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805DA" w14:textId="082E9AEA" w:rsidR="005D388F" w:rsidRDefault="00575427" w:rsidP="00575427">
      <w:pPr>
        <w:pStyle w:val="Heading1"/>
      </w:pPr>
      <w:r>
        <w:t>1AR</w:t>
      </w:r>
    </w:p>
    <w:p w14:paraId="0EC64B41" w14:textId="15181C51" w:rsidR="00870ABC" w:rsidRPr="00870ABC" w:rsidRDefault="00870ABC" w:rsidP="00870ABC">
      <w:pPr>
        <w:pStyle w:val="Heading2"/>
      </w:pPr>
      <w:r>
        <w:t>Bureaucracy</w:t>
      </w:r>
    </w:p>
    <w:p w14:paraId="492E2CF6" w14:textId="77777777" w:rsidR="00572AF7" w:rsidRPr="00062D64" w:rsidRDefault="00572AF7" w:rsidP="00572AF7">
      <w:pPr>
        <w:pStyle w:val="Heading4"/>
      </w:pPr>
      <w:r>
        <w:t>Bureaucracy is valuable to keep capitalism in check.</w:t>
      </w:r>
    </w:p>
    <w:p w14:paraId="0B7FC112" w14:textId="77777777" w:rsidR="00572AF7" w:rsidRPr="00062D64" w:rsidRDefault="00572AF7" w:rsidP="00572AF7">
      <w:r w:rsidRPr="00062D64">
        <w:rPr>
          <w:rStyle w:val="Style13ptBold"/>
        </w:rPr>
        <w:t>Turtz 25’</w:t>
      </w:r>
      <w:r w:rsidRPr="00062D64">
        <w:t xml:space="preserve"> - [Turtz, Michael. "The necessity of bureaucracy and the fixation of legitimacy." International Journal of Ethics and Systems (2025). // jsp]</w:t>
      </w:r>
    </w:p>
    <w:p w14:paraId="3F1E9200" w14:textId="77777777" w:rsidR="00572AF7" w:rsidRPr="004264A1" w:rsidRDefault="00572AF7" w:rsidP="00572AF7">
      <w:pPr>
        <w:rPr>
          <w:u w:val="single"/>
        </w:rPr>
      </w:pPr>
      <w:r w:rsidRPr="004264A1">
        <w:rPr>
          <w:u w:val="single"/>
        </w:rPr>
        <w:t>The role of bureaucracy has been debated and expanded upon starting with Weber (1978), Simon (1947) and Waldo (1948). A century ago, Weber (1978) was skeptical that bureaucracy would bene</w:t>
      </w:r>
      <w:r w:rsidRPr="004264A1">
        <w:rPr>
          <w:rFonts w:hint="eastAsia"/>
          <w:u w:val="single"/>
        </w:rPr>
        <w:t>f</w:t>
      </w:r>
      <w:r w:rsidRPr="004264A1">
        <w:rPr>
          <w:u w:val="single"/>
        </w:rPr>
        <w:t xml:space="preserve">it democracy, however, he believed that </w:t>
      </w:r>
      <w:r w:rsidRPr="00371BA4">
        <w:rPr>
          <w:highlight w:val="green"/>
          <w:u w:val="single"/>
        </w:rPr>
        <w:t>democracy needed a bureaucratic form of organization to function</w:t>
      </w:r>
      <w:r w:rsidRPr="004264A1">
        <w:rPr>
          <w:u w:val="single"/>
        </w:rPr>
        <w:t>.</w:t>
      </w:r>
      <w:r w:rsidRPr="00371BA4">
        <w:rPr>
          <w:sz w:val="16"/>
        </w:rPr>
        <w:t xml:space="preserve"> Weber’s ideal-type bureaucracy had several characteristics including a hierarchal organization, lines of authority, specialized training and tasks for administrators and specialized technical knowledge. According to Weber (1978), “the decisive reason for the advance of bureaucratic organization has always been its purely technical superiority” (Weber, 1978, p. 973). Frederickson (1976) believed that to understand structural aspects of bureaucracy, we must begin with Weber’s ideal type. For example, Denhardt and Denhardt (2000) believed a centralized bureaucracy is the best organizational structure (Denhardt and Denhardt, 2000). </w:t>
      </w:r>
      <w:r w:rsidRPr="004264A1">
        <w:rPr>
          <w:highlight w:val="green"/>
          <w:u w:val="single"/>
        </w:rPr>
        <w:t xml:space="preserve">Bureaucracy </w:t>
      </w:r>
      <w:r w:rsidRPr="004264A1">
        <w:rPr>
          <w:u w:val="single"/>
        </w:rPr>
        <w:t xml:space="preserve">also </w:t>
      </w:r>
      <w:r w:rsidRPr="004264A1">
        <w:rPr>
          <w:highlight w:val="green"/>
          <w:u w:val="single"/>
        </w:rPr>
        <w:t>established order over capitalistic tendencies</w:t>
      </w:r>
      <w:r w:rsidRPr="004264A1">
        <w:rPr>
          <w:u w:val="single"/>
        </w:rPr>
        <w:t xml:space="preserve">. </w:t>
      </w:r>
      <w:r w:rsidRPr="004264A1">
        <w:rPr>
          <w:highlight w:val="green"/>
          <w:u w:val="single"/>
        </w:rPr>
        <w:t xml:space="preserve">For society to function </w:t>
      </w:r>
      <w:r w:rsidRPr="004264A1">
        <w:rPr>
          <w:u w:val="single"/>
        </w:rPr>
        <w:t xml:space="preserve">at a high level, </w:t>
      </w:r>
      <w:r w:rsidRPr="004264A1">
        <w:rPr>
          <w:highlight w:val="green"/>
          <w:u w:val="single"/>
        </w:rPr>
        <w:t xml:space="preserve">we need bureaucracy to counter-balance capitalism </w:t>
      </w:r>
      <w:r w:rsidRPr="004264A1">
        <w:rPr>
          <w:u w:val="single"/>
        </w:rPr>
        <w:t>and market hegemony. According to Weber (1978),“</w:t>
      </w:r>
      <w:r w:rsidRPr="004264A1">
        <w:rPr>
          <w:highlight w:val="green"/>
          <w:u w:val="single"/>
        </w:rPr>
        <w:t xml:space="preserve">capitalism </w:t>
      </w:r>
      <w:r w:rsidRPr="004264A1">
        <w:rPr>
          <w:u w:val="single"/>
        </w:rPr>
        <w:t xml:space="preserve">in its modern stages of development </w:t>
      </w:r>
      <w:r w:rsidRPr="004264A1">
        <w:rPr>
          <w:highlight w:val="green"/>
          <w:u w:val="single"/>
        </w:rPr>
        <w:t>requires the bureaucracy</w:t>
      </w:r>
      <w:r w:rsidRPr="004264A1">
        <w:rPr>
          <w:u w:val="single"/>
        </w:rPr>
        <w:t>” (Weber, 1978, p. 2).</w:t>
      </w:r>
    </w:p>
    <w:p w14:paraId="12D3E843" w14:textId="77777777" w:rsidR="00572AF7" w:rsidRPr="00371BA4" w:rsidRDefault="00572AF7" w:rsidP="00572AF7">
      <w:pPr>
        <w:rPr>
          <w:u w:val="single"/>
        </w:rPr>
      </w:pPr>
      <w:r w:rsidRPr="00371BA4">
        <w:rPr>
          <w:sz w:val="16"/>
        </w:rPr>
        <w:t xml:space="preserve">Simon (1947) also contributed to the role of bureaucracy. Meier used literature from Simon (1947) to further his belief that bureaucracies were structured to complete policy oriented goals and to be mission-oriented (Meier, 1997). </w:t>
      </w:r>
      <w:r w:rsidRPr="00371BA4">
        <w:rPr>
          <w:highlight w:val="green"/>
          <w:u w:val="single"/>
        </w:rPr>
        <w:t xml:space="preserve">Bureaucracies perform well when they </w:t>
      </w:r>
      <w:r w:rsidRPr="00371BA4">
        <w:rPr>
          <w:u w:val="single"/>
        </w:rPr>
        <w:t xml:space="preserve">are presented with goals that are clear and concise, </w:t>
      </w:r>
      <w:r w:rsidRPr="00371BA4">
        <w:rPr>
          <w:highlight w:val="green"/>
          <w:u w:val="single"/>
        </w:rPr>
        <w:t xml:space="preserve">have </w:t>
      </w:r>
      <w:r w:rsidRPr="00371BA4">
        <w:rPr>
          <w:u w:val="single"/>
        </w:rPr>
        <w:t>suf</w:t>
      </w:r>
      <w:r w:rsidRPr="00371BA4">
        <w:rPr>
          <w:rFonts w:hint="eastAsia"/>
          <w:u w:val="single"/>
        </w:rPr>
        <w:t>f</w:t>
      </w:r>
      <w:r w:rsidRPr="00371BA4">
        <w:rPr>
          <w:u w:val="single"/>
        </w:rPr>
        <w:t xml:space="preserve">icient </w:t>
      </w:r>
      <w:r w:rsidRPr="00371BA4">
        <w:rPr>
          <w:highlight w:val="green"/>
          <w:u w:val="single"/>
        </w:rPr>
        <w:t xml:space="preserve">resources and </w:t>
      </w:r>
      <w:r w:rsidRPr="00371BA4">
        <w:rPr>
          <w:u w:val="single"/>
        </w:rPr>
        <w:t xml:space="preserve">have </w:t>
      </w:r>
      <w:r w:rsidRPr="00371BA4">
        <w:rPr>
          <w:highlight w:val="green"/>
          <w:u w:val="single"/>
        </w:rPr>
        <w:t>autonomy</w:t>
      </w:r>
      <w:r w:rsidRPr="00371BA4">
        <w:rPr>
          <w:u w:val="single"/>
        </w:rPr>
        <w:t xml:space="preserve">. Simon (1991) also believed that governmental bureaucracies are </w:t>
      </w:r>
      <w:r w:rsidRPr="00371BA4">
        <w:rPr>
          <w:highlight w:val="green"/>
          <w:u w:val="single"/>
        </w:rPr>
        <w:t xml:space="preserve">effective despite </w:t>
      </w:r>
      <w:r w:rsidRPr="00371BA4">
        <w:rPr>
          <w:u w:val="single"/>
        </w:rPr>
        <w:t xml:space="preserve">the </w:t>
      </w:r>
      <w:r w:rsidRPr="00371BA4">
        <w:rPr>
          <w:highlight w:val="green"/>
          <w:u w:val="single"/>
        </w:rPr>
        <w:t xml:space="preserve">indirect </w:t>
      </w:r>
      <w:r w:rsidRPr="00371BA4">
        <w:rPr>
          <w:u w:val="single"/>
        </w:rPr>
        <w:t xml:space="preserve">means of </w:t>
      </w:r>
      <w:r w:rsidRPr="00371BA4">
        <w:rPr>
          <w:highlight w:val="green"/>
          <w:u w:val="single"/>
        </w:rPr>
        <w:t>pro</w:t>
      </w:r>
      <w:r w:rsidRPr="00371BA4">
        <w:rPr>
          <w:rFonts w:hint="eastAsia"/>
          <w:highlight w:val="green"/>
          <w:u w:val="single"/>
        </w:rPr>
        <w:t>f</w:t>
      </w:r>
      <w:r w:rsidRPr="00371BA4">
        <w:rPr>
          <w:highlight w:val="green"/>
          <w:u w:val="single"/>
        </w:rPr>
        <w:t>it</w:t>
      </w:r>
      <w:r w:rsidRPr="00371BA4">
        <w:rPr>
          <w:u w:val="single"/>
        </w:rPr>
        <w:t xml:space="preserve">. </w:t>
      </w:r>
      <w:r w:rsidRPr="00371BA4">
        <w:rPr>
          <w:highlight w:val="green"/>
          <w:u w:val="single"/>
        </w:rPr>
        <w:t xml:space="preserve">Bureaucracy is responsible for administering </w:t>
      </w:r>
      <w:r w:rsidRPr="00371BA4">
        <w:rPr>
          <w:u w:val="single"/>
        </w:rPr>
        <w:t xml:space="preserve">areas such as </w:t>
      </w:r>
      <w:r w:rsidRPr="00371BA4">
        <w:rPr>
          <w:highlight w:val="green"/>
          <w:u w:val="single"/>
        </w:rPr>
        <w:t>public land, waterways and railroads</w:t>
      </w:r>
      <w:r w:rsidRPr="00371BA4">
        <w:rPr>
          <w:u w:val="single"/>
        </w:rPr>
        <w:t>.</w:t>
      </w:r>
    </w:p>
    <w:p w14:paraId="280B933C" w14:textId="5902FE41" w:rsidR="00572AF7" w:rsidRDefault="00572AF7" w:rsidP="00572AF7">
      <w:pPr>
        <w:rPr>
          <w:sz w:val="16"/>
        </w:rPr>
      </w:pPr>
      <w:r w:rsidRPr="004264A1">
        <w:rPr>
          <w:u w:val="single"/>
        </w:rPr>
        <w:t>Waldo (1948) further explored the notion of bureaucracy in The Administrative State. He used the term “</w:t>
      </w:r>
      <w:r w:rsidRPr="00371BA4">
        <w:rPr>
          <w:highlight w:val="green"/>
          <w:u w:val="single"/>
        </w:rPr>
        <w:t>symbiotic relationship</w:t>
      </w:r>
      <w:r w:rsidRPr="004264A1">
        <w:rPr>
          <w:u w:val="single"/>
        </w:rPr>
        <w:t xml:space="preserve">” </w:t>
      </w:r>
      <w:r w:rsidRPr="00371BA4">
        <w:rPr>
          <w:highlight w:val="green"/>
          <w:u w:val="single"/>
        </w:rPr>
        <w:t xml:space="preserve">between administration and bureaucracy which contributed to </w:t>
      </w:r>
      <w:r w:rsidRPr="004264A1">
        <w:rPr>
          <w:u w:val="single"/>
        </w:rPr>
        <w:t xml:space="preserve">the </w:t>
      </w:r>
      <w:r w:rsidRPr="00371BA4">
        <w:rPr>
          <w:highlight w:val="green"/>
          <w:u w:val="single"/>
        </w:rPr>
        <w:t>evolution of civilization</w:t>
      </w:r>
      <w:r w:rsidRPr="004264A1">
        <w:rPr>
          <w:u w:val="single"/>
        </w:rPr>
        <w:t>.</w:t>
      </w:r>
      <w:r w:rsidRPr="00371BA4">
        <w:rPr>
          <w:u w:val="single"/>
        </w:rPr>
        <w:t xml:space="preserve"> Werlin (2001), one of Waldo’s PhD students at the time believed that Waldo knew bureaucracies could either be detrimental or necessary. Waldo referenced Weber’s (1978) concern that bureaucracy could be lifeless machinery. However, Waldo also believed that the relationship between bureaucracy and democracy was necessary.</w:t>
      </w:r>
      <w:r w:rsidRPr="00371BA4">
        <w:rPr>
          <w:sz w:val="16"/>
        </w:rPr>
        <w:t xml:space="preserve"> To quote Waldo (1988),“there is this irony, from my point of view, that the activities and services that democracy increasingly seeks from government are made dif</w:t>
      </w:r>
      <w:r w:rsidRPr="00371BA4">
        <w:rPr>
          <w:rFonts w:hint="eastAsia"/>
          <w:sz w:val="16"/>
        </w:rPr>
        <w:t>f</w:t>
      </w:r>
      <w:r w:rsidRPr="00371BA4">
        <w:rPr>
          <w:sz w:val="16"/>
        </w:rPr>
        <w:t>icult to perform and deliver by democratic restraints and expectations” (Waldo, 1988, p. 43). Career public servants need to protect democratic principles due to the inherent tension between democracy and bureaucracy.</w:t>
      </w:r>
    </w:p>
    <w:p w14:paraId="6AA1BA06" w14:textId="5BC56F37" w:rsidR="00870ABC" w:rsidRPr="00870ABC" w:rsidRDefault="00870ABC" w:rsidP="00870ABC">
      <w:pPr>
        <w:pStyle w:val="Heading2"/>
      </w:pPr>
      <w:r>
        <w:t>Free Speech</w:t>
      </w:r>
    </w:p>
    <w:p w14:paraId="6D6B7BA1" w14:textId="77777777" w:rsidR="00572AF7" w:rsidRDefault="00572AF7" w:rsidP="00572AF7">
      <w:pPr>
        <w:pStyle w:val="Heading4"/>
      </w:pPr>
      <w:r>
        <w:t xml:space="preserve">THE AFF SOLVES. Reinvigorating the AFGE’s last litigation push makes or breaks union survival. </w:t>
      </w:r>
    </w:p>
    <w:p w14:paraId="4F72B099" w14:textId="77777777" w:rsidR="00572AF7" w:rsidRPr="00984F1F" w:rsidRDefault="00572AF7" w:rsidP="00572AF7">
      <w:r w:rsidRPr="00984F1F">
        <w:rPr>
          <w:rStyle w:val="Style13ptBold"/>
        </w:rPr>
        <w:t>Sainato '25</w:t>
      </w:r>
      <w:r w:rsidRPr="00984F1F">
        <w:t xml:space="preserve"> [Michael, labor reporter for Guardian US. 3-28-2025,  "White House cancels union contracts for hundreds of thousands of federal workers," https://www.theguardian.com/us-news/2025/aug/22/trump-federal-workers-union-rights, accessed 8-22-2025]//RNey</w:t>
      </w:r>
    </w:p>
    <w:p w14:paraId="7DEDB7B8" w14:textId="77777777" w:rsidR="00572AF7" w:rsidRPr="005609EF" w:rsidRDefault="00572AF7" w:rsidP="00572AF7">
      <w:pPr>
        <w:rPr>
          <w:sz w:val="12"/>
        </w:rPr>
      </w:pPr>
      <w:r w:rsidRPr="005609EF">
        <w:rPr>
          <w:sz w:val="12"/>
        </w:rPr>
        <w:t>The </w:t>
      </w:r>
      <w:r w:rsidRPr="00253181">
        <w:rPr>
          <w:rStyle w:val="Emphasis"/>
          <w:highlight w:val="green"/>
        </w:rPr>
        <w:t>Trump</w:t>
      </w:r>
      <w:r w:rsidRPr="006220D7">
        <w:rPr>
          <w:rStyle w:val="Emphasis"/>
        </w:rPr>
        <w:t xml:space="preserve"> administration</w:t>
      </w:r>
      <w:r w:rsidRPr="005609EF">
        <w:rPr>
          <w:rStyle w:val="StyleUnderline"/>
        </w:rPr>
        <w:t xml:space="preserve"> has </w:t>
      </w:r>
      <w:r w:rsidRPr="00253181">
        <w:rPr>
          <w:rStyle w:val="Emphasis"/>
          <w:highlight w:val="green"/>
        </w:rPr>
        <w:t>unilaterally</w:t>
      </w:r>
      <w:r w:rsidRPr="00253181">
        <w:rPr>
          <w:rStyle w:val="StyleUnderline"/>
          <w:highlight w:val="green"/>
        </w:rPr>
        <w:t xml:space="preserve"> </w:t>
      </w:r>
      <w:r w:rsidRPr="00253181">
        <w:rPr>
          <w:rStyle w:val="Emphasis"/>
          <w:highlight w:val="green"/>
        </w:rPr>
        <w:t>stripped</w:t>
      </w:r>
      <w:r w:rsidRPr="005609EF">
        <w:rPr>
          <w:rStyle w:val="StyleUnderline"/>
        </w:rPr>
        <w:t xml:space="preserve"> hundreds of </w:t>
      </w:r>
      <w:r w:rsidRPr="006220D7">
        <w:rPr>
          <w:rStyle w:val="Emphasis"/>
        </w:rPr>
        <w:t>thousands</w:t>
      </w:r>
      <w:r w:rsidRPr="005609EF">
        <w:rPr>
          <w:rStyle w:val="StyleUnderline"/>
        </w:rPr>
        <w:t xml:space="preserve"> of </w:t>
      </w:r>
      <w:r w:rsidRPr="006220D7">
        <w:rPr>
          <w:rStyle w:val="Emphasis"/>
        </w:rPr>
        <w:t>federal workers</w:t>
      </w:r>
      <w:r w:rsidRPr="005609EF">
        <w:rPr>
          <w:rStyle w:val="StyleUnderline"/>
        </w:rPr>
        <w:t xml:space="preserve"> of their </w:t>
      </w:r>
      <w:r w:rsidRPr="00253181">
        <w:rPr>
          <w:rStyle w:val="Emphasis"/>
          <w:highlight w:val="green"/>
        </w:rPr>
        <w:t>union contracts</w:t>
      </w:r>
      <w:r w:rsidRPr="005609EF">
        <w:rPr>
          <w:sz w:val="12"/>
        </w:rPr>
        <w:t xml:space="preserve"> after a federal appeals court overruled an injunction which halted the plans. It is just getting started, according to the White House.</w:t>
      </w:r>
    </w:p>
    <w:p w14:paraId="23ADFB64" w14:textId="77777777" w:rsidR="00572AF7" w:rsidRPr="005609EF" w:rsidRDefault="00572AF7" w:rsidP="00572AF7">
      <w:pPr>
        <w:rPr>
          <w:sz w:val="12"/>
        </w:rPr>
      </w:pPr>
      <w:r w:rsidRPr="005609EF">
        <w:rPr>
          <w:sz w:val="12"/>
        </w:rPr>
        <w:t xml:space="preserve">An executive order issued in March </w:t>
      </w:r>
      <w:r w:rsidRPr="006220D7">
        <w:rPr>
          <w:rStyle w:val="Emphasis"/>
        </w:rPr>
        <w:t>sought</w:t>
      </w:r>
      <w:r w:rsidRPr="005609EF">
        <w:rPr>
          <w:rStyle w:val="StyleUnderline"/>
        </w:rPr>
        <w:t xml:space="preserve"> to </w:t>
      </w:r>
      <w:r w:rsidRPr="006220D7">
        <w:rPr>
          <w:rStyle w:val="Emphasis"/>
        </w:rPr>
        <w:t>cancel all</w:t>
      </w:r>
      <w:r w:rsidRPr="005609EF">
        <w:rPr>
          <w:rStyle w:val="StyleUnderline"/>
        </w:rPr>
        <w:t xml:space="preserve"> collective bargaining </w:t>
      </w:r>
      <w:r w:rsidRPr="006220D7">
        <w:rPr>
          <w:rStyle w:val="Emphasis"/>
        </w:rPr>
        <w:t>agreements</w:t>
      </w:r>
      <w:r w:rsidRPr="005609EF">
        <w:rPr>
          <w:rStyle w:val="StyleUnderline"/>
        </w:rPr>
        <w:t xml:space="preserve"> for most </w:t>
      </w:r>
      <w:r w:rsidRPr="006220D7">
        <w:rPr>
          <w:rStyle w:val="Emphasis"/>
        </w:rPr>
        <w:t>federal employees</w:t>
      </w:r>
      <w:r w:rsidRPr="005609EF">
        <w:rPr>
          <w:sz w:val="12"/>
        </w:rPr>
        <w:t>, citing national security concerns – and remove collective bargaining rights from more than a million workers.</w:t>
      </w:r>
    </w:p>
    <w:p w14:paraId="6491F462" w14:textId="77777777" w:rsidR="00572AF7" w:rsidRPr="006220D7" w:rsidRDefault="00572AF7" w:rsidP="00572AF7">
      <w:pPr>
        <w:rPr>
          <w:rStyle w:val="Emphasis"/>
        </w:rPr>
      </w:pPr>
      <w:r w:rsidRPr="005609EF">
        <w:rPr>
          <w:sz w:val="12"/>
        </w:rPr>
        <w:t xml:space="preserve">While </w:t>
      </w:r>
      <w:r w:rsidRPr="00253181">
        <w:rPr>
          <w:rStyle w:val="Emphasis"/>
          <w:highlight w:val="green"/>
        </w:rPr>
        <w:t>unions</w:t>
      </w:r>
      <w:r w:rsidRPr="00253181">
        <w:rPr>
          <w:rStyle w:val="StyleUnderline"/>
          <w:highlight w:val="green"/>
        </w:rPr>
        <w:t xml:space="preserve"> including</w:t>
      </w:r>
      <w:r w:rsidRPr="005609EF">
        <w:rPr>
          <w:sz w:val="12"/>
        </w:rPr>
        <w:t xml:space="preserve"> the </w:t>
      </w:r>
      <w:r w:rsidRPr="00253181">
        <w:rPr>
          <w:rStyle w:val="Emphasis"/>
          <w:highlight w:val="green"/>
        </w:rPr>
        <w:t>A</w:t>
      </w:r>
      <w:r w:rsidRPr="005609EF">
        <w:rPr>
          <w:rStyle w:val="StyleUnderline"/>
        </w:rPr>
        <w:t xml:space="preserve">merican </w:t>
      </w:r>
      <w:r w:rsidRPr="00253181">
        <w:rPr>
          <w:rStyle w:val="Emphasis"/>
          <w:highlight w:val="green"/>
        </w:rPr>
        <w:t>F</w:t>
      </w:r>
      <w:r w:rsidRPr="005609EF">
        <w:rPr>
          <w:rStyle w:val="StyleUnderline"/>
        </w:rPr>
        <w:t xml:space="preserve">ederation of </w:t>
      </w:r>
      <w:r w:rsidRPr="00253181">
        <w:rPr>
          <w:rStyle w:val="Emphasis"/>
          <w:highlight w:val="green"/>
        </w:rPr>
        <w:t>G</w:t>
      </w:r>
      <w:r w:rsidRPr="005609EF">
        <w:rPr>
          <w:rStyle w:val="StyleUnderline"/>
        </w:rPr>
        <w:t xml:space="preserve">overnment </w:t>
      </w:r>
      <w:r w:rsidRPr="00253181">
        <w:rPr>
          <w:rStyle w:val="Emphasis"/>
          <w:highlight w:val="green"/>
        </w:rPr>
        <w:t>E</w:t>
      </w:r>
      <w:r w:rsidRPr="005609EF">
        <w:rPr>
          <w:rStyle w:val="StyleUnderline"/>
        </w:rPr>
        <w:t>mployees</w:t>
      </w:r>
      <w:r w:rsidRPr="005609EF">
        <w:rPr>
          <w:sz w:val="12"/>
        </w:rPr>
        <w:t xml:space="preserve"> </w:t>
      </w:r>
      <w:r w:rsidRPr="00253181">
        <w:rPr>
          <w:rStyle w:val="StyleUnderline"/>
          <w:highlight w:val="green"/>
        </w:rPr>
        <w:t xml:space="preserve">launched </w:t>
      </w:r>
      <w:r w:rsidRPr="00253181">
        <w:rPr>
          <w:rStyle w:val="Emphasis"/>
          <w:highlight w:val="green"/>
        </w:rPr>
        <w:t>legal action</w:t>
      </w:r>
      <w:r w:rsidRPr="005609EF">
        <w:rPr>
          <w:rStyle w:val="StyleUnderline"/>
        </w:rPr>
        <w:t xml:space="preserve"> as they </w:t>
      </w:r>
      <w:r w:rsidRPr="006220D7">
        <w:rPr>
          <w:rStyle w:val="Emphasis"/>
        </w:rPr>
        <w:t>challenged</w:t>
      </w:r>
      <w:r w:rsidRPr="005609EF">
        <w:rPr>
          <w:rStyle w:val="StyleUnderline"/>
        </w:rPr>
        <w:t xml:space="preserve"> the </w:t>
      </w:r>
      <w:r w:rsidRPr="006220D7">
        <w:rPr>
          <w:rStyle w:val="Emphasis"/>
        </w:rPr>
        <w:t>move</w:t>
      </w:r>
      <w:r w:rsidRPr="005609EF">
        <w:rPr>
          <w:rStyle w:val="StyleUnderline"/>
        </w:rPr>
        <w:t xml:space="preserve">, obtaining an </w:t>
      </w:r>
      <w:r w:rsidRPr="006220D7">
        <w:rPr>
          <w:rStyle w:val="Emphasis"/>
        </w:rPr>
        <w:t>injunction</w:t>
      </w:r>
      <w:r w:rsidRPr="005609EF">
        <w:rPr>
          <w:rStyle w:val="StyleUnderline"/>
        </w:rPr>
        <w:t xml:space="preserve">, this was in effect </w:t>
      </w:r>
      <w:r w:rsidRPr="006220D7">
        <w:rPr>
          <w:rStyle w:val="Emphasis"/>
        </w:rPr>
        <w:t>overruled</w:t>
      </w:r>
      <w:r w:rsidRPr="005609EF">
        <w:rPr>
          <w:rStyle w:val="StyleUnderline"/>
        </w:rPr>
        <w:t> </w:t>
      </w:r>
      <w:r w:rsidRPr="006220D7">
        <w:rPr>
          <w:rStyle w:val="Emphasis"/>
        </w:rPr>
        <w:t>earlier this month.</w:t>
      </w:r>
    </w:p>
    <w:p w14:paraId="4E593143" w14:textId="77777777" w:rsidR="00572AF7" w:rsidRPr="005609EF" w:rsidRDefault="00572AF7" w:rsidP="00572AF7">
      <w:pPr>
        <w:rPr>
          <w:sz w:val="12"/>
        </w:rPr>
      </w:pPr>
      <w:r w:rsidRPr="005609EF">
        <w:rPr>
          <w:sz w:val="12"/>
        </w:rPr>
        <w:t>Union contracts at the Department of Veterans Affairs, Environmental Protection Agency and the Department of Agriculture have since been terminated. An estimated 400,000 have been affected, about 2.6% of unionized workers in the US.</w:t>
      </w:r>
    </w:p>
    <w:p w14:paraId="4EC3B320" w14:textId="77777777" w:rsidR="00572AF7" w:rsidRPr="005609EF" w:rsidRDefault="00572AF7" w:rsidP="00572AF7">
      <w:pPr>
        <w:rPr>
          <w:sz w:val="12"/>
        </w:rPr>
      </w:pPr>
      <w:r w:rsidRPr="005609EF">
        <w:rPr>
          <w:sz w:val="12"/>
        </w:rPr>
        <w:t xml:space="preserve">I think that what </w:t>
      </w:r>
      <w:r w:rsidRPr="005609EF">
        <w:rPr>
          <w:rStyle w:val="StyleUnderline"/>
        </w:rPr>
        <w:t xml:space="preserve">this </w:t>
      </w:r>
      <w:r w:rsidRPr="00253181">
        <w:rPr>
          <w:rStyle w:val="Emphasis"/>
          <w:highlight w:val="green"/>
        </w:rPr>
        <w:t>administration</w:t>
      </w:r>
      <w:r w:rsidRPr="005609EF">
        <w:rPr>
          <w:rStyle w:val="StyleUnderline"/>
        </w:rPr>
        <w:t xml:space="preserve"> is doing is </w:t>
      </w:r>
      <w:r w:rsidRPr="00253181">
        <w:rPr>
          <w:rStyle w:val="Emphasis"/>
          <w:highlight w:val="green"/>
        </w:rPr>
        <w:t>trying us as a test bed</w:t>
      </w:r>
      <w:r w:rsidRPr="005609EF">
        <w:rPr>
          <w:sz w:val="12"/>
        </w:rPr>
        <w:t xml:space="preserve">. </w:t>
      </w:r>
      <w:r w:rsidRPr="005609EF">
        <w:rPr>
          <w:rStyle w:val="StyleUnderline"/>
        </w:rPr>
        <w:t>If they are successful</w:t>
      </w:r>
      <w:r w:rsidRPr="005609EF">
        <w:rPr>
          <w:sz w:val="12"/>
        </w:rPr>
        <w:t xml:space="preserve">, I do believe that </w:t>
      </w:r>
      <w:r w:rsidRPr="005609EF">
        <w:rPr>
          <w:rStyle w:val="StyleUnderline"/>
        </w:rPr>
        <w:t>they’ll be coming after every labor organization in the US</w:t>
      </w:r>
      <w:r w:rsidRPr="005609EF">
        <w:rPr>
          <w:sz w:val="12"/>
        </w:rPr>
        <w:t>,” Everett Kelley, president of the AFGE, the largest federal labor union in the US, told the Guardian. “This is a fight for the very democracy of this country. This is a fight for every worker in America.</w:t>
      </w:r>
    </w:p>
    <w:p w14:paraId="44BBC005" w14:textId="77777777" w:rsidR="00572AF7" w:rsidRPr="005609EF" w:rsidRDefault="00572AF7" w:rsidP="00572AF7">
      <w:pPr>
        <w:rPr>
          <w:sz w:val="12"/>
        </w:rPr>
      </w:pPr>
      <w:r w:rsidRPr="006220D7">
        <w:rPr>
          <w:rStyle w:val="Emphasis"/>
        </w:rPr>
        <w:t>“</w:t>
      </w:r>
      <w:r w:rsidRPr="00253181">
        <w:rPr>
          <w:rStyle w:val="Emphasis"/>
          <w:highlight w:val="green"/>
        </w:rPr>
        <w:t>If Trump is successful</w:t>
      </w:r>
      <w:r w:rsidRPr="00253181">
        <w:rPr>
          <w:rStyle w:val="StyleUnderline"/>
          <w:highlight w:val="green"/>
        </w:rPr>
        <w:t xml:space="preserve"> in </w:t>
      </w:r>
      <w:r w:rsidRPr="00253181">
        <w:rPr>
          <w:rStyle w:val="Emphasis"/>
          <w:highlight w:val="green"/>
        </w:rPr>
        <w:t>dismantling AFGE</w:t>
      </w:r>
      <w:r w:rsidRPr="005609EF">
        <w:rPr>
          <w:sz w:val="12"/>
        </w:rPr>
        <w:t xml:space="preserve">, </w:t>
      </w:r>
      <w:r w:rsidRPr="005609EF">
        <w:rPr>
          <w:rStyle w:val="StyleUnderline"/>
        </w:rPr>
        <w:t xml:space="preserve">there’s </w:t>
      </w:r>
      <w:r w:rsidRPr="00253181">
        <w:rPr>
          <w:rStyle w:val="Emphasis"/>
          <w:highlight w:val="green"/>
        </w:rPr>
        <w:t>nothing</w:t>
      </w:r>
      <w:r w:rsidRPr="00253181">
        <w:rPr>
          <w:rStyle w:val="StyleUnderline"/>
          <w:highlight w:val="green"/>
        </w:rPr>
        <w:t xml:space="preserve"> to </w:t>
      </w:r>
      <w:r w:rsidRPr="00253181">
        <w:rPr>
          <w:rStyle w:val="Emphasis"/>
          <w:highlight w:val="green"/>
        </w:rPr>
        <w:t>stop him</w:t>
      </w:r>
      <w:r w:rsidRPr="00253181">
        <w:rPr>
          <w:rStyle w:val="StyleUnderline"/>
          <w:highlight w:val="green"/>
        </w:rPr>
        <w:t xml:space="preserve"> from</w:t>
      </w:r>
      <w:r w:rsidRPr="005609EF">
        <w:rPr>
          <w:rStyle w:val="StyleUnderline"/>
        </w:rPr>
        <w:t xml:space="preserve"> </w:t>
      </w:r>
      <w:r w:rsidRPr="00253181">
        <w:rPr>
          <w:rStyle w:val="Emphasis"/>
          <w:highlight w:val="green"/>
        </w:rPr>
        <w:t>coming after every labor organization</w:t>
      </w:r>
      <w:r w:rsidRPr="005609EF">
        <w:rPr>
          <w:rStyle w:val="StyleUnderline"/>
        </w:rPr>
        <w:t xml:space="preserve"> in the country</w:t>
      </w:r>
      <w:r w:rsidRPr="005609EF">
        <w:rPr>
          <w:sz w:val="12"/>
        </w:rPr>
        <w:t>, and we believe he will.”</w:t>
      </w:r>
    </w:p>
    <w:p w14:paraId="71C26125" w14:textId="77777777" w:rsidR="00572AF7" w:rsidRDefault="00572AF7" w:rsidP="00572AF7"/>
    <w:p w14:paraId="23072ECA" w14:textId="77777777" w:rsidR="00572AF7" w:rsidRDefault="00572AF7" w:rsidP="00572AF7">
      <w:pPr>
        <w:pStyle w:val="Heading4"/>
      </w:pPr>
      <w:r>
        <w:t xml:space="preserve">GUIDANCE. It prevents the recession of union contracts, leaving gaps for revival. </w:t>
      </w:r>
    </w:p>
    <w:p w14:paraId="659AB2FA" w14:textId="77777777" w:rsidR="00572AF7" w:rsidRDefault="00572AF7" w:rsidP="00572AF7">
      <w:r w:rsidRPr="00B74541">
        <w:rPr>
          <w:rStyle w:val="Style13ptBold"/>
        </w:rPr>
        <w:t>Wagner '25</w:t>
      </w:r>
      <w:r w:rsidRPr="00B74541">
        <w:t xml:space="preserve"> [Erich, </w:t>
      </w:r>
      <w:r>
        <w:t xml:space="preserve">senior correspondent. </w:t>
      </w:r>
      <w:r w:rsidRPr="00B74541">
        <w:t>8-5-2025,  "VA terminates most of its union contracts, appearing to disregard OPM guidance," Government Executive, https://www.govexec.com/workforce/2025/08/va-terminates-most-its-union-contracts-appearing-disregard-opm-guidance/407274/, accessed 8-22-2025]//RNey</w:t>
      </w:r>
    </w:p>
    <w:p w14:paraId="7AD1187A" w14:textId="77777777" w:rsidR="00572AF7" w:rsidRPr="005609EF" w:rsidRDefault="00572AF7" w:rsidP="00572AF7">
      <w:pPr>
        <w:rPr>
          <w:sz w:val="12"/>
        </w:rPr>
      </w:pPr>
      <w:r w:rsidRPr="005609EF">
        <w:rPr>
          <w:sz w:val="12"/>
        </w:rPr>
        <w:t>Collective bargaining agreements between VA and the American Federation of Government Employees, National Association of Government Employees, National Federation of Federal Employees, National Nurses United and the Service Employees International Union have all been terminated, the department said.</w:t>
      </w:r>
    </w:p>
    <w:p w14:paraId="42A50398" w14:textId="77777777" w:rsidR="00572AF7" w:rsidRPr="005609EF" w:rsidRDefault="00572AF7" w:rsidP="00572AF7">
      <w:pPr>
        <w:rPr>
          <w:sz w:val="12"/>
        </w:rPr>
      </w:pPr>
      <w:r w:rsidRPr="005609EF">
        <w:rPr>
          <w:sz w:val="12"/>
        </w:rPr>
        <w:t xml:space="preserve">In March, </w:t>
      </w:r>
      <w:r w:rsidRPr="00253181">
        <w:rPr>
          <w:rStyle w:val="Emphasis"/>
        </w:rPr>
        <w:t>Trump</w:t>
      </w:r>
      <w:r w:rsidRPr="005609EF">
        <w:rPr>
          <w:rStyle w:val="StyleUnderline"/>
        </w:rPr>
        <w:t xml:space="preserve"> signed an </w:t>
      </w:r>
      <w:r w:rsidRPr="00253181">
        <w:rPr>
          <w:rStyle w:val="Emphasis"/>
        </w:rPr>
        <w:t>executive order</w:t>
      </w:r>
      <w:r w:rsidRPr="005609EF">
        <w:rPr>
          <w:rStyle w:val="StyleUnderline"/>
        </w:rPr>
        <w:t xml:space="preserve"> </w:t>
      </w:r>
      <w:r w:rsidRPr="00253181">
        <w:rPr>
          <w:rStyle w:val="Emphasis"/>
        </w:rPr>
        <w:t>citing</w:t>
      </w:r>
      <w:r w:rsidRPr="005609EF">
        <w:rPr>
          <w:rStyle w:val="StyleUnderline"/>
        </w:rPr>
        <w:t xml:space="preserve"> a rarely used provision of the</w:t>
      </w:r>
      <w:r w:rsidRPr="005609EF">
        <w:rPr>
          <w:sz w:val="12"/>
        </w:rPr>
        <w:t xml:space="preserve"> 1978 </w:t>
      </w:r>
      <w:r w:rsidRPr="00253181">
        <w:rPr>
          <w:rStyle w:val="Emphasis"/>
        </w:rPr>
        <w:t>C</w:t>
      </w:r>
      <w:r w:rsidRPr="005609EF">
        <w:rPr>
          <w:rStyle w:val="StyleUnderline"/>
        </w:rPr>
        <w:t xml:space="preserve">ivil </w:t>
      </w:r>
      <w:r w:rsidRPr="00253181">
        <w:rPr>
          <w:rStyle w:val="Emphasis"/>
        </w:rPr>
        <w:t>S</w:t>
      </w:r>
      <w:r w:rsidRPr="005609EF">
        <w:rPr>
          <w:rStyle w:val="StyleUnderline"/>
        </w:rPr>
        <w:t xml:space="preserve">ervice </w:t>
      </w:r>
      <w:r w:rsidRPr="00253181">
        <w:rPr>
          <w:rStyle w:val="Emphasis"/>
        </w:rPr>
        <w:t>R</w:t>
      </w:r>
      <w:r w:rsidRPr="005609EF">
        <w:rPr>
          <w:rStyle w:val="StyleUnderline"/>
        </w:rPr>
        <w:t xml:space="preserve">eform </w:t>
      </w:r>
      <w:r w:rsidRPr="00253181">
        <w:rPr>
          <w:rStyle w:val="Emphasis"/>
        </w:rPr>
        <w:t>A</w:t>
      </w:r>
      <w:r w:rsidRPr="005609EF">
        <w:rPr>
          <w:rStyle w:val="StyleUnderline"/>
        </w:rPr>
        <w:t>ct</w:t>
      </w:r>
      <w:r w:rsidRPr="005609EF">
        <w:rPr>
          <w:sz w:val="12"/>
        </w:rPr>
        <w:t xml:space="preserve"> to strip most federal workers of their collective bargaining rights under the auspices of national security. But unions have argued the edict—and its invocation of national security—are mere pretext for retaliating against labor groups for challenging the White House’s personnel policies in court, activities ostensibly protected by the First Amendment.</w:t>
      </w:r>
    </w:p>
    <w:p w14:paraId="4979C688" w14:textId="40487AEE" w:rsidR="00572AF7" w:rsidRDefault="00572AF7" w:rsidP="00572AF7">
      <w:pPr>
        <w:rPr>
          <w:sz w:val="12"/>
        </w:rPr>
      </w:pPr>
      <w:r w:rsidRPr="005609EF">
        <w:rPr>
          <w:sz w:val="12"/>
        </w:rPr>
        <w:t xml:space="preserve">VA’s decision appears to </w:t>
      </w:r>
      <w:r w:rsidRPr="005609EF">
        <w:rPr>
          <w:rStyle w:val="StyleUnderline"/>
        </w:rPr>
        <w:t>violate </w:t>
      </w:r>
      <w:r w:rsidRPr="00253181">
        <w:rPr>
          <w:rStyle w:val="Emphasis"/>
          <w:highlight w:val="green"/>
        </w:rPr>
        <w:t>April guidance</w:t>
      </w:r>
      <w:r w:rsidRPr="005609EF">
        <w:rPr>
          <w:sz w:val="12"/>
        </w:rPr>
        <w:t xml:space="preserve">—and </w:t>
      </w:r>
      <w:r w:rsidRPr="00253181">
        <w:rPr>
          <w:rStyle w:val="Emphasis"/>
          <w:highlight w:val="green"/>
        </w:rPr>
        <w:t>assurances</w:t>
      </w:r>
      <w:r w:rsidRPr="00253181">
        <w:rPr>
          <w:rStyle w:val="StyleUnderline"/>
          <w:highlight w:val="green"/>
        </w:rPr>
        <w:t xml:space="preserve"> from</w:t>
      </w:r>
      <w:r w:rsidRPr="005609EF">
        <w:rPr>
          <w:rStyle w:val="StyleUnderline"/>
        </w:rPr>
        <w:t xml:space="preserve"> </w:t>
      </w:r>
      <w:r w:rsidRPr="00253181">
        <w:rPr>
          <w:rStyle w:val="StyleUnderline"/>
          <w:highlight w:val="green"/>
        </w:rPr>
        <w:t xml:space="preserve">the </w:t>
      </w:r>
      <w:r w:rsidRPr="00253181">
        <w:rPr>
          <w:rStyle w:val="Emphasis"/>
          <w:highlight w:val="green"/>
        </w:rPr>
        <w:t>Justice Department</w:t>
      </w:r>
      <w:r w:rsidRPr="005609EF">
        <w:rPr>
          <w:rStyle w:val="StyleUnderline"/>
        </w:rPr>
        <w:t xml:space="preserve"> to a </w:t>
      </w:r>
      <w:r w:rsidRPr="00253181">
        <w:rPr>
          <w:rStyle w:val="Emphasis"/>
        </w:rPr>
        <w:t>myriad of judges</w:t>
      </w:r>
      <w:r w:rsidRPr="005609EF">
        <w:rPr>
          <w:sz w:val="12"/>
        </w:rPr>
        <w:t>—</w:t>
      </w:r>
      <w:r w:rsidRPr="00253181">
        <w:rPr>
          <w:rStyle w:val="StyleUnderline"/>
          <w:highlight w:val="green"/>
        </w:rPr>
        <w:t>from the</w:t>
      </w:r>
      <w:r w:rsidRPr="005609EF">
        <w:rPr>
          <w:rStyle w:val="StyleUnderline"/>
        </w:rPr>
        <w:t xml:space="preserve"> </w:t>
      </w:r>
      <w:r w:rsidRPr="00253181">
        <w:rPr>
          <w:rStyle w:val="Emphasis"/>
          <w:highlight w:val="green"/>
        </w:rPr>
        <w:t>O</w:t>
      </w:r>
      <w:r w:rsidRPr="005609EF">
        <w:rPr>
          <w:rStyle w:val="StyleUnderline"/>
        </w:rPr>
        <w:t xml:space="preserve">ffice of </w:t>
      </w:r>
      <w:r w:rsidRPr="00253181">
        <w:rPr>
          <w:rStyle w:val="Emphasis"/>
          <w:highlight w:val="green"/>
        </w:rPr>
        <w:t>P</w:t>
      </w:r>
      <w:r w:rsidRPr="005609EF">
        <w:rPr>
          <w:rStyle w:val="StyleUnderline"/>
        </w:rPr>
        <w:t xml:space="preserve">ersonnel </w:t>
      </w:r>
      <w:r w:rsidRPr="00253181">
        <w:rPr>
          <w:rStyle w:val="Emphasis"/>
          <w:highlight w:val="green"/>
        </w:rPr>
        <w:t>M</w:t>
      </w:r>
      <w:r w:rsidRPr="005609EF">
        <w:rPr>
          <w:rStyle w:val="StyleUnderline"/>
        </w:rPr>
        <w:t xml:space="preserve">anagement </w:t>
      </w:r>
      <w:r w:rsidRPr="00253181">
        <w:rPr>
          <w:rStyle w:val="Emphasis"/>
          <w:highlight w:val="green"/>
        </w:rPr>
        <w:t>instructing agencies</w:t>
      </w:r>
      <w:r w:rsidRPr="00253181">
        <w:rPr>
          <w:rStyle w:val="StyleUnderline"/>
          <w:highlight w:val="green"/>
        </w:rPr>
        <w:t xml:space="preserve"> </w:t>
      </w:r>
      <w:r w:rsidRPr="00253181">
        <w:rPr>
          <w:rStyle w:val="Emphasis"/>
          <w:highlight w:val="green"/>
        </w:rPr>
        <w:t>not</w:t>
      </w:r>
      <w:r w:rsidRPr="00253181">
        <w:rPr>
          <w:rStyle w:val="StyleUnderline"/>
          <w:highlight w:val="green"/>
        </w:rPr>
        <w:t xml:space="preserve"> to</w:t>
      </w:r>
      <w:r w:rsidRPr="005609EF">
        <w:rPr>
          <w:rStyle w:val="StyleUnderline"/>
        </w:rPr>
        <w:t xml:space="preserve"> formally </w:t>
      </w:r>
      <w:r w:rsidRPr="00253181">
        <w:rPr>
          <w:rStyle w:val="Emphasis"/>
          <w:highlight w:val="green"/>
        </w:rPr>
        <w:t>terminate</w:t>
      </w:r>
      <w:r w:rsidRPr="00253181">
        <w:rPr>
          <w:rStyle w:val="Emphasis"/>
        </w:rPr>
        <w:t xml:space="preserve"> union </w:t>
      </w:r>
      <w:r w:rsidRPr="00253181">
        <w:rPr>
          <w:rStyle w:val="Emphasis"/>
          <w:highlight w:val="green"/>
        </w:rPr>
        <w:t>contracts</w:t>
      </w:r>
      <w:r w:rsidRPr="00253181">
        <w:rPr>
          <w:rStyle w:val="StyleUnderline"/>
          <w:highlight w:val="green"/>
        </w:rPr>
        <w:t xml:space="preserve"> until “the </w:t>
      </w:r>
      <w:r w:rsidRPr="00253181">
        <w:rPr>
          <w:rStyle w:val="Emphasis"/>
          <w:highlight w:val="green"/>
        </w:rPr>
        <w:t>conclusion of litigation</w:t>
      </w:r>
      <w:r w:rsidRPr="005609EF">
        <w:rPr>
          <w:sz w:val="12"/>
        </w:rPr>
        <w:t xml:space="preserve">” or until OPM issues additional guidance. By extension, </w:t>
      </w:r>
      <w:r w:rsidRPr="005609EF">
        <w:rPr>
          <w:rStyle w:val="StyleUnderline"/>
        </w:rPr>
        <w:t xml:space="preserve">it also </w:t>
      </w:r>
      <w:r w:rsidRPr="00253181">
        <w:rPr>
          <w:rStyle w:val="Emphasis"/>
        </w:rPr>
        <w:t>clashes</w:t>
      </w:r>
      <w:r w:rsidRPr="005609EF">
        <w:rPr>
          <w:rStyle w:val="StyleUnderline"/>
        </w:rPr>
        <w:t xml:space="preserve"> with the </w:t>
      </w:r>
      <w:r w:rsidRPr="00253181">
        <w:rPr>
          <w:rStyle w:val="Emphasis"/>
        </w:rPr>
        <w:t>administration’s assurances</w:t>
      </w:r>
      <w:r w:rsidRPr="005609EF">
        <w:rPr>
          <w:rStyle w:val="StyleUnderline"/>
        </w:rPr>
        <w:t xml:space="preserve"> to </w:t>
      </w:r>
      <w:r w:rsidRPr="00253181">
        <w:rPr>
          <w:rStyle w:val="Emphasis"/>
        </w:rPr>
        <w:t>judges</w:t>
      </w:r>
      <w:r w:rsidRPr="005609EF">
        <w:rPr>
          <w:rStyle w:val="StyleUnderline"/>
        </w:rPr>
        <w:t xml:space="preserve">, borne out of that original OPM guidance, that </w:t>
      </w:r>
      <w:r w:rsidRPr="00253181">
        <w:rPr>
          <w:rStyle w:val="Emphasis"/>
          <w:highlight w:val="green"/>
        </w:rPr>
        <w:t>agencies would wait</w:t>
      </w:r>
      <w:r w:rsidRPr="005609EF">
        <w:rPr>
          <w:sz w:val="12"/>
        </w:rPr>
        <w:t xml:space="preserve">. </w:t>
      </w:r>
      <w:r w:rsidRPr="00253181">
        <w:rPr>
          <w:rStyle w:val="Emphasis"/>
          <w:highlight w:val="green"/>
        </w:rPr>
        <w:t>Unions</w:t>
      </w:r>
      <w:r w:rsidRPr="005609EF">
        <w:rPr>
          <w:rStyle w:val="StyleUnderline"/>
        </w:rPr>
        <w:t xml:space="preserve"> have </w:t>
      </w:r>
      <w:r w:rsidRPr="00253181">
        <w:rPr>
          <w:rStyle w:val="Emphasis"/>
        </w:rPr>
        <w:t xml:space="preserve">repeatedly </w:t>
      </w:r>
      <w:r w:rsidRPr="00253181">
        <w:rPr>
          <w:rStyle w:val="Emphasis"/>
          <w:highlight w:val="green"/>
        </w:rPr>
        <w:t>noted</w:t>
      </w:r>
      <w:r w:rsidRPr="005609EF">
        <w:rPr>
          <w:rStyle w:val="StyleUnderline"/>
        </w:rPr>
        <w:t xml:space="preserve"> that while those </w:t>
      </w:r>
      <w:r w:rsidRPr="00253181">
        <w:rPr>
          <w:rStyle w:val="Emphasis"/>
          <w:highlight w:val="green"/>
        </w:rPr>
        <w:t>contracts remained in place</w:t>
      </w:r>
      <w:r w:rsidRPr="005609EF">
        <w:rPr>
          <w:rStyle w:val="StyleUnderline"/>
        </w:rPr>
        <w:t xml:space="preserve"> as a </w:t>
      </w:r>
      <w:r w:rsidRPr="00253181">
        <w:rPr>
          <w:rStyle w:val="Emphasis"/>
        </w:rPr>
        <w:t>technical matter</w:t>
      </w:r>
      <w:r w:rsidRPr="005609EF">
        <w:rPr>
          <w:sz w:val="12"/>
        </w:rPr>
        <w:t>, management across government have ended the automatic collection of union dues and ceased participation in negotiations, arbitration and other grievance procedures.</w:t>
      </w:r>
    </w:p>
    <w:p w14:paraId="2F5E6440" w14:textId="7CBE2119" w:rsidR="00870ABC" w:rsidRPr="00870ABC" w:rsidRDefault="00870ABC" w:rsidP="00870ABC">
      <w:pPr>
        <w:pStyle w:val="Heading2"/>
      </w:pPr>
      <w:r>
        <w:t>Work K</w:t>
      </w:r>
    </w:p>
    <w:p w14:paraId="5324F2EB" w14:textId="77777777" w:rsidR="00572AF7" w:rsidRDefault="00572AF7" w:rsidP="00572AF7">
      <w:pPr>
        <w:pStyle w:val="Heading4"/>
      </w:pPr>
      <w:r>
        <w:t xml:space="preserve">The perm alone solves and a post-work transition is impossible. </w:t>
      </w:r>
    </w:p>
    <w:p w14:paraId="4B87FC7C" w14:textId="77777777" w:rsidR="00572AF7" w:rsidRDefault="00572AF7" w:rsidP="00572AF7">
      <w:r w:rsidRPr="008167C2">
        <w:rPr>
          <w:rStyle w:val="Style13ptBold"/>
        </w:rPr>
        <w:t>Deranty ’22</w:t>
      </w:r>
      <w:r>
        <w:t xml:space="preserve"> [</w:t>
      </w:r>
      <w:r w:rsidRPr="008167C2">
        <w:t>Jean-Philippe, Professor of Philosophy @ Macquarie University</w:t>
      </w:r>
      <w:r>
        <w:t xml:space="preserve">. </w:t>
      </w:r>
      <w:r w:rsidRPr="008167C2">
        <w:t>(202</w:t>
      </w:r>
      <w:r>
        <w:t>2</w:t>
      </w:r>
      <w:r w:rsidRPr="008167C2">
        <w:t xml:space="preserve">). Post-work society as an oxymoron: Why we cannot, and should not, wish work away. </w:t>
      </w:r>
      <w:r w:rsidRPr="008167C2">
        <w:rPr>
          <w:i/>
          <w:iCs/>
        </w:rPr>
        <w:t>European Journal of Social Theory</w:t>
      </w:r>
      <w:r w:rsidRPr="008167C2">
        <w:t xml:space="preserve">, </w:t>
      </w:r>
      <w:r w:rsidRPr="008167C2">
        <w:rPr>
          <w:i/>
          <w:iCs/>
        </w:rPr>
        <w:t>25</w:t>
      </w:r>
      <w:r w:rsidRPr="008167C2">
        <w:t xml:space="preserve">(3), 422-439. </w:t>
      </w:r>
      <w:r w:rsidRPr="007362B9">
        <w:t>https://doi.org/10.1177/13684310211012169</w:t>
      </w:r>
      <w:r>
        <w:t>]//RNey</w:t>
      </w:r>
    </w:p>
    <w:p w14:paraId="3AEDF617" w14:textId="77777777" w:rsidR="00572AF7" w:rsidRPr="008167C2" w:rsidRDefault="00572AF7" w:rsidP="00572AF7">
      <w:pPr>
        <w:rPr>
          <w:sz w:val="12"/>
        </w:rPr>
      </w:pPr>
      <w:r w:rsidRPr="008167C2">
        <w:rPr>
          <w:sz w:val="12"/>
        </w:rPr>
        <w:t xml:space="preserve">The </w:t>
      </w:r>
      <w:r w:rsidRPr="008167C2">
        <w:rPr>
          <w:rStyle w:val="StyleUnderline"/>
          <w:highlight w:val="green"/>
        </w:rPr>
        <w:t xml:space="preserve">ills of </w:t>
      </w:r>
      <w:r w:rsidRPr="008167C2">
        <w:rPr>
          <w:rStyle w:val="Emphasis"/>
          <w:highlight w:val="green"/>
        </w:rPr>
        <w:t>contemporary work</w:t>
      </w:r>
      <w:r w:rsidRPr="008167C2">
        <w:rPr>
          <w:rStyle w:val="StyleUnderline"/>
        </w:rPr>
        <w:t xml:space="preserve"> that </w:t>
      </w:r>
      <w:r w:rsidRPr="008167C2">
        <w:rPr>
          <w:rStyle w:val="Emphasis"/>
        </w:rPr>
        <w:t>post-work theorists</w:t>
      </w:r>
      <w:r w:rsidRPr="008167C2">
        <w:rPr>
          <w:rStyle w:val="StyleUnderline"/>
        </w:rPr>
        <w:t xml:space="preserve"> </w:t>
      </w:r>
      <w:r w:rsidRPr="008167C2">
        <w:rPr>
          <w:rStyle w:val="Emphasis"/>
        </w:rPr>
        <w:t>highlight</w:t>
      </w:r>
      <w:r w:rsidRPr="008167C2">
        <w:rPr>
          <w:rStyle w:val="StyleUnderline"/>
        </w:rPr>
        <w:t xml:space="preserve"> </w:t>
      </w:r>
      <w:r w:rsidRPr="008167C2">
        <w:rPr>
          <w:rStyle w:val="StyleUnderline"/>
          <w:highlight w:val="green"/>
        </w:rPr>
        <w:t xml:space="preserve">only </w:t>
      </w:r>
      <w:r w:rsidRPr="008167C2">
        <w:rPr>
          <w:rStyle w:val="Emphasis"/>
          <w:highlight w:val="green"/>
        </w:rPr>
        <w:t>prove</w:t>
      </w:r>
      <w:r w:rsidRPr="008167C2">
        <w:rPr>
          <w:rStyle w:val="StyleUnderline"/>
          <w:highlight w:val="green"/>
        </w:rPr>
        <w:t xml:space="preserve"> that the </w:t>
      </w:r>
      <w:r w:rsidRPr="008167C2">
        <w:rPr>
          <w:rStyle w:val="Emphasis"/>
          <w:highlight w:val="green"/>
        </w:rPr>
        <w:t>current organisation</w:t>
      </w:r>
      <w:r w:rsidRPr="008167C2">
        <w:rPr>
          <w:rStyle w:val="StyleUnderline"/>
        </w:rPr>
        <w:t xml:space="preserve"> of </w:t>
      </w:r>
      <w:r w:rsidRPr="008167C2">
        <w:rPr>
          <w:rStyle w:val="Emphasis"/>
        </w:rPr>
        <w:t>work</w:t>
      </w:r>
      <w:r w:rsidRPr="008167C2">
        <w:rPr>
          <w:rStyle w:val="StyleUnderline"/>
        </w:rPr>
        <w:t xml:space="preserve"> </w:t>
      </w:r>
      <w:r w:rsidRPr="008167C2">
        <w:rPr>
          <w:rStyle w:val="StyleUnderline"/>
          <w:highlight w:val="green"/>
        </w:rPr>
        <w:t xml:space="preserve">should be </w:t>
      </w:r>
      <w:r w:rsidRPr="008167C2">
        <w:rPr>
          <w:rStyle w:val="Emphasis"/>
          <w:highlight w:val="green"/>
        </w:rPr>
        <w:t>changed</w:t>
      </w:r>
      <w:r w:rsidRPr="008167C2">
        <w:rPr>
          <w:sz w:val="12"/>
          <w:highlight w:val="green"/>
        </w:rPr>
        <w:t xml:space="preserve">, </w:t>
      </w:r>
      <w:r w:rsidRPr="008167C2">
        <w:rPr>
          <w:rStyle w:val="Emphasis"/>
          <w:highlight w:val="green"/>
        </w:rPr>
        <w:t>not</w:t>
      </w:r>
      <w:r w:rsidRPr="008167C2">
        <w:rPr>
          <w:rStyle w:val="StyleUnderline"/>
        </w:rPr>
        <w:t xml:space="preserve"> that we should ‘</w:t>
      </w:r>
      <w:r w:rsidRPr="008167C2">
        <w:rPr>
          <w:rStyle w:val="Emphasis"/>
          <w:highlight w:val="green"/>
        </w:rPr>
        <w:t>abolish</w:t>
      </w:r>
      <w:r w:rsidRPr="008167C2">
        <w:rPr>
          <w:rStyle w:val="Emphasis"/>
        </w:rPr>
        <w:t xml:space="preserve"> work’</w:t>
      </w:r>
      <w:r w:rsidRPr="008167C2">
        <w:rPr>
          <w:sz w:val="12"/>
        </w:rPr>
        <w:t xml:space="preserve"> (Ford, 2016). Indeed, </w:t>
      </w:r>
      <w:r w:rsidRPr="008167C2">
        <w:rPr>
          <w:rStyle w:val="Emphasis"/>
        </w:rPr>
        <w:t>correcting</w:t>
      </w:r>
      <w:r w:rsidRPr="008167C2">
        <w:rPr>
          <w:rStyle w:val="StyleUnderline"/>
        </w:rPr>
        <w:t xml:space="preserve"> the </w:t>
      </w:r>
      <w:r w:rsidRPr="008167C2">
        <w:rPr>
          <w:rStyle w:val="Emphasis"/>
        </w:rPr>
        <w:t>injustices</w:t>
      </w:r>
      <w:r w:rsidRPr="008167C2">
        <w:rPr>
          <w:rStyle w:val="StyleUnderline"/>
        </w:rPr>
        <w:t xml:space="preserve"> and pathologies</w:t>
      </w:r>
      <w:r w:rsidRPr="008167C2">
        <w:rPr>
          <w:sz w:val="12"/>
        </w:rPr>
        <w:t xml:space="preserve"> linked to the contemporary organisation of work and employment </w:t>
      </w:r>
      <w:r w:rsidRPr="008167C2">
        <w:rPr>
          <w:rStyle w:val="StyleUnderline"/>
        </w:rPr>
        <w:t xml:space="preserve">can be </w:t>
      </w:r>
      <w:r w:rsidRPr="008167C2">
        <w:rPr>
          <w:rStyle w:val="Emphasis"/>
        </w:rPr>
        <w:t>formulated</w:t>
      </w:r>
      <w:r w:rsidRPr="008167C2">
        <w:rPr>
          <w:rStyle w:val="StyleUnderline"/>
        </w:rPr>
        <w:t xml:space="preserve"> precisely in </w:t>
      </w:r>
      <w:r w:rsidRPr="008167C2">
        <w:rPr>
          <w:rStyle w:val="Emphasis"/>
        </w:rPr>
        <w:t>reference</w:t>
      </w:r>
      <w:r w:rsidRPr="008167C2">
        <w:rPr>
          <w:rStyle w:val="StyleUnderline"/>
        </w:rPr>
        <w:t xml:space="preserve"> to the </w:t>
      </w:r>
      <w:r w:rsidRPr="008167C2">
        <w:rPr>
          <w:rStyle w:val="Emphasis"/>
        </w:rPr>
        <w:t>goods work can deliver</w:t>
      </w:r>
      <w:r w:rsidRPr="008167C2">
        <w:rPr>
          <w:sz w:val="12"/>
        </w:rPr>
        <w:t xml:space="preserve">. Against inequality, </w:t>
      </w:r>
      <w:r w:rsidRPr="008167C2">
        <w:rPr>
          <w:rStyle w:val="StyleUnderline"/>
        </w:rPr>
        <w:t>all contributors to the cooperative scheme should receive adequate reward</w:t>
      </w:r>
      <w:r w:rsidRPr="008167C2">
        <w:rPr>
          <w:sz w:val="12"/>
        </w:rPr>
        <w:t xml:space="preserve"> for their contributions. That demand is compatible with arguments in favour of a universal basic income. If contribution to cooperation is to be a central aspect of individual and social life, then </w:t>
      </w:r>
      <w:r w:rsidRPr="008167C2">
        <w:rPr>
          <w:rStyle w:val="StyleUnderline"/>
          <w:highlight w:val="green"/>
        </w:rPr>
        <w:t xml:space="preserve">proper </w:t>
      </w:r>
      <w:r w:rsidRPr="008167C2">
        <w:rPr>
          <w:rStyle w:val="Emphasis"/>
        </w:rPr>
        <w:t>institutional</w:t>
      </w:r>
      <w:r w:rsidRPr="008167C2">
        <w:rPr>
          <w:rStyle w:val="StyleUnderline"/>
        </w:rPr>
        <w:t xml:space="preserve"> and </w:t>
      </w:r>
      <w:r w:rsidRPr="008167C2">
        <w:rPr>
          <w:rStyle w:val="Emphasis"/>
          <w:highlight w:val="green"/>
        </w:rPr>
        <w:t>legal mechanisms</w:t>
      </w:r>
      <w:r w:rsidRPr="008167C2">
        <w:rPr>
          <w:rStyle w:val="StyleUnderline"/>
        </w:rPr>
        <w:t xml:space="preserve"> need to be in place </w:t>
      </w:r>
      <w:r w:rsidRPr="008167C2">
        <w:rPr>
          <w:rStyle w:val="StyleUnderline"/>
          <w:highlight w:val="green"/>
        </w:rPr>
        <w:t xml:space="preserve">so that </w:t>
      </w:r>
      <w:r w:rsidRPr="008167C2">
        <w:rPr>
          <w:rStyle w:val="Emphasis"/>
          <w:highlight w:val="green"/>
        </w:rPr>
        <w:t>individuals</w:t>
      </w:r>
      <w:r w:rsidRPr="008167C2">
        <w:rPr>
          <w:rStyle w:val="StyleUnderline"/>
          <w:highlight w:val="green"/>
        </w:rPr>
        <w:t xml:space="preserve"> are </w:t>
      </w:r>
      <w:r w:rsidRPr="008167C2">
        <w:rPr>
          <w:rStyle w:val="Emphasis"/>
          <w:highlight w:val="green"/>
        </w:rPr>
        <w:t>protected</w:t>
      </w:r>
      <w:r w:rsidRPr="008167C2">
        <w:rPr>
          <w:rStyle w:val="StyleUnderline"/>
          <w:highlight w:val="green"/>
        </w:rPr>
        <w:t xml:space="preserve"> from</w:t>
      </w:r>
      <w:r w:rsidRPr="008167C2">
        <w:rPr>
          <w:rStyle w:val="StyleUnderline"/>
        </w:rPr>
        <w:t xml:space="preserve"> the </w:t>
      </w:r>
      <w:r w:rsidRPr="008167C2">
        <w:rPr>
          <w:rStyle w:val="Emphasis"/>
          <w:highlight w:val="green"/>
        </w:rPr>
        <w:t>precarious</w:t>
      </w:r>
      <w:r w:rsidRPr="008167C2">
        <w:rPr>
          <w:rStyle w:val="Emphasis"/>
        </w:rPr>
        <w:t xml:space="preserve"> features</w:t>
      </w:r>
      <w:r w:rsidRPr="008167C2">
        <w:rPr>
          <w:rStyle w:val="StyleUnderline"/>
        </w:rPr>
        <w:t xml:space="preserve"> of contemporary </w:t>
      </w:r>
      <w:r w:rsidRPr="008167C2">
        <w:rPr>
          <w:rStyle w:val="Emphasis"/>
          <w:highlight w:val="green"/>
        </w:rPr>
        <w:t>working conditions</w:t>
      </w:r>
      <w:r w:rsidRPr="008167C2">
        <w:rPr>
          <w:sz w:val="12"/>
        </w:rPr>
        <w:t>. Indeed, insisting on the goods of work is even compatible with a demand that work take less place in our lives.</w:t>
      </w:r>
    </w:p>
    <w:p w14:paraId="61156EDD" w14:textId="2508C74D" w:rsidR="00572AF7" w:rsidRPr="00870ABC" w:rsidRDefault="00572AF7" w:rsidP="00572AF7">
      <w:pPr>
        <w:rPr>
          <w:sz w:val="12"/>
        </w:rPr>
      </w:pPr>
      <w:r w:rsidRPr="008167C2">
        <w:rPr>
          <w:rStyle w:val="StyleUnderline"/>
        </w:rPr>
        <w:t>Post-work theorists might raise a final objection</w:t>
      </w:r>
      <w:r w:rsidRPr="008167C2">
        <w:rPr>
          <w:sz w:val="12"/>
        </w:rPr>
        <w:t xml:space="preserve">. It is all well and good, they might say, to ask that work be organised differently. But what would that new organisation look like, and how would we get there? How likely is such a social organisation in the current circumstances? The </w:t>
      </w:r>
      <w:r w:rsidRPr="008167C2">
        <w:rPr>
          <w:rStyle w:val="StyleUnderline"/>
        </w:rPr>
        <w:t>answer to this objection can be very modest</w:t>
      </w:r>
      <w:r w:rsidRPr="008167C2">
        <w:rPr>
          <w:sz w:val="12"/>
        </w:rPr>
        <w:t xml:space="preserve">: these are tricky questions indeed, </w:t>
      </w:r>
      <w:r w:rsidRPr="008167C2">
        <w:rPr>
          <w:rStyle w:val="StyleUnderline"/>
        </w:rPr>
        <w:t xml:space="preserve">but </w:t>
      </w:r>
      <w:r w:rsidRPr="008167C2">
        <w:rPr>
          <w:rStyle w:val="Emphasis"/>
          <w:highlight w:val="green"/>
        </w:rPr>
        <w:t>it is not as if</w:t>
      </w:r>
      <w:r w:rsidRPr="008167C2">
        <w:rPr>
          <w:rStyle w:val="StyleUnderline"/>
          <w:highlight w:val="green"/>
        </w:rPr>
        <w:t xml:space="preserve"> post-work </w:t>
      </w:r>
      <w:r w:rsidRPr="008167C2">
        <w:rPr>
          <w:rStyle w:val="Emphasis"/>
          <w:highlight w:val="green"/>
        </w:rPr>
        <w:t>models</w:t>
      </w:r>
      <w:r w:rsidRPr="008167C2">
        <w:rPr>
          <w:rStyle w:val="StyleUnderline"/>
        </w:rPr>
        <w:t xml:space="preserve"> themselves </w:t>
      </w:r>
      <w:r w:rsidRPr="008167C2">
        <w:rPr>
          <w:rStyle w:val="StyleUnderline"/>
          <w:highlight w:val="green"/>
        </w:rPr>
        <w:t xml:space="preserve">are </w:t>
      </w:r>
      <w:r w:rsidRPr="008167C2">
        <w:rPr>
          <w:rStyle w:val="Emphasis"/>
          <w:highlight w:val="green"/>
        </w:rPr>
        <w:t>able to</w:t>
      </w:r>
      <w:r w:rsidRPr="008167C2">
        <w:rPr>
          <w:rStyle w:val="Emphasis"/>
        </w:rPr>
        <w:t xml:space="preserve"> show</w:t>
      </w:r>
      <w:r w:rsidRPr="008167C2">
        <w:rPr>
          <w:rStyle w:val="StyleUnderline"/>
        </w:rPr>
        <w:t xml:space="preserve"> how we would </w:t>
      </w:r>
      <w:r w:rsidRPr="008167C2">
        <w:rPr>
          <w:rStyle w:val="StyleUnderline"/>
          <w:highlight w:val="green"/>
        </w:rPr>
        <w:t>achieve</w:t>
      </w:r>
      <w:r w:rsidRPr="008167C2">
        <w:rPr>
          <w:rStyle w:val="StyleUnderline"/>
        </w:rPr>
        <w:t xml:space="preserve"> a </w:t>
      </w:r>
      <w:r w:rsidRPr="008167C2">
        <w:rPr>
          <w:rStyle w:val="Emphasis"/>
          <w:highlight w:val="green"/>
        </w:rPr>
        <w:t>post-work society</w:t>
      </w:r>
      <w:r w:rsidRPr="008167C2">
        <w:rPr>
          <w:sz w:val="12"/>
        </w:rPr>
        <w:t xml:space="preserve">. Post-work theorists claim that, if only everyone else realised it, we could easily move to such a society, that we are already in it in a sense. The </w:t>
      </w:r>
      <w:r w:rsidRPr="008167C2">
        <w:rPr>
          <w:rStyle w:val="StyleUnderline"/>
        </w:rPr>
        <w:t>problem with this claim is that many people still seem to believe that there is tight link between justice, welfare and work</w:t>
      </w:r>
      <w:r w:rsidRPr="008167C2">
        <w:rPr>
          <w:sz w:val="12"/>
        </w:rPr>
        <w:t xml:space="preserve">. Rather than telling everyone they are wrong, </w:t>
      </w:r>
      <w:r w:rsidRPr="008167C2">
        <w:rPr>
          <w:rStyle w:val="StyleUnderline"/>
        </w:rPr>
        <w:t xml:space="preserve">it might be a </w:t>
      </w:r>
      <w:r w:rsidRPr="008167C2">
        <w:rPr>
          <w:rStyle w:val="Emphasis"/>
        </w:rPr>
        <w:t>better strategy</w:t>
      </w:r>
      <w:r w:rsidRPr="008167C2">
        <w:rPr>
          <w:rStyle w:val="StyleUnderline"/>
        </w:rPr>
        <w:t xml:space="preserve"> to try and </w:t>
      </w:r>
      <w:r w:rsidRPr="008167C2">
        <w:rPr>
          <w:rStyle w:val="Emphasis"/>
        </w:rPr>
        <w:t>understand</w:t>
      </w:r>
      <w:r w:rsidRPr="008167C2">
        <w:rPr>
          <w:rStyle w:val="StyleUnderline"/>
        </w:rPr>
        <w:t xml:space="preserve"> why there might indeed be a </w:t>
      </w:r>
      <w:r w:rsidRPr="008167C2">
        <w:rPr>
          <w:rStyle w:val="Emphasis"/>
        </w:rPr>
        <w:t>link</w:t>
      </w:r>
      <w:r w:rsidRPr="008167C2">
        <w:rPr>
          <w:rStyle w:val="StyleUnderline"/>
        </w:rPr>
        <w:t xml:space="preserve"> between </w:t>
      </w:r>
      <w:r w:rsidRPr="008167C2">
        <w:rPr>
          <w:rStyle w:val="Emphasis"/>
        </w:rPr>
        <w:t>fair work</w:t>
      </w:r>
      <w:r w:rsidRPr="008167C2">
        <w:rPr>
          <w:rStyle w:val="StyleUnderline"/>
        </w:rPr>
        <w:t xml:space="preserve">, flourishing and </w:t>
      </w:r>
      <w:r w:rsidRPr="008167C2">
        <w:rPr>
          <w:rStyle w:val="Emphasis"/>
        </w:rPr>
        <w:t>a just society</w:t>
      </w:r>
      <w:r w:rsidRPr="008167C2">
        <w:rPr>
          <w:rStyle w:val="StyleUnderline"/>
        </w:rPr>
        <w:t xml:space="preserve"> and to set to work to make this link effective</w:t>
      </w:r>
      <w:r w:rsidRPr="008167C2">
        <w:rPr>
          <w:sz w:val="12"/>
        </w:rPr>
        <w:t>.</w:t>
      </w:r>
    </w:p>
    <w:p w14:paraId="4F67075C" w14:textId="3F039096" w:rsidR="00575427" w:rsidRDefault="00575427" w:rsidP="00575427">
      <w:pPr>
        <w:pStyle w:val="Heading1"/>
      </w:pPr>
      <w:r>
        <w:t>2AC</w:t>
      </w:r>
    </w:p>
    <w:p w14:paraId="1AB91944" w14:textId="08F976E0" w:rsidR="00575427" w:rsidRPr="00575427" w:rsidRDefault="00575427" w:rsidP="00575427">
      <w:pPr>
        <w:pStyle w:val="Heading2"/>
      </w:pPr>
      <w:r>
        <w:t>Bureaucracy</w:t>
      </w:r>
    </w:p>
    <w:p w14:paraId="56B57806" w14:textId="77777777" w:rsidR="00575427" w:rsidRDefault="00575427" w:rsidP="00575427">
      <w:pPr>
        <w:pStyle w:val="Heading4"/>
      </w:pPr>
      <w:r>
        <w:t>Antitrust maintains human capital---the key internal to innovation.</w:t>
      </w:r>
    </w:p>
    <w:p w14:paraId="0ACA6F2D" w14:textId="77777777" w:rsidR="00575427" w:rsidRPr="003140DC" w:rsidRDefault="00575427" w:rsidP="00575427">
      <w:r w:rsidRPr="003140DC">
        <w:rPr>
          <w:rStyle w:val="Style13ptBold"/>
        </w:rPr>
        <w:t>Wang et al 24’</w:t>
      </w:r>
      <w:r>
        <w:t xml:space="preserve"> - [</w:t>
      </w:r>
      <w:r w:rsidRPr="003140DC">
        <w:t>Wang, Wenna, et al. "Can antitrust policy promote enterprise innovation? Evidence from Zhongguancun science and Technology Park." Heliyon 10.9 (2024).</w:t>
      </w:r>
      <w:r>
        <w:t xml:space="preserve"> // jsp]</w:t>
      </w:r>
    </w:p>
    <w:p w14:paraId="1317C188" w14:textId="77777777" w:rsidR="00575427" w:rsidRPr="003140DC" w:rsidRDefault="00575427" w:rsidP="00575427">
      <w:pPr>
        <w:rPr>
          <w:sz w:val="16"/>
        </w:rPr>
      </w:pPr>
      <w:r w:rsidRPr="003140DC">
        <w:rPr>
          <w:sz w:val="16"/>
        </w:rPr>
        <w:t>High-quality human capital typically has better compatibility and suitability with advanced technologies, serving as the primary resource for enterprises to achieve long-term innovation advantages.</w:t>
      </w:r>
      <w:r w:rsidRPr="003140DC">
        <w:rPr>
          <w:u w:val="single"/>
        </w:rPr>
        <w:t xml:space="preserve"> The intrinsic learning and innovative capabilities of </w:t>
      </w:r>
      <w:r w:rsidRPr="003140DC">
        <w:rPr>
          <w:highlight w:val="green"/>
          <w:u w:val="single"/>
        </w:rPr>
        <w:t xml:space="preserve">human capital </w:t>
      </w:r>
      <w:r w:rsidRPr="003140DC">
        <w:rPr>
          <w:u w:val="single"/>
        </w:rPr>
        <w:t xml:space="preserve">are </w:t>
      </w:r>
      <w:r w:rsidRPr="003140DC">
        <w:rPr>
          <w:highlight w:val="green"/>
          <w:u w:val="single"/>
        </w:rPr>
        <w:t xml:space="preserve">essential input </w:t>
      </w:r>
      <w:r w:rsidRPr="003140DC">
        <w:rPr>
          <w:u w:val="single"/>
        </w:rPr>
        <w:t xml:space="preserve">elements </w:t>
      </w:r>
      <w:r w:rsidRPr="003140DC">
        <w:rPr>
          <w:highlight w:val="green"/>
          <w:u w:val="single"/>
        </w:rPr>
        <w:t xml:space="preserve">for </w:t>
      </w:r>
      <w:r w:rsidRPr="003140DC">
        <w:rPr>
          <w:u w:val="single"/>
        </w:rPr>
        <w:t xml:space="preserve">enterprise </w:t>
      </w:r>
      <w:r w:rsidRPr="003140DC">
        <w:rPr>
          <w:highlight w:val="green"/>
          <w:u w:val="single"/>
        </w:rPr>
        <w:t>innovation</w:t>
      </w:r>
      <w:r w:rsidRPr="003140DC">
        <w:rPr>
          <w:u w:val="single"/>
        </w:rPr>
        <w:t xml:space="preserve">. However, </w:t>
      </w:r>
      <w:r w:rsidRPr="003140DC">
        <w:rPr>
          <w:highlight w:val="green"/>
          <w:u w:val="single"/>
        </w:rPr>
        <w:t xml:space="preserve">if </w:t>
      </w:r>
      <w:r w:rsidRPr="003140DC">
        <w:rPr>
          <w:u w:val="single"/>
        </w:rPr>
        <w:t xml:space="preserve">human capital mobility within the industry is </w:t>
      </w:r>
      <w:r w:rsidRPr="003140DC">
        <w:rPr>
          <w:highlight w:val="green"/>
          <w:u w:val="single"/>
        </w:rPr>
        <w:t>hindered</w:t>
      </w:r>
      <w:r w:rsidRPr="003140DC">
        <w:rPr>
          <w:u w:val="single"/>
        </w:rPr>
        <w:t xml:space="preserve">, it </w:t>
      </w:r>
      <w:r w:rsidRPr="003140DC">
        <w:rPr>
          <w:highlight w:val="green"/>
          <w:u w:val="single"/>
        </w:rPr>
        <w:t xml:space="preserve">leads to misalignment </w:t>
      </w:r>
      <w:r w:rsidRPr="003140DC">
        <w:rPr>
          <w:u w:val="single"/>
        </w:rPr>
        <w:t>of human capital, where the search cost for high-quality human capital is high.</w:t>
      </w:r>
      <w:r w:rsidRPr="003140DC">
        <w:rPr>
          <w:sz w:val="16"/>
        </w:rPr>
        <w:t xml:space="preserve"> If enterprises cannot contin-uously promote the upgrading of human capital quality and stimulate innovation vitality to create a favorable environment for proactive human capital upgrading, the diminishing marginal returns of innovation due to human capital depreciation [27,28] will become prominent, leading to low innovation efficiency. These factors collectively weaken the catalyzing effect of human capital on enterprise innovation.</w:t>
      </w:r>
    </w:p>
    <w:p w14:paraId="11682A05" w14:textId="77777777" w:rsidR="00575427" w:rsidRDefault="00575427" w:rsidP="00575427">
      <w:pPr>
        <w:rPr>
          <w:sz w:val="16"/>
        </w:rPr>
      </w:pPr>
      <w:r w:rsidRPr="003140DC">
        <w:rPr>
          <w:u w:val="single"/>
        </w:rPr>
        <w:t xml:space="preserve">The implementation of </w:t>
      </w:r>
      <w:r w:rsidRPr="003140DC">
        <w:rPr>
          <w:highlight w:val="green"/>
          <w:u w:val="single"/>
        </w:rPr>
        <w:t xml:space="preserve">anti-monopoly laws </w:t>
      </w:r>
      <w:r w:rsidRPr="003140DC">
        <w:rPr>
          <w:u w:val="single"/>
        </w:rPr>
        <w:t xml:space="preserve">can </w:t>
      </w:r>
      <w:r w:rsidRPr="003140DC">
        <w:rPr>
          <w:highlight w:val="green"/>
          <w:u w:val="single"/>
        </w:rPr>
        <w:t xml:space="preserve">promote </w:t>
      </w:r>
      <w:r w:rsidRPr="003140DC">
        <w:rPr>
          <w:u w:val="single"/>
        </w:rPr>
        <w:t xml:space="preserve">the optimization of </w:t>
      </w:r>
      <w:r w:rsidRPr="003140DC">
        <w:rPr>
          <w:highlight w:val="green"/>
          <w:u w:val="single"/>
        </w:rPr>
        <w:t xml:space="preserve">human capital </w:t>
      </w:r>
      <w:r w:rsidRPr="003140DC">
        <w:rPr>
          <w:u w:val="single"/>
        </w:rPr>
        <w:t xml:space="preserve">in high-concentration market in-dustries, </w:t>
      </w:r>
      <w:r w:rsidRPr="003140DC">
        <w:rPr>
          <w:highlight w:val="green"/>
          <w:u w:val="single"/>
        </w:rPr>
        <w:t xml:space="preserve">thereby promoting </w:t>
      </w:r>
      <w:r w:rsidRPr="003140DC">
        <w:rPr>
          <w:u w:val="single"/>
        </w:rPr>
        <w:t xml:space="preserve">technological </w:t>
      </w:r>
      <w:r w:rsidRPr="003140DC">
        <w:rPr>
          <w:highlight w:val="green"/>
          <w:u w:val="single"/>
        </w:rPr>
        <w:t>innovation</w:t>
      </w:r>
      <w:r w:rsidRPr="003140DC">
        <w:rPr>
          <w:u w:val="single"/>
        </w:rPr>
        <w:t xml:space="preserve">. Firstly, it reduces the misalignment of high-quality human capital within the industry, continuously incentivizing enterprises to accumulate and upgrade high-quality human capital. The implementation of antimonopoly laws </w:t>
      </w:r>
      <w:r w:rsidRPr="003140DC">
        <w:rPr>
          <w:highlight w:val="green"/>
          <w:u w:val="single"/>
        </w:rPr>
        <w:t xml:space="preserve">generates </w:t>
      </w:r>
      <w:r w:rsidRPr="003140DC">
        <w:rPr>
          <w:u w:val="single"/>
        </w:rPr>
        <w:t xml:space="preserve">a larger </w:t>
      </w:r>
      <w:r w:rsidRPr="003140DC">
        <w:rPr>
          <w:highlight w:val="green"/>
          <w:u w:val="single"/>
        </w:rPr>
        <w:t xml:space="preserve">competitive impact </w:t>
      </w:r>
      <w:r w:rsidRPr="003140DC">
        <w:rPr>
          <w:u w:val="single"/>
        </w:rPr>
        <w:t>on high-concentration market companies than on low-concentration market companies.</w:t>
      </w:r>
      <w:r w:rsidRPr="003140DC">
        <w:rPr>
          <w:sz w:val="16"/>
        </w:rPr>
        <w:t xml:space="preserve"> On the one hand, the significant increase in competition generates a selection effect, facilitating the release of high-quality human capital held by low-efficiency enterprises within the industry, leading to the aggregation of high-quality human capital toward high-productivity enterprises [29]. </w:t>
      </w:r>
      <w:r w:rsidRPr="003140DC">
        <w:rPr>
          <w:highlight w:val="green"/>
          <w:u w:val="single"/>
        </w:rPr>
        <w:t xml:space="preserve">This </w:t>
      </w:r>
      <w:r w:rsidRPr="003140DC">
        <w:rPr>
          <w:u w:val="single"/>
        </w:rPr>
        <w:t xml:space="preserve">reduces the misalignment of human capital within the industry, </w:t>
      </w:r>
      <w:r w:rsidRPr="003140DC">
        <w:rPr>
          <w:highlight w:val="green"/>
          <w:u w:val="single"/>
        </w:rPr>
        <w:t xml:space="preserve">accelerates </w:t>
      </w:r>
      <w:r w:rsidRPr="003140DC">
        <w:rPr>
          <w:u w:val="single"/>
        </w:rPr>
        <w:t xml:space="preserve">the knowledge and </w:t>
      </w:r>
      <w:r w:rsidRPr="003140DC">
        <w:rPr>
          <w:highlight w:val="green"/>
          <w:u w:val="single"/>
        </w:rPr>
        <w:t>tech</w:t>
      </w:r>
      <w:r w:rsidRPr="003140DC">
        <w:rPr>
          <w:u w:val="single"/>
        </w:rPr>
        <w:t xml:space="preserve">nological </w:t>
      </w:r>
      <w:r w:rsidRPr="003140DC">
        <w:rPr>
          <w:highlight w:val="green"/>
          <w:u w:val="single"/>
        </w:rPr>
        <w:t xml:space="preserve">spillover </w:t>
      </w:r>
      <w:r w:rsidRPr="003140DC">
        <w:rPr>
          <w:u w:val="single"/>
        </w:rPr>
        <w:t xml:space="preserve">embedded in human capital, </w:t>
      </w:r>
      <w:r w:rsidRPr="003140DC">
        <w:rPr>
          <w:highlight w:val="green"/>
          <w:u w:val="single"/>
        </w:rPr>
        <w:t xml:space="preserve">enriches </w:t>
      </w:r>
      <w:r w:rsidRPr="003140DC">
        <w:rPr>
          <w:u w:val="single"/>
        </w:rPr>
        <w:t xml:space="preserve">the </w:t>
      </w:r>
      <w:r w:rsidRPr="003140DC">
        <w:rPr>
          <w:highlight w:val="green"/>
          <w:u w:val="single"/>
        </w:rPr>
        <w:t xml:space="preserve">knowledge </w:t>
      </w:r>
      <w:r w:rsidRPr="003140DC">
        <w:rPr>
          <w:u w:val="single"/>
        </w:rPr>
        <w:t xml:space="preserve">base, </w:t>
      </w:r>
      <w:r w:rsidRPr="003140DC">
        <w:rPr>
          <w:highlight w:val="green"/>
          <w:u w:val="single"/>
        </w:rPr>
        <w:t xml:space="preserve">stimulates innovation and </w:t>
      </w:r>
      <w:r w:rsidRPr="003140DC">
        <w:rPr>
          <w:u w:val="single"/>
        </w:rPr>
        <w:t xml:space="preserve">entrepreneurial </w:t>
      </w:r>
      <w:r w:rsidRPr="003140DC">
        <w:rPr>
          <w:highlight w:val="green"/>
          <w:u w:val="single"/>
        </w:rPr>
        <w:t>vitality</w:t>
      </w:r>
      <w:r w:rsidRPr="003140DC">
        <w:rPr>
          <w:u w:val="single"/>
        </w:rPr>
        <w:t xml:space="preserve">, and promotes enterprise innovation. </w:t>
      </w:r>
      <w:r w:rsidRPr="003140DC">
        <w:rPr>
          <w:sz w:val="16"/>
        </w:rPr>
        <w:t xml:space="preserve">On the other hand, based on the effect of escaping competition, high-concentration market companies are more inclined to continuously optimize their human capital structure to enhance the speed and quality of technological innovation search paths, improve the efficiency of innovative resource utilization, and select suitable technological opportunities in the complex technology market, harvesting the economic value of technological innovation and gaining long-term competitive ad-vantages. </w:t>
      </w:r>
      <w:r w:rsidRPr="003140DC">
        <w:rPr>
          <w:u w:val="single"/>
        </w:rPr>
        <w:t xml:space="preserve">This </w:t>
      </w:r>
      <w:r w:rsidRPr="003140DC">
        <w:rPr>
          <w:highlight w:val="green"/>
          <w:u w:val="single"/>
        </w:rPr>
        <w:t xml:space="preserve">reinforcement of micro-level incentives </w:t>
      </w:r>
      <w:r w:rsidRPr="003140DC">
        <w:rPr>
          <w:u w:val="single"/>
        </w:rPr>
        <w:t xml:space="preserve">is likely to prompt enterprises to increase business training and skills enhancement for internal staff, continuously </w:t>
      </w:r>
      <w:r w:rsidRPr="003140DC">
        <w:rPr>
          <w:highlight w:val="green"/>
          <w:u w:val="single"/>
        </w:rPr>
        <w:t xml:space="preserve">promote </w:t>
      </w:r>
      <w:r w:rsidRPr="003140DC">
        <w:rPr>
          <w:u w:val="single"/>
        </w:rPr>
        <w:t xml:space="preserve">the </w:t>
      </w:r>
      <w:r w:rsidRPr="003140DC">
        <w:rPr>
          <w:highlight w:val="green"/>
          <w:u w:val="single"/>
        </w:rPr>
        <w:t xml:space="preserve">upgrading </w:t>
      </w:r>
      <w:r w:rsidRPr="003140DC">
        <w:rPr>
          <w:u w:val="single"/>
        </w:rPr>
        <w:t xml:space="preserve">of human capital </w:t>
      </w:r>
      <w:r w:rsidRPr="003140DC">
        <w:rPr>
          <w:highlight w:val="green"/>
          <w:u w:val="single"/>
        </w:rPr>
        <w:t xml:space="preserve">quality and </w:t>
      </w:r>
      <w:r w:rsidRPr="003140DC">
        <w:rPr>
          <w:u w:val="single"/>
        </w:rPr>
        <w:t xml:space="preserve">the accumulation of existing stock, and </w:t>
      </w:r>
      <w:r w:rsidRPr="003140DC">
        <w:rPr>
          <w:highlight w:val="green"/>
          <w:u w:val="single"/>
        </w:rPr>
        <w:t xml:space="preserve">reduce </w:t>
      </w:r>
      <w:r w:rsidRPr="003140DC">
        <w:rPr>
          <w:u w:val="single"/>
        </w:rPr>
        <w:t xml:space="preserve">the negative </w:t>
      </w:r>
      <w:r w:rsidRPr="003140DC">
        <w:rPr>
          <w:highlight w:val="green"/>
          <w:u w:val="single"/>
        </w:rPr>
        <w:t xml:space="preserve">impact of </w:t>
      </w:r>
      <w:r w:rsidRPr="003140DC">
        <w:rPr>
          <w:u w:val="single"/>
        </w:rPr>
        <w:t xml:space="preserve">knowledge </w:t>
      </w:r>
      <w:r w:rsidRPr="003140DC">
        <w:rPr>
          <w:highlight w:val="green"/>
          <w:u w:val="single"/>
        </w:rPr>
        <w:t xml:space="preserve">depreciation </w:t>
      </w:r>
      <w:r w:rsidRPr="003140DC">
        <w:rPr>
          <w:u w:val="single"/>
        </w:rPr>
        <w:t>on enterprise innovation.</w:t>
      </w:r>
      <w:r w:rsidRPr="003140DC">
        <w:rPr>
          <w:sz w:val="16"/>
        </w:rPr>
        <w:t xml:space="preserve"> At the same time, it is also more likely to accelerate the increase in the relative employment ratio of skilled talents, enrich the high-quality human capital pool within enter-prises, and create a favorable environment to stimulate the innovative vitality of high-quality human capital.</w:t>
      </w:r>
    </w:p>
    <w:p w14:paraId="6420AA5A" w14:textId="77777777" w:rsidR="00575427" w:rsidRDefault="00575427" w:rsidP="00575427">
      <w:pPr>
        <w:rPr>
          <w:sz w:val="16"/>
        </w:rPr>
      </w:pPr>
    </w:p>
    <w:p w14:paraId="543422CC" w14:textId="77777777" w:rsidR="00575427" w:rsidRPr="002D10C6" w:rsidRDefault="00575427" w:rsidP="00575427"/>
    <w:p w14:paraId="438F336C" w14:textId="77777777" w:rsidR="00575427" w:rsidRPr="005F5268" w:rsidRDefault="00575427" w:rsidP="00575427">
      <w:pPr>
        <w:pStyle w:val="Heading4"/>
        <w:spacing w:before="0"/>
        <w:rPr>
          <w:rFonts w:asciiTheme="minorHAnsi" w:hAnsiTheme="minorHAnsi" w:cstheme="minorHAnsi"/>
        </w:rPr>
      </w:pPr>
      <w:r>
        <w:rPr>
          <w:rFonts w:asciiTheme="minorHAnsi" w:hAnsiTheme="minorHAnsi" w:cstheme="minorHAnsi"/>
        </w:rPr>
        <w:t xml:space="preserve">Vestby is solely in the short term and concedes </w:t>
      </w:r>
      <w:r w:rsidRPr="005F5268">
        <w:rPr>
          <w:rFonts w:asciiTheme="minorHAnsi" w:hAnsiTheme="minorHAnsi" w:cstheme="minorHAnsi"/>
          <w:u w:val="single"/>
        </w:rPr>
        <w:t>escalation</w:t>
      </w:r>
      <w:r>
        <w:rPr>
          <w:rFonts w:asciiTheme="minorHAnsi" w:hAnsiTheme="minorHAnsi" w:cstheme="minorHAnsi"/>
        </w:rPr>
        <w:t xml:space="preserve"> AND </w:t>
      </w:r>
      <w:r w:rsidRPr="005F5268">
        <w:rPr>
          <w:rFonts w:asciiTheme="minorHAnsi" w:hAnsiTheme="minorHAnsi" w:cstheme="minorHAnsi"/>
          <w:u w:val="single"/>
        </w:rPr>
        <w:t>root cause</w:t>
      </w:r>
      <w:r w:rsidRPr="005F5268">
        <w:rPr>
          <w:rFonts w:asciiTheme="minorHAnsi" w:hAnsiTheme="minorHAnsi" w:cstheme="minorHAnsi"/>
        </w:rPr>
        <w:t>---</w:t>
      </w:r>
      <w:r>
        <w:rPr>
          <w:rFonts w:asciiTheme="minorHAnsi" w:hAnsiTheme="minorHAnsi" w:cstheme="minorHAnsi"/>
        </w:rPr>
        <w:t xml:space="preserve">WKU in green. </w:t>
      </w:r>
    </w:p>
    <w:p w14:paraId="67B49697" w14:textId="77777777" w:rsidR="00575427" w:rsidRPr="005F5268" w:rsidRDefault="00575427" w:rsidP="00575427">
      <w:pPr>
        <w:rPr>
          <w:rFonts w:asciiTheme="minorHAnsi" w:hAnsiTheme="minorHAnsi" w:cstheme="minorHAnsi"/>
        </w:rPr>
      </w:pPr>
      <w:r>
        <w:rPr>
          <w:rStyle w:val="Style13ptBold"/>
          <w:rFonts w:cstheme="minorHAnsi"/>
        </w:rPr>
        <w:t xml:space="preserve">1NC </w:t>
      </w:r>
      <w:r w:rsidRPr="00112290">
        <w:rPr>
          <w:rStyle w:val="Style13ptBold"/>
          <w:rFonts w:cstheme="minorHAnsi"/>
        </w:rPr>
        <w:t>Vestby</w:t>
      </w:r>
      <w:r w:rsidRPr="00112290">
        <w:rPr>
          <w:rFonts w:asciiTheme="minorHAnsi" w:hAnsiTheme="minorHAnsi" w:cstheme="minorHAnsi"/>
        </w:rPr>
        <w:t xml:space="preserve"> et al </w:t>
      </w:r>
      <w:r w:rsidRPr="00112290">
        <w:rPr>
          <w:rStyle w:val="Style13ptBold"/>
          <w:rFonts w:cstheme="minorHAnsi"/>
        </w:rPr>
        <w:t>18</w:t>
      </w:r>
      <w:r w:rsidRPr="00112290">
        <w:rPr>
          <w:rFonts w:asciiTheme="minorHAnsi" w:hAnsiTheme="minorHAnsi" w:cstheme="minorHAns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(5-18-2018, “Does hunger cause conflict?”, </w:t>
      </w:r>
      <w:r w:rsidRPr="00112290">
        <w:rPr>
          <w:rFonts w:asciiTheme="minorHAnsi" w:hAnsiTheme="minorHAnsi" w:cstheme="minorHAnsi"/>
          <w:i/>
          <w:iCs/>
        </w:rPr>
        <w:t>Climate &amp; Conflict Blog</w:t>
      </w:r>
      <w:r w:rsidRPr="00112290">
        <w:rPr>
          <w:rFonts w:asciiTheme="minorHAnsi" w:hAnsiTheme="minorHAnsi" w:cstheme="minorHAnsi"/>
        </w:rPr>
        <w:t xml:space="preserve">, </w:t>
      </w:r>
      <w:r w:rsidRPr="005F5268">
        <w:rPr>
          <w:rFonts w:asciiTheme="minorHAnsi" w:hAnsiTheme="minorHAnsi" w:cstheme="minorHAnsi"/>
        </w:rPr>
        <w:t>https://blogs.prio.org/ClimateAndConflict/2018/05/does-hunger-cause-conflict/</w:t>
      </w:r>
      <w:r w:rsidRPr="00112290">
        <w:rPr>
          <w:rFonts w:asciiTheme="minorHAnsi" w:hAnsiTheme="minorHAnsi" w:cstheme="minorHAnsi"/>
        </w:rPr>
        <w:t>)</w:t>
      </w:r>
      <w:r>
        <w:rPr>
          <w:rFonts w:asciiTheme="minorHAnsi" w:hAnsiTheme="minorHAnsi" w:cstheme="minorHAnsi"/>
        </w:rPr>
        <w:t>//RNey</w:t>
      </w:r>
    </w:p>
    <w:p w14:paraId="16020F53" w14:textId="77777777" w:rsidR="00575427" w:rsidRPr="005F5268" w:rsidRDefault="00575427" w:rsidP="00575427">
      <w:pPr>
        <w:rPr>
          <w:sz w:val="12"/>
        </w:rPr>
      </w:pPr>
      <w:r w:rsidRPr="005F5268">
        <w:rPr>
          <w:sz w:val="12"/>
        </w:rPr>
        <w:t>One of the consequences of war is disrupted food provision. The connection between conflict and hunger is indisputable when we look at today’s locations of the major global hunger emergencies: Rakhine in Myanmar, the Kasai Region in DR Congo, north-eastern Nigeria, South Sudan, Syria and Yemen. It is estimated that 80 percent of the World Food Programme’s (WFP) resources are deployed in conflict-affected areas. But what about the opposite relationship: does hunger cause violent conflicts?</w:t>
      </w:r>
    </w:p>
    <w:p w14:paraId="6812AF47" w14:textId="77777777" w:rsidR="00575427" w:rsidRPr="005F5268" w:rsidRDefault="00575427" w:rsidP="00575427">
      <w:pPr>
        <w:rPr>
          <w:sz w:val="12"/>
        </w:rPr>
      </w:pPr>
      <w:r w:rsidRPr="005F5268">
        <w:rPr>
          <w:sz w:val="12"/>
        </w:rPr>
        <w:t>The many protests after global food prices rose sharply in 2008, and the outbreak of the Arab Spring uprisings in the aftermath of a second peak in food prices at the beginning of 2011, are often cited as evidence that many of today’s conflicts are fundamentally about scarcities of resources and food shortages. A common assumption is that reduced food security leads to hunger and desperation, which in turn trigger protests, violence, and increased risks of radicalization. The growing concerns about the social consequences of climate change are helping boost this view of the world.</w:t>
      </w:r>
    </w:p>
    <w:p w14:paraId="2FDB259D" w14:textId="77777777" w:rsidR="00575427" w:rsidRPr="005F5268" w:rsidRDefault="00575427" w:rsidP="00575427">
      <w:pPr>
        <w:rPr>
          <w:sz w:val="12"/>
        </w:rPr>
      </w:pPr>
      <w:r w:rsidRPr="005F5268">
        <w:rPr>
          <w:sz w:val="12"/>
        </w:rPr>
        <w:t xml:space="preserve">It is perhaps surprising, then, that </w:t>
      </w:r>
      <w:r w:rsidRPr="005F5268">
        <w:rPr>
          <w:rStyle w:val="StyleUnderline"/>
        </w:rPr>
        <w:t>there is little scholarly merit in the notion that a short-term reduction in access to food increases the probability that conflict will break out</w:t>
      </w:r>
      <w:r w:rsidRPr="005F5268">
        <w:rPr>
          <w:sz w:val="12"/>
        </w:rPr>
        <w:t>. This is because to start or participate in violent conflict requires people to have both the means and the will. Most people on the brink of starvation are not in the position to resort to violence,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053EC451" w14:textId="77777777" w:rsidR="00575427" w:rsidRPr="005F5268" w:rsidRDefault="00575427" w:rsidP="00575427">
      <w:pPr>
        <w:rPr>
          <w:sz w:val="12"/>
        </w:rPr>
      </w:pPr>
      <w:r w:rsidRPr="005F5268">
        <w:rPr>
          <w:sz w:val="12"/>
        </w:rPr>
        <w:t>Accordingly, there is a widespread misapprehension that social unrest in periods of high food prices relates primarily to food shortages. In reality, the sources of discontent are considerably more complex – linked to political structures, land ownership, corruption, the desire for democratic reforms and general economic problems – where the price of food is seen in the context of general increases in the cost of living. Research has shown that while the international media have a tendency to seek simple resource-related explanations – such as drought or famine – for conflicts in the Global South, debates in the local media are permeated by more complex political relationships.</w:t>
      </w:r>
    </w:p>
    <w:p w14:paraId="53FE0774" w14:textId="77777777" w:rsidR="00575427" w:rsidRPr="005F5268" w:rsidRDefault="00575427" w:rsidP="00575427">
      <w:r w:rsidRPr="005F5268">
        <w:t>[1NC VESTBY ENDS HERE]</w:t>
      </w:r>
    </w:p>
    <w:p w14:paraId="5370D78A" w14:textId="77777777" w:rsidR="00575427" w:rsidRPr="005F5268" w:rsidRDefault="00575427" w:rsidP="00575427">
      <w:pPr>
        <w:rPr>
          <w:sz w:val="12"/>
        </w:rPr>
      </w:pPr>
      <w:r w:rsidRPr="005F5268">
        <w:rPr>
          <w:sz w:val="12"/>
        </w:rPr>
        <w:t xml:space="preserve">Even if hunger is unlikely to be an important cause of violent conflict, </w:t>
      </w:r>
      <w:r w:rsidRPr="005F5268">
        <w:rPr>
          <w:rStyle w:val="Emphasis"/>
          <w:highlight w:val="green"/>
        </w:rPr>
        <w:t>changes</w:t>
      </w:r>
      <w:r w:rsidRPr="005F5268">
        <w:rPr>
          <w:rStyle w:val="Emphasis"/>
        </w:rPr>
        <w:t xml:space="preserve"> </w:t>
      </w:r>
      <w:r w:rsidRPr="005F5268">
        <w:rPr>
          <w:rStyle w:val="Emphasis"/>
          <w:highlight w:val="green"/>
        </w:rPr>
        <w:t>in food security</w:t>
      </w:r>
      <w:r w:rsidRPr="005F5268">
        <w:rPr>
          <w:rStyle w:val="Emphasis"/>
        </w:rPr>
        <w:t xml:space="preserve"> can </w:t>
      </w:r>
      <w:r w:rsidRPr="005F5268">
        <w:rPr>
          <w:rStyle w:val="Emphasis"/>
          <w:highlight w:val="green"/>
        </w:rPr>
        <w:t>affect</w:t>
      </w:r>
      <w:r w:rsidRPr="005F5268">
        <w:rPr>
          <w:rStyle w:val="Emphasis"/>
        </w:rPr>
        <w:t xml:space="preserve"> the course and consequences of </w:t>
      </w:r>
      <w:r w:rsidRPr="005F5268">
        <w:rPr>
          <w:rStyle w:val="Emphasis"/>
          <w:highlight w:val="green"/>
        </w:rPr>
        <w:t>conflict</w:t>
      </w:r>
      <w:r w:rsidRPr="005F5268">
        <w:rPr>
          <w:sz w:val="12"/>
        </w:rPr>
        <w:t xml:space="preserve">. When marginal areas benefit from a growth in valuable resources, for example through good harvests or aid distribution, </w:t>
      </w:r>
      <w:r w:rsidRPr="005F5268">
        <w:rPr>
          <w:rStyle w:val="StyleUnderline"/>
        </w:rPr>
        <w:t>this can</w:t>
      </w:r>
      <w:r w:rsidRPr="005F5268">
        <w:rPr>
          <w:sz w:val="12"/>
        </w:rPr>
        <w:t xml:space="preserve"> – somewhat ironically – </w:t>
      </w:r>
      <w:r w:rsidRPr="005F5268">
        <w:rPr>
          <w:rStyle w:val="StyleUnderline"/>
          <w:highlight w:val="green"/>
        </w:rPr>
        <w:t>attract</w:t>
      </w:r>
      <w:r w:rsidRPr="005F5268">
        <w:rPr>
          <w:rStyle w:val="StyleUnderline"/>
        </w:rPr>
        <w:t xml:space="preserve"> </w:t>
      </w:r>
      <w:r w:rsidRPr="005F5268">
        <w:rPr>
          <w:rStyle w:val="StyleUnderline"/>
          <w:highlight w:val="green"/>
        </w:rPr>
        <w:t>violent groups</w:t>
      </w:r>
      <w:r w:rsidRPr="005F5268">
        <w:rPr>
          <w:rStyle w:val="StyleUnderline"/>
        </w:rPr>
        <w:t xml:space="preserve"> who seek to exploit the situation</w:t>
      </w:r>
      <w:r w:rsidRPr="005F5268">
        <w:rPr>
          <w:sz w:val="12"/>
        </w:rPr>
        <w:t xml:space="preserve">. On the other hand, </w:t>
      </w:r>
      <w:r w:rsidRPr="005F5268">
        <w:rPr>
          <w:rStyle w:val="StyleUnderline"/>
          <w:highlight w:val="green"/>
        </w:rPr>
        <w:t>poor harvests</w:t>
      </w:r>
      <w:r w:rsidRPr="005F5268">
        <w:rPr>
          <w:rStyle w:val="StyleUnderline"/>
        </w:rPr>
        <w:t>, low incomes, and poor living conditions</w:t>
      </w:r>
      <w:r w:rsidRPr="005F5268">
        <w:rPr>
          <w:sz w:val="12"/>
        </w:rPr>
        <w:t xml:space="preserve">, for example due to drought or forced migration, may make a population more vulnerable to radicalization and recruitment by armed actors, thus </w:t>
      </w:r>
      <w:r w:rsidRPr="005F5268">
        <w:rPr>
          <w:rStyle w:val="StyleUnderline"/>
          <w:highlight w:val="green"/>
        </w:rPr>
        <w:t>contributing</w:t>
      </w:r>
      <w:r w:rsidRPr="005F5268">
        <w:rPr>
          <w:rStyle w:val="StyleUnderline"/>
        </w:rPr>
        <w:t xml:space="preserve"> </w:t>
      </w:r>
      <w:r w:rsidRPr="005F5268">
        <w:rPr>
          <w:rStyle w:val="StyleUnderline"/>
          <w:highlight w:val="green"/>
        </w:rPr>
        <w:t>to</w:t>
      </w:r>
      <w:r w:rsidRPr="005F5268">
        <w:rPr>
          <w:rStyle w:val="StyleUnderline"/>
        </w:rPr>
        <w:t xml:space="preserve"> an </w:t>
      </w:r>
      <w:r w:rsidRPr="005F5268">
        <w:rPr>
          <w:rStyle w:val="StyleUnderline"/>
          <w:highlight w:val="green"/>
        </w:rPr>
        <w:t>escalation of violence</w:t>
      </w:r>
      <w:r w:rsidRPr="005F5268">
        <w:rPr>
          <w:rStyle w:val="StyleUnderline"/>
        </w:rPr>
        <w:t>.</w:t>
      </w:r>
    </w:p>
    <w:p w14:paraId="2B09A047" w14:textId="77777777" w:rsidR="00575427" w:rsidRPr="005F5268" w:rsidRDefault="00575427" w:rsidP="00575427">
      <w:pPr>
        <w:rPr>
          <w:sz w:val="12"/>
        </w:rPr>
      </w:pPr>
      <w:r w:rsidRPr="005F5268">
        <w:rPr>
          <w:sz w:val="12"/>
        </w:rPr>
        <w:t>While the concept of being hangry is widely used in popular culture, its relevance may be limited as we seek to understand contemporary unrest events. PHOTO: Screenshot from Oxford English Dictionary</w:t>
      </w:r>
    </w:p>
    <w:p w14:paraId="2B5680C9" w14:textId="77777777" w:rsidR="00575427" w:rsidRPr="005F5268" w:rsidRDefault="00575427" w:rsidP="00575427">
      <w:pPr>
        <w:rPr>
          <w:sz w:val="12"/>
        </w:rPr>
      </w:pPr>
      <w:r w:rsidRPr="005F5268">
        <w:rPr>
          <w:sz w:val="12"/>
        </w:rPr>
        <w:t>In the short term, humanitarian organizations working in conflict-affected areas face the challenge of reaching those most in need while avoiding worsening conflicts by providing valuable resources that may be exploited by armed groups. There are major opportunities here for innovation and improvement. Local and democratic support for humanitarian operations, measures that strengthen rather than undermine local institutions and markets, and the use of technology such as biometrics and blockchains to ensure that emergency aid reaches the intended target group, are examples of how humanitarian organizations can meet the challenges they encounter in conflict-ridden areas.</w:t>
      </w:r>
    </w:p>
    <w:p w14:paraId="30977351" w14:textId="77777777" w:rsidR="00575427" w:rsidRPr="005F5268" w:rsidRDefault="00575427" w:rsidP="00575427">
      <w:pPr>
        <w:rPr>
          <w:sz w:val="12"/>
        </w:rPr>
      </w:pPr>
      <w:r w:rsidRPr="005F5268">
        <w:rPr>
          <w:sz w:val="12"/>
        </w:rPr>
        <w:t xml:space="preserve">Short-term humanitarian help is extremely important for reducing human suffering, even though it may not necessarily resolve conflicts in the short term. In the longer term, </w:t>
      </w:r>
      <w:r w:rsidRPr="005F5268">
        <w:rPr>
          <w:rStyle w:val="StyleUnderline"/>
        </w:rPr>
        <w:t xml:space="preserve">targeted and </w:t>
      </w:r>
      <w:r w:rsidRPr="005F5268">
        <w:rPr>
          <w:rStyle w:val="StyleUnderline"/>
          <w:highlight w:val="green"/>
        </w:rPr>
        <w:t>long-lasting measures</w:t>
      </w:r>
      <w:r w:rsidRPr="005F5268">
        <w:rPr>
          <w:rStyle w:val="StyleUnderline"/>
        </w:rPr>
        <w:t xml:space="preserve"> to improve food security and alleviate poverty will </w:t>
      </w:r>
      <w:r w:rsidRPr="005F5268">
        <w:rPr>
          <w:rStyle w:val="StyleUnderline"/>
          <w:highlight w:val="green"/>
        </w:rPr>
        <w:t>help create stability</w:t>
      </w:r>
      <w:r w:rsidRPr="005F5268">
        <w:rPr>
          <w:rStyle w:val="StyleUnderline"/>
        </w:rPr>
        <w:t xml:space="preserve"> and form the basis for economic development, which in turn will lower the risk of future conflict</w:t>
      </w:r>
      <w:r w:rsidRPr="005F5268">
        <w:rPr>
          <w:sz w:val="12"/>
        </w:rPr>
        <w:t>. As an example of the latter type of measure, the World Food Programme has implemented projects such as “Food Assistance for Assets” and school meals, which explicitly seek to boost local institutional capacity and infrastructure, build interpersonal trust, and put money in the hands of poverty-stricken families. Such projects address problems relating to food security and create incentives to increase local production without destroying local markets by dumping cheap food produced elsewhere.</w:t>
      </w:r>
    </w:p>
    <w:p w14:paraId="3D2FAB2A" w14:textId="77777777" w:rsidR="00575427" w:rsidRPr="00532234" w:rsidRDefault="00575427" w:rsidP="00575427">
      <w:pPr>
        <w:rPr>
          <w:sz w:val="12"/>
        </w:rPr>
      </w:pPr>
      <w:r w:rsidRPr="005F5268">
        <w:rPr>
          <w:rStyle w:val="StyleUnderline"/>
        </w:rPr>
        <w:t xml:space="preserve">Long-term work through these types of programmes can also be a central part of the solution when conflict-ridden societies attempt to build stability and peace. Poor </w:t>
      </w:r>
      <w:r w:rsidRPr="005F5268">
        <w:rPr>
          <w:rStyle w:val="StyleUnderline"/>
          <w:highlight w:val="green"/>
        </w:rPr>
        <w:t>education</w:t>
      </w:r>
      <w:r w:rsidRPr="005F5268">
        <w:rPr>
          <w:rStyle w:val="StyleUnderline"/>
        </w:rPr>
        <w:t xml:space="preserve">, </w:t>
      </w:r>
      <w:r w:rsidRPr="005F5268">
        <w:rPr>
          <w:rStyle w:val="StyleUnderline"/>
          <w:highlight w:val="green"/>
        </w:rPr>
        <w:t>poverty</w:t>
      </w:r>
      <w:r w:rsidRPr="005F5268">
        <w:rPr>
          <w:rStyle w:val="StyleUnderline"/>
        </w:rPr>
        <w:t xml:space="preserve">, and high </w:t>
      </w:r>
      <w:r w:rsidRPr="005F5268">
        <w:rPr>
          <w:rStyle w:val="StyleUnderline"/>
          <w:highlight w:val="green"/>
        </w:rPr>
        <w:t>infant</w:t>
      </w:r>
      <w:r w:rsidRPr="005F5268">
        <w:rPr>
          <w:rStyle w:val="StyleUnderline"/>
        </w:rPr>
        <w:t xml:space="preserve"> </w:t>
      </w:r>
      <w:r w:rsidRPr="005F5268">
        <w:rPr>
          <w:rStyle w:val="StyleUnderline"/>
          <w:highlight w:val="green"/>
        </w:rPr>
        <w:t>mortality</w:t>
      </w:r>
      <w:r w:rsidRPr="005F5268">
        <w:rPr>
          <w:rStyle w:val="StyleUnderline"/>
        </w:rPr>
        <w:t xml:space="preserve"> – which are all </w:t>
      </w:r>
      <w:r w:rsidRPr="005F5268">
        <w:rPr>
          <w:rStyle w:val="StyleUnderline"/>
          <w:highlight w:val="green"/>
        </w:rPr>
        <w:t>exacerbated</w:t>
      </w:r>
      <w:r w:rsidRPr="005F5268">
        <w:rPr>
          <w:rStyle w:val="StyleUnderline"/>
        </w:rPr>
        <w:t xml:space="preserve"> </w:t>
      </w:r>
      <w:r w:rsidRPr="005F5268">
        <w:rPr>
          <w:rStyle w:val="StyleUnderline"/>
          <w:highlight w:val="green"/>
        </w:rPr>
        <w:t>by</w:t>
      </w:r>
      <w:r w:rsidRPr="005F5268">
        <w:rPr>
          <w:rStyle w:val="StyleUnderline"/>
        </w:rPr>
        <w:t xml:space="preserve"> </w:t>
      </w:r>
      <w:r w:rsidRPr="005F5268">
        <w:rPr>
          <w:rStyle w:val="StyleUnderline"/>
          <w:highlight w:val="green"/>
        </w:rPr>
        <w:t>food shortages</w:t>
      </w:r>
      <w:r w:rsidRPr="005F5268">
        <w:rPr>
          <w:rStyle w:val="StyleUnderline"/>
        </w:rPr>
        <w:t xml:space="preserve"> – </w:t>
      </w:r>
      <w:r w:rsidRPr="005F5268">
        <w:rPr>
          <w:rStyle w:val="Emphasis"/>
        </w:rPr>
        <w:t xml:space="preserve">are among the </w:t>
      </w:r>
      <w:r w:rsidRPr="005F5268">
        <w:rPr>
          <w:rStyle w:val="Emphasis"/>
          <w:highlight w:val="green"/>
        </w:rPr>
        <w:t>most reliable predictors of</w:t>
      </w:r>
      <w:r w:rsidRPr="005F5268">
        <w:rPr>
          <w:rStyle w:val="Emphasis"/>
        </w:rPr>
        <w:t xml:space="preserve"> civil </w:t>
      </w:r>
      <w:r w:rsidRPr="005F5268">
        <w:rPr>
          <w:rStyle w:val="Emphasis"/>
          <w:highlight w:val="green"/>
        </w:rPr>
        <w:t>war</w:t>
      </w:r>
      <w:r w:rsidRPr="005F5268">
        <w:rPr>
          <w:sz w:val="12"/>
        </w:rPr>
        <w:t>. Investing in measures that improve living standards, improve educational opportunities for children and young people, and promote the development of democratic institutions, will not only improve local food security in vulnerable societies, but will also reduce acceptance of violence as a means of resolving conflicts.</w:t>
      </w:r>
    </w:p>
    <w:p w14:paraId="68C641B2" w14:textId="10310874" w:rsidR="00575427" w:rsidRPr="006E6E4C" w:rsidRDefault="00575427" w:rsidP="00575427">
      <w:pPr>
        <w:pStyle w:val="Heading2"/>
      </w:pPr>
      <w:r>
        <w:t>ICE PIC</w:t>
      </w:r>
    </w:p>
    <w:p w14:paraId="7725BBBD" w14:textId="77777777" w:rsidR="00575427" w:rsidRDefault="00575427" w:rsidP="00575427">
      <w:pPr>
        <w:pStyle w:val="Heading4"/>
      </w:pPr>
      <w:r>
        <w:t>2---Permutation do the counterplan.</w:t>
      </w:r>
    </w:p>
    <w:p w14:paraId="7DA0266F" w14:textId="77777777" w:rsidR="00575427" w:rsidRPr="00262F28" w:rsidRDefault="00575427" w:rsidP="00575427">
      <w:pPr>
        <w:rPr>
          <w:rFonts w:eastAsia="Calibri"/>
        </w:rPr>
      </w:pPr>
      <w:r w:rsidRPr="00262F28">
        <w:rPr>
          <w:rFonts w:eastAsia="Calibri"/>
        </w:rPr>
        <w:t xml:space="preserve">Andrea </w:t>
      </w:r>
      <w:r w:rsidRPr="00262F28">
        <w:rPr>
          <w:rFonts w:eastAsia="Calibri"/>
          <w:b/>
          <w:bCs/>
          <w:sz w:val="26"/>
        </w:rPr>
        <w:t>Hsu 25</w:t>
      </w:r>
      <w:r w:rsidRPr="00262F28">
        <w:rPr>
          <w:rFonts w:eastAsia="Calibri"/>
        </w:rPr>
        <w:t xml:space="preserve">, Labor and Workplace Correspondent, NPR. </w:t>
      </w:r>
      <w:r w:rsidRPr="00A02B29">
        <w:t>CITING</w:t>
      </w:r>
      <w:r w:rsidRPr="00262F28">
        <w:rPr>
          <w:rFonts w:eastAsia="Calibri"/>
          <w:b/>
          <w:bCs/>
        </w:rPr>
        <w:t>:</w:t>
      </w:r>
      <w:r w:rsidRPr="00262F28">
        <w:rPr>
          <w:rFonts w:eastAsia="Calibri"/>
        </w:rPr>
        <w:t xml:space="preserve"> Anthony Lee, Regulatory Counsel, FDA. President of NTEU Chapter 282, J.D., University of Baltimore. August 31, "How Trump is decimating federal employee unions one step at a time", NPR, https://www.npr.org/2025/09/01/nx-s1-5515633/trump-federal-workers-labor-unions-va</w:t>
      </w:r>
    </w:p>
    <w:p w14:paraId="03EF7C5F" w14:textId="77777777" w:rsidR="00575427" w:rsidRPr="00262F28" w:rsidRDefault="00575427" w:rsidP="00575427">
      <w:pPr>
        <w:rPr>
          <w:rFonts w:eastAsia="Calibri"/>
          <w:sz w:val="16"/>
        </w:rPr>
      </w:pPr>
      <w:r w:rsidRPr="00262F28">
        <w:rPr>
          <w:rFonts w:eastAsia="Calibri"/>
          <w:sz w:val="16"/>
        </w:rPr>
        <w:t xml:space="preserve">Notably, </w:t>
      </w:r>
      <w:r w:rsidRPr="009F3A37">
        <w:rPr>
          <w:rFonts w:eastAsia="Calibri"/>
          <w:highlight w:val="green"/>
          <w:u w:val="single"/>
        </w:rPr>
        <w:t>the</w:t>
      </w:r>
      <w:r w:rsidRPr="00262F28">
        <w:rPr>
          <w:rFonts w:eastAsia="Calibri"/>
          <w:sz w:val="16"/>
        </w:rPr>
        <w:t xml:space="preserve"> </w:t>
      </w:r>
      <w:r w:rsidRPr="009F3A37">
        <w:rPr>
          <w:rFonts w:eastAsia="Calibri"/>
          <w:b/>
          <w:iCs/>
          <w:highlight w:val="green"/>
          <w:u w:val="single"/>
          <w:bdr w:val="single" w:sz="8" w:space="0" w:color="auto"/>
        </w:rPr>
        <w:t>e</w:t>
      </w:r>
      <w:r w:rsidRPr="00262F28">
        <w:rPr>
          <w:rFonts w:eastAsia="Calibri"/>
          <w:sz w:val="16"/>
        </w:rPr>
        <w:t xml:space="preserve">xecutive </w:t>
      </w:r>
      <w:r w:rsidRPr="009F3A37">
        <w:rPr>
          <w:rFonts w:eastAsia="Calibri"/>
          <w:b/>
          <w:iCs/>
          <w:highlight w:val="green"/>
          <w:u w:val="single"/>
          <w:bdr w:val="single" w:sz="8" w:space="0" w:color="auto"/>
        </w:rPr>
        <w:t>o</w:t>
      </w:r>
      <w:r w:rsidRPr="00262F28">
        <w:rPr>
          <w:rFonts w:eastAsia="Calibri"/>
          <w:sz w:val="16"/>
        </w:rPr>
        <w:t xml:space="preserve">rder </w:t>
      </w:r>
      <w:r w:rsidRPr="009F3A37">
        <w:rPr>
          <w:rFonts w:eastAsia="Calibri"/>
          <w:highlight w:val="green"/>
          <w:u w:val="single"/>
        </w:rPr>
        <w:t xml:space="preserve">excludes agencies that have supported him, including those representing </w:t>
      </w:r>
      <w:r w:rsidRPr="009F3A37">
        <w:rPr>
          <w:rFonts w:eastAsia="Calibri"/>
          <w:b/>
          <w:iCs/>
          <w:highlight w:val="green"/>
          <w:u w:val="single"/>
          <w:bdr w:val="single" w:sz="8" w:space="0" w:color="auto"/>
        </w:rPr>
        <w:t>law enforcement</w:t>
      </w:r>
      <w:r w:rsidRPr="009F3A37">
        <w:rPr>
          <w:rFonts w:eastAsia="Calibri"/>
          <w:highlight w:val="green"/>
          <w:u w:val="single"/>
        </w:rPr>
        <w:t xml:space="preserve"> and </w:t>
      </w:r>
      <w:r w:rsidRPr="009F3A37">
        <w:rPr>
          <w:rFonts w:eastAsia="Calibri"/>
          <w:b/>
          <w:iCs/>
          <w:highlight w:val="green"/>
          <w:u w:val="single"/>
          <w:bdr w:val="single" w:sz="8" w:space="0" w:color="auto"/>
        </w:rPr>
        <w:t>Customs</w:t>
      </w:r>
      <w:r w:rsidRPr="009F3A37">
        <w:rPr>
          <w:rFonts w:eastAsia="Calibri"/>
          <w:highlight w:val="green"/>
          <w:u w:val="single"/>
        </w:rPr>
        <w:t xml:space="preserve"> and </w:t>
      </w:r>
      <w:r w:rsidRPr="009F3A37">
        <w:rPr>
          <w:rFonts w:eastAsia="Calibri"/>
          <w:b/>
          <w:iCs/>
          <w:highlight w:val="green"/>
          <w:u w:val="single"/>
          <w:bdr w:val="single" w:sz="8" w:space="0" w:color="auto"/>
        </w:rPr>
        <w:t>Border Protection</w:t>
      </w:r>
      <w:r w:rsidRPr="00262F28">
        <w:rPr>
          <w:rFonts w:eastAsia="Calibri"/>
          <w:u w:val="single"/>
        </w:rPr>
        <w:t xml:space="preserve"> employees</w:t>
      </w:r>
      <w:r w:rsidRPr="00262F28">
        <w:rPr>
          <w:rFonts w:eastAsia="Calibri"/>
          <w:sz w:val="16"/>
        </w:rPr>
        <w:t>.</w:t>
      </w:r>
    </w:p>
    <w:p w14:paraId="1582E85C" w14:textId="77777777" w:rsidR="00575427" w:rsidRDefault="00575427" w:rsidP="00575427"/>
    <w:p w14:paraId="15BA7140" w14:textId="77777777" w:rsidR="00575427" w:rsidRDefault="00575427" w:rsidP="00575427">
      <w:pPr>
        <w:pStyle w:val="Heading4"/>
      </w:pPr>
      <w:r>
        <w:t xml:space="preserve">3---Trump circumvents. </w:t>
      </w:r>
    </w:p>
    <w:p w14:paraId="2C976750" w14:textId="77777777" w:rsidR="00575427" w:rsidRPr="0056104D" w:rsidRDefault="00575427" w:rsidP="00575427">
      <w:r w:rsidRPr="00036079">
        <w:rPr>
          <w:rStyle w:val="Style13ptBold"/>
        </w:rPr>
        <w:t xml:space="preserve">A.I.C. </w:t>
      </w:r>
      <w:r>
        <w:rPr>
          <w:rStyle w:val="Style13ptBold"/>
        </w:rPr>
        <w:t>‘</w:t>
      </w:r>
      <w:r w:rsidRPr="00036079">
        <w:rPr>
          <w:rStyle w:val="Style13ptBold"/>
        </w:rPr>
        <w:t>25</w:t>
      </w:r>
      <w:r w:rsidRPr="00036079">
        <w:rPr>
          <w:sz w:val="18"/>
          <w:szCs w:val="18"/>
        </w:rPr>
        <w:t xml:space="preserve"> </w:t>
      </w:r>
      <w:r w:rsidRPr="0056104D">
        <w:t>[The American Immigration Council is a non-profit, non-partisan organization. “Mass Deportation: Analyzing the Trump Administration’s Attacks on Immigrants, Democracy, and America”</w:t>
      </w:r>
      <w:r>
        <w:t xml:space="preserve">, </w:t>
      </w:r>
      <w:r w:rsidRPr="0056104D">
        <w:t>American Immigration Council</w:t>
      </w:r>
      <w:r>
        <w:t xml:space="preserve">. </w:t>
      </w:r>
      <w:r w:rsidRPr="0056104D">
        <w:t>Published: July 23, 2025 – https://www.americanimmigrationcouncil.org/report/mass-deportation-trump-democracy/</w:t>
      </w:r>
      <w:r>
        <w:t>]</w:t>
      </w:r>
    </w:p>
    <w:p w14:paraId="47633158" w14:textId="77777777" w:rsidR="00575427" w:rsidRPr="00F03A3F" w:rsidRDefault="00575427" w:rsidP="00575427">
      <w:pPr>
        <w:rPr>
          <w:sz w:val="12"/>
        </w:rPr>
      </w:pPr>
      <w:r w:rsidRPr="00F03A3F">
        <w:rPr>
          <w:sz w:val="12"/>
        </w:rPr>
        <w:t xml:space="preserve">At a time when nearly every other function of the federal bureaucracy is being subjected to devastating cuts and overbroad layoffs, the </w:t>
      </w:r>
      <w:r w:rsidRPr="00473AD1">
        <w:rPr>
          <w:rStyle w:val="StyleUnderline"/>
        </w:rPr>
        <w:t>Trump</w:t>
      </w:r>
      <w:r w:rsidRPr="00473AD1">
        <w:rPr>
          <w:sz w:val="12"/>
        </w:rPr>
        <w:t xml:space="preserve"> administration </w:t>
      </w:r>
      <w:r w:rsidRPr="00473AD1">
        <w:rPr>
          <w:rStyle w:val="StyleUnderline"/>
        </w:rPr>
        <w:t>is seeking to pour</w:t>
      </w:r>
      <w:r w:rsidRPr="00473AD1">
        <w:rPr>
          <w:sz w:val="12"/>
        </w:rPr>
        <w:t xml:space="preserve"> </w:t>
      </w:r>
      <w:r w:rsidRPr="00473AD1">
        <w:rPr>
          <w:rStyle w:val="StyleUnderline"/>
        </w:rPr>
        <w:t>unprecedented money and staffing into immigration enforcement</w:t>
      </w:r>
      <w:r w:rsidRPr="003A403D">
        <w:rPr>
          <w:rStyle w:val="StyleUnderline"/>
        </w:rPr>
        <w:t>.</w:t>
      </w:r>
      <w:r w:rsidRPr="00F03A3F">
        <w:rPr>
          <w:sz w:val="12"/>
        </w:rPr>
        <w:t xml:space="preserve"> </w:t>
      </w:r>
      <w:r w:rsidRPr="009F3A37">
        <w:rPr>
          <w:rStyle w:val="StyleUnderline"/>
          <w:highlight w:val="green"/>
        </w:rPr>
        <w:t xml:space="preserve">Agents from </w:t>
      </w:r>
      <w:r w:rsidRPr="009F3A37">
        <w:rPr>
          <w:rStyle w:val="Emphasis"/>
          <w:sz w:val="30"/>
          <w:szCs w:val="28"/>
          <w:highlight w:val="green"/>
        </w:rPr>
        <w:t>at least five federal agencies outside of ICE</w:t>
      </w:r>
      <w:r w:rsidRPr="00F03A3F">
        <w:rPr>
          <w:sz w:val="12"/>
          <w:szCs w:val="28"/>
        </w:rPr>
        <w:t xml:space="preserve"> </w:t>
      </w:r>
      <w:r w:rsidRPr="003A403D">
        <w:rPr>
          <w:rStyle w:val="StyleUnderline"/>
        </w:rPr>
        <w:t xml:space="preserve">have </w:t>
      </w:r>
      <w:r w:rsidRPr="009F3A37">
        <w:rPr>
          <w:rStyle w:val="StyleUnderline"/>
          <w:highlight w:val="green"/>
        </w:rPr>
        <w:t xml:space="preserve">been </w:t>
      </w:r>
      <w:r w:rsidRPr="009F3A37">
        <w:rPr>
          <w:rStyle w:val="Emphasis"/>
          <w:highlight w:val="green"/>
        </w:rPr>
        <w:t>reassigned to</w:t>
      </w:r>
      <w:r w:rsidRPr="00F03A3F">
        <w:rPr>
          <w:sz w:val="12"/>
        </w:rPr>
        <w:t xml:space="preserve"> immigration </w:t>
      </w:r>
      <w:r w:rsidRPr="009F3A37">
        <w:rPr>
          <w:rStyle w:val="StyleUnderline"/>
          <w:highlight w:val="green"/>
        </w:rPr>
        <w:t>enforcement</w:t>
      </w:r>
      <w:r w:rsidRPr="00036079">
        <w:rPr>
          <w:rStyle w:val="StyleUnderline"/>
        </w:rPr>
        <w:t xml:space="preserve"> </w:t>
      </w:r>
      <w:r w:rsidRPr="00F03A3F">
        <w:rPr>
          <w:sz w:val="12"/>
        </w:rPr>
        <w:t xml:space="preserve">duties; the </w:t>
      </w:r>
      <w:r w:rsidRPr="009F3A37">
        <w:rPr>
          <w:rStyle w:val="Emphasis"/>
          <w:highlight w:val="green"/>
        </w:rPr>
        <w:t>D</w:t>
      </w:r>
      <w:r w:rsidRPr="00F03A3F">
        <w:rPr>
          <w:sz w:val="12"/>
        </w:rPr>
        <w:t xml:space="preserve">epartment </w:t>
      </w:r>
      <w:r w:rsidRPr="009F3A37">
        <w:rPr>
          <w:rStyle w:val="Emphasis"/>
          <w:highlight w:val="green"/>
        </w:rPr>
        <w:t>o</w:t>
      </w:r>
      <w:r w:rsidRPr="00F03A3F">
        <w:rPr>
          <w:sz w:val="12"/>
        </w:rPr>
        <w:t xml:space="preserve">f </w:t>
      </w:r>
      <w:r w:rsidRPr="009F3A37">
        <w:rPr>
          <w:rStyle w:val="Emphasis"/>
          <w:highlight w:val="green"/>
        </w:rPr>
        <w:t>S</w:t>
      </w:r>
      <w:r w:rsidRPr="00F03A3F">
        <w:rPr>
          <w:sz w:val="12"/>
        </w:rPr>
        <w:t xml:space="preserve">tate </w:t>
      </w:r>
      <w:r w:rsidRPr="003A403D">
        <w:rPr>
          <w:rStyle w:val="StyleUnderline"/>
        </w:rPr>
        <w:t xml:space="preserve">has </w:t>
      </w:r>
      <w:r w:rsidRPr="009F3A37">
        <w:rPr>
          <w:rStyle w:val="StyleUnderline"/>
          <w:highlight w:val="green"/>
        </w:rPr>
        <w:t>put</w:t>
      </w:r>
      <w:r w:rsidRPr="00A37892">
        <w:rPr>
          <w:rStyle w:val="StyleUnderline"/>
        </w:rPr>
        <w:t xml:space="preserve"> </w:t>
      </w:r>
      <w:r w:rsidRPr="003A403D">
        <w:rPr>
          <w:rStyle w:val="StyleUnderline"/>
        </w:rPr>
        <w:t xml:space="preserve">concerted </w:t>
      </w:r>
      <w:r w:rsidRPr="009F3A37">
        <w:rPr>
          <w:rStyle w:val="StyleUnderline"/>
          <w:highlight w:val="green"/>
        </w:rPr>
        <w:t>effort towards revoking visas</w:t>
      </w:r>
      <w:r w:rsidRPr="00F03A3F">
        <w:rPr>
          <w:sz w:val="12"/>
        </w:rPr>
        <w:t xml:space="preserve">, especially of foreign students and researchers; and </w:t>
      </w:r>
      <w:r w:rsidRPr="009F3A37">
        <w:rPr>
          <w:rStyle w:val="Emphasis"/>
          <w:highlight w:val="green"/>
        </w:rPr>
        <w:t>U.S. attorneys</w:t>
      </w:r>
      <w:r w:rsidRPr="00F03A3F">
        <w:rPr>
          <w:sz w:val="12"/>
        </w:rPr>
        <w:t xml:space="preserve"> </w:t>
      </w:r>
      <w:r w:rsidRPr="00036079">
        <w:rPr>
          <w:rStyle w:val="StyleUnderline"/>
        </w:rPr>
        <w:t>around the country</w:t>
      </w:r>
      <w:r w:rsidRPr="00F03A3F">
        <w:rPr>
          <w:sz w:val="12"/>
        </w:rPr>
        <w:t xml:space="preserve"> </w:t>
      </w:r>
      <w:r w:rsidRPr="00036079">
        <w:rPr>
          <w:rStyle w:val="StyleUnderline"/>
        </w:rPr>
        <w:t>have been pressured to put immigration</w:t>
      </w:r>
      <w:r w:rsidRPr="00F03A3F">
        <w:rPr>
          <w:sz w:val="12"/>
        </w:rPr>
        <w:t>-related prosecutions—</w:t>
      </w:r>
      <w:r w:rsidRPr="00036079">
        <w:rPr>
          <w:rStyle w:val="Emphasis"/>
        </w:rPr>
        <w:t>against both immigrants and those trying to help them</w:t>
      </w:r>
      <w:r w:rsidRPr="00F03A3F">
        <w:rPr>
          <w:sz w:val="12"/>
        </w:rPr>
        <w:t>—</w:t>
      </w:r>
      <w:r w:rsidRPr="009F3A37">
        <w:rPr>
          <w:rStyle w:val="Emphasis"/>
          <w:highlight w:val="green"/>
        </w:rPr>
        <w:t xml:space="preserve">ahead of </w:t>
      </w:r>
      <w:r w:rsidRPr="009F3A37">
        <w:rPr>
          <w:rStyle w:val="Emphasis"/>
          <w:sz w:val="30"/>
          <w:szCs w:val="28"/>
          <w:highlight w:val="green"/>
        </w:rPr>
        <w:t xml:space="preserve">all other </w:t>
      </w:r>
      <w:r w:rsidRPr="009F3A37">
        <w:rPr>
          <w:rStyle w:val="Emphasis"/>
          <w:highlight w:val="green"/>
        </w:rPr>
        <w:t>priorities.</w:t>
      </w:r>
      <w:r w:rsidRPr="00F03A3F">
        <w:rPr>
          <w:sz w:val="12"/>
        </w:rPr>
        <w:t xml:space="preserve"> Government offices that were supposed to provide some </w:t>
      </w:r>
      <w:r w:rsidRPr="009F3A37">
        <w:rPr>
          <w:rStyle w:val="StyleUnderline"/>
          <w:highlight w:val="green"/>
        </w:rPr>
        <w:t>oversight</w:t>
      </w:r>
      <w:r w:rsidRPr="00F03A3F">
        <w:rPr>
          <w:sz w:val="12"/>
        </w:rPr>
        <w:t xml:space="preserve"> and transparency into the actions </w:t>
      </w:r>
      <w:r w:rsidRPr="009F3A37">
        <w:rPr>
          <w:rStyle w:val="StyleUnderline"/>
          <w:highlight w:val="green"/>
        </w:rPr>
        <w:t>of</w:t>
      </w:r>
      <w:r w:rsidRPr="00036079">
        <w:rPr>
          <w:rStyle w:val="StyleUnderline"/>
        </w:rPr>
        <w:t xml:space="preserve"> </w:t>
      </w:r>
      <w:r w:rsidRPr="00F03A3F">
        <w:rPr>
          <w:sz w:val="12"/>
        </w:rPr>
        <w:t>agencies like Customs and Border Protection (</w:t>
      </w:r>
      <w:r w:rsidRPr="009F3A37">
        <w:rPr>
          <w:rStyle w:val="Emphasis"/>
          <w:highlight w:val="green"/>
        </w:rPr>
        <w:t>CBP</w:t>
      </w:r>
      <w:r w:rsidRPr="00F03A3F">
        <w:rPr>
          <w:sz w:val="12"/>
        </w:rPr>
        <w:t>) and Immigration and Customs Enforcement (</w:t>
      </w:r>
      <w:r w:rsidRPr="009F3A37">
        <w:rPr>
          <w:rStyle w:val="Emphasis"/>
          <w:highlight w:val="green"/>
        </w:rPr>
        <w:t>ICE</w:t>
      </w:r>
      <w:r w:rsidRPr="00F03A3F">
        <w:rPr>
          <w:sz w:val="12"/>
        </w:rPr>
        <w:t xml:space="preserve">) </w:t>
      </w:r>
      <w:r w:rsidRPr="00A37892">
        <w:rPr>
          <w:rStyle w:val="StyleUnderline"/>
        </w:rPr>
        <w:t xml:space="preserve">have </w:t>
      </w:r>
      <w:r w:rsidRPr="009F3A37">
        <w:rPr>
          <w:rStyle w:val="StyleUnderline"/>
          <w:highlight w:val="green"/>
        </w:rPr>
        <w:t xml:space="preserve">been </w:t>
      </w:r>
      <w:r w:rsidRPr="009F3A37">
        <w:rPr>
          <w:rStyle w:val="Emphasis"/>
          <w:sz w:val="30"/>
          <w:szCs w:val="28"/>
          <w:highlight w:val="green"/>
        </w:rPr>
        <w:t>all but eliminated</w:t>
      </w:r>
      <w:r w:rsidRPr="00F03A3F">
        <w:rPr>
          <w:sz w:val="12"/>
        </w:rPr>
        <w:t xml:space="preserve">. And as the </w:t>
      </w:r>
      <w:r w:rsidRPr="009F3A37">
        <w:rPr>
          <w:rStyle w:val="StyleUnderline"/>
          <w:highlight w:val="green"/>
        </w:rPr>
        <w:t>Trump</w:t>
      </w:r>
      <w:r w:rsidRPr="00F03A3F">
        <w:rPr>
          <w:sz w:val="12"/>
        </w:rPr>
        <w:t xml:space="preserve"> administration </w:t>
      </w:r>
      <w:r w:rsidRPr="009F3A37">
        <w:rPr>
          <w:rStyle w:val="StyleUnderline"/>
          <w:highlight w:val="green"/>
        </w:rPr>
        <w:t>seeks to use government databases</w:t>
      </w:r>
      <w:r w:rsidRPr="00F03A3F">
        <w:rPr>
          <w:sz w:val="12"/>
        </w:rPr>
        <w:t xml:space="preserve"> </w:t>
      </w:r>
      <w:r w:rsidRPr="009F3A37">
        <w:rPr>
          <w:rStyle w:val="StyleUnderline"/>
          <w:highlight w:val="green"/>
        </w:rPr>
        <w:t xml:space="preserve">to increase </w:t>
      </w:r>
      <w:r w:rsidRPr="00A37892">
        <w:rPr>
          <w:rStyle w:val="StyleUnderline"/>
        </w:rPr>
        <w:t xml:space="preserve">its </w:t>
      </w:r>
      <w:r w:rsidRPr="009F3A37">
        <w:rPr>
          <w:rStyle w:val="StyleUnderline"/>
          <w:highlight w:val="green"/>
        </w:rPr>
        <w:t xml:space="preserve">surveillance </w:t>
      </w:r>
      <w:r w:rsidRPr="00A37892">
        <w:rPr>
          <w:rStyle w:val="StyleUnderline"/>
        </w:rPr>
        <w:t>and control</w:t>
      </w:r>
      <w:r w:rsidRPr="00F03A3F">
        <w:rPr>
          <w:sz w:val="12"/>
        </w:rPr>
        <w:t>, immigrants have been among the first victims—</w:t>
      </w:r>
      <w:r w:rsidRPr="00A37892">
        <w:rPr>
          <w:rStyle w:val="StyleUnderline"/>
        </w:rPr>
        <w:t xml:space="preserve">from a continued </w:t>
      </w:r>
      <w:r w:rsidRPr="009F3A37">
        <w:rPr>
          <w:rStyle w:val="StyleUnderline"/>
          <w:highlight w:val="green"/>
        </w:rPr>
        <w:t>campaign to force</w:t>
      </w:r>
      <w:r w:rsidRPr="00F03A3F">
        <w:rPr>
          <w:sz w:val="12"/>
        </w:rPr>
        <w:t xml:space="preserve"> the </w:t>
      </w:r>
      <w:r w:rsidRPr="009F3A37">
        <w:rPr>
          <w:rStyle w:val="Emphasis"/>
          <w:highlight w:val="green"/>
        </w:rPr>
        <w:t>I</w:t>
      </w:r>
      <w:r w:rsidRPr="00F03A3F">
        <w:rPr>
          <w:sz w:val="12"/>
        </w:rPr>
        <w:t xml:space="preserve">nternal </w:t>
      </w:r>
      <w:r w:rsidRPr="009F3A37">
        <w:rPr>
          <w:rStyle w:val="Emphasis"/>
          <w:highlight w:val="green"/>
        </w:rPr>
        <w:t>R</w:t>
      </w:r>
      <w:r w:rsidRPr="00F03A3F">
        <w:rPr>
          <w:sz w:val="12"/>
        </w:rPr>
        <w:t xml:space="preserve">evenue </w:t>
      </w:r>
      <w:r w:rsidRPr="009F3A37">
        <w:rPr>
          <w:rStyle w:val="Emphasis"/>
          <w:highlight w:val="green"/>
        </w:rPr>
        <w:t>S</w:t>
      </w:r>
      <w:r w:rsidRPr="00F03A3F">
        <w:rPr>
          <w:sz w:val="12"/>
        </w:rPr>
        <w:t xml:space="preserve">ervice </w:t>
      </w:r>
      <w:r w:rsidRPr="009F3A37">
        <w:rPr>
          <w:rStyle w:val="StyleUnderline"/>
          <w:highlight w:val="green"/>
        </w:rPr>
        <w:t>to turn over infor</w:t>
      </w:r>
      <w:r w:rsidRPr="00F03A3F">
        <w:rPr>
          <w:sz w:val="12"/>
        </w:rPr>
        <w:t xml:space="preserve">mation about immigrant taxpayers to ICE, </w:t>
      </w:r>
      <w:r w:rsidRPr="009F3A37">
        <w:rPr>
          <w:rStyle w:val="StyleUnderline"/>
          <w:highlight w:val="green"/>
        </w:rPr>
        <w:t>to declaring</w:t>
      </w:r>
      <w:r w:rsidRPr="00F03A3F">
        <w:rPr>
          <w:sz w:val="12"/>
        </w:rPr>
        <w:t xml:space="preserve"> thousands of </w:t>
      </w:r>
      <w:r w:rsidRPr="009F3A37">
        <w:rPr>
          <w:rStyle w:val="StyleUnderline"/>
          <w:highlight w:val="green"/>
        </w:rPr>
        <w:t xml:space="preserve">living immigrants </w:t>
      </w:r>
      <w:r w:rsidRPr="009F3A37">
        <w:rPr>
          <w:rStyle w:val="Emphasis"/>
          <w:highlight w:val="green"/>
        </w:rPr>
        <w:t>bureaucratically dead</w:t>
      </w:r>
      <w:r w:rsidRPr="00F03A3F">
        <w:rPr>
          <w:sz w:val="12"/>
        </w:rPr>
        <w:t xml:space="preserve"> for the purposes of their social security records.</w:t>
      </w:r>
    </w:p>
    <w:p w14:paraId="4368C92C" w14:textId="77777777" w:rsidR="00575427" w:rsidRDefault="00575427" w:rsidP="00575427"/>
    <w:p w14:paraId="542EDAFA" w14:textId="77777777" w:rsidR="00575427" w:rsidRDefault="00575427" w:rsidP="00575427">
      <w:pPr>
        <w:pStyle w:val="Heading4"/>
      </w:pPr>
      <w:r>
        <w:t>4---Biden abolished their CBAs, and they wanted it!</w:t>
      </w:r>
    </w:p>
    <w:p w14:paraId="24938360" w14:textId="77777777" w:rsidR="00575427" w:rsidRDefault="00575427" w:rsidP="00575427">
      <w:r w:rsidRPr="00650C73">
        <w:rPr>
          <w:rStyle w:val="Style13ptBold"/>
        </w:rPr>
        <w:t>Dinan 22</w:t>
      </w:r>
      <w:r>
        <w:t xml:space="preserve"> [Stephen, Washington Times, 8-11-2022. "Biden administration abolishes ICE labor union," available on:  https://www.washingtontimes.com/news/2022/aug/11/biden-administration-abolishes-ice-labor-union/, accessed:  9-7-2025]wku//sc</w:t>
      </w:r>
    </w:p>
    <w:p w14:paraId="4A23ADE0" w14:textId="77777777" w:rsidR="00575427" w:rsidRPr="00650C73" w:rsidRDefault="00575427" w:rsidP="00575427">
      <w:pPr>
        <w:rPr>
          <w:sz w:val="16"/>
        </w:rPr>
      </w:pPr>
      <w:r w:rsidRPr="00650C73">
        <w:rPr>
          <w:sz w:val="16"/>
        </w:rPr>
        <w:t xml:space="preserve">The </w:t>
      </w:r>
      <w:r w:rsidRPr="009F3A37">
        <w:rPr>
          <w:rStyle w:val="StyleUnderline"/>
          <w:highlight w:val="green"/>
        </w:rPr>
        <w:t>Biden</w:t>
      </w:r>
      <w:r w:rsidRPr="00650C73">
        <w:rPr>
          <w:sz w:val="16"/>
        </w:rPr>
        <w:t xml:space="preserve"> administration </w:t>
      </w:r>
      <w:r w:rsidRPr="009F3A37">
        <w:rPr>
          <w:rStyle w:val="StyleUnderline"/>
          <w:highlight w:val="green"/>
        </w:rPr>
        <w:t>delivered</w:t>
      </w:r>
      <w:r w:rsidRPr="00650C73">
        <w:rPr>
          <w:rStyle w:val="StyleUnderline"/>
        </w:rPr>
        <w:t xml:space="preserve"> a </w:t>
      </w:r>
      <w:r w:rsidRPr="009F3A37">
        <w:rPr>
          <w:rStyle w:val="StyleUnderline"/>
          <w:highlight w:val="green"/>
        </w:rPr>
        <w:t>death sentence</w:t>
      </w:r>
      <w:r w:rsidRPr="00650C73">
        <w:rPr>
          <w:rStyle w:val="StyleUnderline"/>
        </w:rPr>
        <w:t xml:space="preserve"> Thursday </w:t>
      </w:r>
      <w:r w:rsidRPr="009F3A37">
        <w:rPr>
          <w:rStyle w:val="StyleUnderline"/>
          <w:highlight w:val="green"/>
        </w:rPr>
        <w:t>to</w:t>
      </w:r>
      <w:r w:rsidRPr="00650C73">
        <w:rPr>
          <w:rStyle w:val="StyleUnderline"/>
        </w:rPr>
        <w:t xml:space="preserve"> the </w:t>
      </w:r>
      <w:r w:rsidRPr="009F3A37">
        <w:rPr>
          <w:rStyle w:val="StyleUnderline"/>
          <w:highlight w:val="green"/>
        </w:rPr>
        <w:t>labor organization that represents</w:t>
      </w:r>
      <w:r w:rsidRPr="00650C73">
        <w:rPr>
          <w:rStyle w:val="StyleUnderline"/>
        </w:rPr>
        <w:t xml:space="preserve"> thousands of employees at U.S. </w:t>
      </w:r>
      <w:r w:rsidRPr="009F3A37">
        <w:rPr>
          <w:rStyle w:val="Emphasis"/>
          <w:highlight w:val="green"/>
        </w:rPr>
        <w:t>I</w:t>
      </w:r>
      <w:r w:rsidRPr="00650C73">
        <w:rPr>
          <w:rStyle w:val="StyleUnderline"/>
        </w:rPr>
        <w:t xml:space="preserve">mmigration and </w:t>
      </w:r>
      <w:r w:rsidRPr="009F3A37">
        <w:rPr>
          <w:rStyle w:val="Emphasis"/>
          <w:highlight w:val="green"/>
        </w:rPr>
        <w:t>C</w:t>
      </w:r>
      <w:r w:rsidRPr="00650C73">
        <w:rPr>
          <w:rStyle w:val="StyleUnderline"/>
        </w:rPr>
        <w:t xml:space="preserve">ustoms </w:t>
      </w:r>
      <w:r w:rsidRPr="009F3A37">
        <w:rPr>
          <w:rStyle w:val="Emphasis"/>
          <w:highlight w:val="green"/>
        </w:rPr>
        <w:t>E</w:t>
      </w:r>
      <w:r w:rsidRPr="00650C73">
        <w:rPr>
          <w:rStyle w:val="StyleUnderline"/>
        </w:rPr>
        <w:t>nforcement</w:t>
      </w:r>
      <w:r w:rsidRPr="00650C73">
        <w:rPr>
          <w:sz w:val="16"/>
        </w:rPr>
        <w:t>.</w:t>
      </w:r>
    </w:p>
    <w:p w14:paraId="55D24676" w14:textId="77777777" w:rsidR="00575427" w:rsidRPr="00650C73" w:rsidRDefault="00575427" w:rsidP="00575427">
      <w:pPr>
        <w:rPr>
          <w:sz w:val="16"/>
        </w:rPr>
      </w:pPr>
      <w:r w:rsidRPr="00650C73">
        <w:rPr>
          <w:sz w:val="16"/>
        </w:rPr>
        <w:t xml:space="preserve">The </w:t>
      </w:r>
      <w:r w:rsidRPr="00650C73">
        <w:rPr>
          <w:rStyle w:val="StyleUnderline"/>
        </w:rPr>
        <w:t xml:space="preserve">Federal Labor Relations Authority’s decision erases the National ICE Council and </w:t>
      </w:r>
      <w:r w:rsidRPr="009F3A37">
        <w:rPr>
          <w:rStyle w:val="StyleUnderline"/>
          <w:highlight w:val="green"/>
        </w:rPr>
        <w:t>leaves it</w:t>
      </w:r>
      <w:r w:rsidRPr="00650C73">
        <w:rPr>
          <w:rStyle w:val="StyleUnderline"/>
        </w:rPr>
        <w:t xml:space="preserve">s 7,600 members, mostly deportation officers, </w:t>
      </w:r>
      <w:r w:rsidRPr="009F3A37">
        <w:rPr>
          <w:rStyle w:val="StyleUnderline"/>
          <w:highlight w:val="green"/>
        </w:rPr>
        <w:t>without</w:t>
      </w:r>
      <w:r w:rsidRPr="00650C73">
        <w:rPr>
          <w:rStyle w:val="StyleUnderline"/>
        </w:rPr>
        <w:t xml:space="preserve"> a collective bargaining agreement or </w:t>
      </w:r>
      <w:r w:rsidRPr="009F3A37">
        <w:rPr>
          <w:rStyle w:val="StyleUnderline"/>
          <w:highlight w:val="green"/>
        </w:rPr>
        <w:t>union rep</w:t>
      </w:r>
      <w:r w:rsidRPr="00650C73">
        <w:rPr>
          <w:rStyle w:val="StyleUnderline"/>
        </w:rPr>
        <w:t>resentation</w:t>
      </w:r>
      <w:r w:rsidRPr="00650C73">
        <w:rPr>
          <w:sz w:val="16"/>
        </w:rPr>
        <w:t>, members said.</w:t>
      </w:r>
    </w:p>
    <w:p w14:paraId="7EE5FFC5" w14:textId="77777777" w:rsidR="00575427" w:rsidRPr="00650C73" w:rsidRDefault="00575427" w:rsidP="00575427">
      <w:pPr>
        <w:rPr>
          <w:sz w:val="16"/>
        </w:rPr>
      </w:pPr>
      <w:r w:rsidRPr="00650C73">
        <w:rPr>
          <w:sz w:val="16"/>
        </w:rPr>
        <w:t>The move also dents a prominent critic of both the administration and the American Federation of Government Employees, the umbrella union that included the ICE Council.</w:t>
      </w:r>
    </w:p>
    <w:p w14:paraId="58921FC7" w14:textId="77777777" w:rsidR="00575427" w:rsidRPr="00650C73" w:rsidRDefault="00575427" w:rsidP="00575427">
      <w:pPr>
        <w:rPr>
          <w:sz w:val="16"/>
        </w:rPr>
      </w:pPr>
      <w:r w:rsidRPr="00650C73">
        <w:rPr>
          <w:rStyle w:val="StyleUnderline"/>
        </w:rPr>
        <w:t>AFGE moved to “disclaim” the ICE employees this summer after the council filed a complaint claiming gross mismanagement and hostile intentions at AFGE</w:t>
      </w:r>
      <w:r w:rsidRPr="00650C73">
        <w:rPr>
          <w:sz w:val="16"/>
        </w:rPr>
        <w:t>. AFGE President Everett Kelley said the ICE Council wasn’t a good partner in the labor movement.</w:t>
      </w:r>
    </w:p>
    <w:p w14:paraId="78D9EED4" w14:textId="77777777" w:rsidR="00575427" w:rsidRDefault="00575427" w:rsidP="00575427">
      <w:pPr>
        <w:rPr>
          <w:rStyle w:val="StyleUnderline"/>
        </w:rPr>
      </w:pPr>
      <w:r w:rsidRPr="00650C73">
        <w:rPr>
          <w:rStyle w:val="StyleUnderline"/>
        </w:rPr>
        <w:t xml:space="preserve">FLRA Regional Director Jessica S. Bartlett agreed to AFGE’s request in a decision Thursday, saying that </w:t>
      </w:r>
      <w:r w:rsidRPr="009F3A37">
        <w:rPr>
          <w:rStyle w:val="Emphasis"/>
          <w:highlight w:val="green"/>
        </w:rPr>
        <w:t>ICE also sided with AFGE</w:t>
      </w:r>
      <w:r w:rsidRPr="00650C73">
        <w:rPr>
          <w:rStyle w:val="Emphasis"/>
        </w:rPr>
        <w:t xml:space="preserve"> in its battle </w:t>
      </w:r>
      <w:r w:rsidRPr="009F3A37">
        <w:rPr>
          <w:rStyle w:val="Emphasis"/>
          <w:highlight w:val="green"/>
        </w:rPr>
        <w:t>to ax the council</w:t>
      </w:r>
      <w:r w:rsidRPr="00650C73">
        <w:rPr>
          <w:rStyle w:val="StyleUnderline"/>
        </w:rPr>
        <w:t>.</w:t>
      </w:r>
    </w:p>
    <w:p w14:paraId="5BAC3D8A" w14:textId="77777777" w:rsidR="00575427" w:rsidRDefault="00575427" w:rsidP="00575427"/>
    <w:p w14:paraId="543A3B55" w14:textId="77777777" w:rsidR="00575427" w:rsidRDefault="00575427" w:rsidP="00575427">
      <w:pPr>
        <w:pStyle w:val="Heading4"/>
      </w:pPr>
      <w:r>
        <w:t xml:space="preserve">5---Restoring ICE CBAs </w:t>
      </w:r>
      <w:r w:rsidRPr="00EB1D1C">
        <w:rPr>
          <w:u w:val="single"/>
        </w:rPr>
        <w:t>only restrains</w:t>
      </w:r>
      <w:r>
        <w:t xml:space="preserve"> their operations</w:t>
      </w:r>
    </w:p>
    <w:p w14:paraId="59030FE8" w14:textId="77777777" w:rsidR="00575427" w:rsidRDefault="00575427" w:rsidP="00575427">
      <w:r w:rsidRPr="00130E71">
        <w:rPr>
          <w:rStyle w:val="Style13ptBold"/>
        </w:rPr>
        <w:t>Miller 25</w:t>
      </w:r>
      <w:r>
        <w:t xml:space="preserve"> [Jason Miller, executive editor of Federal News Network, BA Mass Communications, Towson State University, “Agencies’ explanations for implementing labor-management EO run a wide gamut,” Federal News Network, 7-7-2025, https://federalnewsnetwork.com/federal-report/2025/07/agencies-explanations-for-implementing-labor-management-eo-runs-a-wide-gamut/]</w:t>
      </w:r>
    </w:p>
    <w:p w14:paraId="658623ED" w14:textId="77777777" w:rsidR="00575427" w:rsidRPr="00EF556C" w:rsidRDefault="00575427" w:rsidP="00575427">
      <w:pPr>
        <w:rPr>
          <w:sz w:val="16"/>
        </w:rPr>
      </w:pPr>
      <w:r w:rsidRPr="009F3A37">
        <w:rPr>
          <w:rStyle w:val="Emphasis"/>
          <w:highlight w:val="green"/>
        </w:rPr>
        <w:t>I</w:t>
      </w:r>
      <w:r w:rsidRPr="00EF556C">
        <w:rPr>
          <w:sz w:val="16"/>
        </w:rPr>
        <w:t xml:space="preserve">mmigration and </w:t>
      </w:r>
      <w:r w:rsidRPr="009F3A37">
        <w:rPr>
          <w:rStyle w:val="Emphasis"/>
          <w:highlight w:val="green"/>
        </w:rPr>
        <w:t>C</w:t>
      </w:r>
      <w:r w:rsidRPr="00EF556C">
        <w:rPr>
          <w:sz w:val="16"/>
        </w:rPr>
        <w:t xml:space="preserve">ustoms </w:t>
      </w:r>
      <w:r w:rsidRPr="009F3A37">
        <w:rPr>
          <w:rStyle w:val="Emphasis"/>
          <w:highlight w:val="green"/>
        </w:rPr>
        <w:t>E</w:t>
      </w:r>
      <w:r w:rsidRPr="00EF556C">
        <w:rPr>
          <w:sz w:val="16"/>
        </w:rPr>
        <w:t>nforcement</w:t>
      </w:r>
    </w:p>
    <w:p w14:paraId="5B8B6C19" w14:textId="441DFF6A" w:rsidR="00575427" w:rsidRDefault="00575427" w:rsidP="00575427">
      <w:pPr>
        <w:rPr>
          <w:sz w:val="16"/>
        </w:rPr>
      </w:pPr>
      <w:r w:rsidRPr="00EF556C">
        <w:rPr>
          <w:sz w:val="16"/>
        </w:rPr>
        <w:t xml:space="preserve">Meir Braunstein, section chief of labor relations, wrote, “The </w:t>
      </w:r>
      <w:r w:rsidRPr="009F3A37">
        <w:rPr>
          <w:rStyle w:val="Emphasis"/>
          <w:highlight w:val="green"/>
        </w:rPr>
        <w:t>CBA</w:t>
      </w:r>
      <w:r w:rsidRPr="00EF556C">
        <w:rPr>
          <w:sz w:val="16"/>
        </w:rPr>
        <w:t xml:space="preserve"> also </w:t>
      </w:r>
      <w:r w:rsidRPr="00AA48D3">
        <w:rPr>
          <w:rStyle w:val="StyleUnderline"/>
        </w:rPr>
        <w:t xml:space="preserve">contains provision that </w:t>
      </w:r>
      <w:r w:rsidRPr="009F3A37">
        <w:rPr>
          <w:rStyle w:val="StyleUnderline"/>
          <w:highlight w:val="green"/>
        </w:rPr>
        <w:t xml:space="preserve">impose </w:t>
      </w:r>
      <w:r w:rsidRPr="009F3A37">
        <w:rPr>
          <w:rStyle w:val="Emphasis"/>
          <w:highlight w:val="green"/>
        </w:rPr>
        <w:t>numerous</w:t>
      </w:r>
      <w:r w:rsidRPr="00AA48D3">
        <w:rPr>
          <w:rStyle w:val="StyleUnderline"/>
        </w:rPr>
        <w:t xml:space="preserve">, sometimes </w:t>
      </w:r>
      <w:r w:rsidRPr="009F3A37">
        <w:rPr>
          <w:rStyle w:val="Emphasis"/>
          <w:highlight w:val="green"/>
        </w:rPr>
        <w:t>burdensome</w:t>
      </w:r>
      <w:r w:rsidRPr="009F3A37">
        <w:rPr>
          <w:rStyle w:val="StyleUnderline"/>
          <w:highlight w:val="green"/>
        </w:rPr>
        <w:t xml:space="preserve"> rules regarding temp</w:t>
      </w:r>
      <w:r w:rsidRPr="00AA48D3">
        <w:rPr>
          <w:rStyle w:val="StyleUnderline"/>
        </w:rPr>
        <w:t xml:space="preserve">orary work </w:t>
      </w:r>
      <w:r w:rsidRPr="009F3A37">
        <w:rPr>
          <w:rStyle w:val="StyleUnderline"/>
          <w:highlight w:val="green"/>
        </w:rPr>
        <w:t>assignments</w:t>
      </w:r>
      <w:r w:rsidRPr="00AA48D3">
        <w:rPr>
          <w:rStyle w:val="StyleUnderline"/>
        </w:rPr>
        <w:t xml:space="preserve">, alternative work </w:t>
      </w:r>
      <w:r w:rsidRPr="009F3A37">
        <w:rPr>
          <w:rStyle w:val="StyleUnderline"/>
          <w:highlight w:val="green"/>
        </w:rPr>
        <w:t>schedules and more</w:t>
      </w:r>
      <w:r w:rsidRPr="00AA48D3">
        <w:rPr>
          <w:rStyle w:val="StyleUnderline"/>
        </w:rPr>
        <w:t>, which must be followed</w:t>
      </w:r>
      <w:r w:rsidRPr="00EF556C">
        <w:rPr>
          <w:sz w:val="16"/>
        </w:rPr>
        <w:t xml:space="preserve"> by the agency </w:t>
      </w:r>
      <w:r w:rsidRPr="00EF556C">
        <w:rPr>
          <w:rStyle w:val="StyleUnderline"/>
        </w:rPr>
        <w:t xml:space="preserve">notwithstanding any unanticipated needs that may run contrary to those provisions. For example, the </w:t>
      </w:r>
      <w:r w:rsidRPr="009F3A37">
        <w:rPr>
          <w:rStyle w:val="Emphasis"/>
          <w:highlight w:val="green"/>
        </w:rPr>
        <w:t>enhanced pace of op</w:t>
      </w:r>
      <w:r w:rsidRPr="00EF556C">
        <w:rPr>
          <w:rStyle w:val="Emphasis"/>
        </w:rPr>
        <w:t>eration</w:t>
      </w:r>
      <w:r w:rsidRPr="009F3A37">
        <w:rPr>
          <w:rStyle w:val="Emphasis"/>
          <w:highlight w:val="green"/>
        </w:rPr>
        <w:t>s</w:t>
      </w:r>
      <w:r w:rsidRPr="00EF556C">
        <w:rPr>
          <w:rStyle w:val="StyleUnderline"/>
        </w:rPr>
        <w:t xml:space="preserve"> in recent months has </w:t>
      </w:r>
      <w:r w:rsidRPr="009F3A37">
        <w:rPr>
          <w:rStyle w:val="StyleUnderline"/>
          <w:highlight w:val="green"/>
        </w:rPr>
        <w:t>required</w:t>
      </w:r>
      <w:r w:rsidRPr="00EF556C">
        <w:rPr>
          <w:sz w:val="16"/>
        </w:rPr>
        <w:t xml:space="preserve"> the agency to evaluate ways to provide legal support to </w:t>
      </w:r>
      <w:r w:rsidRPr="009F3A37">
        <w:rPr>
          <w:rStyle w:val="StyleUnderline"/>
          <w:highlight w:val="green"/>
        </w:rPr>
        <w:t>agents</w:t>
      </w:r>
      <w:r w:rsidRPr="00EF556C">
        <w:rPr>
          <w:rStyle w:val="StyleUnderline"/>
        </w:rPr>
        <w:t xml:space="preserve"> and officers </w:t>
      </w:r>
      <w:r w:rsidRPr="009F3A37">
        <w:rPr>
          <w:rStyle w:val="StyleUnderline"/>
          <w:highlight w:val="green"/>
        </w:rPr>
        <w:t>in the field</w:t>
      </w:r>
      <w:r w:rsidRPr="00EF556C">
        <w:rPr>
          <w:rStyle w:val="StyleUnderline"/>
        </w:rPr>
        <w:t xml:space="preserve"> on a </w:t>
      </w:r>
      <w:r w:rsidRPr="009F3A37">
        <w:rPr>
          <w:rStyle w:val="StyleUnderline"/>
          <w:highlight w:val="green"/>
        </w:rPr>
        <w:t>‘24/7’</w:t>
      </w:r>
      <w:r w:rsidRPr="00EF556C">
        <w:rPr>
          <w:rStyle w:val="StyleUnderline"/>
        </w:rPr>
        <w:t xml:space="preserve"> basis, </w:t>
      </w:r>
      <w:r w:rsidRPr="009F3A37">
        <w:rPr>
          <w:rStyle w:val="Emphasis"/>
          <w:highlight w:val="green"/>
        </w:rPr>
        <w:t>but</w:t>
      </w:r>
      <w:r w:rsidRPr="009F3A37">
        <w:rPr>
          <w:rStyle w:val="StyleUnderline"/>
          <w:highlight w:val="green"/>
        </w:rPr>
        <w:t xml:space="preserve"> the contract</w:t>
      </w:r>
      <w:r w:rsidRPr="00EF556C">
        <w:rPr>
          <w:rStyle w:val="StyleUnderline"/>
        </w:rPr>
        <w:t xml:space="preserve"> has provisions that set core hours and </w:t>
      </w:r>
      <w:r w:rsidRPr="009F3A37">
        <w:rPr>
          <w:rStyle w:val="Emphasis"/>
          <w:highlight w:val="green"/>
        </w:rPr>
        <w:t>create</w:t>
      </w:r>
      <w:r w:rsidRPr="00EF556C">
        <w:rPr>
          <w:rStyle w:val="StyleUnderline"/>
        </w:rPr>
        <w:t xml:space="preserve"> other </w:t>
      </w:r>
      <w:r w:rsidRPr="009F3A37">
        <w:rPr>
          <w:rStyle w:val="Emphasis"/>
          <w:highlight w:val="green"/>
        </w:rPr>
        <w:t>complications</w:t>
      </w:r>
      <w:r w:rsidRPr="009F3A37">
        <w:rPr>
          <w:rStyle w:val="StyleUnderline"/>
          <w:highlight w:val="green"/>
        </w:rPr>
        <w:t xml:space="preserve"> that </w:t>
      </w:r>
      <w:r w:rsidRPr="009F3A37">
        <w:rPr>
          <w:rStyle w:val="Emphasis"/>
          <w:highlight w:val="green"/>
        </w:rPr>
        <w:t>significantly limit</w:t>
      </w:r>
      <w:r w:rsidRPr="00EF556C">
        <w:rPr>
          <w:rStyle w:val="StyleUnderline"/>
        </w:rPr>
        <w:t xml:space="preserve"> the way in which ICE can go about </w:t>
      </w:r>
      <w:r w:rsidRPr="009F3A37">
        <w:rPr>
          <w:rStyle w:val="StyleUnderline"/>
          <w:highlight w:val="green"/>
        </w:rPr>
        <w:t>addressing this need</w:t>
      </w:r>
      <w:r w:rsidRPr="00EF556C">
        <w:rPr>
          <w:sz w:val="16"/>
        </w:rPr>
        <w:t>.”</w:t>
      </w:r>
    </w:p>
    <w:p w14:paraId="1B1A414F" w14:textId="794DA2C9" w:rsidR="00575427" w:rsidRPr="00575427" w:rsidRDefault="00575427" w:rsidP="00575427">
      <w:pPr>
        <w:pStyle w:val="Heading2"/>
      </w:pPr>
      <w:r>
        <w:t>NASA PIC</w:t>
      </w:r>
    </w:p>
    <w:p w14:paraId="09A88800" w14:textId="77777777" w:rsidR="00575427" w:rsidRPr="005B3DA7" w:rsidRDefault="00575427" w:rsidP="00575427">
      <w:pPr>
        <w:keepNext/>
        <w:keepLines/>
        <w:spacing w:before="40" w:after="0"/>
        <w:outlineLvl w:val="3"/>
        <w:rPr>
          <w:rFonts w:eastAsiaTheme="majorEastAsia"/>
          <w:b/>
          <w:iCs/>
          <w:sz w:val="26"/>
        </w:rPr>
      </w:pPr>
      <w:r w:rsidRPr="005B3DA7">
        <w:rPr>
          <w:rFonts w:eastAsiaTheme="majorEastAsia"/>
          <w:b/>
          <w:iCs/>
          <w:sz w:val="26"/>
        </w:rPr>
        <w:t>Space colonization is impossible.</w:t>
      </w:r>
    </w:p>
    <w:p w14:paraId="2176140F" w14:textId="77777777" w:rsidR="00575427" w:rsidRPr="005B3DA7" w:rsidRDefault="00575427" w:rsidP="00575427">
      <w:pPr>
        <w:rPr>
          <w:sz w:val="16"/>
        </w:rPr>
      </w:pPr>
      <w:r w:rsidRPr="005B3DA7">
        <w:rPr>
          <w:b/>
          <w:bCs/>
          <w:sz w:val="26"/>
        </w:rPr>
        <w:t>Ekstrom '21</w:t>
      </w:r>
      <w:r w:rsidRPr="005B3DA7">
        <w:rPr>
          <w:sz w:val="16"/>
        </w:rPr>
        <w:t xml:space="preserve"> -doctor in astrophysics since 2008, specialising in stellar physics [Sylvai and Javier Nombela, Apr 7, "We will never live on Mars, or anywhere else besides Earth," https://www.swissinfo.ch/eng/we-will-never-live-on-mars--or-anywhere-else-besides-earth/46510576]</w:t>
      </w:r>
    </w:p>
    <w:p w14:paraId="49EC55CC" w14:textId="326AF4CD" w:rsidR="00575427" w:rsidRDefault="00575427" w:rsidP="00575427">
      <w:pPr>
        <w:rPr>
          <w:sz w:val="16"/>
        </w:rPr>
      </w:pPr>
      <w:r w:rsidRPr="00597C6E">
        <w:rPr>
          <w:iCs/>
          <w:color w:val="404040" w:themeColor="text1" w:themeTint="BF"/>
          <w:highlight w:val="green"/>
          <w:u w:val="single"/>
        </w:rPr>
        <w:t>The human body has been shaped by millions of years of evolution on Earth</w:t>
      </w:r>
      <w:r w:rsidRPr="005B3DA7">
        <w:rPr>
          <w:iCs/>
          <w:color w:val="404040" w:themeColor="text1" w:themeTint="BF"/>
          <w:u w:val="single"/>
        </w:rPr>
        <w:t>. It is therefore perfectly adapted to an environment subject to a certain gravity and pressure value and protected from solar and galactic radiation</w:t>
      </w:r>
      <w:r w:rsidRPr="005B3DA7">
        <w:rPr>
          <w:sz w:val="16"/>
        </w:rPr>
        <w:t xml:space="preserve"> by the dual protection of the Earth's atmosphere and magnetosphere. If it leaves this environment, it is subjected to great physiological stress. </w:t>
      </w:r>
      <w:r w:rsidRPr="005B3DA7">
        <w:rPr>
          <w:iCs/>
          <w:color w:val="404040" w:themeColor="text1" w:themeTint="BF"/>
          <w:u w:val="single"/>
        </w:rPr>
        <w:t xml:space="preserve">The </w:t>
      </w:r>
      <w:r w:rsidRPr="00597C6E">
        <w:rPr>
          <w:iCs/>
          <w:color w:val="404040" w:themeColor="text1" w:themeTint="BF"/>
          <w:highlight w:val="green"/>
          <w:u w:val="single"/>
        </w:rPr>
        <w:t>first problem is microgravity</w:t>
      </w:r>
      <w:r w:rsidRPr="005B3DA7">
        <w:rPr>
          <w:iCs/>
          <w:color w:val="404040" w:themeColor="text1" w:themeTint="BF"/>
          <w:u w:val="single"/>
        </w:rPr>
        <w:t>, which has many consequences: Decalcification of bones:</w:t>
      </w:r>
      <w:r w:rsidRPr="005B3DA7">
        <w:rPr>
          <w:sz w:val="16"/>
        </w:rPr>
        <w:t xml:space="preserve"> astronauts lose bone mass 12 times faster than a post-menopausal woman; </w:t>
      </w:r>
      <w:r w:rsidRPr="00597C6E">
        <w:rPr>
          <w:iCs/>
          <w:color w:val="404040" w:themeColor="text1" w:themeTint="BF"/>
          <w:highlight w:val="green"/>
          <w:u w:val="single"/>
        </w:rPr>
        <w:t>Loss of muscle mass</w:t>
      </w:r>
      <w:r w:rsidRPr="005B3DA7">
        <w:rPr>
          <w:iCs/>
          <w:color w:val="404040" w:themeColor="text1" w:themeTint="BF"/>
          <w:u w:val="single"/>
        </w:rPr>
        <w:t>:</w:t>
      </w:r>
      <w:r w:rsidRPr="005B3DA7">
        <w:rPr>
          <w:sz w:val="16"/>
        </w:rPr>
        <w:t xml:space="preserve"> life is too easy for our muscles in zero gravity and they melt away; </w:t>
      </w:r>
      <w:r w:rsidRPr="005B3DA7">
        <w:rPr>
          <w:iCs/>
          <w:color w:val="404040" w:themeColor="text1" w:themeTint="BF"/>
          <w:u w:val="single"/>
        </w:rPr>
        <w:t>Weakening of the heart</w:t>
      </w:r>
      <w:r w:rsidRPr="005B3DA7">
        <w:rPr>
          <w:sz w:val="16"/>
        </w:rPr>
        <w:t xml:space="preserve">: with less effort to make, it becomes weaker and rounder; Fluids (blood, lymphatic system) flow upwards to the upper parts of the body. </w:t>
      </w:r>
      <w:r w:rsidRPr="005B3DA7">
        <w:rPr>
          <w:iCs/>
          <w:color w:val="404040" w:themeColor="text1" w:themeTint="BF"/>
          <w:u w:val="single"/>
        </w:rPr>
        <w:t>Our entire vascular system is designed to fight gravity and pump upwards,</w:t>
      </w:r>
      <w:r w:rsidRPr="005B3DA7">
        <w:rPr>
          <w:sz w:val="16"/>
        </w:rPr>
        <w:t xml:space="preserve"> which it continues to do even when gravity is gone; </w:t>
      </w:r>
      <w:r w:rsidRPr="00597C6E">
        <w:rPr>
          <w:iCs/>
          <w:color w:val="404040" w:themeColor="text1" w:themeTint="BF"/>
          <w:highlight w:val="green"/>
          <w:u w:val="single"/>
        </w:rPr>
        <w:t>Risk of thrombosis</w:t>
      </w:r>
      <w:r w:rsidRPr="005B3DA7">
        <w:rPr>
          <w:iCs/>
          <w:color w:val="404040" w:themeColor="text1" w:themeTint="BF"/>
          <w:u w:val="single"/>
        </w:rPr>
        <w:t>: as a result of the above two points, the blood circulates less quickly and can clot</w:t>
      </w:r>
      <w:r w:rsidRPr="005B3DA7">
        <w:rPr>
          <w:sz w:val="16"/>
        </w:rPr>
        <w:t>; Disturbance of the inner ear: our balance organ functions thanks to the weight of small crystals on hair cells, and without gravity that is lost. The loss of muscle mass and the weakening of the heart can be partially countered by a strict discipline of daily exercise. On the ISS, astronauts do two hours of intense fitness (cardio and weight training) per day, and yet they are very weak when they return to Earth. Bone decalcification is also slowed down by weight training but remains one of the most worrying issues for the health of potential Martian astronauts, as a fracture could prove fatal on Mars. Vascular problems are also considered extremely dangerous. The limits of artificial gravity, radiation and the human psyche Could gravity be recreated on the Mars spacecraft? It is known that in a rotating system, the centrifugal force produces an acceleration that can be used to recreate an equivalent of gravity. Unfortunately</w:t>
      </w:r>
      <w:r w:rsidRPr="005B3DA7">
        <w:rPr>
          <w:iCs/>
          <w:color w:val="404040" w:themeColor="text1" w:themeTint="BF"/>
          <w:u w:val="single"/>
        </w:rPr>
        <w:t>, the</w:t>
      </w:r>
      <w:r w:rsidRPr="00597C6E">
        <w:rPr>
          <w:iCs/>
          <w:color w:val="404040" w:themeColor="text1" w:themeTint="BF"/>
          <w:highlight w:val="green"/>
          <w:u w:val="single"/>
        </w:rPr>
        <w:t>re is not enough room on a spacecraft to incorporate a centrifuge in which cosmonauts could spend a few hours a week</w:t>
      </w:r>
      <w:r w:rsidRPr="005B3DA7">
        <w:rPr>
          <w:sz w:val="16"/>
        </w:rPr>
        <w:t xml:space="preserve">, which would be sufficient to reduce the physiological damage of microgravity. Could the spacecraft itself be rotated? In Hollywood, yes, it's easy! But in real life, it's a different story. Given that a spinning spacecraft would solve all the problems associated with weightlessness, the fact that no space agency is banking on such a development shows that it is totally out of our reach conceptually, technically and financially. </w:t>
      </w:r>
      <w:r w:rsidRPr="005B3DA7">
        <w:rPr>
          <w:iCs/>
          <w:color w:val="404040" w:themeColor="text1" w:themeTint="BF"/>
          <w:u w:val="single"/>
        </w:rPr>
        <w:t xml:space="preserve">The </w:t>
      </w:r>
      <w:r w:rsidRPr="00597C6E">
        <w:rPr>
          <w:iCs/>
          <w:color w:val="404040" w:themeColor="text1" w:themeTint="BF"/>
          <w:highlight w:val="green"/>
          <w:u w:val="single"/>
        </w:rPr>
        <w:t xml:space="preserve">second </w:t>
      </w:r>
      <w:r w:rsidRPr="005B3DA7">
        <w:rPr>
          <w:iCs/>
          <w:color w:val="404040" w:themeColor="text1" w:themeTint="BF"/>
          <w:u w:val="single"/>
        </w:rPr>
        <w:t>major problem</w:t>
      </w:r>
      <w:r w:rsidRPr="005B3DA7">
        <w:rPr>
          <w:sz w:val="16"/>
        </w:rPr>
        <w:t xml:space="preserve"> faced by potential future Mars-bound astronauts </w:t>
      </w:r>
      <w:r w:rsidRPr="005B3DA7">
        <w:rPr>
          <w:iCs/>
          <w:color w:val="404040" w:themeColor="text1" w:themeTint="BF"/>
          <w:u w:val="single"/>
        </w:rPr>
        <w:t>is that of radiation in space. The Earth's double protection</w:t>
      </w:r>
      <w:r w:rsidRPr="005B3DA7">
        <w:rPr>
          <w:sz w:val="16"/>
        </w:rPr>
        <w:t xml:space="preserve"> (atmosphere and magnetosphere) </w:t>
      </w:r>
      <w:r w:rsidRPr="005B3DA7">
        <w:rPr>
          <w:iCs/>
          <w:color w:val="404040" w:themeColor="text1" w:themeTint="BF"/>
          <w:u w:val="single"/>
        </w:rPr>
        <w:t xml:space="preserve">partially </w:t>
      </w:r>
      <w:r w:rsidRPr="00597C6E">
        <w:rPr>
          <w:iCs/>
          <w:color w:val="404040" w:themeColor="text1" w:themeTint="BF"/>
          <w:highlight w:val="green"/>
          <w:u w:val="single"/>
        </w:rPr>
        <w:t xml:space="preserve">blocks </w:t>
      </w:r>
      <w:r w:rsidRPr="005B3DA7">
        <w:rPr>
          <w:iCs/>
          <w:color w:val="404040" w:themeColor="text1" w:themeTint="BF"/>
          <w:u w:val="single"/>
        </w:rPr>
        <w:t xml:space="preserve">or </w:t>
      </w:r>
      <w:r w:rsidRPr="00597C6E">
        <w:rPr>
          <w:iCs/>
          <w:color w:val="404040" w:themeColor="text1" w:themeTint="BF"/>
          <w:highlight w:val="green"/>
          <w:u w:val="single"/>
        </w:rPr>
        <w:t xml:space="preserve">deflects UV rays and </w:t>
      </w:r>
      <w:r w:rsidRPr="005B3DA7">
        <w:rPr>
          <w:iCs/>
          <w:color w:val="404040" w:themeColor="text1" w:themeTint="BF"/>
          <w:u w:val="single"/>
        </w:rPr>
        <w:t xml:space="preserve">totally </w:t>
      </w:r>
      <w:r w:rsidRPr="00597C6E">
        <w:rPr>
          <w:iCs/>
          <w:color w:val="404040" w:themeColor="text1" w:themeTint="BF"/>
          <w:highlight w:val="green"/>
          <w:u w:val="single"/>
        </w:rPr>
        <w:t xml:space="preserve">blocks X-rays and gamma rays </w:t>
      </w:r>
      <w:r w:rsidRPr="005B3DA7">
        <w:rPr>
          <w:iCs/>
          <w:color w:val="404040" w:themeColor="text1" w:themeTint="BF"/>
          <w:u w:val="single"/>
        </w:rPr>
        <w:t>as well as solar wind particles and cosmic rays</w:t>
      </w:r>
      <w:r w:rsidRPr="005B3DA7">
        <w:rPr>
          <w:sz w:val="16"/>
        </w:rPr>
        <w:t xml:space="preserve">. This protection has been compared to the equivalent of a 30-metre-thick concrete wall, or one made of 80 centimetres of lead. Once they leave this natural barrier, it is essential that the astronauts be protected in other ways, by means of the spaceship's insulation and/or individual shields. Despite these protections, it is estimated that Martian astronauts would receive the maximum accepted radiation for an astronaut's entire career over the course of their mission, with just over half of this occurring during the outward and return journeys. </w:t>
      </w:r>
      <w:r w:rsidRPr="005B3DA7">
        <w:rPr>
          <w:iCs/>
          <w:color w:val="404040" w:themeColor="text1" w:themeTint="BF"/>
          <w:u w:val="single"/>
        </w:rPr>
        <w:t xml:space="preserve">A </w:t>
      </w:r>
      <w:r w:rsidRPr="00597C6E">
        <w:rPr>
          <w:iCs/>
          <w:color w:val="404040" w:themeColor="text1" w:themeTint="BF"/>
          <w:highlight w:val="green"/>
          <w:u w:val="single"/>
        </w:rPr>
        <w:t xml:space="preserve">third </w:t>
      </w:r>
      <w:r w:rsidRPr="005B3DA7">
        <w:rPr>
          <w:iCs/>
          <w:color w:val="404040" w:themeColor="text1" w:themeTint="BF"/>
          <w:u w:val="single"/>
        </w:rPr>
        <w:t xml:space="preserve">major problem identified by the space agencies is </w:t>
      </w:r>
      <w:r w:rsidRPr="00597C6E">
        <w:rPr>
          <w:iCs/>
          <w:color w:val="404040" w:themeColor="text1" w:themeTint="BF"/>
          <w:highlight w:val="green"/>
          <w:u w:val="single"/>
        </w:rPr>
        <w:t>human psychology</w:t>
      </w:r>
      <w:r w:rsidRPr="005B3DA7">
        <w:rPr>
          <w:sz w:val="16"/>
        </w:rPr>
        <w:t xml:space="preserve">. French astronaut Thomas Pesquet cites a good example of the psychological pressure astronauts face on the ISS: you know there will inevitably be problems during your stay, but you don't want to be the one to cause them. </w:t>
      </w:r>
      <w:r w:rsidRPr="005B3DA7">
        <w:rPr>
          <w:iCs/>
          <w:color w:val="404040" w:themeColor="text1" w:themeTint="BF"/>
          <w:u w:val="single"/>
        </w:rPr>
        <w:t>The pressure on a Mars-bound crew would be infinitely greater, as there would be no help available to them in the event of a major problem.</w:t>
      </w:r>
      <w:r w:rsidRPr="005B3DA7">
        <w:rPr>
          <w:sz w:val="16"/>
        </w:rPr>
        <w:t xml:space="preserve"> On the ISS, astronauts can be returned to Earth within three hours. Th</w:t>
      </w:r>
      <w:r w:rsidRPr="005B3DA7">
        <w:rPr>
          <w:iCs/>
          <w:color w:val="404040" w:themeColor="text1" w:themeTint="BF"/>
          <w:u w:val="single"/>
        </w:rPr>
        <w:t xml:space="preserve">e Martian astronauts would be left to their own devices for the two-and-a-half years of their mission, knowing that the slightest error or failure, </w:t>
      </w:r>
      <w:r w:rsidRPr="005B3DA7">
        <w:rPr>
          <w:sz w:val="16"/>
        </w:rPr>
        <w:t>whether technical or human</w:t>
      </w:r>
      <w:r w:rsidRPr="005B3DA7">
        <w:rPr>
          <w:iCs/>
          <w:color w:val="404040" w:themeColor="text1" w:themeTint="BF"/>
          <w:u w:val="single"/>
        </w:rPr>
        <w:t>, could result in the death of the entire crew. It is impossible to test such a psychological situation on Earth</w:t>
      </w:r>
      <w:r w:rsidRPr="005B3DA7">
        <w:rPr>
          <w:sz w:val="16"/>
        </w:rPr>
        <w:t>. The Mars 500 psychological isolation experiment conducted by the European Space Agency developed methods of conflict resolution, but it is in no way representative of the real conditions of a voyage to Mars.</w:t>
      </w:r>
    </w:p>
    <w:p w14:paraId="0A1DE815" w14:textId="2AE7A178" w:rsidR="00575427" w:rsidRPr="005B3DA7" w:rsidRDefault="00575427" w:rsidP="00575427">
      <w:pPr>
        <w:pStyle w:val="Heading2"/>
      </w:pPr>
      <w:r>
        <w:t>States/Uncooperative Federalism CP</w:t>
      </w:r>
    </w:p>
    <w:p w14:paraId="6016C50C" w14:textId="77777777" w:rsidR="00575427" w:rsidRPr="009F4D65" w:rsidRDefault="00575427" w:rsidP="00575427">
      <w:pPr>
        <w:pStyle w:val="Heading4"/>
      </w:pPr>
      <w:r>
        <w:t xml:space="preserve">The </w:t>
      </w:r>
      <w:r w:rsidRPr="0026519B">
        <w:rPr>
          <w:u w:val="single"/>
        </w:rPr>
        <w:t>Westfall Act</w:t>
      </w:r>
      <w:r>
        <w:t>. It immunizes federal employees from being subject to state court jurisdiction.</w:t>
      </w:r>
    </w:p>
    <w:p w14:paraId="64925205" w14:textId="77777777" w:rsidR="00575427" w:rsidRDefault="00575427" w:rsidP="00575427">
      <w:r w:rsidRPr="0087343E">
        <w:rPr>
          <w:rStyle w:val="Style13ptBold"/>
        </w:rPr>
        <w:t>Aronica '23</w:t>
      </w:r>
      <w:r w:rsidRPr="0087343E">
        <w:t xml:space="preserve"> [Kristi Morgan, Attorney specializing in Government Contracts &amp; Commercial Litigation</w:t>
      </w:r>
      <w:r>
        <w:t xml:space="preserve">. </w:t>
      </w:r>
      <w:r w:rsidRPr="0087343E">
        <w:t>8-17-2023,  "(33) Westfall Act Immunity, Its Jurisdictional Nuances, and Its Application to Contractors," https://www.linkedin.com/pulse/westfall-act-immunity-its-jurisdictional-nuances-morgan-aronica/, accessed 7-18-2025]//RNey</w:t>
      </w:r>
    </w:p>
    <w:p w14:paraId="5C6182E6" w14:textId="77777777" w:rsidR="00575427" w:rsidRPr="004340CC" w:rsidRDefault="00575427" w:rsidP="00575427">
      <w:pPr>
        <w:rPr>
          <w:sz w:val="12"/>
        </w:rPr>
      </w:pPr>
      <w:r w:rsidRPr="0087343E">
        <w:rPr>
          <w:sz w:val="12"/>
        </w:rPr>
        <w:t xml:space="preserve">The </w:t>
      </w:r>
      <w:r w:rsidRPr="004340CC">
        <w:rPr>
          <w:rStyle w:val="Emphasis"/>
        </w:rPr>
        <w:t>Federal Employees Liability Reform</w:t>
      </w:r>
      <w:r w:rsidRPr="004340CC">
        <w:rPr>
          <w:rStyle w:val="StyleUnderline"/>
        </w:rPr>
        <w:t xml:space="preserve"> and </w:t>
      </w:r>
      <w:r w:rsidRPr="004340CC">
        <w:rPr>
          <w:rStyle w:val="Emphasis"/>
        </w:rPr>
        <w:t>Tort</w:t>
      </w:r>
      <w:r w:rsidRPr="004340CC">
        <w:rPr>
          <w:rStyle w:val="StyleUnderline"/>
        </w:rPr>
        <w:t xml:space="preserve"> </w:t>
      </w:r>
      <w:r w:rsidRPr="004340CC">
        <w:rPr>
          <w:rStyle w:val="Emphasis"/>
        </w:rPr>
        <w:t>Compensation</w:t>
      </w:r>
      <w:r w:rsidRPr="004340CC">
        <w:rPr>
          <w:rStyle w:val="StyleUnderline"/>
        </w:rPr>
        <w:t xml:space="preserve"> </w:t>
      </w:r>
      <w:r w:rsidRPr="004340CC">
        <w:rPr>
          <w:rStyle w:val="Emphasis"/>
        </w:rPr>
        <w:t>Act</w:t>
      </w:r>
      <w:r w:rsidRPr="004340CC">
        <w:rPr>
          <w:sz w:val="12"/>
        </w:rPr>
        <w:t xml:space="preserve"> of 1988, </w:t>
      </w:r>
      <w:r w:rsidRPr="004340CC">
        <w:rPr>
          <w:rStyle w:val="StyleUnderline"/>
        </w:rPr>
        <w:t>commonly known as the </w:t>
      </w:r>
      <w:r w:rsidRPr="00F04F7C">
        <w:rPr>
          <w:rStyle w:val="Emphasis"/>
          <w:highlight w:val="green"/>
        </w:rPr>
        <w:t>Westfall Act</w:t>
      </w:r>
      <w:r w:rsidRPr="004340CC">
        <w:rPr>
          <w:sz w:val="12"/>
        </w:rPr>
        <w:t xml:space="preserve">, </w:t>
      </w:r>
      <w:r w:rsidRPr="004340CC">
        <w:rPr>
          <w:rStyle w:val="StyleUnderline"/>
        </w:rPr>
        <w:t xml:space="preserve">creates a </w:t>
      </w:r>
      <w:r w:rsidRPr="004340CC">
        <w:rPr>
          <w:rStyle w:val="Emphasis"/>
        </w:rPr>
        <w:t>legal framework</w:t>
      </w:r>
      <w:r w:rsidRPr="004340CC">
        <w:rPr>
          <w:rStyle w:val="StyleUnderline"/>
        </w:rPr>
        <w:t xml:space="preserve"> that accords </w:t>
      </w:r>
      <w:r w:rsidRPr="00F04F7C">
        <w:rPr>
          <w:rStyle w:val="Emphasis"/>
          <w:highlight w:val="green"/>
        </w:rPr>
        <w:t>federal employees</w:t>
      </w:r>
      <w:r w:rsidRPr="00F04F7C">
        <w:rPr>
          <w:rStyle w:val="StyleUnderline"/>
          <w:highlight w:val="green"/>
        </w:rPr>
        <w:t xml:space="preserve"> </w:t>
      </w:r>
      <w:r w:rsidRPr="00F04F7C">
        <w:rPr>
          <w:rStyle w:val="Emphasis"/>
          <w:highlight w:val="green"/>
        </w:rPr>
        <w:t>immunity</w:t>
      </w:r>
      <w:r w:rsidRPr="00F04F7C">
        <w:rPr>
          <w:rStyle w:val="StyleUnderline"/>
          <w:highlight w:val="green"/>
        </w:rPr>
        <w:t xml:space="preserve"> from </w:t>
      </w:r>
      <w:r w:rsidRPr="00F04F7C">
        <w:rPr>
          <w:rStyle w:val="Emphasis"/>
          <w:highlight w:val="green"/>
        </w:rPr>
        <w:t xml:space="preserve">common-law </w:t>
      </w:r>
      <w:r w:rsidRPr="004340CC">
        <w:rPr>
          <w:rStyle w:val="Emphasis"/>
        </w:rPr>
        <w:t>tort claims</w:t>
      </w:r>
      <w:r w:rsidRPr="004340CC">
        <w:rPr>
          <w:rStyle w:val="StyleUnderline"/>
        </w:rPr>
        <w:t xml:space="preserve"> as well as from being a </w:t>
      </w:r>
      <w:r w:rsidRPr="004340CC">
        <w:rPr>
          <w:rStyle w:val="Emphasis"/>
        </w:rPr>
        <w:t>defendant</w:t>
      </w:r>
      <w:r w:rsidRPr="004340CC">
        <w:rPr>
          <w:rStyle w:val="StyleUnderline"/>
        </w:rPr>
        <w:t xml:space="preserve"> in a </w:t>
      </w:r>
      <w:r w:rsidRPr="004340CC">
        <w:rPr>
          <w:rStyle w:val="Emphasis"/>
        </w:rPr>
        <w:t>lawsuit</w:t>
      </w:r>
      <w:r w:rsidRPr="004340CC">
        <w:rPr>
          <w:sz w:val="12"/>
        </w:rPr>
        <w:t xml:space="preserve">. But the </w:t>
      </w:r>
      <w:r w:rsidRPr="004340CC">
        <w:rPr>
          <w:rStyle w:val="StyleUnderline"/>
        </w:rPr>
        <w:t xml:space="preserve">alleged </w:t>
      </w:r>
      <w:r w:rsidRPr="00F04F7C">
        <w:rPr>
          <w:rStyle w:val="StyleUnderline"/>
          <w:highlight w:val="green"/>
        </w:rPr>
        <w:t xml:space="preserve">wrongful acts must fall within </w:t>
      </w:r>
      <w:r w:rsidRPr="004340CC">
        <w:rPr>
          <w:rStyle w:val="StyleUnderline"/>
        </w:rPr>
        <w:t xml:space="preserve">the </w:t>
      </w:r>
      <w:r w:rsidRPr="00F04F7C">
        <w:rPr>
          <w:rStyle w:val="Emphasis"/>
          <w:highlight w:val="green"/>
        </w:rPr>
        <w:t>scope</w:t>
      </w:r>
      <w:r w:rsidRPr="00F04F7C">
        <w:rPr>
          <w:rStyle w:val="StyleUnderline"/>
          <w:highlight w:val="green"/>
        </w:rPr>
        <w:t xml:space="preserve"> of </w:t>
      </w:r>
      <w:r w:rsidRPr="004340CC">
        <w:rPr>
          <w:rStyle w:val="StyleUnderline"/>
        </w:rPr>
        <w:t xml:space="preserve">their </w:t>
      </w:r>
      <w:r w:rsidRPr="00F04F7C">
        <w:rPr>
          <w:rStyle w:val="Emphasis"/>
          <w:highlight w:val="green"/>
        </w:rPr>
        <w:t>employment</w:t>
      </w:r>
      <w:r w:rsidRPr="004340CC">
        <w:rPr>
          <w:sz w:val="12"/>
        </w:rPr>
        <w:t>.</w:t>
      </w:r>
    </w:p>
    <w:p w14:paraId="23E79FC7" w14:textId="77777777" w:rsidR="00575427" w:rsidRPr="004340CC" w:rsidRDefault="00575427" w:rsidP="00575427">
      <w:pPr>
        <w:rPr>
          <w:sz w:val="12"/>
        </w:rPr>
      </w:pPr>
      <w:r w:rsidRPr="004340CC">
        <w:rPr>
          <w:sz w:val="12"/>
        </w:rPr>
        <w:t>When an employee is sued, the Attorney General (AG) commences a review to certify, or not, that the employee was acting in the course of their official duties at the time of the incident. Should the AG’s investigation result in a certification, the employee must be dismissed from the suit and the United States substituted as the defendant. On this exchange, the litigation becomes governed by the Federal Tort Claims Act (FTCA), which allows individuals to sue the federal government for certain tort claims.</w:t>
      </w:r>
    </w:p>
    <w:p w14:paraId="07E95031" w14:textId="77777777" w:rsidR="00575427" w:rsidRPr="0087343E" w:rsidRDefault="00575427" w:rsidP="00575427">
      <w:pPr>
        <w:rPr>
          <w:sz w:val="12"/>
        </w:rPr>
      </w:pPr>
      <w:r w:rsidRPr="004340CC">
        <w:rPr>
          <w:sz w:val="12"/>
        </w:rPr>
        <w:t xml:space="preserve">In essence, </w:t>
      </w:r>
      <w:r w:rsidRPr="004340CC">
        <w:rPr>
          <w:rStyle w:val="StyleUnderline"/>
        </w:rPr>
        <w:t xml:space="preserve">the </w:t>
      </w:r>
      <w:r w:rsidRPr="004340CC">
        <w:rPr>
          <w:rStyle w:val="Emphasis"/>
        </w:rPr>
        <w:t>Westfall Act</w:t>
      </w:r>
      <w:r w:rsidRPr="004340CC">
        <w:rPr>
          <w:rStyle w:val="StyleUnderline"/>
        </w:rPr>
        <w:t xml:space="preserve"> delivers </w:t>
      </w:r>
      <w:r w:rsidRPr="00F04F7C">
        <w:rPr>
          <w:rStyle w:val="Emphasis"/>
          <w:highlight w:val="green"/>
        </w:rPr>
        <w:t>immunity</w:t>
      </w:r>
      <w:r w:rsidRPr="00F04F7C">
        <w:rPr>
          <w:rStyle w:val="StyleUnderline"/>
          <w:highlight w:val="green"/>
        </w:rPr>
        <w:t xml:space="preserve"> and </w:t>
      </w:r>
      <w:r w:rsidRPr="00F04F7C">
        <w:rPr>
          <w:rStyle w:val="Emphasis"/>
          <w:highlight w:val="green"/>
        </w:rPr>
        <w:t>protection</w:t>
      </w:r>
      <w:r w:rsidRPr="00F04F7C">
        <w:rPr>
          <w:sz w:val="12"/>
          <w:highlight w:val="green"/>
        </w:rPr>
        <w:t xml:space="preserve"> </w:t>
      </w:r>
      <w:r w:rsidRPr="0087343E">
        <w:rPr>
          <w:sz w:val="12"/>
        </w:rPr>
        <w:t xml:space="preserve">(absent exceptions) </w:t>
      </w:r>
      <w:r w:rsidRPr="0087343E">
        <w:rPr>
          <w:rStyle w:val="StyleUnderline"/>
        </w:rPr>
        <w:t xml:space="preserve">to </w:t>
      </w:r>
      <w:r w:rsidRPr="0087343E">
        <w:rPr>
          <w:rStyle w:val="Emphasis"/>
        </w:rPr>
        <w:t>federal employees</w:t>
      </w:r>
      <w:r w:rsidRPr="0087343E">
        <w:rPr>
          <w:rStyle w:val="StyleUnderline"/>
        </w:rPr>
        <w:t xml:space="preserve"> </w:t>
      </w:r>
      <w:r w:rsidRPr="00F04F7C">
        <w:rPr>
          <w:rStyle w:val="StyleUnderline"/>
          <w:highlight w:val="green"/>
        </w:rPr>
        <w:t xml:space="preserve">from </w:t>
      </w:r>
      <w:r w:rsidRPr="0087343E">
        <w:rPr>
          <w:rStyle w:val="StyleUnderline"/>
        </w:rPr>
        <w:t xml:space="preserve">personal </w:t>
      </w:r>
      <w:r w:rsidRPr="00F04F7C">
        <w:rPr>
          <w:rStyle w:val="Emphasis"/>
          <w:highlight w:val="green"/>
        </w:rPr>
        <w:t>liability</w:t>
      </w:r>
      <w:r w:rsidRPr="00F04F7C">
        <w:rPr>
          <w:rStyle w:val="StyleUnderline"/>
          <w:highlight w:val="green"/>
        </w:rPr>
        <w:t xml:space="preserve"> </w:t>
      </w:r>
      <w:r w:rsidRPr="0087343E">
        <w:rPr>
          <w:rStyle w:val="StyleUnderline"/>
        </w:rPr>
        <w:t xml:space="preserve">and suit when they are </w:t>
      </w:r>
      <w:r w:rsidRPr="00F04F7C">
        <w:rPr>
          <w:rStyle w:val="StyleUnderline"/>
          <w:highlight w:val="green"/>
        </w:rPr>
        <w:t xml:space="preserve">performing </w:t>
      </w:r>
      <w:r w:rsidRPr="0087343E">
        <w:rPr>
          <w:rStyle w:val="StyleUnderline"/>
        </w:rPr>
        <w:t xml:space="preserve">their </w:t>
      </w:r>
      <w:r w:rsidRPr="00F04F7C">
        <w:rPr>
          <w:rStyle w:val="Emphasis"/>
          <w:highlight w:val="green"/>
        </w:rPr>
        <w:t>official duties</w:t>
      </w:r>
      <w:r w:rsidRPr="00F04F7C">
        <w:rPr>
          <w:rStyle w:val="StyleUnderline"/>
          <w:highlight w:val="green"/>
        </w:rPr>
        <w:t xml:space="preserve"> </w:t>
      </w:r>
      <w:r w:rsidRPr="0087343E">
        <w:rPr>
          <w:rStyle w:val="StyleUnderline"/>
        </w:rPr>
        <w:t xml:space="preserve">and instead </w:t>
      </w:r>
      <w:r w:rsidRPr="00F04F7C">
        <w:rPr>
          <w:rStyle w:val="StyleUnderline"/>
          <w:highlight w:val="green"/>
        </w:rPr>
        <w:t xml:space="preserve">directs </w:t>
      </w:r>
      <w:r w:rsidRPr="0087343E">
        <w:rPr>
          <w:rStyle w:val="StyleUnderline"/>
        </w:rPr>
        <w:t xml:space="preserve">the </w:t>
      </w:r>
      <w:r w:rsidRPr="00F04F7C">
        <w:rPr>
          <w:rStyle w:val="StyleUnderline"/>
          <w:highlight w:val="green"/>
        </w:rPr>
        <w:t>legal action toward the government</w:t>
      </w:r>
      <w:r w:rsidRPr="00F04F7C">
        <w:rPr>
          <w:sz w:val="12"/>
          <w:highlight w:val="green"/>
        </w:rPr>
        <w:t xml:space="preserve"> </w:t>
      </w:r>
      <w:r w:rsidRPr="0087343E">
        <w:rPr>
          <w:sz w:val="12"/>
        </w:rPr>
        <w:t xml:space="preserve">as the responsible party. </w:t>
      </w:r>
    </w:p>
    <w:p w14:paraId="321782CF" w14:textId="77777777" w:rsidR="00575427" w:rsidRDefault="00575427" w:rsidP="00575427">
      <w:pPr>
        <w:pStyle w:val="Heading4"/>
      </w:pPr>
      <w:r>
        <w:t xml:space="preserve">5---STRIKEDOWN. Absent resolving the core constitutional issue, state union shops get struck down under the First Amendment. </w:t>
      </w:r>
    </w:p>
    <w:p w14:paraId="4B021CB6" w14:textId="77777777" w:rsidR="00575427" w:rsidRDefault="00575427" w:rsidP="00575427">
      <w:r w:rsidRPr="001D4B1D">
        <w:rPr>
          <w:rStyle w:val="Style13ptBold"/>
        </w:rPr>
        <w:t>Lyon '18</w:t>
      </w:r>
      <w:r w:rsidRPr="001D4B1D">
        <w:t xml:space="preserve"> [</w:t>
      </w:r>
      <w:r>
        <w:t>Todd</w:t>
      </w:r>
      <w:r w:rsidRPr="001D4B1D">
        <w:t>, attorney and co-chair of the Labor Relations Practice Group at Fisher Phillips.</w:t>
      </w:r>
      <w:r>
        <w:t xml:space="preserve"> </w:t>
      </w:r>
      <w:r w:rsidRPr="001D4B1D">
        <w:t>6-27-2018,  "SCOTUS Hands Significant Defeat To Both Public Sector Unions And National Labor Movement," Fisher Phillips, https://www.fisherphillips.com/en/news-insights/scotus-hands-significant-defeat-to-both-public-sector-unions-and-national-labor-movement.html, accessed 7-18-2025]//RNey</w:t>
      </w:r>
    </w:p>
    <w:p w14:paraId="2B143FF8" w14:textId="77777777" w:rsidR="00575427" w:rsidRPr="004340CC" w:rsidRDefault="00575427" w:rsidP="00575427">
      <w:pPr>
        <w:rPr>
          <w:sz w:val="12"/>
        </w:rPr>
      </w:pPr>
      <w:r w:rsidRPr="001D4B1D">
        <w:rPr>
          <w:sz w:val="12"/>
        </w:rPr>
        <w:t xml:space="preserve">In the 5-4 decision authored by Justice Alito, </w:t>
      </w:r>
      <w:r w:rsidRPr="004340CC">
        <w:rPr>
          <w:rStyle w:val="StyleUnderline"/>
        </w:rPr>
        <w:t xml:space="preserve">the </w:t>
      </w:r>
      <w:r w:rsidRPr="00F04F7C">
        <w:rPr>
          <w:rStyle w:val="Emphasis"/>
          <w:highlight w:val="green"/>
        </w:rPr>
        <w:t>Court</w:t>
      </w:r>
      <w:r w:rsidRPr="00F04F7C">
        <w:rPr>
          <w:rStyle w:val="StyleUnderline"/>
          <w:highlight w:val="green"/>
        </w:rPr>
        <w:t xml:space="preserve"> ruled </w:t>
      </w:r>
      <w:r w:rsidRPr="004340CC">
        <w:rPr>
          <w:rStyle w:val="StyleUnderline"/>
        </w:rPr>
        <w:t xml:space="preserve">that requiring </w:t>
      </w:r>
      <w:r w:rsidRPr="004340CC">
        <w:rPr>
          <w:rStyle w:val="Emphasis"/>
        </w:rPr>
        <w:t>bargaining unit employees</w:t>
      </w:r>
      <w:r w:rsidRPr="004340CC">
        <w:rPr>
          <w:rStyle w:val="StyleUnderline"/>
        </w:rPr>
        <w:t xml:space="preserve"> to pay </w:t>
      </w:r>
      <w:r w:rsidRPr="00F04F7C">
        <w:rPr>
          <w:rStyle w:val="Emphasis"/>
          <w:highlight w:val="green"/>
        </w:rPr>
        <w:t>agency fees</w:t>
      </w:r>
      <w:r w:rsidRPr="004340CC">
        <w:rPr>
          <w:rStyle w:val="StyleUnderline"/>
        </w:rPr>
        <w:t xml:space="preserve"> to a </w:t>
      </w:r>
      <w:r w:rsidRPr="004340CC">
        <w:rPr>
          <w:rStyle w:val="Emphasis"/>
        </w:rPr>
        <w:t>union</w:t>
      </w:r>
      <w:r w:rsidRPr="004340CC">
        <w:rPr>
          <w:rStyle w:val="StyleUnderline"/>
        </w:rPr>
        <w:t xml:space="preserve"> </w:t>
      </w:r>
      <w:r w:rsidRPr="00F04F7C">
        <w:rPr>
          <w:rStyle w:val="Emphasis"/>
          <w:highlight w:val="green"/>
        </w:rPr>
        <w:t>violated</w:t>
      </w:r>
      <w:r w:rsidRPr="00F04F7C">
        <w:rPr>
          <w:rStyle w:val="StyleUnderline"/>
          <w:highlight w:val="green"/>
        </w:rPr>
        <w:t xml:space="preserve"> </w:t>
      </w:r>
      <w:r w:rsidRPr="004340CC">
        <w:rPr>
          <w:rStyle w:val="StyleUnderline"/>
        </w:rPr>
        <w:t xml:space="preserve">the </w:t>
      </w:r>
      <w:r w:rsidRPr="00F04F7C">
        <w:rPr>
          <w:rStyle w:val="Emphasis"/>
          <w:highlight w:val="green"/>
        </w:rPr>
        <w:t>First Amendment</w:t>
      </w:r>
      <w:r w:rsidRPr="004340CC">
        <w:rPr>
          <w:sz w:val="12"/>
        </w:rPr>
        <w:t xml:space="preserve">. In so doing, the </w:t>
      </w:r>
      <w:r w:rsidRPr="004340CC">
        <w:rPr>
          <w:rStyle w:val="StyleUnderline"/>
        </w:rPr>
        <w:t xml:space="preserve">Court </w:t>
      </w:r>
      <w:r w:rsidRPr="00F04F7C">
        <w:rPr>
          <w:rStyle w:val="StyleUnderline"/>
          <w:highlight w:val="green"/>
        </w:rPr>
        <w:t xml:space="preserve">concluded </w:t>
      </w:r>
      <w:r w:rsidRPr="004340CC">
        <w:rPr>
          <w:rStyle w:val="StyleUnderline"/>
        </w:rPr>
        <w:t>that </w:t>
      </w:r>
      <w:r w:rsidRPr="00F04F7C">
        <w:rPr>
          <w:rStyle w:val="Emphasis"/>
          <w:highlight w:val="green"/>
        </w:rPr>
        <w:t>Abood</w:t>
      </w:r>
      <w:r w:rsidRPr="00F04F7C">
        <w:rPr>
          <w:rStyle w:val="StyleUnderline"/>
          <w:highlight w:val="green"/>
        </w:rPr>
        <w:t> </w:t>
      </w:r>
      <w:r w:rsidRPr="004340CC">
        <w:rPr>
          <w:rStyle w:val="StyleUnderline"/>
        </w:rPr>
        <w:t xml:space="preserve">must be </w:t>
      </w:r>
      <w:r w:rsidRPr="00F04F7C">
        <w:rPr>
          <w:rStyle w:val="Emphasis"/>
          <w:highlight w:val="green"/>
        </w:rPr>
        <w:t>overruled</w:t>
      </w:r>
      <w:r w:rsidRPr="004340CC">
        <w:rPr>
          <w:sz w:val="12"/>
        </w:rPr>
        <w:t xml:space="preserve">, as it had “erred in concluding otherwise.” The Court </w:t>
      </w:r>
      <w:r w:rsidRPr="004340CC">
        <w:rPr>
          <w:rStyle w:val="StyleUnderline"/>
        </w:rPr>
        <w:t>found that legal and factual developments since its issuance</w:t>
      </w:r>
      <w:r w:rsidRPr="004340CC">
        <w:rPr>
          <w:sz w:val="12"/>
        </w:rPr>
        <w:t xml:space="preserve"> in 1977 “have ‘eroded’ the decision’s ‘underpinnings’ and </w:t>
      </w:r>
      <w:r w:rsidRPr="004340CC">
        <w:rPr>
          <w:rStyle w:val="StyleUnderline"/>
        </w:rPr>
        <w:t>left it an outlier among the Court’s First Amendment cases</w:t>
      </w:r>
      <w:r w:rsidRPr="004340CC">
        <w:rPr>
          <w:sz w:val="12"/>
        </w:rPr>
        <w:t>.”</w:t>
      </w:r>
    </w:p>
    <w:p w14:paraId="42E6DC5E" w14:textId="77777777" w:rsidR="00575427" w:rsidRPr="004340CC" w:rsidRDefault="00575427" w:rsidP="00575427">
      <w:pPr>
        <w:rPr>
          <w:sz w:val="12"/>
        </w:rPr>
      </w:pPr>
      <w:r w:rsidRPr="004340CC">
        <w:rPr>
          <w:sz w:val="12"/>
        </w:rPr>
        <w:t>The Court expressed serious concerns regarding the compulsory nature of agency fees, noting “</w:t>
      </w:r>
      <w:r w:rsidRPr="004340CC">
        <w:rPr>
          <w:rStyle w:val="StyleUnderline"/>
        </w:rPr>
        <w:t>compelling individuals to mouth support for views they find objectionable violates that cardinal constitutional command</w:t>
      </w:r>
      <w:r w:rsidRPr="004340CC">
        <w:rPr>
          <w:sz w:val="12"/>
        </w:rPr>
        <w:t>.” Compelling employees to “subsidize the speech of other private speakers raises similar First Amendment concerns.”</w:t>
      </w:r>
    </w:p>
    <w:p w14:paraId="2DA0E2BC" w14:textId="77777777" w:rsidR="00575427" w:rsidRPr="004340CC" w:rsidRDefault="00575427" w:rsidP="00575427">
      <w:pPr>
        <w:rPr>
          <w:sz w:val="12"/>
        </w:rPr>
      </w:pPr>
      <w:r w:rsidRPr="004340CC">
        <w:rPr>
          <w:sz w:val="12"/>
        </w:rPr>
        <w:t xml:space="preserve">The </w:t>
      </w:r>
      <w:r w:rsidRPr="004340CC">
        <w:rPr>
          <w:rStyle w:val="StyleUnderline"/>
        </w:rPr>
        <w:t>Court has created “</w:t>
      </w:r>
      <w:r w:rsidRPr="004340CC">
        <w:rPr>
          <w:rStyle w:val="Emphasis"/>
        </w:rPr>
        <w:t>levels of scrutiny</w:t>
      </w:r>
      <w:r w:rsidRPr="004340CC">
        <w:rPr>
          <w:rStyle w:val="StyleUnderline"/>
        </w:rPr>
        <w:t xml:space="preserve">” to be applied in </w:t>
      </w:r>
      <w:r w:rsidRPr="004340CC">
        <w:rPr>
          <w:rStyle w:val="Emphasis"/>
        </w:rPr>
        <w:t>First Amendment</w:t>
      </w:r>
      <w:r w:rsidRPr="004340CC">
        <w:rPr>
          <w:rStyle w:val="StyleUnderline"/>
        </w:rPr>
        <w:t xml:space="preserve"> </w:t>
      </w:r>
      <w:r w:rsidRPr="004340CC">
        <w:rPr>
          <w:rStyle w:val="Emphasis"/>
        </w:rPr>
        <w:t>cases</w:t>
      </w:r>
      <w:r w:rsidRPr="004340CC">
        <w:rPr>
          <w:sz w:val="12"/>
        </w:rPr>
        <w:t>. In earlier cases involving agency fees, the Court had applied an “exacting scrutiny” standard, which is less demanding than “strict scrutiny”. Under “exacting scrutiny”, the “compelled subsidy must serve a compelling state interest that cannot be achieved through means significantly less than restrictive of associational freedoms.”  </w:t>
      </w:r>
    </w:p>
    <w:p w14:paraId="1026FEF2" w14:textId="77777777" w:rsidR="00575427" w:rsidRPr="004340CC" w:rsidRDefault="00575427" w:rsidP="00575427">
      <w:pPr>
        <w:rPr>
          <w:sz w:val="12"/>
        </w:rPr>
      </w:pPr>
      <w:r w:rsidRPr="004340CC">
        <w:rPr>
          <w:sz w:val="12"/>
        </w:rPr>
        <w:t>The two justifications offered in Abood—“labor peace” and “free riders”—failed to satisfy this more permissive standard. The Court observed that in 28 states which prohibit agency fees and the federal government, millions of public sector employees are represented by unions that effectively serve as the exclusive bargaining representative of all employee regardless of membership status. Moreover, concerns regarding “free riders” fail to support the restrictive imposition of agency fees. Indeed, the Court noted that it has previously ruled that “free-rider arguments…are generally insufficient to overcome First Amendment objections.” </w:t>
      </w:r>
    </w:p>
    <w:p w14:paraId="430F49AE" w14:textId="77777777" w:rsidR="00575427" w:rsidRPr="004340CC" w:rsidRDefault="00575427" w:rsidP="00575427">
      <w:pPr>
        <w:rPr>
          <w:sz w:val="12"/>
        </w:rPr>
      </w:pPr>
      <w:r w:rsidRPr="004340CC">
        <w:rPr>
          <w:sz w:val="12"/>
        </w:rPr>
        <w:t xml:space="preserve">In the end, </w:t>
      </w:r>
      <w:r w:rsidRPr="004340CC">
        <w:rPr>
          <w:rStyle w:val="StyleUnderline"/>
          <w:szCs w:val="26"/>
        </w:rPr>
        <w:t xml:space="preserve">the </w:t>
      </w:r>
      <w:r w:rsidRPr="004340CC">
        <w:rPr>
          <w:rStyle w:val="Emphasis"/>
          <w:sz w:val="26"/>
          <w:szCs w:val="26"/>
        </w:rPr>
        <w:t>Court</w:t>
      </w:r>
      <w:r w:rsidRPr="004340CC">
        <w:rPr>
          <w:rStyle w:val="StyleUnderline"/>
          <w:szCs w:val="26"/>
        </w:rPr>
        <w:t xml:space="preserve"> ruled the </w:t>
      </w:r>
      <w:r w:rsidRPr="004340CC">
        <w:rPr>
          <w:rStyle w:val="Emphasis"/>
          <w:sz w:val="26"/>
          <w:szCs w:val="26"/>
        </w:rPr>
        <w:t>First Amendment</w:t>
      </w:r>
      <w:r w:rsidRPr="004340CC">
        <w:rPr>
          <w:rStyle w:val="StyleUnderline"/>
          <w:szCs w:val="26"/>
        </w:rPr>
        <w:t xml:space="preserve"> </w:t>
      </w:r>
      <w:r w:rsidRPr="00F04F7C">
        <w:rPr>
          <w:rStyle w:val="Emphasis"/>
          <w:sz w:val="26"/>
          <w:szCs w:val="26"/>
          <w:highlight w:val="green"/>
        </w:rPr>
        <w:t>prohibited</w:t>
      </w:r>
      <w:r w:rsidRPr="00F04F7C">
        <w:rPr>
          <w:rStyle w:val="StyleUnderline"/>
          <w:szCs w:val="26"/>
          <w:highlight w:val="green"/>
        </w:rPr>
        <w:t xml:space="preserve"> </w:t>
      </w:r>
      <w:r w:rsidRPr="004340CC">
        <w:rPr>
          <w:rStyle w:val="Emphasis"/>
          <w:sz w:val="26"/>
          <w:szCs w:val="26"/>
        </w:rPr>
        <w:t>both</w:t>
      </w:r>
      <w:r w:rsidRPr="004340CC">
        <w:rPr>
          <w:rStyle w:val="StyleUnderline"/>
          <w:szCs w:val="26"/>
        </w:rPr>
        <w:t xml:space="preserve"> </w:t>
      </w:r>
      <w:r w:rsidRPr="00F04F7C">
        <w:rPr>
          <w:rStyle w:val="Emphasis"/>
          <w:sz w:val="26"/>
          <w:szCs w:val="26"/>
          <w:highlight w:val="green"/>
        </w:rPr>
        <w:t>states</w:t>
      </w:r>
      <w:r w:rsidRPr="00F04F7C">
        <w:rPr>
          <w:rStyle w:val="StyleUnderline"/>
          <w:szCs w:val="26"/>
          <w:highlight w:val="green"/>
        </w:rPr>
        <w:t xml:space="preserve"> and </w:t>
      </w:r>
      <w:r w:rsidRPr="00F04F7C">
        <w:rPr>
          <w:rStyle w:val="Emphasis"/>
          <w:sz w:val="26"/>
          <w:szCs w:val="26"/>
          <w:highlight w:val="green"/>
        </w:rPr>
        <w:t>public sector unions</w:t>
      </w:r>
      <w:r w:rsidRPr="00F04F7C">
        <w:rPr>
          <w:rStyle w:val="StyleUnderline"/>
          <w:szCs w:val="26"/>
          <w:highlight w:val="green"/>
        </w:rPr>
        <w:t xml:space="preserve"> from </w:t>
      </w:r>
      <w:r w:rsidRPr="004340CC">
        <w:rPr>
          <w:rStyle w:val="Emphasis"/>
          <w:sz w:val="26"/>
          <w:szCs w:val="26"/>
        </w:rPr>
        <w:t>extracting</w:t>
      </w:r>
      <w:r w:rsidRPr="004340CC">
        <w:rPr>
          <w:rStyle w:val="StyleUnderline"/>
          <w:szCs w:val="26"/>
        </w:rPr>
        <w:t xml:space="preserve"> </w:t>
      </w:r>
      <w:r w:rsidRPr="00F04F7C">
        <w:rPr>
          <w:rStyle w:val="Emphasis"/>
          <w:sz w:val="26"/>
          <w:szCs w:val="26"/>
          <w:highlight w:val="green"/>
        </w:rPr>
        <w:t>agency fees</w:t>
      </w:r>
      <w:r w:rsidRPr="00F04F7C">
        <w:rPr>
          <w:rStyle w:val="StyleUnderline"/>
          <w:szCs w:val="26"/>
          <w:highlight w:val="green"/>
        </w:rPr>
        <w:t xml:space="preserve"> </w:t>
      </w:r>
      <w:r w:rsidRPr="004340CC">
        <w:rPr>
          <w:rStyle w:val="StyleUnderline"/>
          <w:szCs w:val="26"/>
        </w:rPr>
        <w:t>from “nonconsenting” employees</w:t>
      </w:r>
      <w:r w:rsidRPr="004340CC">
        <w:rPr>
          <w:sz w:val="12"/>
        </w:rPr>
        <w:t xml:space="preserve">. As of today, </w:t>
      </w:r>
      <w:r w:rsidRPr="004340CC">
        <w:rPr>
          <w:rStyle w:val="StyleUnderline"/>
        </w:rPr>
        <w:t>such fees must not be deducted unless the employee “affirmatively consents to pay</w:t>
      </w:r>
      <w:r w:rsidRPr="004340CC">
        <w:rPr>
          <w:sz w:val="12"/>
        </w:rPr>
        <w:t>.” The Court ruled that such agreements to pay act as waivers to their First Amendment rights, and therefore must be freely given and shown by “clear and compelling” evidence.</w:t>
      </w:r>
    </w:p>
    <w:p w14:paraId="3C8A61CB" w14:textId="77777777" w:rsidR="00575427" w:rsidRPr="001D4B1D" w:rsidRDefault="00575427" w:rsidP="00575427">
      <w:pPr>
        <w:rPr>
          <w:sz w:val="12"/>
        </w:rPr>
      </w:pPr>
      <w:r w:rsidRPr="00F04F7C">
        <w:rPr>
          <w:rStyle w:val="StyleUnderline"/>
          <w:highlight w:val="green"/>
        </w:rPr>
        <w:t xml:space="preserve">In </w:t>
      </w:r>
      <w:r w:rsidRPr="00F04F7C">
        <w:rPr>
          <w:rStyle w:val="Emphasis"/>
          <w:highlight w:val="green"/>
        </w:rPr>
        <w:t>Illinois</w:t>
      </w:r>
      <w:r w:rsidRPr="004340CC">
        <w:rPr>
          <w:sz w:val="12"/>
        </w:rPr>
        <w:t xml:space="preserve">, </w:t>
      </w:r>
      <w:r w:rsidRPr="00F04F7C">
        <w:rPr>
          <w:rStyle w:val="StyleUnderline"/>
          <w:highlight w:val="green"/>
        </w:rPr>
        <w:t xml:space="preserve">no </w:t>
      </w:r>
      <w:r w:rsidRPr="004340CC">
        <w:rPr>
          <w:rStyle w:val="StyleUnderline"/>
        </w:rPr>
        <w:t xml:space="preserve">such </w:t>
      </w:r>
      <w:r w:rsidRPr="00F04F7C">
        <w:rPr>
          <w:rStyle w:val="StyleUnderline"/>
          <w:highlight w:val="green"/>
        </w:rPr>
        <w:t>affirmative consent occurs</w:t>
      </w:r>
      <w:r w:rsidRPr="00F04F7C">
        <w:rPr>
          <w:sz w:val="12"/>
          <w:highlight w:val="green"/>
        </w:rPr>
        <w:t xml:space="preserve">, </w:t>
      </w:r>
      <w:r w:rsidRPr="004340CC">
        <w:rPr>
          <w:sz w:val="12"/>
        </w:rPr>
        <w:t xml:space="preserve">as fees are automatically deducted from employees’ paychecks if a public sector collective bargaining agreement contains an agency fee provision and the union certifies the amount of the fee. The </w:t>
      </w:r>
      <w:r w:rsidRPr="00F04F7C">
        <w:rPr>
          <w:rStyle w:val="StyleUnderline"/>
          <w:highlight w:val="green"/>
        </w:rPr>
        <w:t xml:space="preserve">Court </w:t>
      </w:r>
      <w:r w:rsidRPr="004340CC">
        <w:rPr>
          <w:rStyle w:val="StyleUnderline"/>
        </w:rPr>
        <w:t xml:space="preserve">therefore </w:t>
      </w:r>
      <w:r w:rsidRPr="00F04F7C">
        <w:rPr>
          <w:rStyle w:val="Emphasis"/>
          <w:highlight w:val="green"/>
        </w:rPr>
        <w:t>reversed</w:t>
      </w:r>
      <w:r w:rsidRPr="00F04F7C">
        <w:rPr>
          <w:rStyle w:val="StyleUnderline"/>
          <w:highlight w:val="green"/>
        </w:rPr>
        <w:t xml:space="preserve"> </w:t>
      </w:r>
      <w:r w:rsidRPr="004340CC">
        <w:rPr>
          <w:rStyle w:val="StyleUnderline"/>
        </w:rPr>
        <w:t xml:space="preserve">and </w:t>
      </w:r>
      <w:r w:rsidRPr="004340CC">
        <w:rPr>
          <w:rStyle w:val="Emphasis"/>
        </w:rPr>
        <w:t>remanded</w:t>
      </w:r>
      <w:r w:rsidRPr="004340CC">
        <w:rPr>
          <w:rStyle w:val="StyleUnderline"/>
        </w:rPr>
        <w:t xml:space="preserve"> </w:t>
      </w:r>
      <w:r w:rsidRPr="00F04F7C">
        <w:rPr>
          <w:rStyle w:val="StyleUnderline"/>
          <w:highlight w:val="green"/>
        </w:rPr>
        <w:t xml:space="preserve">the </w:t>
      </w:r>
      <w:r w:rsidRPr="00F04F7C">
        <w:rPr>
          <w:rStyle w:val="Emphasis"/>
          <w:highlight w:val="green"/>
        </w:rPr>
        <w:t>case</w:t>
      </w:r>
      <w:r w:rsidRPr="00F04F7C">
        <w:rPr>
          <w:rStyle w:val="StyleUnderline"/>
          <w:highlight w:val="green"/>
        </w:rPr>
        <w:t xml:space="preserve"> </w:t>
      </w:r>
      <w:r w:rsidRPr="004340CC">
        <w:rPr>
          <w:rStyle w:val="StyleUnderline"/>
        </w:rPr>
        <w:t>to the 7th Circuit for reconsideration</w:t>
      </w:r>
      <w:r w:rsidRPr="001D4B1D">
        <w:rPr>
          <w:sz w:val="12"/>
        </w:rPr>
        <w:t xml:space="preserve"> in the absence of Abood.</w:t>
      </w:r>
    </w:p>
    <w:p w14:paraId="23D66A76" w14:textId="77777777" w:rsidR="00575427" w:rsidRDefault="00575427" w:rsidP="00575427"/>
    <w:p w14:paraId="73BEEFCE" w14:textId="77777777" w:rsidR="00575427" w:rsidRDefault="00575427" w:rsidP="00575427"/>
    <w:p w14:paraId="1C3AC016" w14:textId="77777777" w:rsidR="00575427" w:rsidRDefault="00575427" w:rsidP="00575427">
      <w:pPr>
        <w:pStyle w:val="Heading4"/>
      </w:pPr>
      <w:r>
        <w:t xml:space="preserve">The fed will </w:t>
      </w:r>
      <w:r w:rsidRPr="00407AF0">
        <w:rPr>
          <w:u w:val="single"/>
        </w:rPr>
        <w:t>withdraw support</w:t>
      </w:r>
      <w:r>
        <w:t xml:space="preserve">. </w:t>
      </w:r>
    </w:p>
    <w:p w14:paraId="14E7BD00" w14:textId="77777777" w:rsidR="00575427" w:rsidRDefault="00575427" w:rsidP="00575427">
      <w:r w:rsidRPr="006019AA">
        <w:rPr>
          <w:rStyle w:val="Style13ptBold"/>
        </w:rPr>
        <w:t>Gardner ‘19</w:t>
      </w:r>
      <w:r>
        <w:t xml:space="preserve"> [Assistant Professor of Law, University of Washington School of Law (Trevor Gardner, 2019, “</w:t>
      </w:r>
      <w:r w:rsidRPr="007B53D4">
        <w:rPr>
          <w:rFonts w:asciiTheme="minorHAnsi" w:hAnsiTheme="minorHAnsi" w:cstheme="minorHAnsi"/>
        </w:rPr>
        <w:t>Right at Home: Modelling Sub-Federal Resistance as Criminal Justice Reform</w:t>
      </w:r>
      <w:r>
        <w:rPr>
          <w:rFonts w:asciiTheme="minorHAnsi" w:hAnsiTheme="minorHAnsi" w:cstheme="minorHAnsi"/>
        </w:rPr>
        <w:t>,” Florida State University Law Review, Vol. 46, University of Kansas Libraries, Hein Online]</w:t>
      </w:r>
    </w:p>
    <w:p w14:paraId="194A5489" w14:textId="77777777" w:rsidR="00575427" w:rsidRPr="00407AF0" w:rsidRDefault="00575427" w:rsidP="00575427">
      <w:pPr>
        <w:rPr>
          <w:sz w:val="16"/>
        </w:rPr>
      </w:pPr>
      <w:r w:rsidRPr="00541C5B">
        <w:rPr>
          <w:sz w:val="16"/>
        </w:rPr>
        <w:t xml:space="preserve">All of this is simply to say that </w:t>
      </w:r>
      <w:r w:rsidRPr="004340CC">
        <w:rPr>
          <w:rStyle w:val="StyleUnderline"/>
        </w:rPr>
        <w:t xml:space="preserve">the </w:t>
      </w:r>
      <w:r w:rsidRPr="00CA782A">
        <w:rPr>
          <w:rStyle w:val="Emphasis"/>
          <w:highlight w:val="green"/>
        </w:rPr>
        <w:t>fed</w:t>
      </w:r>
      <w:r w:rsidRPr="004340CC">
        <w:rPr>
          <w:rStyle w:val="StyleUnderline"/>
        </w:rPr>
        <w:t xml:space="preserve">eral </w:t>
      </w:r>
      <w:r w:rsidRPr="00CA782A">
        <w:rPr>
          <w:rStyle w:val="StyleUnderline"/>
          <w:highlight w:val="green"/>
        </w:rPr>
        <w:t>gov</w:t>
      </w:r>
      <w:r w:rsidRPr="004340CC">
        <w:rPr>
          <w:rStyle w:val="StyleUnderline"/>
        </w:rPr>
        <w:t xml:space="preserve">ernment is </w:t>
      </w:r>
      <w:r w:rsidRPr="00CA782A">
        <w:rPr>
          <w:rStyle w:val="Emphasis"/>
          <w:highlight w:val="green"/>
        </w:rPr>
        <w:t>well-positioned</w:t>
      </w:r>
      <w:r w:rsidRPr="00CA782A">
        <w:rPr>
          <w:rStyle w:val="StyleUnderline"/>
          <w:highlight w:val="green"/>
        </w:rPr>
        <w:t xml:space="preserve"> to </w:t>
      </w:r>
      <w:r w:rsidRPr="004340CC">
        <w:rPr>
          <w:rStyle w:val="StyleUnderline"/>
        </w:rPr>
        <w:t xml:space="preserve">aggressively </w:t>
      </w:r>
      <w:r w:rsidRPr="00CA782A">
        <w:rPr>
          <w:rStyle w:val="Emphasis"/>
          <w:highlight w:val="green"/>
        </w:rPr>
        <w:t>challenge</w:t>
      </w:r>
      <w:r w:rsidRPr="00CA782A">
        <w:rPr>
          <w:sz w:val="16"/>
          <w:highlight w:val="green"/>
        </w:rPr>
        <w:t xml:space="preserve"> </w:t>
      </w:r>
      <w:r w:rsidRPr="004340CC">
        <w:rPr>
          <w:sz w:val="16"/>
        </w:rPr>
        <w:t xml:space="preserve">police misconduct at </w:t>
      </w:r>
      <w:r w:rsidRPr="004340CC">
        <w:rPr>
          <w:rStyle w:val="StyleUnderline"/>
        </w:rPr>
        <w:t xml:space="preserve">the </w:t>
      </w:r>
      <w:r w:rsidRPr="00CA782A">
        <w:rPr>
          <w:rStyle w:val="Emphasis"/>
          <w:highlight w:val="green"/>
        </w:rPr>
        <w:t>sub-federal</w:t>
      </w:r>
      <w:r w:rsidRPr="00CA782A">
        <w:rPr>
          <w:rStyle w:val="StyleUnderline"/>
          <w:highlight w:val="green"/>
        </w:rPr>
        <w:t xml:space="preserve"> level even as </w:t>
      </w:r>
      <w:r w:rsidRPr="00CA782A">
        <w:rPr>
          <w:rStyle w:val="Emphasis"/>
          <w:highlight w:val="green"/>
        </w:rPr>
        <w:t>local</w:t>
      </w:r>
      <w:r w:rsidRPr="00CA782A">
        <w:rPr>
          <w:rStyle w:val="StyleUnderline"/>
          <w:highlight w:val="green"/>
        </w:rPr>
        <w:t xml:space="preserve"> gov</w:t>
      </w:r>
      <w:r w:rsidRPr="004340CC">
        <w:rPr>
          <w:rStyle w:val="StyleUnderline"/>
        </w:rPr>
        <w:t>ernment</w:t>
      </w:r>
      <w:r w:rsidRPr="004340CC">
        <w:rPr>
          <w:rStyle w:val="Emphasis"/>
        </w:rPr>
        <w:t>s</w:t>
      </w:r>
      <w:r w:rsidRPr="004340CC">
        <w:rPr>
          <w:rStyle w:val="StyleUnderline"/>
        </w:rPr>
        <w:t xml:space="preserve"> </w:t>
      </w:r>
      <w:r w:rsidRPr="00CA782A">
        <w:rPr>
          <w:rStyle w:val="StyleUnderline"/>
          <w:highlight w:val="green"/>
        </w:rPr>
        <w:t>refuse</w:t>
      </w:r>
      <w:r w:rsidRPr="00CA782A">
        <w:rPr>
          <w:sz w:val="16"/>
          <w:highlight w:val="green"/>
        </w:rPr>
        <w:t xml:space="preserve"> </w:t>
      </w:r>
      <w:r w:rsidRPr="004340CC">
        <w:rPr>
          <w:sz w:val="16"/>
        </w:rPr>
        <w:t xml:space="preserve">to commit the administrative machinery of sub-federal government to controversial forms of federal criminal enforcement. </w:t>
      </w:r>
      <w:r w:rsidRPr="004340CC">
        <w:rPr>
          <w:rStyle w:val="StyleUnderline"/>
        </w:rPr>
        <w:t xml:space="preserve">The </w:t>
      </w:r>
      <w:r w:rsidRPr="004340CC">
        <w:rPr>
          <w:rStyle w:val="Emphasis"/>
        </w:rPr>
        <w:t>trouble</w:t>
      </w:r>
      <w:r w:rsidRPr="004340CC">
        <w:rPr>
          <w:rStyle w:val="StyleUnderline"/>
        </w:rPr>
        <w:t xml:space="preserve"> with</w:t>
      </w:r>
      <w:r w:rsidRPr="004340CC">
        <w:rPr>
          <w:sz w:val="16"/>
        </w:rPr>
        <w:t xml:space="preserve"> much of the current analysis of </w:t>
      </w:r>
      <w:r w:rsidRPr="00CA782A">
        <w:rPr>
          <w:rStyle w:val="Emphasis"/>
          <w:highlight w:val="green"/>
        </w:rPr>
        <w:t>sub-fed</w:t>
      </w:r>
      <w:r w:rsidRPr="00CA782A">
        <w:rPr>
          <w:rStyle w:val="StyleUnderline"/>
          <w:highlight w:val="green"/>
        </w:rPr>
        <w:t>eral resistance</w:t>
      </w:r>
      <w:r w:rsidRPr="00CA782A">
        <w:rPr>
          <w:sz w:val="16"/>
          <w:highlight w:val="green"/>
        </w:rPr>
        <w:t xml:space="preserve"> </w:t>
      </w:r>
      <w:r w:rsidRPr="004340CC">
        <w:rPr>
          <w:sz w:val="16"/>
        </w:rPr>
        <w:t xml:space="preserve">in pursuit of criminal justice reform </w:t>
      </w:r>
      <w:r w:rsidRPr="004340CC">
        <w:rPr>
          <w:rStyle w:val="StyleUnderline"/>
        </w:rPr>
        <w:t xml:space="preserve">is that it </w:t>
      </w:r>
      <w:r w:rsidRPr="00CA782A">
        <w:rPr>
          <w:rStyle w:val="Emphasis"/>
          <w:highlight w:val="green"/>
        </w:rPr>
        <w:t>equates</w:t>
      </w:r>
      <w:r w:rsidRPr="00CA782A">
        <w:rPr>
          <w:rStyle w:val="StyleUnderline"/>
          <w:highlight w:val="green"/>
        </w:rPr>
        <w:t xml:space="preserve"> </w:t>
      </w:r>
      <w:r w:rsidRPr="004340CC">
        <w:rPr>
          <w:rStyle w:val="StyleUnderline"/>
        </w:rPr>
        <w:t xml:space="preserve">the </w:t>
      </w:r>
      <w:r w:rsidRPr="00CA782A">
        <w:rPr>
          <w:rStyle w:val="Emphasis"/>
          <w:highlight w:val="green"/>
        </w:rPr>
        <w:t>withdrawal</w:t>
      </w:r>
      <w:r w:rsidRPr="00CA782A">
        <w:rPr>
          <w:rStyle w:val="StyleUnderline"/>
          <w:highlight w:val="green"/>
        </w:rPr>
        <w:t xml:space="preserve"> of</w:t>
      </w:r>
      <w:r w:rsidRPr="004340CC">
        <w:rPr>
          <w:rStyle w:val="StyleUnderline"/>
        </w:rPr>
        <w:t xml:space="preserve"> </w:t>
      </w:r>
      <w:r w:rsidRPr="00CA782A">
        <w:rPr>
          <w:rStyle w:val="StyleUnderline"/>
          <w:highlight w:val="green"/>
        </w:rPr>
        <w:t xml:space="preserve">support </w:t>
      </w:r>
      <w:r w:rsidRPr="004340CC">
        <w:rPr>
          <w:rStyle w:val="StyleUnderline"/>
        </w:rPr>
        <w:t>for federal</w:t>
      </w:r>
      <w:r w:rsidRPr="004340CC">
        <w:rPr>
          <w:sz w:val="16"/>
        </w:rPr>
        <w:t xml:space="preserve"> criminal </w:t>
      </w:r>
      <w:r w:rsidRPr="004340CC">
        <w:rPr>
          <w:rStyle w:val="Emphasis"/>
        </w:rPr>
        <w:t>initiatives</w:t>
      </w:r>
      <w:r w:rsidRPr="004340CC">
        <w:rPr>
          <w:sz w:val="16"/>
        </w:rPr>
        <w:t xml:space="preserve"> with the suspension of federal oversight of state and local police departments. The </w:t>
      </w:r>
      <w:r w:rsidRPr="004340CC">
        <w:rPr>
          <w:rStyle w:val="StyleUnderline"/>
        </w:rPr>
        <w:t>Obama</w:t>
      </w:r>
      <w:r w:rsidRPr="004340CC">
        <w:rPr>
          <w:sz w:val="16"/>
        </w:rPr>
        <w:t xml:space="preserve"> administration's </w:t>
      </w:r>
      <w:r w:rsidRPr="004340CC">
        <w:rPr>
          <w:rStyle w:val="StyleUnderline"/>
        </w:rPr>
        <w:t xml:space="preserve">successful </w:t>
      </w:r>
      <w:r w:rsidRPr="004340CC">
        <w:rPr>
          <w:rStyle w:val="Emphasis"/>
        </w:rPr>
        <w:t>efforts</w:t>
      </w:r>
      <w:r w:rsidRPr="004340CC">
        <w:rPr>
          <w:rStyle w:val="StyleUnderline"/>
        </w:rPr>
        <w:t xml:space="preserve"> to crack down</w:t>
      </w:r>
      <w:r w:rsidRPr="004340CC">
        <w:rPr>
          <w:sz w:val="16"/>
        </w:rPr>
        <w:t xml:space="preserve"> on police misconduct </w:t>
      </w:r>
      <w:r w:rsidRPr="004340CC">
        <w:rPr>
          <w:rStyle w:val="StyleUnderline"/>
        </w:rPr>
        <w:t>in spite of the</w:t>
      </w:r>
      <w:r w:rsidRPr="004340CC">
        <w:rPr>
          <w:sz w:val="16"/>
        </w:rPr>
        <w:t xml:space="preserve"> sub-federal </w:t>
      </w:r>
      <w:r w:rsidRPr="004340CC">
        <w:rPr>
          <w:rStyle w:val="Emphasis"/>
        </w:rPr>
        <w:t>resistance</w:t>
      </w:r>
      <w:r w:rsidRPr="004340CC">
        <w:rPr>
          <w:sz w:val="16"/>
        </w:rPr>
        <w:t xml:space="preserve"> profiled in this Article </w:t>
      </w:r>
      <w:r w:rsidRPr="004340CC">
        <w:rPr>
          <w:rStyle w:val="StyleUnderline"/>
        </w:rPr>
        <w:t>offer</w:t>
      </w:r>
      <w:r w:rsidRPr="004340CC">
        <w:rPr>
          <w:sz w:val="16"/>
        </w:rPr>
        <w:t xml:space="preserve"> another piece of </w:t>
      </w:r>
      <w:r w:rsidRPr="004340CC">
        <w:rPr>
          <w:rStyle w:val="StyleUnderline"/>
        </w:rPr>
        <w:t>evidence</w:t>
      </w:r>
      <w:r w:rsidRPr="00E11742">
        <w:rPr>
          <w:rStyle w:val="StyleUnderline"/>
        </w:rPr>
        <w:t xml:space="preserve"> </w:t>
      </w:r>
      <w:r w:rsidRPr="00541C5B">
        <w:rPr>
          <w:rStyle w:val="Emphasis"/>
        </w:rPr>
        <w:t>against this</w:t>
      </w:r>
      <w:r w:rsidRPr="00E11742">
        <w:rPr>
          <w:rStyle w:val="StyleUnderline"/>
        </w:rPr>
        <w:t xml:space="preserve"> claim</w:t>
      </w:r>
      <w:r w:rsidRPr="00541C5B">
        <w:rPr>
          <w:sz w:val="16"/>
        </w:rPr>
        <w:t>.</w:t>
      </w:r>
    </w:p>
    <w:p w14:paraId="13385DD2" w14:textId="77777777" w:rsidR="00575427" w:rsidRDefault="00575427" w:rsidP="00575427">
      <w:pPr>
        <w:pStyle w:val="Heading4"/>
      </w:pPr>
      <w:r>
        <w:t xml:space="preserve">Even assuming </w:t>
      </w:r>
      <w:r w:rsidRPr="00833003">
        <w:rPr>
          <w:u w:val="single"/>
        </w:rPr>
        <w:t>ALL 50 states</w:t>
      </w:r>
      <w:r>
        <w:t xml:space="preserve"> AND </w:t>
      </w:r>
      <w:r w:rsidRPr="00833003">
        <w:rPr>
          <w:u w:val="single"/>
        </w:rPr>
        <w:t>withdrawal</w:t>
      </w:r>
      <w:r>
        <w:t xml:space="preserve">, there’s </w:t>
      </w:r>
      <w:r w:rsidRPr="00833003">
        <w:rPr>
          <w:u w:val="single"/>
        </w:rPr>
        <w:t>zero chance</w:t>
      </w:r>
      <w:r>
        <w:t xml:space="preserve"> the Fed follows on. </w:t>
      </w:r>
    </w:p>
    <w:p w14:paraId="74740FA9" w14:textId="77777777" w:rsidR="00575427" w:rsidRDefault="00575427" w:rsidP="00575427">
      <w:r w:rsidRPr="006A4951">
        <w:rPr>
          <w:rStyle w:val="Style13ptBold"/>
        </w:rPr>
        <w:t xml:space="preserve">Chatterji </w:t>
      </w:r>
      <w:r>
        <w:rPr>
          <w:rStyle w:val="Style13ptBold"/>
        </w:rPr>
        <w:t>‘</w:t>
      </w:r>
      <w:r w:rsidRPr="006A4951">
        <w:rPr>
          <w:rStyle w:val="Style13ptBold"/>
        </w:rPr>
        <w:t>15</w:t>
      </w:r>
      <w:r>
        <w:t xml:space="preserve"> [PhD in Business Administration from the University of California, Berkeley (Aaron Chatterji, January 1, 2015, “</w:t>
      </w:r>
      <w:r w:rsidRPr="008575B6">
        <w:t>Don’t Look to States for New Ideas</w:t>
      </w:r>
      <w:r>
        <w:t xml:space="preserve">,” The New York Times, </w:t>
      </w:r>
      <w:r w:rsidRPr="006A4951">
        <w:t>https://www.nytimes.com/2015/01/12/opinion/dont-look-to-states-for-new-ideas.html</w:t>
      </w:r>
      <w:r>
        <w:t>]</w:t>
      </w:r>
    </w:p>
    <w:p w14:paraId="2389C673" w14:textId="77777777" w:rsidR="00575427" w:rsidRPr="004340CC" w:rsidRDefault="00575427" w:rsidP="00575427">
      <w:pPr>
        <w:rPr>
          <w:sz w:val="16"/>
        </w:rPr>
      </w:pPr>
      <w:r w:rsidRPr="006A4951">
        <w:rPr>
          <w:sz w:val="16"/>
        </w:rPr>
        <w:t xml:space="preserve">The problem is, just when we need their </w:t>
      </w:r>
      <w:r w:rsidRPr="004340CC">
        <w:rPr>
          <w:sz w:val="16"/>
        </w:rPr>
        <w:t xml:space="preserve">innovative energies, the </w:t>
      </w:r>
      <w:r w:rsidRPr="00C41E30">
        <w:rPr>
          <w:rStyle w:val="Emphasis"/>
          <w:highlight w:val="green"/>
        </w:rPr>
        <w:t>states are</w:t>
      </w:r>
      <w:r w:rsidRPr="00C41E30">
        <w:rPr>
          <w:rStyle w:val="StyleUnderline"/>
          <w:highlight w:val="green"/>
        </w:rPr>
        <w:t xml:space="preserve"> </w:t>
      </w:r>
      <w:r w:rsidRPr="004340CC">
        <w:rPr>
          <w:rStyle w:val="StyleUnderline"/>
        </w:rPr>
        <w:t xml:space="preserve">looking </w:t>
      </w:r>
      <w:r w:rsidRPr="00C41E30">
        <w:rPr>
          <w:rStyle w:val="Emphasis"/>
        </w:rPr>
        <w:t>less</w:t>
      </w:r>
      <w:r w:rsidRPr="00C41E30">
        <w:rPr>
          <w:rStyle w:val="StyleUnderline"/>
        </w:rPr>
        <w:t xml:space="preserve"> and </w:t>
      </w:r>
      <w:r w:rsidRPr="00C41E30">
        <w:rPr>
          <w:rStyle w:val="StyleUnderline"/>
          <w:highlight w:val="green"/>
        </w:rPr>
        <w:t xml:space="preserve">less </w:t>
      </w:r>
      <w:r w:rsidRPr="00C41E30">
        <w:rPr>
          <w:rStyle w:val="Emphasis"/>
          <w:highlight w:val="green"/>
        </w:rPr>
        <w:t>likely</w:t>
      </w:r>
      <w:r w:rsidRPr="00C41E30">
        <w:rPr>
          <w:sz w:val="16"/>
          <w:highlight w:val="green"/>
        </w:rPr>
        <w:t xml:space="preserve"> </w:t>
      </w:r>
      <w:r w:rsidRPr="004340CC">
        <w:rPr>
          <w:sz w:val="16"/>
        </w:rPr>
        <w:t xml:space="preserve">to be </w:t>
      </w:r>
      <w:r w:rsidRPr="00C41E30">
        <w:rPr>
          <w:rStyle w:val="Emphasis"/>
          <w:highlight w:val="green"/>
        </w:rPr>
        <w:t>fountain</w:t>
      </w:r>
      <w:r w:rsidRPr="00C41E30">
        <w:rPr>
          <w:rStyle w:val="StyleUnderline"/>
        </w:rPr>
        <w:t>head</w:t>
      </w:r>
      <w:r w:rsidRPr="00C41E30">
        <w:rPr>
          <w:rStyle w:val="Emphasis"/>
          <w:highlight w:val="green"/>
        </w:rPr>
        <w:t>s</w:t>
      </w:r>
      <w:r w:rsidRPr="004340CC">
        <w:rPr>
          <w:rStyle w:val="StyleUnderline"/>
        </w:rPr>
        <w:t xml:space="preserve"> </w:t>
      </w:r>
      <w:r w:rsidRPr="00C41E30">
        <w:rPr>
          <w:rStyle w:val="StyleUnderline"/>
          <w:highlight w:val="green"/>
        </w:rPr>
        <w:t xml:space="preserve">of </w:t>
      </w:r>
      <w:r w:rsidRPr="004340CC">
        <w:rPr>
          <w:rStyle w:val="StyleUnderline"/>
        </w:rPr>
        <w:t xml:space="preserve">new </w:t>
      </w:r>
      <w:r w:rsidRPr="00C41E30">
        <w:rPr>
          <w:rStyle w:val="Emphasis"/>
          <w:highlight w:val="green"/>
        </w:rPr>
        <w:t>fed</w:t>
      </w:r>
      <w:r w:rsidRPr="004340CC">
        <w:rPr>
          <w:rStyle w:val="StyleUnderline"/>
        </w:rPr>
        <w:t xml:space="preserve">eral </w:t>
      </w:r>
      <w:r w:rsidRPr="00C41E30">
        <w:rPr>
          <w:rStyle w:val="Emphasis"/>
          <w:highlight w:val="green"/>
        </w:rPr>
        <w:t>policy</w:t>
      </w:r>
      <w:r w:rsidRPr="00C41E30">
        <w:rPr>
          <w:sz w:val="16"/>
          <w:highlight w:val="green"/>
        </w:rPr>
        <w:t xml:space="preserve"> </w:t>
      </w:r>
      <w:r w:rsidRPr="004340CC">
        <w:rPr>
          <w:sz w:val="16"/>
        </w:rPr>
        <w:t>over the next generation.</w:t>
      </w:r>
    </w:p>
    <w:p w14:paraId="778EED96" w14:textId="77777777" w:rsidR="00575427" w:rsidRPr="004340CC" w:rsidRDefault="00575427" w:rsidP="00575427">
      <w:pPr>
        <w:rPr>
          <w:sz w:val="16"/>
        </w:rPr>
      </w:pPr>
      <w:r w:rsidRPr="004340CC">
        <w:rPr>
          <w:sz w:val="16"/>
        </w:rPr>
        <w:t xml:space="preserve">What has changed? First, </w:t>
      </w:r>
      <w:r w:rsidRPr="004340CC">
        <w:rPr>
          <w:rStyle w:val="Emphasis"/>
        </w:rPr>
        <w:t>state</w:t>
      </w:r>
      <w:r w:rsidRPr="004340CC">
        <w:rPr>
          <w:rStyle w:val="StyleUnderline"/>
        </w:rPr>
        <w:t xml:space="preserve"> </w:t>
      </w:r>
      <w:r w:rsidRPr="00C41E30">
        <w:rPr>
          <w:rStyle w:val="StyleUnderline"/>
          <w:highlight w:val="green"/>
        </w:rPr>
        <w:t>politic</w:t>
      </w:r>
      <w:r w:rsidRPr="00C41E30">
        <w:rPr>
          <w:rStyle w:val="Emphasis"/>
          <w:highlight w:val="green"/>
        </w:rPr>
        <w:t>s</w:t>
      </w:r>
      <w:r w:rsidRPr="00C41E30">
        <w:rPr>
          <w:rStyle w:val="StyleUnderline"/>
          <w:highlight w:val="green"/>
        </w:rPr>
        <w:t xml:space="preserve"> have become </w:t>
      </w:r>
      <w:r w:rsidRPr="004340CC">
        <w:rPr>
          <w:rStyle w:val="StyleUnderline"/>
        </w:rPr>
        <w:t xml:space="preserve">much </w:t>
      </w:r>
      <w:r w:rsidRPr="00C41E30">
        <w:rPr>
          <w:rStyle w:val="Emphasis"/>
          <w:highlight w:val="green"/>
        </w:rPr>
        <w:t>more partisan</w:t>
      </w:r>
      <w:r w:rsidRPr="004340CC">
        <w:rPr>
          <w:sz w:val="16"/>
        </w:rPr>
        <w:t xml:space="preserve">. After the 2014 elections, </w:t>
      </w:r>
      <w:r w:rsidRPr="004340CC">
        <w:rPr>
          <w:rStyle w:val="StyleUnderline"/>
        </w:rPr>
        <w:t>60 percent</w:t>
      </w:r>
      <w:r w:rsidRPr="004340CC">
        <w:rPr>
          <w:sz w:val="16"/>
        </w:rPr>
        <w:t xml:space="preserve"> of the states </w:t>
      </w:r>
      <w:r w:rsidRPr="004340CC">
        <w:rPr>
          <w:rStyle w:val="StyleUnderline"/>
        </w:rPr>
        <w:t xml:space="preserve">are completely controlled by a </w:t>
      </w:r>
      <w:r w:rsidRPr="004340CC">
        <w:rPr>
          <w:rStyle w:val="Emphasis"/>
        </w:rPr>
        <w:t>single party</w:t>
      </w:r>
      <w:r w:rsidRPr="004340CC">
        <w:rPr>
          <w:sz w:val="16"/>
        </w:rPr>
        <w:t>. The power of state policy innovations is that they traditionally had bipartisan fingerprints, allowing an enterprising national politician from either party to lay claim to them. In the new world of single-party states, very little bipartisan legislation will emerge.</w:t>
      </w:r>
    </w:p>
    <w:p w14:paraId="413D7C18" w14:textId="77777777" w:rsidR="00575427" w:rsidRPr="004340CC" w:rsidRDefault="00575427" w:rsidP="00575427">
      <w:pPr>
        <w:rPr>
          <w:sz w:val="16"/>
        </w:rPr>
      </w:pPr>
      <w:r w:rsidRPr="004340CC">
        <w:rPr>
          <w:rStyle w:val="StyleUnderline"/>
        </w:rPr>
        <w:t xml:space="preserve">We will see </w:t>
      </w:r>
      <w:r w:rsidRPr="004340CC">
        <w:rPr>
          <w:rStyle w:val="Emphasis"/>
        </w:rPr>
        <w:t>no Dem</w:t>
      </w:r>
      <w:r w:rsidRPr="004340CC">
        <w:rPr>
          <w:rStyle w:val="StyleUnderline"/>
        </w:rPr>
        <w:t xml:space="preserve">ocrat </w:t>
      </w:r>
      <w:r w:rsidRPr="004340CC">
        <w:rPr>
          <w:rStyle w:val="Emphasis"/>
        </w:rPr>
        <w:t>willing</w:t>
      </w:r>
      <w:r w:rsidRPr="004340CC">
        <w:rPr>
          <w:rStyle w:val="StyleUnderline"/>
        </w:rPr>
        <w:t xml:space="preserve"> to adopt the </w:t>
      </w:r>
      <w:r w:rsidRPr="004340CC">
        <w:rPr>
          <w:rStyle w:val="Emphasis"/>
        </w:rPr>
        <w:t>radical</w:t>
      </w:r>
      <w:r w:rsidRPr="004340CC">
        <w:rPr>
          <w:rStyle w:val="StyleUnderline"/>
        </w:rPr>
        <w:t xml:space="preserve"> tax reforms of</w:t>
      </w:r>
      <w:r w:rsidRPr="004340CC">
        <w:rPr>
          <w:sz w:val="16"/>
        </w:rPr>
        <w:t xml:space="preserve"> Gov. Sam </w:t>
      </w:r>
      <w:r w:rsidRPr="004340CC">
        <w:rPr>
          <w:rStyle w:val="Emphasis"/>
        </w:rPr>
        <w:t>Brownback</w:t>
      </w:r>
      <w:r w:rsidRPr="004340CC">
        <w:rPr>
          <w:sz w:val="16"/>
        </w:rPr>
        <w:t xml:space="preserve">, Republican </w:t>
      </w:r>
      <w:r w:rsidRPr="004340CC">
        <w:rPr>
          <w:rStyle w:val="StyleUnderline"/>
        </w:rPr>
        <w:t>of Kansas</w:t>
      </w:r>
      <w:r w:rsidRPr="004340CC">
        <w:rPr>
          <w:sz w:val="16"/>
        </w:rPr>
        <w:t>, and surely no Republican could champion the Safe Act that Gov. Andrew M. Cuomo, a Democrat, got passed in New York — one of the strictest gun control bills in the nation.</w:t>
      </w:r>
    </w:p>
    <w:p w14:paraId="6ECE6E12" w14:textId="77777777" w:rsidR="00575427" w:rsidRPr="004340CC" w:rsidRDefault="00575427" w:rsidP="00575427">
      <w:pPr>
        <w:rPr>
          <w:sz w:val="16"/>
        </w:rPr>
      </w:pPr>
      <w:r w:rsidRPr="004340CC">
        <w:rPr>
          <w:sz w:val="16"/>
        </w:rPr>
        <w:t xml:space="preserve">Of course, these ideas may diffuse to other like-minded states. But more likely, </w:t>
      </w:r>
      <w:r w:rsidRPr="004340CC">
        <w:rPr>
          <w:rStyle w:val="StyleUnderline"/>
        </w:rPr>
        <w:t xml:space="preserve">these </w:t>
      </w:r>
      <w:r w:rsidRPr="00C41E30">
        <w:rPr>
          <w:rStyle w:val="StyleUnderline"/>
          <w:highlight w:val="green"/>
        </w:rPr>
        <w:t xml:space="preserve">new </w:t>
      </w:r>
      <w:r w:rsidRPr="00C41E30">
        <w:rPr>
          <w:rStyle w:val="Emphasis"/>
          <w:highlight w:val="green"/>
        </w:rPr>
        <w:t>initiatives</w:t>
      </w:r>
      <w:r w:rsidRPr="00C41E30">
        <w:rPr>
          <w:rStyle w:val="StyleUnderline"/>
          <w:highlight w:val="green"/>
        </w:rPr>
        <w:t xml:space="preserve"> will be at </w:t>
      </w:r>
      <w:r w:rsidRPr="00C41E30">
        <w:rPr>
          <w:rStyle w:val="Emphasis"/>
          <w:highlight w:val="green"/>
        </w:rPr>
        <w:t>one end</w:t>
      </w:r>
      <w:r w:rsidRPr="00C41E30">
        <w:rPr>
          <w:rStyle w:val="StyleUnderline"/>
          <w:highlight w:val="green"/>
        </w:rPr>
        <w:t xml:space="preserve"> of the </w:t>
      </w:r>
      <w:r w:rsidRPr="004340CC">
        <w:rPr>
          <w:rStyle w:val="StyleUnderline"/>
        </w:rPr>
        <w:t xml:space="preserve">political </w:t>
      </w:r>
      <w:r w:rsidRPr="00C41E30">
        <w:rPr>
          <w:rStyle w:val="Emphasis"/>
          <w:highlight w:val="green"/>
        </w:rPr>
        <w:t>spectrum</w:t>
      </w:r>
      <w:r w:rsidRPr="00C41E30">
        <w:rPr>
          <w:sz w:val="16"/>
          <w:highlight w:val="green"/>
        </w:rPr>
        <w:t xml:space="preserve"> </w:t>
      </w:r>
      <w:r w:rsidRPr="004340CC">
        <w:rPr>
          <w:sz w:val="16"/>
        </w:rPr>
        <w:t xml:space="preserve">or the other, </w:t>
      </w:r>
      <w:r w:rsidRPr="004340CC">
        <w:rPr>
          <w:rStyle w:val="StyleUnderline"/>
        </w:rPr>
        <w:t>limiting</w:t>
      </w:r>
      <w:r w:rsidRPr="004340CC">
        <w:rPr>
          <w:sz w:val="16"/>
        </w:rPr>
        <w:t xml:space="preserve"> the potential for </w:t>
      </w:r>
      <w:r w:rsidRPr="004340CC">
        <w:rPr>
          <w:rStyle w:val="StyleUnderline"/>
        </w:rPr>
        <w:t xml:space="preserve">federal </w:t>
      </w:r>
      <w:r w:rsidRPr="004340CC">
        <w:rPr>
          <w:rStyle w:val="Emphasis"/>
        </w:rPr>
        <w:t>adoption</w:t>
      </w:r>
      <w:r w:rsidRPr="004340CC">
        <w:rPr>
          <w:sz w:val="16"/>
        </w:rPr>
        <w:t>.</w:t>
      </w:r>
    </w:p>
    <w:p w14:paraId="0061A214" w14:textId="77777777" w:rsidR="00575427" w:rsidRPr="004340CC" w:rsidRDefault="00575427" w:rsidP="00575427">
      <w:pPr>
        <w:rPr>
          <w:sz w:val="16"/>
        </w:rPr>
      </w:pPr>
      <w:r w:rsidRPr="004340CC">
        <w:rPr>
          <w:sz w:val="16"/>
        </w:rPr>
        <w:t xml:space="preserve">Second, it has become clear that </w:t>
      </w:r>
      <w:r w:rsidRPr="004340CC">
        <w:rPr>
          <w:rStyle w:val="StyleUnderline"/>
        </w:rPr>
        <w:t>“</w:t>
      </w:r>
      <w:r w:rsidRPr="004340CC">
        <w:rPr>
          <w:rStyle w:val="Emphasis"/>
        </w:rPr>
        <w:t>scaling</w:t>
      </w:r>
      <w:r w:rsidRPr="004340CC">
        <w:rPr>
          <w:rStyle w:val="StyleUnderline"/>
        </w:rPr>
        <w:t>”</w:t>
      </w:r>
      <w:r w:rsidRPr="004340CC">
        <w:rPr>
          <w:sz w:val="16"/>
        </w:rPr>
        <w:t xml:space="preserve"> successful </w:t>
      </w:r>
      <w:r w:rsidRPr="004340CC">
        <w:rPr>
          <w:rStyle w:val="StyleUnderline"/>
        </w:rPr>
        <w:t xml:space="preserve">state policies is </w:t>
      </w:r>
      <w:r w:rsidRPr="004340CC">
        <w:rPr>
          <w:rStyle w:val="Emphasis"/>
        </w:rPr>
        <w:t>harder</w:t>
      </w:r>
      <w:r w:rsidRPr="004340CC">
        <w:rPr>
          <w:rStyle w:val="StyleUnderline"/>
        </w:rPr>
        <w:t xml:space="preserve"> than it appears</w:t>
      </w:r>
      <w:r w:rsidRPr="004340CC">
        <w:rPr>
          <w:sz w:val="16"/>
        </w:rPr>
        <w:t>, because of both political forces and policy realities. Every technocrat in Washington dreams of finding a successful policy at the state level, an early childhood education program in North Carolina or a creative prison reform initiative in Texas, and using it as a model for federal legislation. The logic is that once a state “laboratory” has tested and approved a particular policy innovation, it will have the same “treatment” effect in the other 49 states.</w:t>
      </w:r>
    </w:p>
    <w:p w14:paraId="3C937E5B" w14:textId="77777777" w:rsidR="00575427" w:rsidRPr="004340CC" w:rsidRDefault="00575427" w:rsidP="00575427">
      <w:pPr>
        <w:rPr>
          <w:sz w:val="16"/>
          <w:szCs w:val="16"/>
        </w:rPr>
      </w:pPr>
      <w:r w:rsidRPr="004340CC">
        <w:rPr>
          <w:sz w:val="16"/>
          <w:szCs w:val="16"/>
        </w:rPr>
        <w:t>But that hasn’t been the case. Increasingly, efforts to “federalize” state innovations have been hobbled by political backlash. The Obama administration’s Race to the Top program used billions of dollars of prize money to persuade states to adopt several education policy reforms that had been proven to work around the nation. Part of the package was Common Core, which, in part because of President Obama’s imprimatur, is now toxic on the right (and, because of opposition from some teachers, is just as toxic on the left).</w:t>
      </w:r>
    </w:p>
    <w:p w14:paraId="01633F88" w14:textId="77777777" w:rsidR="00575427" w:rsidRPr="004340CC" w:rsidRDefault="00575427" w:rsidP="00575427">
      <w:pPr>
        <w:rPr>
          <w:sz w:val="16"/>
        </w:rPr>
      </w:pPr>
      <w:r w:rsidRPr="004340CC">
        <w:rPr>
          <w:sz w:val="16"/>
        </w:rPr>
        <w:t xml:space="preserve">Of course, despite their zeal for federalism, </w:t>
      </w:r>
      <w:r w:rsidRPr="004340CC">
        <w:rPr>
          <w:rStyle w:val="StyleUnderline"/>
        </w:rPr>
        <w:t xml:space="preserve">many conservatives </w:t>
      </w:r>
      <w:r w:rsidRPr="004340CC">
        <w:rPr>
          <w:rStyle w:val="Emphasis"/>
        </w:rPr>
        <w:t>never</w:t>
      </w:r>
      <w:r w:rsidRPr="004340CC">
        <w:rPr>
          <w:rStyle w:val="StyleUnderline"/>
        </w:rPr>
        <w:t xml:space="preserve"> really </w:t>
      </w:r>
      <w:r w:rsidRPr="004340CC">
        <w:rPr>
          <w:rStyle w:val="Emphasis"/>
        </w:rPr>
        <w:t>agreed</w:t>
      </w:r>
      <w:r w:rsidRPr="004340CC">
        <w:rPr>
          <w:sz w:val="16"/>
        </w:rPr>
        <w:t xml:space="preserve"> with Justice Brandeis’s nostrum </w:t>
      </w:r>
      <w:r w:rsidRPr="004340CC">
        <w:rPr>
          <w:rStyle w:val="StyleUnderline"/>
        </w:rPr>
        <w:t>to begin with. They worry</w:t>
      </w:r>
      <w:r w:rsidRPr="004340CC">
        <w:rPr>
          <w:sz w:val="16"/>
        </w:rPr>
        <w:t xml:space="preserve"> that successful </w:t>
      </w:r>
      <w:r w:rsidRPr="00C41E30">
        <w:rPr>
          <w:rStyle w:val="Emphasis"/>
          <w:highlight w:val="green"/>
        </w:rPr>
        <w:t>state</w:t>
      </w:r>
      <w:r w:rsidRPr="00C41E30">
        <w:rPr>
          <w:rStyle w:val="StyleUnderline"/>
          <w:highlight w:val="green"/>
        </w:rPr>
        <w:t xml:space="preserve"> policie</w:t>
      </w:r>
      <w:r w:rsidRPr="00C41E30">
        <w:rPr>
          <w:rStyle w:val="Emphasis"/>
          <w:highlight w:val="green"/>
        </w:rPr>
        <w:t>s</w:t>
      </w:r>
      <w:r w:rsidRPr="00C41E30">
        <w:rPr>
          <w:rStyle w:val="StyleUnderline"/>
          <w:highlight w:val="green"/>
        </w:rPr>
        <w:t xml:space="preserve"> might </w:t>
      </w:r>
      <w:r w:rsidRPr="00C41E30">
        <w:rPr>
          <w:rStyle w:val="Emphasis"/>
          <w:highlight w:val="green"/>
        </w:rPr>
        <w:t>not translate</w:t>
      </w:r>
      <w:r w:rsidRPr="00C41E30">
        <w:rPr>
          <w:rStyle w:val="StyleUnderline"/>
          <w:highlight w:val="green"/>
        </w:rPr>
        <w:t xml:space="preserve"> well to the </w:t>
      </w:r>
      <w:r w:rsidRPr="00C41E30">
        <w:rPr>
          <w:rStyle w:val="Emphasis"/>
          <w:highlight w:val="green"/>
        </w:rPr>
        <w:t>fed</w:t>
      </w:r>
      <w:r w:rsidRPr="004340CC">
        <w:rPr>
          <w:rStyle w:val="StyleUnderline"/>
        </w:rPr>
        <w:t xml:space="preserve">eral level, </w:t>
      </w:r>
      <w:r w:rsidRPr="00C41E30">
        <w:rPr>
          <w:rStyle w:val="StyleUnderline"/>
          <w:highlight w:val="green"/>
        </w:rPr>
        <w:t xml:space="preserve">even under </w:t>
      </w:r>
      <w:r w:rsidRPr="00C41E30">
        <w:rPr>
          <w:rStyle w:val="Emphasis"/>
          <w:highlight w:val="green"/>
        </w:rPr>
        <w:t>ideal conditions</w:t>
      </w:r>
      <w:r w:rsidRPr="00C41E30">
        <w:rPr>
          <w:sz w:val="16"/>
          <w:highlight w:val="green"/>
        </w:rPr>
        <w:t xml:space="preserve"> </w:t>
      </w:r>
      <w:r w:rsidRPr="004340CC">
        <w:rPr>
          <w:sz w:val="16"/>
        </w:rPr>
        <w:t>— witness the skepticism with which Congressional Republicans greeted President Obama’s announcement last week of a new initiative to help students attend community college, based on a program in Tennessee.</w:t>
      </w:r>
    </w:p>
    <w:p w14:paraId="5788F76E" w14:textId="77777777" w:rsidR="00575427" w:rsidRPr="004340CC" w:rsidRDefault="00575427" w:rsidP="00575427">
      <w:pPr>
        <w:rPr>
          <w:sz w:val="16"/>
          <w:szCs w:val="16"/>
        </w:rPr>
      </w:pPr>
      <w:r w:rsidRPr="004340CC">
        <w:rPr>
          <w:sz w:val="16"/>
          <w:szCs w:val="16"/>
        </w:rPr>
        <w:t>And they have a point: It turns out scaling a successful state program often ends up with a one-size-fits-all policy that might work well in Ohio but fall flat in Arizona. An economic development program centered on promoting entrepreneurship might work in Silicon Valley, Boston or Austin, Tex., but fail miserably in an area without leading universities and a highly educated work force.</w:t>
      </w:r>
    </w:p>
    <w:p w14:paraId="3C892B8D" w14:textId="77777777" w:rsidR="00575427" w:rsidRPr="004340CC" w:rsidRDefault="00575427" w:rsidP="00575427">
      <w:pPr>
        <w:rPr>
          <w:sz w:val="16"/>
          <w:szCs w:val="16"/>
        </w:rPr>
      </w:pPr>
      <w:r w:rsidRPr="004340CC">
        <w:rPr>
          <w:sz w:val="16"/>
          <w:szCs w:val="16"/>
        </w:rPr>
        <w:t>Moreover, federal mandates, in which Washington sets up rules and the states run with them, hopefully innovating along the way, have not fared much better. The Medicaid expansion was intended to be a core pillar of the Affordable Care Act, but following a 5-to-4 Supreme Court decision, many states chose to opt out.</w:t>
      </w:r>
    </w:p>
    <w:p w14:paraId="75589770" w14:textId="77777777" w:rsidR="00575427" w:rsidRPr="004340CC" w:rsidRDefault="00575427" w:rsidP="00575427">
      <w:pPr>
        <w:rPr>
          <w:sz w:val="16"/>
        </w:rPr>
      </w:pPr>
      <w:r w:rsidRPr="004340CC">
        <w:rPr>
          <w:rStyle w:val="StyleUnderline"/>
        </w:rPr>
        <w:t>Finally</w:t>
      </w:r>
      <w:r w:rsidRPr="004340CC">
        <w:rPr>
          <w:sz w:val="16"/>
        </w:rPr>
        <w:t xml:space="preserve">, all politics aside, while tax revenues have been increasing recently, </w:t>
      </w:r>
      <w:r w:rsidRPr="004340CC">
        <w:rPr>
          <w:rStyle w:val="StyleUnderline"/>
        </w:rPr>
        <w:t xml:space="preserve">many </w:t>
      </w:r>
      <w:r w:rsidRPr="00C41E30">
        <w:rPr>
          <w:rStyle w:val="Emphasis"/>
          <w:highlight w:val="green"/>
        </w:rPr>
        <w:t>states</w:t>
      </w:r>
      <w:r w:rsidRPr="00C41E30">
        <w:rPr>
          <w:rStyle w:val="StyleUnderline"/>
          <w:highlight w:val="green"/>
        </w:rPr>
        <w:t xml:space="preserve"> remain </w:t>
      </w:r>
      <w:r w:rsidRPr="00C41E30">
        <w:rPr>
          <w:rStyle w:val="Emphasis"/>
          <w:highlight w:val="green"/>
        </w:rPr>
        <w:t>cash-strapped</w:t>
      </w:r>
      <w:r w:rsidRPr="00C41E30">
        <w:rPr>
          <w:sz w:val="16"/>
          <w:highlight w:val="green"/>
        </w:rPr>
        <w:t xml:space="preserve"> </w:t>
      </w:r>
      <w:r w:rsidRPr="004340CC">
        <w:rPr>
          <w:sz w:val="16"/>
        </w:rPr>
        <w:t xml:space="preserve">since the Great Recession, </w:t>
      </w:r>
      <w:r w:rsidRPr="00C41E30">
        <w:rPr>
          <w:rStyle w:val="StyleUnderline"/>
          <w:highlight w:val="green"/>
        </w:rPr>
        <w:t xml:space="preserve">limiting </w:t>
      </w:r>
      <w:r w:rsidRPr="004340CC">
        <w:rPr>
          <w:rStyle w:val="StyleUnderline"/>
        </w:rPr>
        <w:t xml:space="preserve">their </w:t>
      </w:r>
      <w:r w:rsidRPr="00C41E30">
        <w:rPr>
          <w:rStyle w:val="StyleUnderline"/>
          <w:highlight w:val="green"/>
        </w:rPr>
        <w:t xml:space="preserve">ability to </w:t>
      </w:r>
      <w:r w:rsidRPr="00C41E30">
        <w:rPr>
          <w:rStyle w:val="Emphasis"/>
          <w:highlight w:val="green"/>
        </w:rPr>
        <w:t>initiate</w:t>
      </w:r>
      <w:r w:rsidRPr="00C41E30">
        <w:rPr>
          <w:rStyle w:val="StyleUnderline"/>
          <w:highlight w:val="green"/>
        </w:rPr>
        <w:t xml:space="preserve"> </w:t>
      </w:r>
      <w:r w:rsidRPr="004340CC">
        <w:rPr>
          <w:rStyle w:val="StyleUnderline"/>
        </w:rPr>
        <w:t>significant</w:t>
      </w:r>
      <w:r w:rsidRPr="004340CC">
        <w:rPr>
          <w:sz w:val="16"/>
        </w:rPr>
        <w:t xml:space="preserve"> economic or social </w:t>
      </w:r>
      <w:r w:rsidRPr="00C41E30">
        <w:rPr>
          <w:rStyle w:val="StyleUnderline"/>
          <w:highlight w:val="green"/>
        </w:rPr>
        <w:t xml:space="preserve">programs </w:t>
      </w:r>
      <w:r w:rsidRPr="004340CC">
        <w:rPr>
          <w:rStyle w:val="StyleUnderline"/>
        </w:rPr>
        <w:t xml:space="preserve">of </w:t>
      </w:r>
      <w:r w:rsidRPr="004340CC">
        <w:rPr>
          <w:rStyle w:val="Emphasis"/>
          <w:sz w:val="32"/>
        </w:rPr>
        <w:t>any kind</w:t>
      </w:r>
      <w:r w:rsidRPr="004340CC">
        <w:rPr>
          <w:sz w:val="16"/>
        </w:rPr>
        <w:t>.</w:t>
      </w:r>
    </w:p>
    <w:p w14:paraId="62B68E02" w14:textId="77777777" w:rsidR="00575427" w:rsidRPr="006A4951" w:rsidRDefault="00575427" w:rsidP="00575427">
      <w:pPr>
        <w:rPr>
          <w:sz w:val="16"/>
        </w:rPr>
      </w:pPr>
      <w:r w:rsidRPr="004340CC">
        <w:rPr>
          <w:sz w:val="16"/>
        </w:rPr>
        <w:t xml:space="preserve">Taken together, </w:t>
      </w:r>
      <w:r w:rsidRPr="004340CC">
        <w:rPr>
          <w:rStyle w:val="StyleUnderline"/>
        </w:rPr>
        <w:t xml:space="preserve">these </w:t>
      </w:r>
      <w:r w:rsidRPr="004340CC">
        <w:rPr>
          <w:rStyle w:val="Emphasis"/>
        </w:rPr>
        <w:t>forces</w:t>
      </w:r>
      <w:r w:rsidRPr="004340CC">
        <w:rPr>
          <w:rStyle w:val="StyleUnderline"/>
        </w:rPr>
        <w:t xml:space="preserve"> mean that </w:t>
      </w:r>
      <w:r w:rsidRPr="00C41E30">
        <w:rPr>
          <w:rStyle w:val="StyleUnderline"/>
          <w:highlight w:val="green"/>
        </w:rPr>
        <w:t xml:space="preserve">while states might </w:t>
      </w:r>
      <w:r w:rsidRPr="00C41E30">
        <w:rPr>
          <w:rStyle w:val="Emphasis"/>
          <w:highlight w:val="green"/>
        </w:rPr>
        <w:t>experiment</w:t>
      </w:r>
      <w:r w:rsidRPr="00C41E30">
        <w:rPr>
          <w:sz w:val="16"/>
          <w:highlight w:val="green"/>
        </w:rPr>
        <w:t xml:space="preserve"> </w:t>
      </w:r>
      <w:r w:rsidRPr="004340CC">
        <w:rPr>
          <w:sz w:val="16"/>
        </w:rPr>
        <w:t xml:space="preserve">with numerous policies over the coming years, </w:t>
      </w:r>
      <w:r w:rsidRPr="004340CC">
        <w:rPr>
          <w:rStyle w:val="Emphasis"/>
        </w:rPr>
        <w:t xml:space="preserve">very </w:t>
      </w:r>
      <w:r w:rsidRPr="00C41E30">
        <w:rPr>
          <w:rStyle w:val="Emphasis"/>
          <w:highlight w:val="green"/>
        </w:rPr>
        <w:t>few</w:t>
      </w:r>
      <w:r w:rsidRPr="00C41E30">
        <w:rPr>
          <w:rStyle w:val="StyleUnderline"/>
          <w:highlight w:val="green"/>
        </w:rPr>
        <w:t xml:space="preserve"> </w:t>
      </w:r>
      <w:r w:rsidRPr="004340CC">
        <w:rPr>
          <w:rStyle w:val="StyleUnderline"/>
        </w:rPr>
        <w:t xml:space="preserve">will ever </w:t>
      </w:r>
      <w:r w:rsidRPr="00C41E30">
        <w:rPr>
          <w:rStyle w:val="StyleUnderline"/>
          <w:highlight w:val="green"/>
        </w:rPr>
        <w:t xml:space="preserve">go </w:t>
      </w:r>
      <w:r w:rsidRPr="00C41E30">
        <w:rPr>
          <w:rStyle w:val="Emphasis"/>
          <w:highlight w:val="green"/>
        </w:rPr>
        <w:t>national</w:t>
      </w:r>
      <w:r w:rsidRPr="004340CC">
        <w:rPr>
          <w:rStyle w:val="StyleUnderline"/>
        </w:rPr>
        <w:t xml:space="preserve">. For those of us </w:t>
      </w:r>
      <w:r w:rsidRPr="004340CC">
        <w:rPr>
          <w:rStyle w:val="Emphasis"/>
        </w:rPr>
        <w:t>frustrated</w:t>
      </w:r>
      <w:r w:rsidRPr="004340CC">
        <w:rPr>
          <w:rStyle w:val="StyleUnderline"/>
        </w:rPr>
        <w:t xml:space="preserve"> with federal gridlock, the states will provide </w:t>
      </w:r>
      <w:r w:rsidRPr="004340CC">
        <w:rPr>
          <w:rStyle w:val="Emphasis"/>
        </w:rPr>
        <w:t>little comfort</w:t>
      </w:r>
      <w:r w:rsidRPr="004340CC">
        <w:rPr>
          <w:rStyle w:val="StyleUnderline"/>
        </w:rPr>
        <w:t xml:space="preserve"> going forward. The </w:t>
      </w:r>
      <w:r w:rsidRPr="00C41E30">
        <w:rPr>
          <w:rStyle w:val="Emphasis"/>
          <w:sz w:val="32"/>
          <w:highlight w:val="green"/>
        </w:rPr>
        <w:t>50 lab</w:t>
      </w:r>
      <w:r w:rsidRPr="00C41E30">
        <w:rPr>
          <w:rStyle w:val="StyleUnderline"/>
          <w:sz w:val="32"/>
          <w:szCs w:val="32"/>
          <w:highlight w:val="green"/>
        </w:rPr>
        <w:t>oratorie</w:t>
      </w:r>
      <w:r w:rsidRPr="00C41E30">
        <w:rPr>
          <w:rStyle w:val="Emphasis"/>
          <w:sz w:val="32"/>
          <w:highlight w:val="green"/>
        </w:rPr>
        <w:t>s</w:t>
      </w:r>
      <w:r w:rsidRPr="00C41E30">
        <w:rPr>
          <w:sz w:val="16"/>
          <w:highlight w:val="green"/>
        </w:rPr>
        <w:t xml:space="preserve"> </w:t>
      </w:r>
      <w:r w:rsidRPr="004340CC">
        <w:rPr>
          <w:sz w:val="16"/>
        </w:rPr>
        <w:t xml:space="preserve">of democracy will produce many so-called cures, </w:t>
      </w:r>
      <w:r w:rsidRPr="004340CC">
        <w:rPr>
          <w:rStyle w:val="StyleUnderline"/>
        </w:rPr>
        <w:t xml:space="preserve">but </w:t>
      </w:r>
      <w:r w:rsidRPr="00C41E30">
        <w:rPr>
          <w:rStyle w:val="Emphasis"/>
          <w:sz w:val="32"/>
          <w:highlight w:val="green"/>
        </w:rPr>
        <w:t>none</w:t>
      </w:r>
      <w:r w:rsidRPr="00C41E30">
        <w:rPr>
          <w:rStyle w:val="StyleUnderline"/>
          <w:highlight w:val="green"/>
        </w:rPr>
        <w:t xml:space="preserve"> </w:t>
      </w:r>
      <w:r w:rsidRPr="004340CC">
        <w:rPr>
          <w:rStyle w:val="StyleUnderline"/>
        </w:rPr>
        <w:t xml:space="preserve">of them will </w:t>
      </w:r>
      <w:r w:rsidRPr="00C41E30">
        <w:rPr>
          <w:rStyle w:val="Emphasis"/>
          <w:highlight w:val="green"/>
        </w:rPr>
        <w:t>go down</w:t>
      </w:r>
      <w:r w:rsidRPr="00C41E30">
        <w:rPr>
          <w:rStyle w:val="StyleUnderline"/>
          <w:highlight w:val="green"/>
        </w:rPr>
        <w:t xml:space="preserve"> </w:t>
      </w:r>
      <w:r w:rsidRPr="004340CC">
        <w:rPr>
          <w:rStyle w:val="StyleUnderline"/>
        </w:rPr>
        <w:t xml:space="preserve">very </w:t>
      </w:r>
      <w:r w:rsidRPr="004340CC">
        <w:rPr>
          <w:rStyle w:val="Emphasis"/>
        </w:rPr>
        <w:t>well</w:t>
      </w:r>
      <w:r w:rsidRPr="004340CC">
        <w:rPr>
          <w:rStyle w:val="StyleUnderline"/>
        </w:rPr>
        <w:t xml:space="preserve"> </w:t>
      </w:r>
      <w:r w:rsidRPr="00C41E30">
        <w:rPr>
          <w:rStyle w:val="StyleUnderline"/>
          <w:highlight w:val="green"/>
        </w:rPr>
        <w:t xml:space="preserve">in </w:t>
      </w:r>
      <w:r w:rsidRPr="004340CC">
        <w:rPr>
          <w:rStyle w:val="StyleUnderline"/>
        </w:rPr>
        <w:t xml:space="preserve">our </w:t>
      </w:r>
      <w:r w:rsidRPr="00C41E30">
        <w:rPr>
          <w:rStyle w:val="StyleUnderline"/>
          <w:highlight w:val="green"/>
        </w:rPr>
        <w:t xml:space="preserve">nation’s </w:t>
      </w:r>
      <w:r w:rsidRPr="00C41E30">
        <w:rPr>
          <w:rStyle w:val="Emphasis"/>
          <w:highlight w:val="green"/>
        </w:rPr>
        <w:t>capital</w:t>
      </w:r>
      <w:r w:rsidRPr="004340CC">
        <w:rPr>
          <w:sz w:val="16"/>
        </w:rPr>
        <w:t>.</w:t>
      </w:r>
    </w:p>
    <w:p w14:paraId="122E58F3" w14:textId="77777777" w:rsidR="00575427" w:rsidRPr="00095A29" w:rsidRDefault="00575427" w:rsidP="00575427">
      <w:pPr>
        <w:pStyle w:val="Heading4"/>
        <w:rPr>
          <w:b w:val="0"/>
        </w:rPr>
      </w:pPr>
      <w:r>
        <w:t xml:space="preserve">Federalism doesn’t prevent extinction. </w:t>
      </w:r>
      <w:r w:rsidRPr="00095A29">
        <w:rPr>
          <w:b w:val="0"/>
        </w:rPr>
        <w:t xml:space="preserve">Indirect vetos and intervention create bad policy which tanks reform. </w:t>
      </w:r>
    </w:p>
    <w:p w14:paraId="171710F6" w14:textId="77777777" w:rsidR="00575427" w:rsidRPr="00ED3D08" w:rsidRDefault="00575427" w:rsidP="00575427">
      <w:r w:rsidRPr="00047BE0">
        <w:rPr>
          <w:rStyle w:val="Style13ptBold"/>
        </w:rPr>
        <w:t xml:space="preserve">Grumbach </w:t>
      </w:r>
      <w:r>
        <w:rPr>
          <w:rStyle w:val="Style13ptBold"/>
        </w:rPr>
        <w:t>‘</w:t>
      </w:r>
      <w:r w:rsidRPr="00047BE0">
        <w:rPr>
          <w:rStyle w:val="Style13ptBold"/>
        </w:rPr>
        <w:t>22</w:t>
      </w:r>
      <w:r>
        <w:t xml:space="preserve"> [</w:t>
      </w:r>
      <w:r w:rsidRPr="00ED3D08">
        <w:t>Department of Political Science, University of Washington, Ph.D., University of California, Berkely, B.A., Columbia University</w:t>
      </w:r>
      <w:r>
        <w:t xml:space="preserve"> (Jacob M. Grumbach, 2022, “</w:t>
      </w:r>
      <w:r w:rsidRPr="00ED3D08">
        <w:t>Chapter 7: Laboratories of Democratic Backsliding</w:t>
      </w:r>
      <w:r>
        <w:t xml:space="preserve">,” in </w:t>
      </w:r>
      <w:r w:rsidRPr="00047BE0">
        <w:rPr>
          <w:i/>
          <w:iCs/>
        </w:rPr>
        <w:t>Laboratories Against Democracy: How National Parties Transformed State Politics</w:t>
      </w:r>
      <w:r>
        <w:t>, Princeton University Press, University of Kansas Libraries, ILL]</w:t>
      </w:r>
    </w:p>
    <w:p w14:paraId="6AF2670F" w14:textId="77777777" w:rsidR="00575427" w:rsidRPr="004340CC" w:rsidRDefault="00575427" w:rsidP="00575427">
      <w:pPr>
        <w:rPr>
          <w:sz w:val="16"/>
        </w:rPr>
      </w:pPr>
      <w:r w:rsidRPr="004340CC">
        <w:rPr>
          <w:rStyle w:val="StyleUnderline"/>
        </w:rPr>
        <w:t>Proponents of</w:t>
      </w:r>
      <w:r w:rsidRPr="004340CC">
        <w:rPr>
          <w:sz w:val="16"/>
        </w:rPr>
        <w:t xml:space="preserve"> progressive </w:t>
      </w:r>
      <w:r w:rsidRPr="00C41E30">
        <w:rPr>
          <w:rStyle w:val="Emphasis"/>
          <w:highlight w:val="green"/>
        </w:rPr>
        <w:t>federalism</w:t>
      </w:r>
      <w:r w:rsidRPr="00C41E30">
        <w:rPr>
          <w:rStyle w:val="StyleUnderline"/>
          <w:highlight w:val="green"/>
        </w:rPr>
        <w:t xml:space="preserve"> </w:t>
      </w:r>
      <w:r w:rsidRPr="004340CC">
        <w:rPr>
          <w:rStyle w:val="StyleUnderline"/>
        </w:rPr>
        <w:t xml:space="preserve">discuss </w:t>
      </w:r>
      <w:r w:rsidRPr="00C41E30">
        <w:rPr>
          <w:rStyle w:val="Emphasis"/>
          <w:highlight w:val="green"/>
        </w:rPr>
        <w:t>spillovers</w:t>
      </w:r>
      <w:r w:rsidRPr="004340CC">
        <w:rPr>
          <w:rStyle w:val="StyleUnderline"/>
        </w:rPr>
        <w:t xml:space="preserve">, in which the effects of state policy </w:t>
      </w:r>
      <w:r w:rsidRPr="004340CC">
        <w:rPr>
          <w:rStyle w:val="Emphasis"/>
        </w:rPr>
        <w:t>reverberate</w:t>
      </w:r>
      <w:r w:rsidRPr="004340CC">
        <w:rPr>
          <w:rStyle w:val="StyleUnderline"/>
        </w:rPr>
        <w:t xml:space="preserve"> outside of its borders (</w:t>
      </w:r>
      <w:r w:rsidRPr="004340CC">
        <w:rPr>
          <w:rStyle w:val="Emphasis"/>
        </w:rPr>
        <w:t>Gerken</w:t>
      </w:r>
      <w:r w:rsidRPr="004340CC">
        <w:rPr>
          <w:rStyle w:val="StyleUnderline"/>
        </w:rPr>
        <w:t xml:space="preserve"> and Revesz 2012)</w:t>
      </w:r>
      <w:r w:rsidRPr="004340CC">
        <w:rPr>
          <w:sz w:val="16"/>
        </w:rPr>
        <w:t>.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7068A567" w14:textId="77777777" w:rsidR="00575427" w:rsidRPr="004340CC" w:rsidRDefault="00575427" w:rsidP="00575427">
      <w:pPr>
        <w:rPr>
          <w:sz w:val="16"/>
          <w:szCs w:val="16"/>
        </w:rPr>
      </w:pPr>
      <w:r w:rsidRPr="004340CC">
        <w:rPr>
          <w:sz w:val="16"/>
          <w:szCs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799E6377" w14:textId="77777777" w:rsidR="00575427" w:rsidRPr="004340CC" w:rsidRDefault="00575427" w:rsidP="00575427">
      <w:pPr>
        <w:ind w:left="720"/>
        <w:rPr>
          <w:sz w:val="16"/>
          <w:szCs w:val="16"/>
        </w:rPr>
      </w:pPr>
      <w:r w:rsidRPr="004340CC">
        <w:rPr>
          <w:sz w:val="16"/>
          <w:szCs w:val="16"/>
        </w:rPr>
        <w:t>The federalism that haunts our history looks quite dif</w:t>
      </w:r>
      <w:r w:rsidRPr="004340CC">
        <w:rPr>
          <w:sz w:val="16"/>
          <w:szCs w:val="16"/>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4C5AC098" w14:textId="77777777" w:rsidR="00575427" w:rsidRPr="004340CC" w:rsidRDefault="00575427" w:rsidP="00575427">
      <w:pPr>
        <w:rPr>
          <w:sz w:val="16"/>
        </w:rPr>
      </w:pPr>
      <w:r w:rsidRPr="00C41E30">
        <w:rPr>
          <w:rStyle w:val="StyleUnderline"/>
          <w:highlight w:val="green"/>
        </w:rPr>
        <w:t>But</w:t>
      </w:r>
      <w:r w:rsidRPr="00C41E30">
        <w:rPr>
          <w:sz w:val="16"/>
          <w:highlight w:val="green"/>
        </w:rPr>
        <w:t xml:space="preserve"> </w:t>
      </w:r>
      <w:r w:rsidRPr="004340CC">
        <w:rPr>
          <w:sz w:val="16"/>
        </w:rPr>
        <w:t>is the United States truly past “the federalism that haunts our history”? In the next section, I turn to more troubling theories of the role of federalism in democracy.</w:t>
      </w:r>
    </w:p>
    <w:p w14:paraId="509B6481" w14:textId="77777777" w:rsidR="00575427" w:rsidRPr="004340CC" w:rsidRDefault="00575427" w:rsidP="00575427">
      <w:pPr>
        <w:rPr>
          <w:sz w:val="16"/>
          <w:szCs w:val="16"/>
        </w:rPr>
      </w:pPr>
      <w:r w:rsidRPr="004340CC">
        <w:rPr>
          <w:sz w:val="16"/>
          <w:szCs w:val="16"/>
        </w:rPr>
        <w:t>Federalism as Democracy-Contracting</w:t>
      </w:r>
    </w:p>
    <w:p w14:paraId="746B882B" w14:textId="77777777" w:rsidR="00575427" w:rsidRPr="004340CC" w:rsidRDefault="00575427" w:rsidP="00575427">
      <w:pPr>
        <w:rPr>
          <w:sz w:val="16"/>
          <w:szCs w:val="16"/>
        </w:rPr>
      </w:pPr>
      <w:r w:rsidRPr="004340CC">
        <w:rPr>
          <w:sz w:val="16"/>
          <w:szCs w:val="16"/>
        </w:rPr>
        <w:t>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5C53DB9F" w14:textId="77777777" w:rsidR="00575427" w:rsidRPr="004340CC" w:rsidRDefault="00575427" w:rsidP="00575427">
      <w:pPr>
        <w:rPr>
          <w:sz w:val="16"/>
        </w:rPr>
      </w:pPr>
      <w:r w:rsidRPr="00C41E30">
        <w:rPr>
          <w:rStyle w:val="StyleUnderline"/>
          <w:highlight w:val="green"/>
        </w:rPr>
        <w:t xml:space="preserve">Federalism is </w:t>
      </w:r>
      <w:r w:rsidRPr="004340CC">
        <w:rPr>
          <w:rStyle w:val="StyleUnderline"/>
        </w:rPr>
        <w:t xml:space="preserve">also </w:t>
      </w:r>
      <w:r w:rsidRPr="00C41E30">
        <w:rPr>
          <w:rStyle w:val="StyleUnderline"/>
          <w:highlight w:val="green"/>
        </w:rPr>
        <w:t xml:space="preserve">the </w:t>
      </w:r>
      <w:r w:rsidRPr="00C41E30">
        <w:rPr>
          <w:rStyle w:val="Emphasis"/>
          <w:highlight w:val="green"/>
        </w:rPr>
        <w:t>direct</w:t>
      </w:r>
      <w:r w:rsidRPr="00C41E30">
        <w:rPr>
          <w:sz w:val="16"/>
          <w:highlight w:val="green"/>
        </w:rPr>
        <w:t xml:space="preserve"> </w:t>
      </w:r>
      <w:r w:rsidRPr="004340CC">
        <w:rPr>
          <w:sz w:val="16"/>
        </w:rPr>
        <w:t xml:space="preserve">and indirect </w:t>
      </w:r>
      <w:r w:rsidRPr="00C41E30">
        <w:rPr>
          <w:rStyle w:val="Emphasis"/>
          <w:highlight w:val="green"/>
        </w:rPr>
        <w:t>source</w:t>
      </w:r>
      <w:r w:rsidRPr="00C41E30">
        <w:rPr>
          <w:rStyle w:val="StyleUnderline"/>
          <w:highlight w:val="green"/>
        </w:rPr>
        <w:t xml:space="preserve"> of </w:t>
      </w:r>
      <w:r w:rsidRPr="00C41E30">
        <w:rPr>
          <w:rStyle w:val="Emphasis"/>
          <w:highlight w:val="green"/>
        </w:rPr>
        <w:t>veto</w:t>
      </w:r>
      <w:r w:rsidRPr="00C41E30">
        <w:rPr>
          <w:rStyle w:val="StyleUnderline"/>
          <w:highlight w:val="green"/>
        </w:rPr>
        <w:t xml:space="preserve"> </w:t>
      </w:r>
      <w:r w:rsidRPr="004340CC">
        <w:rPr>
          <w:rStyle w:val="StyleUnderline"/>
        </w:rPr>
        <w:t>point</w:t>
      </w:r>
      <w:r w:rsidRPr="004340CC">
        <w:rPr>
          <w:rStyle w:val="Emphasis"/>
        </w:rPr>
        <w:t>s</w:t>
      </w:r>
      <w:r w:rsidRPr="004340CC">
        <w:rPr>
          <w:sz w:val="16"/>
        </w:rPr>
        <w:t xml:space="preserve"> in the American constitutional structure. </w:t>
      </w:r>
      <w:r w:rsidRPr="00C41E30">
        <w:rPr>
          <w:rStyle w:val="StyleUnderline"/>
          <w:highlight w:val="green"/>
        </w:rPr>
        <w:t xml:space="preserve">This </w:t>
      </w:r>
      <w:r w:rsidRPr="004340CC">
        <w:rPr>
          <w:rStyle w:val="StyleUnderline"/>
        </w:rPr>
        <w:t xml:space="preserve">may </w:t>
      </w:r>
      <w:r w:rsidRPr="00C41E30">
        <w:rPr>
          <w:rStyle w:val="Emphasis"/>
          <w:highlight w:val="green"/>
        </w:rPr>
        <w:t>hold back</w:t>
      </w:r>
      <w:r w:rsidRPr="00C41E30">
        <w:rPr>
          <w:rStyle w:val="StyleUnderline"/>
          <w:highlight w:val="green"/>
        </w:rPr>
        <w:t xml:space="preserve"> democracy </w:t>
      </w:r>
      <w:r w:rsidRPr="004340CC">
        <w:rPr>
          <w:rStyle w:val="StyleUnderline"/>
        </w:rPr>
        <w:t xml:space="preserve">by </w:t>
      </w:r>
      <w:r w:rsidRPr="00C41E30">
        <w:rPr>
          <w:rStyle w:val="Emphasis"/>
          <w:highlight w:val="green"/>
        </w:rPr>
        <w:t>increasing</w:t>
      </w:r>
      <w:r w:rsidRPr="00C41E30">
        <w:rPr>
          <w:rStyle w:val="StyleUnderline"/>
          <w:highlight w:val="green"/>
        </w:rPr>
        <w:t xml:space="preserve"> </w:t>
      </w:r>
      <w:r w:rsidRPr="004340CC">
        <w:rPr>
          <w:rStyle w:val="StyleUnderline"/>
        </w:rPr>
        <w:t xml:space="preserve">the number of </w:t>
      </w:r>
      <w:r w:rsidRPr="00C41E30">
        <w:rPr>
          <w:rStyle w:val="StyleUnderline"/>
          <w:highlight w:val="green"/>
        </w:rPr>
        <w:t xml:space="preserve">veto </w:t>
      </w:r>
      <w:r w:rsidRPr="00C41E30">
        <w:rPr>
          <w:rStyle w:val="Emphasis"/>
          <w:highlight w:val="green"/>
        </w:rPr>
        <w:t>players</w:t>
      </w:r>
      <w:r w:rsidRPr="00C41E30">
        <w:rPr>
          <w:sz w:val="16"/>
          <w:highlight w:val="green"/>
        </w:rPr>
        <w:t xml:space="preserve"> </w:t>
      </w:r>
      <w:r w:rsidRPr="004340CC">
        <w:rPr>
          <w:sz w:val="16"/>
        </w:rPr>
        <w:t xml:space="preserve">in the political system, </w:t>
      </w:r>
      <w:r w:rsidRPr="00C41E30">
        <w:rPr>
          <w:rStyle w:val="StyleUnderline"/>
          <w:highlight w:val="green"/>
        </w:rPr>
        <w:t xml:space="preserve">causing </w:t>
      </w:r>
      <w:r w:rsidRPr="004340CC">
        <w:rPr>
          <w:rStyle w:val="StyleUnderline"/>
        </w:rPr>
        <w:t xml:space="preserve">more frequent </w:t>
      </w:r>
      <w:r w:rsidRPr="00C41E30">
        <w:rPr>
          <w:rStyle w:val="Emphasis"/>
          <w:highlight w:val="green"/>
        </w:rPr>
        <w:t>policy stasis</w:t>
      </w:r>
      <w:r w:rsidRPr="00C41E30">
        <w:rPr>
          <w:rStyle w:val="StyleUnderline"/>
          <w:highlight w:val="green"/>
        </w:rPr>
        <w:t xml:space="preserve"> and </w:t>
      </w:r>
      <w:r w:rsidRPr="00C41E30">
        <w:rPr>
          <w:rStyle w:val="Emphasis"/>
          <w:highlight w:val="green"/>
        </w:rPr>
        <w:t>s</w:t>
      </w:r>
      <w:r w:rsidRPr="004340CC">
        <w:rPr>
          <w:rStyle w:val="StyleUnderline"/>
        </w:rPr>
        <w:t xml:space="preserve">tatus </w:t>
      </w:r>
      <w:r w:rsidRPr="00C41E30">
        <w:rPr>
          <w:rStyle w:val="Emphasis"/>
          <w:highlight w:val="green"/>
        </w:rPr>
        <w:t>quo bias</w:t>
      </w:r>
      <w:r w:rsidRPr="004340CC">
        <w:rPr>
          <w:sz w:val="16"/>
        </w:rPr>
        <w:t xml:space="preserve">. In the words of Edward Gibson and Desmond King (2016, 24), “Fights about federalism are inseparable from fights about democracy in U.S. political history because </w:t>
      </w:r>
      <w:r w:rsidRPr="00C41E30">
        <w:rPr>
          <w:rStyle w:val="StyleUnderline"/>
          <w:highlight w:val="green"/>
        </w:rPr>
        <w:t xml:space="preserve">federalism </w:t>
      </w:r>
      <w:r w:rsidRPr="00C41E30">
        <w:rPr>
          <w:rStyle w:val="Emphasis"/>
          <w:highlight w:val="green"/>
        </w:rPr>
        <w:t>impedes</w:t>
      </w:r>
      <w:r w:rsidRPr="00C41E30">
        <w:rPr>
          <w:rStyle w:val="StyleUnderline"/>
          <w:highlight w:val="green"/>
        </w:rPr>
        <w:t xml:space="preserve"> reform</w:t>
      </w:r>
      <w:r w:rsidRPr="004340CC">
        <w:rPr>
          <w:sz w:val="16"/>
        </w:rPr>
        <w:t>.” Rules that make it more difficult for any actor to change laws are asymmetrically problematic for people who are suffering under the status quo.</w:t>
      </w:r>
    </w:p>
    <w:p w14:paraId="358527CA" w14:textId="132A300B" w:rsidR="00575427" w:rsidRDefault="00575427" w:rsidP="00575427">
      <w:pPr>
        <w:rPr>
          <w:sz w:val="16"/>
        </w:rPr>
      </w:pPr>
      <w:r w:rsidRPr="004340CC">
        <w:rPr>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sidRPr="00C41E30">
        <w:rPr>
          <w:rStyle w:val="StyleUnderline"/>
          <w:highlight w:val="green"/>
        </w:rPr>
        <w:t xml:space="preserve">the </w:t>
      </w:r>
      <w:r w:rsidRPr="00C41E30">
        <w:rPr>
          <w:rStyle w:val="Emphasis"/>
          <w:highlight w:val="green"/>
        </w:rPr>
        <w:t>wealthy</w:t>
      </w:r>
      <w:r w:rsidRPr="00C41E30">
        <w:rPr>
          <w:rStyle w:val="StyleUnderline"/>
          <w:highlight w:val="green"/>
        </w:rPr>
        <w:t xml:space="preserve"> can </w:t>
      </w:r>
      <w:r w:rsidRPr="004340CC">
        <w:rPr>
          <w:rStyle w:val="StyleUnderline"/>
        </w:rPr>
        <w:t xml:space="preserve">more </w:t>
      </w:r>
      <w:r w:rsidRPr="00C41E30">
        <w:rPr>
          <w:rStyle w:val="Emphasis"/>
          <w:highlight w:val="green"/>
        </w:rPr>
        <w:t>credibly threaten</w:t>
      </w:r>
      <w:r w:rsidRPr="00C41E30">
        <w:rPr>
          <w:rStyle w:val="StyleUnderline"/>
          <w:highlight w:val="green"/>
        </w:rPr>
        <w:t xml:space="preserve"> to reduce </w:t>
      </w:r>
      <w:r w:rsidRPr="00C41E30">
        <w:rPr>
          <w:rStyle w:val="Emphasis"/>
          <w:highlight w:val="green"/>
        </w:rPr>
        <w:t>investment</w:t>
      </w:r>
      <w:r w:rsidRPr="00C41E30">
        <w:rPr>
          <w:rStyle w:val="StyleUnderline"/>
          <w:highlight w:val="green"/>
        </w:rPr>
        <w:t xml:space="preserve"> </w:t>
      </w:r>
      <w:r w:rsidRPr="004340CC">
        <w:rPr>
          <w:rStyle w:val="StyleUnderline"/>
        </w:rPr>
        <w:t xml:space="preserve">in a state, and they </w:t>
      </w:r>
      <w:r w:rsidRPr="00C41E30">
        <w:rPr>
          <w:rStyle w:val="StyleUnderline"/>
          <w:highlight w:val="green"/>
        </w:rPr>
        <w:t xml:space="preserve">can </w:t>
      </w:r>
      <w:r w:rsidRPr="004340CC">
        <w:rPr>
          <w:rStyle w:val="StyleUnderline"/>
        </w:rPr>
        <w:t xml:space="preserve">more </w:t>
      </w:r>
      <w:r w:rsidRPr="004340CC">
        <w:rPr>
          <w:rStyle w:val="Emphasis"/>
        </w:rPr>
        <w:t>effectively</w:t>
      </w:r>
      <w:r w:rsidRPr="004340CC">
        <w:rPr>
          <w:rStyle w:val="StyleUnderline"/>
        </w:rPr>
        <w:t xml:space="preserve"> </w:t>
      </w:r>
      <w:r w:rsidRPr="00C41E30">
        <w:rPr>
          <w:rStyle w:val="StyleUnderline"/>
          <w:highlight w:val="green"/>
        </w:rPr>
        <w:t xml:space="preserve">influence </w:t>
      </w:r>
      <w:r w:rsidRPr="004340CC">
        <w:rPr>
          <w:rStyle w:val="StyleUnderline"/>
        </w:rPr>
        <w:t xml:space="preserve">the </w:t>
      </w:r>
      <w:r w:rsidRPr="00C41E30">
        <w:rPr>
          <w:rStyle w:val="Emphasis"/>
          <w:highlight w:val="green"/>
        </w:rPr>
        <w:t>politics</w:t>
      </w:r>
      <w:r w:rsidRPr="00C41E30">
        <w:rPr>
          <w:rStyle w:val="StyleUnderline"/>
          <w:highlight w:val="green"/>
        </w:rPr>
        <w:t xml:space="preserve"> of states </w:t>
      </w:r>
      <w:r w:rsidRPr="00047BE0">
        <w:rPr>
          <w:rStyle w:val="StyleUnderline"/>
        </w:rPr>
        <w:t xml:space="preserve">in which </w:t>
      </w:r>
      <w:r w:rsidRPr="00C41E30">
        <w:rPr>
          <w:rStyle w:val="StyleUnderline"/>
          <w:highlight w:val="green"/>
        </w:rPr>
        <w:t xml:space="preserve">they </w:t>
      </w:r>
      <w:r w:rsidRPr="00C41E30">
        <w:rPr>
          <w:rStyle w:val="Emphasis"/>
          <w:highlight w:val="green"/>
        </w:rPr>
        <w:t>do not live</w:t>
      </w:r>
      <w:r w:rsidRPr="00047BE0">
        <w:rPr>
          <w:sz w:val="16"/>
        </w:rPr>
        <w:t>. In this chapter, I focus not on the social and economic policy outcomes that various groups seek, such as taxes or environmental regulation, but rather on the laws and socioeconomic conditions that are conducive to democracy itself.</w:t>
      </w:r>
    </w:p>
    <w:p w14:paraId="147C5D37" w14:textId="53B6CBF0" w:rsidR="00575427" w:rsidRPr="00575427" w:rsidRDefault="00575427" w:rsidP="00575427">
      <w:pPr>
        <w:pStyle w:val="Heading2"/>
      </w:pPr>
      <w:r>
        <w:t>Constitutional Convention CP</w:t>
      </w:r>
    </w:p>
    <w:p w14:paraId="158F8410" w14:textId="77777777" w:rsidR="00575427" w:rsidRDefault="00575427" w:rsidP="00575427">
      <w:pPr>
        <w:pStyle w:val="Heading4"/>
      </w:pPr>
      <w:r>
        <w:t>Perm – do the CP – it’s a way the aff can be done and it’s federal</w:t>
      </w:r>
    </w:p>
    <w:p w14:paraId="3DCA2005" w14:textId="77777777" w:rsidR="00575427" w:rsidRPr="00837728" w:rsidRDefault="00575427" w:rsidP="00575427">
      <w:r w:rsidRPr="00837728">
        <w:rPr>
          <w:rStyle w:val="Style13ptBold"/>
        </w:rPr>
        <w:t>Brandeis 1922</w:t>
      </w:r>
      <w:r w:rsidRPr="00837728">
        <w:t xml:space="preserve"> [Louis Brandeis, U.S. Supreme Court Justice, delivering the unanimous opinion of the Court, Leser v. Garnett, 258 U.S. 130 (1922), 2-27-1922, https://supreme.justia.com/cases/federal/us/258/130/]</w:t>
      </w:r>
    </w:p>
    <w:p w14:paraId="0E3B413A" w14:textId="77777777" w:rsidR="00575427" w:rsidRPr="00710615" w:rsidRDefault="00575427" w:rsidP="00575427">
      <w:pPr>
        <w:rPr>
          <w:sz w:val="16"/>
        </w:rPr>
      </w:pPr>
      <w:r w:rsidRPr="00710615">
        <w:rPr>
          <w:sz w:val="16"/>
        </w:rPr>
        <w:t>Certiorari to a decree of the court below affirming a decision of the state trial court dismissing a petition by</w:t>
      </w:r>
    </w:p>
    <w:p w14:paraId="124206A5" w14:textId="77777777" w:rsidR="00575427" w:rsidRPr="00710615" w:rsidRDefault="00575427" w:rsidP="00575427">
      <w:pPr>
        <w:rPr>
          <w:sz w:val="16"/>
        </w:rPr>
      </w:pPr>
      <w:r w:rsidRPr="00710615">
        <w:rPr>
          <w:sz w:val="16"/>
        </w:rPr>
        <w:t>Page 258 U. S. 131</w:t>
      </w:r>
    </w:p>
    <w:p w14:paraId="0A05A0BE" w14:textId="77777777" w:rsidR="00575427" w:rsidRPr="00710615" w:rsidRDefault="00575427" w:rsidP="00575427">
      <w:pPr>
        <w:rPr>
          <w:sz w:val="16"/>
        </w:rPr>
      </w:pPr>
      <w:r w:rsidRPr="00710615">
        <w:rPr>
          <w:sz w:val="16"/>
        </w:rPr>
        <w:t>which the plaintiffs in error sought to require the members of the Maryland Board of Registry to strike the names of specified woman voters from the registration list.</w:t>
      </w:r>
    </w:p>
    <w:p w14:paraId="14F4405D" w14:textId="77777777" w:rsidR="00575427" w:rsidRPr="00710615" w:rsidRDefault="00575427" w:rsidP="00575427">
      <w:pPr>
        <w:rPr>
          <w:sz w:val="16"/>
        </w:rPr>
      </w:pPr>
      <w:r w:rsidRPr="00710615">
        <w:rPr>
          <w:sz w:val="16"/>
        </w:rPr>
        <w:t>Page 258 U. S. 135</w:t>
      </w:r>
    </w:p>
    <w:p w14:paraId="7955F11F" w14:textId="77777777" w:rsidR="00575427" w:rsidRPr="00710615" w:rsidRDefault="00575427" w:rsidP="00575427">
      <w:pPr>
        <w:rPr>
          <w:sz w:val="16"/>
        </w:rPr>
      </w:pPr>
      <w:r w:rsidRPr="00710615">
        <w:rPr>
          <w:sz w:val="16"/>
        </w:rPr>
        <w:t>MR. JUSTICE BRANDEIS delivered the opinion of the Court.</w:t>
      </w:r>
    </w:p>
    <w:p w14:paraId="71101B15" w14:textId="77777777" w:rsidR="00575427" w:rsidRPr="00710615" w:rsidRDefault="00575427" w:rsidP="00575427">
      <w:pPr>
        <w:rPr>
          <w:sz w:val="16"/>
        </w:rPr>
      </w:pPr>
      <w:r w:rsidRPr="00710615">
        <w:rPr>
          <w:sz w:val="16"/>
        </w:rPr>
        <w:t>On October 12, 1920, Cecilia Streett Waters and Mary D. Randolph, citizens of Maryland, applied for and were granted registration as qualified voters in Baltimore City. To have their names stricken from the list, Oscar Leser and others brought this suit in the court of common pleas. The only ground of disqualification alleged was that the applicants for registration were women, whereas the Constitution of Maryland limits the suffrage to men. Ratification of the proposed amendment to the federal</w:t>
      </w:r>
    </w:p>
    <w:p w14:paraId="11EBF954" w14:textId="77777777" w:rsidR="00575427" w:rsidRPr="00710615" w:rsidRDefault="00575427" w:rsidP="00575427">
      <w:pPr>
        <w:rPr>
          <w:sz w:val="16"/>
        </w:rPr>
      </w:pPr>
      <w:r w:rsidRPr="00710615">
        <w:rPr>
          <w:sz w:val="16"/>
        </w:rPr>
        <w:t>Page 258 U. S. 136</w:t>
      </w:r>
    </w:p>
    <w:p w14:paraId="24C8D95E" w14:textId="77777777" w:rsidR="00575427" w:rsidRPr="00710615" w:rsidRDefault="00575427" w:rsidP="00575427">
      <w:pPr>
        <w:rPr>
          <w:sz w:val="16"/>
        </w:rPr>
      </w:pPr>
      <w:r w:rsidRPr="00710615">
        <w:rPr>
          <w:sz w:val="16"/>
        </w:rPr>
        <w:t>Constitution, now known as the Nineteenth, 41 Stat. 362, had been proclaimed on August 26, 1920, 41 Stat. 1823, pursuant to Revised Statutes, § 205. The Legislature of Maryland had refused to ratify it. The petitioners contended, on several grounds, that the amendment had not become part of the federal Constitution. The trial court overruled the contentions and dismissed the petition. Its judgment was affirmed by the Court of Appeals of the state, 114 A. 840, and the case comes here on writ of error. That writ must be dismissed; but the petition for a writ of certiorari, also duly filed, is granted. The laws of Maryland authorize such a suit by a qualified voter against the board of registry. Whether the Nineteenth Amendment has become part of the federal Constitution is the question presented for decision.</w:t>
      </w:r>
    </w:p>
    <w:p w14:paraId="4847BA6C" w14:textId="77777777" w:rsidR="00575427" w:rsidRPr="00710615" w:rsidRDefault="00575427" w:rsidP="00575427">
      <w:pPr>
        <w:rPr>
          <w:sz w:val="16"/>
        </w:rPr>
      </w:pPr>
      <w:r w:rsidRPr="00710615">
        <w:rPr>
          <w:sz w:val="16"/>
        </w:rPr>
        <w:t>The first contention is that the power of amendment conferred by the federal Constitution and sought to be exercise does not extend to this amendment because of its character. The argument is that so great an addition to the electorate, if made without the state's consent, destroys its autonomy as a political body. This amendment is in character and phraseology precisely similar to the Fifteenth. For each, the same method of adoption was pursued. One cannot be valid and the other invalid. That the Fifteenth is valid, although rejected by six states, including Maryland, has been recognized and acted on for half a century. See United States v. Reese, 92 U. S. 214; Neale v. Delaware, 103 U. S. 370; Guinn v. United States, 238 U. S. 347; Myers v. Anderson, 238 U. S. 368. The suggestion that the Fifteenth was incorporated in the Constitution not in accordance with law, but practically as a war measure which has been validated by acquiescence, cannot be entertained.</w:t>
      </w:r>
    </w:p>
    <w:p w14:paraId="02C7A1D2" w14:textId="77777777" w:rsidR="00575427" w:rsidRPr="00710615" w:rsidRDefault="00575427" w:rsidP="00575427">
      <w:pPr>
        <w:rPr>
          <w:sz w:val="16"/>
        </w:rPr>
      </w:pPr>
      <w:r w:rsidRPr="00710615">
        <w:rPr>
          <w:sz w:val="16"/>
        </w:rPr>
        <w:t>The second contention is that, in the constitutions of several of the 36 states named in the proclamation</w:t>
      </w:r>
    </w:p>
    <w:p w14:paraId="3F97ADEF" w14:textId="77777777" w:rsidR="00575427" w:rsidRPr="00710615" w:rsidRDefault="00575427" w:rsidP="00575427">
      <w:pPr>
        <w:rPr>
          <w:sz w:val="16"/>
        </w:rPr>
      </w:pPr>
      <w:r w:rsidRPr="00710615">
        <w:rPr>
          <w:sz w:val="16"/>
        </w:rPr>
        <w:t>Page 258 U. S. 137</w:t>
      </w:r>
    </w:p>
    <w:p w14:paraId="38F88FF4" w14:textId="77777777" w:rsidR="00575427" w:rsidRPr="00710615" w:rsidRDefault="00575427" w:rsidP="00575427">
      <w:pPr>
        <w:rPr>
          <w:sz w:val="16"/>
        </w:rPr>
      </w:pPr>
      <w:r w:rsidRPr="00710615">
        <w:rPr>
          <w:sz w:val="16"/>
        </w:rPr>
        <w:t xml:space="preserve">of the Secretary of State, there are provisions which render inoperative the alleged ratifications by their legislatures. The argument is that, by reason of these specific provisions, the legislatures were without power to ratify. But </w:t>
      </w:r>
      <w:r w:rsidRPr="00D32DD8">
        <w:rPr>
          <w:rStyle w:val="StyleUnderline"/>
          <w:highlight w:val="green"/>
        </w:rPr>
        <w:t xml:space="preserve">the </w:t>
      </w:r>
      <w:r w:rsidRPr="00D32DD8">
        <w:rPr>
          <w:rStyle w:val="Emphasis"/>
          <w:highlight w:val="green"/>
        </w:rPr>
        <w:t>function</w:t>
      </w:r>
      <w:r w:rsidRPr="00D32DD8">
        <w:rPr>
          <w:rStyle w:val="StyleUnderline"/>
          <w:highlight w:val="green"/>
        </w:rPr>
        <w:t xml:space="preserve"> of a </w:t>
      </w:r>
      <w:r w:rsidRPr="00D32DD8">
        <w:rPr>
          <w:rStyle w:val="Emphasis"/>
          <w:highlight w:val="green"/>
        </w:rPr>
        <w:t>state</w:t>
      </w:r>
      <w:r w:rsidRPr="00420AFA">
        <w:rPr>
          <w:rStyle w:val="Emphasis"/>
        </w:rPr>
        <w:t xml:space="preserve"> legislature</w:t>
      </w:r>
      <w:r w:rsidRPr="00420AFA">
        <w:rPr>
          <w:rStyle w:val="StyleUnderline"/>
        </w:rPr>
        <w:t xml:space="preserve"> </w:t>
      </w:r>
      <w:r w:rsidRPr="00D32DD8">
        <w:rPr>
          <w:rStyle w:val="StyleUnderline"/>
          <w:highlight w:val="green"/>
        </w:rPr>
        <w:t xml:space="preserve">in </w:t>
      </w:r>
      <w:r w:rsidRPr="00D32DD8">
        <w:rPr>
          <w:rStyle w:val="Emphasis"/>
          <w:highlight w:val="green"/>
        </w:rPr>
        <w:t>ratifying</w:t>
      </w:r>
      <w:r w:rsidRPr="00D32DD8">
        <w:rPr>
          <w:rStyle w:val="StyleUnderline"/>
          <w:highlight w:val="green"/>
        </w:rPr>
        <w:t xml:space="preserve"> a </w:t>
      </w:r>
      <w:r w:rsidRPr="00D32DD8">
        <w:rPr>
          <w:rStyle w:val="Emphasis"/>
          <w:highlight w:val="green"/>
        </w:rPr>
        <w:t>proposed amendment</w:t>
      </w:r>
      <w:r w:rsidRPr="00D32DD8">
        <w:rPr>
          <w:rStyle w:val="StyleUnderline"/>
          <w:highlight w:val="green"/>
        </w:rPr>
        <w:t xml:space="preserve"> to the </w:t>
      </w:r>
      <w:r w:rsidRPr="00D32DD8">
        <w:rPr>
          <w:rStyle w:val="Emphasis"/>
          <w:highlight w:val="green"/>
        </w:rPr>
        <w:t>federal Constitution</w:t>
      </w:r>
      <w:r w:rsidRPr="009617EF">
        <w:rPr>
          <w:rStyle w:val="StyleUnderline"/>
        </w:rPr>
        <w:t xml:space="preserve">, </w:t>
      </w:r>
      <w:r w:rsidRPr="009617EF">
        <w:rPr>
          <w:rStyle w:val="Emphasis"/>
        </w:rPr>
        <w:t>like</w:t>
      </w:r>
      <w:r w:rsidRPr="009617EF">
        <w:rPr>
          <w:rStyle w:val="StyleUnderline"/>
        </w:rPr>
        <w:t xml:space="preserve"> the </w:t>
      </w:r>
      <w:r w:rsidRPr="009617EF">
        <w:rPr>
          <w:rStyle w:val="Emphasis"/>
        </w:rPr>
        <w:t>function</w:t>
      </w:r>
      <w:r w:rsidRPr="009617EF">
        <w:rPr>
          <w:rStyle w:val="StyleUnderline"/>
        </w:rPr>
        <w:t xml:space="preserve"> of </w:t>
      </w:r>
      <w:r w:rsidRPr="009617EF">
        <w:rPr>
          <w:rStyle w:val="Emphasis"/>
        </w:rPr>
        <w:t>Congress</w:t>
      </w:r>
      <w:r w:rsidRPr="009617EF">
        <w:rPr>
          <w:rStyle w:val="StyleUnderline"/>
        </w:rPr>
        <w:t xml:space="preserve"> in </w:t>
      </w:r>
      <w:r w:rsidRPr="009617EF">
        <w:rPr>
          <w:rStyle w:val="Emphasis"/>
        </w:rPr>
        <w:t>proposing the amendment</w:t>
      </w:r>
      <w:r w:rsidRPr="009617EF">
        <w:rPr>
          <w:rStyle w:val="StyleUnderline"/>
        </w:rPr>
        <w:t xml:space="preserve">, </w:t>
      </w:r>
      <w:r w:rsidRPr="00D32DD8">
        <w:rPr>
          <w:rStyle w:val="StyleUnderline"/>
          <w:highlight w:val="green"/>
        </w:rPr>
        <w:t xml:space="preserve">is a </w:t>
      </w:r>
      <w:r w:rsidRPr="00D32DD8">
        <w:rPr>
          <w:rStyle w:val="Emphasis"/>
          <w:highlight w:val="green"/>
        </w:rPr>
        <w:t>federal function</w:t>
      </w:r>
      <w:r w:rsidRPr="00D32DD8">
        <w:rPr>
          <w:rStyle w:val="StyleUnderline"/>
          <w:highlight w:val="green"/>
        </w:rPr>
        <w:t xml:space="preserve"> derived from the </w:t>
      </w:r>
      <w:r w:rsidRPr="00D32DD8">
        <w:rPr>
          <w:rStyle w:val="Emphasis"/>
          <w:highlight w:val="green"/>
        </w:rPr>
        <w:t>federal Constitution</w:t>
      </w:r>
      <w:r w:rsidRPr="000231D3">
        <w:rPr>
          <w:rStyle w:val="StyleUnderline"/>
        </w:rPr>
        <w:t>, and it transcends any limitations sought to be imposed by the people of a state</w:t>
      </w:r>
      <w:r w:rsidRPr="00710615">
        <w:rPr>
          <w:sz w:val="16"/>
        </w:rPr>
        <w:t>. Hawke v. Smith, No. 1, 253 U. S. 221; Hawke v. Smith, No. 2, 253 U. S. 231; National Prohibition Cases, 253 U. S. 350, 253 U. S. 386.</w:t>
      </w:r>
    </w:p>
    <w:p w14:paraId="32B76439" w14:textId="77777777" w:rsidR="00575427" w:rsidRDefault="00575427" w:rsidP="00575427">
      <w:pPr>
        <w:rPr>
          <w:sz w:val="16"/>
        </w:rPr>
      </w:pPr>
      <w:r w:rsidRPr="00710615">
        <w:rPr>
          <w:sz w:val="16"/>
        </w:rPr>
        <w:t>The remaining contention is that the ratifying resolutions of Tennessee and of West Virginia are inoperative because adopted in violation of the rules of legislative procedure prevailing in the respective states. The question raised may have been rendered immaterial by the fact that, since the proclamation, the legislatures of two other states -- Connecticut and Vermont -- have adopted resolutions of ratification. But a broader answer should be given to the contention. The proclamation by the Secretary certified that, from official documents on file in the Department of State, it appeared that the proposed amendment was ratified by the legislatures of 36 states, and that it "has become valid to all intents and purposes as a part of the Constitution of the United States." As the Legislatures of Tennessee and of West Virginia had power to adopt the resolutions of ratification, official notice to the Secretary, duly authenticated, that they had done so, was conclusive upon him, and, being certified to by his proclamation, is conclusive upon the courts. The rule declared in Field v. Clark, 143 U. S. 649, 143 U. S. 669-673, is applicable here. See also Harwood v. Wentworth, 162 U. S. 547, 162 U. S. 562.</w:t>
      </w:r>
    </w:p>
    <w:p w14:paraId="408CBDB7" w14:textId="77777777" w:rsidR="00575427" w:rsidRPr="00B42965" w:rsidRDefault="00575427" w:rsidP="00575427"/>
    <w:p w14:paraId="37AA6E96" w14:textId="77777777" w:rsidR="00575427" w:rsidRPr="001901B5" w:rsidRDefault="00575427" w:rsidP="00575427">
      <w:pPr>
        <w:pStyle w:val="Heading4"/>
        <w:rPr>
          <w:rFonts w:cs="Calibri"/>
        </w:rPr>
      </w:pPr>
      <w:r w:rsidRPr="001901B5">
        <w:rPr>
          <w:rFonts w:cs="Calibri"/>
        </w:rPr>
        <w:t xml:space="preserve">Can’t solve: It </w:t>
      </w:r>
      <w:r w:rsidRPr="001901B5">
        <w:rPr>
          <w:rFonts w:cs="Calibri"/>
          <w:u w:val="single"/>
        </w:rPr>
        <w:t>obliterates</w:t>
      </w:r>
      <w:r w:rsidRPr="001901B5">
        <w:rPr>
          <w:rFonts w:cs="Calibri"/>
        </w:rPr>
        <w:t xml:space="preserve"> certainty, spurs </w:t>
      </w:r>
      <w:r w:rsidRPr="001901B5">
        <w:rPr>
          <w:rFonts w:cs="Calibri"/>
          <w:u w:val="single"/>
        </w:rPr>
        <w:t>legal challenges</w:t>
      </w:r>
      <w:r w:rsidRPr="001901B5">
        <w:rPr>
          <w:rFonts w:cs="Calibri"/>
        </w:rPr>
        <w:t xml:space="preserve"> from the </w:t>
      </w:r>
      <w:r w:rsidRPr="001901B5">
        <w:rPr>
          <w:rFonts w:cs="Calibri"/>
          <w:u w:val="single"/>
        </w:rPr>
        <w:t>Courts</w:t>
      </w:r>
      <w:r w:rsidRPr="001901B5">
        <w:rPr>
          <w:rFonts w:cs="Calibri"/>
        </w:rPr>
        <w:t xml:space="preserve">, </w:t>
      </w:r>
      <w:r w:rsidRPr="001901B5">
        <w:rPr>
          <w:rFonts w:cs="Calibri"/>
          <w:u w:val="single"/>
        </w:rPr>
        <w:t>Congress</w:t>
      </w:r>
      <w:r w:rsidRPr="001901B5">
        <w:rPr>
          <w:rFonts w:cs="Calibri"/>
        </w:rPr>
        <w:t xml:space="preserve">, AND </w:t>
      </w:r>
      <w:r w:rsidRPr="001901B5">
        <w:rPr>
          <w:rFonts w:cs="Calibri"/>
          <w:u w:val="single"/>
        </w:rPr>
        <w:t>Executive</w:t>
      </w:r>
      <w:r w:rsidRPr="001901B5">
        <w:rPr>
          <w:rFonts w:cs="Calibri"/>
        </w:rPr>
        <w:t xml:space="preserve">, and triggers a </w:t>
      </w:r>
      <w:r w:rsidRPr="001901B5">
        <w:rPr>
          <w:rFonts w:cs="Calibri"/>
          <w:u w:val="single"/>
        </w:rPr>
        <w:t>runaway</w:t>
      </w:r>
      <w:r w:rsidRPr="001901B5">
        <w:rPr>
          <w:rFonts w:cs="Calibri"/>
        </w:rPr>
        <w:t xml:space="preserve"> of special interest assaults that </w:t>
      </w:r>
      <w:r w:rsidRPr="001901B5">
        <w:rPr>
          <w:rFonts w:cs="Calibri"/>
          <w:u w:val="single"/>
        </w:rPr>
        <w:t>shut down</w:t>
      </w:r>
      <w:r w:rsidRPr="001901B5">
        <w:rPr>
          <w:rFonts w:cs="Calibri"/>
        </w:rPr>
        <w:t xml:space="preserve"> the government---links </w:t>
      </w:r>
      <w:r w:rsidRPr="001901B5">
        <w:rPr>
          <w:rFonts w:cs="Calibri"/>
          <w:u w:val="single"/>
        </w:rPr>
        <w:t>harder</w:t>
      </w:r>
      <w:r w:rsidRPr="001901B5">
        <w:rPr>
          <w:rFonts w:cs="Calibri"/>
        </w:rPr>
        <w:t xml:space="preserve">. </w:t>
      </w:r>
    </w:p>
    <w:p w14:paraId="20613A00" w14:textId="77777777" w:rsidR="00575427" w:rsidRPr="001901B5" w:rsidRDefault="00575427" w:rsidP="00575427">
      <w:r w:rsidRPr="001901B5">
        <w:rPr>
          <w:rStyle w:val="Style13ptBold"/>
        </w:rPr>
        <w:t xml:space="preserve">Riestenberg ’18 </w:t>
      </w:r>
      <w:r w:rsidRPr="001901B5">
        <w:t>[Jay; March 21; M.A. in Political Management from George Washington University, citing three Supreme Court Justices, two U.S. Solicitor Generals, one U.S. Attorney General, and thirty-one Professors of Law; Common Cause, “U.S. Constitution Threatened as Article V Convention Movement Nears Success,” https://www.commoncause.org/resource/u-s-constitution-threatened-as-article-v-convention-movement-nears-success/]</w:t>
      </w:r>
    </w:p>
    <w:p w14:paraId="4CFACCBE" w14:textId="77777777" w:rsidR="00575427" w:rsidRPr="00D702CC" w:rsidRDefault="00575427" w:rsidP="00575427">
      <w:pPr>
        <w:rPr>
          <w:sz w:val="12"/>
        </w:rPr>
      </w:pPr>
      <w:r w:rsidRPr="00D702CC">
        <w:rPr>
          <w:sz w:val="12"/>
        </w:rPr>
        <w:t xml:space="preserve">Why </w:t>
      </w:r>
      <w:r w:rsidRPr="001901B5">
        <w:rPr>
          <w:rStyle w:val="StyleUnderline"/>
        </w:rPr>
        <w:t>the</w:t>
      </w:r>
      <w:r w:rsidRPr="00D702CC">
        <w:rPr>
          <w:sz w:val="12"/>
        </w:rPr>
        <w:t xml:space="preserve"> Article V </w:t>
      </w:r>
      <w:r w:rsidRPr="001901B5">
        <w:rPr>
          <w:rStyle w:val="StyleUnderline"/>
        </w:rPr>
        <w:t>Convention</w:t>
      </w:r>
      <w:r w:rsidRPr="00D702CC">
        <w:rPr>
          <w:sz w:val="12"/>
        </w:rPr>
        <w:t xml:space="preserve"> Process </w:t>
      </w:r>
      <w:r w:rsidRPr="001901B5">
        <w:rPr>
          <w:rStyle w:val="StyleUnderline"/>
        </w:rPr>
        <w:t xml:space="preserve">is a </w:t>
      </w:r>
      <w:r w:rsidRPr="001901B5">
        <w:rPr>
          <w:rStyle w:val="Emphasis"/>
        </w:rPr>
        <w:t>Threat</w:t>
      </w:r>
    </w:p>
    <w:p w14:paraId="4C8D7E72" w14:textId="77777777" w:rsidR="00575427" w:rsidRPr="004340CC" w:rsidRDefault="00575427" w:rsidP="00575427">
      <w:pPr>
        <w:rPr>
          <w:rStyle w:val="StyleUnderline"/>
        </w:rPr>
      </w:pPr>
      <w:r w:rsidRPr="00D702CC">
        <w:rPr>
          <w:sz w:val="12"/>
        </w:rPr>
        <w:t>As outlined in Common Cause’s 2015 report</w:t>
      </w:r>
      <w:r w:rsidRPr="004340CC">
        <w:rPr>
          <w:sz w:val="12"/>
        </w:rPr>
        <w:t>, </w:t>
      </w:r>
      <w:r w:rsidRPr="004340CC">
        <w:rPr>
          <w:rStyle w:val="StyleUnderline"/>
        </w:rPr>
        <w:t>The</w:t>
      </w:r>
      <w:r w:rsidRPr="004340CC">
        <w:rPr>
          <w:sz w:val="12"/>
        </w:rPr>
        <w:t xml:space="preserve"> Dangerous Path: Big Money’s </w:t>
      </w:r>
      <w:r w:rsidRPr="004340CC">
        <w:rPr>
          <w:rStyle w:val="StyleUnderline"/>
        </w:rPr>
        <w:t xml:space="preserve">Plan to </w:t>
      </w:r>
      <w:r w:rsidRPr="004340CC">
        <w:rPr>
          <w:rStyle w:val="Emphasis"/>
        </w:rPr>
        <w:t>Shred the Constitution</w:t>
      </w:r>
      <w:r w:rsidRPr="004340CC">
        <w:rPr>
          <w:sz w:val="12"/>
        </w:rPr>
        <w:t xml:space="preserve">, a constitutional convention </w:t>
      </w:r>
      <w:r w:rsidRPr="004340CC">
        <w:rPr>
          <w:rStyle w:val="StyleUnderline"/>
        </w:rPr>
        <w:t xml:space="preserve">is open to </w:t>
      </w:r>
      <w:r w:rsidRPr="004340CC">
        <w:rPr>
          <w:rStyle w:val="Emphasis"/>
        </w:rPr>
        <w:t>many problems</w:t>
      </w:r>
      <w:r w:rsidRPr="004340CC">
        <w:rPr>
          <w:rStyle w:val="StyleUnderline"/>
        </w:rPr>
        <w:t>, including:</w:t>
      </w:r>
    </w:p>
    <w:p w14:paraId="6B38CB0E" w14:textId="77777777" w:rsidR="00575427" w:rsidRPr="004340CC" w:rsidRDefault="00575427" w:rsidP="00575427">
      <w:pPr>
        <w:pStyle w:val="ListParagraph"/>
        <w:numPr>
          <w:ilvl w:val="0"/>
          <w:numId w:val="59"/>
        </w:numPr>
        <w:rPr>
          <w:sz w:val="12"/>
        </w:rPr>
      </w:pPr>
      <w:r w:rsidRPr="004340CC">
        <w:rPr>
          <w:rStyle w:val="StyleUnderline"/>
        </w:rPr>
        <w:t xml:space="preserve">Threat of a </w:t>
      </w:r>
      <w:r w:rsidRPr="004340CC">
        <w:rPr>
          <w:rStyle w:val="Emphasis"/>
        </w:rPr>
        <w:t>Runaway</w:t>
      </w:r>
      <w:r w:rsidRPr="004340CC">
        <w:rPr>
          <w:sz w:val="12"/>
        </w:rPr>
        <w:t xml:space="preserve"> Convention: </w:t>
      </w:r>
      <w:r w:rsidRPr="00716728">
        <w:rPr>
          <w:rStyle w:val="StyleUnderline"/>
          <w:highlight w:val="green"/>
        </w:rPr>
        <w:t xml:space="preserve">There is </w:t>
      </w:r>
      <w:r w:rsidRPr="00716728">
        <w:rPr>
          <w:rStyle w:val="Emphasis"/>
          <w:highlight w:val="green"/>
        </w:rPr>
        <w:t>nothing</w:t>
      </w:r>
      <w:r w:rsidRPr="00716728">
        <w:rPr>
          <w:sz w:val="12"/>
          <w:highlight w:val="green"/>
        </w:rPr>
        <w:t xml:space="preserve"> </w:t>
      </w:r>
      <w:r w:rsidRPr="004340CC">
        <w:rPr>
          <w:sz w:val="12"/>
        </w:rPr>
        <w:t xml:space="preserve">in the Constitution </w:t>
      </w:r>
      <w:r w:rsidRPr="00716728">
        <w:rPr>
          <w:rStyle w:val="StyleUnderline"/>
          <w:highlight w:val="green"/>
        </w:rPr>
        <w:t xml:space="preserve">to </w:t>
      </w:r>
      <w:r w:rsidRPr="00716728">
        <w:rPr>
          <w:rStyle w:val="Emphasis"/>
          <w:highlight w:val="green"/>
        </w:rPr>
        <w:t>prevent</w:t>
      </w:r>
      <w:r w:rsidRPr="00716728">
        <w:rPr>
          <w:rStyle w:val="StyleUnderline"/>
          <w:highlight w:val="green"/>
        </w:rPr>
        <w:t xml:space="preserve"> </w:t>
      </w:r>
      <w:r w:rsidRPr="004340CC">
        <w:rPr>
          <w:rStyle w:val="StyleUnderline"/>
        </w:rPr>
        <w:t xml:space="preserve">a constitutional </w:t>
      </w:r>
      <w:r w:rsidRPr="00716728">
        <w:rPr>
          <w:rStyle w:val="StyleUnderline"/>
          <w:highlight w:val="green"/>
        </w:rPr>
        <w:t xml:space="preserve">convention from being </w:t>
      </w:r>
      <w:r w:rsidRPr="00716728">
        <w:rPr>
          <w:rStyle w:val="Emphasis"/>
          <w:highlight w:val="green"/>
        </w:rPr>
        <w:t xml:space="preserve">expanded </w:t>
      </w:r>
      <w:r w:rsidRPr="004340CC">
        <w:rPr>
          <w:rStyle w:val="Emphasis"/>
        </w:rPr>
        <w:t>in scope</w:t>
      </w:r>
      <w:r w:rsidRPr="004340CC">
        <w:rPr>
          <w:rStyle w:val="StyleUnderline"/>
        </w:rPr>
        <w:t xml:space="preserve"> </w:t>
      </w:r>
      <w:r w:rsidRPr="00716728">
        <w:rPr>
          <w:rStyle w:val="StyleUnderline"/>
          <w:highlight w:val="green"/>
        </w:rPr>
        <w:t xml:space="preserve">to issues </w:t>
      </w:r>
      <w:r w:rsidRPr="00716728">
        <w:rPr>
          <w:rStyle w:val="Emphasis"/>
          <w:highlight w:val="green"/>
        </w:rPr>
        <w:t>not raised</w:t>
      </w:r>
      <w:r w:rsidRPr="00716728">
        <w:rPr>
          <w:rStyle w:val="StyleUnderline"/>
          <w:highlight w:val="green"/>
        </w:rPr>
        <w:t xml:space="preserve"> </w:t>
      </w:r>
      <w:r w:rsidRPr="004340CC">
        <w:rPr>
          <w:rStyle w:val="StyleUnderline"/>
        </w:rPr>
        <w:t>in convention calls passed by the</w:t>
      </w:r>
      <w:r w:rsidRPr="004340CC">
        <w:rPr>
          <w:sz w:val="12"/>
        </w:rPr>
        <w:t xml:space="preserve"> state </w:t>
      </w:r>
      <w:r w:rsidRPr="004340CC">
        <w:rPr>
          <w:rStyle w:val="StyleUnderline"/>
        </w:rPr>
        <w:t>legislatures, and</w:t>
      </w:r>
      <w:r w:rsidRPr="004340CC">
        <w:rPr>
          <w:sz w:val="12"/>
        </w:rPr>
        <w:t xml:space="preserve"> therefore </w:t>
      </w:r>
      <w:r w:rsidRPr="004340CC">
        <w:rPr>
          <w:rStyle w:val="StyleUnderline"/>
        </w:rPr>
        <w:t xml:space="preserve">could </w:t>
      </w:r>
      <w:r w:rsidRPr="00716728">
        <w:rPr>
          <w:rStyle w:val="StyleUnderline"/>
          <w:highlight w:val="green"/>
        </w:rPr>
        <w:t>lead to</w:t>
      </w:r>
      <w:r w:rsidRPr="00716728">
        <w:rPr>
          <w:rStyle w:val="StyleUnderline"/>
        </w:rPr>
        <w:t xml:space="preserve"> a </w:t>
      </w:r>
      <w:r w:rsidRPr="00716728">
        <w:rPr>
          <w:rStyle w:val="Emphasis"/>
          <w:highlight w:val="green"/>
        </w:rPr>
        <w:t>runaway convention</w:t>
      </w:r>
      <w:r w:rsidRPr="004340CC">
        <w:rPr>
          <w:sz w:val="12"/>
        </w:rPr>
        <w:t>.</w:t>
      </w:r>
    </w:p>
    <w:p w14:paraId="7CD2CAA6" w14:textId="77777777" w:rsidR="00575427" w:rsidRPr="004340CC" w:rsidRDefault="00575427" w:rsidP="00575427">
      <w:pPr>
        <w:pStyle w:val="ListParagraph"/>
        <w:numPr>
          <w:ilvl w:val="0"/>
          <w:numId w:val="59"/>
        </w:numPr>
        <w:rPr>
          <w:sz w:val="12"/>
        </w:rPr>
      </w:pPr>
      <w:r w:rsidRPr="004340CC">
        <w:rPr>
          <w:rStyle w:val="StyleUnderline"/>
        </w:rPr>
        <w:t xml:space="preserve">Influence of </w:t>
      </w:r>
      <w:r w:rsidRPr="00716728">
        <w:rPr>
          <w:rStyle w:val="Emphasis"/>
          <w:highlight w:val="green"/>
        </w:rPr>
        <w:t>Special Interests</w:t>
      </w:r>
      <w:r w:rsidRPr="004340CC">
        <w:rPr>
          <w:rStyle w:val="StyleUnderline"/>
        </w:rPr>
        <w:t>: A</w:t>
      </w:r>
      <w:r w:rsidRPr="004340CC">
        <w:rPr>
          <w:sz w:val="12"/>
        </w:rPr>
        <w:t xml:space="preserve">n Article V </w:t>
      </w:r>
      <w:r w:rsidRPr="004340CC">
        <w:rPr>
          <w:rStyle w:val="StyleUnderline"/>
        </w:rPr>
        <w:t xml:space="preserve">convention would </w:t>
      </w:r>
      <w:r w:rsidRPr="00716728">
        <w:rPr>
          <w:rStyle w:val="StyleUnderline"/>
          <w:highlight w:val="green"/>
        </w:rPr>
        <w:t xml:space="preserve">open </w:t>
      </w:r>
      <w:r w:rsidRPr="004340CC">
        <w:rPr>
          <w:rStyle w:val="StyleUnderline"/>
        </w:rPr>
        <w:t xml:space="preserve">the Constitution </w:t>
      </w:r>
      <w:r w:rsidRPr="00716728">
        <w:rPr>
          <w:rStyle w:val="StyleUnderline"/>
          <w:highlight w:val="green"/>
        </w:rPr>
        <w:t>to revisions at a time of</w:t>
      </w:r>
      <w:r w:rsidRPr="00716728">
        <w:rPr>
          <w:sz w:val="12"/>
          <w:highlight w:val="green"/>
        </w:rPr>
        <w:t xml:space="preserve"> </w:t>
      </w:r>
      <w:r w:rsidRPr="004340CC">
        <w:rPr>
          <w:sz w:val="12"/>
        </w:rPr>
        <w:t xml:space="preserve">extreme </w:t>
      </w:r>
      <w:r w:rsidRPr="00716728">
        <w:rPr>
          <w:rStyle w:val="Emphasis"/>
          <w:highlight w:val="green"/>
        </w:rPr>
        <w:t>gerrymandering</w:t>
      </w:r>
      <w:r w:rsidRPr="00716728">
        <w:rPr>
          <w:rStyle w:val="StyleUnderline"/>
          <w:highlight w:val="green"/>
        </w:rPr>
        <w:t xml:space="preserve"> </w:t>
      </w:r>
      <w:r w:rsidRPr="004340CC">
        <w:rPr>
          <w:rStyle w:val="StyleUnderline"/>
        </w:rPr>
        <w:t xml:space="preserve">and </w:t>
      </w:r>
      <w:r w:rsidRPr="00716728">
        <w:rPr>
          <w:rStyle w:val="Emphasis"/>
          <w:highlight w:val="green"/>
        </w:rPr>
        <w:t>polarization</w:t>
      </w:r>
      <w:r w:rsidRPr="00716728">
        <w:rPr>
          <w:rStyle w:val="StyleUnderline"/>
          <w:highlight w:val="green"/>
        </w:rPr>
        <w:t xml:space="preserve"> </w:t>
      </w:r>
      <w:r w:rsidRPr="004340CC">
        <w:rPr>
          <w:rStyle w:val="StyleUnderline"/>
        </w:rPr>
        <w:t>amid unlimited</w:t>
      </w:r>
      <w:r w:rsidRPr="004340CC">
        <w:rPr>
          <w:sz w:val="12"/>
        </w:rPr>
        <w:t xml:space="preserve"> political </w:t>
      </w:r>
      <w:r w:rsidRPr="004340CC">
        <w:rPr>
          <w:rStyle w:val="StyleUnderline"/>
        </w:rPr>
        <w:t>spending. It could allow special interests</w:t>
      </w:r>
      <w:r w:rsidRPr="004340CC">
        <w:rPr>
          <w:sz w:val="12"/>
        </w:rPr>
        <w:t xml:space="preserve"> and the wealthiest </w:t>
      </w:r>
      <w:r w:rsidRPr="004340CC">
        <w:rPr>
          <w:rStyle w:val="StyleUnderline"/>
        </w:rPr>
        <w:t xml:space="preserve">to </w:t>
      </w:r>
      <w:r w:rsidRPr="004340CC">
        <w:rPr>
          <w:rStyle w:val="Emphasis"/>
        </w:rPr>
        <w:t>re-write</w:t>
      </w:r>
      <w:r w:rsidRPr="004340CC">
        <w:rPr>
          <w:rStyle w:val="StyleUnderline"/>
        </w:rPr>
        <w:t xml:space="preserve"> the rules</w:t>
      </w:r>
      <w:r w:rsidRPr="004340CC">
        <w:rPr>
          <w:sz w:val="12"/>
        </w:rPr>
        <w:t xml:space="preserve"> governing our system </w:t>
      </w:r>
      <w:r w:rsidRPr="004340CC">
        <w:rPr>
          <w:rStyle w:val="StyleUnderline"/>
        </w:rPr>
        <w:t>of government</w:t>
      </w:r>
      <w:r w:rsidRPr="004340CC">
        <w:rPr>
          <w:sz w:val="12"/>
        </w:rPr>
        <w:t>.</w:t>
      </w:r>
    </w:p>
    <w:p w14:paraId="3DB5382B" w14:textId="77777777" w:rsidR="00575427" w:rsidRPr="004340CC" w:rsidRDefault="00575427" w:rsidP="00575427">
      <w:pPr>
        <w:pStyle w:val="ListParagraph"/>
        <w:numPr>
          <w:ilvl w:val="0"/>
          <w:numId w:val="59"/>
        </w:numPr>
        <w:rPr>
          <w:sz w:val="12"/>
        </w:rPr>
      </w:pPr>
      <w:r w:rsidRPr="004340CC">
        <w:rPr>
          <w:rStyle w:val="StyleUnderline"/>
        </w:rPr>
        <w:t xml:space="preserve">Lack of </w:t>
      </w:r>
      <w:r w:rsidRPr="004340CC">
        <w:rPr>
          <w:rStyle w:val="Emphasis"/>
        </w:rPr>
        <w:t>Convention Rules</w:t>
      </w:r>
      <w:r w:rsidRPr="004340CC">
        <w:rPr>
          <w:rStyle w:val="StyleUnderline"/>
        </w:rPr>
        <w:t xml:space="preserve">: There are </w:t>
      </w:r>
      <w:r w:rsidRPr="004340CC">
        <w:rPr>
          <w:rStyle w:val="Emphasis"/>
        </w:rPr>
        <w:t>no rules</w:t>
      </w:r>
      <w:r w:rsidRPr="004340CC">
        <w:rPr>
          <w:rStyle w:val="StyleUnderline"/>
        </w:rPr>
        <w:t xml:space="preserve"> governing</w:t>
      </w:r>
      <w:r w:rsidRPr="004340CC">
        <w:rPr>
          <w:sz w:val="12"/>
        </w:rPr>
        <w:t xml:space="preserve"> constitutional </w:t>
      </w:r>
      <w:r w:rsidRPr="004340CC">
        <w:rPr>
          <w:rStyle w:val="StyleUnderline"/>
        </w:rPr>
        <w:t xml:space="preserve">conventions. A convention </w:t>
      </w:r>
      <w:r w:rsidRPr="00716728">
        <w:rPr>
          <w:rStyle w:val="StyleUnderline"/>
          <w:highlight w:val="green"/>
        </w:rPr>
        <w:t>would be</w:t>
      </w:r>
      <w:r w:rsidRPr="004340CC">
        <w:rPr>
          <w:rStyle w:val="StyleUnderline"/>
        </w:rPr>
        <w:t xml:space="preserve"> an </w:t>
      </w:r>
      <w:r w:rsidRPr="004340CC">
        <w:rPr>
          <w:rStyle w:val="Emphasis"/>
        </w:rPr>
        <w:t xml:space="preserve">unpredictable </w:t>
      </w:r>
      <w:r w:rsidRPr="00716728">
        <w:rPr>
          <w:rStyle w:val="Emphasis"/>
          <w:highlight w:val="green"/>
        </w:rPr>
        <w:t>Pandora’s Box</w:t>
      </w:r>
      <w:r w:rsidRPr="004340CC">
        <w:rPr>
          <w:rStyle w:val="StyleUnderline"/>
        </w:rPr>
        <w:t xml:space="preserve">; the </w:t>
      </w:r>
      <w:r w:rsidRPr="00716728">
        <w:rPr>
          <w:rStyle w:val="StyleUnderline"/>
          <w:highlight w:val="green"/>
        </w:rPr>
        <w:t>last one</w:t>
      </w:r>
      <w:r w:rsidRPr="004340CC">
        <w:rPr>
          <w:sz w:val="12"/>
        </w:rPr>
        <w:t xml:space="preserve">, in 1787, </w:t>
      </w:r>
      <w:r w:rsidRPr="00716728">
        <w:rPr>
          <w:rStyle w:val="StyleUnderline"/>
          <w:highlight w:val="green"/>
        </w:rPr>
        <w:t xml:space="preserve">resulted in </w:t>
      </w:r>
      <w:r w:rsidRPr="004340CC">
        <w:rPr>
          <w:rStyle w:val="StyleUnderline"/>
        </w:rPr>
        <w:t xml:space="preserve">a </w:t>
      </w:r>
      <w:r w:rsidRPr="00716728">
        <w:rPr>
          <w:rStyle w:val="Emphasis"/>
          <w:highlight w:val="green"/>
        </w:rPr>
        <w:t>brand-new</w:t>
      </w:r>
      <w:r w:rsidRPr="00716728">
        <w:rPr>
          <w:rStyle w:val="StyleUnderline"/>
          <w:highlight w:val="green"/>
        </w:rPr>
        <w:t xml:space="preserve"> Constitution</w:t>
      </w:r>
      <w:r w:rsidRPr="004340CC">
        <w:rPr>
          <w:rStyle w:val="StyleUnderline"/>
        </w:rPr>
        <w:t>. One group</w:t>
      </w:r>
      <w:r w:rsidRPr="004340CC">
        <w:rPr>
          <w:sz w:val="12"/>
        </w:rPr>
        <w:t xml:space="preserve"> advocating for a “Convention of States” </w:t>
      </w:r>
      <w:r w:rsidRPr="004340CC">
        <w:rPr>
          <w:rStyle w:val="StyleUnderline"/>
        </w:rPr>
        <w:t xml:space="preserve">openly discusses the possibility of using the process to </w:t>
      </w:r>
      <w:r w:rsidRPr="004340CC">
        <w:rPr>
          <w:rStyle w:val="Emphasis"/>
        </w:rPr>
        <w:t>undo</w:t>
      </w:r>
      <w:r w:rsidRPr="004340CC">
        <w:rPr>
          <w:sz w:val="12"/>
        </w:rPr>
        <w:t xml:space="preserve"> hard-won </w:t>
      </w:r>
      <w:r w:rsidRPr="004340CC">
        <w:rPr>
          <w:rStyle w:val="StyleUnderline"/>
        </w:rPr>
        <w:t>civil rights</w:t>
      </w:r>
      <w:r w:rsidRPr="004340CC">
        <w:rPr>
          <w:sz w:val="12"/>
        </w:rPr>
        <w:t xml:space="preserve"> and civil liberties advances </w:t>
      </w:r>
      <w:r w:rsidRPr="004340CC">
        <w:rPr>
          <w:rStyle w:val="StyleUnderline"/>
        </w:rPr>
        <w:t>and undermine basic rights</w:t>
      </w:r>
      <w:r w:rsidRPr="004340CC">
        <w:rPr>
          <w:sz w:val="12"/>
        </w:rPr>
        <w:t xml:space="preserve"> extended </w:t>
      </w:r>
      <w:r w:rsidRPr="004340CC">
        <w:rPr>
          <w:rStyle w:val="StyleUnderline"/>
        </w:rPr>
        <w:t>throughout history</w:t>
      </w:r>
      <w:r w:rsidRPr="004340CC">
        <w:rPr>
          <w:sz w:val="12"/>
        </w:rPr>
        <w:t xml:space="preserve"> as our nation strove to deliver on the promise of a democracy that works for everyone.</w:t>
      </w:r>
    </w:p>
    <w:p w14:paraId="6C3898D1" w14:textId="77777777" w:rsidR="00575427" w:rsidRPr="004340CC" w:rsidRDefault="00575427" w:rsidP="00575427">
      <w:pPr>
        <w:pStyle w:val="ListParagraph"/>
        <w:numPr>
          <w:ilvl w:val="0"/>
          <w:numId w:val="59"/>
        </w:numPr>
        <w:rPr>
          <w:sz w:val="12"/>
        </w:rPr>
      </w:pPr>
      <w:r w:rsidRPr="004340CC">
        <w:rPr>
          <w:rStyle w:val="StyleUnderline"/>
        </w:rPr>
        <w:t xml:space="preserve">Threat of </w:t>
      </w:r>
      <w:r w:rsidRPr="004340CC">
        <w:rPr>
          <w:rStyle w:val="Emphasis"/>
        </w:rPr>
        <w:t>Legal Disputes</w:t>
      </w:r>
      <w:r w:rsidRPr="004340CC">
        <w:rPr>
          <w:rStyle w:val="StyleUnderline"/>
        </w:rPr>
        <w:t>: </w:t>
      </w:r>
      <w:r w:rsidRPr="00716728">
        <w:rPr>
          <w:rStyle w:val="StyleUnderline"/>
          <w:highlight w:val="green"/>
        </w:rPr>
        <w:t xml:space="preserve">No </w:t>
      </w:r>
      <w:r w:rsidRPr="004340CC">
        <w:rPr>
          <w:rStyle w:val="Emphasis"/>
        </w:rPr>
        <w:t>judicial</w:t>
      </w:r>
      <w:r w:rsidRPr="004340CC">
        <w:rPr>
          <w:rStyle w:val="StyleUnderline"/>
        </w:rPr>
        <w:t xml:space="preserve">, </w:t>
      </w:r>
      <w:r w:rsidRPr="004340CC">
        <w:rPr>
          <w:rStyle w:val="Emphasis"/>
        </w:rPr>
        <w:t>legislative</w:t>
      </w:r>
      <w:r w:rsidRPr="004340CC">
        <w:rPr>
          <w:rStyle w:val="StyleUnderline"/>
        </w:rPr>
        <w:t xml:space="preserve">, or </w:t>
      </w:r>
      <w:r w:rsidRPr="004340CC">
        <w:rPr>
          <w:rStyle w:val="Emphasis"/>
        </w:rPr>
        <w:t>executive</w:t>
      </w:r>
      <w:r w:rsidRPr="004340CC">
        <w:rPr>
          <w:rStyle w:val="StyleUnderline"/>
        </w:rPr>
        <w:t xml:space="preserve"> </w:t>
      </w:r>
      <w:r w:rsidRPr="00716728">
        <w:rPr>
          <w:rStyle w:val="StyleUnderline"/>
          <w:highlight w:val="green"/>
        </w:rPr>
        <w:t xml:space="preserve">body </w:t>
      </w:r>
      <w:r w:rsidRPr="004340CC">
        <w:rPr>
          <w:rStyle w:val="StyleUnderline"/>
        </w:rPr>
        <w:t xml:space="preserve">would </w:t>
      </w:r>
      <w:r w:rsidRPr="00716728">
        <w:rPr>
          <w:rStyle w:val="StyleUnderline"/>
          <w:highlight w:val="green"/>
        </w:rPr>
        <w:t xml:space="preserve">have </w:t>
      </w:r>
      <w:r w:rsidRPr="00716728">
        <w:rPr>
          <w:rStyle w:val="Emphasis"/>
          <w:highlight w:val="green"/>
        </w:rPr>
        <w:t>clear authority</w:t>
      </w:r>
      <w:r w:rsidRPr="00716728">
        <w:rPr>
          <w:rStyle w:val="StyleUnderline"/>
          <w:highlight w:val="green"/>
        </w:rPr>
        <w:t xml:space="preserve"> to</w:t>
      </w:r>
      <w:r w:rsidRPr="004340CC">
        <w:rPr>
          <w:rStyle w:val="StyleUnderline"/>
        </w:rPr>
        <w:t xml:space="preserve"> </w:t>
      </w:r>
      <w:r w:rsidRPr="00716728">
        <w:rPr>
          <w:rStyle w:val="Emphasis"/>
          <w:highlight w:val="green"/>
        </w:rPr>
        <w:t>settle disputes</w:t>
      </w:r>
      <w:r w:rsidRPr="00716728">
        <w:rPr>
          <w:rStyle w:val="StyleUnderline"/>
          <w:highlight w:val="green"/>
        </w:rPr>
        <w:t xml:space="preserve"> </w:t>
      </w:r>
      <w:r w:rsidRPr="004340CC">
        <w:rPr>
          <w:rStyle w:val="StyleUnderline"/>
        </w:rPr>
        <w:t xml:space="preserve">about a convention, </w:t>
      </w:r>
      <w:r w:rsidRPr="00716728">
        <w:rPr>
          <w:rStyle w:val="StyleUnderline"/>
          <w:highlight w:val="green"/>
        </w:rPr>
        <w:t xml:space="preserve">opening </w:t>
      </w:r>
      <w:r w:rsidRPr="004340CC">
        <w:rPr>
          <w:rStyle w:val="StyleUnderline"/>
        </w:rPr>
        <w:t xml:space="preserve">the </w:t>
      </w:r>
      <w:r w:rsidRPr="004340CC">
        <w:rPr>
          <w:rStyle w:val="Emphasis"/>
        </w:rPr>
        <w:t>process to chaos</w:t>
      </w:r>
      <w:r w:rsidRPr="004340CC">
        <w:rPr>
          <w:rStyle w:val="StyleUnderline"/>
        </w:rPr>
        <w:t xml:space="preserve"> and protracted </w:t>
      </w:r>
      <w:r w:rsidRPr="00716728">
        <w:rPr>
          <w:rStyle w:val="Emphasis"/>
          <w:highlight w:val="green"/>
        </w:rPr>
        <w:t>legal battles</w:t>
      </w:r>
      <w:r w:rsidRPr="00716728">
        <w:rPr>
          <w:rStyle w:val="StyleUnderline"/>
          <w:highlight w:val="green"/>
        </w:rPr>
        <w:t xml:space="preserve"> </w:t>
      </w:r>
      <w:r w:rsidRPr="004340CC">
        <w:rPr>
          <w:rStyle w:val="StyleUnderline"/>
        </w:rPr>
        <w:t xml:space="preserve">that would </w:t>
      </w:r>
      <w:r w:rsidRPr="00716728">
        <w:rPr>
          <w:rStyle w:val="Emphasis"/>
          <w:highlight w:val="green"/>
        </w:rPr>
        <w:t>threaten the functioning</w:t>
      </w:r>
      <w:r w:rsidRPr="00716728">
        <w:rPr>
          <w:rStyle w:val="StyleUnderline"/>
          <w:highlight w:val="green"/>
        </w:rPr>
        <w:t xml:space="preserve"> </w:t>
      </w:r>
      <w:r w:rsidRPr="004340CC">
        <w:rPr>
          <w:rStyle w:val="StyleUnderline"/>
        </w:rPr>
        <w:t>of our democracy and economy</w:t>
      </w:r>
      <w:r w:rsidRPr="004340CC">
        <w:rPr>
          <w:sz w:val="12"/>
        </w:rPr>
        <w:t>.</w:t>
      </w:r>
    </w:p>
    <w:p w14:paraId="524B89E7" w14:textId="77777777" w:rsidR="00575427" w:rsidRPr="004340CC" w:rsidRDefault="00575427" w:rsidP="00575427">
      <w:pPr>
        <w:pStyle w:val="ListParagraph"/>
        <w:numPr>
          <w:ilvl w:val="0"/>
          <w:numId w:val="59"/>
        </w:numPr>
        <w:rPr>
          <w:sz w:val="12"/>
        </w:rPr>
      </w:pPr>
      <w:r w:rsidRPr="004340CC">
        <w:rPr>
          <w:sz w:val="12"/>
        </w:rPr>
        <w:t xml:space="preserve">Application </w:t>
      </w:r>
      <w:r w:rsidRPr="004340CC">
        <w:rPr>
          <w:rStyle w:val="StyleUnderline"/>
        </w:rPr>
        <w:t xml:space="preserve">Process </w:t>
      </w:r>
      <w:r w:rsidRPr="004340CC">
        <w:rPr>
          <w:rStyle w:val="Emphasis"/>
        </w:rPr>
        <w:t>Uncertainty</w:t>
      </w:r>
      <w:r w:rsidRPr="004340CC">
        <w:rPr>
          <w:rStyle w:val="StyleUnderline"/>
        </w:rPr>
        <w:t xml:space="preserve">: There is no </w:t>
      </w:r>
      <w:r w:rsidRPr="004340CC">
        <w:rPr>
          <w:rStyle w:val="Emphasis"/>
        </w:rPr>
        <w:t>clear process</w:t>
      </w:r>
      <w:r w:rsidRPr="004340CC">
        <w:rPr>
          <w:rStyle w:val="StyleUnderline"/>
        </w:rPr>
        <w:t xml:space="preserve"> on how Congress or any</w:t>
      </w:r>
      <w:r w:rsidRPr="004340CC">
        <w:rPr>
          <w:sz w:val="12"/>
        </w:rPr>
        <w:t xml:space="preserve"> other governmental </w:t>
      </w:r>
      <w:r w:rsidRPr="004340CC">
        <w:rPr>
          <w:rStyle w:val="StyleUnderline"/>
        </w:rPr>
        <w:t>body would count</w:t>
      </w:r>
      <w:r w:rsidRPr="004340CC">
        <w:rPr>
          <w:sz w:val="12"/>
        </w:rPr>
        <w:t xml:space="preserve"> and add up Article V </w:t>
      </w:r>
      <w:r w:rsidRPr="004340CC">
        <w:rPr>
          <w:rStyle w:val="StyleUnderline"/>
        </w:rPr>
        <w:t>applications, or if Congress</w:t>
      </w:r>
      <w:r w:rsidRPr="004340CC">
        <w:rPr>
          <w:sz w:val="12"/>
        </w:rPr>
        <w:t xml:space="preserve"> and the states </w:t>
      </w:r>
      <w:r w:rsidRPr="004340CC">
        <w:rPr>
          <w:rStyle w:val="StyleUnderline"/>
        </w:rPr>
        <w:t xml:space="preserve">could </w:t>
      </w:r>
      <w:r w:rsidRPr="004340CC">
        <w:rPr>
          <w:rStyle w:val="Emphasis"/>
        </w:rPr>
        <w:t>restrain</w:t>
      </w:r>
      <w:r w:rsidRPr="004340CC">
        <w:rPr>
          <w:rStyle w:val="StyleUnderline"/>
        </w:rPr>
        <w:t xml:space="preserve"> the </w:t>
      </w:r>
      <w:r w:rsidRPr="004340CC">
        <w:rPr>
          <w:rStyle w:val="Emphasis"/>
        </w:rPr>
        <w:t>convention’s mandate</w:t>
      </w:r>
      <w:r w:rsidRPr="004340CC">
        <w:rPr>
          <w:rStyle w:val="StyleUnderline"/>
        </w:rPr>
        <w:t xml:space="preserve"> based on</w:t>
      </w:r>
      <w:r w:rsidRPr="004340CC">
        <w:rPr>
          <w:sz w:val="12"/>
        </w:rPr>
        <w:t xml:space="preserve"> those </w:t>
      </w:r>
      <w:r w:rsidRPr="004340CC">
        <w:rPr>
          <w:rStyle w:val="StyleUnderline"/>
        </w:rPr>
        <w:t>applications</w:t>
      </w:r>
      <w:r w:rsidRPr="004340CC">
        <w:rPr>
          <w:sz w:val="12"/>
        </w:rPr>
        <w:t>.</w:t>
      </w:r>
    </w:p>
    <w:p w14:paraId="36F6460D" w14:textId="77777777" w:rsidR="00575427" w:rsidRDefault="00575427" w:rsidP="00575427">
      <w:pPr>
        <w:pStyle w:val="ListParagraph"/>
        <w:numPr>
          <w:ilvl w:val="0"/>
          <w:numId w:val="59"/>
        </w:numPr>
        <w:rPr>
          <w:sz w:val="12"/>
        </w:rPr>
      </w:pPr>
      <w:r w:rsidRPr="00D702CC">
        <w:rPr>
          <w:sz w:val="12"/>
        </w:rPr>
        <w:t xml:space="preserve">Possibility of </w:t>
      </w:r>
      <w:r w:rsidRPr="001901B5">
        <w:rPr>
          <w:rStyle w:val="StyleUnderline"/>
        </w:rPr>
        <w:t>Unequal Representation: It is unclear how states</w:t>
      </w:r>
      <w:r w:rsidRPr="00D702CC">
        <w:rPr>
          <w:sz w:val="12"/>
        </w:rPr>
        <w:t xml:space="preserve"> would </w:t>
      </w:r>
      <w:r w:rsidRPr="001901B5">
        <w:rPr>
          <w:rStyle w:val="StyleUnderline"/>
        </w:rPr>
        <w:t>choose delegates</w:t>
      </w:r>
      <w:r w:rsidRPr="00D702CC">
        <w:rPr>
          <w:sz w:val="12"/>
        </w:rPr>
        <w:t xml:space="preserve"> to a convention, how states and citizens would be represented in a convention, </w:t>
      </w:r>
      <w:r w:rsidRPr="001901B5">
        <w:rPr>
          <w:rStyle w:val="StyleUnderline"/>
        </w:rPr>
        <w:t>and who would</w:t>
      </w:r>
      <w:r w:rsidRPr="00D702CC">
        <w:rPr>
          <w:sz w:val="12"/>
        </w:rPr>
        <w:t xml:space="preserve"> ultimately get to </w:t>
      </w:r>
      <w:r w:rsidRPr="001901B5">
        <w:rPr>
          <w:rStyle w:val="StyleUnderline"/>
        </w:rPr>
        <w:t>vote on items</w:t>
      </w:r>
      <w:r w:rsidRPr="00D702CC">
        <w:rPr>
          <w:sz w:val="12"/>
        </w:rPr>
        <w:t xml:space="preserve"> raised </w:t>
      </w:r>
      <w:r w:rsidRPr="001901B5">
        <w:rPr>
          <w:rStyle w:val="StyleUnderline"/>
        </w:rPr>
        <w:t>in a convention</w:t>
      </w:r>
      <w:r w:rsidRPr="00D702CC">
        <w:rPr>
          <w:sz w:val="12"/>
        </w:rPr>
        <w:t>.</w:t>
      </w:r>
    </w:p>
    <w:p w14:paraId="5D81F63B" w14:textId="0E6445C0" w:rsidR="00575427" w:rsidRPr="00D702CC" w:rsidRDefault="00575427" w:rsidP="00575427">
      <w:pPr>
        <w:pStyle w:val="Heading2"/>
      </w:pPr>
      <w:r>
        <w:t>Work K</w:t>
      </w:r>
    </w:p>
    <w:p w14:paraId="104C62CB" w14:textId="77777777" w:rsidR="00575427" w:rsidRDefault="00575427" w:rsidP="00575427">
      <w:pPr>
        <w:pStyle w:val="Heading4"/>
      </w:pPr>
      <w:r>
        <w:t xml:space="preserve">Collective organizing discourse is necessary for understanding political structures allowing both </w:t>
      </w:r>
      <w:r w:rsidRPr="002D4108">
        <w:rPr>
          <w:u w:val="single"/>
        </w:rPr>
        <w:t>short term</w:t>
      </w:r>
      <w:r>
        <w:t xml:space="preserve"> needs and </w:t>
      </w:r>
      <w:r w:rsidRPr="002D4108">
        <w:rPr>
          <w:u w:val="single"/>
        </w:rPr>
        <w:t>radical change</w:t>
      </w:r>
      <w:r>
        <w:t>---turns any starting point claims.</w:t>
      </w:r>
    </w:p>
    <w:p w14:paraId="5D76C19D" w14:textId="77777777" w:rsidR="00575427" w:rsidRPr="009E5E0D" w:rsidRDefault="00575427" w:rsidP="00575427">
      <w:r w:rsidRPr="009E5E0D">
        <w:rPr>
          <w:rStyle w:val="Style13ptBold"/>
        </w:rPr>
        <w:t>Fay 22’</w:t>
      </w:r>
      <w:r w:rsidRPr="009E5E0D">
        <w:t xml:space="preserve"> - [Fay, W. (Associate at Lieschke &amp; Weatherill Lawyers, focuses on employment law, Bachelor of Laws and a Bachelor of Arts (History) at the University of Adelaide) Neoliberalism and Radical Rights: On the Work and Theory of Law and Organising. Int J Semiot Law 36, 407–439 (2023). https://doi.org/10.1007/s11196-022-09931-4 // jsp]</w:t>
      </w:r>
    </w:p>
    <w:p w14:paraId="2FEE82E5" w14:textId="77777777" w:rsidR="00575427" w:rsidRPr="002D4108" w:rsidRDefault="00575427" w:rsidP="00575427">
      <w:pPr>
        <w:rPr>
          <w:sz w:val="16"/>
        </w:rPr>
      </w:pPr>
      <w:r w:rsidRPr="002D4108">
        <w:rPr>
          <w:sz w:val="16"/>
        </w:rPr>
        <w:t>4.2.3 Rights and Resistance</w:t>
      </w:r>
    </w:p>
    <w:p w14:paraId="6C206361" w14:textId="77777777" w:rsidR="00575427" w:rsidRPr="009E5E0D" w:rsidRDefault="00575427" w:rsidP="00575427">
      <w:pPr>
        <w:rPr>
          <w:u w:val="single"/>
        </w:rPr>
      </w:pPr>
      <w:r w:rsidRPr="002D4108">
        <w:rPr>
          <w:sz w:val="16"/>
        </w:rPr>
        <w:t xml:space="preserve">In further assessing the utility of organising rights, the relationship between such rights and the materialist and CLS critiques outlined in Part III will now be considered. </w:t>
      </w:r>
      <w:r w:rsidRPr="009E5E0D">
        <w:rPr>
          <w:highlight w:val="green"/>
          <w:u w:val="single"/>
        </w:rPr>
        <w:t xml:space="preserve">The necessity of legal discourse in </w:t>
      </w:r>
      <w:r w:rsidRPr="009E5E0D">
        <w:rPr>
          <w:u w:val="single"/>
        </w:rPr>
        <w:t xml:space="preserve">both </w:t>
      </w:r>
      <w:r w:rsidRPr="009E5E0D">
        <w:rPr>
          <w:highlight w:val="green"/>
          <w:u w:val="single"/>
        </w:rPr>
        <w:t>affirming and transcending liberalism is useful</w:t>
      </w:r>
      <w:r w:rsidRPr="009E5E0D">
        <w:rPr>
          <w:u w:val="single"/>
        </w:rPr>
        <w:t xml:space="preserve">ly restated by CLS and labour law scholar Karl E Klare in </w:t>
      </w:r>
      <w:r w:rsidRPr="009E5E0D">
        <w:rPr>
          <w:highlight w:val="green"/>
          <w:u w:val="single"/>
        </w:rPr>
        <w:t xml:space="preserve">discussing </w:t>
      </w:r>
      <w:r w:rsidRPr="009E5E0D">
        <w:rPr>
          <w:u w:val="single"/>
        </w:rPr>
        <w:t xml:space="preserve">the </w:t>
      </w:r>
      <w:r w:rsidRPr="009E5E0D">
        <w:rPr>
          <w:highlight w:val="green"/>
          <w:u w:val="single"/>
        </w:rPr>
        <w:t xml:space="preserve">role of law in </w:t>
      </w:r>
      <w:r w:rsidRPr="002D4108">
        <w:rPr>
          <w:rStyle w:val="Emphasis"/>
          <w:highlight w:val="green"/>
        </w:rPr>
        <w:t>relation</w:t>
      </w:r>
      <w:r w:rsidRPr="009E5E0D">
        <w:rPr>
          <w:highlight w:val="green"/>
          <w:u w:val="single"/>
        </w:rPr>
        <w:t xml:space="preserve"> to labour organising </w:t>
      </w:r>
      <w:r w:rsidRPr="009E5E0D">
        <w:rPr>
          <w:u w:val="single"/>
        </w:rPr>
        <w:t>as follows:</w:t>
      </w:r>
    </w:p>
    <w:p w14:paraId="3191786D" w14:textId="77777777" w:rsidR="00575427" w:rsidRPr="009E5E0D" w:rsidRDefault="00575427" w:rsidP="00575427">
      <w:pPr>
        <w:rPr>
          <w:u w:val="single"/>
        </w:rPr>
      </w:pPr>
      <w:r w:rsidRPr="009E5E0D">
        <w:rPr>
          <w:highlight w:val="green"/>
          <w:u w:val="single"/>
        </w:rPr>
        <w:t xml:space="preserve">Legal discourse shapes </w:t>
      </w:r>
      <w:r w:rsidRPr="009E5E0D">
        <w:rPr>
          <w:u w:val="single"/>
        </w:rPr>
        <w:t xml:space="preserve">out </w:t>
      </w:r>
      <w:r w:rsidRPr="009E5E0D">
        <w:rPr>
          <w:highlight w:val="green"/>
          <w:u w:val="single"/>
        </w:rPr>
        <w:t xml:space="preserve">beliefs about </w:t>
      </w:r>
      <w:r w:rsidRPr="009E5E0D">
        <w:rPr>
          <w:u w:val="single"/>
        </w:rPr>
        <w:t xml:space="preserve">the experiences and </w:t>
      </w:r>
      <w:r w:rsidRPr="002D4108">
        <w:rPr>
          <w:rStyle w:val="Emphasis"/>
          <w:highlight w:val="green"/>
        </w:rPr>
        <w:t>capacities</w:t>
      </w:r>
      <w:r w:rsidRPr="009E5E0D">
        <w:rPr>
          <w:highlight w:val="green"/>
          <w:u w:val="single"/>
        </w:rPr>
        <w:t xml:space="preserve"> of </w:t>
      </w:r>
      <w:r w:rsidRPr="009E5E0D">
        <w:rPr>
          <w:u w:val="single"/>
        </w:rPr>
        <w:t xml:space="preserve">the </w:t>
      </w:r>
      <w:r w:rsidRPr="002D4108">
        <w:rPr>
          <w:rStyle w:val="Emphasis"/>
          <w:highlight w:val="green"/>
        </w:rPr>
        <w:t>human</w:t>
      </w:r>
      <w:r w:rsidRPr="009E5E0D">
        <w:rPr>
          <w:highlight w:val="green"/>
          <w:u w:val="single"/>
        </w:rPr>
        <w:t xml:space="preserve"> </w:t>
      </w:r>
      <w:r w:rsidRPr="009E5E0D">
        <w:rPr>
          <w:u w:val="single"/>
        </w:rPr>
        <w:t xml:space="preserve">species, our conceptions of </w:t>
      </w:r>
      <w:r w:rsidRPr="002D4108">
        <w:rPr>
          <w:rStyle w:val="Emphasis"/>
          <w:highlight w:val="green"/>
        </w:rPr>
        <w:t>justice</w:t>
      </w:r>
      <w:r w:rsidRPr="009E5E0D">
        <w:rPr>
          <w:u w:val="single"/>
        </w:rPr>
        <w:t xml:space="preserve">, </w:t>
      </w:r>
      <w:r w:rsidRPr="002D4108">
        <w:rPr>
          <w:rStyle w:val="Emphasis"/>
          <w:highlight w:val="green"/>
        </w:rPr>
        <w:t>freedom</w:t>
      </w:r>
      <w:r w:rsidRPr="009E5E0D">
        <w:rPr>
          <w:highlight w:val="green"/>
          <w:u w:val="single"/>
        </w:rPr>
        <w:t xml:space="preserve"> </w:t>
      </w:r>
      <w:r w:rsidRPr="009E5E0D">
        <w:rPr>
          <w:u w:val="single"/>
        </w:rPr>
        <w:t xml:space="preserve">and fulfilment, </w:t>
      </w:r>
      <w:r w:rsidRPr="009E5E0D">
        <w:rPr>
          <w:highlight w:val="green"/>
          <w:u w:val="single"/>
        </w:rPr>
        <w:t xml:space="preserve">and </w:t>
      </w:r>
      <w:r w:rsidRPr="009E5E0D">
        <w:rPr>
          <w:u w:val="single"/>
        </w:rPr>
        <w:t xml:space="preserve">our </w:t>
      </w:r>
      <w:r w:rsidRPr="002D4108">
        <w:rPr>
          <w:rStyle w:val="Emphasis"/>
          <w:highlight w:val="green"/>
        </w:rPr>
        <w:t>visions</w:t>
      </w:r>
      <w:r w:rsidRPr="009E5E0D">
        <w:rPr>
          <w:highlight w:val="green"/>
          <w:u w:val="single"/>
        </w:rPr>
        <w:t xml:space="preserve"> </w:t>
      </w:r>
      <w:r w:rsidRPr="009E5E0D">
        <w:rPr>
          <w:u w:val="single"/>
        </w:rPr>
        <w:t>for the future. It informs our beliefs about… how we might construct the institutions through which we govern ourselves…[34, p. 1358]</w:t>
      </w:r>
    </w:p>
    <w:p w14:paraId="34C5AE90" w14:textId="77777777" w:rsidR="00575427" w:rsidRPr="002D4108" w:rsidRDefault="00575427" w:rsidP="00575427">
      <w:pPr>
        <w:rPr>
          <w:sz w:val="16"/>
        </w:rPr>
      </w:pPr>
      <w:r w:rsidRPr="002D4108">
        <w:rPr>
          <w:sz w:val="16"/>
        </w:rPr>
        <w:t>The relationship between collective organising, law, and social struggle was famously explicated by Marx in his description of the evolution of laws restricting the length of the working day. For Marx, there is no material force that places a necessary limitation upon the length of a working day, but instead between the wishes of labour and capital there exists ‘an antimony, of right against right, both equally bearing the seal of the law of exchange.’ [38, p. 344] The fundamental indeterminacy of the work day—that is, its failure to be set by a pre-existing productive force—means that the parameters of the work day are open to contest, with Marx writing that.</w:t>
      </w:r>
    </w:p>
    <w:p w14:paraId="1EC6904C" w14:textId="77777777" w:rsidR="00575427" w:rsidRPr="002D4108" w:rsidRDefault="00575427" w:rsidP="00575427">
      <w:pPr>
        <w:rPr>
          <w:sz w:val="16"/>
        </w:rPr>
      </w:pPr>
      <w:r w:rsidRPr="002D4108">
        <w:rPr>
          <w:sz w:val="16"/>
        </w:rPr>
        <w:t>[b]etween equal rights, force decides. Hence, in the history of capitalist production the establishment of a norm for the working day presents itself as a struggle over the limits of that day, a struggle between collective capital… and collective labour… [38, p. 344]</w:t>
      </w:r>
    </w:p>
    <w:p w14:paraId="429A801D" w14:textId="77777777" w:rsidR="00575427" w:rsidRPr="002D4108" w:rsidRDefault="00575427" w:rsidP="00575427">
      <w:pPr>
        <w:rPr>
          <w:sz w:val="16"/>
        </w:rPr>
      </w:pPr>
      <w:r w:rsidRPr="002D4108">
        <w:rPr>
          <w:u w:val="single"/>
        </w:rPr>
        <w:t xml:space="preserve">This ‘force’ is determined through </w:t>
      </w:r>
      <w:r w:rsidRPr="002D4108">
        <w:rPr>
          <w:rStyle w:val="Emphasis"/>
        </w:rPr>
        <w:t>collective</w:t>
      </w:r>
      <w:r w:rsidRPr="002D4108">
        <w:rPr>
          <w:u w:val="single"/>
        </w:rPr>
        <w:t xml:space="preserve"> </w:t>
      </w:r>
      <w:r w:rsidRPr="002D4108">
        <w:rPr>
          <w:rStyle w:val="Emphasis"/>
        </w:rPr>
        <w:t>organisation</w:t>
      </w:r>
      <w:r w:rsidRPr="002D4108">
        <w:rPr>
          <w:u w:val="single"/>
        </w:rPr>
        <w:t>, the process by which ‘</w:t>
      </w:r>
      <w:r w:rsidRPr="002D4108">
        <w:rPr>
          <w:highlight w:val="green"/>
          <w:u w:val="single"/>
        </w:rPr>
        <w:t xml:space="preserve">workers have to put their </w:t>
      </w:r>
      <w:r w:rsidRPr="002D4108">
        <w:rPr>
          <w:rStyle w:val="Emphasis"/>
          <w:highlight w:val="green"/>
        </w:rPr>
        <w:t>heads</w:t>
      </w:r>
      <w:r w:rsidRPr="002D4108">
        <w:rPr>
          <w:highlight w:val="green"/>
          <w:u w:val="single"/>
        </w:rPr>
        <w:t xml:space="preserve"> together and</w:t>
      </w:r>
      <w:r w:rsidRPr="002D4108">
        <w:rPr>
          <w:u w:val="single"/>
        </w:rPr>
        <w:t xml:space="preserve">, as a class, </w:t>
      </w:r>
      <w:r w:rsidRPr="002D4108">
        <w:rPr>
          <w:highlight w:val="green"/>
          <w:u w:val="single"/>
        </w:rPr>
        <w:t xml:space="preserve">compel </w:t>
      </w:r>
      <w:r w:rsidRPr="002D4108">
        <w:rPr>
          <w:u w:val="single"/>
        </w:rPr>
        <w:t xml:space="preserve">the passing of a </w:t>
      </w:r>
      <w:r w:rsidRPr="002D4108">
        <w:rPr>
          <w:highlight w:val="green"/>
          <w:u w:val="single"/>
        </w:rPr>
        <w:t>law</w:t>
      </w:r>
      <w:r w:rsidRPr="002D4108">
        <w:rPr>
          <w:u w:val="single"/>
        </w:rPr>
        <w:t>, an all-powerful social barrier by which they can be [“protected”]…’</w:t>
      </w:r>
      <w:r w:rsidRPr="002D4108">
        <w:rPr>
          <w:sz w:val="16"/>
        </w:rPr>
        <w:t xml:space="preserve"> [38, p. 416] Although Marx viewed productive relationships as creating a variety of determinative processes, taken with the CLS position regarding the fundamental indeterminacy of the law outlined in Part III, these observations cement the integral nature of collective organising to compel the development of the law and society towards social justice.</w:t>
      </w:r>
    </w:p>
    <w:p w14:paraId="3C319D78" w14:textId="77777777" w:rsidR="00575427" w:rsidRPr="002D4108" w:rsidRDefault="00575427" w:rsidP="00575427">
      <w:pPr>
        <w:rPr>
          <w:sz w:val="16"/>
        </w:rPr>
      </w:pPr>
      <w:r w:rsidRPr="002D4108">
        <w:rPr>
          <w:u w:val="single"/>
        </w:rPr>
        <w:t xml:space="preserve">In this way, organising rights create </w:t>
      </w:r>
      <w:r w:rsidRPr="002D4108">
        <w:rPr>
          <w:rStyle w:val="Emphasis"/>
        </w:rPr>
        <w:t>possibilities</w:t>
      </w:r>
      <w:r w:rsidRPr="002D4108">
        <w:rPr>
          <w:u w:val="single"/>
        </w:rPr>
        <w:t xml:space="preserve"> beyond simply the affirmation of liberal freedoms of political association. </w:t>
      </w:r>
      <w:r w:rsidRPr="002D4108">
        <w:rPr>
          <w:highlight w:val="green"/>
          <w:u w:val="single"/>
        </w:rPr>
        <w:t xml:space="preserve">The </w:t>
      </w:r>
      <w:r w:rsidRPr="002D4108">
        <w:rPr>
          <w:u w:val="single"/>
        </w:rPr>
        <w:t xml:space="preserve">engagement of a </w:t>
      </w:r>
      <w:r w:rsidRPr="002D4108">
        <w:rPr>
          <w:rStyle w:val="Emphasis"/>
          <w:highlight w:val="green"/>
        </w:rPr>
        <w:t>left-legal</w:t>
      </w:r>
      <w:r w:rsidRPr="002D4108">
        <w:rPr>
          <w:highlight w:val="green"/>
          <w:u w:val="single"/>
        </w:rPr>
        <w:t xml:space="preserve"> project should </w:t>
      </w:r>
      <w:r w:rsidRPr="002D4108">
        <w:rPr>
          <w:u w:val="single"/>
        </w:rPr>
        <w:t xml:space="preserve">be </w:t>
      </w:r>
      <w:r w:rsidRPr="002D4108">
        <w:rPr>
          <w:rStyle w:val="Emphasis"/>
          <w:highlight w:val="green"/>
        </w:rPr>
        <w:t>concern</w:t>
      </w:r>
      <w:r w:rsidRPr="002D4108">
        <w:rPr>
          <w:rStyle w:val="Emphasis"/>
        </w:rPr>
        <w:t>ed</w:t>
      </w:r>
      <w:r w:rsidRPr="002D4108">
        <w:rPr>
          <w:u w:val="single"/>
        </w:rPr>
        <w:t>, as Williams describes, ‘</w:t>
      </w:r>
      <w:r w:rsidRPr="002D4108">
        <w:rPr>
          <w:highlight w:val="green"/>
          <w:u w:val="single"/>
        </w:rPr>
        <w:t xml:space="preserve">not </w:t>
      </w:r>
      <w:r w:rsidRPr="002D4108">
        <w:rPr>
          <w:u w:val="single"/>
        </w:rPr>
        <w:t xml:space="preserve">[with] the </w:t>
      </w:r>
      <w:r w:rsidRPr="002D4108">
        <w:rPr>
          <w:rStyle w:val="Emphasis"/>
          <w:highlight w:val="green"/>
        </w:rPr>
        <w:t>abandonment</w:t>
      </w:r>
      <w:r w:rsidRPr="002D4108">
        <w:rPr>
          <w:highlight w:val="green"/>
          <w:u w:val="single"/>
        </w:rPr>
        <w:t xml:space="preserve"> of rights </w:t>
      </w:r>
      <w:r w:rsidRPr="002D4108">
        <w:rPr>
          <w:u w:val="single"/>
        </w:rPr>
        <w:t xml:space="preserve">language for all purposes, </w:t>
      </w:r>
      <w:r w:rsidRPr="002D4108">
        <w:rPr>
          <w:highlight w:val="green"/>
          <w:u w:val="single"/>
        </w:rPr>
        <w:t xml:space="preserve">but </w:t>
      </w:r>
      <w:r w:rsidRPr="002D4108">
        <w:rPr>
          <w:u w:val="single"/>
        </w:rPr>
        <w:t xml:space="preserve">[with]… </w:t>
      </w:r>
      <w:r w:rsidRPr="002D4108">
        <w:rPr>
          <w:highlight w:val="green"/>
          <w:u w:val="single"/>
        </w:rPr>
        <w:t xml:space="preserve">becom[ing] </w:t>
      </w:r>
      <w:r w:rsidRPr="002D4108">
        <w:rPr>
          <w:rStyle w:val="Emphasis"/>
          <w:highlight w:val="green"/>
        </w:rPr>
        <w:t>multilingual</w:t>
      </w:r>
      <w:r w:rsidRPr="002D4108">
        <w:rPr>
          <w:highlight w:val="green"/>
          <w:u w:val="single"/>
        </w:rPr>
        <w:t xml:space="preserve"> in </w:t>
      </w:r>
      <w:r w:rsidRPr="002D4108">
        <w:rPr>
          <w:u w:val="single"/>
        </w:rPr>
        <w:t xml:space="preserve">the semantics of evaluating </w:t>
      </w:r>
      <w:r w:rsidRPr="002D4108">
        <w:rPr>
          <w:rStyle w:val="Emphasis"/>
          <w:highlight w:val="green"/>
        </w:rPr>
        <w:t>rights’</w:t>
      </w:r>
      <w:r w:rsidRPr="002D4108">
        <w:rPr>
          <w:sz w:val="16"/>
          <w:highlight w:val="green"/>
        </w:rPr>
        <w:t xml:space="preserve"> </w:t>
      </w:r>
      <w:r w:rsidRPr="002D4108">
        <w:rPr>
          <w:sz w:val="16"/>
        </w:rPr>
        <w:t xml:space="preserve">[72, p. 149]. That is to say that the left-legal project should engage in what Kennedy describes as the ‘master[y] of ambivalence’—engagement with the law in spite of its fundamental indeterminacy for activist purposes [33, p. 11]. </w:t>
      </w:r>
      <w:r w:rsidRPr="002D4108">
        <w:rPr>
          <w:u w:val="single"/>
        </w:rPr>
        <w:t xml:space="preserve">However, </w:t>
      </w:r>
      <w:r w:rsidRPr="002D4108">
        <w:rPr>
          <w:highlight w:val="green"/>
          <w:u w:val="single"/>
        </w:rPr>
        <w:t xml:space="preserve">a project seeking to </w:t>
      </w:r>
      <w:r w:rsidRPr="002D4108">
        <w:rPr>
          <w:rStyle w:val="Emphasis"/>
          <w:highlight w:val="green"/>
        </w:rPr>
        <w:t>counter neoliberal hegemony</w:t>
      </w:r>
      <w:r w:rsidRPr="002D4108">
        <w:rPr>
          <w:highlight w:val="green"/>
          <w:u w:val="single"/>
        </w:rPr>
        <w:t xml:space="preserve"> should </w:t>
      </w:r>
      <w:r w:rsidRPr="002D4108">
        <w:rPr>
          <w:u w:val="single"/>
        </w:rPr>
        <w:t xml:space="preserve">extend this </w:t>
      </w:r>
      <w:r w:rsidRPr="002D4108">
        <w:rPr>
          <w:highlight w:val="green"/>
          <w:u w:val="single"/>
        </w:rPr>
        <w:t>engage</w:t>
      </w:r>
      <w:r w:rsidRPr="002D4108">
        <w:rPr>
          <w:u w:val="single"/>
        </w:rPr>
        <w:t xml:space="preserve">ment with the </w:t>
      </w:r>
      <w:r w:rsidRPr="002D4108">
        <w:rPr>
          <w:rStyle w:val="Emphasis"/>
          <w:highlight w:val="green"/>
        </w:rPr>
        <w:t>law</w:t>
      </w:r>
      <w:r w:rsidRPr="002D4108">
        <w:rPr>
          <w:highlight w:val="green"/>
          <w:u w:val="single"/>
        </w:rPr>
        <w:t xml:space="preserve"> to the </w:t>
      </w:r>
      <w:r w:rsidRPr="002D4108">
        <w:rPr>
          <w:u w:val="single"/>
        </w:rPr>
        <w:t xml:space="preserve">active </w:t>
      </w:r>
      <w:r w:rsidRPr="002D4108">
        <w:rPr>
          <w:highlight w:val="green"/>
          <w:u w:val="single"/>
        </w:rPr>
        <w:t xml:space="preserve">pursuit of </w:t>
      </w:r>
      <w:r w:rsidRPr="002D4108">
        <w:rPr>
          <w:rStyle w:val="Emphasis"/>
          <w:highlight w:val="green"/>
        </w:rPr>
        <w:t>legal protection</w:t>
      </w:r>
      <w:r w:rsidRPr="002D4108">
        <w:rPr>
          <w:highlight w:val="green"/>
          <w:u w:val="single"/>
        </w:rPr>
        <w:t xml:space="preserve"> for </w:t>
      </w:r>
      <w:r w:rsidRPr="002D4108">
        <w:rPr>
          <w:rStyle w:val="Emphasis"/>
          <w:highlight w:val="green"/>
        </w:rPr>
        <w:t>organising rights</w:t>
      </w:r>
      <w:r w:rsidRPr="002D4108">
        <w:rPr>
          <w:highlight w:val="green"/>
          <w:u w:val="single"/>
        </w:rPr>
        <w:t xml:space="preserve"> </w:t>
      </w:r>
      <w:r w:rsidRPr="002D4108">
        <w:rPr>
          <w:u w:val="single"/>
        </w:rPr>
        <w:t xml:space="preserve">across new </w:t>
      </w:r>
      <w:r w:rsidRPr="002D4108">
        <w:rPr>
          <w:highlight w:val="green"/>
          <w:u w:val="single"/>
        </w:rPr>
        <w:t xml:space="preserve">and </w:t>
      </w:r>
      <w:r w:rsidRPr="002D4108">
        <w:rPr>
          <w:u w:val="single"/>
        </w:rPr>
        <w:t xml:space="preserve">varied social lines. Not only does the process of procuring such rights in itself </w:t>
      </w:r>
      <w:r w:rsidRPr="002D4108">
        <w:rPr>
          <w:highlight w:val="green"/>
          <w:u w:val="single"/>
        </w:rPr>
        <w:t xml:space="preserve">open </w:t>
      </w:r>
      <w:r w:rsidRPr="002D4108">
        <w:rPr>
          <w:u w:val="single"/>
        </w:rPr>
        <w:t xml:space="preserve">up </w:t>
      </w:r>
      <w:r w:rsidRPr="002D4108">
        <w:rPr>
          <w:highlight w:val="green"/>
          <w:u w:val="single"/>
        </w:rPr>
        <w:t xml:space="preserve">vistas for political struggles </w:t>
      </w:r>
      <w:r w:rsidRPr="002D4108">
        <w:rPr>
          <w:u w:val="single"/>
        </w:rPr>
        <w:t xml:space="preserve">as illustrated by CLS scholars, but these rights themselves deepen democratic engagement and function to </w:t>
      </w:r>
      <w:r w:rsidRPr="002D4108">
        <w:rPr>
          <w:highlight w:val="green"/>
          <w:u w:val="single"/>
        </w:rPr>
        <w:t xml:space="preserve">foster </w:t>
      </w:r>
      <w:r w:rsidRPr="002D4108">
        <w:rPr>
          <w:rStyle w:val="Emphasis"/>
          <w:highlight w:val="green"/>
        </w:rPr>
        <w:t>collective power</w:t>
      </w:r>
      <w:r w:rsidRPr="002D4108">
        <w:rPr>
          <w:highlight w:val="green"/>
          <w:u w:val="single"/>
        </w:rPr>
        <w:t xml:space="preserve"> that </w:t>
      </w:r>
      <w:r w:rsidRPr="002D4108">
        <w:rPr>
          <w:u w:val="single"/>
        </w:rPr>
        <w:t xml:space="preserve">then </w:t>
      </w:r>
      <w:r w:rsidRPr="002D4108">
        <w:rPr>
          <w:highlight w:val="green"/>
          <w:u w:val="single"/>
        </w:rPr>
        <w:t xml:space="preserve">impacts </w:t>
      </w:r>
      <w:r w:rsidRPr="002D4108">
        <w:rPr>
          <w:u w:val="single"/>
        </w:rPr>
        <w:t xml:space="preserve">and shapes the law and, most importantly, the </w:t>
      </w:r>
      <w:r w:rsidRPr="002D4108">
        <w:rPr>
          <w:rStyle w:val="Emphasis"/>
          <w:highlight w:val="green"/>
        </w:rPr>
        <w:t>material</w:t>
      </w:r>
      <w:r w:rsidRPr="002D4108">
        <w:rPr>
          <w:highlight w:val="green"/>
          <w:u w:val="single"/>
        </w:rPr>
        <w:t xml:space="preserve"> and </w:t>
      </w:r>
      <w:r w:rsidRPr="002D4108">
        <w:rPr>
          <w:rStyle w:val="Emphasis"/>
          <w:highlight w:val="green"/>
        </w:rPr>
        <w:t>social relationships</w:t>
      </w:r>
      <w:r w:rsidRPr="002D4108">
        <w:rPr>
          <w:highlight w:val="green"/>
          <w:u w:val="single"/>
        </w:rPr>
        <w:t xml:space="preserve"> </w:t>
      </w:r>
      <w:r w:rsidRPr="002D4108">
        <w:rPr>
          <w:u w:val="single"/>
        </w:rPr>
        <w:t>that make up our society.</w:t>
      </w:r>
      <w:r w:rsidRPr="002D4108">
        <w:rPr>
          <w:sz w:val="16"/>
        </w:rPr>
        <w:t xml:space="preserve"> The nature of collective or community organisations is such that they in themselves allow for the development of collective power and, in their structure, methods, and practices, are able to prefigure the kind of institutions their members wish to see established. This analysis of the revolutionary potential of organisations is at variance with traditional Marxist interpretations of the role of organisations, in that organisations require the existence of social and political tension in order to validate themselves and therefore are incapable of fully overcoming these tensions. Applying this criticism to the trade unions of his time, Marx remarked that trade unions ‘[limit] themselves to a guerrilla war against the effects of the existing system, instead of simultaneously trying to change it’ [41, 122]. Mouffe’s insight regarding the necessity of agonism to democratic life and Unger’s anti-necessitarian vision, however, can be seen to address </w:t>
      </w:r>
      <w:r w:rsidRPr="002D4108">
        <w:rPr>
          <w:rStyle w:val="Emphasis"/>
        </w:rPr>
        <w:t>Marx’s critique of organising</w:t>
      </w:r>
      <w:r w:rsidRPr="002D4108">
        <w:rPr>
          <w:sz w:val="16"/>
        </w:rPr>
        <w:t xml:space="preserve"> in that organising is an end to be pursued in and of itself, not purely as an instrument for the achievement of a particular political objective.</w:t>
      </w:r>
    </w:p>
    <w:p w14:paraId="5672E2A1" w14:textId="77777777" w:rsidR="00575427" w:rsidRPr="002D4108" w:rsidRDefault="00575427" w:rsidP="00575427">
      <w:pPr>
        <w:rPr>
          <w:sz w:val="16"/>
        </w:rPr>
      </w:pPr>
      <w:r w:rsidRPr="002D4108">
        <w:rPr>
          <w:sz w:val="16"/>
        </w:rPr>
        <w:t xml:space="preserve">Moreover, the internal structure of organisations are able to adapt to the changing circumstances of the sites of common grievance around which they are formed, and present an alternative vision and structure for social institutions. </w:t>
      </w:r>
      <w:r w:rsidRPr="002D4108">
        <w:rPr>
          <w:u w:val="single"/>
        </w:rPr>
        <w:t xml:space="preserve">For example, historical instances of tenant </w:t>
      </w:r>
      <w:r w:rsidRPr="002D4108">
        <w:rPr>
          <w:rStyle w:val="Emphasis"/>
          <w:highlight w:val="green"/>
        </w:rPr>
        <w:t>organising</w:t>
      </w:r>
      <w:r w:rsidRPr="002D4108">
        <w:rPr>
          <w:highlight w:val="green"/>
          <w:u w:val="single"/>
        </w:rPr>
        <w:t xml:space="preserve"> </w:t>
      </w:r>
      <w:r w:rsidRPr="002D4108">
        <w:rPr>
          <w:u w:val="single"/>
        </w:rPr>
        <w:t xml:space="preserve">have </w:t>
      </w:r>
      <w:r w:rsidRPr="002D4108">
        <w:rPr>
          <w:highlight w:val="green"/>
          <w:u w:val="single"/>
        </w:rPr>
        <w:t xml:space="preserve">served </w:t>
      </w:r>
      <w:r w:rsidRPr="002D4108">
        <w:rPr>
          <w:u w:val="single"/>
        </w:rPr>
        <w:t xml:space="preserve">a </w:t>
      </w:r>
      <w:r w:rsidRPr="002D4108">
        <w:rPr>
          <w:rStyle w:val="Emphasis"/>
        </w:rPr>
        <w:t xml:space="preserve">dual </w:t>
      </w:r>
      <w:r w:rsidRPr="002D4108">
        <w:rPr>
          <w:rStyle w:val="Emphasis"/>
          <w:highlight w:val="green"/>
        </w:rPr>
        <w:t>role</w:t>
      </w:r>
      <w:r w:rsidRPr="002D4108">
        <w:rPr>
          <w:highlight w:val="green"/>
          <w:u w:val="single"/>
        </w:rPr>
        <w:t xml:space="preserve"> </w:t>
      </w:r>
      <w:r w:rsidRPr="002D4108">
        <w:rPr>
          <w:u w:val="single"/>
        </w:rPr>
        <w:t xml:space="preserve">in </w:t>
      </w:r>
      <w:r w:rsidRPr="002D4108">
        <w:rPr>
          <w:rStyle w:val="Emphasis"/>
          <w:highlight w:val="green"/>
        </w:rPr>
        <w:t>providing</w:t>
      </w:r>
      <w:r w:rsidRPr="002D4108">
        <w:rPr>
          <w:highlight w:val="green"/>
          <w:u w:val="single"/>
        </w:rPr>
        <w:t xml:space="preserve"> </w:t>
      </w:r>
      <w:r w:rsidRPr="002D4108">
        <w:rPr>
          <w:u w:val="single"/>
        </w:rPr>
        <w:t xml:space="preserve">immediate </w:t>
      </w:r>
      <w:r w:rsidRPr="002D4108">
        <w:rPr>
          <w:highlight w:val="green"/>
          <w:u w:val="single"/>
        </w:rPr>
        <w:t xml:space="preserve">means for </w:t>
      </w:r>
      <w:r w:rsidRPr="002D4108">
        <w:rPr>
          <w:rStyle w:val="Emphasis"/>
          <w:highlight w:val="green"/>
        </w:rPr>
        <w:t>negotiation</w:t>
      </w:r>
      <w:r w:rsidRPr="002D4108">
        <w:rPr>
          <w:highlight w:val="green"/>
          <w:u w:val="single"/>
        </w:rPr>
        <w:t xml:space="preserve"> </w:t>
      </w:r>
      <w:r w:rsidRPr="002D4108">
        <w:rPr>
          <w:u w:val="single"/>
        </w:rPr>
        <w:t xml:space="preserve">and bargaining with landlords, and have also been seen—through the provision of community </w:t>
      </w:r>
      <w:r w:rsidRPr="002D4108">
        <w:rPr>
          <w:rStyle w:val="Emphasis"/>
          <w:highlight w:val="green"/>
        </w:rPr>
        <w:t>employment</w:t>
      </w:r>
      <w:r w:rsidRPr="002D4108">
        <w:rPr>
          <w:highlight w:val="green"/>
          <w:u w:val="single"/>
        </w:rPr>
        <w:t xml:space="preserve"> </w:t>
      </w:r>
      <w:r w:rsidRPr="002D4108">
        <w:rPr>
          <w:u w:val="single"/>
        </w:rPr>
        <w:t xml:space="preserve">and </w:t>
      </w:r>
      <w:r w:rsidRPr="002D4108">
        <w:rPr>
          <w:rStyle w:val="Emphasis"/>
          <w:highlight w:val="green"/>
        </w:rPr>
        <w:t>food services</w:t>
      </w:r>
      <w:r w:rsidRPr="002D4108">
        <w:rPr>
          <w:u w:val="single"/>
        </w:rPr>
        <w:t xml:space="preserve">, community </w:t>
      </w:r>
      <w:r w:rsidRPr="002D4108">
        <w:rPr>
          <w:rStyle w:val="Emphasis"/>
          <w:highlight w:val="green"/>
        </w:rPr>
        <w:t>protection</w:t>
      </w:r>
      <w:r w:rsidRPr="002D4108">
        <w:rPr>
          <w:highlight w:val="green"/>
          <w:u w:val="single"/>
        </w:rPr>
        <w:t xml:space="preserve"> programs</w:t>
      </w:r>
      <w:r w:rsidRPr="002D4108">
        <w:rPr>
          <w:u w:val="single"/>
        </w:rPr>
        <w:t xml:space="preserve">, </w:t>
      </w:r>
      <w:r w:rsidRPr="002D4108">
        <w:rPr>
          <w:highlight w:val="green"/>
          <w:u w:val="single"/>
        </w:rPr>
        <w:t xml:space="preserve">and other </w:t>
      </w:r>
      <w:r w:rsidRPr="002D4108">
        <w:rPr>
          <w:rStyle w:val="Emphasis"/>
          <w:highlight w:val="green"/>
        </w:rPr>
        <w:t>activism</w:t>
      </w:r>
      <w:r w:rsidRPr="002D4108">
        <w:rPr>
          <w:highlight w:val="green"/>
          <w:u w:val="single"/>
        </w:rPr>
        <w:t xml:space="preserve"> </w:t>
      </w:r>
      <w:r w:rsidRPr="002D4108">
        <w:rPr>
          <w:u w:val="single"/>
        </w:rPr>
        <w:t xml:space="preserve">not directly related to their status as tenants—to ‘articulate… a “right to the city”… that was richer and more communal than the narrow self-interest expected of them by market-based urban governance’ </w:t>
      </w:r>
      <w:r w:rsidRPr="002D4108">
        <w:rPr>
          <w:highlight w:val="green"/>
          <w:u w:val="single"/>
        </w:rPr>
        <w:t xml:space="preserve">in the </w:t>
      </w:r>
      <w:r w:rsidRPr="002D4108">
        <w:rPr>
          <w:rStyle w:val="Emphasis"/>
          <w:highlight w:val="green"/>
        </w:rPr>
        <w:t>face of crises</w:t>
      </w:r>
      <w:r w:rsidRPr="002D4108">
        <w:rPr>
          <w:highlight w:val="green"/>
          <w:u w:val="single"/>
        </w:rPr>
        <w:t xml:space="preserve"> </w:t>
      </w:r>
      <w:r w:rsidRPr="002D4108">
        <w:rPr>
          <w:u w:val="single"/>
        </w:rPr>
        <w:t>in their communities [30, pp. 400–3].</w:t>
      </w:r>
      <w:r w:rsidRPr="002D4108">
        <w:rPr>
          <w:sz w:val="16"/>
        </w:rPr>
        <w:t xml:space="preserve"> The existence of such democratic organisation allows for both the exemplification of new forms of social arrangement and the creation of the practical means by which existing arrangements may be supplanted through the development of collective power. In its most evident form, this can be seen in community organisations, in the face of crises, taking initiative to purchase the very factories or houses with whose previous owners they were bargaining, and instituting structures of collective ownership. This process is noted by Lynd and Gross in their conception of ‘solidarity unionism’ that seeks to not only protect workers in their current relations with employers, but take such positive steps to advance alternative structures of firm ownership and workplace relations that are more egalitarian and democratic [36, pp. 73, 95]. The guarantee of a ‘right of first refusal’ for workers to buy factories that seek to ‘off-shore’ their workforce is gaining political support in many deindustrialising nations and can be seen as a counter to neoliberal globalisation that repurposes an extant concept in corporate and commercial law for activist purposes [36, p. 95. See 82, 89]. </w:t>
      </w:r>
      <w:r w:rsidRPr="002D4108">
        <w:rPr>
          <w:u w:val="single"/>
        </w:rPr>
        <w:t>The extension of such reform to tenant engagement with corporate landlords, for example, presents further opportunity. Again, the existing structure of labour and industrial relations law provides a forceful illustration of the ways in which such rights frameworks already exist, although imperfectly.</w:t>
      </w:r>
    </w:p>
    <w:p w14:paraId="2B6AA725" w14:textId="77777777" w:rsidR="00575427" w:rsidRPr="00AE6F5D" w:rsidRDefault="00575427" w:rsidP="00575427">
      <w:pPr>
        <w:pStyle w:val="Heading4"/>
      </w:pPr>
      <w:r>
        <w:t>Collective bargaining which includes anti-work is less isolating than individual acts of resistance – the plan is key to an expansive post-work future.</w:t>
      </w:r>
    </w:p>
    <w:p w14:paraId="359AFDB3" w14:textId="77777777" w:rsidR="00575427" w:rsidRPr="00AE6F5D" w:rsidRDefault="00575427" w:rsidP="00575427">
      <w:r w:rsidRPr="00AE6F5D">
        <w:rPr>
          <w:rStyle w:val="Style13ptBold"/>
        </w:rPr>
        <w:t>Berry 24</w:t>
      </w:r>
      <w:r>
        <w:t xml:space="preserve">, Sharla Berry, Department of Educational Leadership, College of Education, California State University, Journal of Labor and Society 27 (2024) 524–552 [“You Won’t Break My Soul: Black Women’s Contemporary Anti-Work Philosophies and PostWork Experiences”, available online at: </w:t>
      </w:r>
      <w:hyperlink r:id="rId8" w:history="1">
        <w:r w:rsidRPr="00422037">
          <w:rPr>
            <w:rStyle w:val="Hyperlink"/>
          </w:rPr>
          <w:t>https://brill.com/view/journals/jlso/27/4/article-p524_003.pdf</w:t>
        </w:r>
      </w:hyperlink>
      <w:r>
        <w:t>, accessed 9-17-25]cdm</w:t>
      </w:r>
    </w:p>
    <w:p w14:paraId="16038BE7" w14:textId="77777777" w:rsidR="00575427" w:rsidRDefault="00575427" w:rsidP="00575427">
      <w:pPr>
        <w:rPr>
          <w:rStyle w:val="StyleUnderline"/>
        </w:rPr>
      </w:pPr>
      <w:r>
        <w:t xml:space="preserve">The anti-work philosophies outlined in this paper highlight the range of ways in which Black women are responding to the problem of </w:t>
      </w:r>
      <w:r w:rsidRPr="00FC5302">
        <w:t xml:space="preserve">work. </w:t>
      </w:r>
      <w:r w:rsidRPr="00FC5302">
        <w:rPr>
          <w:rStyle w:val="StyleUnderline"/>
        </w:rPr>
        <w:t>Black</w:t>
      </w:r>
      <w:r w:rsidRPr="00FC5302">
        <w:t xml:space="preserve"> </w:t>
      </w:r>
      <w:r w:rsidRPr="00FC5302">
        <w:rPr>
          <w:rStyle w:val="StyleUnderline"/>
        </w:rPr>
        <w:t>women are refusing work in a variety of ways, including resting more, doing less, and moving abroad</w:t>
      </w:r>
      <w:r w:rsidRPr="00FC5302">
        <w:t xml:space="preserve">. These actions pose an important question – </w:t>
      </w:r>
      <w:r w:rsidRPr="00FC5302">
        <w:rPr>
          <w:rStyle w:val="StyleUnderline"/>
        </w:rPr>
        <w:t>What becomes of the world left in the wake of Black women’s departures from work?</w:t>
      </w:r>
      <w:r w:rsidRPr="00FC5302">
        <w:t xml:space="preserve"> Weeks (2011), Frayne (2022), and others have noted that, </w:t>
      </w:r>
      <w:r w:rsidRPr="00FC5302">
        <w:rPr>
          <w:rStyle w:val="StyleUnderline"/>
        </w:rPr>
        <w:t>because work is the organizing quality of Western social life, it is hard to imagine what life would be like without it</w:t>
      </w:r>
      <w:r w:rsidRPr="00FC5302">
        <w:t>. Even Robin D.G. Kelley (1993), who offers many antilabor freedom dreams, argue</w:t>
      </w:r>
      <w:r>
        <w:t xml:space="preserve">s that </w:t>
      </w:r>
      <w:r w:rsidRPr="000E766F">
        <w:rPr>
          <w:rStyle w:val="StyleUnderline"/>
          <w:highlight w:val="green"/>
        </w:rPr>
        <w:t>those who withdraw</w:t>
      </w:r>
      <w:r>
        <w:t xml:space="preserve">, </w:t>
      </w:r>
      <w:r w:rsidRPr="000E766F">
        <w:rPr>
          <w:rStyle w:val="StyleUnderline"/>
          <w:highlight w:val="green"/>
        </w:rPr>
        <w:t>rather than work collectively</w:t>
      </w:r>
      <w:r w:rsidRPr="00AE6F5D">
        <w:rPr>
          <w:rStyle w:val="StyleUnderline"/>
        </w:rPr>
        <w:t xml:space="preserve"> </w:t>
      </w:r>
      <w:r w:rsidRPr="000E766F">
        <w:rPr>
          <w:rStyle w:val="StyleUnderline"/>
          <w:highlight w:val="green"/>
        </w:rPr>
        <w:t>to create new economic systems</w:t>
      </w:r>
      <w:r w:rsidRPr="00AE6F5D">
        <w:rPr>
          <w:rStyle w:val="StyleUnderline"/>
        </w:rPr>
        <w:t xml:space="preserve">, </w:t>
      </w:r>
      <w:r w:rsidRPr="000E766F">
        <w:rPr>
          <w:rStyle w:val="StyleUnderline"/>
          <w:highlight w:val="green"/>
        </w:rPr>
        <w:t>will face depression</w:t>
      </w:r>
      <w:r w:rsidRPr="00AE6F5D">
        <w:rPr>
          <w:rStyle w:val="StyleUnderline"/>
        </w:rPr>
        <w:t xml:space="preserve"> </w:t>
      </w:r>
      <w:r w:rsidRPr="000E766F">
        <w:rPr>
          <w:rStyle w:val="StyleUnderline"/>
          <w:highlight w:val="green"/>
        </w:rPr>
        <w:t>and</w:t>
      </w:r>
      <w:r w:rsidRPr="00AE6F5D">
        <w:rPr>
          <w:rStyle w:val="StyleUnderline"/>
        </w:rPr>
        <w:t xml:space="preserve"> </w:t>
      </w:r>
      <w:r w:rsidRPr="000E766F">
        <w:rPr>
          <w:rStyle w:val="StyleUnderline"/>
          <w:highlight w:val="green"/>
        </w:rPr>
        <w:t>further isolation</w:t>
      </w:r>
      <w:r>
        <w:t xml:space="preserve"> (Jones, 2022). In an interview about contemporary work cultures. Kelley cites innovations in Detroit, Michigan as evidence of what he calls “a new work culture” (Jones, 2022). In this culture, </w:t>
      </w:r>
      <w:r w:rsidRPr="00AE6F5D">
        <w:rPr>
          <w:rStyle w:val="StyleUnderline"/>
        </w:rPr>
        <w:t xml:space="preserve">Black people and other </w:t>
      </w:r>
      <w:r w:rsidRPr="00FC5302">
        <w:rPr>
          <w:rStyle w:val="StyleUnderline"/>
        </w:rPr>
        <w:t xml:space="preserve">people of color are </w:t>
      </w:r>
      <w:r w:rsidRPr="000E766F">
        <w:rPr>
          <w:rStyle w:val="StyleUnderline"/>
          <w:highlight w:val="green"/>
        </w:rPr>
        <w:t>working collectively to develop</w:t>
      </w:r>
      <w:r w:rsidRPr="00AE6F5D">
        <w:rPr>
          <w:rStyle w:val="StyleUnderline"/>
        </w:rPr>
        <w:t xml:space="preserve"> </w:t>
      </w:r>
      <w:r w:rsidRPr="000E766F">
        <w:rPr>
          <w:rStyle w:val="StyleUnderline"/>
          <w:highlight w:val="green"/>
        </w:rPr>
        <w:t>institutions</w:t>
      </w:r>
      <w:r w:rsidRPr="00AE6F5D">
        <w:rPr>
          <w:rStyle w:val="StyleUnderline"/>
        </w:rPr>
        <w:t xml:space="preserve"> </w:t>
      </w:r>
      <w:r w:rsidRPr="000E766F">
        <w:rPr>
          <w:rStyle w:val="StyleUnderline"/>
          <w:highlight w:val="green"/>
        </w:rPr>
        <w:t>and</w:t>
      </w:r>
      <w:r w:rsidRPr="00AE6F5D">
        <w:rPr>
          <w:rStyle w:val="StyleUnderline"/>
        </w:rPr>
        <w:t xml:space="preserve"> </w:t>
      </w:r>
      <w:r w:rsidRPr="000E766F">
        <w:rPr>
          <w:rStyle w:val="StyleUnderline"/>
          <w:highlight w:val="green"/>
        </w:rPr>
        <w:t>labor agreements</w:t>
      </w:r>
      <w:r w:rsidRPr="00AE6F5D">
        <w:rPr>
          <w:rStyle w:val="StyleUnderline"/>
        </w:rPr>
        <w:t xml:space="preserve"> </w:t>
      </w:r>
      <w:r w:rsidRPr="000E766F">
        <w:rPr>
          <w:rStyle w:val="StyleUnderline"/>
          <w:highlight w:val="green"/>
        </w:rPr>
        <w:t>that</w:t>
      </w:r>
      <w:r w:rsidRPr="00AE6F5D">
        <w:rPr>
          <w:rStyle w:val="StyleUnderline"/>
        </w:rPr>
        <w:t xml:space="preserve"> reflect and </w:t>
      </w:r>
      <w:r w:rsidRPr="000E766F">
        <w:rPr>
          <w:rStyle w:val="StyleUnderline"/>
          <w:highlight w:val="green"/>
        </w:rPr>
        <w:t>support</w:t>
      </w:r>
      <w:r w:rsidRPr="00AE6F5D">
        <w:rPr>
          <w:rStyle w:val="StyleUnderline"/>
        </w:rPr>
        <w:t xml:space="preserve"> economic and social </w:t>
      </w:r>
      <w:r w:rsidRPr="000E766F">
        <w:rPr>
          <w:rStyle w:val="StyleUnderline"/>
          <w:highlight w:val="green"/>
        </w:rPr>
        <w:t>infrastructures</w:t>
      </w:r>
      <w:r w:rsidRPr="00AE6F5D">
        <w:rPr>
          <w:rStyle w:val="StyleUnderline"/>
        </w:rPr>
        <w:t xml:space="preserve"> that are </w:t>
      </w:r>
      <w:r w:rsidRPr="000E766F">
        <w:rPr>
          <w:rStyle w:val="StyleUnderline"/>
          <w:highlight w:val="green"/>
        </w:rPr>
        <w:t>beneficial to</w:t>
      </w:r>
      <w:r w:rsidRPr="00AE6F5D">
        <w:rPr>
          <w:rStyle w:val="StyleUnderline"/>
        </w:rPr>
        <w:t xml:space="preserve"> the </w:t>
      </w:r>
      <w:r w:rsidRPr="000E766F">
        <w:rPr>
          <w:rStyle w:val="StyleUnderline"/>
          <w:highlight w:val="green"/>
        </w:rPr>
        <w:t>community</w:t>
      </w:r>
      <w:r>
        <w:t xml:space="preserve">. </w:t>
      </w:r>
      <w:r w:rsidRPr="00AE6F5D">
        <w:rPr>
          <w:rStyle w:val="StyleUnderline"/>
        </w:rPr>
        <w:t>By focusing on community support within the domestic context</w:t>
      </w:r>
      <w:r>
        <w:t xml:space="preserve">, Kelley </w:t>
      </w:r>
      <w:r w:rsidRPr="000E766F">
        <w:rPr>
          <w:rStyle w:val="StyleUnderline"/>
          <w:highlight w:val="green"/>
        </w:rPr>
        <w:t>attends to</w:t>
      </w:r>
      <w:r w:rsidRPr="00AE6F5D">
        <w:rPr>
          <w:rStyle w:val="StyleUnderline"/>
        </w:rPr>
        <w:t xml:space="preserve"> several </w:t>
      </w:r>
      <w:r w:rsidRPr="000E766F">
        <w:rPr>
          <w:rStyle w:val="StyleUnderline"/>
          <w:highlight w:val="green"/>
        </w:rPr>
        <w:t>practical realities</w:t>
      </w:r>
      <w:r w:rsidRPr="00AE6F5D">
        <w:rPr>
          <w:rStyle w:val="StyleUnderline"/>
        </w:rPr>
        <w:t xml:space="preserve"> that will resonate with many.</w:t>
      </w:r>
      <w:r>
        <w:t xml:space="preserve"> He considers that </w:t>
      </w:r>
      <w:r w:rsidRPr="00AE6F5D">
        <w:rPr>
          <w:rStyle w:val="StyleUnderline"/>
        </w:rPr>
        <w:t xml:space="preserve">domestic institution-building is </w:t>
      </w:r>
      <w:r w:rsidRPr="000E766F">
        <w:rPr>
          <w:rStyle w:val="StyleUnderline"/>
          <w:highlight w:val="green"/>
        </w:rPr>
        <w:t>critical</w:t>
      </w:r>
      <w:r w:rsidRPr="00AE6F5D">
        <w:rPr>
          <w:rStyle w:val="StyleUnderline"/>
        </w:rPr>
        <w:t xml:space="preserve"> </w:t>
      </w:r>
      <w:r w:rsidRPr="000E766F">
        <w:rPr>
          <w:rStyle w:val="StyleUnderline"/>
          <w:highlight w:val="green"/>
        </w:rPr>
        <w:t>for well-being</w:t>
      </w:r>
      <w:r>
        <w:t xml:space="preserve">, and he </w:t>
      </w:r>
      <w:r w:rsidRPr="00AE6F5D">
        <w:rPr>
          <w:rStyle w:val="StyleUnderline"/>
        </w:rPr>
        <w:t>offers an opportunity for those engaged in reproductive labor to do so in context by considering what mutually beneficial systems of care might look like</w:t>
      </w:r>
      <w:r>
        <w:t xml:space="preserve">. This makes sense, given </w:t>
      </w:r>
      <w:r w:rsidRPr="00AE6F5D">
        <w:rPr>
          <w:rStyle w:val="StyleUnderline"/>
        </w:rPr>
        <w:t>that a significant portion of Black women are already engaged in such work</w:t>
      </w:r>
      <w:r>
        <w:t xml:space="preserve">. Still, just because one can do a particular type of work does not mean that they should stay in a harmful context to do it, nor does it mean that they should commit themselves to improving such a context. It is important to note that </w:t>
      </w:r>
      <w:r w:rsidRPr="000E766F">
        <w:rPr>
          <w:rStyle w:val="StyleUnderline"/>
          <w:highlight w:val="green"/>
        </w:rPr>
        <w:t>post-world</w:t>
      </w:r>
      <w:r w:rsidRPr="00AE6F5D">
        <w:rPr>
          <w:rStyle w:val="StyleUnderline"/>
        </w:rPr>
        <w:t xml:space="preserve"> world-</w:t>
      </w:r>
      <w:r w:rsidRPr="000E766F">
        <w:rPr>
          <w:rStyle w:val="StyleUnderline"/>
          <w:highlight w:val="green"/>
        </w:rPr>
        <w:t>building</w:t>
      </w:r>
      <w:r w:rsidRPr="00AE6F5D">
        <w:rPr>
          <w:rStyle w:val="StyleUnderline"/>
        </w:rPr>
        <w:t xml:space="preserve"> </w:t>
      </w:r>
      <w:r w:rsidRPr="000E766F">
        <w:rPr>
          <w:rStyle w:val="StyleUnderline"/>
          <w:highlight w:val="green"/>
        </w:rPr>
        <w:t>is difficult</w:t>
      </w:r>
      <w:r w:rsidRPr="00AE6F5D">
        <w:rPr>
          <w:rStyle w:val="StyleUnderline"/>
        </w:rPr>
        <w:t xml:space="preserve"> </w:t>
      </w:r>
      <w:r w:rsidRPr="000E766F">
        <w:rPr>
          <w:rStyle w:val="StyleUnderline"/>
          <w:highlight w:val="green"/>
        </w:rPr>
        <w:t>when</w:t>
      </w:r>
      <w:r w:rsidRPr="00AE6F5D">
        <w:rPr>
          <w:rStyle w:val="StyleUnderline"/>
        </w:rPr>
        <w:t xml:space="preserve"> </w:t>
      </w:r>
      <w:r w:rsidRPr="000E766F">
        <w:rPr>
          <w:rStyle w:val="StyleUnderline"/>
          <w:highlight w:val="green"/>
        </w:rPr>
        <w:t>individuals find themselves</w:t>
      </w:r>
      <w:r w:rsidRPr="00AE6F5D">
        <w:rPr>
          <w:rStyle w:val="StyleUnderline"/>
        </w:rPr>
        <w:t xml:space="preserve"> burnt out, </w:t>
      </w:r>
      <w:r w:rsidRPr="000E766F">
        <w:rPr>
          <w:rStyle w:val="StyleUnderline"/>
          <w:highlight w:val="green"/>
        </w:rPr>
        <w:t>overworked</w:t>
      </w:r>
      <w:r w:rsidRPr="00AE6F5D">
        <w:rPr>
          <w:rStyle w:val="StyleUnderline"/>
        </w:rPr>
        <w:t>, and vulnerable to harm on many level</w:t>
      </w:r>
      <w:r>
        <w:t xml:space="preserve">s. Perhaps </w:t>
      </w:r>
      <w:r w:rsidRPr="000E766F">
        <w:rPr>
          <w:rStyle w:val="StyleUnderline"/>
          <w:highlight w:val="green"/>
        </w:rPr>
        <w:t>a more robust framework for post-work futures</w:t>
      </w:r>
      <w:r w:rsidRPr="00AE6F5D">
        <w:rPr>
          <w:rStyle w:val="StyleUnderline"/>
        </w:rPr>
        <w:t xml:space="preserve"> </w:t>
      </w:r>
      <w:r w:rsidRPr="000E766F">
        <w:rPr>
          <w:rStyle w:val="StyleUnderline"/>
          <w:highlight w:val="green"/>
        </w:rPr>
        <w:t>is down the line</w:t>
      </w:r>
      <w:r w:rsidRPr="00AE6F5D">
        <w:rPr>
          <w:rStyle w:val="StyleUnderline"/>
        </w:rPr>
        <w:t xml:space="preserve">, </w:t>
      </w:r>
      <w:r w:rsidRPr="000E766F">
        <w:rPr>
          <w:rStyle w:val="StyleUnderline"/>
          <w:highlight w:val="green"/>
        </w:rPr>
        <w:t>after</w:t>
      </w:r>
      <w:r w:rsidRPr="00AE6F5D">
        <w:rPr>
          <w:rStyle w:val="StyleUnderline"/>
        </w:rPr>
        <w:t xml:space="preserve"> more Black women find </w:t>
      </w:r>
      <w:r w:rsidRPr="000E766F">
        <w:rPr>
          <w:rStyle w:val="StyleUnderline"/>
          <w:highlight w:val="green"/>
        </w:rPr>
        <w:t>healing through rest</w:t>
      </w:r>
      <w:r w:rsidRPr="00AE6F5D">
        <w:rPr>
          <w:rStyle w:val="StyleUnderline"/>
        </w:rPr>
        <w:t>, career breaks, and expatriation.</w:t>
      </w:r>
    </w:p>
    <w:p w14:paraId="389A3EDF" w14:textId="77777777" w:rsidR="00575427" w:rsidRPr="001B5C6B" w:rsidRDefault="00575427" w:rsidP="00575427">
      <w:pPr>
        <w:pStyle w:val="Heading4"/>
      </w:pPr>
      <w:r>
        <w:t>An Anti-work politics devolves into reactionary far right hustle culture.</w:t>
      </w:r>
    </w:p>
    <w:p w14:paraId="106ABA25" w14:textId="77777777" w:rsidR="00575427" w:rsidRPr="007D4F83" w:rsidRDefault="00575427" w:rsidP="00575427">
      <w:r w:rsidRPr="007D4F83">
        <w:rPr>
          <w:rStyle w:val="Style13ptBold"/>
        </w:rPr>
        <w:t>Sinclair et al 25</w:t>
      </w:r>
      <w:r>
        <w:t>; Samantha Sinclair Dept. of Psychology, Linnæus University, SE-351 95, Växjö, Sweden , Artur Nilsson Dept. of Behavioural Sciences and Learning, Linköping University, SE-581 83, Linköping, Sweden , Kristoffer Holm Centre for Work Life and Evaluation Studies, Department of Urban Studies, Malmö University, 205 06, Malmö, Sweden Social Sciences &amp; Humanities Open Volume 11, 2025, 101565 Social Sciences &amp; Humanities Open</w:t>
      </w:r>
      <w:r w:rsidRPr="007D4F83">
        <w:t xml:space="preserve"> </w:t>
      </w:r>
      <w:r>
        <w:t xml:space="preserve">The worth of work: Socio-political and demographic correlates of anti-work orientation </w:t>
      </w:r>
      <w:hyperlink r:id="rId9" w:history="1">
        <w:r w:rsidRPr="00422037">
          <w:rPr>
            <w:rStyle w:val="Hyperlink"/>
          </w:rPr>
          <w:t>https://www.sciencedirect.com/science/article/pii/S2590291125002931</w:t>
        </w:r>
      </w:hyperlink>
      <w:r>
        <w:t xml:space="preserve"> accessed 9-17-25]cdm</w:t>
      </w:r>
    </w:p>
    <w:p w14:paraId="6973DBB4" w14:textId="77777777" w:rsidR="00575427" w:rsidRDefault="00575427" w:rsidP="00575427">
      <w:r w:rsidRPr="000E766F">
        <w:rPr>
          <w:rStyle w:val="StyleUnderline"/>
          <w:highlight w:val="green"/>
        </w:rPr>
        <w:t>Due to</w:t>
      </w:r>
      <w:r w:rsidRPr="001B5C6B">
        <w:rPr>
          <w:rStyle w:val="StyleUnderline"/>
        </w:rPr>
        <w:t xml:space="preserve"> </w:t>
      </w:r>
      <w:r w:rsidRPr="001B5C6B">
        <w:t>reasons</w:t>
      </w:r>
      <w:r>
        <w:t xml:space="preserve"> such as </w:t>
      </w:r>
      <w:r w:rsidRPr="000E766F">
        <w:rPr>
          <w:rStyle w:val="StyleUnderline"/>
          <w:highlight w:val="green"/>
        </w:rPr>
        <w:t>the</w:t>
      </w:r>
      <w:r w:rsidRPr="001B5C6B">
        <w:rPr>
          <w:rStyle w:val="StyleUnderline"/>
        </w:rPr>
        <w:t xml:space="preserve"> recent </w:t>
      </w:r>
      <w:r w:rsidRPr="000E766F">
        <w:rPr>
          <w:rStyle w:val="StyleUnderline"/>
          <w:highlight w:val="green"/>
        </w:rPr>
        <w:t>pandemic</w:t>
      </w:r>
      <w:r w:rsidRPr="001B5C6B">
        <w:rPr>
          <w:rStyle w:val="StyleUnderline"/>
        </w:rPr>
        <w:t xml:space="preserve"> and the increasing use of </w:t>
      </w:r>
      <w:r w:rsidRPr="000E766F">
        <w:rPr>
          <w:rStyle w:val="StyleUnderline"/>
          <w:highlight w:val="green"/>
        </w:rPr>
        <w:t>automation</w:t>
      </w:r>
      <w:r>
        <w:t xml:space="preserve">, </w:t>
      </w:r>
      <w:r w:rsidRPr="001B5C6B">
        <w:rPr>
          <w:rStyle w:val="StyleUnderline"/>
        </w:rPr>
        <w:t xml:space="preserve">the nature of </w:t>
      </w:r>
      <w:r w:rsidRPr="000E766F">
        <w:rPr>
          <w:rStyle w:val="StyleUnderline"/>
          <w:highlight w:val="green"/>
        </w:rPr>
        <w:t>work is changing</w:t>
      </w:r>
      <w:r w:rsidRPr="001B5C6B">
        <w:rPr>
          <w:rStyle w:val="StyleUnderline"/>
        </w:rPr>
        <w:t xml:space="preserve"> rapidly</w:t>
      </w:r>
      <w:r>
        <w:t xml:space="preserve"> (Goethals &amp; Ziegelmayer, 2022; Kniffin et al., 2021). </w:t>
      </w:r>
      <w:r w:rsidRPr="001B5C6B">
        <w:rPr>
          <w:rStyle w:val="StyleUnderline"/>
        </w:rPr>
        <w:t xml:space="preserve">Attitudes around work may thus develop </w:t>
      </w:r>
      <w:r w:rsidRPr="000E766F">
        <w:rPr>
          <w:rStyle w:val="StyleUnderline"/>
          <w:highlight w:val="green"/>
        </w:rPr>
        <w:t>faster</w:t>
      </w:r>
      <w:r w:rsidRPr="001B5C6B">
        <w:rPr>
          <w:rStyle w:val="StyleUnderline"/>
        </w:rPr>
        <w:t xml:space="preserve"> than before</w:t>
      </w:r>
      <w:r>
        <w:t xml:space="preserve">, along with profound shifts in the meaning and value ascribed to work. As </w:t>
      </w:r>
      <w:r w:rsidRPr="001B5C6B">
        <w:rPr>
          <w:rStyle w:val="StyleUnderline"/>
        </w:rPr>
        <w:t>ideas comprising a negative valuation of work have been surfacing online,</w:t>
      </w:r>
      <w:r>
        <w:t xml:space="preserve"> </w:t>
      </w:r>
      <w:r w:rsidRPr="000E766F">
        <w:rPr>
          <w:rStyle w:val="StyleUnderline"/>
          <w:highlight w:val="green"/>
        </w:rPr>
        <w:t>empirical research is needed</w:t>
      </w:r>
      <w:r w:rsidRPr="001B5C6B">
        <w:rPr>
          <w:rStyle w:val="StyleUnderline"/>
        </w:rPr>
        <w:t xml:space="preserve"> to keep up with these changes</w:t>
      </w:r>
      <w:r>
        <w:t xml:space="preserve"> (Scruggs, 2023). Thus, the present study attempts to shed light on socio-political and demographic determinants of anti-work orientation. We do so by building on the pioneering work by Scruggs (2023), conducted in the US. By relying on a large and representative sample, we aimed to disentangle the role of political ideology from social background in anti-work orientation in a Western European context.</w:t>
      </w:r>
    </w:p>
    <w:p w14:paraId="1CC0866C" w14:textId="77777777" w:rsidR="00575427" w:rsidRDefault="00575427" w:rsidP="00575427">
      <w:r>
        <w:t xml:space="preserve">Notably, our results revealed that </w:t>
      </w:r>
      <w:r w:rsidRPr="000E766F">
        <w:rPr>
          <w:rStyle w:val="StyleUnderline"/>
          <w:highlight w:val="green"/>
        </w:rPr>
        <w:t>ideology plays a</w:t>
      </w:r>
      <w:r w:rsidRPr="001B5C6B">
        <w:rPr>
          <w:rStyle w:val="StyleUnderline"/>
        </w:rPr>
        <w:t xml:space="preserve"> larger </w:t>
      </w:r>
      <w:r w:rsidRPr="000E766F">
        <w:rPr>
          <w:rStyle w:val="StyleUnderline"/>
          <w:highlight w:val="green"/>
        </w:rPr>
        <w:t>role</w:t>
      </w:r>
      <w:r>
        <w:t xml:space="preserve"> (about </w:t>
      </w:r>
      <w:r w:rsidRPr="000E766F">
        <w:rPr>
          <w:rStyle w:val="StyleUnderline"/>
          <w:highlight w:val="green"/>
        </w:rPr>
        <w:t>three times as much</w:t>
      </w:r>
      <w:r>
        <w:t xml:space="preserve">) </w:t>
      </w:r>
      <w:r w:rsidRPr="000E766F">
        <w:rPr>
          <w:rStyle w:val="StyleUnderline"/>
          <w:highlight w:val="green"/>
        </w:rPr>
        <w:t>than social background</w:t>
      </w:r>
      <w:r w:rsidRPr="001B5C6B">
        <w:rPr>
          <w:rStyle w:val="StyleUnderline"/>
        </w:rPr>
        <w:t xml:space="preserve"> in </w:t>
      </w:r>
      <w:r w:rsidRPr="000E766F">
        <w:rPr>
          <w:rStyle w:val="StyleUnderline"/>
          <w:highlight w:val="green"/>
        </w:rPr>
        <w:t>explaining</w:t>
      </w:r>
      <w:r w:rsidRPr="001B5C6B">
        <w:rPr>
          <w:rStyle w:val="StyleUnderline"/>
        </w:rPr>
        <w:t xml:space="preserve"> </w:t>
      </w:r>
      <w:r w:rsidRPr="000E766F">
        <w:rPr>
          <w:rStyle w:val="StyleUnderline"/>
          <w:highlight w:val="green"/>
        </w:rPr>
        <w:t>anti-work</w:t>
      </w:r>
      <w:r w:rsidRPr="001B5C6B">
        <w:rPr>
          <w:rStyle w:val="StyleUnderline"/>
        </w:rPr>
        <w:t xml:space="preserve"> orientation</w:t>
      </w:r>
      <w:r>
        <w:t xml:space="preserve">. This suggests that the </w:t>
      </w:r>
      <w:r w:rsidRPr="001B5C6B">
        <w:rPr>
          <w:rStyle w:val="StyleUnderline"/>
        </w:rPr>
        <w:t>development of a negative valuation of work cannot primarily be explained by low standing in a social hierarchy, such as having a low salary or a low-skilled job</w:t>
      </w:r>
      <w:r>
        <w:t xml:space="preserve">. Instead, </w:t>
      </w:r>
      <w:r w:rsidRPr="001B5C6B">
        <w:rPr>
          <w:rStyle w:val="StyleUnderline"/>
        </w:rPr>
        <w:t>support for anti-work ideas stems more from individual differences in socio-political ideology</w:t>
      </w:r>
      <w:r>
        <w:t xml:space="preserve">. However, </w:t>
      </w:r>
      <w:r w:rsidRPr="001B5C6B">
        <w:rPr>
          <w:rStyle w:val="StyleUnderline"/>
        </w:rPr>
        <w:t xml:space="preserve">anti-work orientation does </w:t>
      </w:r>
      <w:r w:rsidRPr="000E766F">
        <w:rPr>
          <w:rStyle w:val="StyleUnderline"/>
          <w:highlight w:val="green"/>
        </w:rPr>
        <w:t>not</w:t>
      </w:r>
      <w:r w:rsidRPr="001B5C6B">
        <w:rPr>
          <w:rStyle w:val="StyleUnderline"/>
        </w:rPr>
        <w:t xml:space="preserve"> appear to primarily be </w:t>
      </w:r>
      <w:r w:rsidRPr="000E766F">
        <w:rPr>
          <w:rStyle w:val="StyleUnderline"/>
          <w:highlight w:val="green"/>
        </w:rPr>
        <w:t>an expression</w:t>
      </w:r>
      <w:r w:rsidRPr="001B5C6B">
        <w:rPr>
          <w:rStyle w:val="StyleUnderline"/>
        </w:rPr>
        <w:t xml:space="preserve"> </w:t>
      </w:r>
      <w:r w:rsidRPr="000E766F">
        <w:rPr>
          <w:rStyle w:val="StyleUnderline"/>
          <w:highlight w:val="green"/>
        </w:rPr>
        <w:t>of</w:t>
      </w:r>
      <w:r w:rsidRPr="001B5C6B">
        <w:rPr>
          <w:rStyle w:val="StyleUnderline"/>
        </w:rPr>
        <w:t xml:space="preserve"> a traditional </w:t>
      </w:r>
      <w:r w:rsidRPr="000E766F">
        <w:rPr>
          <w:rStyle w:val="StyleUnderline"/>
          <w:highlight w:val="green"/>
        </w:rPr>
        <w:t>anti-capitalist left-wing ideology</w:t>
      </w:r>
      <w:r w:rsidRPr="001B5C6B">
        <w:rPr>
          <w:rStyle w:val="StyleUnderline"/>
        </w:rPr>
        <w:t xml:space="preserve"> </w:t>
      </w:r>
      <w:r w:rsidRPr="000E766F">
        <w:rPr>
          <w:rStyle w:val="StyleUnderline"/>
          <w:highlight w:val="green"/>
        </w:rPr>
        <w:t>but</w:t>
      </w:r>
      <w:r w:rsidRPr="001B5C6B">
        <w:rPr>
          <w:rStyle w:val="StyleUnderline"/>
        </w:rPr>
        <w:t xml:space="preserve"> rather represents a more </w:t>
      </w:r>
      <w:r w:rsidRPr="000E766F">
        <w:rPr>
          <w:rStyle w:val="StyleUnderline"/>
          <w:highlight w:val="green"/>
        </w:rPr>
        <w:t>extreme</w:t>
      </w:r>
      <w:r w:rsidRPr="001B5C6B">
        <w:rPr>
          <w:rStyle w:val="StyleUnderline"/>
        </w:rPr>
        <w:t xml:space="preserve"> form of ideology </w:t>
      </w:r>
      <w:r w:rsidRPr="000E766F">
        <w:rPr>
          <w:rStyle w:val="StyleUnderline"/>
          <w:highlight w:val="green"/>
        </w:rPr>
        <w:t>with</w:t>
      </w:r>
      <w:r w:rsidRPr="001B5C6B">
        <w:rPr>
          <w:rStyle w:val="StyleUnderline"/>
        </w:rPr>
        <w:t xml:space="preserve"> </w:t>
      </w:r>
      <w:r w:rsidRPr="000E766F">
        <w:rPr>
          <w:rStyle w:val="StyleUnderline"/>
          <w:highlight w:val="green"/>
        </w:rPr>
        <w:t>anti-democratic</w:t>
      </w:r>
      <w:r w:rsidRPr="001B5C6B">
        <w:rPr>
          <w:rStyle w:val="StyleUnderline"/>
        </w:rPr>
        <w:t xml:space="preserve"> </w:t>
      </w:r>
      <w:r w:rsidRPr="000E766F">
        <w:rPr>
          <w:rStyle w:val="StyleUnderline"/>
          <w:highlight w:val="green"/>
        </w:rPr>
        <w:t>undertones</w:t>
      </w:r>
      <w:r>
        <w:t>. This suggests a deeper, possibly disenfranchised, critique of societal structures at play rather than mere dissatisfaction with work alone.</w:t>
      </w:r>
    </w:p>
    <w:p w14:paraId="20F1A4A5" w14:textId="77777777" w:rsidR="00575427" w:rsidRDefault="00575427" w:rsidP="00575427">
      <w:r>
        <w:t xml:space="preserve">Indeed, </w:t>
      </w:r>
      <w:r w:rsidRPr="001B5C6B">
        <w:rPr>
          <w:rStyle w:val="StyleUnderline"/>
        </w:rPr>
        <w:t xml:space="preserve">anti-work was most strongly correlated with </w:t>
      </w:r>
      <w:r w:rsidRPr="000E766F">
        <w:rPr>
          <w:rStyle w:val="StyleUnderline"/>
          <w:highlight w:val="green"/>
        </w:rPr>
        <w:t>anti-hierarchical aggression</w:t>
      </w:r>
      <w:r>
        <w:t xml:space="preserve">, </w:t>
      </w:r>
      <w:r w:rsidRPr="001B5C6B">
        <w:rPr>
          <w:rStyle w:val="StyleUnderline"/>
        </w:rPr>
        <w:t>opposition to democracy, and low authoritarian submission</w:t>
      </w:r>
      <w:r>
        <w:t xml:space="preserve">. At the same time, it was rather </w:t>
      </w:r>
      <w:r w:rsidRPr="000E766F">
        <w:rPr>
          <w:rStyle w:val="StyleUnderline"/>
          <w:highlight w:val="green"/>
        </w:rPr>
        <w:t>weakly correlated</w:t>
      </w:r>
      <w:r w:rsidRPr="001B5C6B">
        <w:rPr>
          <w:rStyle w:val="StyleUnderline"/>
        </w:rPr>
        <w:t xml:space="preserve"> </w:t>
      </w:r>
      <w:r w:rsidRPr="000E766F">
        <w:rPr>
          <w:rStyle w:val="StyleUnderline"/>
          <w:highlight w:val="green"/>
        </w:rPr>
        <w:t>with left-wing self-placement</w:t>
      </w:r>
      <w:r w:rsidRPr="001B5C6B">
        <w:rPr>
          <w:rStyle w:val="StyleUnderline"/>
        </w:rPr>
        <w:t xml:space="preserve"> </w:t>
      </w:r>
      <w:r w:rsidRPr="000E766F">
        <w:rPr>
          <w:rStyle w:val="StyleUnderline"/>
          <w:highlight w:val="green"/>
        </w:rPr>
        <w:t>and preference for equality</w:t>
      </w:r>
      <w:r>
        <w:t xml:space="preserve">, neoliberalism, and the free enterprise value. Another finding that lends support to this conclusion is that although anti-work ideology was weakly correlated with left-wing self-placement overall, </w:t>
      </w:r>
      <w:r w:rsidRPr="001B5C6B">
        <w:rPr>
          <w:rStyle w:val="StyleUnderline"/>
        </w:rPr>
        <w:t xml:space="preserve">it </w:t>
      </w:r>
      <w:r w:rsidRPr="000E766F">
        <w:rPr>
          <w:rStyle w:val="StyleUnderline"/>
          <w:highlight w:val="green"/>
        </w:rPr>
        <w:t>was overrepresented among</w:t>
      </w:r>
      <w:r w:rsidRPr="001B5C6B">
        <w:rPr>
          <w:rStyle w:val="StyleUnderline"/>
        </w:rPr>
        <w:t xml:space="preserve"> individuals on the political fringes</w:t>
      </w:r>
      <w:r>
        <w:t xml:space="preserve"> (</w:t>
      </w:r>
      <w:r w:rsidRPr="000E766F">
        <w:rPr>
          <w:rStyle w:val="StyleUnderline"/>
          <w:highlight w:val="green"/>
        </w:rPr>
        <w:t>far-right nationalist voters</w:t>
      </w:r>
      <w:r>
        <w:t xml:space="preserve"> and left-wing socialist party voters). It thus seems that extreme positions on the political spectrum share a commonality in their critique of the current work paradigm. Consistent with Scruggs (2024), our results indicate that contemporary anti-work can be distinguished from anti-capitalist ideology with Marxist roots. Rather, it may represent a more extreme form of ideology with anti-democratic elements. These findings indicate that the issue transcends traditional political divides, touching on more fundamental beliefs about authority, freedom, and the role of the individual within society, </w:t>
      </w:r>
      <w:r w:rsidRPr="001B5C6B">
        <w:rPr>
          <w:rStyle w:val="StyleUnderline"/>
        </w:rPr>
        <w:t xml:space="preserve">possibly </w:t>
      </w:r>
      <w:r w:rsidRPr="000E766F">
        <w:rPr>
          <w:rStyle w:val="StyleUnderline"/>
          <w:highlight w:val="green"/>
        </w:rPr>
        <w:t>with</w:t>
      </w:r>
      <w:r w:rsidRPr="001B5C6B">
        <w:rPr>
          <w:rStyle w:val="StyleUnderline"/>
        </w:rPr>
        <w:t xml:space="preserve"> anarchist or </w:t>
      </w:r>
      <w:r w:rsidRPr="000E766F">
        <w:rPr>
          <w:rStyle w:val="StyleUnderline"/>
          <w:highlight w:val="green"/>
        </w:rPr>
        <w:t>libertarian undertones</w:t>
      </w:r>
      <w:r>
        <w:t xml:space="preserve"> (Andersson &amp; Olsen, 2023). This underscores the need for theoretical models that account for non-traditional, cross-spectrum ideologies that capture the complexity of ideological influences on work attitudes. Concerning the possibility of libertarian undertones in anti-work attitudes, future research may also want to examine potential </w:t>
      </w:r>
      <w:r w:rsidRPr="000E766F">
        <w:rPr>
          <w:rStyle w:val="StyleUnderline"/>
          <w:highlight w:val="green"/>
        </w:rPr>
        <w:t>connections</w:t>
      </w:r>
      <w:r>
        <w:t xml:space="preserve"> </w:t>
      </w:r>
      <w:r w:rsidRPr="000E766F">
        <w:rPr>
          <w:rStyle w:val="StyleUnderline"/>
          <w:highlight w:val="green"/>
        </w:rPr>
        <w:t>to</w:t>
      </w:r>
      <w:r>
        <w:t xml:space="preserve"> the “FIRE” (Financial Independence, Retire Early) community, which promotes an alternative </w:t>
      </w:r>
      <w:r w:rsidRPr="000E766F">
        <w:rPr>
          <w:rStyle w:val="StyleUnderline"/>
          <w:highlight w:val="green"/>
        </w:rPr>
        <w:t>lifestyle</w:t>
      </w:r>
      <w:r>
        <w:t xml:space="preserve"> that </w:t>
      </w:r>
      <w:r w:rsidRPr="000E766F">
        <w:rPr>
          <w:rStyle w:val="StyleUnderline"/>
          <w:highlight w:val="green"/>
        </w:rPr>
        <w:t>revolves around</w:t>
      </w:r>
      <w:r>
        <w:t xml:space="preserve"> saving and </w:t>
      </w:r>
      <w:r w:rsidRPr="000E766F">
        <w:rPr>
          <w:rStyle w:val="StyleUnderline"/>
          <w:highlight w:val="green"/>
        </w:rPr>
        <w:t>gathering</w:t>
      </w:r>
      <w:r>
        <w:t xml:space="preserve"> enough </w:t>
      </w:r>
      <w:r w:rsidRPr="000E766F">
        <w:rPr>
          <w:rStyle w:val="StyleUnderline"/>
          <w:highlight w:val="green"/>
        </w:rPr>
        <w:t>assets to generate passive income</w:t>
      </w:r>
      <w:r>
        <w:t xml:space="preserve"> sufficient to live off, thus </w:t>
      </w:r>
      <w:r w:rsidRPr="000E766F">
        <w:rPr>
          <w:rStyle w:val="StyleUnderline"/>
          <w:highlight w:val="green"/>
        </w:rPr>
        <w:t>achieving independence from</w:t>
      </w:r>
      <w:r>
        <w:t xml:space="preserve"> the labor </w:t>
      </w:r>
      <w:r w:rsidRPr="000E766F">
        <w:rPr>
          <w:rStyle w:val="StyleUnderline"/>
          <w:highlight w:val="green"/>
        </w:rPr>
        <w:t>market</w:t>
      </w:r>
      <w:r>
        <w:t>, materialism, and consumerism (Taylor &amp; Davies, 2021).</w:t>
      </w:r>
    </w:p>
    <w:p w14:paraId="5A84C0A7" w14:textId="77777777" w:rsidR="00575427" w:rsidRPr="00DA0957" w:rsidRDefault="00575427" w:rsidP="00575427">
      <w:pPr>
        <w:pStyle w:val="Heading4"/>
      </w:pPr>
      <w:r>
        <w:t>The distinction between fighting for better working conditions and anti-work isn’t meaningful</w:t>
      </w:r>
    </w:p>
    <w:p w14:paraId="31DFBD81" w14:textId="77777777" w:rsidR="00575427" w:rsidRDefault="00575427" w:rsidP="00575427">
      <w:r w:rsidRPr="007E6F90">
        <w:rPr>
          <w:rStyle w:val="Style13ptBold"/>
        </w:rPr>
        <w:t>Jones and Kelley 22</w:t>
      </w:r>
      <w:r w:rsidRPr="007E6F90">
        <w:t xml:space="preserve">; Marian Jones An interview with Robin D.G. Kelley on Black anti-work politics Sabotage, Slowdowns, and Theft, Lux Magazine, Issue 4, April 2022 </w:t>
      </w:r>
      <w:hyperlink r:id="rId10" w:history="1">
        <w:r w:rsidRPr="007E6F90">
          <w:rPr>
            <w:rStyle w:val="Hyperlink"/>
          </w:rPr>
          <w:t>https://lux-magazine.com/article/robin-d-g-kelley-antiwork/</w:t>
        </w:r>
      </w:hyperlink>
      <w:r w:rsidRPr="007E6F90">
        <w:t>, accessed 9-17-25]cdm</w:t>
      </w:r>
    </w:p>
    <w:p w14:paraId="6F75DAD9" w14:textId="77777777" w:rsidR="00575427" w:rsidRPr="007E6F90" w:rsidRDefault="00575427" w:rsidP="00575427">
      <w:r w:rsidRPr="007E6F90">
        <w:t xml:space="preserve">MJ Where do the sort of strikes and sabotage you describe fit into anti-work politics? </w:t>
      </w:r>
      <w:r w:rsidRPr="000E766F">
        <w:rPr>
          <w:rStyle w:val="StyleUnderline"/>
          <w:highlight w:val="green"/>
        </w:rPr>
        <w:t>What is the difference between anti-work</w:t>
      </w:r>
      <w:r w:rsidRPr="007E6F90">
        <w:t xml:space="preserve"> politics </w:t>
      </w:r>
      <w:r w:rsidRPr="000E766F">
        <w:rPr>
          <w:rStyle w:val="StyleUnderline"/>
          <w:highlight w:val="green"/>
        </w:rPr>
        <w:t>and</w:t>
      </w:r>
      <w:r w:rsidRPr="007E6F90">
        <w:t xml:space="preserve"> strategic work refusal? Would you classify the </w:t>
      </w:r>
      <w:r w:rsidRPr="000E766F">
        <w:rPr>
          <w:rStyle w:val="StyleUnderline"/>
          <w:highlight w:val="green"/>
        </w:rPr>
        <w:t>strategic resistance</w:t>
      </w:r>
      <w:r w:rsidRPr="007E6F90">
        <w:t xml:space="preserve"> you describe in your essays “‘We are Not What We Seem’”, and “Shiftless of the World Unite!” as anti-work or work refusal or both?</w:t>
      </w:r>
    </w:p>
    <w:p w14:paraId="1759A0A2" w14:textId="77777777" w:rsidR="00575427" w:rsidRPr="007E6F90" w:rsidRDefault="00575427" w:rsidP="00575427">
      <w:r w:rsidRPr="007E6F90">
        <w:t xml:space="preserve">RDGK In my opinion, </w:t>
      </w:r>
      <w:r w:rsidRPr="000E766F">
        <w:rPr>
          <w:rStyle w:val="StyleUnderline"/>
          <w:highlight w:val="green"/>
        </w:rPr>
        <w:t>we should consider</w:t>
      </w:r>
      <w:r w:rsidRPr="007E6F90">
        <w:t xml:space="preserve"> these issues in </w:t>
      </w:r>
      <w:r w:rsidRPr="000E766F">
        <w:rPr>
          <w:rStyle w:val="StyleUnderline"/>
          <w:highlight w:val="green"/>
        </w:rPr>
        <w:t>the context of capitalism’s cannibalism</w:t>
      </w:r>
      <w:r w:rsidRPr="007E6F90">
        <w:t xml:space="preserve"> </w:t>
      </w:r>
      <w:r w:rsidRPr="000E766F">
        <w:rPr>
          <w:rStyle w:val="StyleUnderline"/>
          <w:highlight w:val="green"/>
        </w:rPr>
        <w:t>of human beings</w:t>
      </w:r>
      <w:r w:rsidRPr="007E6F90">
        <w:t xml:space="preserve">, and then in the refusal to accept that cannibalization. We’re seeing </w:t>
      </w:r>
      <w:r w:rsidRPr="000E766F">
        <w:rPr>
          <w:rStyle w:val="StyleUnderline"/>
          <w:highlight w:val="green"/>
        </w:rPr>
        <w:t>strategies</w:t>
      </w:r>
      <w:r w:rsidRPr="007E6F90">
        <w:t xml:space="preserve"> that, in some ways, </w:t>
      </w:r>
      <w:r w:rsidRPr="000E766F">
        <w:rPr>
          <w:rStyle w:val="StyleUnderline"/>
          <w:highlight w:val="green"/>
        </w:rPr>
        <w:t>are attempting to reach the same place but</w:t>
      </w:r>
      <w:r w:rsidRPr="007E6F90">
        <w:t xml:space="preserve"> from </w:t>
      </w:r>
      <w:r w:rsidRPr="000E766F">
        <w:rPr>
          <w:rStyle w:val="StyleUnderline"/>
          <w:highlight w:val="green"/>
        </w:rPr>
        <w:t>different perspectives</w:t>
      </w:r>
      <w:r w:rsidRPr="007E6F90">
        <w:t xml:space="preserve">. </w:t>
      </w:r>
    </w:p>
    <w:p w14:paraId="64742C9C" w14:textId="77777777" w:rsidR="00575427" w:rsidRPr="007E6F90" w:rsidRDefault="00575427" w:rsidP="00575427">
      <w:r w:rsidRPr="000E766F">
        <w:rPr>
          <w:rStyle w:val="StyleUnderline"/>
          <w:highlight w:val="green"/>
        </w:rPr>
        <w:t>Strikes</w:t>
      </w:r>
      <w:r w:rsidRPr="007E6F90">
        <w:t xml:space="preserve">, stay-at-homes, and sit-ins </w:t>
      </w:r>
      <w:r w:rsidRPr="000E766F">
        <w:rPr>
          <w:rStyle w:val="StyleUnderline"/>
          <w:highlight w:val="green"/>
        </w:rPr>
        <w:t>are distinct from anti-work</w:t>
      </w:r>
      <w:r w:rsidRPr="007E6F90">
        <w:t xml:space="preserve"> [politics], </w:t>
      </w:r>
      <w:r w:rsidRPr="000E766F">
        <w:rPr>
          <w:rStyle w:val="StyleUnderline"/>
          <w:highlight w:val="green"/>
        </w:rPr>
        <w:t>but the lines</w:t>
      </w:r>
      <w:r w:rsidRPr="007E6F90">
        <w:t xml:space="preserve">, in my opinion, </w:t>
      </w:r>
      <w:r w:rsidRPr="000E766F">
        <w:rPr>
          <w:rStyle w:val="StyleUnderline"/>
          <w:highlight w:val="green"/>
        </w:rPr>
        <w:t>are not clear</w:t>
      </w:r>
      <w:r w:rsidRPr="007E6F90">
        <w:t xml:space="preserve">. These are </w:t>
      </w:r>
      <w:r w:rsidRPr="000E766F">
        <w:rPr>
          <w:rStyle w:val="StyleUnderline"/>
          <w:highlight w:val="green"/>
        </w:rPr>
        <w:t>workers fighting for better working conditions</w:t>
      </w:r>
      <w:r w:rsidRPr="007E6F90">
        <w:t xml:space="preserve">; that is the whole point of the strike. What if, for example, the strike’s goal is to protest give-backs? That is one specific thing. If the fight is over, as it has historically been for an eight hour day, one could argue that this </w:t>
      </w:r>
      <w:r w:rsidRPr="000E766F">
        <w:rPr>
          <w:rStyle w:val="StyleUnderline"/>
          <w:highlight w:val="green"/>
        </w:rPr>
        <w:t>is not</w:t>
      </w:r>
      <w:r w:rsidRPr="007E6F90">
        <w:t xml:space="preserve"> an </w:t>
      </w:r>
      <w:r w:rsidRPr="000E766F">
        <w:rPr>
          <w:rStyle w:val="StyleUnderline"/>
          <w:highlight w:val="green"/>
        </w:rPr>
        <w:t>anti-work</w:t>
      </w:r>
      <w:r w:rsidRPr="007E6F90">
        <w:t xml:space="preserve"> movement, </w:t>
      </w:r>
      <w:r w:rsidRPr="000E766F">
        <w:rPr>
          <w:rStyle w:val="StyleUnderline"/>
          <w:highlight w:val="green"/>
        </w:rPr>
        <w:t>but it is</w:t>
      </w:r>
      <w:r w:rsidRPr="007E6F90">
        <w:t xml:space="preserve"> certainly </w:t>
      </w:r>
      <w:r w:rsidRPr="000E766F">
        <w:rPr>
          <w:rStyle w:val="StyleUnderline"/>
          <w:highlight w:val="green"/>
        </w:rPr>
        <w:t>a reduction in</w:t>
      </w:r>
      <w:r w:rsidRPr="007E6F90">
        <w:t xml:space="preserve"> </w:t>
      </w:r>
      <w:r w:rsidRPr="000E766F">
        <w:rPr>
          <w:rStyle w:val="StyleUnderline"/>
          <w:highlight w:val="green"/>
        </w:rPr>
        <w:t>labor exploitation</w:t>
      </w:r>
      <w:r w:rsidRPr="007E6F90">
        <w:t xml:space="preserve">. This is workers saying, “Look, you know, I’m not trying to get more hours. I’m trying to reduce the number of hours to make life more humane, and this is my way of saying that I will not allow alienating exploitative wage labor to destroy me.” </w:t>
      </w:r>
    </w:p>
    <w:p w14:paraId="57E03AA1" w14:textId="77777777" w:rsidR="00575427" w:rsidRDefault="00575427" w:rsidP="00575427">
      <w:r w:rsidRPr="000E766F">
        <w:rPr>
          <w:rStyle w:val="StyleUnderline"/>
          <w:highlight w:val="green"/>
        </w:rPr>
        <w:t>Anti-work politics is</w:t>
      </w:r>
      <w:r w:rsidRPr="007E6F90">
        <w:t xml:space="preserve"> about making the leap to say, “We don’t want to be exploited in this way.” This is </w:t>
      </w:r>
      <w:r w:rsidRPr="000E766F">
        <w:rPr>
          <w:rStyle w:val="StyleUnderline"/>
          <w:highlight w:val="green"/>
        </w:rPr>
        <w:t>similar to</w:t>
      </w:r>
      <w:r w:rsidRPr="007E6F90">
        <w:t xml:space="preserve"> some anti-worker activists leading strikes because they feel compelled to </w:t>
      </w:r>
      <w:r w:rsidRPr="000E766F">
        <w:rPr>
          <w:rStyle w:val="StyleUnderline"/>
          <w:highlight w:val="green"/>
        </w:rPr>
        <w:t>fight for workplace control</w:t>
      </w:r>
      <w:r w:rsidRPr="007E6F90">
        <w:t>. So, much of the [recent] fight in the coal miners’ strike outside of Birmingham, Alabama, for example, was about the pace of work, about people not wanting to work these exceptionally long shifts. And that is a battle I would rank on par with or in relation to anti-work politics. Because, you know, someone could easily say, “Oh, yeah, yeah, I want 16 hours, I just want to make more money.” It’s not about that.</w:t>
      </w:r>
    </w:p>
    <w:p w14:paraId="0BE838C7" w14:textId="77777777" w:rsidR="00575427" w:rsidRPr="006A3186" w:rsidRDefault="00575427" w:rsidP="00575427">
      <w:pPr>
        <w:pStyle w:val="Heading4"/>
      </w:pPr>
      <w:r>
        <w:t xml:space="preserve">Alt fails, and perm is best. Work is inevitable, so we should negotiate its terms </w:t>
      </w:r>
      <w:r>
        <w:rPr>
          <w:u w:val="single"/>
        </w:rPr>
        <w:t>democratically</w:t>
      </w:r>
      <w:r>
        <w:t xml:space="preserve">. </w:t>
      </w:r>
    </w:p>
    <w:p w14:paraId="66D6D5F9" w14:textId="77777777" w:rsidR="00575427" w:rsidRPr="00652D3B" w:rsidRDefault="00575427" w:rsidP="00575427">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135-138.</w:t>
      </w:r>
    </w:p>
    <w:p w14:paraId="5ADBADB0" w14:textId="77777777" w:rsidR="00575427" w:rsidRPr="00652D3B" w:rsidRDefault="00575427" w:rsidP="00575427">
      <w:pPr>
        <w:rPr>
          <w:sz w:val="16"/>
          <w:szCs w:val="16"/>
        </w:rPr>
      </w:pPr>
      <w:r w:rsidRPr="00866823">
        <w:rPr>
          <w:sz w:val="16"/>
          <w:szCs w:val="16"/>
        </w:rPr>
        <w:t xml:space="preserve">For our ends, however, the importance of </w:t>
      </w:r>
      <w:r w:rsidRPr="00866823">
        <w:rPr>
          <w:rStyle w:val="StyleUnderline"/>
        </w:rPr>
        <w:t>this definition</w:t>
      </w:r>
      <w:r w:rsidRPr="00866823">
        <w:rPr>
          <w:sz w:val="16"/>
          <w:szCs w:val="16"/>
        </w:rPr>
        <w:t xml:space="preserve"> and understanding of work is that it </w:t>
      </w:r>
      <w:r w:rsidRPr="00866823">
        <w:rPr>
          <w:rStyle w:val="StyleUnderline"/>
        </w:rPr>
        <w:t xml:space="preserve">highlights work’s </w:t>
      </w:r>
      <w:r w:rsidRPr="00866823">
        <w:rPr>
          <w:rStyle w:val="Emphasis"/>
        </w:rPr>
        <w:t>social centrality</w:t>
      </w:r>
      <w:r w:rsidRPr="00866823">
        <w:rPr>
          <w:rStyle w:val="StyleUnderline"/>
        </w:rPr>
        <w:t xml:space="preserve"> in </w:t>
      </w:r>
      <w:r w:rsidRPr="00866823">
        <w:rPr>
          <w:rStyle w:val="Emphasis"/>
        </w:rPr>
        <w:t>key ways</w:t>
      </w:r>
      <w:r w:rsidRPr="00866823">
        <w:rPr>
          <w:rStyle w:val="StyleUnderline"/>
        </w:rPr>
        <w:t xml:space="preserve"> that are often </w:t>
      </w:r>
      <w:r w:rsidRPr="00CF01FA">
        <w:rPr>
          <w:rStyle w:val="Emphasis"/>
        </w:rPr>
        <w:t>underplayed</w:t>
      </w:r>
      <w:r w:rsidRPr="00CF01FA">
        <w:rPr>
          <w:rStyle w:val="StyleUnderline"/>
        </w:rPr>
        <w:t xml:space="preserve"> by postworkists.</w:t>
      </w:r>
      <w:r w:rsidRPr="00CF01FA">
        <w:rPr>
          <w:sz w:val="16"/>
          <w:szCs w:val="16"/>
        </w:rPr>
        <w:t xml:space="preserve"> Most notably, under this understanding </w:t>
      </w:r>
      <w:r w:rsidRPr="00CF01FA">
        <w:rPr>
          <w:rStyle w:val="StyleUnderline"/>
        </w:rPr>
        <w:t xml:space="preserve">work can take the form of </w:t>
      </w:r>
      <w:r w:rsidRPr="00CF01FA">
        <w:rPr>
          <w:rStyle w:val="Emphasis"/>
        </w:rPr>
        <w:t>waged</w:t>
      </w:r>
      <w:r w:rsidRPr="00CF01FA">
        <w:rPr>
          <w:rStyle w:val="StyleUnderline"/>
        </w:rPr>
        <w:t xml:space="preserve"> or </w:t>
      </w:r>
      <w:r w:rsidRPr="00CF01FA">
        <w:rPr>
          <w:rStyle w:val="Emphasis"/>
        </w:rPr>
        <w:t>unwaged</w:t>
      </w:r>
      <w:r w:rsidRPr="00CF01FA">
        <w:rPr>
          <w:rStyle w:val="StyleUnderline"/>
        </w:rPr>
        <w:t xml:space="preserve"> purposive activity; involve </w:t>
      </w:r>
      <w:r w:rsidRPr="00CF01FA">
        <w:rPr>
          <w:rStyle w:val="Emphasis"/>
        </w:rPr>
        <w:t>employment</w:t>
      </w:r>
      <w:r w:rsidRPr="00CF01FA">
        <w:rPr>
          <w:rStyle w:val="StyleUnderline"/>
        </w:rPr>
        <w:t xml:space="preserve">, </w:t>
      </w:r>
      <w:r w:rsidRPr="00CF01FA">
        <w:rPr>
          <w:rStyle w:val="Emphasis"/>
        </w:rPr>
        <w:t>self-employment</w:t>
      </w:r>
      <w:r w:rsidRPr="00CF01FA">
        <w:rPr>
          <w:rStyle w:val="StyleUnderline"/>
        </w:rPr>
        <w:t xml:space="preserve">, or even </w:t>
      </w:r>
      <w:r w:rsidRPr="00CF01FA">
        <w:rPr>
          <w:rStyle w:val="Emphasis"/>
        </w:rPr>
        <w:t>non-employment</w:t>
      </w:r>
      <w:r w:rsidRPr="00CF01FA">
        <w:rPr>
          <w:sz w:val="16"/>
          <w:szCs w:val="16"/>
        </w:rPr>
        <w:t xml:space="preserve"> </w:t>
      </w:r>
      <w:r w:rsidRPr="00CF01FA">
        <w:rPr>
          <w:rStyle w:val="StyleUnderline"/>
        </w:rPr>
        <w:t xml:space="preserve">(as with stay-at-home caregivers); and be performed in </w:t>
      </w:r>
      <w:r w:rsidRPr="00CF01FA">
        <w:rPr>
          <w:rStyle w:val="Emphasis"/>
        </w:rPr>
        <w:t>either</w:t>
      </w:r>
      <w:r w:rsidRPr="00CF01FA">
        <w:rPr>
          <w:rStyle w:val="StyleUnderline"/>
        </w:rPr>
        <w:t xml:space="preserve"> the </w:t>
      </w:r>
      <w:r w:rsidRPr="00CF01FA">
        <w:rPr>
          <w:rStyle w:val="Emphasis"/>
        </w:rPr>
        <w:t>formal</w:t>
      </w:r>
      <w:r w:rsidRPr="00CF01FA">
        <w:rPr>
          <w:rStyle w:val="StyleUnderline"/>
        </w:rPr>
        <w:t xml:space="preserve"> or </w:t>
      </w:r>
      <w:r w:rsidRPr="00CF01FA">
        <w:rPr>
          <w:rStyle w:val="Emphasis"/>
        </w:rPr>
        <w:t>informal economy</w:t>
      </w:r>
      <w:r w:rsidRPr="00CF01FA">
        <w:rPr>
          <w:sz w:val="16"/>
          <w:szCs w:val="16"/>
        </w:rPr>
        <w:t xml:space="preserve">, as well as </w:t>
      </w:r>
      <w:r w:rsidRPr="00CF01FA">
        <w:rPr>
          <w:rStyle w:val="StyleUnderline"/>
        </w:rPr>
        <w:t xml:space="preserve">in </w:t>
      </w:r>
      <w:r w:rsidRPr="00CF01FA">
        <w:rPr>
          <w:rStyle w:val="Emphasis"/>
        </w:rPr>
        <w:t>domestic</w:t>
      </w:r>
      <w:r w:rsidRPr="00CF01FA">
        <w:rPr>
          <w:rStyle w:val="StyleUnderline"/>
        </w:rPr>
        <w:t xml:space="preserve"> and </w:t>
      </w:r>
      <w:r w:rsidRPr="00CF01FA">
        <w:rPr>
          <w:rStyle w:val="Emphasis"/>
        </w:rPr>
        <w:t>non-domestic</w:t>
      </w:r>
      <w:r w:rsidRPr="00CF01FA">
        <w:rPr>
          <w:rStyle w:val="StyleUnderline"/>
        </w:rPr>
        <w:t xml:space="preserve"> settings</w:t>
      </w:r>
      <w:r w:rsidRPr="00CF01FA">
        <w:rPr>
          <w:sz w:val="16"/>
          <w:szCs w:val="16"/>
        </w:rPr>
        <w:t xml:space="preserve">. </w:t>
      </w:r>
      <w:r w:rsidRPr="00CF01FA">
        <w:rPr>
          <w:rStyle w:val="StyleUnderline"/>
        </w:rPr>
        <w:t>Waged work is</w:t>
      </w:r>
      <w:r w:rsidRPr="00CF01FA">
        <w:rPr>
          <w:sz w:val="16"/>
          <w:szCs w:val="16"/>
        </w:rPr>
        <w:t xml:space="preserve"> certainly </w:t>
      </w:r>
      <w:r w:rsidRPr="00CF01FA">
        <w:rPr>
          <w:rStyle w:val="StyleUnderline"/>
        </w:rPr>
        <w:t xml:space="preserve">a </w:t>
      </w:r>
      <w:r w:rsidRPr="00CF01FA">
        <w:rPr>
          <w:rStyle w:val="Emphasis"/>
        </w:rPr>
        <w:t>form</w:t>
      </w:r>
      <w:r w:rsidRPr="00CF01FA">
        <w:rPr>
          <w:rStyle w:val="StyleUnderline"/>
        </w:rPr>
        <w:t xml:space="preserve"> of work</w:t>
      </w:r>
      <w:r w:rsidRPr="00CF01FA">
        <w:rPr>
          <w:sz w:val="16"/>
          <w:szCs w:val="16"/>
        </w:rPr>
        <w:t xml:space="preserve"> under this understanding, </w:t>
      </w:r>
      <w:r w:rsidRPr="00CF01FA">
        <w:rPr>
          <w:rStyle w:val="StyleUnderline"/>
        </w:rPr>
        <w:t xml:space="preserve">but it is only </w:t>
      </w:r>
      <w:r w:rsidRPr="00CF01FA">
        <w:rPr>
          <w:rStyle w:val="Emphasis"/>
        </w:rPr>
        <w:t>one form</w:t>
      </w:r>
      <w:r w:rsidRPr="00CF01FA">
        <w:rPr>
          <w:sz w:val="16"/>
          <w:szCs w:val="16"/>
        </w:rPr>
        <w:t xml:space="preserve"> and only a portion of all the social activity we can properly classify as work. If such is the case, then </w:t>
      </w:r>
      <w:r w:rsidRPr="00CF01FA">
        <w:rPr>
          <w:rStyle w:val="StyleUnderline"/>
        </w:rPr>
        <w:t xml:space="preserve">the </w:t>
      </w:r>
      <w:r w:rsidRPr="00CF01FA">
        <w:rPr>
          <w:rStyle w:val="Emphasis"/>
        </w:rPr>
        <w:t>postwork desire</w:t>
      </w:r>
      <w:r w:rsidRPr="00CF01FA">
        <w:rPr>
          <w:rStyle w:val="StyleUnderline"/>
        </w:rPr>
        <w:t xml:space="preserve"> to </w:t>
      </w:r>
      <w:r w:rsidRPr="00CF01FA">
        <w:rPr>
          <w:rStyle w:val="Emphasis"/>
        </w:rPr>
        <w:t>displace</w:t>
      </w:r>
      <w:r w:rsidRPr="00CF01FA">
        <w:rPr>
          <w:rStyle w:val="StyleUnderline"/>
        </w:rPr>
        <w:t xml:space="preserve"> work as </w:t>
      </w:r>
      <w:r w:rsidRPr="00CF01FA">
        <w:rPr>
          <w:rStyle w:val="Emphasis"/>
        </w:rPr>
        <w:t>socially central</w:t>
      </w:r>
      <w:r w:rsidRPr="00CF01FA">
        <w:rPr>
          <w:rStyle w:val="StyleUnderline"/>
        </w:rPr>
        <w:t xml:space="preserve">, given its </w:t>
      </w:r>
      <w:r w:rsidRPr="00CF01FA">
        <w:rPr>
          <w:rStyle w:val="Emphasis"/>
        </w:rPr>
        <w:t>myriad forms</w:t>
      </w:r>
      <w:r w:rsidRPr="00CF01FA">
        <w:rPr>
          <w:sz w:val="16"/>
          <w:szCs w:val="16"/>
        </w:rPr>
        <w:t xml:space="preserve">, would </w:t>
      </w:r>
      <w:r w:rsidRPr="00CF01FA">
        <w:rPr>
          <w:rStyle w:val="StyleUnderline"/>
        </w:rPr>
        <w:t xml:space="preserve">seem </w:t>
      </w:r>
      <w:r w:rsidRPr="00CF01FA">
        <w:rPr>
          <w:rStyle w:val="Emphasis"/>
        </w:rPr>
        <w:t>questionable</w:t>
      </w:r>
      <w:r w:rsidRPr="00CF01FA">
        <w:rPr>
          <w:rStyle w:val="StyleUnderline"/>
        </w:rPr>
        <w:t xml:space="preserve">, even if the desire to </w:t>
      </w:r>
      <w:r w:rsidRPr="00CF01FA">
        <w:rPr>
          <w:rStyle w:val="Emphasis"/>
        </w:rPr>
        <w:t>condemn</w:t>
      </w:r>
      <w:r w:rsidRPr="00CF01FA">
        <w:rPr>
          <w:rStyle w:val="StyleUnderline"/>
        </w:rPr>
        <w:t xml:space="preserve"> current </w:t>
      </w:r>
      <w:r w:rsidRPr="00CF01FA">
        <w:rPr>
          <w:rStyle w:val="Emphasis"/>
        </w:rPr>
        <w:t>unjust practices</w:t>
      </w:r>
      <w:r w:rsidRPr="00CF01FA">
        <w:rPr>
          <w:rStyle w:val="StyleUnderline"/>
        </w:rPr>
        <w:t xml:space="preserve"> is </w:t>
      </w:r>
      <w:r w:rsidRPr="00CF01FA">
        <w:rPr>
          <w:rStyle w:val="Emphasis"/>
        </w:rPr>
        <w:t>not</w:t>
      </w:r>
      <w:r w:rsidRPr="00CF01FA">
        <w:rPr>
          <w:sz w:val="16"/>
          <w:szCs w:val="16"/>
        </w:rPr>
        <w:t>. It seems qu</w:t>
      </w:r>
      <w:r w:rsidRPr="00652D3B">
        <w:rPr>
          <w:sz w:val="16"/>
          <w:szCs w:val="16"/>
        </w:rPr>
        <w:t xml:space="preserve">estionable insofar as </w:t>
      </w:r>
      <w:r w:rsidRPr="00866823">
        <w:rPr>
          <w:rStyle w:val="StyleUnderline"/>
          <w:highlight w:val="yellow"/>
        </w:rPr>
        <w:t>work involves</w:t>
      </w:r>
      <w:r w:rsidRPr="00652D3B">
        <w:rPr>
          <w:rStyle w:val="StyleUnderline"/>
        </w:rPr>
        <w:t xml:space="preserve"> the </w:t>
      </w:r>
      <w:r w:rsidRPr="00866823">
        <w:rPr>
          <w:rStyle w:val="Emphasis"/>
          <w:highlight w:val="yellow"/>
        </w:rPr>
        <w:t>purposive satisfaction</w:t>
      </w:r>
      <w:r w:rsidRPr="00866823">
        <w:rPr>
          <w:rStyle w:val="StyleUnderline"/>
          <w:highlight w:val="yellow"/>
        </w:rPr>
        <w:t xml:space="preserve"> of</w:t>
      </w:r>
      <w:r w:rsidRPr="00652D3B">
        <w:rPr>
          <w:rStyle w:val="StyleUnderline"/>
        </w:rPr>
        <w:t xml:space="preserve"> the </w:t>
      </w:r>
      <w:r w:rsidRPr="00866823">
        <w:rPr>
          <w:rStyle w:val="Emphasis"/>
          <w:highlight w:val="yellow"/>
        </w:rPr>
        <w:t>needs</w:t>
      </w:r>
      <w:r w:rsidRPr="00866823">
        <w:rPr>
          <w:rStyle w:val="StyleUnderline"/>
          <w:highlight w:val="yellow"/>
        </w:rPr>
        <w:t xml:space="preserve"> and </w:t>
      </w:r>
      <w:r w:rsidRPr="00866823">
        <w:rPr>
          <w:rStyle w:val="Emphasis"/>
          <w:highlight w:val="yellow"/>
        </w:rPr>
        <w:t>desires</w:t>
      </w:r>
      <w:r w:rsidRPr="00652D3B">
        <w:rPr>
          <w:rStyle w:val="StyleUnderline"/>
        </w:rPr>
        <w:t xml:space="preserve"> of others</w:t>
      </w:r>
      <w:r w:rsidRPr="00652D3B">
        <w:rPr>
          <w:sz w:val="16"/>
          <w:szCs w:val="16"/>
        </w:rPr>
        <w:t xml:space="preserve">, whether close associates or more typically strangers, and the furtherance of various social processes. </w:t>
      </w:r>
      <w:r w:rsidRPr="00866823">
        <w:rPr>
          <w:rStyle w:val="StyleUnderline"/>
          <w:highlight w:val="yellow"/>
        </w:rPr>
        <w:t xml:space="preserve">Because </w:t>
      </w:r>
      <w:r w:rsidRPr="00866823">
        <w:rPr>
          <w:rStyle w:val="Emphasis"/>
          <w:highlight w:val="yellow"/>
        </w:rPr>
        <w:t>intimately connected</w:t>
      </w:r>
      <w:r w:rsidRPr="00866823">
        <w:rPr>
          <w:rStyle w:val="StyleUnderline"/>
          <w:highlight w:val="yellow"/>
        </w:rPr>
        <w:t xml:space="preserve"> to</w:t>
      </w:r>
      <w:r w:rsidRPr="00652D3B">
        <w:rPr>
          <w:rStyle w:val="StyleUnderline"/>
        </w:rPr>
        <w:t xml:space="preserve"> </w:t>
      </w:r>
      <w:r w:rsidRPr="00A27F32">
        <w:rPr>
          <w:rStyle w:val="Emphasis"/>
        </w:rPr>
        <w:t>need</w:t>
      </w:r>
      <w:r w:rsidRPr="00652D3B">
        <w:rPr>
          <w:rStyle w:val="StyleUnderline"/>
        </w:rPr>
        <w:t xml:space="preserve"> and </w:t>
      </w:r>
      <w:r w:rsidRPr="00A27F32">
        <w:rPr>
          <w:rStyle w:val="Emphasis"/>
        </w:rPr>
        <w:t>desire satisfaction</w:t>
      </w:r>
      <w:r w:rsidRPr="00652D3B">
        <w:rPr>
          <w:rStyle w:val="StyleUnderline"/>
        </w:rPr>
        <w:t xml:space="preserve"> and to the </w:t>
      </w:r>
      <w:r w:rsidRPr="00866823">
        <w:rPr>
          <w:rStyle w:val="Emphasis"/>
          <w:highlight w:val="yellow"/>
        </w:rPr>
        <w:t>maintenance</w:t>
      </w:r>
      <w:r w:rsidRPr="00866823">
        <w:rPr>
          <w:rStyle w:val="StyleUnderline"/>
          <w:highlight w:val="yellow"/>
        </w:rPr>
        <w:t xml:space="preserve"> of </w:t>
      </w:r>
      <w:r w:rsidRPr="00866823">
        <w:rPr>
          <w:rStyle w:val="Emphasis"/>
          <w:highlight w:val="yellow"/>
        </w:rPr>
        <w:t>society</w:t>
      </w:r>
      <w:r w:rsidRPr="00652D3B">
        <w:rPr>
          <w:rStyle w:val="StyleUnderline"/>
        </w:rPr>
        <w:t xml:space="preserve">, </w:t>
      </w:r>
      <w:r w:rsidRPr="00866823">
        <w:rPr>
          <w:rStyle w:val="StyleUnderline"/>
          <w:highlight w:val="yellow"/>
        </w:rPr>
        <w:t>work</w:t>
      </w:r>
      <w:r w:rsidRPr="00866823">
        <w:rPr>
          <w:rStyle w:val="StyleUnderline"/>
        </w:rPr>
        <w:t xml:space="preserve"> </w:t>
      </w:r>
      <w:r w:rsidRPr="00866823">
        <w:rPr>
          <w:rStyle w:val="Emphasis"/>
        </w:rPr>
        <w:t>cannot</w:t>
      </w:r>
      <w:r w:rsidRPr="00866823">
        <w:rPr>
          <w:rStyle w:val="StyleUnderline"/>
        </w:rPr>
        <w:t xml:space="preserve"> be thought</w:t>
      </w:r>
      <w:r w:rsidRPr="00652D3B">
        <w:rPr>
          <w:rStyle w:val="StyleUnderline"/>
        </w:rPr>
        <w:t xml:space="preserve"> of as in some way </w:t>
      </w:r>
      <w:r w:rsidRPr="00A27F32">
        <w:rPr>
          <w:rStyle w:val="Emphasis"/>
        </w:rPr>
        <w:t>no longer central</w:t>
      </w:r>
      <w:r w:rsidRPr="00652D3B">
        <w:rPr>
          <w:rStyle w:val="StyleUnderline"/>
        </w:rPr>
        <w:t xml:space="preserve"> since it </w:t>
      </w:r>
      <w:r w:rsidRPr="00866823">
        <w:rPr>
          <w:rStyle w:val="StyleUnderline"/>
          <w:highlight w:val="yellow"/>
        </w:rPr>
        <w:t xml:space="preserve">is </w:t>
      </w:r>
      <w:r w:rsidRPr="00866823">
        <w:rPr>
          <w:rStyle w:val="Emphasis"/>
          <w:highlight w:val="yellow"/>
        </w:rPr>
        <w:t>fundamental</w:t>
      </w:r>
      <w:r w:rsidRPr="00866823">
        <w:rPr>
          <w:rStyle w:val="StyleUnderline"/>
          <w:highlight w:val="yellow"/>
        </w:rPr>
        <w:t xml:space="preserve"> to </w:t>
      </w:r>
      <w:r w:rsidRPr="00866823">
        <w:rPr>
          <w:rStyle w:val="Emphasis"/>
          <w:highlight w:val="yellow"/>
        </w:rPr>
        <w:t>social reproduction</w:t>
      </w:r>
      <w:r w:rsidRPr="00866823">
        <w:rPr>
          <w:rStyle w:val="StyleUnderline"/>
          <w:highlight w:val="yellow"/>
        </w:rPr>
        <w:t xml:space="preserve"> itself</w:t>
      </w:r>
      <w:r w:rsidRPr="00652D3B">
        <w:rPr>
          <w:sz w:val="16"/>
          <w:szCs w:val="16"/>
        </w:rPr>
        <w:t xml:space="preserve">. Moreover, </w:t>
      </w:r>
      <w:r w:rsidRPr="00866823">
        <w:rPr>
          <w:rStyle w:val="StyleUnderline"/>
          <w:highlight w:val="yellow"/>
        </w:rPr>
        <w:t xml:space="preserve">this applies to </w:t>
      </w:r>
      <w:r w:rsidRPr="00866823">
        <w:rPr>
          <w:rStyle w:val="Emphasis"/>
          <w:highlight w:val="yellow"/>
        </w:rPr>
        <w:t>all known</w:t>
      </w:r>
      <w:r w:rsidRPr="00866823">
        <w:rPr>
          <w:rStyle w:val="StyleUnderline"/>
          <w:highlight w:val="yellow"/>
        </w:rPr>
        <w:t xml:space="preserve"> historical</w:t>
      </w:r>
      <w:r w:rsidRPr="00652D3B">
        <w:rPr>
          <w:rStyle w:val="StyleUnderline"/>
        </w:rPr>
        <w:t xml:space="preserve"> social </w:t>
      </w:r>
      <w:r w:rsidRPr="00866823">
        <w:rPr>
          <w:rStyle w:val="StyleUnderline"/>
          <w:highlight w:val="yellow"/>
        </w:rPr>
        <w:t>orders</w:t>
      </w:r>
      <w:r w:rsidRPr="00652D3B">
        <w:rPr>
          <w:rStyle w:val="StyleUnderline"/>
        </w:rPr>
        <w:t xml:space="preserve">, </w:t>
      </w:r>
      <w:r w:rsidRPr="00866823">
        <w:rPr>
          <w:rStyle w:val="StyleUnderline"/>
          <w:highlight w:val="yellow"/>
        </w:rPr>
        <w:t xml:space="preserve">whether </w:t>
      </w:r>
      <w:r w:rsidRPr="00866823">
        <w:rPr>
          <w:rStyle w:val="Emphasis"/>
          <w:highlight w:val="yellow"/>
        </w:rPr>
        <w:t>capitalist</w:t>
      </w:r>
      <w:r w:rsidRPr="00866823">
        <w:rPr>
          <w:rStyle w:val="StyleUnderline"/>
          <w:highlight w:val="yellow"/>
        </w:rPr>
        <w:t xml:space="preserve"> or </w:t>
      </w:r>
      <w:r w:rsidRPr="00866823">
        <w:rPr>
          <w:rStyle w:val="Emphasis"/>
          <w:highlight w:val="yellow"/>
        </w:rPr>
        <w:t>non-capitalist</w:t>
      </w:r>
      <w:r w:rsidRPr="00652D3B">
        <w:rPr>
          <w:rStyle w:val="StyleUnderline"/>
        </w:rPr>
        <w:t xml:space="preserve">, as </w:t>
      </w:r>
      <w:r w:rsidRPr="00A27F32">
        <w:rPr>
          <w:rStyle w:val="Emphasis"/>
        </w:rPr>
        <w:t>anthropologists</w:t>
      </w:r>
      <w:r w:rsidRPr="00652D3B">
        <w:rPr>
          <w:rStyle w:val="StyleUnderline"/>
        </w:rPr>
        <w:t xml:space="preserve"> and </w:t>
      </w:r>
      <w:r w:rsidRPr="00A27F32">
        <w:rPr>
          <w:rStyle w:val="Emphasis"/>
        </w:rPr>
        <w:t>social historians</w:t>
      </w:r>
      <w:r w:rsidRPr="00652D3B">
        <w:rPr>
          <w:rStyle w:val="StyleUnderline"/>
        </w:rPr>
        <w:t xml:space="preserve"> have documented</w:t>
      </w:r>
      <w:r w:rsidRPr="00652D3B">
        <w:rPr>
          <w:sz w:val="16"/>
          <w:szCs w:val="16"/>
        </w:rPr>
        <w:t xml:space="preserve"> (Applebaum, 1992; Budd, 2011; Komlosy, 2018). </w:t>
      </w:r>
      <w:r w:rsidRPr="00652D3B">
        <w:rPr>
          <w:rStyle w:val="StyleUnderline"/>
        </w:rPr>
        <w:t xml:space="preserve">The postwork call for a society </w:t>
      </w:r>
      <w:r w:rsidRPr="00A27F32">
        <w:rPr>
          <w:rStyle w:val="Emphasis"/>
        </w:rPr>
        <w:t>beyond work</w:t>
      </w:r>
      <w:r w:rsidRPr="00652D3B">
        <w:rPr>
          <w:rStyle w:val="StyleUnderline"/>
        </w:rPr>
        <w:t xml:space="preserve"> is thus</w:t>
      </w:r>
      <w:r w:rsidRPr="00652D3B">
        <w:rPr>
          <w:sz w:val="16"/>
          <w:szCs w:val="16"/>
        </w:rPr>
        <w:t xml:space="preserve">, in this respect at least, </w:t>
      </w:r>
      <w:r w:rsidRPr="00A27F32">
        <w:rPr>
          <w:rStyle w:val="Emphasis"/>
        </w:rPr>
        <w:t>implausible sociologically</w:t>
      </w:r>
      <w:r w:rsidRPr="00652D3B">
        <w:rPr>
          <w:sz w:val="16"/>
          <w:szCs w:val="16"/>
        </w:rPr>
        <w:t>.</w:t>
      </w:r>
    </w:p>
    <w:p w14:paraId="38A318EC" w14:textId="77777777" w:rsidR="00575427" w:rsidRPr="00652D3B" w:rsidRDefault="00575427" w:rsidP="00575427">
      <w:pPr>
        <w:rPr>
          <w:sz w:val="8"/>
          <w:szCs w:val="8"/>
        </w:rPr>
      </w:pPr>
      <w:r w:rsidRPr="00652D3B">
        <w:rPr>
          <w:sz w:val="8"/>
          <w:szCs w:val="8"/>
        </w:rPr>
        <w:t xml:space="preserve">Of course, it may not be sociologically implausible if the end of work thesis and anti-work prognostications about automation and AI are correct. If work no longer plays an integrative role or forms a key part of individuals’ identity, then its social centrality can be said to have truly ‘ended’. Similarly, if automation and AI are soon to eliminate work as a necessity, our concern should not be how to structure work but instead how to order a work-free world. But there are good grounds for scepticism as to these empirical claims. The end of work thesis has been a recurrent theme since the 1980s as we saw, and yet work remains stubbornly to the fore in public consciousness and a significant component of people’s self-understandings. Indeed, much empirical research shows that ‘work does still fulfil for people important personal and social needs and that the workplace remains an important locus of social relations’ even in an increasingly precarious economic order (Doherty, 2009: 97; see also Estlund, 2003; Newlands, 2022). As for automation and AI eliminating work, this claim should be viewed, at current levels of technological advancement, as ‘hyperbole’ (Wajcman, 2017: 121) or, at best, as ‘speculative’ (Nieswandt, 2021: 114; Waldrop, 2019). And even if technology could eliminate work, it is seriously ethically questionable whether we should wish to fully automate care work such as childrearing, education, or nursing, or occupations such as dentistry, hospitality, engineering, or policing, since doing so would profoundly undermine the meaningfulness of our social relations (Noonan, 2020). Work, in short, is thus not going away any time soon, nor should it. </w:t>
      </w:r>
    </w:p>
    <w:p w14:paraId="63FFE35C" w14:textId="77777777" w:rsidR="00575427" w:rsidRPr="00652D3B" w:rsidRDefault="00575427" w:rsidP="00575427">
      <w:pPr>
        <w:rPr>
          <w:sz w:val="8"/>
          <w:szCs w:val="8"/>
        </w:rPr>
      </w:pPr>
      <w:r w:rsidRPr="00652D3B">
        <w:rPr>
          <w:sz w:val="8"/>
          <w:szCs w:val="8"/>
        </w:rPr>
        <w:t xml:space="preserve">Many postworkists acknowledge this. Kathi Weeks, for instance, explicitly acknowledges that the ‘refusal of work’ is not a rejection of ‘creative or productive activity’, and she concedes, somewhat contra her call for ‘a life beyond work’, that ‘life is part of work, and work is part of life’ (Weeks, 2011: 32, 232; see also Chamberlain, 2018: 137). But if this is so, and especially if we conceive work in the expansive way sketched above, there never can be ‘a postwork society’ because work will remain a core social concern. The contest, then, is not really one between a work society and a postwork society, but instead between competing work-society imaginaries, an imaginary affirming the present and one seeking to unsettle the present. </w:t>
      </w:r>
    </w:p>
    <w:p w14:paraId="6AC22127" w14:textId="77777777" w:rsidR="00575427" w:rsidRPr="0055248B" w:rsidRDefault="00575427" w:rsidP="00575427">
      <w:pPr>
        <w:rPr>
          <w:sz w:val="16"/>
          <w:szCs w:val="16"/>
        </w:rPr>
      </w:pPr>
      <w:r w:rsidRPr="00652D3B">
        <w:rPr>
          <w:sz w:val="16"/>
          <w:szCs w:val="16"/>
        </w:rPr>
        <w:t xml:space="preserve">This leads to our second query, whether the normative questions we ask in our current work society would cease to be questions </w:t>
      </w:r>
      <w:r w:rsidRPr="00CF01FA">
        <w:rPr>
          <w:sz w:val="16"/>
          <w:szCs w:val="16"/>
        </w:rPr>
        <w:t xml:space="preserve">asked in a projected postwork society. There is no reason to think they would if work itself will persist. Consider the injustices highlighted by </w:t>
      </w:r>
      <w:r w:rsidRPr="00CF01FA">
        <w:rPr>
          <w:rStyle w:val="StyleUnderline"/>
        </w:rPr>
        <w:t>postworkists</w:t>
      </w:r>
      <w:r w:rsidRPr="00CF01FA">
        <w:rPr>
          <w:sz w:val="16"/>
          <w:szCs w:val="16"/>
        </w:rPr>
        <w:t xml:space="preserve"> in their criticisms of the current work society. They </w:t>
      </w:r>
      <w:r w:rsidRPr="00CF01FA">
        <w:rPr>
          <w:rStyle w:val="StyleUnderline"/>
        </w:rPr>
        <w:t>are</w:t>
      </w:r>
      <w:r w:rsidRPr="00CF01FA">
        <w:rPr>
          <w:sz w:val="16"/>
          <w:szCs w:val="16"/>
        </w:rPr>
        <w:t xml:space="preserve"> assuredly </w:t>
      </w:r>
      <w:r w:rsidRPr="00CF01FA">
        <w:rPr>
          <w:rStyle w:val="Emphasis"/>
        </w:rPr>
        <w:t>right</w:t>
      </w:r>
      <w:r w:rsidRPr="00CF01FA">
        <w:rPr>
          <w:rStyle w:val="StyleUnderline"/>
        </w:rPr>
        <w:t xml:space="preserve"> to </w:t>
      </w:r>
      <w:r w:rsidRPr="00CF01FA">
        <w:rPr>
          <w:rStyle w:val="Emphasis"/>
        </w:rPr>
        <w:t>condemn</w:t>
      </w:r>
      <w:r w:rsidRPr="00CF01FA">
        <w:rPr>
          <w:sz w:val="16"/>
          <w:szCs w:val="16"/>
        </w:rPr>
        <w:t xml:space="preserve"> these </w:t>
      </w:r>
      <w:r w:rsidRPr="00CF01FA">
        <w:rPr>
          <w:rStyle w:val="Emphasis"/>
        </w:rPr>
        <w:t>injustices</w:t>
      </w:r>
      <w:r w:rsidRPr="00CF01FA">
        <w:rPr>
          <w:rStyle w:val="StyleUnderline"/>
        </w:rPr>
        <w:t xml:space="preserve">. </w:t>
      </w:r>
      <w:r w:rsidRPr="00CF01FA">
        <w:rPr>
          <w:rStyle w:val="Emphasis"/>
        </w:rPr>
        <w:t>Yet</w:t>
      </w:r>
      <w:r w:rsidRPr="00CF01FA">
        <w:rPr>
          <w:rStyle w:val="StyleUnderline"/>
        </w:rPr>
        <w:t xml:space="preserve">, </w:t>
      </w:r>
      <w:r w:rsidRPr="00866823">
        <w:rPr>
          <w:rStyle w:val="StyleUnderline"/>
          <w:highlight w:val="yellow"/>
        </w:rPr>
        <w:t>if work</w:t>
      </w:r>
      <w:r w:rsidRPr="00652D3B">
        <w:rPr>
          <w:rStyle w:val="StyleUnderline"/>
        </w:rPr>
        <w:t xml:space="preserve"> will </w:t>
      </w:r>
      <w:r w:rsidRPr="00866823">
        <w:rPr>
          <w:rStyle w:val="Emphasis"/>
          <w:highlight w:val="yellow"/>
        </w:rPr>
        <w:t>still need</w:t>
      </w:r>
      <w:r w:rsidRPr="00866823">
        <w:rPr>
          <w:rStyle w:val="StyleUnderline"/>
          <w:highlight w:val="yellow"/>
        </w:rPr>
        <w:t xml:space="preserve"> to </w:t>
      </w:r>
      <w:r w:rsidRPr="00866823">
        <w:rPr>
          <w:rStyle w:val="Emphasis"/>
          <w:highlight w:val="yellow"/>
        </w:rPr>
        <w:t>be</w:t>
      </w:r>
      <w:r w:rsidRPr="00866823">
        <w:rPr>
          <w:rStyle w:val="StyleUnderline"/>
          <w:highlight w:val="yellow"/>
        </w:rPr>
        <w:t xml:space="preserve"> done, questions of </w:t>
      </w:r>
      <w:r w:rsidRPr="00866823">
        <w:rPr>
          <w:rStyle w:val="Emphasis"/>
          <w:highlight w:val="yellow"/>
        </w:rPr>
        <w:t>justice</w:t>
      </w:r>
      <w:r w:rsidRPr="00652D3B">
        <w:rPr>
          <w:rStyle w:val="StyleUnderline"/>
        </w:rPr>
        <w:t xml:space="preserve"> as regards work will </w:t>
      </w:r>
      <w:r w:rsidRPr="00866823">
        <w:rPr>
          <w:rStyle w:val="StyleUnderline"/>
          <w:highlight w:val="yellow"/>
        </w:rPr>
        <w:t xml:space="preserve">remain </w:t>
      </w:r>
      <w:r w:rsidRPr="00866823">
        <w:rPr>
          <w:rStyle w:val="Emphasis"/>
          <w:highlight w:val="yellow"/>
        </w:rPr>
        <w:t>fundamental</w:t>
      </w:r>
      <w:r w:rsidRPr="00652D3B">
        <w:rPr>
          <w:sz w:val="16"/>
          <w:szCs w:val="16"/>
        </w:rPr>
        <w:t xml:space="preserve"> (Celentano, 2019). </w:t>
      </w:r>
      <w:r w:rsidRPr="00866823">
        <w:rPr>
          <w:rStyle w:val="StyleUnderline"/>
          <w:highlight w:val="yellow"/>
        </w:rPr>
        <w:t>We</w:t>
      </w:r>
      <w:r w:rsidRPr="00652D3B">
        <w:rPr>
          <w:rStyle w:val="StyleUnderline"/>
        </w:rPr>
        <w:t xml:space="preserve"> will </w:t>
      </w:r>
      <w:r w:rsidRPr="00866823">
        <w:rPr>
          <w:rStyle w:val="StyleUnderline"/>
          <w:highlight w:val="yellow"/>
        </w:rPr>
        <w:t>have to ask</w:t>
      </w:r>
      <w:r w:rsidRPr="00652D3B">
        <w:rPr>
          <w:sz w:val="16"/>
          <w:szCs w:val="16"/>
        </w:rPr>
        <w:t xml:space="preserve">, for example, </w:t>
      </w:r>
      <w:r w:rsidRPr="00866823">
        <w:rPr>
          <w:rStyle w:val="StyleUnderline"/>
          <w:highlight w:val="yellow"/>
        </w:rPr>
        <w:t xml:space="preserve">about the </w:t>
      </w:r>
      <w:r w:rsidRPr="00866823">
        <w:rPr>
          <w:rStyle w:val="Emphasis"/>
          <w:highlight w:val="yellow"/>
        </w:rPr>
        <w:t>distribution of work</w:t>
      </w:r>
      <w:r w:rsidRPr="00CF01FA">
        <w:rPr>
          <w:rStyle w:val="StyleUnderline"/>
        </w:rPr>
        <w:t xml:space="preserve">, whether some are </w:t>
      </w:r>
      <w:r w:rsidRPr="00CF01FA">
        <w:rPr>
          <w:rStyle w:val="Emphasis"/>
        </w:rPr>
        <w:t>unjustly burdened</w:t>
      </w:r>
      <w:r w:rsidRPr="00CF01FA">
        <w:rPr>
          <w:rStyle w:val="StyleUnderline"/>
        </w:rPr>
        <w:t xml:space="preserve"> with performing </w:t>
      </w:r>
      <w:r w:rsidRPr="00CF01FA">
        <w:rPr>
          <w:rStyle w:val="Emphasis"/>
        </w:rPr>
        <w:t>socially necessary</w:t>
      </w:r>
      <w:r w:rsidRPr="00CF01FA">
        <w:rPr>
          <w:rStyle w:val="StyleUnderline"/>
        </w:rPr>
        <w:t xml:space="preserve"> yet </w:t>
      </w:r>
      <w:r w:rsidRPr="00CF01FA">
        <w:rPr>
          <w:rStyle w:val="Emphasis"/>
        </w:rPr>
        <w:t>onerous</w:t>
      </w:r>
      <w:r w:rsidRPr="00CF01FA">
        <w:rPr>
          <w:rStyle w:val="StyleUnderline"/>
        </w:rPr>
        <w:t xml:space="preserve"> forms of work while </w:t>
      </w:r>
      <w:r w:rsidRPr="00CF01FA">
        <w:rPr>
          <w:rStyle w:val="Emphasis"/>
        </w:rPr>
        <w:t>others</w:t>
      </w:r>
      <w:r w:rsidRPr="00CF01FA">
        <w:rPr>
          <w:rStyle w:val="StyleUnderline"/>
        </w:rPr>
        <w:t xml:space="preserve"> enjoy </w:t>
      </w:r>
      <w:r w:rsidRPr="00CF01FA">
        <w:rPr>
          <w:rStyle w:val="Emphasis"/>
        </w:rPr>
        <w:t>less onerous</w:t>
      </w:r>
      <w:r w:rsidRPr="00CF01FA">
        <w:rPr>
          <w:rStyle w:val="StyleUnderline"/>
        </w:rPr>
        <w:t xml:space="preserve"> work</w:t>
      </w:r>
      <w:r w:rsidRPr="00CF01FA">
        <w:rPr>
          <w:sz w:val="16"/>
          <w:szCs w:val="16"/>
        </w:rPr>
        <w:t xml:space="preserve"> (Brown, 2019: 379). </w:t>
      </w:r>
      <w:r w:rsidRPr="00CF01FA">
        <w:rPr>
          <w:rStyle w:val="Emphasis"/>
        </w:rPr>
        <w:t>Even if</w:t>
      </w:r>
      <w:r w:rsidRPr="00CF01FA">
        <w:rPr>
          <w:sz w:val="16"/>
          <w:szCs w:val="16"/>
        </w:rPr>
        <w:t xml:space="preserve">, as should be done for many reasons, </w:t>
      </w:r>
      <w:r w:rsidRPr="00CF01FA">
        <w:rPr>
          <w:rStyle w:val="StyleUnderline"/>
        </w:rPr>
        <w:t xml:space="preserve">we </w:t>
      </w:r>
      <w:r w:rsidRPr="00CF01FA">
        <w:rPr>
          <w:rStyle w:val="Emphasis"/>
        </w:rPr>
        <w:t>roll back</w:t>
      </w:r>
      <w:r w:rsidRPr="00CF01FA">
        <w:rPr>
          <w:rStyle w:val="StyleUnderline"/>
        </w:rPr>
        <w:t xml:space="preserve"> on neoliberal </w:t>
      </w:r>
      <w:r w:rsidRPr="00CF01FA">
        <w:rPr>
          <w:rStyle w:val="Emphasis"/>
        </w:rPr>
        <w:t>workfare</w:t>
      </w:r>
      <w:r w:rsidRPr="00CF01FA">
        <w:rPr>
          <w:rStyle w:val="StyleUnderline"/>
        </w:rPr>
        <w:t xml:space="preserve"> policies</w:t>
      </w:r>
      <w:r w:rsidRPr="00CF01FA">
        <w:rPr>
          <w:sz w:val="16"/>
          <w:szCs w:val="16"/>
        </w:rPr>
        <w:t xml:space="preserve"> so as to break the connection between working and securing the means to satisfy basic needs, </w:t>
      </w:r>
      <w:r w:rsidRPr="00CF01FA">
        <w:rPr>
          <w:rStyle w:val="StyleUnderline"/>
        </w:rPr>
        <w:t xml:space="preserve">we will </w:t>
      </w:r>
      <w:r w:rsidRPr="00CF01FA">
        <w:rPr>
          <w:rStyle w:val="Emphasis"/>
        </w:rPr>
        <w:t>have to ask</w:t>
      </w:r>
      <w:r w:rsidRPr="00CF01FA">
        <w:rPr>
          <w:rStyle w:val="StyleUnderline"/>
        </w:rPr>
        <w:t xml:space="preserve"> about who is </w:t>
      </w:r>
      <w:r w:rsidRPr="00CF01FA">
        <w:rPr>
          <w:rStyle w:val="Emphasis"/>
        </w:rPr>
        <w:t>privileged</w:t>
      </w:r>
      <w:r w:rsidRPr="00CF01FA">
        <w:rPr>
          <w:rStyle w:val="StyleUnderline"/>
        </w:rPr>
        <w:t xml:space="preserve"> by the </w:t>
      </w:r>
      <w:r w:rsidRPr="00CF01FA">
        <w:rPr>
          <w:rStyle w:val="Emphasis"/>
        </w:rPr>
        <w:t>labour market</w:t>
      </w:r>
      <w:r w:rsidRPr="00CF01FA">
        <w:rPr>
          <w:rStyle w:val="StyleUnderline"/>
        </w:rPr>
        <w:t xml:space="preserve"> and who is </w:t>
      </w:r>
      <w:r w:rsidRPr="00CF01FA">
        <w:rPr>
          <w:rStyle w:val="Emphasis"/>
        </w:rPr>
        <w:t>disadvantaged</w:t>
      </w:r>
      <w:r w:rsidRPr="00CF01FA">
        <w:rPr>
          <w:sz w:val="16"/>
          <w:szCs w:val="16"/>
        </w:rPr>
        <w:t xml:space="preserve">—for instance, socially vulnerable people with disabilities who seek, but are denied by circumstances, entry into occupations. And </w:t>
      </w:r>
      <w:r w:rsidRPr="00CF01FA">
        <w:rPr>
          <w:rStyle w:val="Emphasis"/>
        </w:rPr>
        <w:t>even if</w:t>
      </w:r>
      <w:r w:rsidRPr="00CF01FA">
        <w:rPr>
          <w:rStyle w:val="StyleUnderline"/>
        </w:rPr>
        <w:t xml:space="preserve"> a </w:t>
      </w:r>
      <w:r w:rsidRPr="00CF01FA">
        <w:rPr>
          <w:rStyle w:val="Emphasis"/>
        </w:rPr>
        <w:t>robust UBI</w:t>
      </w:r>
      <w:r w:rsidRPr="00CF01FA">
        <w:rPr>
          <w:rStyle w:val="StyleUnderline"/>
        </w:rPr>
        <w:t xml:space="preserve"> is </w:t>
      </w:r>
      <w:r w:rsidRPr="00CF01FA">
        <w:rPr>
          <w:rStyle w:val="Emphasis"/>
        </w:rPr>
        <w:t>introduced</w:t>
      </w:r>
      <w:r w:rsidRPr="00CF01FA">
        <w:rPr>
          <w:rStyle w:val="StyleUnderline"/>
        </w:rPr>
        <w:t xml:space="preserve">, we will have to </w:t>
      </w:r>
      <w:r w:rsidRPr="00CF01FA">
        <w:rPr>
          <w:rStyle w:val="Emphasis"/>
        </w:rPr>
        <w:t>ask questions</w:t>
      </w:r>
      <w:r w:rsidRPr="00CF01FA">
        <w:rPr>
          <w:rStyle w:val="StyleUnderline"/>
        </w:rPr>
        <w:t xml:space="preserve"> about th</w:t>
      </w:r>
      <w:r w:rsidRPr="00652D3B">
        <w:rPr>
          <w:rStyle w:val="StyleUnderline"/>
        </w:rPr>
        <w:t xml:space="preserve">e </w:t>
      </w:r>
      <w:r w:rsidRPr="00866823">
        <w:rPr>
          <w:rStyle w:val="Emphasis"/>
          <w:highlight w:val="yellow"/>
        </w:rPr>
        <w:t>remuneration</w:t>
      </w:r>
      <w:r w:rsidRPr="00652D3B">
        <w:rPr>
          <w:rStyle w:val="StyleUnderline"/>
        </w:rPr>
        <w:t xml:space="preserve"> of work, about the </w:t>
      </w:r>
      <w:r w:rsidRPr="00866823">
        <w:rPr>
          <w:rStyle w:val="Emphasis"/>
          <w:highlight w:val="yellow"/>
        </w:rPr>
        <w:t>rights</w:t>
      </w:r>
      <w:r w:rsidRPr="00652D3B">
        <w:rPr>
          <w:rStyle w:val="StyleUnderline"/>
        </w:rPr>
        <w:t xml:space="preserve"> of individuals at work, </w:t>
      </w:r>
      <w:r w:rsidRPr="00866823">
        <w:rPr>
          <w:rStyle w:val="StyleUnderline"/>
        </w:rPr>
        <w:t>and</w:t>
      </w:r>
      <w:r w:rsidRPr="00652D3B">
        <w:rPr>
          <w:rStyle w:val="StyleUnderline"/>
        </w:rPr>
        <w:t xml:space="preserve"> about the </w:t>
      </w:r>
      <w:r w:rsidRPr="00866823">
        <w:rPr>
          <w:rStyle w:val="Emphasis"/>
          <w:highlight w:val="yellow"/>
        </w:rPr>
        <w:t>ownership</w:t>
      </w:r>
      <w:r w:rsidRPr="00866823">
        <w:rPr>
          <w:rStyle w:val="StyleUnderline"/>
          <w:highlight w:val="yellow"/>
        </w:rPr>
        <w:t xml:space="preserve"> of</w:t>
      </w:r>
      <w:r w:rsidRPr="00652D3B">
        <w:rPr>
          <w:rStyle w:val="StyleUnderline"/>
        </w:rPr>
        <w:t xml:space="preserve"> the </w:t>
      </w:r>
      <w:r w:rsidRPr="00A27F32">
        <w:rPr>
          <w:rStyle w:val="Emphasis"/>
        </w:rPr>
        <w:t xml:space="preserve">means of </w:t>
      </w:r>
      <w:r w:rsidRPr="00866823">
        <w:rPr>
          <w:rStyle w:val="Emphasis"/>
          <w:highlight w:val="yellow"/>
        </w:rPr>
        <w:t>production</w:t>
      </w:r>
      <w:r w:rsidRPr="00CF01FA">
        <w:rPr>
          <w:rStyle w:val="StyleUnderline"/>
        </w:rPr>
        <w:t xml:space="preserve"> and</w:t>
      </w:r>
      <w:r w:rsidRPr="00652D3B">
        <w:rPr>
          <w:rStyle w:val="StyleUnderline"/>
        </w:rPr>
        <w:t xml:space="preserve"> the </w:t>
      </w:r>
      <w:r w:rsidRPr="00866823">
        <w:rPr>
          <w:rStyle w:val="Emphasis"/>
          <w:highlight w:val="yellow"/>
        </w:rPr>
        <w:t>disparities</w:t>
      </w:r>
      <w:r w:rsidRPr="00866823">
        <w:rPr>
          <w:rStyle w:val="StyleUnderline"/>
          <w:highlight w:val="yellow"/>
        </w:rPr>
        <w:t xml:space="preserve"> of</w:t>
      </w:r>
      <w:r w:rsidRPr="00652D3B">
        <w:rPr>
          <w:rStyle w:val="StyleUnderline"/>
        </w:rPr>
        <w:t xml:space="preserve"> </w:t>
      </w:r>
      <w:r w:rsidRPr="00A27F32">
        <w:rPr>
          <w:rStyle w:val="Emphasis"/>
        </w:rPr>
        <w:t>wealth</w:t>
      </w:r>
      <w:r w:rsidRPr="00652D3B">
        <w:rPr>
          <w:rStyle w:val="StyleUnderline"/>
        </w:rPr>
        <w:t xml:space="preserve">, </w:t>
      </w:r>
      <w:r w:rsidRPr="00A27F32">
        <w:rPr>
          <w:rStyle w:val="Emphasis"/>
        </w:rPr>
        <w:t>life chances</w:t>
      </w:r>
      <w:r w:rsidRPr="00652D3B">
        <w:rPr>
          <w:rStyle w:val="StyleUnderline"/>
        </w:rPr>
        <w:t xml:space="preserve">, and </w:t>
      </w:r>
      <w:r w:rsidRPr="00CF01FA">
        <w:rPr>
          <w:rStyle w:val="Emphasis"/>
        </w:rPr>
        <w:t>social power</w:t>
      </w:r>
      <w:r w:rsidRPr="00CF01FA">
        <w:rPr>
          <w:rStyle w:val="StyleUnderline"/>
        </w:rPr>
        <w:t xml:space="preserve"> enabled by it</w:t>
      </w:r>
      <w:r w:rsidRPr="00CF01FA">
        <w:rPr>
          <w:sz w:val="16"/>
          <w:szCs w:val="16"/>
        </w:rPr>
        <w:t xml:space="preserve"> (Wajcman, 2017: 124). </w:t>
      </w:r>
      <w:r w:rsidRPr="00CF01FA">
        <w:rPr>
          <w:rStyle w:val="StyleUnderline"/>
        </w:rPr>
        <w:t xml:space="preserve">This is all </w:t>
      </w:r>
      <w:r w:rsidRPr="00CF01FA">
        <w:rPr>
          <w:rStyle w:val="Emphasis"/>
        </w:rPr>
        <w:t>in addition</w:t>
      </w:r>
      <w:r w:rsidRPr="00CF01FA">
        <w:rPr>
          <w:rStyle w:val="StyleUnderline"/>
        </w:rPr>
        <w:t xml:space="preserve"> to questions</w:t>
      </w:r>
      <w:r w:rsidRPr="0055248B">
        <w:rPr>
          <w:rStyle w:val="StyleUnderline"/>
        </w:rPr>
        <w:t xml:space="preserve"> as regards the</w:t>
      </w:r>
      <w:r w:rsidRPr="00652D3B">
        <w:rPr>
          <w:rStyle w:val="StyleUnderline"/>
        </w:rPr>
        <w:t xml:space="preserve"> </w:t>
      </w:r>
      <w:r w:rsidRPr="00866823">
        <w:rPr>
          <w:rStyle w:val="Emphasis"/>
          <w:highlight w:val="yellow"/>
        </w:rPr>
        <w:t>organization</w:t>
      </w:r>
      <w:r w:rsidRPr="00866823">
        <w:rPr>
          <w:rStyle w:val="StyleUnderline"/>
          <w:highlight w:val="yellow"/>
        </w:rPr>
        <w:t xml:space="preserve"> of</w:t>
      </w:r>
      <w:r w:rsidRPr="00652D3B">
        <w:rPr>
          <w:rStyle w:val="StyleUnderline"/>
        </w:rPr>
        <w:t xml:space="preserve"> formal and informal </w:t>
      </w:r>
      <w:r w:rsidRPr="00866823">
        <w:rPr>
          <w:rStyle w:val="Emphasis"/>
          <w:highlight w:val="yellow"/>
        </w:rPr>
        <w:t>workplaces</w:t>
      </w:r>
      <w:r w:rsidRPr="00CF01FA">
        <w:rPr>
          <w:rStyle w:val="StyleUnderline"/>
        </w:rPr>
        <w:t xml:space="preserve"> and the </w:t>
      </w:r>
      <w:r w:rsidRPr="00CF01FA">
        <w:rPr>
          <w:rStyle w:val="Emphasis"/>
        </w:rPr>
        <w:t>unequal authority</w:t>
      </w:r>
      <w:r w:rsidRPr="00CF01FA">
        <w:rPr>
          <w:rStyle w:val="StyleUnderline"/>
        </w:rPr>
        <w:t xml:space="preserve"> relations </w:t>
      </w:r>
      <w:r w:rsidRPr="00CF01FA">
        <w:rPr>
          <w:rStyle w:val="Emphasis"/>
        </w:rPr>
        <w:t>within them</w:t>
      </w:r>
      <w:r w:rsidRPr="00CF01FA">
        <w:rPr>
          <w:sz w:val="16"/>
          <w:szCs w:val="16"/>
        </w:rPr>
        <w:t xml:space="preserve"> (Stanczyk, 2021</w:t>
      </w:r>
      <w:r w:rsidRPr="0055248B">
        <w:rPr>
          <w:sz w:val="16"/>
          <w:szCs w:val="16"/>
        </w:rPr>
        <w:t>).</w:t>
      </w:r>
    </w:p>
    <w:p w14:paraId="0921E991" w14:textId="37D4995D" w:rsidR="00575427" w:rsidRDefault="00575427" w:rsidP="00575427">
      <w:pPr>
        <w:rPr>
          <w:sz w:val="16"/>
          <w:szCs w:val="16"/>
        </w:rPr>
      </w:pPr>
      <w:r w:rsidRPr="0055248B">
        <w:rPr>
          <w:rStyle w:val="StyleUnderline"/>
        </w:rPr>
        <w:t>These</w:t>
      </w:r>
      <w:r w:rsidRPr="0055248B">
        <w:rPr>
          <w:sz w:val="16"/>
          <w:szCs w:val="16"/>
        </w:rPr>
        <w:t xml:space="preserve"> are </w:t>
      </w:r>
      <w:r w:rsidRPr="0055248B">
        <w:rPr>
          <w:rStyle w:val="StyleUnderline"/>
        </w:rPr>
        <w:t>questions</w:t>
      </w:r>
      <w:r w:rsidRPr="0055248B">
        <w:rPr>
          <w:sz w:val="16"/>
          <w:szCs w:val="16"/>
        </w:rPr>
        <w:t xml:space="preserve"> about the morality of work. They </w:t>
      </w:r>
      <w:r w:rsidRPr="0055248B">
        <w:rPr>
          <w:rStyle w:val="StyleUnderline"/>
        </w:rPr>
        <w:t xml:space="preserve">are in </w:t>
      </w:r>
      <w:r w:rsidRPr="0055248B">
        <w:rPr>
          <w:rStyle w:val="Emphasis"/>
        </w:rPr>
        <w:t>no way expressive</w:t>
      </w:r>
      <w:r w:rsidRPr="0055248B">
        <w:rPr>
          <w:rStyle w:val="StyleUnderline"/>
        </w:rPr>
        <w:t xml:space="preserve"> of a </w:t>
      </w:r>
      <w:r w:rsidRPr="0055248B">
        <w:rPr>
          <w:rStyle w:val="Emphasis"/>
        </w:rPr>
        <w:t>judgmental moralism</w:t>
      </w:r>
      <w:r w:rsidRPr="0055248B">
        <w:rPr>
          <w:sz w:val="16"/>
          <w:szCs w:val="16"/>
        </w:rPr>
        <w:t xml:space="preserve"> or ‘slave morality’, </w:t>
      </w:r>
      <w:r w:rsidRPr="0055248B">
        <w:rPr>
          <w:rStyle w:val="StyleUnderline"/>
        </w:rPr>
        <w:t xml:space="preserve">but </w:t>
      </w:r>
      <w:r w:rsidRPr="0055248B">
        <w:rPr>
          <w:rStyle w:val="Emphasis"/>
        </w:rPr>
        <w:t>instead</w:t>
      </w:r>
      <w:r w:rsidRPr="0055248B">
        <w:rPr>
          <w:rStyle w:val="StyleUnderline"/>
        </w:rPr>
        <w:t xml:space="preserve"> driven by an </w:t>
      </w:r>
      <w:r w:rsidRPr="0055248B">
        <w:rPr>
          <w:rStyle w:val="Emphasis"/>
        </w:rPr>
        <w:t>aspiration</w:t>
      </w:r>
      <w:r w:rsidRPr="0055248B">
        <w:rPr>
          <w:rStyle w:val="StyleUnderline"/>
        </w:rPr>
        <w:t xml:space="preserve"> to </w:t>
      </w:r>
      <w:r w:rsidRPr="0055248B">
        <w:rPr>
          <w:rStyle w:val="Emphasis"/>
        </w:rPr>
        <w:t>counter exploitation</w:t>
      </w:r>
      <w:r w:rsidRPr="0055248B">
        <w:rPr>
          <w:rStyle w:val="StyleUnderline"/>
        </w:rPr>
        <w:t xml:space="preserve"> and </w:t>
      </w:r>
      <w:r w:rsidRPr="0055248B">
        <w:rPr>
          <w:rStyle w:val="Emphasis"/>
        </w:rPr>
        <w:t>exclusion</w:t>
      </w:r>
      <w:r w:rsidRPr="0055248B">
        <w:rPr>
          <w:rStyle w:val="StyleUnderline"/>
        </w:rPr>
        <w:t xml:space="preserve"> and to foster genuine </w:t>
      </w:r>
      <w:r w:rsidRPr="0055248B">
        <w:rPr>
          <w:rStyle w:val="Emphasis"/>
        </w:rPr>
        <w:t>social reciprocity</w:t>
      </w:r>
      <w:r w:rsidRPr="0055248B">
        <w:rPr>
          <w:rStyle w:val="StyleUnderline"/>
        </w:rPr>
        <w:t>. They are also questions that</w:t>
      </w:r>
      <w:r w:rsidRPr="0055248B">
        <w:rPr>
          <w:sz w:val="16"/>
          <w:szCs w:val="16"/>
        </w:rPr>
        <w:t>, in highlighting the distributive and relational injustices</w:t>
      </w:r>
      <w:r w:rsidRPr="00652D3B">
        <w:rPr>
          <w:sz w:val="16"/>
          <w:szCs w:val="16"/>
        </w:rPr>
        <w:t xml:space="preserve"> of capitalism, </w:t>
      </w:r>
      <w:r w:rsidRPr="00A27F32">
        <w:rPr>
          <w:rStyle w:val="Emphasis"/>
        </w:rPr>
        <w:t>impelled</w:t>
      </w:r>
      <w:r w:rsidRPr="00652D3B">
        <w:rPr>
          <w:rStyle w:val="StyleUnderline"/>
        </w:rPr>
        <w:t xml:space="preserve"> the </w:t>
      </w:r>
      <w:r w:rsidRPr="00A27F32">
        <w:rPr>
          <w:rStyle w:val="Emphasis"/>
        </w:rPr>
        <w:t>distinct work ethic</w:t>
      </w:r>
      <w:r w:rsidRPr="00652D3B">
        <w:rPr>
          <w:rStyle w:val="StyleUnderline"/>
        </w:rPr>
        <w:t xml:space="preserve"> espoused by the </w:t>
      </w:r>
      <w:r w:rsidRPr="00A27F32">
        <w:rPr>
          <w:rStyle w:val="Emphasis"/>
        </w:rPr>
        <w:t>labour movement</w:t>
      </w:r>
      <w:r w:rsidRPr="00652D3B">
        <w:rPr>
          <w:rStyle w:val="StyleUnderline"/>
        </w:rPr>
        <w:t xml:space="preserve"> in its contest with capital interests and rentiers</w:t>
      </w:r>
      <w:r w:rsidRPr="00652D3B">
        <w:rPr>
          <w:sz w:val="16"/>
          <w:szCs w:val="16"/>
        </w:rPr>
        <w:t xml:space="preserve">.3 </w:t>
      </w:r>
      <w:r w:rsidRPr="00866823">
        <w:rPr>
          <w:rStyle w:val="StyleUnderline"/>
          <w:highlight w:val="yellow"/>
        </w:rPr>
        <w:t xml:space="preserve">In </w:t>
      </w:r>
      <w:r w:rsidRPr="00866823">
        <w:rPr>
          <w:rStyle w:val="Emphasis"/>
          <w:highlight w:val="yellow"/>
        </w:rPr>
        <w:t>no plausible world</w:t>
      </w:r>
      <w:r w:rsidRPr="00866823">
        <w:rPr>
          <w:rStyle w:val="StyleUnderline"/>
          <w:highlight w:val="yellow"/>
        </w:rPr>
        <w:t xml:space="preserve"> will we </w:t>
      </w:r>
      <w:r w:rsidRPr="00866823">
        <w:rPr>
          <w:rStyle w:val="Emphasis"/>
          <w:highlight w:val="yellow"/>
        </w:rPr>
        <w:t>cease</w:t>
      </w:r>
      <w:r w:rsidRPr="00866823">
        <w:rPr>
          <w:rStyle w:val="StyleUnderline"/>
          <w:highlight w:val="yellow"/>
        </w:rPr>
        <w:t xml:space="preserve"> to</w:t>
      </w:r>
      <w:r w:rsidRPr="00652D3B">
        <w:rPr>
          <w:rStyle w:val="StyleUnderline"/>
        </w:rPr>
        <w:t xml:space="preserve"> </w:t>
      </w:r>
      <w:r w:rsidRPr="00866823">
        <w:rPr>
          <w:rStyle w:val="StyleUnderline"/>
          <w:highlight w:val="yellow"/>
        </w:rPr>
        <w:t xml:space="preserve">have to </w:t>
      </w:r>
      <w:r w:rsidRPr="00866823">
        <w:rPr>
          <w:rStyle w:val="Emphasis"/>
          <w:highlight w:val="yellow"/>
        </w:rPr>
        <w:t>ask these questions</w:t>
      </w:r>
      <w:r w:rsidRPr="00652D3B">
        <w:rPr>
          <w:rStyle w:val="StyleUnderline"/>
        </w:rPr>
        <w:t xml:space="preserve">. But </w:t>
      </w:r>
      <w:r w:rsidRPr="0055248B">
        <w:rPr>
          <w:rStyle w:val="StyleUnderline"/>
        </w:rPr>
        <w:t xml:space="preserve">if we </w:t>
      </w:r>
      <w:r w:rsidRPr="0055248B">
        <w:rPr>
          <w:rStyle w:val="Emphasis"/>
        </w:rPr>
        <w:t>accept this</w:t>
      </w:r>
      <w:r w:rsidRPr="0055248B">
        <w:rPr>
          <w:rStyle w:val="StyleUnderline"/>
        </w:rPr>
        <w:t>,</w:t>
      </w:r>
      <w:r w:rsidRPr="00652D3B">
        <w:rPr>
          <w:rStyle w:val="StyleUnderline"/>
        </w:rPr>
        <w:t xml:space="preserve"> then </w:t>
      </w:r>
      <w:r w:rsidRPr="00866823">
        <w:rPr>
          <w:rStyle w:val="StyleUnderline"/>
          <w:highlight w:val="yellow"/>
        </w:rPr>
        <w:t>work is</w:t>
      </w:r>
      <w:r w:rsidRPr="00652D3B">
        <w:rPr>
          <w:rStyle w:val="StyleUnderline"/>
        </w:rPr>
        <w:t xml:space="preserve"> </w:t>
      </w:r>
      <w:r w:rsidRPr="00A27F32">
        <w:rPr>
          <w:rStyle w:val="Emphasis"/>
        </w:rPr>
        <w:t>not</w:t>
      </w:r>
      <w:r w:rsidRPr="00652D3B">
        <w:rPr>
          <w:rStyle w:val="StyleUnderline"/>
        </w:rPr>
        <w:t xml:space="preserve"> just </w:t>
      </w:r>
      <w:r w:rsidRPr="00A27F32">
        <w:rPr>
          <w:rStyle w:val="Emphasis"/>
        </w:rPr>
        <w:t>empirically central</w:t>
      </w:r>
      <w:r w:rsidRPr="00652D3B">
        <w:rPr>
          <w:rStyle w:val="StyleUnderline"/>
        </w:rPr>
        <w:t xml:space="preserve"> to social reproduction, it is also </w:t>
      </w:r>
      <w:r w:rsidRPr="00866823">
        <w:rPr>
          <w:rStyle w:val="Emphasis"/>
          <w:highlight w:val="yellow"/>
        </w:rPr>
        <w:t>normatively central</w:t>
      </w:r>
      <w:r w:rsidRPr="00866823">
        <w:rPr>
          <w:rStyle w:val="StyleUnderline"/>
          <w:highlight w:val="yellow"/>
        </w:rPr>
        <w:t xml:space="preserve"> to</w:t>
      </w:r>
      <w:r w:rsidRPr="00CF01FA">
        <w:rPr>
          <w:rStyle w:val="StyleUnderline"/>
        </w:rPr>
        <w:t xml:space="preserve"> how we </w:t>
      </w:r>
      <w:r w:rsidRPr="00CF01FA">
        <w:rPr>
          <w:rStyle w:val="Emphasis"/>
        </w:rPr>
        <w:t>think of</w:t>
      </w:r>
      <w:r w:rsidRPr="00CF01FA">
        <w:rPr>
          <w:rStyle w:val="StyleUnderline"/>
        </w:rPr>
        <w:t xml:space="preserve"> and </w:t>
      </w:r>
      <w:r w:rsidRPr="00CF01FA">
        <w:rPr>
          <w:rStyle w:val="Emphasis"/>
        </w:rPr>
        <w:t>structure</w:t>
      </w:r>
      <w:r w:rsidRPr="00CF01FA">
        <w:rPr>
          <w:rStyle w:val="StyleUnderline"/>
        </w:rPr>
        <w:t xml:space="preserve"> our </w:t>
      </w:r>
      <w:r w:rsidRPr="00CF01FA">
        <w:rPr>
          <w:rStyle w:val="Emphasis"/>
        </w:rPr>
        <w:t>basi</w:t>
      </w:r>
      <w:r w:rsidRPr="00A27F32">
        <w:rPr>
          <w:rStyle w:val="Emphasis"/>
        </w:rPr>
        <w:t xml:space="preserve">c </w:t>
      </w:r>
      <w:r w:rsidRPr="00866823">
        <w:rPr>
          <w:rStyle w:val="Emphasis"/>
          <w:highlight w:val="yellow"/>
        </w:rPr>
        <w:t>social relations</w:t>
      </w:r>
      <w:r w:rsidRPr="00652D3B">
        <w:rPr>
          <w:sz w:val="16"/>
          <w:szCs w:val="16"/>
        </w:rPr>
        <w:t>.</w:t>
      </w:r>
    </w:p>
    <w:p w14:paraId="5C977453" w14:textId="1389A20A" w:rsidR="00575427" w:rsidRPr="00575427" w:rsidRDefault="00575427" w:rsidP="00575427">
      <w:pPr>
        <w:pStyle w:val="Heading2"/>
      </w:pPr>
      <w:r>
        <w:t>Midterms DA</w:t>
      </w:r>
    </w:p>
    <w:p w14:paraId="4C0F9E63" w14:textId="77777777" w:rsidR="00575427" w:rsidRPr="00C50D93" w:rsidRDefault="00575427" w:rsidP="00575427">
      <w:pPr>
        <w:keepNext/>
        <w:keepLines/>
        <w:spacing w:before="40" w:after="0"/>
        <w:outlineLvl w:val="3"/>
        <w:rPr>
          <w:rFonts w:eastAsiaTheme="majorEastAsia" w:cstheme="majorBidi"/>
          <w:b/>
          <w:iCs/>
          <w:sz w:val="26"/>
        </w:rPr>
      </w:pPr>
      <w:r w:rsidRPr="00C50D93">
        <w:rPr>
          <w:rFonts w:eastAsiaTheme="majorEastAsia" w:cstheme="majorBidi"/>
          <w:b/>
          <w:iCs/>
          <w:sz w:val="26"/>
        </w:rPr>
        <w:t>It’s too early to decide the midterms, drama and potential black swans will swing it</w:t>
      </w:r>
    </w:p>
    <w:p w14:paraId="0E3C1B0D" w14:textId="77777777" w:rsidR="00575427" w:rsidRPr="00C50D93" w:rsidRDefault="00575427" w:rsidP="00575427">
      <w:r w:rsidRPr="00C50D93">
        <w:rPr>
          <w:b/>
          <w:bCs/>
          <w:sz w:val="26"/>
        </w:rPr>
        <w:t>Adams 25</w:t>
      </w:r>
      <w:r w:rsidRPr="00C50D93">
        <w:t>, Myra Adams, Opinion Contributor, Hill, 8-29-2025 ["7 reasons the 2026 midterms will be the most dramatic ever," available on:  https://thehill.com/opinion/campaign/5475967-why-the-2026-midterms-will-be-the-most-dramatic-ever/, accessed:  9-23-2025]wku//sc</w:t>
      </w:r>
    </w:p>
    <w:p w14:paraId="32E68875" w14:textId="77777777" w:rsidR="00575427" w:rsidRPr="00C50D93" w:rsidRDefault="00575427" w:rsidP="00575427">
      <w:pPr>
        <w:rPr>
          <w:sz w:val="14"/>
        </w:rPr>
      </w:pPr>
      <w:r w:rsidRPr="00C50D93">
        <w:rPr>
          <w:sz w:val="14"/>
        </w:rPr>
        <w:t xml:space="preserve">Fourteen months away from Nov. 3, 2026, I feel confident making one prediction: Next year’s </w:t>
      </w:r>
      <w:r w:rsidRPr="00C50D93">
        <w:rPr>
          <w:u w:val="single"/>
        </w:rPr>
        <w:t>midterm election will be the most dramatic in American political history.</w:t>
      </w:r>
    </w:p>
    <w:p w14:paraId="510DB5F6" w14:textId="77777777" w:rsidR="00575427" w:rsidRPr="00C50D93" w:rsidRDefault="00575427" w:rsidP="00575427">
      <w:pPr>
        <w:rPr>
          <w:sz w:val="14"/>
        </w:rPr>
      </w:pPr>
      <w:r w:rsidRPr="00C50D93">
        <w:rPr>
          <w:sz w:val="14"/>
        </w:rPr>
        <w:t xml:space="preserve">That prediction is based on </w:t>
      </w:r>
      <w:r w:rsidRPr="00C50D93">
        <w:rPr>
          <w:u w:val="single"/>
        </w:rPr>
        <w:t>the “D” in Donald Trump standing for “drama.”</w:t>
      </w:r>
      <w:r w:rsidRPr="00C50D93">
        <w:rPr>
          <w:sz w:val="14"/>
        </w:rPr>
        <w:t xml:space="preserve"> Meanwhile, a recent poll found 52 percent of Americans believe he is a “dangerous dictator” — a timely topic this week.</w:t>
      </w:r>
    </w:p>
    <w:p w14:paraId="160A86D2" w14:textId="77777777" w:rsidR="00575427" w:rsidRPr="00C50D93" w:rsidRDefault="00575427" w:rsidP="00575427">
      <w:pPr>
        <w:rPr>
          <w:sz w:val="14"/>
        </w:rPr>
      </w:pPr>
      <w:r w:rsidRPr="00C50D93">
        <w:rPr>
          <w:sz w:val="14"/>
        </w:rPr>
        <w:t>In 2023, Trump famously vowed not to be a dictator “except for day one.” Fast forward to Monday, when Trump said, “I am not a dictator,” responding to criticism about deploying militarized National Guard troops for “emergency” crime control in Washington D.C. The president also threatened to send more troops to cities in blue states, despite gubernatorial opposition.</w:t>
      </w:r>
    </w:p>
    <w:p w14:paraId="2CE2E1B5" w14:textId="77777777" w:rsidR="00575427" w:rsidRPr="00C50D93" w:rsidRDefault="00575427" w:rsidP="00575427">
      <w:pPr>
        <w:rPr>
          <w:sz w:val="14"/>
        </w:rPr>
      </w:pPr>
      <w:r w:rsidRPr="00C50D93">
        <w:rPr>
          <w:sz w:val="14"/>
        </w:rPr>
        <w:t>During Tuesday’s Cabinet meeting, Trump continued his dictator talk with denials and justifications. Doubling down, he ordered Secretary of Defense Pete Hegseth to prepare National Guard units for rapid nationwide deployment.</w:t>
      </w:r>
    </w:p>
    <w:p w14:paraId="16F9B82B" w14:textId="77777777" w:rsidR="00575427" w:rsidRPr="00C50D93" w:rsidRDefault="00575427" w:rsidP="00575427">
      <w:pPr>
        <w:rPr>
          <w:sz w:val="14"/>
        </w:rPr>
      </w:pPr>
      <w:r w:rsidRPr="00C50D93">
        <w:rPr>
          <w:sz w:val="14"/>
        </w:rPr>
        <w:t>Although Trump’s name won’t appear on the midterm ballot, his authoritarian tendencies will remain a significant issue. The president’s aggressive leadership style — characterized by fear, intimidation and intrusive actions expanding executive power — was detailed in Project 2025, Trump’s second-term manifesto, now almost half implemented.</w:t>
      </w:r>
    </w:p>
    <w:p w14:paraId="051B142E" w14:textId="77777777" w:rsidR="00575427" w:rsidRPr="00C50D93" w:rsidRDefault="00575427" w:rsidP="00575427">
      <w:pPr>
        <w:rPr>
          <w:sz w:val="14"/>
        </w:rPr>
      </w:pPr>
      <w:r w:rsidRPr="00C50D93">
        <w:rPr>
          <w:sz w:val="14"/>
        </w:rPr>
        <w:t>Project 2025 is based in large part on the controversial “unitary executive theory,” justifying how the president can govern as if “I am the law.” Daily headlines demonstrate how Trump has embraced this theory with little pushback from Republicans in Congress.</w:t>
      </w:r>
    </w:p>
    <w:p w14:paraId="7AE1D1EB" w14:textId="77777777" w:rsidR="00575427" w:rsidRPr="00C50D93" w:rsidRDefault="00575427" w:rsidP="00575427">
      <w:pPr>
        <w:rPr>
          <w:u w:val="single"/>
        </w:rPr>
      </w:pPr>
      <w:r w:rsidRPr="00C50D93">
        <w:rPr>
          <w:sz w:val="14"/>
        </w:rPr>
        <w:t xml:space="preserve">All the above </w:t>
      </w:r>
      <w:r w:rsidRPr="00C50D93">
        <w:rPr>
          <w:u w:val="single"/>
        </w:rPr>
        <w:t xml:space="preserve">set the stage for the midterm and seven specific factors likely to make the </w:t>
      </w:r>
      <w:r w:rsidRPr="00C50D93">
        <w:rPr>
          <w:highlight w:val="green"/>
          <w:u w:val="single"/>
        </w:rPr>
        <w:t>2026</w:t>
      </w:r>
      <w:r w:rsidRPr="00C50D93">
        <w:rPr>
          <w:u w:val="single"/>
        </w:rPr>
        <w:t xml:space="preserve"> elections the </w:t>
      </w:r>
      <w:r w:rsidRPr="00C50D93">
        <w:rPr>
          <w:highlight w:val="green"/>
          <w:u w:val="single"/>
        </w:rPr>
        <w:t>most contentious ever</w:t>
      </w:r>
      <w:r w:rsidRPr="00C50D93">
        <w:rPr>
          <w:u w:val="single"/>
        </w:rPr>
        <w:t>.</w:t>
      </w:r>
    </w:p>
    <w:p w14:paraId="443F20D4" w14:textId="77777777" w:rsidR="00575427" w:rsidRPr="00C50D93" w:rsidRDefault="00575427" w:rsidP="00575427">
      <w:pPr>
        <w:rPr>
          <w:sz w:val="14"/>
        </w:rPr>
      </w:pPr>
      <w:r w:rsidRPr="00C50D93">
        <w:rPr>
          <w:sz w:val="14"/>
        </w:rPr>
        <w:t xml:space="preserve">First, </w:t>
      </w:r>
      <w:r w:rsidRPr="00C50D93">
        <w:rPr>
          <w:highlight w:val="green"/>
          <w:u w:val="single"/>
        </w:rPr>
        <w:t>Trump</w:t>
      </w:r>
      <w:r w:rsidRPr="00C50D93">
        <w:rPr>
          <w:u w:val="single"/>
        </w:rPr>
        <w:t xml:space="preserve"> fears that Republicans will lose control of Congress. Thus, he </w:t>
      </w:r>
      <w:r w:rsidRPr="00C50D93">
        <w:rPr>
          <w:highlight w:val="green"/>
          <w:u w:val="single"/>
        </w:rPr>
        <w:t>will do anything to defy political history</w:t>
      </w:r>
      <w:r w:rsidRPr="00C50D93">
        <w:rPr>
          <w:sz w:val="14"/>
        </w:rPr>
        <w:t xml:space="preserve"> — the president’s party almost always loses seats in the midterms and sometimes loses control of one or both houses of Congress. Trump’s trepidations are justified after a brutal 2018 defeat in his first midterm election when Democrats regained control of the House, winning the most seats since the 1974 post-Watergate midterm. Even so, Republicans retained Senate control and gained two seats.</w:t>
      </w:r>
    </w:p>
    <w:p w14:paraId="44DB339E" w14:textId="77777777" w:rsidR="00575427" w:rsidRPr="00C50D93" w:rsidRDefault="00575427" w:rsidP="00575427">
      <w:pPr>
        <w:rPr>
          <w:u w:val="single"/>
        </w:rPr>
      </w:pPr>
      <w:r w:rsidRPr="00C50D93">
        <w:rPr>
          <w:u w:val="single"/>
        </w:rPr>
        <w:t xml:space="preserve">Trump is determined </w:t>
      </w:r>
      <w:r w:rsidRPr="00C50D93">
        <w:rPr>
          <w:highlight w:val="green"/>
          <w:u w:val="single"/>
        </w:rPr>
        <w:t>to prevent a repeat of</w:t>
      </w:r>
      <w:r w:rsidRPr="00C50D93">
        <w:rPr>
          <w:u w:val="single"/>
        </w:rPr>
        <w:t xml:space="preserve"> the </w:t>
      </w:r>
      <w:r w:rsidRPr="00C50D93">
        <w:rPr>
          <w:highlight w:val="green"/>
          <w:u w:val="single"/>
        </w:rPr>
        <w:t>2018</w:t>
      </w:r>
      <w:r w:rsidRPr="00C50D93">
        <w:rPr>
          <w:u w:val="single"/>
        </w:rPr>
        <w:t xml:space="preserve"> House meltdown</w:t>
      </w:r>
      <w:r w:rsidRPr="00C50D93">
        <w:rPr>
          <w:sz w:val="14"/>
        </w:rPr>
        <w:t xml:space="preserve">. However, if Democrats triumph — they only need to flip three net seats to win back the House — </w:t>
      </w:r>
      <w:r w:rsidRPr="00C50D93">
        <w:rPr>
          <w:u w:val="single"/>
        </w:rPr>
        <w:t>expect a familiar Trump tirade about a rigged and stolen election, possibly followed by mayhem if Trump rallies his MAGA masses.</w:t>
      </w:r>
    </w:p>
    <w:p w14:paraId="2857FCA2" w14:textId="77777777" w:rsidR="00575427" w:rsidRPr="00C50D93" w:rsidRDefault="00575427" w:rsidP="00575427">
      <w:pPr>
        <w:rPr>
          <w:sz w:val="14"/>
        </w:rPr>
      </w:pPr>
      <w:r w:rsidRPr="00C50D93">
        <w:rPr>
          <w:sz w:val="14"/>
        </w:rPr>
        <w:t xml:space="preserve">Second, </w:t>
      </w:r>
      <w:r w:rsidRPr="00C50D93">
        <w:rPr>
          <w:highlight w:val="green"/>
          <w:u w:val="single"/>
        </w:rPr>
        <w:t>Republicans</w:t>
      </w:r>
      <w:r w:rsidRPr="00C50D93">
        <w:rPr>
          <w:u w:val="single"/>
        </w:rPr>
        <w:t xml:space="preserve"> in Congress </w:t>
      </w:r>
      <w:r w:rsidRPr="00C50D93">
        <w:rPr>
          <w:highlight w:val="green"/>
          <w:u w:val="single"/>
        </w:rPr>
        <w:t>will leverage the threat of</w:t>
      </w:r>
      <w:r w:rsidRPr="00C50D93">
        <w:rPr>
          <w:u w:val="single"/>
        </w:rPr>
        <w:t xml:space="preserve"> a third Trump </w:t>
      </w:r>
      <w:r w:rsidRPr="00C50D93">
        <w:rPr>
          <w:highlight w:val="green"/>
          <w:u w:val="single"/>
        </w:rPr>
        <w:t>impeachment</w:t>
      </w:r>
      <w:r w:rsidRPr="00C50D93">
        <w:rPr>
          <w:u w:val="single"/>
        </w:rPr>
        <w:t xml:space="preserve"> to keep control by motivating their pro-Trump base to turn out.</w:t>
      </w:r>
      <w:r w:rsidRPr="00C50D93">
        <w:rPr>
          <w:sz w:val="14"/>
        </w:rPr>
        <w:t xml:space="preserve"> Meanwhile, Democrats may downplay another impeachment because the Senate failed to convict him in both the 2019 and 2021 impeachments.</w:t>
      </w:r>
    </w:p>
    <w:p w14:paraId="52838A39" w14:textId="77777777" w:rsidR="00575427" w:rsidRPr="00C50D93" w:rsidRDefault="00575427" w:rsidP="00575427">
      <w:pPr>
        <w:rPr>
          <w:sz w:val="14"/>
        </w:rPr>
      </w:pPr>
      <w:r w:rsidRPr="00C50D93">
        <w:rPr>
          <w:sz w:val="14"/>
        </w:rPr>
        <w:t>Undoubtedly, if Democrats take the House, count on numerous investigations into the president’s potentially unconstitutional actions, including conflicts of interest and family enrichment. Worthy of scrutiny is a report estimating that the Trump family has amassed a $3.4 billion fortune since the president took office in 2017.</w:t>
      </w:r>
    </w:p>
    <w:p w14:paraId="1B5A8F77" w14:textId="77777777" w:rsidR="00575427" w:rsidRPr="00C50D93" w:rsidRDefault="00575427" w:rsidP="00575427">
      <w:pPr>
        <w:rPr>
          <w:sz w:val="14"/>
        </w:rPr>
      </w:pPr>
      <w:r w:rsidRPr="00C50D93">
        <w:rPr>
          <w:sz w:val="14"/>
        </w:rPr>
        <w:t xml:space="preserve">Third, </w:t>
      </w:r>
      <w:r w:rsidRPr="00C50D93">
        <w:rPr>
          <w:u w:val="single"/>
        </w:rPr>
        <w:t xml:space="preserve">Trump has </w:t>
      </w:r>
      <w:r w:rsidRPr="00C50D93">
        <w:rPr>
          <w:highlight w:val="green"/>
          <w:u w:val="single"/>
        </w:rPr>
        <w:t>sparked a</w:t>
      </w:r>
      <w:r w:rsidRPr="00C50D93">
        <w:rPr>
          <w:u w:val="single"/>
        </w:rPr>
        <w:t xml:space="preserve"> congressional </w:t>
      </w:r>
      <w:r w:rsidRPr="00C50D93">
        <w:rPr>
          <w:highlight w:val="green"/>
          <w:u w:val="single"/>
        </w:rPr>
        <w:t>gerrymandering war</w:t>
      </w:r>
      <w:r w:rsidRPr="00C50D93">
        <w:rPr>
          <w:u w:val="single"/>
        </w:rPr>
        <w:t xml:space="preserve"> by declaring that his party is “entitled to five more seats” in Texas. After much angst, </w:t>
      </w:r>
      <w:r w:rsidRPr="00C50D93">
        <w:rPr>
          <w:highlight w:val="green"/>
          <w:u w:val="single"/>
        </w:rPr>
        <w:t>Texas bowed</w:t>
      </w:r>
      <w:r w:rsidRPr="00C50D93">
        <w:rPr>
          <w:u w:val="single"/>
        </w:rPr>
        <w:t xml:space="preserve"> to Trump. </w:t>
      </w:r>
      <w:r w:rsidRPr="00C50D93">
        <w:rPr>
          <w:highlight w:val="green"/>
          <w:u w:val="single"/>
        </w:rPr>
        <w:t>California is countering</w:t>
      </w:r>
      <w:r w:rsidRPr="00C50D93">
        <w:rPr>
          <w:u w:val="single"/>
        </w:rPr>
        <w:t xml:space="preserve">, trying to gerrymander five new Democratic seats of its own, although that will require a ballot referendum. </w:t>
      </w:r>
      <w:r w:rsidRPr="00C50D93">
        <w:rPr>
          <w:highlight w:val="green"/>
          <w:u w:val="single"/>
        </w:rPr>
        <w:t>Trump</w:t>
      </w:r>
      <w:r w:rsidRPr="00C50D93">
        <w:rPr>
          <w:u w:val="single"/>
        </w:rPr>
        <w:t xml:space="preserve">, meanwhile, is trying to </w:t>
      </w:r>
      <w:r w:rsidRPr="00C50D93">
        <w:rPr>
          <w:highlight w:val="green"/>
          <w:u w:val="single"/>
        </w:rPr>
        <w:t>browbeat other</w:t>
      </w:r>
      <w:r w:rsidRPr="00C50D93">
        <w:rPr>
          <w:u w:val="single"/>
        </w:rPr>
        <w:t xml:space="preserve"> Republican </w:t>
      </w:r>
      <w:r w:rsidRPr="00C50D93">
        <w:rPr>
          <w:highlight w:val="green"/>
          <w:u w:val="single"/>
        </w:rPr>
        <w:t>states</w:t>
      </w:r>
      <w:r w:rsidRPr="00C50D93">
        <w:rPr>
          <w:sz w:val="14"/>
        </w:rPr>
        <w:t>, like Indiana, into redistricting.</w:t>
      </w:r>
    </w:p>
    <w:p w14:paraId="7C3E8B23" w14:textId="77777777" w:rsidR="00575427" w:rsidRPr="00C50D93" w:rsidRDefault="00575427" w:rsidP="00575427">
      <w:pPr>
        <w:rPr>
          <w:sz w:val="14"/>
        </w:rPr>
      </w:pPr>
      <w:r w:rsidRPr="00C50D93">
        <w:rPr>
          <w:sz w:val="14"/>
        </w:rPr>
        <w:t>The momentum for state legislatures to choose voters by carving congressional districts to favor a red or blue outcome is reaching critical mass, while undermining democracy and angering constituents. A recent YouGov survey found that 76 percent of voters believe gerrymandering is unfair and a significant problem, while 69 percent think it should be illegal.</w:t>
      </w:r>
    </w:p>
    <w:p w14:paraId="066CC5CA" w14:textId="77777777" w:rsidR="00575427" w:rsidRPr="00C50D93" w:rsidRDefault="00575427" w:rsidP="00575427">
      <w:pPr>
        <w:rPr>
          <w:sz w:val="14"/>
        </w:rPr>
      </w:pPr>
      <w:r w:rsidRPr="00C50D93">
        <w:rPr>
          <w:sz w:val="14"/>
        </w:rPr>
        <w:t>If, by November 2026, Trump’s job approval rating still ranges from this week’s 45 percent (among adults) to 37 percent (among registered voters), but Republicans maintain House control because of Trump-instigated redistricting, how will disenfranchised voters respond? Could there be a revolt?</w:t>
      </w:r>
    </w:p>
    <w:p w14:paraId="15EC8477" w14:textId="77777777" w:rsidR="00575427" w:rsidRPr="00C50D93" w:rsidRDefault="00575427" w:rsidP="00575427">
      <w:pPr>
        <w:rPr>
          <w:sz w:val="14"/>
        </w:rPr>
      </w:pPr>
      <w:r w:rsidRPr="00C50D93">
        <w:rPr>
          <w:sz w:val="14"/>
        </w:rPr>
        <w:t xml:space="preserve">Fourth, </w:t>
      </w:r>
      <w:r w:rsidRPr="00C50D93">
        <w:rPr>
          <w:u w:val="single"/>
        </w:rPr>
        <w:t xml:space="preserve">there will be an unprecedented amount of </w:t>
      </w:r>
      <w:r w:rsidRPr="00C50D93">
        <w:rPr>
          <w:highlight w:val="green"/>
          <w:u w:val="single"/>
        </w:rPr>
        <w:t>weaponization of “deep fakes”</w:t>
      </w:r>
      <w:r w:rsidRPr="00C50D93">
        <w:rPr>
          <w:u w:val="single"/>
        </w:rPr>
        <w:t xml:space="preserve"> and artificial intelligence. How will voters differentiate real from fake ads and information? Both </w:t>
      </w:r>
      <w:r w:rsidRPr="00C50D93">
        <w:rPr>
          <w:highlight w:val="green"/>
          <w:u w:val="single"/>
        </w:rPr>
        <w:t>domestic and foreign players</w:t>
      </w:r>
      <w:r w:rsidRPr="00C50D93">
        <w:rPr>
          <w:u w:val="single"/>
        </w:rPr>
        <w:t xml:space="preserve"> will </w:t>
      </w:r>
      <w:r w:rsidRPr="00C50D93">
        <w:rPr>
          <w:highlight w:val="green"/>
          <w:u w:val="single"/>
        </w:rPr>
        <w:t>attempt to sway the election</w:t>
      </w:r>
      <w:r w:rsidRPr="00C50D93">
        <w:rPr>
          <w:u w:val="single"/>
        </w:rPr>
        <w:t xml:space="preserve"> to serve their interests. Russia is particularly engaged</w:t>
      </w:r>
      <w:r w:rsidRPr="00C50D93">
        <w:rPr>
          <w:sz w:val="14"/>
        </w:rPr>
        <w:t>, and malicious “deep fake” technology advances every day.</w:t>
      </w:r>
    </w:p>
    <w:p w14:paraId="2DA297E8" w14:textId="77777777" w:rsidR="00575427" w:rsidRPr="00C50D93" w:rsidRDefault="00575427" w:rsidP="00575427">
      <w:pPr>
        <w:rPr>
          <w:sz w:val="14"/>
        </w:rPr>
      </w:pPr>
      <w:r w:rsidRPr="00C50D93">
        <w:rPr>
          <w:sz w:val="14"/>
        </w:rPr>
        <w:t xml:space="preserve">Fifth, </w:t>
      </w:r>
      <w:r w:rsidRPr="00C50D93">
        <w:rPr>
          <w:u w:val="single"/>
        </w:rPr>
        <w:t>2026 could see the highest voter turnout in midterm history. Trump, indirectly on the ballot, incentivizes both liberal and conservative voters. Note that the 2018 midterm had a record-breaking 49 percent voter turnout</w:t>
      </w:r>
      <w:r w:rsidRPr="00C50D93">
        <w:rPr>
          <w:sz w:val="14"/>
        </w:rPr>
        <w:t>, the highest participation since 1914. President Biden’s 2022 midterm turnout was only 46 percent, still the highest since 1970.</w:t>
      </w:r>
    </w:p>
    <w:p w14:paraId="51AA6E7B" w14:textId="77777777" w:rsidR="00575427" w:rsidRPr="00C50D93" w:rsidRDefault="00575427" w:rsidP="00575427">
      <w:pPr>
        <w:rPr>
          <w:sz w:val="14"/>
        </w:rPr>
      </w:pPr>
      <w:r w:rsidRPr="00C50D93">
        <w:rPr>
          <w:sz w:val="14"/>
        </w:rPr>
        <w:t>Will Trump diminish Republican turnout by insisting on in-person voting? In 2024, 30 percent of voters used mail-in ballots. Bizarrely, Trump told Sean Hannity after his Alaska summit with Russia’s leader that “Vladimir Putin said something — one of the most interesting things. He said, ‘Your election was rigged because you have mail-in voting.’”</w:t>
      </w:r>
    </w:p>
    <w:p w14:paraId="125D3E4D" w14:textId="77777777" w:rsidR="00575427" w:rsidRPr="00C50D93" w:rsidRDefault="00575427" w:rsidP="00575427">
      <w:pPr>
        <w:rPr>
          <w:sz w:val="14"/>
        </w:rPr>
      </w:pPr>
      <w:r w:rsidRPr="00C50D93">
        <w:rPr>
          <w:sz w:val="14"/>
        </w:rPr>
        <w:t xml:space="preserve">Sixth, </w:t>
      </w:r>
      <w:r w:rsidRPr="00C50D93">
        <w:rPr>
          <w:highlight w:val="green"/>
          <w:u w:val="single"/>
        </w:rPr>
        <w:t>Trump turns 80</w:t>
      </w:r>
      <w:r w:rsidRPr="00C50D93">
        <w:rPr>
          <w:u w:val="single"/>
        </w:rPr>
        <w:t xml:space="preserve"> in June 2026. His noticeable </w:t>
      </w:r>
      <w:r w:rsidRPr="00C50D93">
        <w:rPr>
          <w:highlight w:val="green"/>
          <w:u w:val="single"/>
        </w:rPr>
        <w:t>health issues</w:t>
      </w:r>
      <w:r w:rsidRPr="00C50D93">
        <w:rPr>
          <w:u w:val="single"/>
        </w:rPr>
        <w:t xml:space="preserve"> and cognitive decline </w:t>
      </w:r>
      <w:r w:rsidRPr="00C50D93">
        <w:rPr>
          <w:highlight w:val="green"/>
          <w:u w:val="single"/>
        </w:rPr>
        <w:t>could become a</w:t>
      </w:r>
      <w:r w:rsidRPr="00C50D93">
        <w:rPr>
          <w:u w:val="single"/>
        </w:rPr>
        <w:t xml:space="preserve"> campaign </w:t>
      </w:r>
      <w:r w:rsidRPr="00C50D93">
        <w:rPr>
          <w:highlight w:val="green"/>
          <w:u w:val="single"/>
        </w:rPr>
        <w:t>issue</w:t>
      </w:r>
      <w:r w:rsidRPr="00C50D93">
        <w:rPr>
          <w:sz w:val="14"/>
        </w:rPr>
        <w:t>. Is there a cover-up? Biden’s fragility has created a heightened awareness of age among voters.</w:t>
      </w:r>
    </w:p>
    <w:p w14:paraId="1E2BCCBE" w14:textId="77777777" w:rsidR="00575427" w:rsidRPr="00C50D93" w:rsidRDefault="00575427" w:rsidP="00575427">
      <w:pPr>
        <w:rPr>
          <w:sz w:val="14"/>
        </w:rPr>
      </w:pPr>
      <w:r w:rsidRPr="00C50D93">
        <w:rPr>
          <w:sz w:val="14"/>
        </w:rPr>
        <w:t xml:space="preserve">Seventh, </w:t>
      </w:r>
      <w:r w:rsidRPr="00C50D93">
        <w:rPr>
          <w:u w:val="single"/>
        </w:rPr>
        <w:t xml:space="preserve">there is </w:t>
      </w:r>
      <w:r w:rsidRPr="00C50D93">
        <w:rPr>
          <w:highlight w:val="green"/>
          <w:u w:val="single"/>
        </w:rPr>
        <w:t>no escape from Trump</w:t>
      </w:r>
      <w:r w:rsidRPr="00C50D93">
        <w:rPr>
          <w:u w:val="single"/>
        </w:rPr>
        <w:t xml:space="preserve"> himself. </w:t>
      </w:r>
      <w:r w:rsidRPr="00C50D93">
        <w:rPr>
          <w:highlight w:val="green"/>
          <w:u w:val="single"/>
        </w:rPr>
        <w:t>He demands</w:t>
      </w:r>
      <w:r w:rsidRPr="00C50D93">
        <w:rPr>
          <w:u w:val="single"/>
        </w:rPr>
        <w:t xml:space="preserve"> our </w:t>
      </w:r>
      <w:r w:rsidRPr="00C50D93">
        <w:rPr>
          <w:highlight w:val="green"/>
          <w:u w:val="single"/>
        </w:rPr>
        <w:t>attention</w:t>
      </w:r>
      <w:r w:rsidRPr="00C50D93">
        <w:rPr>
          <w:u w:val="single"/>
        </w:rPr>
        <w:t>, 24 hours a day, seven days a week. This chaotic new normal will play on the midterm stage.</w:t>
      </w:r>
      <w:r w:rsidRPr="00C50D93">
        <w:rPr>
          <w:sz w:val="14"/>
        </w:rPr>
        <w:t xml:space="preserve"> Nonetheless, as always, how voters personally feel about the economy remains the top issue. On Tuesday, a Gallup poll found that only 38 percent approve of Trump’s handling of the economy, an ominous sign.</w:t>
      </w:r>
    </w:p>
    <w:p w14:paraId="115A546A" w14:textId="77777777" w:rsidR="00575427" w:rsidRPr="00C50D93" w:rsidRDefault="00575427" w:rsidP="00575427">
      <w:pPr>
        <w:rPr>
          <w:u w:val="single"/>
        </w:rPr>
      </w:pPr>
      <w:r w:rsidRPr="00C50D93">
        <w:rPr>
          <w:sz w:val="14"/>
        </w:rPr>
        <w:t xml:space="preserve">The </w:t>
      </w:r>
      <w:r w:rsidRPr="00C50D93">
        <w:rPr>
          <w:b/>
          <w:iCs/>
          <w:highlight w:val="green"/>
          <w:u w:val="single"/>
          <w:bdr w:val="single" w:sz="8" w:space="0" w:color="auto"/>
        </w:rPr>
        <w:t>2026 midterms are centuries away</w:t>
      </w:r>
      <w:r w:rsidRPr="00C50D93">
        <w:rPr>
          <w:b/>
          <w:iCs/>
          <w:u w:val="single"/>
          <w:bdr w:val="single" w:sz="8" w:space="0" w:color="auto"/>
        </w:rPr>
        <w:t xml:space="preserve"> in political time, so </w:t>
      </w:r>
      <w:r w:rsidRPr="00C50D93">
        <w:rPr>
          <w:b/>
          <w:iCs/>
          <w:highlight w:val="green"/>
          <w:u w:val="single"/>
          <w:bdr w:val="single" w:sz="8" w:space="0" w:color="auto"/>
        </w:rPr>
        <w:t>unexpected events could upend everything</w:t>
      </w:r>
      <w:r w:rsidRPr="00C50D93">
        <w:rPr>
          <w:sz w:val="14"/>
        </w:rPr>
        <w:t xml:space="preserve">. Examples include </w:t>
      </w:r>
      <w:r w:rsidRPr="00C50D93">
        <w:rPr>
          <w:u w:val="single"/>
        </w:rPr>
        <w:t>a change in presidential leadership, an economic calamity, a major terrorist attack, a severe natural disaster or a foreign war with domestic consequences.</w:t>
      </w:r>
      <w:r w:rsidRPr="00C50D93">
        <w:rPr>
          <w:sz w:val="14"/>
        </w:rPr>
        <w:t xml:space="preserve"> Some people on the left even suggest that </w:t>
      </w:r>
      <w:r w:rsidRPr="00C50D93">
        <w:rPr>
          <w:u w:val="single"/>
        </w:rPr>
        <w:t xml:space="preserve">Trump </w:t>
      </w:r>
      <w:r w:rsidRPr="00C50D93">
        <w:rPr>
          <w:highlight w:val="green"/>
          <w:u w:val="single"/>
        </w:rPr>
        <w:t>might declare</w:t>
      </w:r>
      <w:r w:rsidRPr="00C50D93">
        <w:rPr>
          <w:u w:val="single"/>
        </w:rPr>
        <w:t xml:space="preserve"> a </w:t>
      </w:r>
      <w:r w:rsidRPr="00C50D93">
        <w:rPr>
          <w:highlight w:val="green"/>
          <w:u w:val="single"/>
        </w:rPr>
        <w:t>national emergency</w:t>
      </w:r>
      <w:r w:rsidRPr="00C50D93">
        <w:rPr>
          <w:u w:val="single"/>
        </w:rPr>
        <w:t xml:space="preserve"> and try </w:t>
      </w:r>
      <w:r w:rsidRPr="00C50D93">
        <w:rPr>
          <w:highlight w:val="green"/>
          <w:u w:val="single"/>
        </w:rPr>
        <w:t>to cancel</w:t>
      </w:r>
      <w:r w:rsidRPr="00C50D93">
        <w:rPr>
          <w:u w:val="single"/>
        </w:rPr>
        <w:t xml:space="preserve"> the </w:t>
      </w:r>
      <w:r w:rsidRPr="00C50D93">
        <w:rPr>
          <w:highlight w:val="green"/>
          <w:u w:val="single"/>
        </w:rPr>
        <w:t>midterms</w:t>
      </w:r>
      <w:r w:rsidRPr="00C50D93">
        <w:rPr>
          <w:u w:val="single"/>
        </w:rPr>
        <w:t>.</w:t>
      </w:r>
    </w:p>
    <w:p w14:paraId="5165339C" w14:textId="77777777" w:rsidR="00575427" w:rsidRPr="00C50D93" w:rsidRDefault="00575427" w:rsidP="00575427">
      <w:pPr>
        <w:rPr>
          <w:sz w:val="14"/>
        </w:rPr>
      </w:pPr>
      <w:r w:rsidRPr="00C50D93">
        <w:rPr>
          <w:u w:val="single"/>
        </w:rPr>
        <w:t>America’s enemies know that the U.S. is a political matchbox sitting on a leaky gas tank of vulnerability. Some voters recognize that Trump will exploit any crisis (real or imagined) for his own political advantage</w:t>
      </w:r>
      <w:r w:rsidRPr="00C50D93">
        <w:rPr>
          <w:sz w:val="14"/>
        </w:rPr>
        <w:t xml:space="preserve"> — and about 40 percent will applaud.</w:t>
      </w:r>
    </w:p>
    <w:p w14:paraId="63377E71" w14:textId="77777777" w:rsidR="00575427" w:rsidRDefault="00575427" w:rsidP="00575427">
      <w:pPr>
        <w:pStyle w:val="Heading4"/>
      </w:pPr>
      <w:r>
        <w:t xml:space="preserve">GOP leads major issues now, letting Trump rally voters BUT black swans could thump </w:t>
      </w:r>
    </w:p>
    <w:p w14:paraId="62FAA824" w14:textId="77777777" w:rsidR="00575427" w:rsidRDefault="00575427" w:rsidP="00575427">
      <w:r w:rsidRPr="00DC6627">
        <w:rPr>
          <w:rStyle w:val="Style13ptBold"/>
        </w:rPr>
        <w:t>Olsen 25</w:t>
      </w:r>
      <w:r>
        <w:t>, Henry Olsen, New York Post, 9-23-2025 ["Poll shows Democrats STILL unpopular with voters on three major issues," available on:  https://nypost.com/2025/09/23/opinion/poll-shows-democrats-still-unpopular-with-voters-on-three-major-issues/, accessed:  9-26-2025]wku//sc</w:t>
      </w:r>
    </w:p>
    <w:p w14:paraId="451146EB" w14:textId="77777777" w:rsidR="00575427" w:rsidRPr="00DC6627" w:rsidRDefault="00575427" w:rsidP="00575427">
      <w:pPr>
        <w:rPr>
          <w:sz w:val="16"/>
        </w:rPr>
      </w:pPr>
      <w:r w:rsidRPr="00DC6627">
        <w:rPr>
          <w:sz w:val="16"/>
        </w:rPr>
        <w:t>Common wisdom holds that Democrats are likely to retake the House in next year’s midterms. Perhaps — that’s what history would suggest.</w:t>
      </w:r>
    </w:p>
    <w:p w14:paraId="42DA770B" w14:textId="77777777" w:rsidR="00575427" w:rsidRPr="00DC6627" w:rsidRDefault="00575427" w:rsidP="00575427">
      <w:pPr>
        <w:rPr>
          <w:rStyle w:val="StyleUnderline"/>
        </w:rPr>
      </w:pPr>
      <w:r w:rsidRPr="00DC6627">
        <w:rPr>
          <w:sz w:val="16"/>
        </w:rPr>
        <w:t xml:space="preserve">But a </w:t>
      </w:r>
      <w:r w:rsidRPr="00DC6627">
        <w:rPr>
          <w:rStyle w:val="StyleUnderline"/>
        </w:rPr>
        <w:t xml:space="preserve">recent poll shows that </w:t>
      </w:r>
      <w:r w:rsidRPr="00DC6627">
        <w:rPr>
          <w:rStyle w:val="StyleUnderline"/>
          <w:highlight w:val="green"/>
        </w:rPr>
        <w:t>Republicans retain</w:t>
      </w:r>
      <w:r w:rsidRPr="00DC6627">
        <w:rPr>
          <w:rStyle w:val="StyleUnderline"/>
        </w:rPr>
        <w:t xml:space="preserve"> relative </w:t>
      </w:r>
      <w:r w:rsidRPr="00DC6627">
        <w:rPr>
          <w:rStyle w:val="StyleUnderline"/>
          <w:highlight w:val="green"/>
        </w:rPr>
        <w:t>strength on</w:t>
      </w:r>
      <w:r w:rsidRPr="00DC6627">
        <w:rPr>
          <w:rStyle w:val="StyleUnderline"/>
        </w:rPr>
        <w:t xml:space="preserve"> important core </w:t>
      </w:r>
      <w:r w:rsidRPr="00DC6627">
        <w:rPr>
          <w:rStyle w:val="StyleUnderline"/>
          <w:highlight w:val="green"/>
        </w:rPr>
        <w:t>issues</w:t>
      </w:r>
      <w:r w:rsidRPr="00DC6627">
        <w:rPr>
          <w:rStyle w:val="StyleUnderline"/>
        </w:rPr>
        <w:t>.</w:t>
      </w:r>
    </w:p>
    <w:p w14:paraId="5215BA63" w14:textId="77777777" w:rsidR="00575427" w:rsidRPr="00DC6627" w:rsidRDefault="00575427" w:rsidP="00575427">
      <w:pPr>
        <w:rPr>
          <w:rStyle w:val="StyleUnderline"/>
        </w:rPr>
      </w:pPr>
      <w:r w:rsidRPr="00DC6627">
        <w:rPr>
          <w:sz w:val="16"/>
        </w:rPr>
        <w:t xml:space="preserve">CNN’s Harry Enten summarized those data well in a recent appearance: Looking at the Washington Post/IPSOS poll, Enten found that </w:t>
      </w:r>
      <w:r w:rsidRPr="00DC6627">
        <w:rPr>
          <w:rStyle w:val="StyleUnderline"/>
        </w:rPr>
        <w:t>Republicans retained a lead over Democrats on which party voters trust more to handle the economy, crime and immigration.</w:t>
      </w:r>
    </w:p>
    <w:p w14:paraId="269C3631" w14:textId="77777777" w:rsidR="00575427" w:rsidRPr="00DC6627" w:rsidRDefault="00575427" w:rsidP="00575427">
      <w:pPr>
        <w:rPr>
          <w:sz w:val="16"/>
        </w:rPr>
      </w:pPr>
      <w:r w:rsidRPr="00DC6627">
        <w:rPr>
          <w:sz w:val="16"/>
        </w:rPr>
        <w:t xml:space="preserve">The </w:t>
      </w:r>
      <w:r w:rsidRPr="00DC6627">
        <w:rPr>
          <w:rStyle w:val="StyleUnderline"/>
          <w:highlight w:val="green"/>
        </w:rPr>
        <w:t>numbers aren’t close,</w:t>
      </w:r>
      <w:r w:rsidRPr="00DC6627">
        <w:rPr>
          <w:rStyle w:val="StyleUnderline"/>
        </w:rPr>
        <w:t xml:space="preserve"> either.</w:t>
      </w:r>
    </w:p>
    <w:p w14:paraId="51D7C18D" w14:textId="77777777" w:rsidR="00575427" w:rsidRPr="00DC6627" w:rsidRDefault="00575427" w:rsidP="00575427">
      <w:pPr>
        <w:rPr>
          <w:sz w:val="16"/>
        </w:rPr>
      </w:pPr>
      <w:r w:rsidRPr="00DC6627">
        <w:rPr>
          <w:sz w:val="16"/>
        </w:rPr>
        <w:t>The GOP leads the Democrats by 7 percentage points on the economy, 13 points on immigration and a whopping 22 points on crime.</w:t>
      </w:r>
    </w:p>
    <w:p w14:paraId="5D293090" w14:textId="77777777" w:rsidR="00575427" w:rsidRPr="00DC6627" w:rsidRDefault="00575427" w:rsidP="00575427">
      <w:pPr>
        <w:rPr>
          <w:sz w:val="16"/>
        </w:rPr>
      </w:pPr>
      <w:r w:rsidRPr="00DC6627">
        <w:rPr>
          <w:sz w:val="16"/>
        </w:rPr>
        <w:t xml:space="preserve">If those are the issues </w:t>
      </w:r>
      <w:r w:rsidRPr="00DC6627">
        <w:rPr>
          <w:rStyle w:val="StyleUnderline"/>
        </w:rPr>
        <w:t xml:space="preserve">voters care most about next November, it’s hard to see the GOP losing control. </w:t>
      </w:r>
      <w:r w:rsidRPr="00DC6627">
        <w:rPr>
          <w:sz w:val="16"/>
        </w:rPr>
        <w:t>Why toss out the party you trust for one that you don’t?</w:t>
      </w:r>
    </w:p>
    <w:p w14:paraId="1038E533" w14:textId="77777777" w:rsidR="00575427" w:rsidRPr="00DC6627" w:rsidRDefault="00575427" w:rsidP="00575427">
      <w:pPr>
        <w:rPr>
          <w:rStyle w:val="StyleUnderline"/>
        </w:rPr>
      </w:pPr>
      <w:r w:rsidRPr="00DC6627">
        <w:rPr>
          <w:sz w:val="16"/>
        </w:rPr>
        <w:t xml:space="preserve">Those leads </w:t>
      </w:r>
      <w:r w:rsidRPr="00DC6627">
        <w:rPr>
          <w:rStyle w:val="StyleUnderline"/>
        </w:rPr>
        <w:t>aren’t just the result of partisan Republicans rallying around President Trump, either.</w:t>
      </w:r>
    </w:p>
    <w:p w14:paraId="71BD83AE" w14:textId="77777777" w:rsidR="00575427" w:rsidRPr="00DC6627" w:rsidRDefault="00575427" w:rsidP="00575427">
      <w:pPr>
        <w:rPr>
          <w:sz w:val="16"/>
        </w:rPr>
      </w:pPr>
      <w:r w:rsidRPr="00DC6627">
        <w:rPr>
          <w:sz w:val="16"/>
        </w:rPr>
        <w:t xml:space="preserve">The </w:t>
      </w:r>
      <w:r w:rsidRPr="00DC6627">
        <w:rPr>
          <w:rStyle w:val="StyleUnderline"/>
        </w:rPr>
        <w:t xml:space="preserve">party </w:t>
      </w:r>
      <w:r w:rsidRPr="00DC6627">
        <w:rPr>
          <w:rStyle w:val="StyleUnderline"/>
          <w:highlight w:val="green"/>
        </w:rPr>
        <w:t>leads</w:t>
      </w:r>
      <w:r w:rsidRPr="00DC6627">
        <w:rPr>
          <w:rStyle w:val="StyleUnderline"/>
        </w:rPr>
        <w:t xml:space="preserve"> Democrats </w:t>
      </w:r>
      <w:r w:rsidRPr="00DC6627">
        <w:rPr>
          <w:rStyle w:val="StyleUnderline"/>
          <w:highlight w:val="green"/>
        </w:rPr>
        <w:t>on all three issues with independents</w:t>
      </w:r>
      <w:r w:rsidRPr="00DC6627">
        <w:rPr>
          <w:sz w:val="16"/>
        </w:rPr>
        <w:t>, too.</w:t>
      </w:r>
    </w:p>
    <w:p w14:paraId="0E71A638" w14:textId="77777777" w:rsidR="00575427" w:rsidRPr="00DC6627" w:rsidRDefault="00575427" w:rsidP="00575427">
      <w:pPr>
        <w:rPr>
          <w:sz w:val="16"/>
        </w:rPr>
      </w:pPr>
      <w:r w:rsidRPr="00DC6627">
        <w:rPr>
          <w:sz w:val="16"/>
        </w:rPr>
        <w:t xml:space="preserve">It will be </w:t>
      </w:r>
      <w:r w:rsidRPr="00DC6627">
        <w:rPr>
          <w:rStyle w:val="StyleUnderline"/>
        </w:rPr>
        <w:t>very hard for Democrats to prevail if they cannot close these gaps among the voters whose support is crucial for their hopes</w:t>
      </w:r>
      <w:r w:rsidRPr="00DC6627">
        <w:rPr>
          <w:sz w:val="16"/>
        </w:rPr>
        <w:t>.</w:t>
      </w:r>
    </w:p>
    <w:p w14:paraId="39027D7F" w14:textId="77777777" w:rsidR="00575427" w:rsidRPr="00DC6627" w:rsidRDefault="00575427" w:rsidP="00575427">
      <w:pPr>
        <w:rPr>
          <w:sz w:val="16"/>
        </w:rPr>
      </w:pPr>
      <w:r w:rsidRPr="00DC6627">
        <w:rPr>
          <w:sz w:val="16"/>
        </w:rPr>
        <w:t xml:space="preserve">This points to a </w:t>
      </w:r>
      <w:r w:rsidRPr="00DC6627">
        <w:rPr>
          <w:rStyle w:val="StyleUnderline"/>
        </w:rPr>
        <w:t xml:space="preserve">hard fact for </w:t>
      </w:r>
      <w:r w:rsidRPr="00DC6627">
        <w:rPr>
          <w:rStyle w:val="StyleUnderline"/>
          <w:highlight w:val="green"/>
        </w:rPr>
        <w:t>Dem</w:t>
      </w:r>
      <w:r w:rsidRPr="00DC6627">
        <w:rPr>
          <w:rStyle w:val="StyleUnderline"/>
        </w:rPr>
        <w:t>ocrat</w:t>
      </w:r>
      <w:r w:rsidRPr="00DC6627">
        <w:rPr>
          <w:rStyle w:val="StyleUnderline"/>
          <w:highlight w:val="green"/>
        </w:rPr>
        <w:t>s</w:t>
      </w:r>
      <w:r w:rsidRPr="00DC6627">
        <w:rPr>
          <w:rStyle w:val="StyleUnderline"/>
        </w:rPr>
        <w:t xml:space="preserve">. It’s not enough to attack Trump and drive up dissatisfaction; they </w:t>
      </w:r>
      <w:r w:rsidRPr="00DC6627">
        <w:rPr>
          <w:rStyle w:val="StyleUnderline"/>
          <w:highlight w:val="green"/>
        </w:rPr>
        <w:t>have to build themselves</w:t>
      </w:r>
      <w:r w:rsidRPr="00DC6627">
        <w:rPr>
          <w:rStyle w:val="StyleUnderline"/>
        </w:rPr>
        <w:t xml:space="preserve"> up</w:t>
      </w:r>
      <w:r w:rsidRPr="00DC6627">
        <w:rPr>
          <w:sz w:val="16"/>
        </w:rPr>
        <w:t>, too.</w:t>
      </w:r>
    </w:p>
    <w:p w14:paraId="2F955218" w14:textId="77777777" w:rsidR="00575427" w:rsidRPr="00DC6627" w:rsidRDefault="00575427" w:rsidP="00575427">
      <w:pPr>
        <w:rPr>
          <w:sz w:val="16"/>
        </w:rPr>
      </w:pPr>
      <w:r w:rsidRPr="00DC6627">
        <w:rPr>
          <w:sz w:val="16"/>
        </w:rPr>
        <w:t xml:space="preserve">That’s </w:t>
      </w:r>
      <w:r w:rsidRPr="00DC6627">
        <w:rPr>
          <w:rStyle w:val="StyleUnderline"/>
          <w:highlight w:val="green"/>
        </w:rPr>
        <w:t>not something they</w:t>
      </w:r>
      <w:r w:rsidRPr="00DC6627">
        <w:rPr>
          <w:rStyle w:val="StyleUnderline"/>
        </w:rPr>
        <w:t xml:space="preserve">’ve been able to </w:t>
      </w:r>
      <w:r w:rsidRPr="00DC6627">
        <w:rPr>
          <w:rStyle w:val="StyleUnderline"/>
          <w:highlight w:val="green"/>
        </w:rPr>
        <w:t>do</w:t>
      </w:r>
      <w:r w:rsidRPr="00DC6627">
        <w:rPr>
          <w:rStyle w:val="StyleUnderline"/>
        </w:rPr>
        <w:t xml:space="preserve"> all year despite the turmoil Trump’s tariffs and rhetoric have caused</w:t>
      </w:r>
      <w:r w:rsidRPr="00DC6627">
        <w:rPr>
          <w:sz w:val="16"/>
        </w:rPr>
        <w:t>.</w:t>
      </w:r>
    </w:p>
    <w:p w14:paraId="0E7B3E36" w14:textId="77777777" w:rsidR="00575427" w:rsidRPr="00DC6627" w:rsidRDefault="00575427" w:rsidP="00575427">
      <w:pPr>
        <w:rPr>
          <w:sz w:val="16"/>
        </w:rPr>
      </w:pPr>
      <w:r w:rsidRPr="00DC6627">
        <w:rPr>
          <w:sz w:val="16"/>
        </w:rPr>
        <w:t xml:space="preserve">The </w:t>
      </w:r>
      <w:r w:rsidRPr="00DC6627">
        <w:rPr>
          <w:rStyle w:val="StyleUnderline"/>
        </w:rPr>
        <w:t>Democrats’ surprisingly strong showing in the 2022 midterms is a great example</w:t>
      </w:r>
      <w:r w:rsidRPr="00DC6627">
        <w:rPr>
          <w:sz w:val="16"/>
        </w:rPr>
        <w:t xml:space="preserve"> of that principle at work.</w:t>
      </w:r>
    </w:p>
    <w:p w14:paraId="290E48C7" w14:textId="77777777" w:rsidR="00575427" w:rsidRPr="00DC6627" w:rsidRDefault="00575427" w:rsidP="00575427">
      <w:pPr>
        <w:rPr>
          <w:sz w:val="16"/>
        </w:rPr>
      </w:pPr>
      <w:r w:rsidRPr="00DC6627">
        <w:rPr>
          <w:sz w:val="16"/>
        </w:rPr>
        <w:t xml:space="preserve">President Joe </w:t>
      </w:r>
      <w:r w:rsidRPr="00DC6627">
        <w:rPr>
          <w:rStyle w:val="StyleUnderline"/>
        </w:rPr>
        <w:t>Biden was much more unpopular back then than Trump is now</w:t>
      </w:r>
      <w:r w:rsidRPr="00DC6627">
        <w:rPr>
          <w:sz w:val="16"/>
        </w:rPr>
        <w:t>. Trump has a 46% job approval rating on the RealClearPolitics polling average. Biden’s was an atrocious 42% as 2022’s Election Day dawned.</w:t>
      </w:r>
    </w:p>
    <w:p w14:paraId="240AC5BF" w14:textId="77777777" w:rsidR="00575427" w:rsidRPr="00DC6627" w:rsidRDefault="00575427" w:rsidP="00575427">
      <w:pPr>
        <w:rPr>
          <w:sz w:val="16"/>
        </w:rPr>
      </w:pPr>
      <w:r w:rsidRPr="00DC6627">
        <w:rPr>
          <w:rStyle w:val="StyleUnderline"/>
        </w:rPr>
        <w:t>Democrats nevertheless gained a seat in the Senate and lost only nine House seats, surprising election analysts</w:t>
      </w:r>
      <w:r w:rsidRPr="00DC6627">
        <w:rPr>
          <w:sz w:val="16"/>
        </w:rPr>
        <w:t xml:space="preserve"> who expected a stronger night for Team Red.</w:t>
      </w:r>
    </w:p>
    <w:p w14:paraId="4C5106DB" w14:textId="77777777" w:rsidR="00575427" w:rsidRPr="00DC6627" w:rsidRDefault="00575427" w:rsidP="00575427">
      <w:pPr>
        <w:rPr>
          <w:sz w:val="16"/>
        </w:rPr>
      </w:pPr>
      <w:r w:rsidRPr="00DC6627">
        <w:rPr>
          <w:sz w:val="16"/>
        </w:rPr>
        <w:t xml:space="preserve">Post-election analysis showed why that happened: The president’s party typically loses big with voters who “somewhat disapprove” of the president’s job performance. But in 2022, </w:t>
      </w:r>
      <w:r w:rsidRPr="00DC6627">
        <w:rPr>
          <w:rStyle w:val="StyleUnderline"/>
        </w:rPr>
        <w:t>Democrats</w:t>
      </w:r>
      <w:r w:rsidRPr="00DC6627">
        <w:rPr>
          <w:sz w:val="16"/>
        </w:rPr>
        <w:t xml:space="preserve"> won that demographic by 4 points.</w:t>
      </w:r>
    </w:p>
    <w:p w14:paraId="5B80CA8F" w14:textId="77777777" w:rsidR="00575427" w:rsidRPr="00DC6627" w:rsidRDefault="00575427" w:rsidP="00575427">
      <w:pPr>
        <w:rPr>
          <w:sz w:val="16"/>
        </w:rPr>
      </w:pPr>
      <w:r w:rsidRPr="00DC6627">
        <w:rPr>
          <w:sz w:val="16"/>
        </w:rPr>
        <w:t xml:space="preserve">They did that by </w:t>
      </w:r>
      <w:r w:rsidRPr="00DC6627">
        <w:rPr>
          <w:rStyle w:val="StyleUnderline"/>
        </w:rPr>
        <w:t>focusing on the choice between Trump’s Republicans and the Democrats</w:t>
      </w:r>
      <w:r w:rsidRPr="00DC6627">
        <w:rPr>
          <w:sz w:val="16"/>
        </w:rPr>
        <w:t>.</w:t>
      </w:r>
    </w:p>
    <w:p w14:paraId="76E7C954" w14:textId="77777777" w:rsidR="00575427" w:rsidRPr="00DC6627" w:rsidRDefault="00575427" w:rsidP="00575427">
      <w:pPr>
        <w:rPr>
          <w:rStyle w:val="StyleUnderline"/>
        </w:rPr>
      </w:pPr>
      <w:r w:rsidRPr="00DC6627">
        <w:rPr>
          <w:sz w:val="16"/>
        </w:rPr>
        <w:t xml:space="preserve">Yes, they </w:t>
      </w:r>
      <w:r w:rsidRPr="00DC6627">
        <w:rPr>
          <w:rStyle w:val="StyleUnderline"/>
        </w:rPr>
        <w:t>tacitly conceded, things might not be going the way you want. But can you trust them to do better?</w:t>
      </w:r>
    </w:p>
    <w:p w14:paraId="3523A59C" w14:textId="77777777" w:rsidR="00575427" w:rsidRPr="00DC6627" w:rsidRDefault="00575427" w:rsidP="00575427">
      <w:pPr>
        <w:rPr>
          <w:sz w:val="16"/>
        </w:rPr>
      </w:pPr>
      <w:r w:rsidRPr="00DC6627">
        <w:rPr>
          <w:sz w:val="16"/>
        </w:rPr>
        <w:t>Voters who weren’t crazy about Biden nonetheless decided they preferred his party to the GOP. That changed by 2024, but that’s because Biden didn’t turn the country around in the extra time voters gave him.</w:t>
      </w:r>
    </w:p>
    <w:p w14:paraId="33952285" w14:textId="77777777" w:rsidR="00575427" w:rsidRPr="00DC6627" w:rsidRDefault="00575427" w:rsidP="00575427">
      <w:pPr>
        <w:rPr>
          <w:rStyle w:val="StyleUnderline"/>
        </w:rPr>
      </w:pPr>
      <w:r w:rsidRPr="00DC6627">
        <w:rPr>
          <w:sz w:val="16"/>
        </w:rPr>
        <w:t xml:space="preserve">The poll numbers show that </w:t>
      </w:r>
      <w:r w:rsidRPr="00DC6627">
        <w:rPr>
          <w:rStyle w:val="StyleUnderline"/>
          <w:highlight w:val="green"/>
        </w:rPr>
        <w:t>Trump is</w:t>
      </w:r>
      <w:r w:rsidRPr="00DC6627">
        <w:rPr>
          <w:rStyle w:val="StyleUnderline"/>
        </w:rPr>
        <w:t xml:space="preserve"> well </w:t>
      </w:r>
      <w:r w:rsidRPr="00DC6627">
        <w:rPr>
          <w:rStyle w:val="StyleUnderline"/>
          <w:highlight w:val="green"/>
        </w:rPr>
        <w:t>positioned to</w:t>
      </w:r>
      <w:r w:rsidRPr="00DC6627">
        <w:rPr>
          <w:rStyle w:val="StyleUnderline"/>
        </w:rPr>
        <w:t xml:space="preserve"> play the same game next year.</w:t>
      </w:r>
    </w:p>
    <w:p w14:paraId="7B5A21C7" w14:textId="77777777" w:rsidR="00575427" w:rsidRPr="00DC6627" w:rsidRDefault="00575427" w:rsidP="00575427">
      <w:pPr>
        <w:rPr>
          <w:rStyle w:val="StyleUnderline"/>
        </w:rPr>
      </w:pPr>
      <w:r w:rsidRPr="00DC6627">
        <w:rPr>
          <w:sz w:val="16"/>
        </w:rPr>
        <w:t xml:space="preserve">You may not love me, </w:t>
      </w:r>
      <w:r w:rsidRPr="00DC6627">
        <w:rPr>
          <w:rStyle w:val="StyleUnderline"/>
        </w:rPr>
        <w:t xml:space="preserve">he can </w:t>
      </w:r>
      <w:r w:rsidRPr="00DC6627">
        <w:rPr>
          <w:rStyle w:val="StyleUnderline"/>
          <w:highlight w:val="green"/>
        </w:rPr>
        <w:t>argue</w:t>
      </w:r>
      <w:r w:rsidRPr="00DC6627">
        <w:rPr>
          <w:rStyle w:val="StyleUnderline"/>
        </w:rPr>
        <w:t xml:space="preserve">, but </w:t>
      </w:r>
      <w:r w:rsidRPr="00DC6627">
        <w:rPr>
          <w:rStyle w:val="StyleUnderline"/>
          <w:highlight w:val="green"/>
        </w:rPr>
        <w:t>you cannot trust them.</w:t>
      </w:r>
    </w:p>
    <w:p w14:paraId="4BCECAD9" w14:textId="77777777" w:rsidR="00575427" w:rsidRPr="00DC6627" w:rsidRDefault="00575427" w:rsidP="00575427">
      <w:pPr>
        <w:rPr>
          <w:rStyle w:val="StyleUnderline"/>
        </w:rPr>
      </w:pPr>
      <w:r w:rsidRPr="00DC6627">
        <w:rPr>
          <w:sz w:val="16"/>
        </w:rPr>
        <w:t xml:space="preserve">He’s </w:t>
      </w:r>
      <w:r w:rsidRPr="00DC6627">
        <w:rPr>
          <w:rStyle w:val="StyleUnderline"/>
          <w:highlight w:val="green"/>
        </w:rPr>
        <w:t>done that in</w:t>
      </w:r>
      <w:r w:rsidRPr="00DC6627">
        <w:rPr>
          <w:rStyle w:val="StyleUnderline"/>
        </w:rPr>
        <w:t xml:space="preserve"> both of his election </w:t>
      </w:r>
      <w:r w:rsidRPr="00DC6627">
        <w:rPr>
          <w:rStyle w:val="StyleUnderline"/>
          <w:highlight w:val="green"/>
        </w:rPr>
        <w:t>wins already</w:t>
      </w:r>
      <w:r w:rsidRPr="00DC6627">
        <w:rPr>
          <w:rStyle w:val="StyleUnderline"/>
        </w:rPr>
        <w:t>.</w:t>
      </w:r>
    </w:p>
    <w:p w14:paraId="5748D4E7" w14:textId="77777777" w:rsidR="00575427" w:rsidRPr="00DC6627" w:rsidRDefault="00575427" w:rsidP="00575427">
      <w:pPr>
        <w:rPr>
          <w:rStyle w:val="StyleUnderline"/>
        </w:rPr>
      </w:pPr>
      <w:r w:rsidRPr="00DC6627">
        <w:rPr>
          <w:rStyle w:val="StyleUnderline"/>
        </w:rPr>
        <w:t xml:space="preserve">Trump carried voters who did not like either major-party candidate in 2016 and 2024. That’s why he won both races: </w:t>
      </w:r>
      <w:r w:rsidRPr="00DC6627">
        <w:rPr>
          <w:rStyle w:val="StyleUnderline"/>
          <w:highlight w:val="green"/>
        </w:rPr>
        <w:t>Voters saw him as the lesser of two evils</w:t>
      </w:r>
      <w:r w:rsidRPr="00DC6627">
        <w:rPr>
          <w:rStyle w:val="StyleUnderline"/>
        </w:rPr>
        <w:t xml:space="preserve"> each time.</w:t>
      </w:r>
    </w:p>
    <w:p w14:paraId="201C753E" w14:textId="77777777" w:rsidR="00575427" w:rsidRPr="00DC6627" w:rsidRDefault="00575427" w:rsidP="00575427">
      <w:pPr>
        <w:rPr>
          <w:sz w:val="16"/>
        </w:rPr>
      </w:pPr>
      <w:r w:rsidRPr="00DC6627">
        <w:rPr>
          <w:sz w:val="16"/>
        </w:rPr>
        <w:t>This is not to say that the GOP has things in the bag.</w:t>
      </w:r>
    </w:p>
    <w:p w14:paraId="7ECA7E65" w14:textId="77777777" w:rsidR="00575427" w:rsidRPr="00DC6627" w:rsidRDefault="00575427" w:rsidP="00575427">
      <w:pPr>
        <w:rPr>
          <w:sz w:val="16"/>
        </w:rPr>
      </w:pPr>
      <w:r w:rsidRPr="00DC6627">
        <w:rPr>
          <w:sz w:val="16"/>
        </w:rPr>
        <w:t>Trump still inspires massive amounts of hatred among Democrats. That passion could easily inspire a higher relative turnout for them, a factor that could help them mitigate their structural disadvantage.</w:t>
      </w:r>
    </w:p>
    <w:p w14:paraId="395FF5B5" w14:textId="77777777" w:rsidR="00575427" w:rsidRPr="00DC6627" w:rsidRDefault="00575427" w:rsidP="00575427">
      <w:pPr>
        <w:rPr>
          <w:rStyle w:val="StyleUnderline"/>
        </w:rPr>
      </w:pPr>
      <w:r w:rsidRPr="00DC6627">
        <w:rPr>
          <w:rStyle w:val="StyleUnderline"/>
        </w:rPr>
        <w:t xml:space="preserve">Trump’s </w:t>
      </w:r>
      <w:r w:rsidRPr="00DC6627">
        <w:rPr>
          <w:rStyle w:val="StyleUnderline"/>
          <w:highlight w:val="green"/>
        </w:rPr>
        <w:t>standing could also fall</w:t>
      </w:r>
      <w:r w:rsidRPr="00DC6627">
        <w:rPr>
          <w:rStyle w:val="StyleUnderline"/>
        </w:rPr>
        <w:t xml:space="preserve"> in the intervening year.</w:t>
      </w:r>
    </w:p>
    <w:p w14:paraId="3161F4E6" w14:textId="77777777" w:rsidR="00575427" w:rsidRPr="00DC6627" w:rsidRDefault="00575427" w:rsidP="00575427">
      <w:pPr>
        <w:rPr>
          <w:rStyle w:val="StyleUnderline"/>
        </w:rPr>
      </w:pPr>
      <w:r w:rsidRPr="00DC6627">
        <w:rPr>
          <w:rStyle w:val="StyleUnderline"/>
        </w:rPr>
        <w:t xml:space="preserve">If unemployment goes up and inflation doesn’t go down, that edge on the economy could go away. Other </w:t>
      </w:r>
      <w:r w:rsidRPr="00DC6627">
        <w:rPr>
          <w:rStyle w:val="StyleUnderline"/>
          <w:highlight w:val="green"/>
        </w:rPr>
        <w:t>events could go poorly</w:t>
      </w:r>
      <w:r w:rsidRPr="00DC6627">
        <w:rPr>
          <w:rStyle w:val="StyleUnderline"/>
        </w:rPr>
        <w:t xml:space="preserve"> for Trump as well.</w:t>
      </w:r>
    </w:p>
    <w:p w14:paraId="15FCF4B9" w14:textId="77777777" w:rsidR="00575427" w:rsidRDefault="00575427" w:rsidP="00575427">
      <w:pPr>
        <w:rPr>
          <w:sz w:val="16"/>
        </w:rPr>
      </w:pPr>
      <w:r w:rsidRPr="00DC6627">
        <w:rPr>
          <w:sz w:val="16"/>
        </w:rPr>
        <w:t xml:space="preserve">It’s still worth noting two things: </w:t>
      </w:r>
      <w:r w:rsidRPr="00DC6627">
        <w:rPr>
          <w:rStyle w:val="StyleUnderline"/>
        </w:rPr>
        <w:t xml:space="preserve">Trump’s job </w:t>
      </w:r>
      <w:r w:rsidRPr="00DC6627">
        <w:rPr>
          <w:rStyle w:val="StyleUnderline"/>
          <w:highlight w:val="green"/>
        </w:rPr>
        <w:t>approval ratings remain historically high</w:t>
      </w:r>
      <w:r w:rsidRPr="00DC6627">
        <w:rPr>
          <w:rStyle w:val="StyleUnderline"/>
        </w:rPr>
        <w:t xml:space="preserve"> for him, and his </w:t>
      </w:r>
      <w:r w:rsidRPr="00DC6627">
        <w:rPr>
          <w:rStyle w:val="StyleUnderline"/>
          <w:highlight w:val="green"/>
        </w:rPr>
        <w:t>party</w:t>
      </w:r>
      <w:r w:rsidRPr="00DC6627">
        <w:rPr>
          <w:rStyle w:val="StyleUnderline"/>
        </w:rPr>
        <w:t xml:space="preserve"> remains </w:t>
      </w:r>
      <w:r w:rsidRPr="00DC6627">
        <w:rPr>
          <w:rStyle w:val="StyleUnderline"/>
          <w:highlight w:val="green"/>
        </w:rPr>
        <w:t>more trusted</w:t>
      </w:r>
      <w:r w:rsidRPr="00DC6627">
        <w:rPr>
          <w:sz w:val="16"/>
        </w:rPr>
        <w:t xml:space="preserve"> than its opponent.</w:t>
      </w:r>
    </w:p>
    <w:p w14:paraId="17279095" w14:textId="77777777" w:rsidR="00575427" w:rsidRPr="00C50D93" w:rsidRDefault="00575427" w:rsidP="00575427">
      <w:pPr>
        <w:keepNext/>
        <w:keepLines/>
        <w:spacing w:before="40" w:after="0"/>
        <w:outlineLvl w:val="3"/>
        <w:rPr>
          <w:rFonts w:eastAsiaTheme="majorEastAsia" w:cstheme="majorBidi"/>
          <w:b/>
          <w:iCs/>
          <w:sz w:val="26"/>
        </w:rPr>
      </w:pPr>
      <w:r w:rsidRPr="00C50D93">
        <w:rPr>
          <w:rFonts w:eastAsiaTheme="majorEastAsia" w:cstheme="majorBidi"/>
          <w:b/>
          <w:iCs/>
          <w:sz w:val="26"/>
        </w:rPr>
        <w:t>Several pathways---</w:t>
      </w:r>
      <w:r w:rsidRPr="00C50D93">
        <w:rPr>
          <w:rFonts w:eastAsiaTheme="majorEastAsia" w:cstheme="majorBidi"/>
          <w:b/>
          <w:iCs/>
          <w:sz w:val="26"/>
          <w:u w:val="single"/>
        </w:rPr>
        <w:t>redrawing</w:t>
      </w:r>
      <w:r w:rsidRPr="00C50D93">
        <w:rPr>
          <w:rFonts w:eastAsiaTheme="majorEastAsia" w:cstheme="majorBidi"/>
          <w:b/>
          <w:iCs/>
          <w:sz w:val="26"/>
        </w:rPr>
        <w:t xml:space="preserve">, refused </w:t>
      </w:r>
      <w:r w:rsidRPr="00C50D93">
        <w:rPr>
          <w:rFonts w:eastAsiaTheme="majorEastAsia" w:cstheme="majorBidi"/>
          <w:b/>
          <w:iCs/>
          <w:sz w:val="26"/>
          <w:u w:val="single"/>
        </w:rPr>
        <w:t>certification</w:t>
      </w:r>
      <w:r w:rsidRPr="00C50D93">
        <w:rPr>
          <w:rFonts w:eastAsiaTheme="majorEastAsia" w:cstheme="majorBidi"/>
          <w:b/>
          <w:iCs/>
          <w:sz w:val="26"/>
        </w:rPr>
        <w:t xml:space="preserve">, fake </w:t>
      </w:r>
      <w:r w:rsidRPr="00C50D93">
        <w:rPr>
          <w:rFonts w:eastAsiaTheme="majorEastAsia" w:cstheme="majorBidi"/>
          <w:b/>
          <w:iCs/>
          <w:sz w:val="26"/>
          <w:u w:val="single"/>
        </w:rPr>
        <w:t>requirements</w:t>
      </w:r>
      <w:r w:rsidRPr="00C50D93">
        <w:rPr>
          <w:rFonts w:eastAsiaTheme="majorEastAsia" w:cstheme="majorBidi"/>
          <w:b/>
          <w:iCs/>
          <w:sz w:val="26"/>
        </w:rPr>
        <w:t xml:space="preserve">, and </w:t>
      </w:r>
      <w:r w:rsidRPr="00C50D93">
        <w:rPr>
          <w:rFonts w:eastAsiaTheme="majorEastAsia" w:cstheme="majorBidi"/>
          <w:b/>
          <w:iCs/>
          <w:sz w:val="26"/>
          <w:u w:val="single"/>
        </w:rPr>
        <w:t>hacking</w:t>
      </w:r>
      <w:r w:rsidRPr="00C50D93">
        <w:rPr>
          <w:rFonts w:eastAsiaTheme="majorEastAsia" w:cstheme="majorBidi"/>
          <w:b/>
          <w:iCs/>
          <w:sz w:val="26"/>
        </w:rPr>
        <w:t>.</w:t>
      </w:r>
    </w:p>
    <w:p w14:paraId="63E252A8" w14:textId="77777777" w:rsidR="00575427" w:rsidRPr="00C50D93" w:rsidRDefault="00575427" w:rsidP="00575427">
      <w:r w:rsidRPr="00C50D93">
        <w:rPr>
          <w:b/>
          <w:bCs/>
          <w:sz w:val="26"/>
        </w:rPr>
        <w:t>Kilgore ‘8-6</w:t>
      </w:r>
      <w:r w:rsidRPr="00C50D93">
        <w:t xml:space="preserve"> [Ed; August 6; political columnist; New Yorker, “How Trump Could Rig the 2026 Midterms,” https://nymag.com/intelligencer/article/how-trump-could-rig-the-2026-midterms.html]</w:t>
      </w:r>
    </w:p>
    <w:p w14:paraId="7C89EF83" w14:textId="77777777" w:rsidR="00575427" w:rsidRPr="00C50D93" w:rsidRDefault="00575427" w:rsidP="00575427">
      <w:pPr>
        <w:rPr>
          <w:sz w:val="16"/>
        </w:rPr>
      </w:pPr>
      <w:r w:rsidRPr="00C50D93">
        <w:rPr>
          <w:sz w:val="16"/>
        </w:rPr>
        <w:t xml:space="preserve">But now </w:t>
      </w:r>
      <w:r w:rsidRPr="00C50D93">
        <w:rPr>
          <w:highlight w:val="green"/>
          <w:u w:val="single"/>
        </w:rPr>
        <w:t>it’s</w:t>
      </w:r>
      <w:r w:rsidRPr="00C50D93">
        <w:rPr>
          <w:u w:val="single"/>
        </w:rPr>
        <w:t xml:space="preserve"> very </w:t>
      </w:r>
      <w:r w:rsidRPr="00C50D93">
        <w:rPr>
          <w:b/>
          <w:iCs/>
          <w:highlight w:val="green"/>
          <w:u w:val="single"/>
          <w:bdr w:val="single" w:sz="8" w:space="0" w:color="auto"/>
        </w:rPr>
        <w:t>evident</w:t>
      </w:r>
      <w:r w:rsidRPr="00C50D93">
        <w:rPr>
          <w:sz w:val="16"/>
        </w:rPr>
        <w:t xml:space="preserve"> that while </w:t>
      </w:r>
      <w:r w:rsidRPr="00C50D93">
        <w:rPr>
          <w:highlight w:val="green"/>
          <w:u w:val="single"/>
        </w:rPr>
        <w:t>Trump</w:t>
      </w:r>
      <w:r w:rsidRPr="00C50D93">
        <w:rPr>
          <w:u w:val="single"/>
        </w:rPr>
        <w:t xml:space="preserve"> has indeed </w:t>
      </w:r>
      <w:r w:rsidRPr="00C50D93">
        <w:rPr>
          <w:highlight w:val="green"/>
          <w:u w:val="single"/>
        </w:rPr>
        <w:t xml:space="preserve">broken </w:t>
      </w:r>
      <w:r w:rsidRPr="00C50D93">
        <w:rPr>
          <w:b/>
          <w:iCs/>
          <w:highlight w:val="green"/>
          <w:u w:val="single"/>
          <w:bdr w:val="single" w:sz="8" w:space="0" w:color="auto"/>
        </w:rPr>
        <w:t>all norms</w:t>
      </w:r>
      <w:r w:rsidRPr="00C50D93">
        <w:rPr>
          <w:highlight w:val="green"/>
          <w:u w:val="single"/>
        </w:rPr>
        <w:t xml:space="preserve"> in rushing</w:t>
      </w:r>
      <w:r w:rsidRPr="00C50D93">
        <w:rPr>
          <w:sz w:val="16"/>
        </w:rPr>
        <w:t xml:space="preserve"> his </w:t>
      </w:r>
      <w:r w:rsidRPr="00C50D93">
        <w:rPr>
          <w:b/>
          <w:iCs/>
          <w:highlight w:val="green"/>
          <w:u w:val="single"/>
          <w:bdr w:val="single" w:sz="8" w:space="0" w:color="auto"/>
        </w:rPr>
        <w:t>policies</w:t>
      </w:r>
      <w:r w:rsidRPr="00C50D93">
        <w:rPr>
          <w:highlight w:val="green"/>
          <w:u w:val="single"/>
        </w:rPr>
        <w:t xml:space="preserve"> through Congress and asserting</w:t>
      </w:r>
      <w:r w:rsidRPr="00C50D93">
        <w:rPr>
          <w:u w:val="single"/>
        </w:rPr>
        <w:t xml:space="preserve"> executive </w:t>
      </w:r>
      <w:r w:rsidRPr="00C50D93">
        <w:rPr>
          <w:b/>
          <w:iCs/>
          <w:highlight w:val="green"/>
          <w:u w:val="single"/>
          <w:bdr w:val="single" w:sz="8" w:space="0" w:color="auto"/>
        </w:rPr>
        <w:t>powers</w:t>
      </w:r>
      <w:r w:rsidRPr="00C50D93">
        <w:rPr>
          <w:sz w:val="16"/>
        </w:rPr>
        <w:t xml:space="preserve"> in 2025, he is very determined to keep the GOP trifecta until the end of his term. The question is how far he’ll go to tilt the high odds against him. There are already signs that Trump is looking to bend or even break the rules to ensure that the Republican Party maintains control of the House and Senate through the end of his presidency.</w:t>
      </w:r>
    </w:p>
    <w:p w14:paraId="52B677CA" w14:textId="77777777" w:rsidR="00575427" w:rsidRPr="00C50D93" w:rsidRDefault="00575427" w:rsidP="00575427">
      <w:pPr>
        <w:rPr>
          <w:sz w:val="16"/>
        </w:rPr>
      </w:pPr>
      <w:r w:rsidRPr="00C50D93">
        <w:rPr>
          <w:sz w:val="16"/>
        </w:rPr>
        <w:t>The stakes for Trump in the 2026 midterms</w:t>
      </w:r>
    </w:p>
    <w:p w14:paraId="3D1E5C52" w14:textId="77777777" w:rsidR="00575427" w:rsidRPr="00C50D93" w:rsidRDefault="00575427" w:rsidP="00575427">
      <w:pPr>
        <w:rPr>
          <w:sz w:val="16"/>
        </w:rPr>
      </w:pPr>
      <w:r w:rsidRPr="00C50D93">
        <w:rPr>
          <w:sz w:val="16"/>
        </w:rPr>
        <w:t xml:space="preserve">Hanging onto the Senate is a big deal for Trump since that chamber holds the power to confirm or reject his executive and judicial appointees. Luckily for him, </w:t>
      </w:r>
      <w:r w:rsidRPr="00C50D93">
        <w:rPr>
          <w:u w:val="single"/>
        </w:rPr>
        <w:t xml:space="preserve">the 2026 Senate </w:t>
      </w:r>
      <w:r w:rsidRPr="00C50D93">
        <w:rPr>
          <w:b/>
          <w:iCs/>
          <w:u w:val="single"/>
          <w:bdr w:val="single" w:sz="8" w:space="0" w:color="auto"/>
        </w:rPr>
        <w:t>landscape</w:t>
      </w:r>
      <w:r w:rsidRPr="00C50D93">
        <w:rPr>
          <w:u w:val="single"/>
        </w:rPr>
        <w:t xml:space="preserve"> is very </w:t>
      </w:r>
      <w:r w:rsidRPr="00C50D93">
        <w:rPr>
          <w:b/>
          <w:iCs/>
          <w:u w:val="single"/>
          <w:bdr w:val="single" w:sz="8" w:space="0" w:color="auto"/>
        </w:rPr>
        <w:t>positive</w:t>
      </w:r>
      <w:r w:rsidRPr="00C50D93">
        <w:rPr>
          <w:u w:val="single"/>
        </w:rPr>
        <w:t xml:space="preserve"> for the GOP; the party</w:t>
      </w:r>
      <w:r w:rsidRPr="00C50D93">
        <w:rPr>
          <w:sz w:val="16"/>
        </w:rPr>
        <w:t xml:space="preserve"> would </w:t>
      </w:r>
      <w:r w:rsidRPr="00C50D93">
        <w:rPr>
          <w:u w:val="single"/>
        </w:rPr>
        <w:t xml:space="preserve">have to lose </w:t>
      </w:r>
      <w:r w:rsidRPr="00C50D93">
        <w:rPr>
          <w:b/>
          <w:iCs/>
          <w:u w:val="single"/>
          <w:bdr w:val="single" w:sz="8" w:space="0" w:color="auto"/>
        </w:rPr>
        <w:t>four</w:t>
      </w:r>
      <w:r w:rsidRPr="00C50D93">
        <w:rPr>
          <w:u w:val="single"/>
        </w:rPr>
        <w:t xml:space="preserve"> net seats for Democrats to </w:t>
      </w:r>
      <w:r w:rsidRPr="00C50D93">
        <w:rPr>
          <w:b/>
          <w:iCs/>
          <w:u w:val="single"/>
          <w:bdr w:val="single" w:sz="8" w:space="0" w:color="auto"/>
        </w:rPr>
        <w:t>flip</w:t>
      </w:r>
      <w:r w:rsidRPr="00C50D93">
        <w:rPr>
          <w:u w:val="single"/>
        </w:rPr>
        <w:t xml:space="preserve"> control</w:t>
      </w:r>
      <w:r w:rsidRPr="00C50D93">
        <w:rPr>
          <w:sz w:val="16"/>
        </w:rPr>
        <w:t>.</w:t>
      </w:r>
    </w:p>
    <w:p w14:paraId="50C88AC2" w14:textId="77777777" w:rsidR="00575427" w:rsidRPr="00C50D93" w:rsidRDefault="00575427" w:rsidP="00575427">
      <w:pPr>
        <w:rPr>
          <w:sz w:val="16"/>
        </w:rPr>
      </w:pPr>
      <w:r w:rsidRPr="00C50D93">
        <w:rPr>
          <w:sz w:val="16"/>
        </w:rPr>
        <w:t>The House, on the other hand, is on the knife’s edge; all 435 seats are up for grabs and Republicans can only lose two net seats there and still maintain control. So even the smallest midterm breeze toward Democrats could take away Mike Johnson’s gavel.</w:t>
      </w:r>
    </w:p>
    <w:p w14:paraId="38800D91" w14:textId="77777777" w:rsidR="00575427" w:rsidRPr="00C50D93" w:rsidRDefault="00575427" w:rsidP="00575427">
      <w:pPr>
        <w:rPr>
          <w:sz w:val="16"/>
        </w:rPr>
      </w:pPr>
      <w:r w:rsidRPr="00C50D93">
        <w:rPr>
          <w:sz w:val="16"/>
        </w:rPr>
        <w:t>A Democratic House would be a problem for Trump for multiple reasons. First, it would deny his party the power to enact major legislation on a simple party-line basis as it did with the massive One Big Beautiful Bill Act, and is continuing to do with clawbacks of existing spending. Second, a Democratic House could and would spend a lot of time investigating the extraordinary levels of corruption, cronyism, and illegal actions that are the real legacy of Trump 2.0. And it might even make him the first thrice-impeached president.</w:t>
      </w:r>
    </w:p>
    <w:p w14:paraId="23954C65" w14:textId="77777777" w:rsidR="00575427" w:rsidRPr="00C50D93" w:rsidRDefault="00575427" w:rsidP="00575427">
      <w:pPr>
        <w:rPr>
          <w:sz w:val="16"/>
        </w:rPr>
      </w:pPr>
      <w:r w:rsidRPr="00C50D93">
        <w:rPr>
          <w:sz w:val="16"/>
        </w:rPr>
        <w:t xml:space="preserve">So in sharp contrast to his conduct going into the 2018 election, </w:t>
      </w:r>
      <w:r w:rsidRPr="00C50D93">
        <w:rPr>
          <w:u w:val="single"/>
        </w:rPr>
        <w:t xml:space="preserve">Trump is very focused on holding the </w:t>
      </w:r>
      <w:r w:rsidRPr="00C50D93">
        <w:rPr>
          <w:b/>
          <w:iCs/>
          <w:u w:val="single"/>
          <w:bdr w:val="single" w:sz="8" w:space="0" w:color="auto"/>
        </w:rPr>
        <w:t>House</w:t>
      </w:r>
      <w:r w:rsidRPr="00C50D93">
        <w:rPr>
          <w:u w:val="single"/>
        </w:rPr>
        <w:t xml:space="preserve"> next year</w:t>
      </w:r>
      <w:r w:rsidRPr="00C50D93">
        <w:rPr>
          <w:sz w:val="16"/>
        </w:rPr>
        <w:t xml:space="preserve">. He’s already working to raise tons of money, avoid destructive GOP primaries, and general serve as party field marshal. That’s all pretty normal and entirely legal. But unfortunately, </w:t>
      </w:r>
      <w:r w:rsidRPr="00C50D93">
        <w:rPr>
          <w:u w:val="single"/>
        </w:rPr>
        <w:t>Trump</w:t>
      </w:r>
      <w:r w:rsidRPr="00C50D93">
        <w:rPr>
          <w:sz w:val="16"/>
        </w:rPr>
        <w:t xml:space="preserve"> being Trump, he’s also </w:t>
      </w:r>
      <w:r w:rsidRPr="00C50D93">
        <w:rPr>
          <w:u w:val="single"/>
        </w:rPr>
        <w:t xml:space="preserve">setting </w:t>
      </w:r>
      <w:r w:rsidRPr="00C50D93">
        <w:rPr>
          <w:b/>
          <w:iCs/>
          <w:u w:val="single"/>
          <w:bdr w:val="single" w:sz="8" w:space="0" w:color="auto"/>
        </w:rPr>
        <w:t>other schemes</w:t>
      </w:r>
      <w:r w:rsidRPr="00C50D93">
        <w:rPr>
          <w:u w:val="single"/>
        </w:rPr>
        <w:t xml:space="preserve"> in motion</w:t>
      </w:r>
      <w:r w:rsidRPr="00C50D93">
        <w:rPr>
          <w:sz w:val="16"/>
        </w:rPr>
        <w:t>.</w:t>
      </w:r>
    </w:p>
    <w:p w14:paraId="31A07491" w14:textId="77777777" w:rsidR="00575427" w:rsidRPr="00C50D93" w:rsidRDefault="00575427" w:rsidP="00575427">
      <w:pPr>
        <w:rPr>
          <w:u w:val="single"/>
        </w:rPr>
      </w:pPr>
      <w:r w:rsidRPr="00C50D93">
        <w:rPr>
          <w:b/>
          <w:iCs/>
          <w:u w:val="single"/>
          <w:bdr w:val="single" w:sz="8" w:space="0" w:color="auto"/>
        </w:rPr>
        <w:t>Redrawing</w:t>
      </w:r>
      <w:r w:rsidRPr="00C50D93">
        <w:rPr>
          <w:u w:val="single"/>
        </w:rPr>
        <w:t xml:space="preserve"> the </w:t>
      </w:r>
      <w:r w:rsidRPr="00C50D93">
        <w:rPr>
          <w:b/>
          <w:iCs/>
          <w:u w:val="single"/>
          <w:bdr w:val="single" w:sz="8" w:space="0" w:color="auto"/>
        </w:rPr>
        <w:t>midterms</w:t>
      </w:r>
      <w:r w:rsidRPr="00C50D93">
        <w:rPr>
          <w:u w:val="single"/>
        </w:rPr>
        <w:t xml:space="preserve"> map</w:t>
      </w:r>
    </w:p>
    <w:p w14:paraId="73A4A927" w14:textId="77777777" w:rsidR="00575427" w:rsidRPr="00C50D93" w:rsidRDefault="00575427" w:rsidP="00575427">
      <w:pPr>
        <w:rPr>
          <w:sz w:val="16"/>
        </w:rPr>
      </w:pPr>
      <w:r w:rsidRPr="00C50D93">
        <w:rPr>
          <w:sz w:val="16"/>
        </w:rPr>
        <w:t xml:space="preserve">This summer </w:t>
      </w:r>
      <w:r w:rsidRPr="00C50D93">
        <w:rPr>
          <w:highlight w:val="green"/>
          <w:u w:val="single"/>
        </w:rPr>
        <w:t xml:space="preserve">Trump </w:t>
      </w:r>
      <w:r w:rsidRPr="00C50D93">
        <w:rPr>
          <w:b/>
          <w:iCs/>
          <w:highlight w:val="green"/>
          <w:u w:val="single"/>
          <w:bdr w:val="single" w:sz="8" w:space="0" w:color="auto"/>
        </w:rPr>
        <w:t>hijacked</w:t>
      </w:r>
      <w:r w:rsidRPr="00C50D93">
        <w:rPr>
          <w:sz w:val="16"/>
        </w:rPr>
        <w:t xml:space="preserve"> a </w:t>
      </w:r>
      <w:r w:rsidRPr="00C50D93">
        <w:rPr>
          <w:u w:val="single"/>
        </w:rPr>
        <w:t xml:space="preserve">special </w:t>
      </w:r>
      <w:r w:rsidRPr="00C50D93">
        <w:rPr>
          <w:highlight w:val="green"/>
          <w:u w:val="single"/>
        </w:rPr>
        <w:t>legislative session</w:t>
      </w:r>
      <w:r w:rsidRPr="00C50D93">
        <w:rPr>
          <w:sz w:val="16"/>
        </w:rPr>
        <w:t xml:space="preserve"> in Texas that was </w:t>
      </w:r>
      <w:r w:rsidRPr="00C50D93">
        <w:rPr>
          <w:u w:val="single"/>
        </w:rPr>
        <w:t xml:space="preserve">supposed to focus on </w:t>
      </w:r>
      <w:r w:rsidRPr="00C50D93">
        <w:rPr>
          <w:b/>
          <w:iCs/>
          <w:u w:val="single"/>
          <w:bdr w:val="single" w:sz="8" w:space="0" w:color="auto"/>
        </w:rPr>
        <w:t>flood</w:t>
      </w:r>
      <w:r w:rsidRPr="00C50D93">
        <w:rPr>
          <w:u w:val="single"/>
        </w:rPr>
        <w:t xml:space="preserve"> relief </w:t>
      </w:r>
      <w:r w:rsidRPr="00C50D93">
        <w:rPr>
          <w:highlight w:val="green"/>
          <w:u w:val="single"/>
        </w:rPr>
        <w:t>to command</w:t>
      </w:r>
      <w:r w:rsidRPr="00C50D93">
        <w:rPr>
          <w:u w:val="single"/>
        </w:rPr>
        <w:t xml:space="preserve"> a rare and unnecessary </w:t>
      </w:r>
      <w:r w:rsidRPr="00C50D93">
        <w:rPr>
          <w:b/>
          <w:iCs/>
          <w:highlight w:val="green"/>
          <w:u w:val="single"/>
          <w:bdr w:val="single" w:sz="8" w:space="0" w:color="auto"/>
        </w:rPr>
        <w:t>redrawing</w:t>
      </w:r>
      <w:r w:rsidRPr="00C50D93">
        <w:rPr>
          <w:highlight w:val="green"/>
          <w:u w:val="single"/>
        </w:rPr>
        <w:t xml:space="preserve"> of</w:t>
      </w:r>
      <w:r w:rsidRPr="00C50D93">
        <w:rPr>
          <w:u w:val="single"/>
        </w:rPr>
        <w:t xml:space="preserve"> U.S. House </w:t>
      </w:r>
      <w:r w:rsidRPr="00C50D93">
        <w:rPr>
          <w:highlight w:val="green"/>
          <w:u w:val="single"/>
        </w:rPr>
        <w:t>districts, which</w:t>
      </w:r>
      <w:r w:rsidRPr="00C50D93">
        <w:rPr>
          <w:sz w:val="16"/>
        </w:rPr>
        <w:t xml:space="preserve"> could </w:t>
      </w:r>
      <w:r w:rsidRPr="00C50D93">
        <w:rPr>
          <w:b/>
          <w:iCs/>
          <w:highlight w:val="green"/>
          <w:u w:val="single"/>
          <w:bdr w:val="single" w:sz="8" w:space="0" w:color="auto"/>
        </w:rPr>
        <w:t>give Republicans</w:t>
      </w:r>
      <w:r w:rsidRPr="00C50D93">
        <w:rPr>
          <w:sz w:val="16"/>
        </w:rPr>
        <w:t xml:space="preserve"> as many as </w:t>
      </w:r>
      <w:r w:rsidRPr="00C50D93">
        <w:rPr>
          <w:highlight w:val="green"/>
          <w:u w:val="single"/>
        </w:rPr>
        <w:t>five</w:t>
      </w:r>
      <w:r w:rsidRPr="00C50D93">
        <w:rPr>
          <w:u w:val="single"/>
        </w:rPr>
        <w:t xml:space="preserve"> new </w:t>
      </w:r>
      <w:r w:rsidRPr="00C50D93">
        <w:rPr>
          <w:b/>
          <w:iCs/>
          <w:highlight w:val="green"/>
          <w:u w:val="single"/>
          <w:bdr w:val="single" w:sz="8" w:space="0" w:color="auto"/>
        </w:rPr>
        <w:t>seats</w:t>
      </w:r>
      <w:r w:rsidRPr="00C50D93">
        <w:rPr>
          <w:sz w:val="16"/>
        </w:rPr>
        <w:t>. Texas’s Democratic legislators have thrown some sand in the gears of this power grab by fleeing the state to deny Republicans a quorum, but sooner or later the GOP will get its way.</w:t>
      </w:r>
    </w:p>
    <w:p w14:paraId="0EFA2C24" w14:textId="77777777" w:rsidR="00575427" w:rsidRPr="00C50D93" w:rsidRDefault="00575427" w:rsidP="00575427">
      <w:pPr>
        <w:rPr>
          <w:sz w:val="16"/>
        </w:rPr>
      </w:pPr>
      <w:r w:rsidRPr="00C50D93">
        <w:rPr>
          <w:sz w:val="16"/>
        </w:rPr>
        <w:t xml:space="preserve">The bigger question is what the national balance of power will be if an escalating war ensues between Democratic- and Republican-controlled states to change congressional maps prior to the midterms. Generally speaking, </w:t>
      </w:r>
      <w:r w:rsidRPr="00C50D93">
        <w:rPr>
          <w:u w:val="single"/>
        </w:rPr>
        <w:t xml:space="preserve">the </w:t>
      </w:r>
      <w:r w:rsidRPr="00C50D93">
        <w:rPr>
          <w:b/>
          <w:iCs/>
          <w:highlight w:val="green"/>
          <w:u w:val="single"/>
          <w:bdr w:val="single" w:sz="8" w:space="0" w:color="auto"/>
        </w:rPr>
        <w:t>GOP</w:t>
      </w:r>
      <w:r w:rsidRPr="00C50D93">
        <w:rPr>
          <w:highlight w:val="green"/>
          <w:u w:val="single"/>
        </w:rPr>
        <w:t xml:space="preserve"> will be favored </w:t>
      </w:r>
      <w:r w:rsidRPr="00C50D93">
        <w:rPr>
          <w:b/>
          <w:iCs/>
          <w:highlight w:val="green"/>
          <w:u w:val="single"/>
          <w:bdr w:val="single" w:sz="8" w:space="0" w:color="auto"/>
        </w:rPr>
        <w:t>in</w:t>
      </w:r>
      <w:r w:rsidRPr="00C50D93">
        <w:rPr>
          <w:sz w:val="16"/>
        </w:rPr>
        <w:t xml:space="preserve"> any </w:t>
      </w:r>
      <w:r w:rsidRPr="00C50D93">
        <w:rPr>
          <w:highlight w:val="green"/>
          <w:u w:val="single"/>
        </w:rPr>
        <w:t>gerrymandering</w:t>
      </w:r>
      <w:r w:rsidRPr="00C50D93">
        <w:rPr>
          <w:u w:val="single"/>
        </w:rPr>
        <w:t xml:space="preserve"> arms race </w:t>
      </w:r>
      <w:r w:rsidRPr="00C50D93">
        <w:rPr>
          <w:highlight w:val="green"/>
          <w:u w:val="single"/>
        </w:rPr>
        <w:t>since</w:t>
      </w:r>
      <w:r w:rsidRPr="00C50D93">
        <w:rPr>
          <w:u w:val="single"/>
        </w:rPr>
        <w:t xml:space="preserve"> the </w:t>
      </w:r>
      <w:r w:rsidRPr="00C50D93">
        <w:rPr>
          <w:b/>
          <w:iCs/>
          <w:u w:val="single"/>
          <w:bdr w:val="single" w:sz="8" w:space="0" w:color="auto"/>
        </w:rPr>
        <w:t>states</w:t>
      </w:r>
      <w:r w:rsidRPr="00C50D93">
        <w:rPr>
          <w:u w:val="single"/>
        </w:rPr>
        <w:t xml:space="preserve"> it controls </w:t>
      </w:r>
      <w:r w:rsidRPr="00C50D93">
        <w:rPr>
          <w:highlight w:val="green"/>
          <w:u w:val="single"/>
        </w:rPr>
        <w:t xml:space="preserve">are </w:t>
      </w:r>
      <w:r w:rsidRPr="00C50D93">
        <w:rPr>
          <w:b/>
          <w:iCs/>
          <w:highlight w:val="green"/>
          <w:u w:val="single"/>
          <w:bdr w:val="single" w:sz="8" w:space="0" w:color="auto"/>
        </w:rPr>
        <w:t>less likely</w:t>
      </w:r>
      <w:r w:rsidRPr="00C50D93">
        <w:rPr>
          <w:highlight w:val="green"/>
          <w:u w:val="single"/>
        </w:rPr>
        <w:t xml:space="preserve"> to</w:t>
      </w:r>
      <w:r w:rsidRPr="00C50D93">
        <w:rPr>
          <w:u w:val="single"/>
        </w:rPr>
        <w:t xml:space="preserve"> have </w:t>
      </w:r>
      <w:r w:rsidRPr="00C50D93">
        <w:rPr>
          <w:highlight w:val="green"/>
          <w:u w:val="single"/>
        </w:rPr>
        <w:t>adop</w:t>
      </w:r>
      <w:r w:rsidRPr="00C50D93">
        <w:rPr>
          <w:u w:val="single"/>
        </w:rPr>
        <w:t>ted</w:t>
      </w:r>
      <w:r w:rsidRPr="00C50D93">
        <w:rPr>
          <w:highlight w:val="green"/>
          <w:u w:val="single"/>
        </w:rPr>
        <w:t xml:space="preserve"> </w:t>
      </w:r>
      <w:r w:rsidRPr="00C50D93">
        <w:rPr>
          <w:b/>
          <w:iCs/>
          <w:highlight w:val="green"/>
          <w:u w:val="single"/>
          <w:bdr w:val="single" w:sz="8" w:space="0" w:color="auto"/>
        </w:rPr>
        <w:t>non-partisan</w:t>
      </w:r>
      <w:r w:rsidRPr="00C50D93">
        <w:rPr>
          <w:u w:val="single"/>
        </w:rPr>
        <w:t xml:space="preserve"> redistricting </w:t>
      </w:r>
      <w:r w:rsidRPr="00C50D93">
        <w:rPr>
          <w:highlight w:val="green"/>
          <w:u w:val="single"/>
        </w:rPr>
        <w:t>reforms</w:t>
      </w:r>
      <w:r w:rsidRPr="00C50D93">
        <w:rPr>
          <w:u w:val="single"/>
        </w:rPr>
        <w:t>.</w:t>
      </w:r>
      <w:r w:rsidRPr="00C50D93">
        <w:rPr>
          <w:sz w:val="16"/>
        </w:rPr>
        <w:t xml:space="preserve"> Missouri, Indiana, and Florida have been the major sources of speculation over additional pre-midterm gerrymanders for Republicans.</w:t>
      </w:r>
    </w:p>
    <w:p w14:paraId="2E7C1501" w14:textId="77777777" w:rsidR="00575427" w:rsidRPr="00C50D93" w:rsidRDefault="00575427" w:rsidP="00575427">
      <w:pPr>
        <w:rPr>
          <w:sz w:val="16"/>
        </w:rPr>
      </w:pPr>
      <w:r w:rsidRPr="00C50D93">
        <w:rPr>
          <w:b/>
          <w:iCs/>
          <w:u w:val="single"/>
          <w:bdr w:val="single" w:sz="8" w:space="0" w:color="auto"/>
        </w:rPr>
        <w:t>Suppressing</w:t>
      </w:r>
      <w:r w:rsidRPr="00C50D93">
        <w:rPr>
          <w:u w:val="single"/>
        </w:rPr>
        <w:t xml:space="preserve"> votes</w:t>
      </w:r>
      <w:r w:rsidRPr="00C50D93">
        <w:rPr>
          <w:sz w:val="16"/>
        </w:rPr>
        <w:t xml:space="preserve"> in the midterms</w:t>
      </w:r>
    </w:p>
    <w:p w14:paraId="693E9C7B" w14:textId="77777777" w:rsidR="00575427" w:rsidRPr="00C50D93" w:rsidRDefault="00575427" w:rsidP="00575427">
      <w:pPr>
        <w:rPr>
          <w:sz w:val="16"/>
        </w:rPr>
      </w:pPr>
      <w:r w:rsidRPr="00C50D93">
        <w:rPr>
          <w:sz w:val="16"/>
        </w:rPr>
        <w:t xml:space="preserve">While it hasn’t been quite as overt as his map-rigging attempt, </w:t>
      </w:r>
      <w:r w:rsidRPr="00C50D93">
        <w:rPr>
          <w:highlight w:val="green"/>
          <w:u w:val="single"/>
        </w:rPr>
        <w:t>Trump</w:t>
      </w:r>
      <w:r w:rsidRPr="00C50D93">
        <w:rPr>
          <w:sz w:val="16"/>
        </w:rPr>
        <w:t xml:space="preserve"> has not </w:t>
      </w:r>
      <w:r w:rsidRPr="00C50D93">
        <w:rPr>
          <w:u w:val="single"/>
        </w:rPr>
        <w:t xml:space="preserve">lost interest in a </w:t>
      </w:r>
      <w:r w:rsidRPr="00C50D93">
        <w:rPr>
          <w:b/>
          <w:iCs/>
          <w:u w:val="single"/>
          <w:bdr w:val="single" w:sz="8" w:space="0" w:color="auto"/>
        </w:rPr>
        <w:t>variety</w:t>
      </w:r>
      <w:r w:rsidRPr="00C50D93">
        <w:rPr>
          <w:u w:val="single"/>
        </w:rPr>
        <w:t xml:space="preserve"> of old-school methods for </w:t>
      </w:r>
      <w:r w:rsidRPr="00C50D93">
        <w:rPr>
          <w:b/>
          <w:iCs/>
          <w:u w:val="single"/>
          <w:bdr w:val="single" w:sz="8" w:space="0" w:color="auto"/>
        </w:rPr>
        <w:t>reducing</w:t>
      </w:r>
      <w:r w:rsidRPr="00C50D93">
        <w:rPr>
          <w:sz w:val="16"/>
        </w:rPr>
        <w:t xml:space="preserve"> the number of “undesirable” </w:t>
      </w:r>
      <w:r w:rsidRPr="00C50D93">
        <w:rPr>
          <w:u w:val="single"/>
        </w:rPr>
        <w:t xml:space="preserve">people allowed to cast </w:t>
      </w:r>
      <w:r w:rsidRPr="00C50D93">
        <w:rPr>
          <w:b/>
          <w:iCs/>
          <w:u w:val="single"/>
          <w:bdr w:val="single" w:sz="8" w:space="0" w:color="auto"/>
        </w:rPr>
        <w:t>votes</w:t>
      </w:r>
      <w:r w:rsidRPr="00C50D93">
        <w:rPr>
          <w:u w:val="single"/>
        </w:rPr>
        <w:t xml:space="preserve">. Indeed, he has </w:t>
      </w:r>
      <w:r w:rsidRPr="00C50D93">
        <w:rPr>
          <w:highlight w:val="green"/>
          <w:u w:val="single"/>
        </w:rPr>
        <w:t xml:space="preserve">convinced </w:t>
      </w:r>
      <w:r w:rsidRPr="00C50D93">
        <w:rPr>
          <w:b/>
          <w:iCs/>
          <w:highlight w:val="green"/>
          <w:u w:val="single"/>
          <w:bdr w:val="single" w:sz="8" w:space="0" w:color="auto"/>
        </w:rPr>
        <w:t>MAGA</w:t>
      </w:r>
      <w:r w:rsidRPr="00C50D93">
        <w:rPr>
          <w:u w:val="single"/>
        </w:rPr>
        <w:t xml:space="preserve">-land </w:t>
      </w:r>
      <w:r w:rsidRPr="00C50D93">
        <w:rPr>
          <w:highlight w:val="green"/>
          <w:u w:val="single"/>
        </w:rPr>
        <w:t>to subscribe</w:t>
      </w:r>
      <w:r w:rsidRPr="00C50D93">
        <w:rPr>
          <w:u w:val="single"/>
        </w:rPr>
        <w:t xml:space="preserve"> en masse </w:t>
      </w:r>
      <w:r w:rsidRPr="00C50D93">
        <w:rPr>
          <w:highlight w:val="green"/>
          <w:u w:val="single"/>
        </w:rPr>
        <w:t xml:space="preserve">to </w:t>
      </w:r>
      <w:r w:rsidRPr="00C50D93">
        <w:rPr>
          <w:b/>
          <w:iCs/>
          <w:highlight w:val="green"/>
          <w:u w:val="single"/>
          <w:bdr w:val="single" w:sz="8" w:space="0" w:color="auto"/>
        </w:rPr>
        <w:t>conspiracy</w:t>
      </w:r>
      <w:r w:rsidRPr="00C50D93">
        <w:rPr>
          <w:u w:val="single"/>
        </w:rPr>
        <w:t xml:space="preserve"> theorie</w:t>
      </w:r>
      <w:r w:rsidRPr="00C50D93">
        <w:rPr>
          <w:highlight w:val="green"/>
          <w:u w:val="single"/>
        </w:rPr>
        <w:t>s</w:t>
      </w:r>
      <w:r w:rsidRPr="00C50D93">
        <w:rPr>
          <w:u w:val="single"/>
        </w:rPr>
        <w:t xml:space="preserve"> </w:t>
      </w:r>
      <w:r w:rsidRPr="00C50D93">
        <w:rPr>
          <w:highlight w:val="green"/>
          <w:u w:val="single"/>
        </w:rPr>
        <w:t>about</w:t>
      </w:r>
      <w:r w:rsidRPr="00C50D93">
        <w:rPr>
          <w:u w:val="single"/>
        </w:rPr>
        <w:t xml:space="preserve"> Democrats opening the </w:t>
      </w:r>
      <w:r w:rsidRPr="00C50D93">
        <w:rPr>
          <w:b/>
          <w:iCs/>
          <w:highlight w:val="green"/>
          <w:u w:val="single"/>
          <w:bdr w:val="single" w:sz="8" w:space="0" w:color="auto"/>
        </w:rPr>
        <w:t>borders</w:t>
      </w:r>
      <w:r w:rsidRPr="00C50D93">
        <w:rPr>
          <w:sz w:val="16"/>
        </w:rPr>
        <w:t xml:space="preserve"> to tens of millions of vicious criminals who will instantly be herded to the polls to seize power for their “radical left” benefactors. The absence of any evidence whatsoever for significant levels of voting by non-citizens has not kept Trump and his supporters from proposing and </w:t>
      </w:r>
      <w:r w:rsidRPr="00C50D93">
        <w:rPr>
          <w:u w:val="single"/>
        </w:rPr>
        <w:t>enacting</w:t>
      </w:r>
      <w:r w:rsidRPr="00C50D93">
        <w:rPr>
          <w:sz w:val="16"/>
        </w:rPr>
        <w:t xml:space="preserve"> a </w:t>
      </w:r>
      <w:r w:rsidRPr="00C50D93">
        <w:rPr>
          <w:b/>
          <w:iCs/>
          <w:u w:val="single"/>
          <w:bdr w:val="single" w:sz="8" w:space="0" w:color="auto"/>
        </w:rPr>
        <w:t>variety</w:t>
      </w:r>
      <w:r w:rsidRPr="00C50D93">
        <w:rPr>
          <w:u w:val="single"/>
        </w:rPr>
        <w:t xml:space="preserve"> of barriers to election </w:t>
      </w:r>
      <w:r w:rsidRPr="00C50D93">
        <w:rPr>
          <w:b/>
          <w:iCs/>
          <w:u w:val="single"/>
          <w:bdr w:val="single" w:sz="8" w:space="0" w:color="auto"/>
        </w:rPr>
        <w:t>participation</w:t>
      </w:r>
      <w:r w:rsidRPr="00C50D93">
        <w:rPr>
          <w:u w:val="single"/>
        </w:rPr>
        <w:t xml:space="preserve"> by people too</w:t>
      </w:r>
      <w:r w:rsidRPr="00C50D93">
        <w:rPr>
          <w:sz w:val="16"/>
        </w:rPr>
        <w:t xml:space="preserve"> old or </w:t>
      </w:r>
      <w:r w:rsidRPr="00C50D93">
        <w:rPr>
          <w:b/>
          <w:iCs/>
          <w:u w:val="single"/>
          <w:bdr w:val="single" w:sz="8" w:space="0" w:color="auto"/>
        </w:rPr>
        <w:t>poor</w:t>
      </w:r>
      <w:r w:rsidRPr="00C50D93">
        <w:rPr>
          <w:u w:val="single"/>
        </w:rPr>
        <w:t xml:space="preserve"> to show up on </w:t>
      </w:r>
      <w:r w:rsidRPr="00C50D93">
        <w:rPr>
          <w:b/>
          <w:iCs/>
          <w:u w:val="single"/>
          <w:bdr w:val="single" w:sz="8" w:space="0" w:color="auto"/>
        </w:rPr>
        <w:t>Election Day</w:t>
      </w:r>
      <w:r w:rsidRPr="00C50D93">
        <w:rPr>
          <w:sz w:val="16"/>
        </w:rPr>
        <w:t xml:space="preserve"> with a wallet full of identification documents. Most of these </w:t>
      </w:r>
      <w:r w:rsidRPr="00C50D93">
        <w:rPr>
          <w:u w:val="single"/>
        </w:rPr>
        <w:t xml:space="preserve">were </w:t>
      </w:r>
      <w:r w:rsidRPr="00C50D93">
        <w:rPr>
          <w:b/>
          <w:iCs/>
          <w:u w:val="single"/>
          <w:bdr w:val="single" w:sz="8" w:space="0" w:color="auto"/>
        </w:rPr>
        <w:t>incorporated</w:t>
      </w:r>
      <w:r w:rsidRPr="00C50D93">
        <w:rPr>
          <w:u w:val="single"/>
        </w:rPr>
        <w:t xml:space="preserve"> into a Trump e</w:t>
      </w:r>
      <w:r w:rsidRPr="00C50D93">
        <w:rPr>
          <w:b/>
          <w:iCs/>
          <w:u w:val="single"/>
          <w:bdr w:val="single" w:sz="8" w:space="0" w:color="auto"/>
        </w:rPr>
        <w:t>x</w:t>
      </w:r>
      <w:r w:rsidRPr="00C50D93">
        <w:rPr>
          <w:u w:val="single"/>
        </w:rPr>
        <w:t xml:space="preserve">ecutive </w:t>
      </w:r>
      <w:r w:rsidRPr="00C50D93">
        <w:rPr>
          <w:b/>
          <w:iCs/>
          <w:u w:val="single"/>
          <w:bdr w:val="single" w:sz="8" w:space="0" w:color="auto"/>
        </w:rPr>
        <w:t>o</w:t>
      </w:r>
      <w:r w:rsidRPr="00C50D93">
        <w:rPr>
          <w:u w:val="single"/>
        </w:rPr>
        <w:t>rder issued in March</w:t>
      </w:r>
      <w:r w:rsidRPr="00C50D93">
        <w:rPr>
          <w:sz w:val="16"/>
        </w:rPr>
        <w:t>, in which the president sought to usurp a variety of congressional and state powers over election administration in the guise (ironically) of vindicating voting rights.</w:t>
      </w:r>
    </w:p>
    <w:p w14:paraId="220601B6" w14:textId="77777777" w:rsidR="00575427" w:rsidRPr="00C50D93" w:rsidRDefault="00575427" w:rsidP="00575427">
      <w:pPr>
        <w:rPr>
          <w:u w:val="single"/>
        </w:rPr>
      </w:pPr>
      <w:r w:rsidRPr="00C50D93">
        <w:rPr>
          <w:sz w:val="16"/>
        </w:rPr>
        <w:t xml:space="preserve">One big theme is to enforce a “National Election Day” by </w:t>
      </w:r>
      <w:r w:rsidRPr="00C50D93">
        <w:rPr>
          <w:highlight w:val="green"/>
          <w:u w:val="single"/>
        </w:rPr>
        <w:t xml:space="preserve">restricting </w:t>
      </w:r>
      <w:r w:rsidRPr="00C50D93">
        <w:rPr>
          <w:b/>
          <w:iCs/>
          <w:highlight w:val="green"/>
          <w:u w:val="single"/>
          <w:bdr w:val="single" w:sz="8" w:space="0" w:color="auto"/>
        </w:rPr>
        <w:t>early voting</w:t>
      </w:r>
      <w:r w:rsidRPr="00C50D93">
        <w:rPr>
          <w:highlight w:val="green"/>
          <w:u w:val="single"/>
        </w:rPr>
        <w:t xml:space="preserve"> systems</w:t>
      </w:r>
      <w:r w:rsidRPr="00C50D93">
        <w:rPr>
          <w:sz w:val="16"/>
        </w:rPr>
        <w:t xml:space="preserve">, particularly those in states that allow for receipt and counting of mail ballots after Election Day if they’re postmarked earlier. But as the Brennan Center documents in a report on this order and its implications, three additional Trump ideas are to </w:t>
      </w:r>
      <w:r w:rsidRPr="00C50D93">
        <w:rPr>
          <w:highlight w:val="green"/>
          <w:u w:val="single"/>
        </w:rPr>
        <w:t xml:space="preserve">impose unnecessary </w:t>
      </w:r>
      <w:r w:rsidRPr="00C50D93">
        <w:rPr>
          <w:b/>
          <w:iCs/>
          <w:highlight w:val="green"/>
          <w:u w:val="single"/>
          <w:bdr w:val="single" w:sz="8" w:space="0" w:color="auto"/>
        </w:rPr>
        <w:t>identification</w:t>
      </w:r>
      <w:r w:rsidRPr="00C50D93">
        <w:rPr>
          <w:highlight w:val="green"/>
          <w:u w:val="single"/>
        </w:rPr>
        <w:t xml:space="preserve"> requirements</w:t>
      </w:r>
      <w:r w:rsidRPr="00C50D93">
        <w:rPr>
          <w:sz w:val="16"/>
        </w:rPr>
        <w:t xml:space="preserve">; to </w:t>
      </w:r>
      <w:r w:rsidRPr="00C50D93">
        <w:rPr>
          <w:highlight w:val="green"/>
          <w:u w:val="single"/>
        </w:rPr>
        <w:t>create</w:t>
      </w:r>
      <w:r w:rsidRPr="00C50D93">
        <w:rPr>
          <w:u w:val="single"/>
        </w:rPr>
        <w:t xml:space="preserve"> federal </w:t>
      </w:r>
      <w:r w:rsidRPr="00C50D93">
        <w:rPr>
          <w:b/>
          <w:iCs/>
          <w:highlight w:val="green"/>
          <w:u w:val="single"/>
          <w:bdr w:val="single" w:sz="8" w:space="0" w:color="auto"/>
        </w:rPr>
        <w:t>supervision</w:t>
      </w:r>
      <w:r w:rsidRPr="00C50D93">
        <w:rPr>
          <w:highlight w:val="green"/>
          <w:u w:val="single"/>
        </w:rPr>
        <w:t xml:space="preserve"> over</w:t>
      </w:r>
      <w:r w:rsidRPr="00C50D93">
        <w:rPr>
          <w:u w:val="single"/>
        </w:rPr>
        <w:t xml:space="preserve"> state financed and locally administered </w:t>
      </w:r>
      <w:r w:rsidRPr="00C50D93">
        <w:rPr>
          <w:b/>
          <w:iCs/>
          <w:highlight w:val="green"/>
          <w:u w:val="single"/>
          <w:bdr w:val="single" w:sz="8" w:space="0" w:color="auto"/>
        </w:rPr>
        <w:t>voting machines</w:t>
      </w:r>
      <w:r w:rsidRPr="00C50D93">
        <w:rPr>
          <w:highlight w:val="green"/>
          <w:u w:val="single"/>
        </w:rPr>
        <w:t>; and</w:t>
      </w:r>
      <w:r w:rsidRPr="00C50D93">
        <w:rPr>
          <w:sz w:val="16"/>
        </w:rPr>
        <w:t xml:space="preserve"> to </w:t>
      </w:r>
      <w:r w:rsidRPr="00C50D93">
        <w:rPr>
          <w:u w:val="single"/>
        </w:rPr>
        <w:t>give</w:t>
      </w:r>
      <w:r w:rsidRPr="00C50D93">
        <w:rPr>
          <w:sz w:val="16"/>
        </w:rPr>
        <w:t xml:space="preserve"> the </w:t>
      </w:r>
      <w:r w:rsidRPr="00C50D93">
        <w:rPr>
          <w:b/>
          <w:iCs/>
          <w:u w:val="single"/>
          <w:bdr w:val="single" w:sz="8" w:space="0" w:color="auto"/>
        </w:rPr>
        <w:t>Trump</w:t>
      </w:r>
      <w:r w:rsidRPr="00C50D93">
        <w:rPr>
          <w:sz w:val="16"/>
        </w:rPr>
        <w:t xml:space="preserve"> administration </w:t>
      </w:r>
      <w:r w:rsidRPr="00C50D93">
        <w:rPr>
          <w:highlight w:val="green"/>
          <w:u w:val="single"/>
        </w:rPr>
        <w:t xml:space="preserve">access to private </w:t>
      </w:r>
      <w:r w:rsidRPr="00C50D93">
        <w:rPr>
          <w:b/>
          <w:iCs/>
          <w:highlight w:val="green"/>
          <w:u w:val="single"/>
          <w:bdr w:val="single" w:sz="8" w:space="0" w:color="auto"/>
        </w:rPr>
        <w:t>data</w:t>
      </w:r>
      <w:r w:rsidRPr="00C50D93">
        <w:rPr>
          <w:u w:val="single"/>
        </w:rPr>
        <w:t xml:space="preserve"> contained in voter files.</w:t>
      </w:r>
    </w:p>
    <w:p w14:paraId="5B7C7397" w14:textId="77777777" w:rsidR="00575427" w:rsidRPr="00C50D93" w:rsidRDefault="00575427" w:rsidP="00575427">
      <w:pPr>
        <w:rPr>
          <w:sz w:val="16"/>
        </w:rPr>
      </w:pPr>
      <w:r w:rsidRPr="00C50D93">
        <w:rPr>
          <w:sz w:val="16"/>
        </w:rPr>
        <w:t xml:space="preserve">The potential for havoc in giving this particular administration greater control over the rules, the machinery, and the data involved in voting should be obvious from previous Trump/GOP efforts to discredit election results they don’t like. Another likely result of presidential interference in voting systems is an </w:t>
      </w:r>
      <w:r w:rsidRPr="00C50D93">
        <w:rPr>
          <w:b/>
          <w:iCs/>
          <w:u w:val="single"/>
          <w:bdr w:val="single" w:sz="8" w:space="0" w:color="auto"/>
        </w:rPr>
        <w:t>acceleration</w:t>
      </w:r>
      <w:r w:rsidRPr="00C50D93">
        <w:rPr>
          <w:u w:val="single"/>
        </w:rPr>
        <w:t xml:space="preserve"> in the </w:t>
      </w:r>
      <w:r w:rsidRPr="00C50D93">
        <w:rPr>
          <w:b/>
          <w:iCs/>
          <w:u w:val="single"/>
          <w:bdr w:val="single" w:sz="8" w:space="0" w:color="auto"/>
        </w:rPr>
        <w:t>exodus</w:t>
      </w:r>
      <w:r w:rsidRPr="00C50D93">
        <w:rPr>
          <w:u w:val="single"/>
        </w:rPr>
        <w:t xml:space="preserve"> of local election </w:t>
      </w:r>
      <w:r w:rsidRPr="00C50D93">
        <w:rPr>
          <w:b/>
          <w:iCs/>
          <w:u w:val="single"/>
          <w:bdr w:val="single" w:sz="8" w:space="0" w:color="auto"/>
        </w:rPr>
        <w:t>workers</w:t>
      </w:r>
      <w:r w:rsidRPr="00C50D93">
        <w:rPr>
          <w:u w:val="single"/>
        </w:rPr>
        <w:t xml:space="preserve"> fearful of </w:t>
      </w:r>
      <w:r w:rsidRPr="00C50D93">
        <w:rPr>
          <w:b/>
          <w:iCs/>
          <w:u w:val="single"/>
          <w:bdr w:val="single" w:sz="8" w:space="0" w:color="auto"/>
        </w:rPr>
        <w:t>intimidation</w:t>
      </w:r>
      <w:r w:rsidRPr="00C50D93">
        <w:rPr>
          <w:u w:val="single"/>
        </w:rPr>
        <w:t xml:space="preserve"> or attacks</w:t>
      </w:r>
      <w:r w:rsidRPr="00C50D93">
        <w:rPr>
          <w:sz w:val="16"/>
        </w:rPr>
        <w:t xml:space="preserve"> based on spurious fraud claims.</w:t>
      </w:r>
    </w:p>
    <w:p w14:paraId="506B44D7" w14:textId="77777777" w:rsidR="00575427" w:rsidRPr="00C50D93" w:rsidRDefault="00575427" w:rsidP="00575427">
      <w:pPr>
        <w:rPr>
          <w:sz w:val="16"/>
        </w:rPr>
      </w:pPr>
      <w:r w:rsidRPr="00C50D93">
        <w:rPr>
          <w:sz w:val="16"/>
        </w:rPr>
        <w:t>Lying about results of the midterms</w:t>
      </w:r>
    </w:p>
    <w:p w14:paraId="3E3CD5E8" w14:textId="77777777" w:rsidR="00575427" w:rsidRPr="00C50D93" w:rsidRDefault="00575427" w:rsidP="00575427">
      <w:pPr>
        <w:rPr>
          <w:sz w:val="16"/>
        </w:rPr>
      </w:pPr>
      <w:r w:rsidRPr="00C50D93">
        <w:rPr>
          <w:sz w:val="16"/>
        </w:rPr>
        <w:t>Perhaps the most predictable feature of any post-election period during the Trump era has been unsubstantiated claims of votes being illegally cast for Democrats or illegally taken away from Republicans. Trump claimed illegal voting robbed him of a popular vote plurality in 2016, though he won the election. Congressional Republicans claimed fraudulent mail ballots in California cost them the House in 2018. And most famously, virtually the entire GOP has by now bought into the Trump fable of a stolen 2020 presidential election.</w:t>
      </w:r>
    </w:p>
    <w:p w14:paraId="3EE6EB0A" w14:textId="77777777" w:rsidR="00575427" w:rsidRPr="00C50D93" w:rsidRDefault="00575427" w:rsidP="00575427">
      <w:pPr>
        <w:rPr>
          <w:sz w:val="16"/>
        </w:rPr>
      </w:pPr>
      <w:r w:rsidRPr="00C50D93">
        <w:rPr>
          <w:sz w:val="16"/>
        </w:rPr>
        <w:t>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Trump will certainly claim Democrats have stolen or are in the process of stealing the election. Anyone who remembers the late autumn of 2020 can easily imagine the wave of White House-generated protests, lawsuits, investigations, “audits” and conspiracy-mongering in store for us in the late autumn of 2026.</w:t>
      </w:r>
    </w:p>
    <w:p w14:paraId="3BD3BC98" w14:textId="77777777" w:rsidR="00575427" w:rsidRPr="00C50D93" w:rsidRDefault="00575427" w:rsidP="00575427">
      <w:pPr>
        <w:rPr>
          <w:sz w:val="16"/>
        </w:rPr>
      </w:pPr>
      <w:r w:rsidRPr="00C50D93">
        <w:rPr>
          <w:u w:val="single"/>
        </w:rPr>
        <w:t>Changing</w:t>
      </w:r>
      <w:r w:rsidRPr="00C50D93">
        <w:rPr>
          <w:sz w:val="16"/>
        </w:rPr>
        <w:t xml:space="preserve"> the </w:t>
      </w:r>
      <w:r w:rsidRPr="00C50D93">
        <w:rPr>
          <w:b/>
          <w:iCs/>
          <w:u w:val="single"/>
          <w:bdr w:val="single" w:sz="8" w:space="0" w:color="auto"/>
        </w:rPr>
        <w:t>results</w:t>
      </w:r>
      <w:r w:rsidRPr="00C50D93">
        <w:rPr>
          <w:sz w:val="16"/>
        </w:rPr>
        <w:t xml:space="preserve"> in the midterms</w:t>
      </w:r>
    </w:p>
    <w:p w14:paraId="44F6E484" w14:textId="77777777" w:rsidR="00575427" w:rsidRPr="00C50D93" w:rsidRDefault="00575427" w:rsidP="00575427">
      <w:pPr>
        <w:rPr>
          <w:sz w:val="16"/>
        </w:rPr>
      </w:pPr>
      <w:r w:rsidRPr="00C50D93">
        <w:rPr>
          <w:sz w:val="16"/>
        </w:rPr>
        <w:t xml:space="preserve">In December 2020 and January 2021, Team Trump sought to prevent the naming of electors and their confirmation by Congress. In a midterm election, the key pressure points would be state certification of congressional results and then the seating of new House members. In the case of contested House races, Team </w:t>
      </w:r>
      <w:r w:rsidRPr="00C50D93">
        <w:rPr>
          <w:highlight w:val="green"/>
          <w:u w:val="single"/>
        </w:rPr>
        <w:t>Trump</w:t>
      </w:r>
      <w:r w:rsidRPr="00C50D93">
        <w:rPr>
          <w:u w:val="single"/>
        </w:rPr>
        <w:t xml:space="preserve"> might </w:t>
      </w:r>
      <w:r w:rsidRPr="00C50D93">
        <w:rPr>
          <w:highlight w:val="green"/>
          <w:u w:val="single"/>
        </w:rPr>
        <w:t>discourage</w:t>
      </w:r>
      <w:r w:rsidRPr="00C50D93">
        <w:rPr>
          <w:sz w:val="16"/>
        </w:rPr>
        <w:t xml:space="preserve"> the </w:t>
      </w:r>
      <w:r w:rsidRPr="00C50D93">
        <w:rPr>
          <w:b/>
          <w:iCs/>
          <w:highlight w:val="green"/>
          <w:u w:val="single"/>
          <w:bdr w:val="single" w:sz="8" w:space="0" w:color="auto"/>
        </w:rPr>
        <w:t>certification</w:t>
      </w:r>
      <w:r w:rsidRPr="00C50D93">
        <w:rPr>
          <w:u w:val="single"/>
        </w:rPr>
        <w:t xml:space="preserve"> of Democratic winners </w:t>
      </w:r>
      <w:r w:rsidRPr="00C50D93">
        <w:rPr>
          <w:highlight w:val="green"/>
          <w:u w:val="single"/>
        </w:rPr>
        <w:t xml:space="preserve">in </w:t>
      </w:r>
      <w:r w:rsidRPr="00C50D93">
        <w:rPr>
          <w:b/>
          <w:iCs/>
          <w:highlight w:val="green"/>
          <w:u w:val="single"/>
          <w:bdr w:val="single" w:sz="8" w:space="0" w:color="auto"/>
        </w:rPr>
        <w:t>Republican</w:t>
      </w:r>
      <w:r w:rsidRPr="00C50D93">
        <w:rPr>
          <w:u w:val="single"/>
        </w:rPr>
        <w:t xml:space="preserve">-controlled </w:t>
      </w:r>
      <w:r w:rsidRPr="00C50D93">
        <w:rPr>
          <w:highlight w:val="green"/>
          <w:u w:val="single"/>
        </w:rPr>
        <w:t>states and</w:t>
      </w:r>
      <w:r w:rsidRPr="00C50D93">
        <w:rPr>
          <w:sz w:val="16"/>
        </w:rPr>
        <w:t xml:space="preserve"> then </w:t>
      </w:r>
      <w:r w:rsidRPr="00C50D93">
        <w:rPr>
          <w:b/>
          <w:iCs/>
          <w:highlight w:val="green"/>
          <w:u w:val="single"/>
          <w:bdr w:val="single" w:sz="8" w:space="0" w:color="auto"/>
        </w:rPr>
        <w:t>fight</w:t>
      </w:r>
      <w:r w:rsidRPr="00C50D93">
        <w:rPr>
          <w:u w:val="single"/>
        </w:rPr>
        <w:t xml:space="preserve"> it all </w:t>
      </w:r>
      <w:r w:rsidRPr="00C50D93">
        <w:rPr>
          <w:highlight w:val="green"/>
          <w:u w:val="single"/>
        </w:rPr>
        <w:t xml:space="preserve">out in the </w:t>
      </w:r>
      <w:r w:rsidRPr="00C50D93">
        <w:rPr>
          <w:b/>
          <w:iCs/>
          <w:highlight w:val="green"/>
          <w:u w:val="single"/>
          <w:bdr w:val="single" w:sz="8" w:space="0" w:color="auto"/>
        </w:rPr>
        <w:t>courts</w:t>
      </w:r>
      <w:r w:rsidRPr="00C50D93">
        <w:rPr>
          <w:u w:val="single"/>
        </w:rPr>
        <w:t xml:space="preserve"> as judges </w:t>
      </w:r>
      <w:r w:rsidRPr="00C50D93">
        <w:rPr>
          <w:sz w:val="16"/>
        </w:rPr>
        <w:t xml:space="preserve">seek to </w:t>
      </w:r>
      <w:r w:rsidRPr="00C50D93">
        <w:rPr>
          <w:b/>
          <w:iCs/>
          <w:u w:val="single"/>
          <w:bdr w:val="single" w:sz="8" w:space="0" w:color="auto"/>
        </w:rPr>
        <w:t>adjudicate</w:t>
      </w:r>
      <w:r w:rsidRPr="00C50D93">
        <w:rPr>
          <w:u w:val="single"/>
        </w:rPr>
        <w:t xml:space="preserve"> the results</w:t>
      </w:r>
      <w:r w:rsidRPr="00C50D93">
        <w:rPr>
          <w:sz w:val="16"/>
        </w:rPr>
        <w:t>.</w:t>
      </w:r>
    </w:p>
    <w:p w14:paraId="4EA978DD" w14:textId="77777777" w:rsidR="00575427" w:rsidRPr="00C50D93" w:rsidRDefault="00575427" w:rsidP="00575427">
      <w:pPr>
        <w:rPr>
          <w:sz w:val="16"/>
        </w:rPr>
      </w:pPr>
      <w:r w:rsidRPr="00C50D93">
        <w:rPr>
          <w:u w:val="single"/>
        </w:rPr>
        <w:t xml:space="preserve">The real </w:t>
      </w:r>
      <w:r w:rsidRPr="00C50D93">
        <w:rPr>
          <w:b/>
          <w:iCs/>
          <w:highlight w:val="green"/>
          <w:u w:val="single"/>
          <w:bdr w:val="single" w:sz="8" w:space="0" w:color="auto"/>
        </w:rPr>
        <w:t>election</w:t>
      </w:r>
      <w:r w:rsidRPr="00C50D93">
        <w:rPr>
          <w:highlight w:val="green"/>
          <w:u w:val="single"/>
        </w:rPr>
        <w:t xml:space="preserve"> coup</w:t>
      </w:r>
      <w:r w:rsidRPr="00C50D93">
        <w:rPr>
          <w:sz w:val="16"/>
        </w:rPr>
        <w:t xml:space="preserve"> could </w:t>
      </w:r>
      <w:r w:rsidRPr="00C50D93">
        <w:rPr>
          <w:highlight w:val="green"/>
          <w:u w:val="single"/>
        </w:rPr>
        <w:t xml:space="preserve">happen when </w:t>
      </w:r>
      <w:r w:rsidRPr="00C50D93">
        <w:rPr>
          <w:b/>
          <w:iCs/>
          <w:highlight w:val="green"/>
          <w:u w:val="single"/>
          <w:bdr w:val="single" w:sz="8" w:space="0" w:color="auto"/>
        </w:rPr>
        <w:t>Democratic</w:t>
      </w:r>
      <w:r w:rsidRPr="00C50D93">
        <w:rPr>
          <w:u w:val="single"/>
        </w:rPr>
        <w:t xml:space="preserve"> and </w:t>
      </w:r>
      <w:r w:rsidRPr="00C50D93">
        <w:rPr>
          <w:b/>
          <w:iCs/>
          <w:u w:val="single"/>
          <w:bdr w:val="single" w:sz="8" w:space="0" w:color="auto"/>
        </w:rPr>
        <w:t>Republican House</w:t>
      </w:r>
      <w:r w:rsidRPr="00C50D93">
        <w:rPr>
          <w:u w:val="single"/>
        </w:rPr>
        <w:t xml:space="preserve"> election </w:t>
      </w:r>
      <w:r w:rsidRPr="00C50D93">
        <w:rPr>
          <w:highlight w:val="green"/>
          <w:u w:val="single"/>
        </w:rPr>
        <w:t xml:space="preserve">winners present themselves in </w:t>
      </w:r>
      <w:r w:rsidRPr="00C50D93">
        <w:rPr>
          <w:b/>
          <w:iCs/>
          <w:highlight w:val="green"/>
          <w:u w:val="single"/>
          <w:bdr w:val="single" w:sz="8" w:space="0" w:color="auto"/>
        </w:rPr>
        <w:t>Washington</w:t>
      </w:r>
      <w:r w:rsidRPr="00C50D93">
        <w:rPr>
          <w:u w:val="single"/>
        </w:rPr>
        <w:t xml:space="preserve"> as members of</w:t>
      </w:r>
      <w:r w:rsidRPr="00C50D93">
        <w:rPr>
          <w:sz w:val="16"/>
        </w:rPr>
        <w:t xml:space="preserve"> the U.S. </w:t>
      </w:r>
      <w:r w:rsidRPr="00C50D93">
        <w:rPr>
          <w:b/>
          <w:iCs/>
          <w:u w:val="single"/>
          <w:bdr w:val="single" w:sz="8" w:space="0" w:color="auto"/>
        </w:rPr>
        <w:t>House</w:t>
      </w:r>
      <w:r w:rsidRPr="00C50D93">
        <w:rPr>
          <w:sz w:val="16"/>
        </w:rPr>
        <w:t xml:space="preserve"> of Representatives. </w:t>
      </w:r>
      <w:r w:rsidRPr="00C50D93">
        <w:rPr>
          <w:u w:val="single"/>
        </w:rPr>
        <w:t xml:space="preserve">It’s </w:t>
      </w:r>
      <w:r w:rsidRPr="00C50D93">
        <w:rPr>
          <w:highlight w:val="green"/>
          <w:u w:val="single"/>
        </w:rPr>
        <w:t>the House</w:t>
      </w:r>
      <w:r w:rsidRPr="00C50D93">
        <w:rPr>
          <w:sz w:val="16"/>
        </w:rPr>
        <w:t xml:space="preserve"> itself, not the states, that ultimately </w:t>
      </w:r>
      <w:r w:rsidRPr="00C50D93">
        <w:rPr>
          <w:highlight w:val="green"/>
          <w:u w:val="single"/>
        </w:rPr>
        <w:t>decides on</w:t>
      </w:r>
      <w:r w:rsidRPr="00C50D93">
        <w:rPr>
          <w:u w:val="single"/>
        </w:rPr>
        <w:t xml:space="preserve"> the </w:t>
      </w:r>
      <w:r w:rsidRPr="00C50D93">
        <w:rPr>
          <w:b/>
          <w:iCs/>
          <w:highlight w:val="green"/>
          <w:u w:val="single"/>
          <w:bdr w:val="single" w:sz="8" w:space="0" w:color="auto"/>
        </w:rPr>
        <w:t>qualifications</w:t>
      </w:r>
      <w:r w:rsidRPr="00C50D93">
        <w:rPr>
          <w:sz w:val="16"/>
        </w:rPr>
        <w:t xml:space="preserve"> and credentials of its members. If the House and the trifecta hangs in the balance in January 2027, </w:t>
      </w:r>
      <w:r w:rsidRPr="00C50D93">
        <w:rPr>
          <w:highlight w:val="green"/>
          <w:u w:val="single"/>
        </w:rPr>
        <w:t xml:space="preserve">does </w:t>
      </w:r>
      <w:r w:rsidRPr="00C50D93">
        <w:rPr>
          <w:b/>
          <w:iCs/>
          <w:highlight w:val="green"/>
          <w:u w:val="single"/>
          <w:bdr w:val="single" w:sz="8" w:space="0" w:color="auto"/>
        </w:rPr>
        <w:t>anyone</w:t>
      </w:r>
      <w:r w:rsidRPr="00C50D93">
        <w:rPr>
          <w:highlight w:val="green"/>
          <w:u w:val="single"/>
        </w:rPr>
        <w:t xml:space="preserve"> think</w:t>
      </w:r>
      <w:r w:rsidRPr="00C50D93">
        <w:rPr>
          <w:u w:val="single"/>
        </w:rPr>
        <w:t xml:space="preserve"> Mike </w:t>
      </w:r>
      <w:r w:rsidRPr="00C50D93">
        <w:rPr>
          <w:b/>
          <w:iCs/>
          <w:highlight w:val="green"/>
          <w:u w:val="single"/>
          <w:bdr w:val="single" w:sz="8" w:space="0" w:color="auto"/>
        </w:rPr>
        <w:t>Johnson</w:t>
      </w:r>
      <w:r w:rsidRPr="00C50D93">
        <w:rPr>
          <w:highlight w:val="green"/>
          <w:u w:val="single"/>
        </w:rPr>
        <w:t xml:space="preserve"> will</w:t>
      </w:r>
      <w:r w:rsidRPr="00C50D93">
        <w:rPr>
          <w:u w:val="single"/>
        </w:rPr>
        <w:t xml:space="preserve"> pull a </w:t>
      </w:r>
      <w:r w:rsidRPr="00C50D93">
        <w:rPr>
          <w:highlight w:val="green"/>
          <w:u w:val="single"/>
        </w:rPr>
        <w:t>Mike</w:t>
      </w:r>
      <w:r w:rsidRPr="00C50D93">
        <w:rPr>
          <w:u w:val="single"/>
        </w:rPr>
        <w:t xml:space="preserve"> Pence and </w:t>
      </w:r>
      <w:r w:rsidRPr="00C50D93">
        <w:rPr>
          <w:b/>
          <w:iCs/>
          <w:highlight w:val="green"/>
          <w:u w:val="single"/>
          <w:bdr w:val="single" w:sz="8" w:space="0" w:color="auto"/>
        </w:rPr>
        <w:t>resist demands</w:t>
      </w:r>
      <w:r w:rsidRPr="00C50D93">
        <w:rPr>
          <w:u w:val="single"/>
        </w:rPr>
        <w:t xml:space="preserve"> by Trump</w:t>
      </w:r>
      <w:r w:rsidRPr="00C50D93">
        <w:rPr>
          <w:sz w:val="16"/>
        </w:rPr>
        <w:t xml:space="preserve"> that </w:t>
      </w:r>
      <w:r w:rsidRPr="00C50D93">
        <w:rPr>
          <w:highlight w:val="green"/>
          <w:u w:val="single"/>
        </w:rPr>
        <w:t>Republicans</w:t>
      </w:r>
      <w:r w:rsidRPr="00C50D93">
        <w:rPr>
          <w:u w:val="single"/>
        </w:rPr>
        <w:t xml:space="preserve"> in </w:t>
      </w:r>
      <w:r w:rsidRPr="00C50D93">
        <w:rPr>
          <w:b/>
          <w:iCs/>
          <w:u w:val="single"/>
          <w:bdr w:val="single" w:sz="8" w:space="0" w:color="auto"/>
        </w:rPr>
        <w:t>contested</w:t>
      </w:r>
      <w:r w:rsidRPr="00C50D93">
        <w:rPr>
          <w:u w:val="single"/>
        </w:rPr>
        <w:t xml:space="preserve"> races </w:t>
      </w:r>
      <w:r w:rsidRPr="00C50D93">
        <w:rPr>
          <w:highlight w:val="green"/>
          <w:u w:val="single"/>
        </w:rPr>
        <w:t>get seated</w:t>
      </w:r>
      <w:r w:rsidRPr="00C50D93">
        <w:rPr>
          <w:u w:val="single"/>
        </w:rPr>
        <w:t xml:space="preserve"> while </w:t>
      </w:r>
      <w:r w:rsidRPr="00C50D93">
        <w:rPr>
          <w:b/>
          <w:iCs/>
          <w:u w:val="single"/>
          <w:bdr w:val="single" w:sz="8" w:space="0" w:color="auto"/>
        </w:rPr>
        <w:t>Democrats</w:t>
      </w:r>
      <w:r w:rsidRPr="00C50D93">
        <w:rPr>
          <w:u w:val="single"/>
        </w:rPr>
        <w:t xml:space="preserve"> are sent </w:t>
      </w:r>
      <w:r w:rsidRPr="00C50D93">
        <w:rPr>
          <w:b/>
          <w:iCs/>
          <w:u w:val="single"/>
          <w:bdr w:val="single" w:sz="8" w:space="0" w:color="auto"/>
        </w:rPr>
        <w:t>home</w:t>
      </w:r>
      <w:r w:rsidRPr="00C50D93">
        <w:rPr>
          <w:sz w:val="16"/>
        </w:rPr>
        <w:t>? No, I don’t either.</w:t>
      </w:r>
    </w:p>
    <w:p w14:paraId="568E991D" w14:textId="77777777" w:rsidR="00575427" w:rsidRDefault="00575427" w:rsidP="00575427"/>
    <w:p w14:paraId="5C0450BB" w14:textId="77777777" w:rsidR="00575427" w:rsidRPr="003D780C" w:rsidRDefault="00575427" w:rsidP="00575427">
      <w:pPr>
        <w:pStyle w:val="Heading4"/>
        <w:rPr>
          <w:color w:val="000000" w:themeColor="text1"/>
        </w:rPr>
      </w:pPr>
      <w:r w:rsidRPr="003D780C">
        <w:rPr>
          <w:color w:val="000000" w:themeColor="text1"/>
        </w:rPr>
        <w:t xml:space="preserve">He's </w:t>
      </w:r>
      <w:r w:rsidRPr="003D780C">
        <w:rPr>
          <w:color w:val="000000" w:themeColor="text1"/>
          <w:u w:val="single"/>
        </w:rPr>
        <w:t>constrained</w:t>
      </w:r>
      <w:r w:rsidRPr="003D780C">
        <w:rPr>
          <w:color w:val="000000" w:themeColor="text1"/>
        </w:rPr>
        <w:t>.</w:t>
      </w:r>
    </w:p>
    <w:p w14:paraId="2C99F3E5" w14:textId="77777777" w:rsidR="00575427" w:rsidRPr="003D780C" w:rsidRDefault="00575427" w:rsidP="00575427">
      <w:pPr>
        <w:rPr>
          <w:color w:val="000000" w:themeColor="text1"/>
        </w:rPr>
      </w:pPr>
      <w:r w:rsidRPr="003D780C">
        <w:rPr>
          <w:rStyle w:val="Style13ptBold"/>
          <w:color w:val="000000" w:themeColor="text1"/>
        </w:rPr>
        <w:t>Posner ’23</w:t>
      </w:r>
      <w:r w:rsidRPr="003D780C">
        <w:rPr>
          <w:color w:val="000000" w:themeColor="text1"/>
        </w:rPr>
        <w:t xml:space="preserve"> [Eric; December 7; JD, MA, Kirkland &amp; Ellis Distinguished Service Professor, Law, University of Chicago. Fellow, American Academy of Arts &amp; Sciences. Member, American Law Institute; Project Syndicate, “A Trump Dictatorship Won’t Happen,” https://www.project-syndicate.org/commentary/trump-might-try-to-be-dictator-but-would-fail-again-by-eric-posner-2023-12]</w:t>
      </w:r>
    </w:p>
    <w:p w14:paraId="292E697E" w14:textId="77777777" w:rsidR="00575427" w:rsidRPr="003D780C" w:rsidRDefault="00575427" w:rsidP="00575427">
      <w:pPr>
        <w:rPr>
          <w:color w:val="000000" w:themeColor="text1"/>
          <w:sz w:val="16"/>
        </w:rPr>
      </w:pPr>
      <w:r w:rsidRPr="003D780C">
        <w:rPr>
          <w:color w:val="000000" w:themeColor="text1"/>
          <w:sz w:val="16"/>
        </w:rPr>
        <w:t xml:space="preserve">CHICAGO – </w:t>
      </w:r>
      <w:r w:rsidRPr="003D780C">
        <w:rPr>
          <w:rStyle w:val="StyleUnderline"/>
          <w:color w:val="000000" w:themeColor="text1"/>
        </w:rPr>
        <w:t>Americans</w:t>
      </w:r>
      <w:r w:rsidRPr="003D780C">
        <w:rPr>
          <w:color w:val="000000" w:themeColor="text1"/>
          <w:sz w:val="16"/>
        </w:rPr>
        <w:t xml:space="preserve"> have </w:t>
      </w:r>
      <w:r w:rsidRPr="003D780C">
        <w:rPr>
          <w:rStyle w:val="Emphasis"/>
          <w:color w:val="000000" w:themeColor="text1"/>
        </w:rPr>
        <w:t>worried</w:t>
      </w:r>
      <w:r w:rsidRPr="003D780C">
        <w:rPr>
          <w:color w:val="000000" w:themeColor="text1"/>
          <w:sz w:val="16"/>
        </w:rPr>
        <w:t xml:space="preserve"> </w:t>
      </w:r>
      <w:r w:rsidRPr="003D780C">
        <w:rPr>
          <w:rStyle w:val="StyleUnderline"/>
          <w:color w:val="000000" w:themeColor="text1"/>
        </w:rPr>
        <w:t>about their presidents</w:t>
      </w:r>
      <w:r w:rsidRPr="003D780C">
        <w:rPr>
          <w:color w:val="000000" w:themeColor="text1"/>
          <w:sz w:val="16"/>
        </w:rPr>
        <w:t xml:space="preserve"> </w:t>
      </w:r>
      <w:r w:rsidRPr="003D780C">
        <w:rPr>
          <w:rStyle w:val="Emphasis"/>
          <w:color w:val="000000" w:themeColor="text1"/>
        </w:rPr>
        <w:t>becoming dictators</w:t>
      </w:r>
      <w:r w:rsidRPr="003D780C">
        <w:rPr>
          <w:color w:val="000000" w:themeColor="text1"/>
          <w:sz w:val="16"/>
        </w:rPr>
        <w:t xml:space="preserve"> (or, in the old days, tyrants) </w:t>
      </w:r>
      <w:r w:rsidRPr="003D780C">
        <w:rPr>
          <w:rStyle w:val="StyleUnderline"/>
          <w:color w:val="000000" w:themeColor="text1"/>
        </w:rPr>
        <w:t>ever since the</w:t>
      </w:r>
      <w:r w:rsidRPr="003D780C">
        <w:rPr>
          <w:color w:val="000000" w:themeColor="text1"/>
          <w:sz w:val="16"/>
        </w:rPr>
        <w:t xml:space="preserve"> </w:t>
      </w:r>
      <w:r w:rsidRPr="003D780C">
        <w:rPr>
          <w:rStyle w:val="Emphasis"/>
          <w:color w:val="000000" w:themeColor="text1"/>
          <w:highlight w:val="green"/>
        </w:rPr>
        <w:t>U</w:t>
      </w:r>
      <w:r w:rsidRPr="003D780C">
        <w:rPr>
          <w:color w:val="000000" w:themeColor="text1"/>
          <w:sz w:val="16"/>
        </w:rPr>
        <w:t xml:space="preserve">nites </w:t>
      </w:r>
      <w:r w:rsidRPr="003D780C">
        <w:rPr>
          <w:rStyle w:val="Emphasis"/>
          <w:color w:val="000000" w:themeColor="text1"/>
          <w:highlight w:val="green"/>
        </w:rPr>
        <w:t>S</w:t>
      </w:r>
      <w:r w:rsidRPr="003D780C">
        <w:rPr>
          <w:color w:val="000000" w:themeColor="text1"/>
          <w:sz w:val="16"/>
        </w:rPr>
        <w:t xml:space="preserve">tates </w:t>
      </w:r>
      <w:r w:rsidRPr="003D780C">
        <w:rPr>
          <w:rStyle w:val="StyleUnderline"/>
          <w:color w:val="000000" w:themeColor="text1"/>
        </w:rPr>
        <w:t>was founded</w:t>
      </w:r>
      <w:r w:rsidRPr="003D780C">
        <w:rPr>
          <w:color w:val="000000" w:themeColor="text1"/>
          <w:sz w:val="16"/>
        </w:rPr>
        <w:t xml:space="preserve">. The framers of the US Constitution understood that in classical democracies and republics, leaders often tried to seize power from legislatures and other assemblies. That is why </w:t>
      </w:r>
      <w:r w:rsidRPr="003D780C">
        <w:rPr>
          <w:rStyle w:val="StyleUnderline"/>
          <w:color w:val="000000" w:themeColor="text1"/>
        </w:rPr>
        <w:t>they created a</w:t>
      </w:r>
      <w:r w:rsidRPr="003D780C">
        <w:rPr>
          <w:color w:val="000000" w:themeColor="text1"/>
          <w:sz w:val="16"/>
        </w:rPr>
        <w:t xml:space="preserve"> </w:t>
      </w:r>
      <w:r w:rsidRPr="003D780C">
        <w:rPr>
          <w:rStyle w:val="Emphasis"/>
          <w:color w:val="000000" w:themeColor="text1"/>
          <w:highlight w:val="green"/>
        </w:rPr>
        <w:t>system of checks and balances</w:t>
      </w:r>
      <w:r w:rsidRPr="003D780C">
        <w:rPr>
          <w:color w:val="000000" w:themeColor="text1"/>
          <w:sz w:val="16"/>
        </w:rPr>
        <w:t xml:space="preserve"> </w:t>
      </w:r>
      <w:r w:rsidRPr="003D780C">
        <w:rPr>
          <w:rStyle w:val="StyleUnderline"/>
          <w:color w:val="000000" w:themeColor="text1"/>
        </w:rPr>
        <w:t>on government power</w:t>
      </w:r>
      <w:r w:rsidRPr="003D780C">
        <w:rPr>
          <w:color w:val="000000" w:themeColor="text1"/>
          <w:sz w:val="16"/>
        </w:rPr>
        <w:t>.</w:t>
      </w:r>
    </w:p>
    <w:p w14:paraId="7491BD51" w14:textId="77777777" w:rsidR="00575427" w:rsidRPr="003D780C" w:rsidRDefault="00575427" w:rsidP="00575427">
      <w:pPr>
        <w:rPr>
          <w:color w:val="000000" w:themeColor="text1"/>
          <w:sz w:val="16"/>
        </w:rPr>
      </w:pPr>
      <w:r w:rsidRPr="003D780C">
        <w:rPr>
          <w:color w:val="000000" w:themeColor="text1"/>
          <w:sz w:val="16"/>
        </w:rPr>
        <w:t xml:space="preserve">So far, so good. </w:t>
      </w:r>
      <w:r w:rsidRPr="003D780C">
        <w:rPr>
          <w:rStyle w:val="StyleUnderline"/>
          <w:color w:val="000000" w:themeColor="text1"/>
        </w:rPr>
        <w:t>No US president has</w:t>
      </w:r>
      <w:r w:rsidRPr="003D780C">
        <w:rPr>
          <w:color w:val="000000" w:themeColor="text1"/>
          <w:sz w:val="16"/>
        </w:rPr>
        <w:t xml:space="preserve"> </w:t>
      </w:r>
      <w:r w:rsidRPr="003D780C">
        <w:rPr>
          <w:rStyle w:val="Emphasis"/>
          <w:color w:val="000000" w:themeColor="text1"/>
        </w:rPr>
        <w:t>ever</w:t>
      </w:r>
      <w:r w:rsidRPr="003D780C">
        <w:rPr>
          <w:color w:val="000000" w:themeColor="text1"/>
          <w:sz w:val="16"/>
        </w:rPr>
        <w:t xml:space="preserve"> </w:t>
      </w:r>
      <w:r w:rsidRPr="003D780C">
        <w:rPr>
          <w:rStyle w:val="StyleUnderline"/>
          <w:color w:val="000000" w:themeColor="text1"/>
        </w:rPr>
        <w:t>been a dictator</w:t>
      </w:r>
      <w:r w:rsidRPr="003D780C">
        <w:rPr>
          <w:color w:val="000000" w:themeColor="text1"/>
          <w:sz w:val="16"/>
        </w:rPr>
        <w:t xml:space="preserve">. Nonetheless, accusing the other side’s candidate of seeking dictatorial powers has become a quadrennial ritual, one that has started early this time around. In a widely circulated </w:t>
      </w:r>
      <w:r w:rsidRPr="003D780C">
        <w:rPr>
          <w:i/>
          <w:iCs/>
          <w:color w:val="000000" w:themeColor="text1"/>
          <w:sz w:val="16"/>
        </w:rPr>
        <w:t>Washington Post</w:t>
      </w:r>
      <w:r w:rsidRPr="003D780C">
        <w:rPr>
          <w:color w:val="000000" w:themeColor="text1"/>
          <w:sz w:val="16"/>
        </w:rPr>
        <w:t xml:space="preserve"> commentary last week, Robert Kagan, repeating his earlier </w:t>
      </w:r>
      <w:r w:rsidRPr="003D780C">
        <w:rPr>
          <w:rStyle w:val="StyleUnderline"/>
          <w:color w:val="000000" w:themeColor="text1"/>
        </w:rPr>
        <w:t>prediction that</w:t>
      </w:r>
      <w:r w:rsidRPr="003D780C">
        <w:rPr>
          <w:color w:val="000000" w:themeColor="text1"/>
          <w:sz w:val="16"/>
        </w:rPr>
        <w:t xml:space="preserve"> former President Donald </w:t>
      </w:r>
      <w:r w:rsidRPr="003D780C">
        <w:rPr>
          <w:rStyle w:val="Emphasis"/>
          <w:color w:val="000000" w:themeColor="text1"/>
        </w:rPr>
        <w:t>Trump</w:t>
      </w:r>
      <w:r w:rsidRPr="003D780C">
        <w:rPr>
          <w:color w:val="000000" w:themeColor="text1"/>
          <w:sz w:val="16"/>
        </w:rPr>
        <w:t xml:space="preserve"> </w:t>
      </w:r>
      <w:r w:rsidRPr="003D780C">
        <w:rPr>
          <w:rStyle w:val="StyleUnderline"/>
          <w:color w:val="000000" w:themeColor="text1"/>
        </w:rPr>
        <w:t>would become a fascist leader, warned</w:t>
      </w:r>
      <w:r w:rsidRPr="003D780C">
        <w:rPr>
          <w:color w:val="000000" w:themeColor="text1"/>
          <w:sz w:val="16"/>
        </w:rPr>
        <w:t xml:space="preserve"> that </w:t>
      </w:r>
      <w:r w:rsidRPr="003D780C">
        <w:rPr>
          <w:rStyle w:val="StyleUnderline"/>
          <w:color w:val="000000" w:themeColor="text1"/>
        </w:rPr>
        <w:t>he would become a dictator if he is</w:t>
      </w:r>
      <w:r w:rsidRPr="003D780C">
        <w:rPr>
          <w:color w:val="000000" w:themeColor="text1"/>
          <w:sz w:val="16"/>
        </w:rPr>
        <w:t xml:space="preserve"> </w:t>
      </w:r>
      <w:r w:rsidRPr="003D780C">
        <w:rPr>
          <w:rStyle w:val="Emphasis"/>
          <w:color w:val="000000" w:themeColor="text1"/>
        </w:rPr>
        <w:t>elected again</w:t>
      </w:r>
      <w:r w:rsidRPr="003D780C">
        <w:rPr>
          <w:color w:val="000000" w:themeColor="text1"/>
          <w:sz w:val="16"/>
        </w:rPr>
        <w:t xml:space="preserve"> </w:t>
      </w:r>
      <w:r w:rsidRPr="003D780C">
        <w:rPr>
          <w:rStyle w:val="StyleUnderline"/>
          <w:color w:val="000000" w:themeColor="text1"/>
        </w:rPr>
        <w:t>in 2024</w:t>
      </w:r>
      <w:r w:rsidRPr="003D780C">
        <w:rPr>
          <w:color w:val="000000" w:themeColor="text1"/>
          <w:sz w:val="16"/>
        </w:rPr>
        <w:t>. Kagan likens a Trump victory to an asteroid crashing into the earth, echoing the widely ridiculed commentary by Michael Anton, who likened a Hillary Clinton victory in 2016 to a suicide attack on an airliner.</w:t>
      </w:r>
    </w:p>
    <w:p w14:paraId="1618D59F" w14:textId="77777777" w:rsidR="00575427" w:rsidRPr="003D780C" w:rsidRDefault="00575427" w:rsidP="00575427">
      <w:pPr>
        <w:rPr>
          <w:color w:val="000000" w:themeColor="text1"/>
          <w:sz w:val="16"/>
        </w:rPr>
      </w:pPr>
      <w:r w:rsidRPr="003D780C">
        <w:rPr>
          <w:color w:val="000000" w:themeColor="text1"/>
          <w:sz w:val="16"/>
        </w:rPr>
        <w:t xml:space="preserve">Trump was and is many things, most of them bad. But </w:t>
      </w:r>
      <w:r w:rsidRPr="003D780C">
        <w:rPr>
          <w:rStyle w:val="StyleUnderline"/>
          <w:color w:val="000000" w:themeColor="text1"/>
        </w:rPr>
        <w:t>he</w:t>
      </w:r>
      <w:r w:rsidRPr="003D780C">
        <w:rPr>
          <w:color w:val="000000" w:themeColor="text1"/>
          <w:sz w:val="16"/>
        </w:rPr>
        <w:t xml:space="preserve"> </w:t>
      </w:r>
      <w:r w:rsidRPr="003D780C">
        <w:rPr>
          <w:rStyle w:val="Emphasis"/>
          <w:color w:val="000000" w:themeColor="text1"/>
        </w:rPr>
        <w:t>wasn’t a fascist</w:t>
      </w:r>
      <w:r w:rsidRPr="003D780C">
        <w:rPr>
          <w:color w:val="000000" w:themeColor="text1"/>
          <w:sz w:val="16"/>
        </w:rPr>
        <w:t xml:space="preserve"> </w:t>
      </w:r>
      <w:r w:rsidRPr="003D780C">
        <w:rPr>
          <w:rStyle w:val="StyleUnderline"/>
          <w:color w:val="000000" w:themeColor="text1"/>
        </w:rPr>
        <w:t>when he was president, and</w:t>
      </w:r>
      <w:r w:rsidRPr="003D780C">
        <w:rPr>
          <w:color w:val="000000" w:themeColor="text1"/>
          <w:sz w:val="16"/>
        </w:rPr>
        <w:t xml:space="preserve"> he </w:t>
      </w:r>
      <w:r w:rsidRPr="003D780C">
        <w:rPr>
          <w:rStyle w:val="Emphasis"/>
          <w:color w:val="000000" w:themeColor="text1"/>
        </w:rPr>
        <w:t>won’t</w:t>
      </w:r>
      <w:r w:rsidRPr="003D780C">
        <w:rPr>
          <w:color w:val="000000" w:themeColor="text1"/>
          <w:sz w:val="16"/>
        </w:rPr>
        <w:t xml:space="preserve"> </w:t>
      </w:r>
      <w:r w:rsidRPr="003D780C">
        <w:rPr>
          <w:rStyle w:val="StyleUnderline"/>
          <w:color w:val="000000" w:themeColor="text1"/>
        </w:rPr>
        <w:t>be a dictator if he is elected a second time</w:t>
      </w:r>
      <w:r w:rsidRPr="003D780C">
        <w:rPr>
          <w:color w:val="000000" w:themeColor="text1"/>
          <w:sz w:val="16"/>
        </w:rPr>
        <w:t xml:space="preserve">. Far from a strongman, </w:t>
      </w:r>
      <w:r w:rsidRPr="003D780C">
        <w:rPr>
          <w:rStyle w:val="StyleUnderline"/>
          <w:color w:val="000000" w:themeColor="text1"/>
          <w:highlight w:val="green"/>
        </w:rPr>
        <w:t>Trump</w:t>
      </w:r>
      <w:r w:rsidRPr="003D780C">
        <w:rPr>
          <w:rStyle w:val="StyleUnderline"/>
          <w:color w:val="000000" w:themeColor="text1"/>
        </w:rPr>
        <w:t xml:space="preserve"> was</w:t>
      </w:r>
      <w:r w:rsidRPr="003D780C">
        <w:rPr>
          <w:color w:val="000000" w:themeColor="text1"/>
          <w:sz w:val="16"/>
        </w:rPr>
        <w:t xml:space="preserve"> </w:t>
      </w:r>
      <w:r w:rsidRPr="003D780C">
        <w:rPr>
          <w:rStyle w:val="Emphasis"/>
          <w:color w:val="000000" w:themeColor="text1"/>
          <w:highlight w:val="green"/>
        </w:rPr>
        <w:t>weak throughout</w:t>
      </w:r>
      <w:r w:rsidRPr="003D780C">
        <w:rPr>
          <w:color w:val="000000" w:themeColor="text1"/>
          <w:sz w:val="16"/>
        </w:rPr>
        <w:t xml:space="preserve"> </w:t>
      </w:r>
      <w:r w:rsidRPr="003D780C">
        <w:rPr>
          <w:rStyle w:val="StyleUnderline"/>
          <w:color w:val="000000" w:themeColor="text1"/>
        </w:rPr>
        <w:t>his previous term</w:t>
      </w:r>
      <w:r w:rsidRPr="003D780C">
        <w:rPr>
          <w:color w:val="000000" w:themeColor="text1"/>
          <w:sz w:val="16"/>
        </w:rPr>
        <w:t xml:space="preserve">. His </w:t>
      </w:r>
      <w:r w:rsidRPr="003D780C">
        <w:rPr>
          <w:rStyle w:val="StyleUnderline"/>
          <w:color w:val="000000" w:themeColor="text1"/>
        </w:rPr>
        <w:t>main accomplishments</w:t>
      </w:r>
      <w:r w:rsidRPr="003D780C">
        <w:rPr>
          <w:color w:val="000000" w:themeColor="text1"/>
          <w:sz w:val="16"/>
        </w:rPr>
        <w:t xml:space="preserve"> – a tax cut, a stimulus package during the pandemic, and appointments of conservative (but largely mainstream) judges – all </w:t>
      </w:r>
      <w:r w:rsidRPr="003D780C">
        <w:rPr>
          <w:rStyle w:val="StyleUnderline"/>
          <w:color w:val="000000" w:themeColor="text1"/>
          <w:highlight w:val="green"/>
        </w:rPr>
        <w:t>went through</w:t>
      </w:r>
      <w:r w:rsidRPr="003D780C">
        <w:rPr>
          <w:color w:val="000000" w:themeColor="text1"/>
          <w:sz w:val="16"/>
          <w:highlight w:val="green"/>
        </w:rPr>
        <w:t xml:space="preserve"> </w:t>
      </w:r>
      <w:r w:rsidRPr="003D780C">
        <w:rPr>
          <w:rStyle w:val="Emphasis"/>
          <w:color w:val="000000" w:themeColor="text1"/>
          <w:highlight w:val="green"/>
        </w:rPr>
        <w:t>normal</w:t>
      </w:r>
      <w:r w:rsidRPr="003D780C">
        <w:rPr>
          <w:color w:val="000000" w:themeColor="text1"/>
          <w:sz w:val="16"/>
        </w:rPr>
        <w:t xml:space="preserve"> </w:t>
      </w:r>
      <w:r w:rsidRPr="003D780C">
        <w:rPr>
          <w:rStyle w:val="StyleUnderline"/>
          <w:color w:val="000000" w:themeColor="text1"/>
        </w:rPr>
        <w:t xml:space="preserve">constitutional </w:t>
      </w:r>
      <w:r w:rsidRPr="003D780C">
        <w:rPr>
          <w:rStyle w:val="StyleUnderline"/>
          <w:color w:val="000000" w:themeColor="text1"/>
          <w:highlight w:val="green"/>
        </w:rPr>
        <w:t>procedures</w:t>
      </w:r>
      <w:r w:rsidRPr="003D780C">
        <w:rPr>
          <w:rStyle w:val="StyleUnderline"/>
          <w:color w:val="000000" w:themeColor="text1"/>
        </w:rPr>
        <w:t>, with Congress fully involved</w:t>
      </w:r>
      <w:r w:rsidRPr="003D780C">
        <w:rPr>
          <w:color w:val="000000" w:themeColor="text1"/>
          <w:sz w:val="16"/>
        </w:rPr>
        <w:t xml:space="preserve">. Meanwhile, </w:t>
      </w:r>
      <w:r w:rsidRPr="003D780C">
        <w:rPr>
          <w:rStyle w:val="StyleUnderline"/>
          <w:color w:val="000000" w:themeColor="text1"/>
          <w:highlight w:val="green"/>
        </w:rPr>
        <w:t>Congress</w:t>
      </w:r>
      <w:r w:rsidRPr="003D780C">
        <w:rPr>
          <w:color w:val="000000" w:themeColor="text1"/>
          <w:sz w:val="16"/>
          <w:highlight w:val="green"/>
        </w:rPr>
        <w:t xml:space="preserve"> </w:t>
      </w:r>
      <w:r w:rsidRPr="003D780C">
        <w:rPr>
          <w:rStyle w:val="Emphasis"/>
          <w:color w:val="000000" w:themeColor="text1"/>
          <w:highlight w:val="green"/>
        </w:rPr>
        <w:t>thwarted</w:t>
      </w:r>
      <w:r w:rsidRPr="003D780C">
        <w:rPr>
          <w:color w:val="000000" w:themeColor="text1"/>
          <w:sz w:val="16"/>
        </w:rPr>
        <w:t xml:space="preserve"> </w:t>
      </w:r>
      <w:r w:rsidRPr="003D780C">
        <w:rPr>
          <w:rStyle w:val="StyleUnderline"/>
          <w:color w:val="000000" w:themeColor="text1"/>
        </w:rPr>
        <w:t>Trump’s promises to</w:t>
      </w:r>
      <w:r w:rsidRPr="003D780C">
        <w:rPr>
          <w:color w:val="000000" w:themeColor="text1"/>
          <w:sz w:val="16"/>
        </w:rPr>
        <w:t xml:space="preserve"> </w:t>
      </w:r>
      <w:r w:rsidRPr="003D780C">
        <w:rPr>
          <w:rStyle w:val="Emphasis"/>
          <w:color w:val="000000" w:themeColor="text1"/>
        </w:rPr>
        <w:t>repeal</w:t>
      </w:r>
      <w:r w:rsidRPr="003D780C">
        <w:rPr>
          <w:color w:val="000000" w:themeColor="text1"/>
          <w:sz w:val="16"/>
        </w:rPr>
        <w:t xml:space="preserve"> </w:t>
      </w:r>
      <w:r w:rsidRPr="003D780C">
        <w:rPr>
          <w:rStyle w:val="StyleUnderline"/>
          <w:color w:val="000000" w:themeColor="text1"/>
        </w:rPr>
        <w:t>the</w:t>
      </w:r>
      <w:r w:rsidRPr="003D780C">
        <w:rPr>
          <w:color w:val="000000" w:themeColor="text1"/>
          <w:sz w:val="16"/>
        </w:rPr>
        <w:t xml:space="preserve"> </w:t>
      </w:r>
      <w:r w:rsidRPr="003D780C">
        <w:rPr>
          <w:rStyle w:val="Emphasis"/>
          <w:color w:val="000000" w:themeColor="text1"/>
          <w:highlight w:val="green"/>
        </w:rPr>
        <w:t>A</w:t>
      </w:r>
      <w:r w:rsidRPr="003D780C">
        <w:rPr>
          <w:color w:val="000000" w:themeColor="text1"/>
          <w:sz w:val="16"/>
        </w:rPr>
        <w:t xml:space="preserve">ffordable </w:t>
      </w:r>
      <w:r w:rsidRPr="003D780C">
        <w:rPr>
          <w:rStyle w:val="Emphasis"/>
          <w:color w:val="000000" w:themeColor="text1"/>
          <w:highlight w:val="green"/>
        </w:rPr>
        <w:t>C</w:t>
      </w:r>
      <w:r w:rsidRPr="003D780C">
        <w:rPr>
          <w:color w:val="000000" w:themeColor="text1"/>
          <w:sz w:val="16"/>
        </w:rPr>
        <w:t xml:space="preserve">are </w:t>
      </w:r>
      <w:r w:rsidRPr="003D780C">
        <w:rPr>
          <w:rStyle w:val="Emphasis"/>
          <w:color w:val="000000" w:themeColor="text1"/>
          <w:highlight w:val="green"/>
        </w:rPr>
        <w:t>A</w:t>
      </w:r>
      <w:r w:rsidRPr="003D780C">
        <w:rPr>
          <w:color w:val="000000" w:themeColor="text1"/>
          <w:sz w:val="16"/>
        </w:rPr>
        <w:t xml:space="preserve">ct (“Obamacare”) </w:t>
      </w:r>
      <w:r w:rsidRPr="003D780C">
        <w:rPr>
          <w:rStyle w:val="StyleUnderline"/>
          <w:color w:val="000000" w:themeColor="text1"/>
          <w:highlight w:val="green"/>
        </w:rPr>
        <w:t>and</w:t>
      </w:r>
      <w:r w:rsidRPr="003D780C">
        <w:rPr>
          <w:rStyle w:val="StyleUnderline"/>
          <w:color w:val="000000" w:themeColor="text1"/>
        </w:rPr>
        <w:t xml:space="preserve"> to</w:t>
      </w:r>
      <w:r w:rsidRPr="003D780C">
        <w:rPr>
          <w:color w:val="000000" w:themeColor="text1"/>
          <w:sz w:val="16"/>
        </w:rPr>
        <w:t xml:space="preserve"> </w:t>
      </w:r>
      <w:r w:rsidRPr="003D780C">
        <w:rPr>
          <w:rStyle w:val="Emphasis"/>
          <w:color w:val="000000" w:themeColor="text1"/>
        </w:rPr>
        <w:t xml:space="preserve">build a </w:t>
      </w:r>
      <w:r w:rsidRPr="003D780C">
        <w:rPr>
          <w:rStyle w:val="Emphasis"/>
          <w:color w:val="000000" w:themeColor="text1"/>
          <w:highlight w:val="green"/>
        </w:rPr>
        <w:t>wall</w:t>
      </w:r>
      <w:r w:rsidRPr="003D780C">
        <w:rPr>
          <w:color w:val="000000" w:themeColor="text1"/>
          <w:sz w:val="16"/>
        </w:rPr>
        <w:t xml:space="preserve"> on the border with Mexico.</w:t>
      </w:r>
    </w:p>
    <w:p w14:paraId="51C7FEB7" w14:textId="77777777" w:rsidR="00575427" w:rsidRPr="003D780C" w:rsidRDefault="00575427" w:rsidP="00575427">
      <w:pPr>
        <w:rPr>
          <w:color w:val="000000" w:themeColor="text1"/>
          <w:sz w:val="16"/>
        </w:rPr>
      </w:pPr>
      <w:r w:rsidRPr="003D780C">
        <w:rPr>
          <w:color w:val="000000" w:themeColor="text1"/>
          <w:sz w:val="16"/>
        </w:rPr>
        <w:t xml:space="preserve">Likewise, </w:t>
      </w:r>
      <w:r w:rsidRPr="003D780C">
        <w:rPr>
          <w:rStyle w:val="StyleUnderline"/>
          <w:color w:val="000000" w:themeColor="text1"/>
        </w:rPr>
        <w:t>Trump’s</w:t>
      </w:r>
      <w:r w:rsidRPr="003D780C">
        <w:rPr>
          <w:color w:val="000000" w:themeColor="text1"/>
          <w:sz w:val="16"/>
        </w:rPr>
        <w:t xml:space="preserve"> most </w:t>
      </w:r>
      <w:r w:rsidRPr="003D780C">
        <w:rPr>
          <w:rStyle w:val="Emphasis"/>
          <w:color w:val="000000" w:themeColor="text1"/>
        </w:rPr>
        <w:t>notable</w:t>
      </w:r>
      <w:r w:rsidRPr="003D780C">
        <w:rPr>
          <w:color w:val="000000" w:themeColor="text1"/>
          <w:sz w:val="16"/>
        </w:rPr>
        <w:t xml:space="preserve"> </w:t>
      </w:r>
      <w:r w:rsidRPr="003D780C">
        <w:rPr>
          <w:rStyle w:val="StyleUnderline"/>
          <w:color w:val="000000" w:themeColor="text1"/>
        </w:rPr>
        <w:t xml:space="preserve">attempts </w:t>
      </w:r>
      <w:r w:rsidRPr="003D780C">
        <w:rPr>
          <w:rStyle w:val="StyleUnderline"/>
          <w:color w:val="000000" w:themeColor="text1"/>
          <w:highlight w:val="green"/>
        </w:rPr>
        <w:t>to act unilaterally</w:t>
      </w:r>
      <w:r w:rsidRPr="003D780C">
        <w:rPr>
          <w:color w:val="000000" w:themeColor="text1"/>
          <w:sz w:val="16"/>
        </w:rPr>
        <w:t xml:space="preserve"> – to end the Deferred Action for Childhood Arrivals immigration program, add a citizenship-status question to the census, and cut environmental regulations – </w:t>
      </w:r>
      <w:r w:rsidRPr="003D780C">
        <w:rPr>
          <w:rStyle w:val="StyleUnderline"/>
          <w:color w:val="000000" w:themeColor="text1"/>
        </w:rPr>
        <w:t>were</w:t>
      </w:r>
      <w:r w:rsidRPr="003D780C">
        <w:rPr>
          <w:color w:val="000000" w:themeColor="text1"/>
          <w:sz w:val="16"/>
        </w:rPr>
        <w:t xml:space="preserve"> </w:t>
      </w:r>
      <w:r w:rsidRPr="003D780C">
        <w:rPr>
          <w:rStyle w:val="Emphasis"/>
          <w:color w:val="000000" w:themeColor="text1"/>
        </w:rPr>
        <w:t xml:space="preserve">all </w:t>
      </w:r>
      <w:r w:rsidRPr="003D780C">
        <w:rPr>
          <w:rStyle w:val="Emphasis"/>
          <w:color w:val="000000" w:themeColor="text1"/>
          <w:highlight w:val="green"/>
        </w:rPr>
        <w:t>blocked</w:t>
      </w:r>
      <w:r w:rsidRPr="003D780C">
        <w:rPr>
          <w:color w:val="000000" w:themeColor="text1"/>
          <w:sz w:val="16"/>
          <w:highlight w:val="green"/>
        </w:rPr>
        <w:t xml:space="preserve"> </w:t>
      </w:r>
      <w:r w:rsidRPr="003D780C">
        <w:rPr>
          <w:rStyle w:val="StyleUnderline"/>
          <w:color w:val="000000" w:themeColor="text1"/>
          <w:highlight w:val="green"/>
        </w:rPr>
        <w:t>by</w:t>
      </w:r>
      <w:r w:rsidRPr="003D780C">
        <w:rPr>
          <w:rStyle w:val="StyleUnderline"/>
          <w:color w:val="000000" w:themeColor="text1"/>
        </w:rPr>
        <w:t xml:space="preserve"> the</w:t>
      </w:r>
      <w:r w:rsidRPr="003D780C">
        <w:rPr>
          <w:color w:val="000000" w:themeColor="text1"/>
          <w:sz w:val="16"/>
        </w:rPr>
        <w:t xml:space="preserve"> </w:t>
      </w:r>
      <w:r w:rsidRPr="003D780C">
        <w:rPr>
          <w:rStyle w:val="Emphasis"/>
          <w:color w:val="000000" w:themeColor="text1"/>
          <w:highlight w:val="green"/>
        </w:rPr>
        <w:t>courts</w:t>
      </w:r>
      <w:r w:rsidRPr="003D780C">
        <w:rPr>
          <w:color w:val="000000" w:themeColor="text1"/>
          <w:sz w:val="16"/>
          <w:highlight w:val="green"/>
        </w:rPr>
        <w:t xml:space="preserve"> </w:t>
      </w:r>
      <w:r w:rsidRPr="003D780C">
        <w:rPr>
          <w:rStyle w:val="StyleUnderline"/>
          <w:color w:val="000000" w:themeColor="text1"/>
          <w:highlight w:val="green"/>
        </w:rPr>
        <w:t>or</w:t>
      </w:r>
      <w:r w:rsidRPr="003D780C">
        <w:rPr>
          <w:color w:val="000000" w:themeColor="text1"/>
          <w:sz w:val="16"/>
          <w:highlight w:val="green"/>
        </w:rPr>
        <w:t xml:space="preserve"> </w:t>
      </w:r>
      <w:r w:rsidRPr="003D780C">
        <w:rPr>
          <w:rStyle w:val="Emphasis"/>
          <w:color w:val="000000" w:themeColor="text1"/>
          <w:highlight w:val="green"/>
        </w:rPr>
        <w:t>whittled down</w:t>
      </w:r>
      <w:r w:rsidRPr="003D780C">
        <w:rPr>
          <w:color w:val="000000" w:themeColor="text1"/>
          <w:sz w:val="16"/>
        </w:rPr>
        <w:t xml:space="preserve"> </w:t>
      </w:r>
      <w:r w:rsidRPr="003D780C">
        <w:rPr>
          <w:rStyle w:val="StyleUnderline"/>
          <w:color w:val="000000" w:themeColor="text1"/>
        </w:rPr>
        <w:t>in response to judicial challenges</w:t>
      </w:r>
      <w:r w:rsidRPr="003D780C">
        <w:rPr>
          <w:color w:val="000000" w:themeColor="text1"/>
          <w:sz w:val="16"/>
        </w:rPr>
        <w:t xml:space="preserve">. Trump’s own </w:t>
      </w:r>
      <w:r w:rsidRPr="003D780C">
        <w:rPr>
          <w:rStyle w:val="StyleUnderline"/>
          <w:color w:val="000000" w:themeColor="text1"/>
          <w:highlight w:val="green"/>
        </w:rPr>
        <w:t>subordinates</w:t>
      </w:r>
      <w:r w:rsidRPr="003D780C">
        <w:rPr>
          <w:color w:val="000000" w:themeColor="text1"/>
          <w:sz w:val="16"/>
          <w:highlight w:val="green"/>
        </w:rPr>
        <w:t xml:space="preserve"> </w:t>
      </w:r>
      <w:r w:rsidRPr="003D780C">
        <w:rPr>
          <w:rStyle w:val="Emphasis"/>
          <w:color w:val="000000" w:themeColor="text1"/>
          <w:highlight w:val="green"/>
        </w:rPr>
        <w:t>disobeyed</w:t>
      </w:r>
      <w:r w:rsidRPr="003D780C">
        <w:rPr>
          <w:color w:val="000000" w:themeColor="text1"/>
          <w:sz w:val="16"/>
        </w:rPr>
        <w:t xml:space="preserve"> </w:t>
      </w:r>
      <w:r w:rsidRPr="003D780C">
        <w:rPr>
          <w:rStyle w:val="StyleUnderline"/>
          <w:color w:val="000000" w:themeColor="text1"/>
        </w:rPr>
        <w:t>his orders</w:t>
      </w:r>
      <w:r w:rsidRPr="003D780C">
        <w:rPr>
          <w:color w:val="000000" w:themeColor="text1"/>
          <w:sz w:val="16"/>
        </w:rPr>
        <w:t xml:space="preserve"> to block investigations of his activities and bring frivolous lawsuits against his opponents. And Trump’s most </w:t>
      </w:r>
      <w:r w:rsidRPr="003D780C">
        <w:rPr>
          <w:rStyle w:val="StyleUnderline"/>
          <w:color w:val="000000" w:themeColor="text1"/>
        </w:rPr>
        <w:t>consequential</w:t>
      </w:r>
      <w:r w:rsidRPr="003D780C">
        <w:rPr>
          <w:color w:val="000000" w:themeColor="text1"/>
          <w:sz w:val="16"/>
        </w:rPr>
        <w:t xml:space="preserve"> </w:t>
      </w:r>
      <w:r w:rsidRPr="003D780C">
        <w:rPr>
          <w:rStyle w:val="Emphasis"/>
          <w:color w:val="000000" w:themeColor="text1"/>
        </w:rPr>
        <w:t>foreign-policy</w:t>
      </w:r>
      <w:r w:rsidRPr="003D780C">
        <w:rPr>
          <w:color w:val="000000" w:themeColor="text1"/>
          <w:sz w:val="16"/>
        </w:rPr>
        <w:t xml:space="preserve"> </w:t>
      </w:r>
      <w:r w:rsidRPr="003D780C">
        <w:rPr>
          <w:rStyle w:val="StyleUnderline"/>
          <w:color w:val="000000" w:themeColor="text1"/>
        </w:rPr>
        <w:t>decisions</w:t>
      </w:r>
      <w:r w:rsidRPr="003D780C">
        <w:rPr>
          <w:color w:val="000000" w:themeColor="text1"/>
          <w:sz w:val="16"/>
        </w:rPr>
        <w:t xml:space="preserve"> – withdrawing from the Paris climate agreement and the Iran nuclear deal, for example – </w:t>
      </w:r>
      <w:r w:rsidRPr="003D780C">
        <w:rPr>
          <w:rStyle w:val="StyleUnderline"/>
          <w:color w:val="000000" w:themeColor="text1"/>
        </w:rPr>
        <w:t>were</w:t>
      </w:r>
      <w:r w:rsidRPr="003D780C">
        <w:rPr>
          <w:color w:val="000000" w:themeColor="text1"/>
          <w:sz w:val="16"/>
        </w:rPr>
        <w:t xml:space="preserve"> solidly </w:t>
      </w:r>
      <w:r w:rsidRPr="003D780C">
        <w:rPr>
          <w:rStyle w:val="Emphasis"/>
          <w:color w:val="000000" w:themeColor="text1"/>
        </w:rPr>
        <w:t>within</w:t>
      </w:r>
      <w:r w:rsidRPr="003D780C">
        <w:rPr>
          <w:color w:val="000000" w:themeColor="text1"/>
          <w:sz w:val="16"/>
        </w:rPr>
        <w:t xml:space="preserve"> </w:t>
      </w:r>
      <w:r w:rsidRPr="003D780C">
        <w:rPr>
          <w:rStyle w:val="StyleUnderline"/>
          <w:color w:val="000000" w:themeColor="text1"/>
        </w:rPr>
        <w:t>the tradition of presidential authority</w:t>
      </w:r>
      <w:r w:rsidRPr="003D780C">
        <w:rPr>
          <w:color w:val="000000" w:themeColor="text1"/>
          <w:sz w:val="16"/>
        </w:rPr>
        <w:t xml:space="preserve"> in that domain.</w:t>
      </w:r>
    </w:p>
    <w:p w14:paraId="0083970A" w14:textId="77777777" w:rsidR="00575427" w:rsidRPr="003D780C" w:rsidRDefault="00575427" w:rsidP="00575427">
      <w:pPr>
        <w:rPr>
          <w:color w:val="000000" w:themeColor="text1"/>
          <w:sz w:val="16"/>
        </w:rPr>
      </w:pPr>
      <w:r w:rsidRPr="003D780C">
        <w:rPr>
          <w:rStyle w:val="StyleUnderline"/>
          <w:color w:val="000000" w:themeColor="text1"/>
          <w:highlight w:val="green"/>
        </w:rPr>
        <w:t>Trump was</w:t>
      </w:r>
      <w:r w:rsidRPr="003D780C">
        <w:rPr>
          <w:rStyle w:val="StyleUnderline"/>
          <w:color w:val="000000" w:themeColor="text1"/>
        </w:rPr>
        <w:t xml:space="preserve"> a</w:t>
      </w:r>
      <w:r w:rsidRPr="003D780C">
        <w:rPr>
          <w:color w:val="000000" w:themeColor="text1"/>
          <w:sz w:val="16"/>
        </w:rPr>
        <w:t xml:space="preserve"> </w:t>
      </w:r>
      <w:r w:rsidRPr="003D780C">
        <w:rPr>
          <w:rStyle w:val="Emphasis"/>
          <w:color w:val="000000" w:themeColor="text1"/>
          <w:highlight w:val="green"/>
        </w:rPr>
        <w:t>weak</w:t>
      </w:r>
      <w:r w:rsidRPr="003D780C">
        <w:rPr>
          <w:color w:val="000000" w:themeColor="text1"/>
          <w:sz w:val="16"/>
        </w:rPr>
        <w:t xml:space="preserve"> </w:t>
      </w:r>
      <w:r w:rsidRPr="003D780C">
        <w:rPr>
          <w:rStyle w:val="StyleUnderline"/>
          <w:color w:val="000000" w:themeColor="text1"/>
        </w:rPr>
        <w:t>president because</w:t>
      </w:r>
      <w:r w:rsidRPr="003D780C">
        <w:rPr>
          <w:color w:val="000000" w:themeColor="text1"/>
          <w:sz w:val="16"/>
        </w:rPr>
        <w:t xml:space="preserve"> most </w:t>
      </w:r>
      <w:r w:rsidRPr="003D780C">
        <w:rPr>
          <w:rStyle w:val="StyleUnderline"/>
          <w:color w:val="000000" w:themeColor="text1"/>
        </w:rPr>
        <w:t>voters</w:t>
      </w:r>
      <w:r w:rsidRPr="003D780C">
        <w:rPr>
          <w:color w:val="000000" w:themeColor="text1"/>
          <w:sz w:val="16"/>
        </w:rPr>
        <w:t xml:space="preserve"> </w:t>
      </w:r>
      <w:r w:rsidRPr="003D780C">
        <w:rPr>
          <w:rStyle w:val="Emphasis"/>
          <w:color w:val="000000" w:themeColor="text1"/>
        </w:rPr>
        <w:t>disliked him</w:t>
      </w:r>
      <w:r w:rsidRPr="003D780C">
        <w:rPr>
          <w:color w:val="000000" w:themeColor="text1"/>
          <w:sz w:val="16"/>
        </w:rPr>
        <w:t xml:space="preserve">. Every Democrat and even a few Republicans could afford to oppose him. Unable to achieve majority popular support, </w:t>
      </w:r>
      <w:r w:rsidRPr="003D780C">
        <w:rPr>
          <w:rStyle w:val="StyleUnderline"/>
          <w:color w:val="000000" w:themeColor="text1"/>
        </w:rPr>
        <w:t>he could</w:t>
      </w:r>
      <w:r w:rsidRPr="003D780C">
        <w:rPr>
          <w:color w:val="000000" w:themeColor="text1"/>
          <w:sz w:val="16"/>
        </w:rPr>
        <w:t xml:space="preserve"> </w:t>
      </w:r>
      <w:r w:rsidRPr="003D780C">
        <w:rPr>
          <w:rStyle w:val="Emphasis"/>
          <w:color w:val="000000" w:themeColor="text1"/>
        </w:rPr>
        <w:t>only</w:t>
      </w:r>
      <w:r w:rsidRPr="003D780C">
        <w:rPr>
          <w:color w:val="000000" w:themeColor="text1"/>
          <w:sz w:val="16"/>
        </w:rPr>
        <w:t xml:space="preserve"> </w:t>
      </w:r>
      <w:r w:rsidRPr="003D780C">
        <w:rPr>
          <w:rStyle w:val="StyleUnderline"/>
          <w:color w:val="000000" w:themeColor="text1"/>
        </w:rPr>
        <w:t>pretend</w:t>
      </w:r>
      <w:r w:rsidRPr="003D780C">
        <w:rPr>
          <w:color w:val="000000" w:themeColor="text1"/>
          <w:sz w:val="16"/>
        </w:rPr>
        <w:t xml:space="preserve">. Though </w:t>
      </w:r>
      <w:r w:rsidRPr="003D780C">
        <w:rPr>
          <w:rStyle w:val="StyleUnderline"/>
          <w:color w:val="000000" w:themeColor="text1"/>
        </w:rPr>
        <w:t xml:space="preserve">he </w:t>
      </w:r>
      <w:r w:rsidRPr="003D780C">
        <w:rPr>
          <w:rStyle w:val="StyleUnderline"/>
          <w:color w:val="000000" w:themeColor="text1"/>
          <w:highlight w:val="green"/>
        </w:rPr>
        <w:t>tried to</w:t>
      </w:r>
      <w:r w:rsidRPr="003D780C">
        <w:rPr>
          <w:color w:val="000000" w:themeColor="text1"/>
          <w:sz w:val="16"/>
          <w:highlight w:val="green"/>
        </w:rPr>
        <w:t xml:space="preserve"> </w:t>
      </w:r>
      <w:r w:rsidRPr="003D780C">
        <w:rPr>
          <w:rStyle w:val="Emphasis"/>
          <w:color w:val="000000" w:themeColor="text1"/>
          <w:highlight w:val="green"/>
        </w:rPr>
        <w:t>bully</w:t>
      </w:r>
      <w:r w:rsidRPr="003D780C">
        <w:rPr>
          <w:color w:val="000000" w:themeColor="text1"/>
          <w:sz w:val="16"/>
        </w:rPr>
        <w:t xml:space="preserve"> </w:t>
      </w:r>
      <w:r w:rsidRPr="003D780C">
        <w:rPr>
          <w:rStyle w:val="StyleUnderline"/>
          <w:color w:val="000000" w:themeColor="text1"/>
        </w:rPr>
        <w:t xml:space="preserve">the judiciary, those </w:t>
      </w:r>
      <w:r w:rsidRPr="003D780C">
        <w:rPr>
          <w:rStyle w:val="StyleUnderline"/>
          <w:color w:val="000000" w:themeColor="text1"/>
          <w:highlight w:val="green"/>
        </w:rPr>
        <w:t>efforts</w:t>
      </w:r>
      <w:r w:rsidRPr="003D780C">
        <w:rPr>
          <w:color w:val="000000" w:themeColor="text1"/>
          <w:sz w:val="16"/>
          <w:highlight w:val="green"/>
        </w:rPr>
        <w:t xml:space="preserve"> </w:t>
      </w:r>
      <w:r w:rsidRPr="003D780C">
        <w:rPr>
          <w:rStyle w:val="Emphasis"/>
          <w:color w:val="000000" w:themeColor="text1"/>
          <w:highlight w:val="green"/>
        </w:rPr>
        <w:t>failed</w:t>
      </w:r>
      <w:r w:rsidRPr="003D780C">
        <w:rPr>
          <w:color w:val="000000" w:themeColor="text1"/>
          <w:sz w:val="16"/>
        </w:rPr>
        <w:t xml:space="preserve">. “My judges,” as he called them, ruled against him over and over when he challenged the 2020 presidential election results. He </w:t>
      </w:r>
      <w:r w:rsidRPr="003D780C">
        <w:rPr>
          <w:rStyle w:val="StyleUnderline"/>
          <w:color w:val="000000" w:themeColor="text1"/>
          <w:highlight w:val="green"/>
        </w:rPr>
        <w:t>couldn’t get</w:t>
      </w:r>
      <w:r w:rsidRPr="003D780C">
        <w:rPr>
          <w:rStyle w:val="StyleUnderline"/>
          <w:color w:val="000000" w:themeColor="text1"/>
        </w:rPr>
        <w:t xml:space="preserve"> the</w:t>
      </w:r>
      <w:r w:rsidRPr="003D780C">
        <w:rPr>
          <w:color w:val="000000" w:themeColor="text1"/>
          <w:sz w:val="16"/>
        </w:rPr>
        <w:t xml:space="preserve"> </w:t>
      </w:r>
      <w:r w:rsidRPr="003D780C">
        <w:rPr>
          <w:rStyle w:val="Emphasis"/>
          <w:color w:val="000000" w:themeColor="text1"/>
        </w:rPr>
        <w:t xml:space="preserve">huge federal </w:t>
      </w:r>
      <w:r w:rsidRPr="003D780C">
        <w:rPr>
          <w:rStyle w:val="Emphasis"/>
          <w:color w:val="000000" w:themeColor="text1"/>
          <w:highlight w:val="green"/>
        </w:rPr>
        <w:t>bureaucracy</w:t>
      </w:r>
      <w:r w:rsidRPr="003D780C">
        <w:rPr>
          <w:color w:val="000000" w:themeColor="text1"/>
          <w:sz w:val="16"/>
          <w:highlight w:val="green"/>
        </w:rPr>
        <w:t xml:space="preserve"> </w:t>
      </w:r>
      <w:r w:rsidRPr="003D780C">
        <w:rPr>
          <w:rStyle w:val="StyleUnderline"/>
          <w:color w:val="000000" w:themeColor="text1"/>
          <w:highlight w:val="green"/>
        </w:rPr>
        <w:t>to do his bidding</w:t>
      </w:r>
      <w:r w:rsidRPr="003D780C">
        <w:rPr>
          <w:rStyle w:val="StyleUnderline"/>
          <w:color w:val="000000" w:themeColor="text1"/>
        </w:rPr>
        <w:t xml:space="preserve"> because he lacked</w:t>
      </w:r>
      <w:r w:rsidRPr="003D780C">
        <w:rPr>
          <w:color w:val="000000" w:themeColor="text1"/>
          <w:sz w:val="16"/>
        </w:rPr>
        <w:t xml:space="preserve"> the </w:t>
      </w:r>
      <w:r w:rsidRPr="003D780C">
        <w:rPr>
          <w:rStyle w:val="Emphasis"/>
          <w:color w:val="000000" w:themeColor="text1"/>
        </w:rPr>
        <w:t>wisdom</w:t>
      </w:r>
      <w:r w:rsidRPr="003D780C">
        <w:rPr>
          <w:color w:val="000000" w:themeColor="text1"/>
          <w:sz w:val="16"/>
        </w:rPr>
        <w:t xml:space="preserve"> </w:t>
      </w:r>
      <w:r w:rsidRPr="003D780C">
        <w:rPr>
          <w:rStyle w:val="StyleUnderline"/>
          <w:color w:val="000000" w:themeColor="text1"/>
        </w:rPr>
        <w:t>and</w:t>
      </w:r>
      <w:r w:rsidRPr="003D780C">
        <w:rPr>
          <w:color w:val="000000" w:themeColor="text1"/>
          <w:sz w:val="16"/>
        </w:rPr>
        <w:t xml:space="preserve"> </w:t>
      </w:r>
      <w:r w:rsidRPr="003D780C">
        <w:rPr>
          <w:rStyle w:val="Emphasis"/>
          <w:color w:val="000000" w:themeColor="text1"/>
        </w:rPr>
        <w:t>patience</w:t>
      </w:r>
      <w:r w:rsidRPr="003D780C">
        <w:rPr>
          <w:color w:val="000000" w:themeColor="text1"/>
          <w:sz w:val="16"/>
        </w:rPr>
        <w:t xml:space="preserve"> to manage it.</w:t>
      </w:r>
    </w:p>
    <w:p w14:paraId="534604F7" w14:textId="77777777" w:rsidR="00575427" w:rsidRPr="003D780C" w:rsidRDefault="00575427" w:rsidP="00575427">
      <w:pPr>
        <w:rPr>
          <w:color w:val="000000" w:themeColor="text1"/>
          <w:sz w:val="16"/>
        </w:rPr>
      </w:pPr>
      <w:r w:rsidRPr="003D780C">
        <w:rPr>
          <w:color w:val="000000" w:themeColor="text1"/>
          <w:sz w:val="16"/>
        </w:rPr>
        <w:t xml:space="preserve">Trump attempted to reverse the 2020 election by spreading lies and riling up a mob. But he failed completely, again thwarted by his top subordinates and the courts, as well as by election officials from both parties. Today, </w:t>
      </w:r>
      <w:r w:rsidRPr="003D780C">
        <w:rPr>
          <w:rStyle w:val="StyleUnderline"/>
          <w:color w:val="000000" w:themeColor="text1"/>
        </w:rPr>
        <w:t>Trump and his henchmen have been</w:t>
      </w:r>
      <w:r w:rsidRPr="003D780C">
        <w:rPr>
          <w:color w:val="000000" w:themeColor="text1"/>
          <w:sz w:val="16"/>
        </w:rPr>
        <w:t xml:space="preserve"> </w:t>
      </w:r>
      <w:r w:rsidRPr="003D780C">
        <w:rPr>
          <w:rStyle w:val="Emphasis"/>
          <w:color w:val="000000" w:themeColor="text1"/>
        </w:rPr>
        <w:t>indicted</w:t>
      </w:r>
      <w:r w:rsidRPr="003D780C">
        <w:rPr>
          <w:color w:val="000000" w:themeColor="text1"/>
          <w:sz w:val="16"/>
        </w:rPr>
        <w:t xml:space="preserve">, his </w:t>
      </w:r>
      <w:r w:rsidRPr="003D780C">
        <w:rPr>
          <w:rStyle w:val="StyleUnderline"/>
          <w:color w:val="000000" w:themeColor="text1"/>
          <w:highlight w:val="green"/>
        </w:rPr>
        <w:t>lawyers</w:t>
      </w:r>
      <w:r w:rsidRPr="003D780C">
        <w:rPr>
          <w:rStyle w:val="StyleUnderline"/>
          <w:color w:val="000000" w:themeColor="text1"/>
        </w:rPr>
        <w:t xml:space="preserve"> are </w:t>
      </w:r>
      <w:r w:rsidRPr="003D780C">
        <w:rPr>
          <w:rStyle w:val="StyleUnderline"/>
          <w:color w:val="000000" w:themeColor="text1"/>
          <w:highlight w:val="green"/>
        </w:rPr>
        <w:t>facing</w:t>
      </w:r>
      <w:r w:rsidRPr="003D780C">
        <w:rPr>
          <w:color w:val="000000" w:themeColor="text1"/>
          <w:sz w:val="16"/>
          <w:highlight w:val="green"/>
        </w:rPr>
        <w:t xml:space="preserve"> </w:t>
      </w:r>
      <w:r w:rsidRPr="003D780C">
        <w:rPr>
          <w:rStyle w:val="Emphasis"/>
          <w:color w:val="000000" w:themeColor="text1"/>
          <w:highlight w:val="green"/>
        </w:rPr>
        <w:t>disciplinary proceedings</w:t>
      </w:r>
      <w:r w:rsidRPr="003D780C">
        <w:rPr>
          <w:color w:val="000000" w:themeColor="text1"/>
          <w:sz w:val="16"/>
          <w:highlight w:val="green"/>
        </w:rPr>
        <w:t xml:space="preserve">, </w:t>
      </w:r>
      <w:r w:rsidRPr="003D780C">
        <w:rPr>
          <w:rStyle w:val="StyleUnderline"/>
          <w:color w:val="000000" w:themeColor="text1"/>
          <w:highlight w:val="green"/>
        </w:rPr>
        <w:t>and</w:t>
      </w:r>
      <w:r w:rsidRPr="003D780C">
        <w:rPr>
          <w:color w:val="000000" w:themeColor="text1"/>
          <w:sz w:val="16"/>
          <w:highlight w:val="green"/>
        </w:rPr>
        <w:t xml:space="preserve"> </w:t>
      </w:r>
      <w:r w:rsidRPr="003D780C">
        <w:rPr>
          <w:rStyle w:val="Emphasis"/>
          <w:color w:val="000000" w:themeColor="text1"/>
          <w:highlight w:val="green"/>
        </w:rPr>
        <w:t>hundreds</w:t>
      </w:r>
      <w:r w:rsidRPr="003D780C">
        <w:rPr>
          <w:color w:val="000000" w:themeColor="text1"/>
          <w:sz w:val="16"/>
        </w:rPr>
        <w:t xml:space="preserve"> </w:t>
      </w:r>
      <w:r w:rsidRPr="003D780C">
        <w:rPr>
          <w:rStyle w:val="StyleUnderline"/>
          <w:color w:val="000000" w:themeColor="text1"/>
        </w:rPr>
        <w:t>of</w:t>
      </w:r>
      <w:r w:rsidRPr="003D780C">
        <w:rPr>
          <w:color w:val="000000" w:themeColor="text1"/>
          <w:sz w:val="16"/>
        </w:rPr>
        <w:t xml:space="preserve"> his </w:t>
      </w:r>
      <w:r w:rsidRPr="003D780C">
        <w:rPr>
          <w:rStyle w:val="StyleUnderline"/>
          <w:color w:val="000000" w:themeColor="text1"/>
        </w:rPr>
        <w:t xml:space="preserve">supporters have been </w:t>
      </w:r>
      <w:r w:rsidRPr="003D780C">
        <w:rPr>
          <w:rStyle w:val="StyleUnderline"/>
          <w:color w:val="000000" w:themeColor="text1"/>
          <w:highlight w:val="green"/>
        </w:rPr>
        <w:t>sentenced</w:t>
      </w:r>
      <w:r w:rsidRPr="003D780C">
        <w:rPr>
          <w:rStyle w:val="StyleUnderline"/>
          <w:color w:val="000000" w:themeColor="text1"/>
        </w:rPr>
        <w:t xml:space="preserve"> to prison</w:t>
      </w:r>
      <w:r w:rsidRPr="003D780C">
        <w:rPr>
          <w:color w:val="000000" w:themeColor="text1"/>
          <w:sz w:val="16"/>
        </w:rPr>
        <w:t>.</w:t>
      </w:r>
    </w:p>
    <w:p w14:paraId="4039699F" w14:textId="77777777" w:rsidR="00575427" w:rsidRPr="003D780C" w:rsidRDefault="00575427" w:rsidP="00575427">
      <w:pPr>
        <w:rPr>
          <w:color w:val="000000" w:themeColor="text1"/>
          <w:sz w:val="16"/>
        </w:rPr>
      </w:pPr>
      <w:r w:rsidRPr="003D780C">
        <w:rPr>
          <w:rStyle w:val="StyleUnderline"/>
          <w:color w:val="000000" w:themeColor="text1"/>
        </w:rPr>
        <w:t>Kagan replies</w:t>
      </w:r>
      <w:r w:rsidRPr="003D780C">
        <w:rPr>
          <w:color w:val="000000" w:themeColor="text1"/>
          <w:sz w:val="16"/>
        </w:rPr>
        <w:t xml:space="preserve"> that </w:t>
      </w:r>
      <w:r w:rsidRPr="003D780C">
        <w:rPr>
          <w:rStyle w:val="StyleUnderline"/>
          <w:color w:val="000000" w:themeColor="text1"/>
        </w:rPr>
        <w:t>this time is</w:t>
      </w:r>
      <w:r w:rsidRPr="003D780C">
        <w:rPr>
          <w:color w:val="000000" w:themeColor="text1"/>
          <w:sz w:val="16"/>
        </w:rPr>
        <w:t xml:space="preserve"> </w:t>
      </w:r>
      <w:r w:rsidRPr="003D780C">
        <w:rPr>
          <w:rStyle w:val="Emphasis"/>
          <w:color w:val="000000" w:themeColor="text1"/>
        </w:rPr>
        <w:t>different</w:t>
      </w:r>
      <w:r w:rsidRPr="003D780C">
        <w:rPr>
          <w:color w:val="000000" w:themeColor="text1"/>
          <w:sz w:val="16"/>
        </w:rPr>
        <w:t xml:space="preserve">. The </w:t>
      </w:r>
      <w:r w:rsidRPr="003D780C">
        <w:rPr>
          <w:rStyle w:val="StyleUnderline"/>
          <w:color w:val="000000" w:themeColor="text1"/>
        </w:rPr>
        <w:t>Heritage Foundation</w:t>
      </w:r>
      <w:r w:rsidRPr="003D780C">
        <w:rPr>
          <w:color w:val="000000" w:themeColor="text1"/>
          <w:sz w:val="16"/>
        </w:rPr>
        <w:t xml:space="preserve">, a leading right-wing think tank, is compiling a list of thousands of right-wing radicals who will fill slots in the federal bureaucracy – especially the Department of Justice – that Trump will have freed up by way of a novel legal maneuver. It has also produced a conservative wish list called </w:t>
      </w:r>
      <w:r w:rsidRPr="003D780C">
        <w:rPr>
          <w:rStyle w:val="Emphasis"/>
          <w:color w:val="000000" w:themeColor="text1"/>
        </w:rPr>
        <w:t>Project 2025</w:t>
      </w:r>
      <w:r w:rsidRPr="003D780C">
        <w:rPr>
          <w:color w:val="000000" w:themeColor="text1"/>
          <w:sz w:val="16"/>
        </w:rPr>
        <w:t xml:space="preserve">. But </w:t>
      </w:r>
      <w:r w:rsidRPr="003D780C">
        <w:rPr>
          <w:rStyle w:val="StyleUnderline"/>
          <w:color w:val="000000" w:themeColor="text1"/>
        </w:rPr>
        <w:t>the notion</w:t>
      </w:r>
      <w:r w:rsidRPr="003D780C">
        <w:rPr>
          <w:color w:val="000000" w:themeColor="text1"/>
          <w:sz w:val="16"/>
        </w:rPr>
        <w:t xml:space="preserve"> that </w:t>
      </w:r>
      <w:r w:rsidRPr="003D780C">
        <w:rPr>
          <w:rStyle w:val="StyleUnderline"/>
          <w:color w:val="000000" w:themeColor="text1"/>
        </w:rPr>
        <w:t>Trump will</w:t>
      </w:r>
      <w:r w:rsidRPr="003D780C">
        <w:rPr>
          <w:color w:val="000000" w:themeColor="text1"/>
          <w:sz w:val="16"/>
        </w:rPr>
        <w:t xml:space="preserve"> </w:t>
      </w:r>
      <w:r w:rsidRPr="003D780C">
        <w:rPr>
          <w:rStyle w:val="Emphasis"/>
          <w:color w:val="000000" w:themeColor="text1"/>
        </w:rPr>
        <w:t>pay attention</w:t>
      </w:r>
      <w:r w:rsidRPr="003D780C">
        <w:rPr>
          <w:color w:val="000000" w:themeColor="text1"/>
          <w:sz w:val="16"/>
        </w:rPr>
        <w:t xml:space="preserve"> </w:t>
      </w:r>
      <w:r w:rsidRPr="003D780C">
        <w:rPr>
          <w:rStyle w:val="StyleUnderline"/>
          <w:color w:val="000000" w:themeColor="text1"/>
        </w:rPr>
        <w:t>to think-tank proposals</w:t>
      </w:r>
      <w:r w:rsidRPr="003D780C">
        <w:rPr>
          <w:color w:val="000000" w:themeColor="text1"/>
          <w:sz w:val="16"/>
        </w:rPr>
        <w:t xml:space="preserve"> and white papers </w:t>
      </w:r>
      <w:r w:rsidRPr="003D780C">
        <w:rPr>
          <w:rStyle w:val="StyleUnderline"/>
          <w:color w:val="000000" w:themeColor="text1"/>
        </w:rPr>
        <w:t>is</w:t>
      </w:r>
      <w:r w:rsidRPr="003D780C">
        <w:rPr>
          <w:color w:val="000000" w:themeColor="text1"/>
          <w:sz w:val="16"/>
        </w:rPr>
        <w:t xml:space="preserve"> </w:t>
      </w:r>
      <w:r w:rsidRPr="003D780C">
        <w:rPr>
          <w:rStyle w:val="Emphasis"/>
          <w:color w:val="000000" w:themeColor="text1"/>
        </w:rPr>
        <w:t>fanciful</w:t>
      </w:r>
      <w:r w:rsidRPr="003D780C">
        <w:rPr>
          <w:color w:val="000000" w:themeColor="text1"/>
          <w:sz w:val="16"/>
        </w:rPr>
        <w:t xml:space="preserve"> – has no one learned anything?</w:t>
      </w:r>
    </w:p>
    <w:p w14:paraId="7595E1A9" w14:textId="77777777" w:rsidR="00575427" w:rsidRPr="003D780C" w:rsidRDefault="00575427" w:rsidP="00575427">
      <w:pPr>
        <w:rPr>
          <w:color w:val="000000" w:themeColor="text1"/>
          <w:sz w:val="16"/>
        </w:rPr>
      </w:pPr>
      <w:r w:rsidRPr="003D780C">
        <w:rPr>
          <w:color w:val="000000" w:themeColor="text1"/>
          <w:sz w:val="16"/>
        </w:rPr>
        <w:t>Kagan is on stronger ground arguing that Trump will order investigations and trials of his political opponents – a typical move from the dictator’s playbook. Trump has indeed threatened as much, vowing to prosecute his own former attorney general, William Barr, and his former chief of staff, John Kelly, among others.</w:t>
      </w:r>
    </w:p>
    <w:p w14:paraId="11FEF5A0" w14:textId="77777777" w:rsidR="00575427" w:rsidRPr="003D780C" w:rsidRDefault="00575427" w:rsidP="00575427">
      <w:pPr>
        <w:rPr>
          <w:color w:val="000000" w:themeColor="text1"/>
          <w:sz w:val="16"/>
        </w:rPr>
      </w:pPr>
      <w:r w:rsidRPr="003D780C">
        <w:rPr>
          <w:color w:val="000000" w:themeColor="text1"/>
          <w:sz w:val="16"/>
        </w:rPr>
        <w:t xml:space="preserve">But </w:t>
      </w:r>
      <w:r w:rsidRPr="003D780C">
        <w:rPr>
          <w:rStyle w:val="StyleUnderline"/>
          <w:color w:val="000000" w:themeColor="text1"/>
        </w:rPr>
        <w:t>if we have learned</w:t>
      </w:r>
      <w:r w:rsidRPr="003D780C">
        <w:rPr>
          <w:color w:val="000000" w:themeColor="text1"/>
          <w:sz w:val="16"/>
        </w:rPr>
        <w:t xml:space="preserve"> </w:t>
      </w:r>
      <w:r w:rsidRPr="003D780C">
        <w:rPr>
          <w:rStyle w:val="Emphasis"/>
          <w:color w:val="000000" w:themeColor="text1"/>
        </w:rPr>
        <w:t>anything</w:t>
      </w:r>
      <w:r w:rsidRPr="003D780C">
        <w:rPr>
          <w:color w:val="000000" w:themeColor="text1"/>
          <w:sz w:val="16"/>
        </w:rPr>
        <w:t xml:space="preserve"> </w:t>
      </w:r>
      <w:r w:rsidRPr="003D780C">
        <w:rPr>
          <w:rStyle w:val="StyleUnderline"/>
          <w:color w:val="000000" w:themeColor="text1"/>
        </w:rPr>
        <w:t xml:space="preserve">about Trump, it is that we should </w:t>
      </w:r>
      <w:r w:rsidRPr="003D780C">
        <w:rPr>
          <w:rStyle w:val="StyleUnderline"/>
          <w:color w:val="000000" w:themeColor="text1"/>
          <w:highlight w:val="green"/>
        </w:rPr>
        <w:t>take</w:t>
      </w:r>
      <w:r w:rsidRPr="003D780C">
        <w:rPr>
          <w:rStyle w:val="StyleUnderline"/>
          <w:color w:val="000000" w:themeColor="text1"/>
        </w:rPr>
        <w:t xml:space="preserve"> his </w:t>
      </w:r>
      <w:r w:rsidRPr="003D780C">
        <w:rPr>
          <w:rStyle w:val="StyleUnderline"/>
          <w:color w:val="000000" w:themeColor="text1"/>
          <w:highlight w:val="green"/>
        </w:rPr>
        <w:t>promises with a</w:t>
      </w:r>
      <w:r w:rsidRPr="003D780C">
        <w:rPr>
          <w:color w:val="000000" w:themeColor="text1"/>
          <w:sz w:val="16"/>
          <w:highlight w:val="green"/>
        </w:rPr>
        <w:t xml:space="preserve"> </w:t>
      </w:r>
      <w:r w:rsidRPr="003D780C">
        <w:rPr>
          <w:rStyle w:val="Emphasis"/>
          <w:color w:val="000000" w:themeColor="text1"/>
          <w:highlight w:val="green"/>
        </w:rPr>
        <w:t>grain of salt</w:t>
      </w:r>
      <w:r w:rsidRPr="003D780C">
        <w:rPr>
          <w:color w:val="000000" w:themeColor="text1"/>
          <w:sz w:val="16"/>
        </w:rPr>
        <w:t xml:space="preserve">. He never did “lock up” Hillary Clinton, after all, and he already tried to empty the federal bureaucracy with the notorious “Schedule F” executive order toward the end of his term. </w:t>
      </w:r>
      <w:r w:rsidRPr="003D780C">
        <w:rPr>
          <w:rStyle w:val="StyleUnderline"/>
          <w:color w:val="000000" w:themeColor="text1"/>
        </w:rPr>
        <w:t>Nothing came</w:t>
      </w:r>
      <w:r w:rsidRPr="003D780C">
        <w:rPr>
          <w:color w:val="000000" w:themeColor="text1"/>
          <w:sz w:val="16"/>
        </w:rPr>
        <w:t xml:space="preserve"> of it </w:t>
      </w:r>
      <w:r w:rsidRPr="003D780C">
        <w:rPr>
          <w:rStyle w:val="Emphasis"/>
          <w:color w:val="000000" w:themeColor="text1"/>
        </w:rPr>
        <w:t>except</w:t>
      </w:r>
      <w:r w:rsidRPr="003D780C">
        <w:rPr>
          <w:color w:val="000000" w:themeColor="text1"/>
          <w:sz w:val="16"/>
        </w:rPr>
        <w:t xml:space="preserve"> </w:t>
      </w:r>
      <w:r w:rsidRPr="003D780C">
        <w:rPr>
          <w:rStyle w:val="StyleUnderline"/>
          <w:color w:val="000000" w:themeColor="text1"/>
        </w:rPr>
        <w:t>bureaucratic confusion</w:t>
      </w:r>
      <w:r w:rsidRPr="003D780C">
        <w:rPr>
          <w:color w:val="000000" w:themeColor="text1"/>
          <w:sz w:val="16"/>
        </w:rPr>
        <w:t>.</w:t>
      </w:r>
    </w:p>
    <w:p w14:paraId="7D21BDE2" w14:textId="77777777" w:rsidR="00575427" w:rsidRPr="003D780C" w:rsidRDefault="00575427" w:rsidP="00575427">
      <w:pPr>
        <w:rPr>
          <w:color w:val="000000" w:themeColor="text1"/>
        </w:rPr>
      </w:pPr>
    </w:p>
    <w:p w14:paraId="127E813D" w14:textId="77777777" w:rsidR="00575427" w:rsidRPr="00CD169D" w:rsidRDefault="00575427" w:rsidP="00575427">
      <w:pPr>
        <w:rPr>
          <w:color w:val="FF0000"/>
        </w:rPr>
      </w:pPr>
    </w:p>
    <w:p w14:paraId="1A30B7A3" w14:textId="77777777" w:rsidR="00575427" w:rsidRPr="00CD169D" w:rsidRDefault="00575427" w:rsidP="00575427">
      <w:pPr>
        <w:rPr>
          <w:color w:val="FF0000"/>
        </w:rPr>
      </w:pPr>
    </w:p>
    <w:p w14:paraId="05D605EE" w14:textId="77777777" w:rsidR="00575427" w:rsidRPr="00575427" w:rsidRDefault="00575427" w:rsidP="00575427"/>
    <w:p w14:paraId="011037AD" w14:textId="5A38A5AE" w:rsidR="00575427" w:rsidRPr="00575427" w:rsidRDefault="00575427" w:rsidP="00575427">
      <w:pPr>
        <w:pStyle w:val="Heading1"/>
      </w:pPr>
      <w:r>
        <w:t>1AC</w:t>
      </w:r>
    </w:p>
    <w:p w14:paraId="10381409" w14:textId="77777777" w:rsidR="00575427" w:rsidRDefault="00575427" w:rsidP="00575427">
      <w:pPr>
        <w:pStyle w:val="Heading2"/>
      </w:pPr>
      <w:r>
        <w:t>1AC---Federal Workers v.1</w:t>
      </w:r>
    </w:p>
    <w:p w14:paraId="526566EC" w14:textId="77777777" w:rsidR="00575427" w:rsidRDefault="00575427" w:rsidP="00575427">
      <w:pPr>
        <w:pStyle w:val="Heading3"/>
      </w:pPr>
      <w:r>
        <w:t>ADV---Bureaucracy---1AC</w:t>
      </w:r>
    </w:p>
    <w:p w14:paraId="172A5AC8" w14:textId="77777777" w:rsidR="00575427" w:rsidRPr="00971374" w:rsidRDefault="00575427" w:rsidP="00575427">
      <w:pPr>
        <w:pStyle w:val="Heading4"/>
      </w:pPr>
      <w:r w:rsidRPr="00971374">
        <w:t>Advantage one is</w:t>
      </w:r>
      <w:r>
        <w:t xml:space="preserve"> the</w:t>
      </w:r>
      <w:r w:rsidRPr="00971374">
        <w:t xml:space="preserve"> </w:t>
      </w:r>
      <w:r>
        <w:rPr>
          <w:u w:val="single"/>
        </w:rPr>
        <w:t>BUREAUCRACY</w:t>
      </w:r>
      <w:r w:rsidRPr="00971374">
        <w:t xml:space="preserve">. </w:t>
      </w:r>
    </w:p>
    <w:p w14:paraId="4EE96579" w14:textId="77777777" w:rsidR="00575427" w:rsidRPr="00971374" w:rsidRDefault="00575427" w:rsidP="00575427"/>
    <w:p w14:paraId="6AE6C359" w14:textId="77777777" w:rsidR="00575427" w:rsidRPr="00971374" w:rsidRDefault="00575427" w:rsidP="00575427">
      <w:pPr>
        <w:pStyle w:val="Heading4"/>
      </w:pPr>
      <w:bookmarkStart w:id="0" w:name="_Hlk209366326"/>
      <w:r w:rsidRPr="00971374">
        <w:rPr>
          <w:u w:val="single"/>
        </w:rPr>
        <w:t>DOGE</w:t>
      </w:r>
      <w:r w:rsidRPr="00971374">
        <w:t xml:space="preserve"> has </w:t>
      </w:r>
      <w:r w:rsidRPr="00971374">
        <w:rPr>
          <w:u w:val="single"/>
        </w:rPr>
        <w:t>pillaged</w:t>
      </w:r>
      <w:r w:rsidRPr="00971374">
        <w:t xml:space="preserve"> the </w:t>
      </w:r>
      <w:r w:rsidRPr="00971374">
        <w:rPr>
          <w:u w:val="single"/>
        </w:rPr>
        <w:t>federal workforce</w:t>
      </w:r>
      <w:r w:rsidRPr="00971374">
        <w:t xml:space="preserve"> which </w:t>
      </w:r>
      <w:r w:rsidRPr="00971374">
        <w:rPr>
          <w:u w:val="single"/>
        </w:rPr>
        <w:t>highlights</w:t>
      </w:r>
      <w:r w:rsidRPr="00971374">
        <w:t xml:space="preserve"> the </w:t>
      </w:r>
      <w:r w:rsidRPr="00971374">
        <w:rPr>
          <w:u w:val="single"/>
        </w:rPr>
        <w:t>root cause</w:t>
      </w:r>
      <w:r w:rsidRPr="00971374">
        <w:t xml:space="preserve"> of resource </w:t>
      </w:r>
      <w:r w:rsidRPr="00971374">
        <w:rPr>
          <w:u w:val="single"/>
        </w:rPr>
        <w:t>disparities</w:t>
      </w:r>
      <w:r w:rsidRPr="00971374">
        <w:t xml:space="preserve">. Scarce employment </w:t>
      </w:r>
      <w:r w:rsidRPr="00971374">
        <w:rPr>
          <w:u w:val="single"/>
        </w:rPr>
        <w:t>erodes</w:t>
      </w:r>
      <w:r w:rsidRPr="00971374">
        <w:t xml:space="preserve"> the administrative </w:t>
      </w:r>
      <w:r w:rsidRPr="00971374">
        <w:rPr>
          <w:u w:val="single"/>
        </w:rPr>
        <w:t>capacity</w:t>
      </w:r>
      <w:r w:rsidRPr="00971374">
        <w:t xml:space="preserve"> of the </w:t>
      </w:r>
      <w:r w:rsidRPr="00971374">
        <w:rPr>
          <w:u w:val="single"/>
        </w:rPr>
        <w:t>federal government</w:t>
      </w:r>
      <w:r w:rsidRPr="00971374">
        <w:t xml:space="preserve">. </w:t>
      </w:r>
    </w:p>
    <w:p w14:paraId="31E118DB" w14:textId="77777777" w:rsidR="00575427" w:rsidRPr="00971374" w:rsidRDefault="00575427" w:rsidP="00575427">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23835636" w14:textId="77777777" w:rsidR="00575427" w:rsidRPr="00971374" w:rsidRDefault="00575427" w:rsidP="00575427">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971374">
        <w:rPr>
          <w:rStyle w:val="Emphasis"/>
          <w:highlight w:val="green"/>
        </w:rPr>
        <w:t>DOGE</w:t>
      </w:r>
      <w:r w:rsidRPr="00971374">
        <w:rPr>
          <w:sz w:val="12"/>
        </w:rPr>
        <w:t xml:space="preserve">) is the effort largely associated with Elon Musk. The stated </w:t>
      </w:r>
      <w:r w:rsidRPr="00971374">
        <w:rPr>
          <w:rStyle w:val="Emphasis"/>
        </w:rPr>
        <w:t>goals</w:t>
      </w:r>
      <w:r w:rsidRPr="00971374">
        <w:rPr>
          <w:rStyle w:val="StyleUnderline"/>
        </w:rPr>
        <w:t xml:space="preserve"> are to </w:t>
      </w:r>
      <w:r w:rsidRPr="00971374">
        <w:rPr>
          <w:rStyle w:val="Emphasis"/>
        </w:rPr>
        <w:t>reduce wasteful spending</w:t>
      </w:r>
      <w:r w:rsidRPr="00971374">
        <w:rPr>
          <w:rStyle w:val="StyleUnderline"/>
        </w:rPr>
        <w:t xml:space="preserve"> and </w:t>
      </w:r>
      <w:r w:rsidRPr="00971374">
        <w:rPr>
          <w:rStyle w:val="Emphasis"/>
        </w:rPr>
        <w:t>eliminate</w:t>
      </w:r>
      <w:r w:rsidRPr="00971374">
        <w:rPr>
          <w:rStyle w:val="StyleUnderline"/>
        </w:rPr>
        <w:t xml:space="preserve"> unnecessary </w:t>
      </w:r>
      <w:r w:rsidRPr="00971374">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008F287E" w14:textId="77777777" w:rsidR="00575427" w:rsidRPr="00971374" w:rsidRDefault="00575427" w:rsidP="00575427">
      <w:pPr>
        <w:rPr>
          <w:sz w:val="12"/>
        </w:rPr>
      </w:pPr>
      <w:r w:rsidRPr="00971374">
        <w:rPr>
          <w:sz w:val="12"/>
        </w:rPr>
        <w:t xml:space="preserve">This would be a mistake, as </w:t>
      </w:r>
      <w:r w:rsidRPr="00971374">
        <w:rPr>
          <w:rStyle w:val="StyleUnderline"/>
        </w:rPr>
        <w:t xml:space="preserve">it’s clearly </w:t>
      </w:r>
      <w:r w:rsidRPr="00971374">
        <w:rPr>
          <w:rStyle w:val="StyleUnderline"/>
          <w:highlight w:val="green"/>
        </w:rPr>
        <w:t xml:space="preserve">a </w:t>
      </w:r>
      <w:r w:rsidRPr="00971374">
        <w:rPr>
          <w:rStyle w:val="Emphasis"/>
          <w:highlight w:val="green"/>
        </w:rPr>
        <w:t>bad-faith effort</w:t>
      </w:r>
      <w:r w:rsidRPr="00971374">
        <w:rPr>
          <w:rStyle w:val="StyleUnderline"/>
        </w:rPr>
        <w:t xml:space="preserve"> rooted in ignorance and a knee-jerk desire </w:t>
      </w:r>
      <w:r w:rsidRPr="00971374">
        <w:rPr>
          <w:rStyle w:val="StyleUnderline"/>
          <w:highlight w:val="green"/>
        </w:rPr>
        <w:t xml:space="preserve">to </w:t>
      </w:r>
      <w:r w:rsidRPr="00971374">
        <w:rPr>
          <w:rStyle w:val="Emphasis"/>
          <w:highlight w:val="green"/>
        </w:rPr>
        <w:t>shrink</w:t>
      </w:r>
      <w:r w:rsidRPr="00971374">
        <w:rPr>
          <w:rStyle w:val="StyleUnderline"/>
          <w:highlight w:val="green"/>
        </w:rPr>
        <w:t xml:space="preserve"> the </w:t>
      </w:r>
      <w:r w:rsidRPr="00971374">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0F111935" w14:textId="77777777" w:rsidR="00575427" w:rsidRPr="00971374" w:rsidRDefault="00575427" w:rsidP="00575427">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1E00B8E9" w14:textId="77777777" w:rsidR="00575427" w:rsidRPr="00971374" w:rsidRDefault="00575427" w:rsidP="00575427">
      <w:pPr>
        <w:rPr>
          <w:sz w:val="12"/>
        </w:rPr>
      </w:pPr>
      <w:r w:rsidRPr="00971374">
        <w:rPr>
          <w:sz w:val="12"/>
        </w:rPr>
        <w:t xml:space="preserve">This erosion was on </w:t>
      </w:r>
      <w:r w:rsidRPr="00971374">
        <w:rPr>
          <w:rStyle w:val="StyleUnderline"/>
        </w:rPr>
        <w:t xml:space="preserve">full display all through the </w:t>
      </w:r>
      <w:r w:rsidRPr="00971374">
        <w:rPr>
          <w:rStyle w:val="Emphasis"/>
          <w:highlight w:val="green"/>
        </w:rPr>
        <w:t>COVID-19</w:t>
      </w:r>
      <w:r w:rsidRPr="00971374">
        <w:rPr>
          <w:rStyle w:val="StyleUnderline"/>
        </w:rPr>
        <w:t xml:space="preserve"> pandemic</w:t>
      </w:r>
      <w:r w:rsidRPr="00971374">
        <w:rPr>
          <w:sz w:val="12"/>
        </w:rPr>
        <w:t xml:space="preserve">. When </w:t>
      </w:r>
      <w:r w:rsidRPr="00971374">
        <w:rPr>
          <w:rStyle w:val="Emphasis"/>
          <w:highlight w:val="green"/>
        </w:rPr>
        <w:t>problems</w:t>
      </w:r>
      <w:r w:rsidRPr="00971374">
        <w:rPr>
          <w:rStyle w:val="StyleUnderline"/>
        </w:rPr>
        <w:t xml:space="preserve"> </w:t>
      </w:r>
      <w:r w:rsidRPr="00971374">
        <w:rPr>
          <w:rStyle w:val="StyleUnderline"/>
          <w:highlight w:val="green"/>
        </w:rPr>
        <w:t>during</w:t>
      </w:r>
      <w:r w:rsidRPr="00971374">
        <w:rPr>
          <w:rStyle w:val="StyleUnderline"/>
        </w:rPr>
        <w:t xml:space="preserve"> that </w:t>
      </w:r>
      <w:r w:rsidRPr="00971374">
        <w:rPr>
          <w:rStyle w:val="StyleUnderline"/>
          <w:highlight w:val="green"/>
        </w:rPr>
        <w:t>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1CC27988" w14:textId="77777777" w:rsidR="00575427" w:rsidRPr="00971374" w:rsidRDefault="00575427" w:rsidP="00575427">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have actually backfired and have contributed to the long-running erosion of state capacity</w:t>
      </w:r>
      <w:r w:rsidRPr="00971374">
        <w:rPr>
          <w:sz w:val="12"/>
        </w:rPr>
        <w:t>.</w:t>
      </w:r>
    </w:p>
    <w:p w14:paraId="6BBD1F0C" w14:textId="77777777" w:rsidR="00575427" w:rsidRPr="00971374" w:rsidRDefault="00575427" w:rsidP="00575427">
      <w:pPr>
        <w:rPr>
          <w:rStyle w:val="Emphasis"/>
        </w:rPr>
      </w:pPr>
      <w:bookmarkStart w:id="1" w:name="_Hlk202670974"/>
      <w:r w:rsidRPr="00971374">
        <w:rPr>
          <w:sz w:val="12"/>
        </w:rPr>
        <w:t xml:space="preserve">But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971374">
        <w:rPr>
          <w:rStyle w:val="StyleUnderline"/>
          <w:highlight w:val="green"/>
        </w:rPr>
        <w:t xml:space="preserve">reflects a </w:t>
      </w:r>
      <w:r w:rsidRPr="00971374">
        <w:rPr>
          <w:rStyle w:val="Emphasis"/>
          <w:highlight w:val="green"/>
        </w:rPr>
        <w:t>drive</w:t>
      </w:r>
      <w:r w:rsidRPr="00971374">
        <w:rPr>
          <w:rStyle w:val="StyleUnderline"/>
          <w:highlight w:val="green"/>
        </w:rPr>
        <w:t xml:space="preserve"> to </w:t>
      </w:r>
      <w:r w:rsidRPr="00971374">
        <w:rPr>
          <w:rStyle w:val="Emphasis"/>
          <w:highlight w:val="green"/>
        </w:rPr>
        <w:t>starve it of resources.</w:t>
      </w:r>
    </w:p>
    <w:p w14:paraId="515D003D" w14:textId="77777777" w:rsidR="00575427" w:rsidRPr="00971374" w:rsidRDefault="00575427" w:rsidP="00575427">
      <w:pPr>
        <w:rPr>
          <w:sz w:val="12"/>
        </w:rPr>
      </w:pPr>
      <w:r w:rsidRPr="00971374">
        <w:rPr>
          <w:sz w:val="12"/>
        </w:rPr>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971374">
        <w:rPr>
          <w:rStyle w:val="StyleUnderline"/>
          <w:highlight w:val="green"/>
        </w:rPr>
        <w:t xml:space="preserve">the </w:t>
      </w:r>
      <w:r w:rsidRPr="00971374">
        <w:rPr>
          <w:rStyle w:val="Emphasis"/>
          <w:highlight w:val="green"/>
        </w:rPr>
        <w:t>erosion</w:t>
      </w:r>
      <w:r w:rsidRPr="00971374">
        <w:rPr>
          <w:rStyle w:val="StyleUnderline"/>
          <w:highlight w:val="green"/>
        </w:rPr>
        <w:t xml:space="preserve"> of </w:t>
      </w:r>
      <w:r w:rsidRPr="00971374">
        <w:rPr>
          <w:rStyle w:val="Emphasis"/>
          <w:highlight w:val="green"/>
        </w:rPr>
        <w:t>state capacity</w:t>
      </w:r>
      <w:r w:rsidRPr="00971374">
        <w:rPr>
          <w:sz w:val="12"/>
        </w:rPr>
        <w:t xml:space="preserve">. Figure 1 below, for example, shows </w:t>
      </w:r>
      <w:r w:rsidRPr="00971374">
        <w:rPr>
          <w:rStyle w:val="StyleUnderline"/>
        </w:rPr>
        <w:t xml:space="preserve">the </w:t>
      </w:r>
      <w:r w:rsidRPr="00971374">
        <w:rPr>
          <w:rStyle w:val="Emphasis"/>
          <w:highlight w:val="green"/>
        </w:rPr>
        <w:t>share</w:t>
      </w:r>
      <w:r w:rsidRPr="00971374">
        <w:rPr>
          <w:rStyle w:val="StyleUnderline"/>
          <w:highlight w:val="green"/>
        </w:rPr>
        <w:t xml:space="preserve"> of </w:t>
      </w:r>
      <w:r w:rsidRPr="00971374">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971374">
        <w:rPr>
          <w:rStyle w:val="StyleUnderline"/>
          <w:highlight w:val="green"/>
        </w:rPr>
        <w:t>accounted for by</w:t>
      </w:r>
      <w:r w:rsidRPr="00971374">
        <w:rPr>
          <w:rStyle w:val="StyleUnderline"/>
        </w:rPr>
        <w:t xml:space="preserve"> </w:t>
      </w:r>
      <w:r w:rsidRPr="00971374">
        <w:rPr>
          <w:rStyle w:val="Emphasis"/>
        </w:rPr>
        <w:t xml:space="preserve">civilian </w:t>
      </w:r>
      <w:r w:rsidRPr="00971374">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971374">
        <w:rPr>
          <w:rStyle w:val="Emphasis"/>
          <w:highlight w:val="green"/>
        </w:rPr>
        <w:t>fallen</w:t>
      </w:r>
      <w:r w:rsidRPr="00971374">
        <w:rPr>
          <w:rStyle w:val="StyleUnderline"/>
          <w:highlight w:val="green"/>
        </w:rPr>
        <w:t xml:space="preserve"> by</w:t>
      </w:r>
      <w:r w:rsidRPr="00971374">
        <w:rPr>
          <w:rStyle w:val="StyleUnderline"/>
        </w:rPr>
        <w:t xml:space="preserve"> </w:t>
      </w:r>
      <w:r w:rsidRPr="00971374">
        <w:rPr>
          <w:rStyle w:val="Emphasis"/>
        </w:rPr>
        <w:t xml:space="preserve">roughly </w:t>
      </w:r>
      <w:r w:rsidRPr="00971374">
        <w:rPr>
          <w:rStyle w:val="Emphasis"/>
          <w:highlight w:val="green"/>
        </w:rPr>
        <w:t>a third</w:t>
      </w:r>
      <w:r w:rsidRPr="00971374">
        <w:rPr>
          <w:sz w:val="12"/>
        </w:rPr>
        <w:t xml:space="preserve">. </w:t>
      </w:r>
    </w:p>
    <w:p w14:paraId="77DF038A" w14:textId="77777777" w:rsidR="00575427" w:rsidRPr="00971374" w:rsidRDefault="00575427" w:rsidP="00575427">
      <w:pPr>
        <w:rPr>
          <w:sz w:val="12"/>
        </w:rPr>
      </w:pPr>
      <w:r w:rsidRPr="00971374">
        <w:rPr>
          <w:sz w:val="12"/>
        </w:rPr>
        <w:t xml:space="preserve">Many </w:t>
      </w:r>
      <w:r w:rsidRPr="00971374">
        <w:rPr>
          <w:rStyle w:val="Emphasis"/>
          <w:highlight w:val="green"/>
        </w:rPr>
        <w:t>frustrations</w:t>
      </w:r>
      <w:r w:rsidRPr="00971374">
        <w:rPr>
          <w:rStyle w:val="StyleUnderline"/>
        </w:rPr>
        <w:t xml:space="preserve"> with government today </w:t>
      </w:r>
      <w:r w:rsidRPr="00971374">
        <w:rPr>
          <w:rStyle w:val="Emphasis"/>
          <w:highlight w:val="green"/>
        </w:rPr>
        <w:t>stem largely</w:t>
      </w:r>
      <w:r w:rsidRPr="00971374">
        <w:rPr>
          <w:rStyle w:val="StyleUnderline"/>
          <w:highlight w:val="green"/>
        </w:rPr>
        <w:t xml:space="preserve"> from a</w:t>
      </w:r>
      <w:r w:rsidRPr="00971374">
        <w:rPr>
          <w:rStyle w:val="StyleUnderline"/>
        </w:rPr>
        <w:t xml:space="preserve"> simple </w:t>
      </w:r>
      <w:r w:rsidRPr="00971374">
        <w:rPr>
          <w:rStyle w:val="Emphasis"/>
          <w:highlight w:val="green"/>
        </w:rPr>
        <w:t xml:space="preserve">lack of </w:t>
      </w:r>
      <w:r w:rsidRPr="00CC6845">
        <w:rPr>
          <w:rStyle w:val="Emphasis"/>
        </w:rPr>
        <w:t xml:space="preserve">public-sector </w:t>
      </w:r>
      <w:r w:rsidRPr="00971374">
        <w:rPr>
          <w:rStyle w:val="Emphasis"/>
          <w:highlight w:val="green"/>
        </w:rPr>
        <w:t>employees</w:t>
      </w:r>
      <w:r w:rsidRPr="00971374">
        <w:rPr>
          <w:rStyle w:val="StyleUnderline"/>
          <w:highlight w:val="green"/>
        </w:rPr>
        <w:t xml:space="preserve"> </w:t>
      </w:r>
      <w:r w:rsidRPr="00971374">
        <w:rPr>
          <w:rStyle w:val="Emphasis"/>
          <w:highlight w:val="green"/>
        </w:rPr>
        <w:t>available</w:t>
      </w:r>
      <w:r w:rsidRPr="00971374">
        <w:rPr>
          <w:rStyle w:val="StyleUnderline"/>
          <w:highlight w:val="green"/>
        </w:rPr>
        <w:t xml:space="preserve"> to perform</w:t>
      </w:r>
      <w:r w:rsidRPr="00971374">
        <w:rPr>
          <w:rStyle w:val="StyleUnderline"/>
        </w:rPr>
        <w:t xml:space="preserve"> the </w:t>
      </w:r>
      <w:r w:rsidRPr="00971374">
        <w:rPr>
          <w:rStyle w:val="StyleUnderline"/>
          <w:highlight w:val="green"/>
        </w:rPr>
        <w:t>work</w:t>
      </w:r>
      <w:r w:rsidRPr="00971374">
        <w:rPr>
          <w:rStyle w:val="StyleUnderline"/>
        </w:rPr>
        <w:t xml:space="preserve"> in a timely and effective way</w:t>
      </w:r>
      <w:r w:rsidRPr="00971374">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4197CE1A" w14:textId="77777777" w:rsidR="00575427" w:rsidRPr="00971374" w:rsidRDefault="00575427" w:rsidP="00575427">
      <w:pPr>
        <w:rPr>
          <w:sz w:val="12"/>
        </w:rPr>
      </w:pPr>
      <w:r w:rsidRPr="00971374">
        <w:rPr>
          <w:sz w:val="12"/>
        </w:rPr>
        <w:t xml:space="preserve">Finally, in some ways, </w:t>
      </w:r>
      <w:r w:rsidRPr="00971374">
        <w:rPr>
          <w:rStyle w:val="StyleUnderline"/>
        </w:rPr>
        <w:t xml:space="preserve">the </w:t>
      </w:r>
      <w:r w:rsidRPr="00971374">
        <w:rPr>
          <w:rStyle w:val="Emphasis"/>
          <w:highlight w:val="green"/>
        </w:rPr>
        <w:t>shrinking share</w:t>
      </w:r>
      <w:r w:rsidRPr="00971374">
        <w:rPr>
          <w:rStyle w:val="StyleUnderline"/>
        </w:rPr>
        <w:t xml:space="preserve"> of federal civilian </w:t>
      </w:r>
      <w:r w:rsidRPr="00971374">
        <w:rPr>
          <w:rStyle w:val="Emphasis"/>
          <w:highlight w:val="green"/>
        </w:rPr>
        <w:t>employment</w:t>
      </w:r>
      <w:r w:rsidRPr="00971374">
        <w:rPr>
          <w:rStyle w:val="StyleUnderline"/>
        </w:rPr>
        <w:t> </w:t>
      </w:r>
      <w:r w:rsidRPr="00971374">
        <w:rPr>
          <w:rStyle w:val="Emphasis"/>
          <w:highlight w:val="green"/>
        </w:rPr>
        <w:t>understates</w:t>
      </w:r>
      <w:r w:rsidRPr="00971374">
        <w:rPr>
          <w:rStyle w:val="StyleUnderline"/>
          <w:highlight w:val="green"/>
        </w:rPr>
        <w:t xml:space="preserve"> the </w:t>
      </w:r>
      <w:r w:rsidRPr="00971374">
        <w:rPr>
          <w:rStyle w:val="Emphasis"/>
          <w:highlight w:val="green"/>
        </w:rPr>
        <w:t>strain</w:t>
      </w:r>
      <w:r w:rsidRPr="00971374">
        <w:rPr>
          <w:rStyle w:val="StyleUnderline"/>
          <w:highlight w:val="green"/>
        </w:rPr>
        <w:t xml:space="preserve"> </w:t>
      </w:r>
      <w:r w:rsidRPr="00971374">
        <w:rPr>
          <w:rStyle w:val="StyleUnderline"/>
        </w:rPr>
        <w:t xml:space="preserve">we’ve </w:t>
      </w:r>
      <w:r w:rsidRPr="00971374">
        <w:rPr>
          <w:rStyle w:val="Emphasis"/>
          <w:highlight w:val="green"/>
        </w:rPr>
        <w:t>put on federal employees</w:t>
      </w:r>
      <w:r w:rsidRPr="00971374">
        <w:rPr>
          <w:rStyle w:val="StyleUnderline"/>
          <w:highlight w:val="green"/>
        </w:rPr>
        <w:t xml:space="preserve"> from </w:t>
      </w:r>
      <w:r w:rsidRPr="00971374">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r w:rsidRPr="00971374">
        <w:rPr>
          <w:rStyle w:val="Emphasis"/>
        </w:rPr>
        <w:t>employees constant</w:t>
      </w:r>
      <w:r w:rsidRPr="00971374">
        <w:rPr>
          <w:rStyle w:val="StyleUnderline"/>
        </w:rPr>
        <w:t xml:space="preserve"> for decades</w:t>
      </w:r>
      <w:r w:rsidRPr="00971374">
        <w:rPr>
          <w:sz w:val="12"/>
        </w:rPr>
        <w:t xml:space="preserve">, </w:t>
      </w:r>
      <w:r w:rsidRPr="00971374">
        <w:rPr>
          <w:rStyle w:val="StyleUnderline"/>
        </w:rPr>
        <w:t xml:space="preserve">we have </w:t>
      </w:r>
      <w:r w:rsidRPr="00971374">
        <w:rPr>
          <w:rStyle w:val="Emphasis"/>
          <w:highlight w:val="green"/>
        </w:rPr>
        <w:t>expanded</w:t>
      </w:r>
      <w:r w:rsidRPr="00971374">
        <w:rPr>
          <w:rStyle w:val="StyleUnderline"/>
        </w:rPr>
        <w:t xml:space="preserve"> the </w:t>
      </w:r>
      <w:r w:rsidRPr="00971374">
        <w:rPr>
          <w:rStyle w:val="Emphasis"/>
          <w:highlight w:val="green"/>
        </w:rPr>
        <w:t>activities</w:t>
      </w:r>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971374">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971374">
        <w:rPr>
          <w:rStyle w:val="Emphasis"/>
          <w:highlight w:val="green"/>
        </w:rPr>
        <w:t>fallen</w:t>
      </w:r>
      <w:r w:rsidRPr="00971374">
        <w:rPr>
          <w:rStyle w:val="StyleUnderline"/>
          <w:highlight w:val="green"/>
        </w:rPr>
        <w:t xml:space="preserve"> by </w:t>
      </w:r>
      <w:r w:rsidRPr="00971374">
        <w:rPr>
          <w:rStyle w:val="Emphasis"/>
          <w:highlight w:val="green"/>
        </w:rPr>
        <w:t>45%</w:t>
      </w:r>
      <w:r w:rsidRPr="00971374">
        <w:rPr>
          <w:rStyle w:val="StyleUnderline"/>
        </w:rPr>
        <w:t xml:space="preserve"> since </w:t>
      </w:r>
      <w:r w:rsidRPr="00971374">
        <w:rPr>
          <w:rStyle w:val="Emphasis"/>
        </w:rPr>
        <w:t>1979</w:t>
      </w:r>
      <w:r w:rsidRPr="00971374">
        <w:rPr>
          <w:sz w:val="12"/>
        </w:rPr>
        <w:t>.</w:t>
      </w:r>
    </w:p>
    <w:bookmarkEnd w:id="1"/>
    <w:p w14:paraId="77CA96C8" w14:textId="77777777" w:rsidR="00575427" w:rsidRPr="00971374" w:rsidRDefault="00575427" w:rsidP="00575427"/>
    <w:bookmarkEnd w:id="0"/>
    <w:p w14:paraId="3207609B" w14:textId="77777777" w:rsidR="00575427" w:rsidRDefault="00575427" w:rsidP="00575427">
      <w:pPr>
        <w:pStyle w:val="Heading4"/>
      </w:pPr>
      <w:r w:rsidRPr="00AE7D22">
        <w:rPr>
          <w:u w:val="single"/>
        </w:rPr>
        <w:t>Trump</w:t>
      </w:r>
      <w:r>
        <w:t xml:space="preserve"> has specifically </w:t>
      </w:r>
      <w:r w:rsidRPr="00AE7D22">
        <w:rPr>
          <w:u w:val="single"/>
        </w:rPr>
        <w:t>targeted</w:t>
      </w:r>
      <w:r>
        <w:t xml:space="preserve"> the </w:t>
      </w:r>
      <w:r w:rsidRPr="00AE7D22">
        <w:rPr>
          <w:u w:val="single"/>
        </w:rPr>
        <w:t>civil service</w:t>
      </w:r>
      <w:r>
        <w:t xml:space="preserve"> through </w:t>
      </w:r>
      <w:r w:rsidRPr="00AE7D22">
        <w:rPr>
          <w:u w:val="single"/>
        </w:rPr>
        <w:t>reclassification</w:t>
      </w:r>
      <w:r>
        <w:t xml:space="preserve">. That </w:t>
      </w:r>
      <w:r w:rsidRPr="00AE7D22">
        <w:rPr>
          <w:u w:val="single"/>
        </w:rPr>
        <w:t>collapses</w:t>
      </w:r>
      <w:r>
        <w:t xml:space="preserve"> the </w:t>
      </w:r>
      <w:r w:rsidRPr="00AE7D22">
        <w:rPr>
          <w:u w:val="single"/>
        </w:rPr>
        <w:t>admin state</w:t>
      </w:r>
      <w:r>
        <w:t xml:space="preserve">. </w:t>
      </w:r>
    </w:p>
    <w:p w14:paraId="6011EE27" w14:textId="77777777" w:rsidR="00575427" w:rsidRPr="00CC6845" w:rsidRDefault="00575427" w:rsidP="00575427">
      <w:r w:rsidRPr="00CC6845">
        <w:rPr>
          <w:rStyle w:val="Style13ptBold"/>
        </w:rPr>
        <w:t>Perez ‘25</w:t>
      </w:r>
      <w:r>
        <w:t xml:space="preserve"> [</w:t>
      </w:r>
      <w:r w:rsidRPr="00CC6845">
        <w:t>Alejandro</w:t>
      </w:r>
      <w:r>
        <w:t xml:space="preserve">, </w:t>
      </w:r>
      <w:r w:rsidRPr="00CC6845">
        <w:t xml:space="preserve">J.D. Candidate at Boston University. “The Return of Schedule F and the Perils of Mandating Loyalty in the Civil Service.” 2/5/25. Boston University Law Review 104(7). pp. 2233-2265. </w:t>
      </w:r>
      <w:r>
        <w:t xml:space="preserve">Available at </w:t>
      </w:r>
      <w:r w:rsidRPr="00CC6845">
        <w:t>http://bu.edu/bulawreview/files/2025/02/PEREZ.pdf#:~:text=The%20civil%20service%20protections%20that%20have%20existed,of%20hundreds%20of%20thousands%20of%20federal%20employees.</w:t>
      </w:r>
      <w:r>
        <w:t>]//RNey</w:t>
      </w:r>
    </w:p>
    <w:p w14:paraId="2AEA31D3" w14:textId="77777777" w:rsidR="00575427" w:rsidRPr="00B6595E" w:rsidRDefault="00575427" w:rsidP="00575427">
      <w:pPr>
        <w:rPr>
          <w:sz w:val="12"/>
        </w:rPr>
      </w:pPr>
      <w:r w:rsidRPr="00B6595E">
        <w:rPr>
          <w:sz w:val="12"/>
        </w:rPr>
        <w:t xml:space="preserve">With Executive Order 13957, </w:t>
      </w:r>
      <w:r w:rsidRPr="00AE7D22">
        <w:rPr>
          <w:rStyle w:val="StyleUnderline"/>
          <w:highlight w:val="green"/>
        </w:rPr>
        <w:t>Trump added</w:t>
      </w:r>
      <w:r w:rsidRPr="00102DB6">
        <w:rPr>
          <w:rStyle w:val="StyleUnderline"/>
        </w:rPr>
        <w:t xml:space="preserve"> a </w:t>
      </w:r>
      <w:r w:rsidRPr="00B6595E">
        <w:rPr>
          <w:rStyle w:val="Emphasis"/>
        </w:rPr>
        <w:t>sixth category</w:t>
      </w:r>
      <w:r w:rsidRPr="00102DB6">
        <w:rPr>
          <w:rStyle w:val="StyleUnderline"/>
        </w:rPr>
        <w:t xml:space="preserve"> of worker</w:t>
      </w:r>
      <w:r w:rsidRPr="00B6595E">
        <w:rPr>
          <w:sz w:val="12"/>
        </w:rPr>
        <w:t xml:space="preserve">— </w:t>
      </w:r>
      <w:r w:rsidRPr="00AE7D22">
        <w:rPr>
          <w:rStyle w:val="Emphasis"/>
          <w:highlight w:val="green"/>
        </w:rPr>
        <w:t>Schedule F</w:t>
      </w:r>
      <w:r w:rsidRPr="00B6595E">
        <w:rPr>
          <w:sz w:val="12"/>
        </w:rPr>
        <w:t>—</w:t>
      </w:r>
      <w:r w:rsidRPr="00102DB6">
        <w:rPr>
          <w:rStyle w:val="StyleUnderline"/>
        </w:rPr>
        <w:t>within the excepted service</w:t>
      </w:r>
      <w:r w:rsidRPr="00B6595E">
        <w:rPr>
          <w:sz w:val="12"/>
        </w:rPr>
        <w:t xml:space="preserve">.48 This order aimed to </w:t>
      </w:r>
      <w:r w:rsidRPr="00B6595E">
        <w:rPr>
          <w:rStyle w:val="Emphasis"/>
        </w:rPr>
        <w:t>reclassify</w:t>
      </w:r>
      <w:r w:rsidRPr="00102DB6">
        <w:rPr>
          <w:rStyle w:val="StyleUnderline"/>
        </w:rPr>
        <w:t xml:space="preserve"> certain </w:t>
      </w:r>
      <w:r w:rsidRPr="00B6595E">
        <w:rPr>
          <w:rStyle w:val="Emphasis"/>
        </w:rPr>
        <w:t>civil servants</w:t>
      </w:r>
      <w:r w:rsidRPr="00B6595E">
        <w:rPr>
          <w:sz w:val="12"/>
        </w:rPr>
        <w:t xml:space="preserve"> into Schedule F </w:t>
      </w:r>
      <w:r w:rsidRPr="00102DB6">
        <w:rPr>
          <w:rStyle w:val="StyleUnderline"/>
        </w:rPr>
        <w:t>to purportedly enhance the executive branch’s ability to “effectively carry out [its] broad array of activities</w:t>
      </w:r>
      <w:r w:rsidRPr="00B6595E">
        <w:rPr>
          <w:sz w:val="12"/>
        </w:rPr>
        <w:t>.”49 The order stated that such action was rooted in the need for agency heads to have “greater ability and discretion to assess critical qualities in applicants to fill [excepted service] positions.”50 In essence, the order sought to streamline hiring because, like other excepted service positions, Schedule F positions would be excepted from competitive service requirements, such as the need to take examinations.51</w:t>
      </w:r>
    </w:p>
    <w:p w14:paraId="75863574" w14:textId="77777777" w:rsidR="00575427" w:rsidRPr="00B6595E" w:rsidRDefault="00575427" w:rsidP="00575427">
      <w:pPr>
        <w:rPr>
          <w:sz w:val="12"/>
        </w:rPr>
      </w:pPr>
      <w:r w:rsidRPr="00B6595E">
        <w:rPr>
          <w:sz w:val="12"/>
        </w:rPr>
        <w:t xml:space="preserve">The order would have also </w:t>
      </w:r>
      <w:r w:rsidRPr="00AE7D22">
        <w:rPr>
          <w:rStyle w:val="StyleUnderline"/>
          <w:highlight w:val="green"/>
        </w:rPr>
        <w:t xml:space="preserve">made it </w:t>
      </w:r>
      <w:r w:rsidRPr="00AE7D22">
        <w:rPr>
          <w:rStyle w:val="Emphasis"/>
          <w:highlight w:val="green"/>
        </w:rPr>
        <w:t>easier</w:t>
      </w:r>
      <w:r w:rsidRPr="00AE7D22">
        <w:rPr>
          <w:rStyle w:val="StyleUnderline"/>
          <w:highlight w:val="green"/>
        </w:rPr>
        <w:t xml:space="preserve"> to </w:t>
      </w:r>
      <w:r w:rsidRPr="00AE7D22">
        <w:rPr>
          <w:rStyle w:val="Emphasis"/>
          <w:highlight w:val="green"/>
        </w:rPr>
        <w:t>fire employees reclassified</w:t>
      </w:r>
      <w:r w:rsidRPr="00B6595E">
        <w:rPr>
          <w:sz w:val="12"/>
        </w:rPr>
        <w:t xml:space="preserve"> into Schedule F. Another stated rationale for the order was to give the President “</w:t>
      </w:r>
      <w:r w:rsidRPr="00102DB6">
        <w:rPr>
          <w:rStyle w:val="StyleUnderline"/>
        </w:rPr>
        <w:t xml:space="preserve">the </w:t>
      </w:r>
      <w:r w:rsidRPr="00B6595E">
        <w:rPr>
          <w:rStyle w:val="Emphasis"/>
        </w:rPr>
        <w:t>flexibility</w:t>
      </w:r>
      <w:r w:rsidRPr="00102DB6">
        <w:rPr>
          <w:rStyle w:val="StyleUnderline"/>
        </w:rPr>
        <w:t xml:space="preserve"> to expeditiously </w:t>
      </w:r>
      <w:r w:rsidRPr="00B6595E">
        <w:rPr>
          <w:rStyle w:val="Emphasis"/>
        </w:rPr>
        <w:t>remove</w:t>
      </w:r>
      <w:r w:rsidRPr="00102DB6">
        <w:rPr>
          <w:rStyle w:val="StyleUnderline"/>
        </w:rPr>
        <w:t xml:space="preserve"> </w:t>
      </w:r>
      <w:r w:rsidRPr="00B6595E">
        <w:rPr>
          <w:rStyle w:val="Emphasis"/>
        </w:rPr>
        <w:t>poorly performing employees</w:t>
      </w:r>
      <w:r w:rsidRPr="00102DB6">
        <w:rPr>
          <w:rStyle w:val="StyleUnderline"/>
        </w:rPr>
        <w:t xml:space="preserve"> from [their] positions </w:t>
      </w:r>
      <w:r w:rsidRPr="00B6595E">
        <w:rPr>
          <w:rStyle w:val="Emphasis"/>
        </w:rPr>
        <w:t>without</w:t>
      </w:r>
      <w:r w:rsidRPr="00102DB6">
        <w:rPr>
          <w:rStyle w:val="StyleUnderline"/>
        </w:rPr>
        <w:t xml:space="preserve"> facing extensive </w:t>
      </w:r>
      <w:r w:rsidRPr="00B6595E">
        <w:rPr>
          <w:rStyle w:val="Emphasis"/>
        </w:rPr>
        <w:t>delays</w:t>
      </w:r>
      <w:r w:rsidRPr="00102DB6">
        <w:rPr>
          <w:rStyle w:val="StyleUnderline"/>
        </w:rPr>
        <w:t xml:space="preserve"> or </w:t>
      </w:r>
      <w:r w:rsidRPr="00B6595E">
        <w:rPr>
          <w:rStyle w:val="Emphasis"/>
        </w:rPr>
        <w:t>litigation</w:t>
      </w:r>
      <w:r w:rsidRPr="00B6595E">
        <w:rPr>
          <w:sz w:val="12"/>
        </w:rPr>
        <w:t xml:space="preserve">.”52 It is clear that the Trump administration closely read the provisions of 5 U.S.C. § 7511(b)(2). As if quoting the statute, Schedule F’s </w:t>
      </w:r>
      <w:r w:rsidRPr="00102DB6">
        <w:rPr>
          <w:rStyle w:val="StyleUnderline"/>
        </w:rPr>
        <w:t xml:space="preserve">reach </w:t>
      </w:r>
      <w:r w:rsidRPr="00B6595E">
        <w:rPr>
          <w:rStyle w:val="Emphasis"/>
        </w:rPr>
        <w:t>extended</w:t>
      </w:r>
      <w:r w:rsidRPr="00102DB6">
        <w:rPr>
          <w:rStyle w:val="StyleUnderline"/>
        </w:rPr>
        <w:t xml:space="preserve"> to “</w:t>
      </w:r>
      <w:r w:rsidRPr="00B6595E">
        <w:rPr>
          <w:rStyle w:val="Emphasis"/>
        </w:rPr>
        <w:t>positions</w:t>
      </w:r>
      <w:r w:rsidRPr="00102DB6">
        <w:rPr>
          <w:rStyle w:val="StyleUnderline"/>
        </w:rPr>
        <w:t xml:space="preserve"> of a </w:t>
      </w:r>
      <w:r w:rsidRPr="00B6595E">
        <w:rPr>
          <w:rStyle w:val="Emphasis"/>
        </w:rPr>
        <w:t>confidential</w:t>
      </w:r>
      <w:r w:rsidRPr="00102DB6">
        <w:rPr>
          <w:rStyle w:val="StyleUnderline"/>
        </w:rPr>
        <w:t xml:space="preserve">, policy-determining, </w:t>
      </w:r>
      <w:r w:rsidRPr="00B6595E">
        <w:rPr>
          <w:rStyle w:val="Emphasis"/>
        </w:rPr>
        <w:t>policy-making</w:t>
      </w:r>
      <w:r w:rsidRPr="00102DB6">
        <w:rPr>
          <w:rStyle w:val="StyleUnderline"/>
        </w:rPr>
        <w:t>, or policy-advocating character</w:t>
      </w:r>
      <w:r w:rsidRPr="00B6595E">
        <w:rPr>
          <w:sz w:val="12"/>
        </w:rPr>
        <w:t xml:space="preserve">.”53 By design, this carveout would </w:t>
      </w:r>
      <w:r w:rsidRPr="00102DB6">
        <w:rPr>
          <w:rStyle w:val="StyleUnderline"/>
        </w:rPr>
        <w:t xml:space="preserve">specifically </w:t>
      </w:r>
      <w:r w:rsidRPr="00B6595E">
        <w:rPr>
          <w:rStyle w:val="Emphasis"/>
        </w:rPr>
        <w:t>deny</w:t>
      </w:r>
      <w:r w:rsidRPr="00102DB6">
        <w:rPr>
          <w:rStyle w:val="StyleUnderline"/>
        </w:rPr>
        <w:t xml:space="preserve"> Schedule F </w:t>
      </w:r>
      <w:r w:rsidRPr="00B6595E">
        <w:rPr>
          <w:rStyle w:val="Emphasis"/>
        </w:rPr>
        <w:t>employees</w:t>
      </w:r>
      <w:r w:rsidRPr="00102DB6">
        <w:rPr>
          <w:rStyle w:val="StyleUnderline"/>
        </w:rPr>
        <w:t xml:space="preserve"> the </w:t>
      </w:r>
      <w:r w:rsidRPr="00B6595E">
        <w:rPr>
          <w:rStyle w:val="Emphasis"/>
        </w:rPr>
        <w:t>due process protections</w:t>
      </w:r>
      <w:r w:rsidRPr="00102DB6">
        <w:rPr>
          <w:rStyle w:val="StyleUnderline"/>
        </w:rPr>
        <w:t xml:space="preserve"> afforded by the </w:t>
      </w:r>
      <w:r w:rsidRPr="00B6595E">
        <w:rPr>
          <w:rStyle w:val="Emphasis"/>
        </w:rPr>
        <w:t>CSRA</w:t>
      </w:r>
      <w:r w:rsidRPr="00B6595E">
        <w:rPr>
          <w:sz w:val="12"/>
        </w:rPr>
        <w:t>.54</w:t>
      </w:r>
    </w:p>
    <w:p w14:paraId="38BDA01F" w14:textId="77777777" w:rsidR="00575427" w:rsidRPr="00B6595E" w:rsidRDefault="00575427" w:rsidP="00575427">
      <w:pPr>
        <w:rPr>
          <w:sz w:val="12"/>
        </w:rPr>
      </w:pPr>
      <w:r w:rsidRPr="00B6595E">
        <w:rPr>
          <w:sz w:val="12"/>
        </w:rPr>
        <w:t xml:space="preserve">Additionally, </w:t>
      </w:r>
      <w:r w:rsidRPr="00102DB6">
        <w:rPr>
          <w:rStyle w:val="StyleUnderline"/>
        </w:rPr>
        <w:t xml:space="preserve">the </w:t>
      </w:r>
      <w:r w:rsidRPr="00AE7D22">
        <w:rPr>
          <w:rStyle w:val="Emphasis"/>
          <w:highlight w:val="green"/>
        </w:rPr>
        <w:t>number</w:t>
      </w:r>
      <w:r w:rsidRPr="00AE7D22">
        <w:rPr>
          <w:rStyle w:val="StyleUnderline"/>
          <w:highlight w:val="green"/>
        </w:rPr>
        <w:t xml:space="preserve"> of</w:t>
      </w:r>
      <w:r w:rsidRPr="00102DB6">
        <w:rPr>
          <w:rStyle w:val="StyleUnderline"/>
        </w:rPr>
        <w:t xml:space="preserve"> </w:t>
      </w:r>
      <w:r w:rsidRPr="00B6595E">
        <w:rPr>
          <w:rStyle w:val="Emphasis"/>
        </w:rPr>
        <w:t xml:space="preserve">federal </w:t>
      </w:r>
      <w:r w:rsidRPr="00AE7D22">
        <w:rPr>
          <w:rStyle w:val="Emphasis"/>
          <w:highlight w:val="green"/>
        </w:rPr>
        <w:t>employees</w:t>
      </w:r>
      <w:r w:rsidRPr="00102DB6">
        <w:rPr>
          <w:rStyle w:val="StyleUnderline"/>
        </w:rPr>
        <w:t xml:space="preserve"> falling </w:t>
      </w:r>
      <w:r w:rsidRPr="00AE7D22">
        <w:rPr>
          <w:rStyle w:val="StyleUnderline"/>
          <w:highlight w:val="green"/>
        </w:rPr>
        <w:t>under the purview</w:t>
      </w:r>
      <w:r w:rsidRPr="00102DB6">
        <w:rPr>
          <w:rStyle w:val="StyleUnderline"/>
        </w:rPr>
        <w:t xml:space="preserve"> of this order would be </w:t>
      </w:r>
      <w:r w:rsidRPr="00AE7D22">
        <w:rPr>
          <w:rStyle w:val="Emphasis"/>
          <w:highlight w:val="green"/>
        </w:rPr>
        <w:t>substantial</w:t>
      </w:r>
      <w:r w:rsidRPr="00B6595E">
        <w:rPr>
          <w:sz w:val="12"/>
        </w:rPr>
        <w:t xml:space="preserve">. Among those subject to reclassification—and thereby more easily fired at will—were those who: (1) substantively participate in developing or drafting regulations and guidelines; (2) supervise attorneys; (3) wield substantial discretion in agency legal functions; (4) work with nonpublic policy deliberations; or (5) conduct agency-level collective bargaining negotiations.55 Experts estimate that </w:t>
      </w:r>
      <w:r w:rsidRPr="00B6595E">
        <w:rPr>
          <w:rStyle w:val="Emphasis"/>
        </w:rPr>
        <w:t>anywhere</w:t>
      </w:r>
      <w:r w:rsidRPr="00102DB6">
        <w:rPr>
          <w:rStyle w:val="StyleUnderline"/>
        </w:rPr>
        <w:t xml:space="preserve"> from </w:t>
      </w:r>
      <w:r w:rsidRPr="00B6595E">
        <w:rPr>
          <w:rStyle w:val="Emphasis"/>
        </w:rPr>
        <w:t>tens</w:t>
      </w:r>
      <w:r w:rsidRPr="00102DB6">
        <w:rPr>
          <w:rStyle w:val="StyleUnderline"/>
        </w:rPr>
        <w:t xml:space="preserve"> of </w:t>
      </w:r>
      <w:r w:rsidRPr="00B6595E">
        <w:rPr>
          <w:rStyle w:val="Emphasis"/>
        </w:rPr>
        <w:t>thousands</w:t>
      </w:r>
      <w:r w:rsidRPr="00102DB6">
        <w:rPr>
          <w:rStyle w:val="StyleUnderline"/>
        </w:rPr>
        <w:t xml:space="preserve"> to </w:t>
      </w:r>
      <w:r w:rsidRPr="00AE7D22">
        <w:rPr>
          <w:rStyle w:val="Emphasis"/>
          <w:highlight w:val="green"/>
        </w:rPr>
        <w:t>hundreds</w:t>
      </w:r>
      <w:r w:rsidRPr="00AE7D22">
        <w:rPr>
          <w:rStyle w:val="StyleUnderline"/>
          <w:highlight w:val="green"/>
        </w:rPr>
        <w:t xml:space="preserve"> of </w:t>
      </w:r>
      <w:r w:rsidRPr="00AE7D22">
        <w:rPr>
          <w:rStyle w:val="Emphasis"/>
          <w:highlight w:val="green"/>
        </w:rPr>
        <w:t>thousands</w:t>
      </w:r>
      <w:r w:rsidRPr="00102DB6">
        <w:rPr>
          <w:rStyle w:val="StyleUnderline"/>
        </w:rPr>
        <w:t xml:space="preserve"> of federal employees could </w:t>
      </w:r>
      <w:r w:rsidRPr="00B6595E">
        <w:rPr>
          <w:rStyle w:val="Emphasis"/>
        </w:rPr>
        <w:t xml:space="preserve">potentially </w:t>
      </w:r>
      <w:r w:rsidRPr="00AE7D22">
        <w:rPr>
          <w:rStyle w:val="Emphasis"/>
        </w:rPr>
        <w:t>fall</w:t>
      </w:r>
      <w:r w:rsidRPr="00102DB6">
        <w:rPr>
          <w:rStyle w:val="StyleUnderline"/>
        </w:rPr>
        <w:t xml:space="preserve"> </w:t>
      </w:r>
      <w:r w:rsidRPr="00AE7D22">
        <w:rPr>
          <w:rStyle w:val="StyleUnderline"/>
          <w:highlight w:val="green"/>
        </w:rPr>
        <w:t>under</w:t>
      </w:r>
      <w:r w:rsidRPr="00102DB6">
        <w:rPr>
          <w:rStyle w:val="StyleUnderline"/>
        </w:rPr>
        <w:t xml:space="preserve"> this </w:t>
      </w:r>
      <w:r w:rsidRPr="00AE7D22">
        <w:rPr>
          <w:rStyle w:val="Emphasis"/>
          <w:highlight w:val="green"/>
        </w:rPr>
        <w:t>reclassification</w:t>
      </w:r>
      <w:r w:rsidRPr="00B6595E">
        <w:rPr>
          <w:sz w:val="12"/>
        </w:rPr>
        <w:t>.56</w:t>
      </w:r>
    </w:p>
    <w:p w14:paraId="5DB49E33" w14:textId="77777777" w:rsidR="00575427" w:rsidRPr="00B6595E" w:rsidRDefault="00575427" w:rsidP="00575427">
      <w:pPr>
        <w:rPr>
          <w:sz w:val="12"/>
        </w:rPr>
      </w:pPr>
      <w:r w:rsidRPr="00B6595E">
        <w:rPr>
          <w:sz w:val="12"/>
        </w:rPr>
        <w:t xml:space="preserve">To be sure, presidents are entitled to appoint personnel who share their views. After all, presidents view their having been elected as a mandate to implement their chosen policy agendas.57 Is Schedule F no more than a way of ensuring that the President has a team that faithfully supports their agenda? </w:t>
      </w:r>
      <w:r w:rsidRPr="00102DB6">
        <w:rPr>
          <w:rStyle w:val="StyleUnderline"/>
        </w:rPr>
        <w:t>Some contend that the federal government would operate more efficiently if civil servants were treated as private-sector employees</w:t>
      </w:r>
      <w:r w:rsidRPr="00B6595E">
        <w:rPr>
          <w:sz w:val="12"/>
        </w:rPr>
        <w:t xml:space="preserve">, who are more directly accountable to their managers’ decisions.58 The argument </w:t>
      </w:r>
      <w:r w:rsidRPr="00102DB6">
        <w:rPr>
          <w:rStyle w:val="StyleUnderline"/>
        </w:rPr>
        <w:t>goes that the civil service is generally resistant to change and that civil service laws “slow down progress and hamper American innovation</w:t>
      </w:r>
      <w:r w:rsidRPr="00B6595E">
        <w:rPr>
          <w:sz w:val="12"/>
        </w:rPr>
        <w:t>,”59 so granting the executive the flexibility of a private employer could more easily “translate election results into policy.”60 Additionally, in recent years, several states have converted some of their own workers into at-will employees.61 Why should the federal civil service not simply follow the direction of private companies and some state governments?</w:t>
      </w:r>
    </w:p>
    <w:p w14:paraId="7525FBAB" w14:textId="77777777" w:rsidR="00575427" w:rsidRPr="00B6595E" w:rsidRDefault="00575427" w:rsidP="00575427">
      <w:pPr>
        <w:rPr>
          <w:sz w:val="12"/>
        </w:rPr>
      </w:pPr>
      <w:r w:rsidRPr="00B6595E">
        <w:rPr>
          <w:sz w:val="12"/>
        </w:rPr>
        <w:t xml:space="preserve">The answer is because </w:t>
      </w:r>
      <w:r w:rsidRPr="00102DB6">
        <w:rPr>
          <w:rStyle w:val="StyleUnderline"/>
        </w:rPr>
        <w:t xml:space="preserve">the </w:t>
      </w:r>
      <w:r w:rsidRPr="00AE7D22">
        <w:rPr>
          <w:rStyle w:val="Emphasis"/>
          <w:highlight w:val="green"/>
        </w:rPr>
        <w:t>Pres</w:t>
      </w:r>
      <w:r w:rsidRPr="00B6595E">
        <w:rPr>
          <w:rStyle w:val="Emphasis"/>
        </w:rPr>
        <w:t>ident</w:t>
      </w:r>
      <w:r w:rsidRPr="00102DB6">
        <w:rPr>
          <w:rStyle w:val="StyleUnderline"/>
        </w:rPr>
        <w:t xml:space="preserve"> </w:t>
      </w:r>
      <w:r w:rsidRPr="00AE7D22">
        <w:rPr>
          <w:rStyle w:val="Emphasis"/>
          <w:highlight w:val="green"/>
        </w:rPr>
        <w:t>already possesses</w:t>
      </w:r>
      <w:r w:rsidRPr="00102DB6">
        <w:rPr>
          <w:rStyle w:val="StyleUnderline"/>
        </w:rPr>
        <w:t xml:space="preserve"> </w:t>
      </w:r>
      <w:r w:rsidRPr="00AE7D22">
        <w:rPr>
          <w:rStyle w:val="Emphasis"/>
          <w:highlight w:val="green"/>
        </w:rPr>
        <w:t>significant influence</w:t>
      </w:r>
      <w:r w:rsidRPr="00102DB6">
        <w:rPr>
          <w:rStyle w:val="StyleUnderline"/>
        </w:rPr>
        <w:t xml:space="preserve"> over their </w:t>
      </w:r>
      <w:r w:rsidRPr="00B6595E">
        <w:rPr>
          <w:rStyle w:val="Emphasis"/>
        </w:rPr>
        <w:t>administration</w:t>
      </w:r>
      <w:r w:rsidRPr="00102DB6">
        <w:rPr>
          <w:rStyle w:val="StyleUnderline"/>
        </w:rPr>
        <w:t xml:space="preserve"> </w:t>
      </w:r>
      <w:r w:rsidRPr="00AE7D22">
        <w:rPr>
          <w:rStyle w:val="StyleUnderline"/>
          <w:highlight w:val="green"/>
        </w:rPr>
        <w:t>through</w:t>
      </w:r>
      <w:r w:rsidRPr="00102DB6">
        <w:rPr>
          <w:rStyle w:val="StyleUnderline"/>
        </w:rPr>
        <w:t xml:space="preserve"> the approximately 4,000 </w:t>
      </w:r>
      <w:r w:rsidRPr="00AE7D22">
        <w:rPr>
          <w:rStyle w:val="Emphasis"/>
          <w:highlight w:val="green"/>
        </w:rPr>
        <w:t>political appointees</w:t>
      </w:r>
      <w:r w:rsidRPr="00102DB6">
        <w:rPr>
          <w:rStyle w:val="StyleUnderline"/>
        </w:rPr>
        <w:t xml:space="preserve"> they can appoint or remove at will</w:t>
      </w:r>
      <w:r w:rsidRPr="00B6595E">
        <w:rPr>
          <w:sz w:val="12"/>
        </w:rPr>
        <w:t xml:space="preserve">.62 </w:t>
      </w:r>
      <w:r w:rsidRPr="00B6595E">
        <w:rPr>
          <w:rStyle w:val="Emphasis"/>
        </w:rPr>
        <w:t>Extending</w:t>
      </w:r>
      <w:r w:rsidRPr="00102DB6">
        <w:rPr>
          <w:rStyle w:val="StyleUnderline"/>
        </w:rPr>
        <w:t xml:space="preserve"> more </w:t>
      </w:r>
      <w:r w:rsidRPr="00B6595E">
        <w:rPr>
          <w:rStyle w:val="Emphasis"/>
        </w:rPr>
        <w:t>influence</w:t>
      </w:r>
      <w:r w:rsidRPr="00102DB6">
        <w:rPr>
          <w:rStyle w:val="StyleUnderline"/>
        </w:rPr>
        <w:t xml:space="preserve"> over a </w:t>
      </w:r>
      <w:r w:rsidRPr="00B6595E">
        <w:rPr>
          <w:rStyle w:val="Emphasis"/>
        </w:rPr>
        <w:t>broader swath</w:t>
      </w:r>
      <w:r w:rsidRPr="00102DB6">
        <w:rPr>
          <w:rStyle w:val="StyleUnderline"/>
        </w:rPr>
        <w:t xml:space="preserve"> of federal employees through Schedule F constitutes an </w:t>
      </w:r>
      <w:r w:rsidRPr="00B6595E">
        <w:rPr>
          <w:rStyle w:val="Emphasis"/>
        </w:rPr>
        <w:t>unnecessary</w:t>
      </w:r>
      <w:r w:rsidRPr="00102DB6">
        <w:rPr>
          <w:rStyle w:val="StyleUnderline"/>
        </w:rPr>
        <w:t xml:space="preserve"> and </w:t>
      </w:r>
      <w:r w:rsidRPr="00AE7D22">
        <w:rPr>
          <w:rStyle w:val="Emphasis"/>
          <w:highlight w:val="green"/>
        </w:rPr>
        <w:t>problematic overreach</w:t>
      </w:r>
      <w:r w:rsidRPr="00B6595E">
        <w:rPr>
          <w:sz w:val="12"/>
        </w:rPr>
        <w:t>, as discussed further below.</w:t>
      </w:r>
    </w:p>
    <w:p w14:paraId="4D34B399" w14:textId="77777777" w:rsidR="00575427" w:rsidRPr="00B6595E" w:rsidRDefault="00575427" w:rsidP="00575427">
      <w:pPr>
        <w:rPr>
          <w:sz w:val="12"/>
        </w:rPr>
      </w:pPr>
      <w:r w:rsidRPr="00B6595E">
        <w:rPr>
          <w:sz w:val="12"/>
        </w:rPr>
        <w:t>B. Reading Between the Lines: Trump’s True Intentions with Schedule F</w:t>
      </w:r>
    </w:p>
    <w:p w14:paraId="79DAE4BF" w14:textId="77777777" w:rsidR="00575427" w:rsidRPr="00B6595E" w:rsidRDefault="00575427" w:rsidP="00575427">
      <w:pPr>
        <w:rPr>
          <w:sz w:val="12"/>
        </w:rPr>
      </w:pPr>
      <w:r w:rsidRPr="00B6595E">
        <w:rPr>
          <w:sz w:val="12"/>
        </w:rPr>
        <w:t xml:space="preserve">At the time Trump issued the order, his </w:t>
      </w:r>
      <w:r w:rsidRPr="00102DB6">
        <w:rPr>
          <w:rStyle w:val="StyleUnderline"/>
        </w:rPr>
        <w:t xml:space="preserve">administration </w:t>
      </w:r>
      <w:r w:rsidRPr="00B6595E">
        <w:rPr>
          <w:rStyle w:val="Emphasis"/>
        </w:rPr>
        <w:t>downplayed</w:t>
      </w:r>
      <w:r w:rsidRPr="00102DB6">
        <w:rPr>
          <w:rStyle w:val="StyleUnderline"/>
        </w:rPr>
        <w:t xml:space="preserve"> the </w:t>
      </w:r>
      <w:r w:rsidRPr="00B6595E">
        <w:rPr>
          <w:rStyle w:val="Emphasis"/>
        </w:rPr>
        <w:t>significance</w:t>
      </w:r>
      <w:r w:rsidRPr="00102DB6">
        <w:rPr>
          <w:rStyle w:val="StyleUnderline"/>
        </w:rPr>
        <w:t xml:space="preserve"> of </w:t>
      </w:r>
      <w:r w:rsidRPr="00B6595E">
        <w:rPr>
          <w:rStyle w:val="Emphasis"/>
        </w:rPr>
        <w:t>Schedule F</w:t>
      </w:r>
      <w:r w:rsidRPr="00B6595E">
        <w:rPr>
          <w:sz w:val="12"/>
        </w:rPr>
        <w:t xml:space="preserve">, deceitfully portraying its implementation as a means to streamline the removal of poorly performing federal employees.63 Yet one specific episode should sound the alarm about Trump’s true intentions for the civil service. </w:t>
      </w:r>
      <w:r w:rsidRPr="00102DB6">
        <w:rPr>
          <w:rStyle w:val="StyleUnderline"/>
        </w:rPr>
        <w:t>A leaked 2017 memo</w:t>
      </w:r>
      <w:r w:rsidRPr="00B6595E">
        <w:rPr>
          <w:sz w:val="12"/>
        </w:rPr>
        <w:t xml:space="preserve"> revealed that James Sherk, a senior Trump aide, urged White House Counsel to explore whether the President had the constitutional authority to dismiss any federal employee at will.64 If this were the case, Sherk reasoned, then “</w:t>
      </w:r>
      <w:r w:rsidRPr="00102DB6">
        <w:rPr>
          <w:rStyle w:val="StyleUnderline"/>
        </w:rPr>
        <w:t>civil service legislation and union contracts impeding that authority [would be] unconstitutional</w:t>
      </w:r>
      <w:r w:rsidRPr="00B6595E">
        <w:rPr>
          <w:sz w:val="12"/>
        </w:rPr>
        <w:t>.”65 This was not an insignificant document, and it was clear that Sherk had the ear of the President. Many of the suggestions outlined in the memo were later enacted by Trump through a variety of executive orders.66 The Sherk memo thus underpinned the issuance of Schedule F.</w:t>
      </w:r>
    </w:p>
    <w:p w14:paraId="5D86705E" w14:textId="77777777" w:rsidR="00575427" w:rsidRPr="00B6595E" w:rsidRDefault="00575427" w:rsidP="00575427">
      <w:pPr>
        <w:rPr>
          <w:sz w:val="12"/>
        </w:rPr>
      </w:pPr>
      <w:r w:rsidRPr="00B6595E">
        <w:rPr>
          <w:sz w:val="12"/>
        </w:rPr>
        <w:t xml:space="preserve">In the end, Schedule F was never fully implemented. Trump introduced the policy in October 2020, and President Biden swiftly revoked it upon assuming office in January 2021.67 Nevertheless, </w:t>
      </w:r>
      <w:r w:rsidRPr="00102DB6">
        <w:rPr>
          <w:rStyle w:val="StyleUnderline"/>
        </w:rPr>
        <w:t xml:space="preserve">the </w:t>
      </w:r>
      <w:r w:rsidRPr="00B6595E">
        <w:rPr>
          <w:rStyle w:val="Emphasis"/>
        </w:rPr>
        <w:t>idea</w:t>
      </w:r>
      <w:r w:rsidRPr="00102DB6">
        <w:rPr>
          <w:rStyle w:val="StyleUnderline"/>
        </w:rPr>
        <w:t xml:space="preserve"> of </w:t>
      </w:r>
      <w:r w:rsidRPr="00B6595E">
        <w:rPr>
          <w:rStyle w:val="Emphasis"/>
        </w:rPr>
        <w:t>fundamentally reshaping</w:t>
      </w:r>
      <w:r w:rsidRPr="00102DB6">
        <w:rPr>
          <w:rStyle w:val="StyleUnderline"/>
        </w:rPr>
        <w:t xml:space="preserve"> the </w:t>
      </w:r>
      <w:r w:rsidRPr="00B6595E">
        <w:rPr>
          <w:rStyle w:val="Emphasis"/>
        </w:rPr>
        <w:t>civil service</w:t>
      </w:r>
      <w:r w:rsidRPr="00102DB6">
        <w:rPr>
          <w:rStyle w:val="StyleUnderline"/>
        </w:rPr>
        <w:t xml:space="preserve"> </w:t>
      </w:r>
      <w:r w:rsidRPr="00B6595E">
        <w:rPr>
          <w:rStyle w:val="Emphasis"/>
        </w:rPr>
        <w:t>endures</w:t>
      </w:r>
      <w:r w:rsidRPr="00B6595E">
        <w:rPr>
          <w:sz w:val="12"/>
        </w:rPr>
        <w:t xml:space="preserve">. Trump has pledged to reintroduce Schedule F.68 During a campaign rally, he boldly stated his intention to make “every executive branch employee fireable by the President of the United States.”69 Trump </w:t>
      </w:r>
      <w:r w:rsidRPr="00102DB6">
        <w:rPr>
          <w:rStyle w:val="StyleUnderline"/>
        </w:rPr>
        <w:t xml:space="preserve">has the </w:t>
      </w:r>
      <w:r w:rsidRPr="00B6595E">
        <w:rPr>
          <w:rStyle w:val="Emphasis"/>
        </w:rPr>
        <w:t>enthusiastic backing</w:t>
      </w:r>
      <w:r w:rsidRPr="00102DB6">
        <w:rPr>
          <w:rStyle w:val="StyleUnderline"/>
        </w:rPr>
        <w:t xml:space="preserve"> of </w:t>
      </w:r>
      <w:r w:rsidRPr="00B6595E">
        <w:rPr>
          <w:rStyle w:val="Emphasis"/>
        </w:rPr>
        <w:t>conservative organizations</w:t>
      </w:r>
      <w:r w:rsidRPr="00B6595E">
        <w:rPr>
          <w:sz w:val="12"/>
        </w:rPr>
        <w:t xml:space="preserve">, </w:t>
      </w:r>
      <w:r w:rsidRPr="00102DB6">
        <w:rPr>
          <w:rStyle w:val="StyleUnderline"/>
        </w:rPr>
        <w:t xml:space="preserve">such as the </w:t>
      </w:r>
      <w:r w:rsidRPr="00B6595E">
        <w:rPr>
          <w:rStyle w:val="Emphasis"/>
        </w:rPr>
        <w:t>Heritage</w:t>
      </w:r>
      <w:r w:rsidRPr="00102DB6">
        <w:rPr>
          <w:rStyle w:val="StyleUnderline"/>
        </w:rPr>
        <w:t xml:space="preserve"> Foundation</w:t>
      </w:r>
      <w:r w:rsidRPr="00B6595E">
        <w:rPr>
          <w:sz w:val="12"/>
        </w:rPr>
        <w:t xml:space="preserve">, which is advancing “Project 2025,” an initiative aimed at “replacing existing government employees with new, more conservative alternatives” in positions newly reclassified by Schedule F.70 Indeed, </w:t>
      </w:r>
      <w:r w:rsidRPr="00102DB6">
        <w:rPr>
          <w:rStyle w:val="StyleUnderline"/>
        </w:rPr>
        <w:t xml:space="preserve">Trump has selected Russell </w:t>
      </w:r>
      <w:r w:rsidRPr="00B6595E">
        <w:rPr>
          <w:rStyle w:val="Emphasis"/>
        </w:rPr>
        <w:t>Vought</w:t>
      </w:r>
      <w:r w:rsidRPr="00B6595E">
        <w:rPr>
          <w:sz w:val="12"/>
        </w:rPr>
        <w:t xml:space="preserve">, a co-author of Project 2025, </w:t>
      </w:r>
      <w:r w:rsidRPr="00102DB6">
        <w:rPr>
          <w:rStyle w:val="StyleUnderline"/>
        </w:rPr>
        <w:t>to serve in his second administration</w:t>
      </w:r>
      <w:r w:rsidRPr="00B6595E">
        <w:rPr>
          <w:sz w:val="12"/>
        </w:rPr>
        <w:t>.71 During Trump’s first term, Vought was a key architect of Schedule F, and he remains the “lead advocate” of reinstating the initiative.72 These developments all but guarantee the revival of the spoils system of the nineteenth century in Trump’s second term.</w:t>
      </w:r>
    </w:p>
    <w:p w14:paraId="09919F18" w14:textId="77777777" w:rsidR="00575427" w:rsidRPr="00B6595E" w:rsidRDefault="00575427" w:rsidP="00575427">
      <w:pPr>
        <w:rPr>
          <w:sz w:val="12"/>
        </w:rPr>
      </w:pPr>
      <w:r w:rsidRPr="00B6595E">
        <w:rPr>
          <w:sz w:val="12"/>
        </w:rPr>
        <w:t>C. The Problems Inherent in the Reinstatement of Schedule F</w:t>
      </w:r>
    </w:p>
    <w:p w14:paraId="32910023" w14:textId="77777777" w:rsidR="00575427" w:rsidRPr="00B6595E" w:rsidRDefault="00575427" w:rsidP="00575427">
      <w:pPr>
        <w:rPr>
          <w:sz w:val="12"/>
        </w:rPr>
      </w:pPr>
      <w:r w:rsidRPr="00B6595E">
        <w:rPr>
          <w:sz w:val="12"/>
        </w:rPr>
        <w:t xml:space="preserve">The </w:t>
      </w:r>
      <w:r w:rsidRPr="00AE7D22">
        <w:rPr>
          <w:rStyle w:val="Emphasis"/>
          <w:highlight w:val="green"/>
        </w:rPr>
        <w:t>widespread dismissal</w:t>
      </w:r>
      <w:r w:rsidRPr="00AE7D22">
        <w:rPr>
          <w:rStyle w:val="StyleUnderline"/>
          <w:highlight w:val="green"/>
        </w:rPr>
        <w:t xml:space="preserve"> of</w:t>
      </w:r>
      <w:r w:rsidRPr="00102DB6">
        <w:rPr>
          <w:rStyle w:val="StyleUnderline"/>
        </w:rPr>
        <w:t xml:space="preserve"> career </w:t>
      </w:r>
      <w:r w:rsidRPr="00AE7D22">
        <w:rPr>
          <w:rStyle w:val="Emphasis"/>
          <w:highlight w:val="green"/>
        </w:rPr>
        <w:t>civil servants</w:t>
      </w:r>
      <w:r w:rsidRPr="00102DB6">
        <w:rPr>
          <w:rStyle w:val="StyleUnderline"/>
        </w:rPr>
        <w:t xml:space="preserve"> in favor of </w:t>
      </w:r>
      <w:r w:rsidRPr="00B6595E">
        <w:rPr>
          <w:rStyle w:val="Emphasis"/>
        </w:rPr>
        <w:t>political loyalists</w:t>
      </w:r>
      <w:r w:rsidRPr="00102DB6">
        <w:rPr>
          <w:rStyle w:val="StyleUnderline"/>
        </w:rPr>
        <w:t xml:space="preserve"> poses several </w:t>
      </w:r>
      <w:r w:rsidRPr="00B6595E">
        <w:rPr>
          <w:rStyle w:val="Emphasis"/>
        </w:rPr>
        <w:t>critical problems</w:t>
      </w:r>
      <w:r w:rsidRPr="00B6595E">
        <w:rPr>
          <w:sz w:val="12"/>
        </w:rPr>
        <w:t>, including: the loss of expertise and continuity; the politicization of scientific research; compromised regulatory standards; diminished government quality; reduced effectiveness and morale; and threats to democratic values.</w:t>
      </w:r>
    </w:p>
    <w:p w14:paraId="7FBEFCD4" w14:textId="77777777" w:rsidR="00575427" w:rsidRPr="00B6595E" w:rsidRDefault="00575427" w:rsidP="00575427">
      <w:pPr>
        <w:rPr>
          <w:sz w:val="12"/>
        </w:rPr>
      </w:pPr>
      <w:r w:rsidRPr="00B6595E">
        <w:rPr>
          <w:sz w:val="12"/>
        </w:rPr>
        <w:t xml:space="preserve">First, </w:t>
      </w:r>
      <w:r w:rsidRPr="00102DB6">
        <w:rPr>
          <w:rStyle w:val="StyleUnderline"/>
        </w:rPr>
        <w:t xml:space="preserve">the </w:t>
      </w:r>
      <w:r w:rsidRPr="00AE7D22">
        <w:rPr>
          <w:rStyle w:val="Emphasis"/>
          <w:highlight w:val="green"/>
        </w:rPr>
        <w:t>loss of expertise</w:t>
      </w:r>
      <w:r w:rsidRPr="00102DB6">
        <w:rPr>
          <w:rStyle w:val="StyleUnderline"/>
        </w:rPr>
        <w:t xml:space="preserve"> and </w:t>
      </w:r>
      <w:r w:rsidRPr="00B6595E">
        <w:rPr>
          <w:rStyle w:val="Emphasis"/>
        </w:rPr>
        <w:t>continuity</w:t>
      </w:r>
      <w:r w:rsidRPr="00102DB6">
        <w:rPr>
          <w:rStyle w:val="StyleUnderline"/>
        </w:rPr>
        <w:t xml:space="preserve"> is a significant concern</w:t>
      </w:r>
      <w:r w:rsidRPr="00B6595E">
        <w:rPr>
          <w:sz w:val="12"/>
        </w:rPr>
        <w:t xml:space="preserve">. Many </w:t>
      </w:r>
      <w:r w:rsidRPr="00102DB6">
        <w:rPr>
          <w:rStyle w:val="StyleUnderline"/>
        </w:rPr>
        <w:t xml:space="preserve">federal </w:t>
      </w:r>
      <w:r w:rsidRPr="00AE7D22">
        <w:rPr>
          <w:rStyle w:val="StyleUnderline"/>
          <w:highlight w:val="green"/>
        </w:rPr>
        <w:t xml:space="preserve">employees work in </w:t>
      </w:r>
      <w:r w:rsidRPr="00AE7D22">
        <w:rPr>
          <w:rStyle w:val="Emphasis"/>
          <w:highlight w:val="green"/>
        </w:rPr>
        <w:t>highly specialized roles</w:t>
      </w:r>
      <w:r w:rsidRPr="00102DB6">
        <w:rPr>
          <w:rStyle w:val="StyleUnderline"/>
        </w:rPr>
        <w:t xml:space="preserve"> involving </w:t>
      </w:r>
      <w:r w:rsidRPr="00B6595E">
        <w:rPr>
          <w:rStyle w:val="Emphasis"/>
        </w:rPr>
        <w:t>complex laws</w:t>
      </w:r>
      <w:r w:rsidRPr="00102DB6">
        <w:rPr>
          <w:rStyle w:val="StyleUnderline"/>
        </w:rPr>
        <w:t xml:space="preserve">, </w:t>
      </w:r>
      <w:r w:rsidRPr="00B6595E">
        <w:rPr>
          <w:rStyle w:val="Emphasis"/>
        </w:rPr>
        <w:t>regulations</w:t>
      </w:r>
      <w:r w:rsidRPr="00102DB6">
        <w:rPr>
          <w:rStyle w:val="StyleUnderline"/>
        </w:rPr>
        <w:t xml:space="preserve">, </w:t>
      </w:r>
      <w:r w:rsidRPr="00B6595E">
        <w:rPr>
          <w:rStyle w:val="Emphasis"/>
        </w:rPr>
        <w:t>policies</w:t>
      </w:r>
      <w:r w:rsidRPr="00102DB6">
        <w:rPr>
          <w:rStyle w:val="StyleUnderline"/>
        </w:rPr>
        <w:t xml:space="preserve">, and </w:t>
      </w:r>
      <w:r w:rsidRPr="00B6595E">
        <w:rPr>
          <w:rStyle w:val="Emphasis"/>
        </w:rPr>
        <w:t>scientific theories</w:t>
      </w:r>
      <w:r w:rsidRPr="00B6595E">
        <w:rPr>
          <w:sz w:val="12"/>
        </w:rPr>
        <w:t xml:space="preserve">. Unlike presidential appointees, </w:t>
      </w:r>
      <w:r w:rsidRPr="00102DB6">
        <w:rPr>
          <w:rStyle w:val="StyleUnderline"/>
        </w:rPr>
        <w:t>most civil servants stay on</w:t>
      </w:r>
      <w:r w:rsidRPr="00B6595E">
        <w:rPr>
          <w:sz w:val="12"/>
        </w:rPr>
        <w:t xml:space="preserve"> from administration to administration, ensuring continuity in governmental knowledge and reducing the likelihood of repeated mistakes.73 </w:t>
      </w:r>
      <w:r w:rsidRPr="00AE7D22">
        <w:rPr>
          <w:rStyle w:val="Emphasis"/>
          <w:highlight w:val="green"/>
        </w:rPr>
        <w:t>New</w:t>
      </w:r>
      <w:r w:rsidRPr="00B6595E">
        <w:rPr>
          <w:rStyle w:val="Emphasis"/>
        </w:rPr>
        <w:t xml:space="preserve"> political </w:t>
      </w:r>
      <w:r w:rsidRPr="00AE7D22">
        <w:rPr>
          <w:rStyle w:val="Emphasis"/>
          <w:highlight w:val="green"/>
        </w:rPr>
        <w:t>hires</w:t>
      </w:r>
      <w:r w:rsidRPr="00102DB6">
        <w:rPr>
          <w:rStyle w:val="StyleUnderline"/>
        </w:rPr>
        <w:t xml:space="preserve">, lacking this institutional experience, would </w:t>
      </w:r>
      <w:r w:rsidRPr="00AE7D22">
        <w:rPr>
          <w:rStyle w:val="StyleUnderline"/>
          <w:highlight w:val="green"/>
        </w:rPr>
        <w:t xml:space="preserve">likely </w:t>
      </w:r>
      <w:r w:rsidRPr="00AE7D22">
        <w:rPr>
          <w:rStyle w:val="Emphasis"/>
          <w:highlight w:val="green"/>
        </w:rPr>
        <w:t>struggle</w:t>
      </w:r>
      <w:r w:rsidRPr="00102DB6">
        <w:rPr>
          <w:rStyle w:val="StyleUnderline"/>
        </w:rPr>
        <w:t xml:space="preserve"> to match the depth of understanding and stability provided by seasoned civil servants</w:t>
      </w:r>
      <w:r w:rsidRPr="00B6595E">
        <w:rPr>
          <w:sz w:val="12"/>
        </w:rPr>
        <w:t>.74</w:t>
      </w:r>
    </w:p>
    <w:p w14:paraId="5CF6411B" w14:textId="77777777" w:rsidR="00575427" w:rsidRPr="00B6595E" w:rsidRDefault="00575427" w:rsidP="00575427">
      <w:pPr>
        <w:rPr>
          <w:sz w:val="12"/>
        </w:rPr>
      </w:pPr>
      <w:r w:rsidRPr="00B6595E">
        <w:rPr>
          <w:sz w:val="12"/>
        </w:rPr>
        <w:t xml:space="preserve">Second, </w:t>
      </w:r>
      <w:r w:rsidRPr="00AE7D22">
        <w:rPr>
          <w:rStyle w:val="Emphasis"/>
          <w:highlight w:val="green"/>
        </w:rPr>
        <w:t>injecting politics</w:t>
      </w:r>
      <w:r w:rsidRPr="00AE7D22">
        <w:rPr>
          <w:rStyle w:val="StyleUnderline"/>
          <w:highlight w:val="green"/>
        </w:rPr>
        <w:t xml:space="preserve"> into </w:t>
      </w:r>
      <w:r w:rsidRPr="00AE7D22">
        <w:rPr>
          <w:rStyle w:val="Emphasis"/>
          <w:highlight w:val="green"/>
        </w:rPr>
        <w:t>scientific agencies</w:t>
      </w:r>
      <w:r w:rsidRPr="00102DB6">
        <w:rPr>
          <w:rStyle w:val="StyleUnderline"/>
        </w:rPr>
        <w:t xml:space="preserve"> can </w:t>
      </w:r>
      <w:r w:rsidRPr="00AE7D22">
        <w:rPr>
          <w:rStyle w:val="Emphasis"/>
          <w:highlight w:val="green"/>
        </w:rPr>
        <w:t>undermine</w:t>
      </w:r>
      <w:r w:rsidRPr="00102DB6">
        <w:rPr>
          <w:rStyle w:val="StyleUnderline"/>
        </w:rPr>
        <w:t xml:space="preserve"> their </w:t>
      </w:r>
      <w:r w:rsidRPr="00AE7D22">
        <w:rPr>
          <w:rStyle w:val="Emphasis"/>
          <w:highlight w:val="green"/>
        </w:rPr>
        <w:t>effectiveness</w:t>
      </w:r>
      <w:r w:rsidRPr="00B6595E">
        <w:rPr>
          <w:sz w:val="12"/>
        </w:rPr>
        <w:t xml:space="preserve">. Consider the </w:t>
      </w:r>
      <w:r w:rsidRPr="00B6595E">
        <w:rPr>
          <w:rStyle w:val="Emphasis"/>
        </w:rPr>
        <w:t>D</w:t>
      </w:r>
      <w:r w:rsidRPr="00852A3E">
        <w:rPr>
          <w:rStyle w:val="StyleUnderline"/>
        </w:rPr>
        <w:t xml:space="preserve">epartment </w:t>
      </w:r>
      <w:r w:rsidRPr="00B6595E">
        <w:rPr>
          <w:rStyle w:val="Emphasis"/>
        </w:rPr>
        <w:t>o</w:t>
      </w:r>
      <w:r w:rsidRPr="00852A3E">
        <w:rPr>
          <w:rStyle w:val="StyleUnderline"/>
        </w:rPr>
        <w:t xml:space="preserve">f </w:t>
      </w:r>
      <w:r w:rsidRPr="00B6595E">
        <w:rPr>
          <w:rStyle w:val="Emphasis"/>
        </w:rPr>
        <w:t>E</w:t>
      </w:r>
      <w:r w:rsidRPr="00852A3E">
        <w:rPr>
          <w:rStyle w:val="StyleUnderline"/>
        </w:rPr>
        <w:t>nergy</w:t>
      </w:r>
      <w:r w:rsidRPr="00B6595E">
        <w:rPr>
          <w:sz w:val="12"/>
        </w:rPr>
        <w:t xml:space="preserve">, which provides grants for small businesses to develop innovative projects, such as </w:t>
      </w:r>
      <w:r w:rsidRPr="00B6595E">
        <w:rPr>
          <w:rStyle w:val="Emphasis"/>
        </w:rPr>
        <w:t>sustainable</w:t>
      </w:r>
      <w:r w:rsidRPr="00852A3E">
        <w:rPr>
          <w:rStyle w:val="StyleUnderline"/>
        </w:rPr>
        <w:t xml:space="preserve"> </w:t>
      </w:r>
      <w:r w:rsidRPr="00B6595E">
        <w:rPr>
          <w:rStyle w:val="Emphasis"/>
        </w:rPr>
        <w:t>aviation fuels</w:t>
      </w:r>
      <w:r w:rsidRPr="00852A3E">
        <w:rPr>
          <w:rStyle w:val="StyleUnderline"/>
        </w:rPr>
        <w:t xml:space="preserve"> and energy-efficient residential heating and cooling systems</w:t>
      </w:r>
      <w:r w:rsidRPr="00B6595E">
        <w:rPr>
          <w:sz w:val="12"/>
        </w:rPr>
        <w:t xml:space="preserve">.75 If suddenly politicized, these </w:t>
      </w:r>
      <w:r w:rsidRPr="00B6595E">
        <w:rPr>
          <w:rStyle w:val="Emphasis"/>
        </w:rPr>
        <w:t>research grants</w:t>
      </w:r>
      <w:r w:rsidRPr="00852A3E">
        <w:rPr>
          <w:rStyle w:val="StyleUnderline"/>
        </w:rPr>
        <w:t xml:space="preserve"> “will go not to the most promising ideas, but to the closest allies</w:t>
      </w:r>
      <w:r w:rsidRPr="00B6595E">
        <w:rPr>
          <w:sz w:val="12"/>
        </w:rPr>
        <w:t xml:space="preserve">.”76 Similarly, consider the </w:t>
      </w:r>
      <w:r w:rsidRPr="00B6595E">
        <w:rPr>
          <w:rStyle w:val="Emphasis"/>
        </w:rPr>
        <w:t>E</w:t>
      </w:r>
      <w:r w:rsidRPr="00852A3E">
        <w:rPr>
          <w:rStyle w:val="StyleUnderline"/>
        </w:rPr>
        <w:t xml:space="preserve">nvironmental </w:t>
      </w:r>
      <w:r w:rsidRPr="00B6595E">
        <w:rPr>
          <w:rStyle w:val="Emphasis"/>
        </w:rPr>
        <w:t>P</w:t>
      </w:r>
      <w:r w:rsidRPr="00852A3E">
        <w:rPr>
          <w:rStyle w:val="StyleUnderline"/>
        </w:rPr>
        <w:t xml:space="preserve">rotection </w:t>
      </w:r>
      <w:r w:rsidRPr="00B6595E">
        <w:rPr>
          <w:rStyle w:val="Emphasis"/>
        </w:rPr>
        <w:t>A</w:t>
      </w:r>
      <w:r w:rsidRPr="00852A3E">
        <w:rPr>
          <w:rStyle w:val="StyleUnderline"/>
        </w:rPr>
        <w:t>gency</w:t>
      </w:r>
      <w:r w:rsidRPr="00B6595E">
        <w:rPr>
          <w:sz w:val="12"/>
        </w:rPr>
        <w:t xml:space="preserve"> (“EPA”), which protects the public from climate pollutants. In such a politicized scenario, </w:t>
      </w:r>
      <w:r w:rsidRPr="00852A3E">
        <w:rPr>
          <w:rStyle w:val="StyleUnderline"/>
        </w:rPr>
        <w:t>officials could argue that there is “</w:t>
      </w:r>
      <w:r w:rsidRPr="00B6595E">
        <w:rPr>
          <w:rStyle w:val="Emphasis"/>
        </w:rPr>
        <w:t xml:space="preserve">tremendous </w:t>
      </w:r>
      <w:r w:rsidRPr="00AE7D22">
        <w:rPr>
          <w:rStyle w:val="Emphasis"/>
          <w:highlight w:val="green"/>
        </w:rPr>
        <w:t>disagreement</w:t>
      </w:r>
      <w:r w:rsidRPr="00852A3E">
        <w:rPr>
          <w:rStyle w:val="StyleUnderline"/>
        </w:rPr>
        <w:t xml:space="preserve">” about the </w:t>
      </w:r>
      <w:r w:rsidRPr="00AE7D22">
        <w:rPr>
          <w:rStyle w:val="Emphasis"/>
          <w:highlight w:val="green"/>
        </w:rPr>
        <w:t>science</w:t>
      </w:r>
      <w:r w:rsidRPr="00AE7D22">
        <w:rPr>
          <w:rStyle w:val="StyleUnderline"/>
          <w:highlight w:val="green"/>
        </w:rPr>
        <w:t xml:space="preserve"> behind </w:t>
      </w:r>
      <w:r w:rsidRPr="00AE7D22">
        <w:rPr>
          <w:rStyle w:val="Emphasis"/>
          <w:highlight w:val="green"/>
        </w:rPr>
        <w:t>climate change</w:t>
      </w:r>
      <w:r w:rsidRPr="00B6595E">
        <w:rPr>
          <w:sz w:val="12"/>
        </w:rPr>
        <w:t>, as Trump’s EPA Administrator did in 2017.77</w:t>
      </w:r>
    </w:p>
    <w:p w14:paraId="6E2C9ED1" w14:textId="77777777" w:rsidR="00575427" w:rsidRPr="00B6595E" w:rsidRDefault="00575427" w:rsidP="00575427">
      <w:pPr>
        <w:rPr>
          <w:sz w:val="12"/>
        </w:rPr>
      </w:pPr>
      <w:r w:rsidRPr="00B6595E">
        <w:rPr>
          <w:sz w:val="12"/>
        </w:rPr>
        <w:t xml:space="preserve">Third, </w:t>
      </w:r>
      <w:r w:rsidRPr="00AE7D22">
        <w:rPr>
          <w:rStyle w:val="Emphasis"/>
          <w:highlight w:val="green"/>
        </w:rPr>
        <w:t>compromising</w:t>
      </w:r>
      <w:r w:rsidRPr="00102DB6">
        <w:rPr>
          <w:rStyle w:val="StyleUnderline"/>
        </w:rPr>
        <w:t xml:space="preserve"> </w:t>
      </w:r>
      <w:r w:rsidRPr="00AE7D22">
        <w:rPr>
          <w:rStyle w:val="Emphasis"/>
          <w:highlight w:val="green"/>
        </w:rPr>
        <w:t>regulatory standards</w:t>
      </w:r>
      <w:r w:rsidRPr="00102DB6">
        <w:rPr>
          <w:rStyle w:val="StyleUnderline"/>
        </w:rPr>
        <w:t xml:space="preserve"> can endanger public health</w:t>
      </w:r>
      <w:r w:rsidRPr="00B6595E">
        <w:rPr>
          <w:sz w:val="12"/>
        </w:rPr>
        <w:t>.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w:t>
      </w:r>
    </w:p>
    <w:p w14:paraId="40D5BB5A" w14:textId="77777777" w:rsidR="00575427" w:rsidRPr="00B6595E" w:rsidRDefault="00575427" w:rsidP="00575427">
      <w:pPr>
        <w:rPr>
          <w:sz w:val="12"/>
        </w:rPr>
      </w:pPr>
      <w:r w:rsidRPr="00B6595E">
        <w:rPr>
          <w:sz w:val="12"/>
        </w:rPr>
        <w:t xml:space="preserve">Fourth, </w:t>
      </w:r>
      <w:r w:rsidRPr="00B6595E">
        <w:rPr>
          <w:rStyle w:val="Emphasis"/>
        </w:rPr>
        <w:t>replacing</w:t>
      </w:r>
      <w:r w:rsidRPr="00102DB6">
        <w:rPr>
          <w:rStyle w:val="StyleUnderline"/>
        </w:rPr>
        <w:t xml:space="preserve"> moderate </w:t>
      </w:r>
      <w:r w:rsidRPr="00B6595E">
        <w:rPr>
          <w:rStyle w:val="Emphasis"/>
        </w:rPr>
        <w:t>civil servants</w:t>
      </w:r>
      <w:r w:rsidRPr="00102DB6">
        <w:rPr>
          <w:rStyle w:val="StyleUnderline"/>
        </w:rPr>
        <w:t xml:space="preserve"> with </w:t>
      </w:r>
      <w:r w:rsidRPr="00B6595E">
        <w:rPr>
          <w:rStyle w:val="Emphasis"/>
        </w:rPr>
        <w:t>extremists</w:t>
      </w:r>
      <w:r w:rsidRPr="00102DB6">
        <w:rPr>
          <w:rStyle w:val="StyleUnderline"/>
        </w:rPr>
        <w:t xml:space="preserve"> </w:t>
      </w:r>
      <w:r w:rsidRPr="00AE7D22">
        <w:rPr>
          <w:rStyle w:val="Emphasis"/>
          <w:highlight w:val="green"/>
        </w:rPr>
        <w:t>undermines</w:t>
      </w:r>
      <w:r w:rsidRPr="00102DB6">
        <w:rPr>
          <w:rStyle w:val="StyleUnderline"/>
        </w:rPr>
        <w:t xml:space="preserve"> the </w:t>
      </w:r>
      <w:r w:rsidRPr="00AE7D22">
        <w:rPr>
          <w:rStyle w:val="Emphasis"/>
          <w:highlight w:val="green"/>
        </w:rPr>
        <w:t>quality</w:t>
      </w:r>
      <w:r w:rsidRPr="00AE7D22">
        <w:rPr>
          <w:rStyle w:val="StyleUnderline"/>
          <w:highlight w:val="green"/>
        </w:rPr>
        <w:t xml:space="preserve"> of </w:t>
      </w:r>
      <w:r w:rsidRPr="00AE7D22">
        <w:rPr>
          <w:rStyle w:val="Emphasis"/>
          <w:highlight w:val="green"/>
        </w:rPr>
        <w:t>government</w:t>
      </w:r>
      <w:r w:rsidRPr="00B6595E">
        <w:rPr>
          <w:sz w:val="12"/>
        </w:rPr>
        <w:t>. Whereas the ideologies of agency leadership regularly swing from left to right depending on who occupies the Oval Office, civil servants tend to be more moderate.80 This contrast serves as a checking function on the other’s power and thus serves as an “administrative separation of powers.”81 Therefore, civil servants act as bulwarks, positioned to resist the efforts of political appointees to push forward hyper-partisan agendas and instead “promote the rule of law, advance reasoned approaches to decisionmaking, and provide intergenerational stability.”82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actions.84</w:t>
      </w:r>
    </w:p>
    <w:p w14:paraId="6281363F" w14:textId="77777777" w:rsidR="00575427" w:rsidRPr="00B6595E" w:rsidRDefault="00575427" w:rsidP="00575427">
      <w:pPr>
        <w:rPr>
          <w:sz w:val="12"/>
        </w:rPr>
      </w:pPr>
      <w:r w:rsidRPr="00B6595E">
        <w:rPr>
          <w:sz w:val="12"/>
        </w:rPr>
        <w:t xml:space="preserve">Fifth, a </w:t>
      </w:r>
      <w:r w:rsidRPr="00102DB6">
        <w:rPr>
          <w:rStyle w:val="StyleUnderline"/>
        </w:rPr>
        <w:t xml:space="preserve">politicized civil service results in </w:t>
      </w:r>
      <w:r w:rsidRPr="00AE7D22">
        <w:rPr>
          <w:rStyle w:val="Emphasis"/>
        </w:rPr>
        <w:t>decreased effectiveness</w:t>
      </w:r>
      <w:r w:rsidRPr="00AE7D22">
        <w:rPr>
          <w:rStyle w:val="StyleUnderline"/>
        </w:rPr>
        <w:t xml:space="preserve"> and </w:t>
      </w:r>
      <w:r w:rsidRPr="00AE7D22">
        <w:rPr>
          <w:rStyle w:val="Emphasis"/>
        </w:rPr>
        <w:t>morale</w:t>
      </w:r>
      <w:r w:rsidRPr="00B6595E">
        <w:rPr>
          <w:sz w:val="12"/>
        </w:rPr>
        <w:t xml:space="preserve">. The theory of </w:t>
      </w:r>
      <w:r w:rsidRPr="00852A3E">
        <w:rPr>
          <w:rStyle w:val="StyleUnderline"/>
        </w:rPr>
        <w:t xml:space="preserve">neutral </w:t>
      </w:r>
      <w:r w:rsidRPr="00B6595E">
        <w:rPr>
          <w:rStyle w:val="Emphasis"/>
        </w:rPr>
        <w:t>competence</w:t>
      </w:r>
      <w:r w:rsidRPr="00852A3E">
        <w:rPr>
          <w:rStyle w:val="StyleUnderline"/>
        </w:rPr>
        <w:t xml:space="preserve"> suggests that </w:t>
      </w:r>
      <w:r w:rsidRPr="00B6595E">
        <w:rPr>
          <w:rStyle w:val="Emphasis"/>
        </w:rPr>
        <w:t>nonpartisan civil servants</w:t>
      </w:r>
      <w:r w:rsidRPr="00852A3E">
        <w:rPr>
          <w:rStyle w:val="StyleUnderline"/>
        </w:rPr>
        <w:t xml:space="preserve"> are “more apt to </w:t>
      </w:r>
      <w:r w:rsidRPr="00B6595E">
        <w:rPr>
          <w:rStyle w:val="Emphasis"/>
        </w:rPr>
        <w:t>possess</w:t>
      </w:r>
      <w:r w:rsidRPr="00852A3E">
        <w:rPr>
          <w:rStyle w:val="StyleUnderline"/>
        </w:rPr>
        <w:t xml:space="preserve"> specialized </w:t>
      </w:r>
      <w:r w:rsidRPr="00B6595E">
        <w:rPr>
          <w:rStyle w:val="Emphasis"/>
        </w:rPr>
        <w:t>policy expertise</w:t>
      </w:r>
      <w:r w:rsidRPr="00B6595E">
        <w:rPr>
          <w:sz w:val="12"/>
        </w:rPr>
        <w:t xml:space="preserve">, meaningful experience, public management skills, and relationships with key stakeholders. . . . and also serve as ‘honest brokers’ in a world of partisan and ideological divisions.”85 </w:t>
      </w:r>
      <w:r w:rsidRPr="00852A3E">
        <w:rPr>
          <w:rStyle w:val="StyleUnderline"/>
        </w:rPr>
        <w:t>Politicized civil service systems</w:t>
      </w:r>
      <w:r w:rsidRPr="00B6595E">
        <w:rPr>
          <w:sz w:val="12"/>
        </w:rPr>
        <w:t xml:space="preserve">, on the other hand, </w:t>
      </w:r>
      <w:r w:rsidRPr="00AE7D22">
        <w:rPr>
          <w:rStyle w:val="StyleUnderline"/>
          <w:highlight w:val="green"/>
        </w:rPr>
        <w:t xml:space="preserve">result in </w:t>
      </w:r>
      <w:r w:rsidRPr="00AE7D22">
        <w:rPr>
          <w:rStyle w:val="Emphasis"/>
          <w:highlight w:val="green"/>
        </w:rPr>
        <w:t>shorter tenures</w:t>
      </w:r>
      <w:r w:rsidRPr="00852A3E">
        <w:rPr>
          <w:rStyle w:val="StyleUnderline"/>
        </w:rPr>
        <w:t xml:space="preserve">, </w:t>
      </w:r>
      <w:r w:rsidRPr="00B6595E">
        <w:rPr>
          <w:rStyle w:val="Emphasis"/>
        </w:rPr>
        <w:t xml:space="preserve">greater </w:t>
      </w:r>
      <w:r w:rsidRPr="00AE7D22">
        <w:rPr>
          <w:rStyle w:val="Emphasis"/>
          <w:highlight w:val="green"/>
        </w:rPr>
        <w:t>turnover</w:t>
      </w:r>
      <w:r w:rsidRPr="00852A3E">
        <w:rPr>
          <w:rStyle w:val="StyleUnderline"/>
        </w:rPr>
        <w:t xml:space="preserve">, </w:t>
      </w:r>
      <w:r w:rsidRPr="00AE7D22">
        <w:rPr>
          <w:rStyle w:val="Emphasis"/>
          <w:highlight w:val="green"/>
        </w:rPr>
        <w:t>reduced morale</w:t>
      </w:r>
      <w:r w:rsidRPr="00852A3E">
        <w:rPr>
          <w:rStyle w:val="StyleUnderline"/>
        </w:rPr>
        <w:t xml:space="preserve">, and </w:t>
      </w:r>
      <w:r w:rsidRPr="00AE7D22">
        <w:rPr>
          <w:rStyle w:val="Emphasis"/>
          <w:highlight w:val="green"/>
        </w:rPr>
        <w:t>barriers</w:t>
      </w:r>
      <w:r w:rsidRPr="00AE7D22">
        <w:rPr>
          <w:rStyle w:val="StyleUnderline"/>
          <w:highlight w:val="green"/>
        </w:rPr>
        <w:t xml:space="preserve"> to</w:t>
      </w:r>
      <w:r w:rsidRPr="00852A3E">
        <w:rPr>
          <w:rStyle w:val="StyleUnderline"/>
        </w:rPr>
        <w:t xml:space="preserve"> </w:t>
      </w:r>
      <w:r w:rsidRPr="00AE7D22">
        <w:rPr>
          <w:rStyle w:val="Emphasis"/>
          <w:highlight w:val="green"/>
        </w:rPr>
        <w:t>recruitment</w:t>
      </w:r>
      <w:r w:rsidRPr="00852A3E">
        <w:rPr>
          <w:rStyle w:val="StyleUnderline"/>
        </w:rPr>
        <w:t xml:space="preserve"> of </w:t>
      </w:r>
      <w:r w:rsidRPr="00B6595E">
        <w:rPr>
          <w:rStyle w:val="Emphasis"/>
        </w:rPr>
        <w:t>highly qualified individuals</w:t>
      </w:r>
      <w:r w:rsidRPr="00B6595E">
        <w:rPr>
          <w:sz w:val="12"/>
        </w:rPr>
        <w:t>.86</w:t>
      </w:r>
    </w:p>
    <w:p w14:paraId="120B04D4" w14:textId="77777777" w:rsidR="00575427" w:rsidRPr="00971374" w:rsidRDefault="00575427" w:rsidP="00575427">
      <w:pPr>
        <w:pStyle w:val="Heading4"/>
      </w:pPr>
      <w:r w:rsidRPr="00971374">
        <w:t>An operational bureaucracy is good:</w:t>
      </w:r>
    </w:p>
    <w:p w14:paraId="4BC4E8BF" w14:textId="77777777" w:rsidR="00575427" w:rsidRPr="00971374" w:rsidRDefault="00575427" w:rsidP="00575427"/>
    <w:p w14:paraId="5C21B5E9" w14:textId="77777777" w:rsidR="00575427" w:rsidRPr="00971374" w:rsidRDefault="00575427" w:rsidP="00575427">
      <w:pPr>
        <w:pStyle w:val="Heading4"/>
      </w:pPr>
      <w:bookmarkStart w:id="2" w:name="_Hlk209366329"/>
      <w:r w:rsidRPr="00971374">
        <w:t xml:space="preserve">THE </w:t>
      </w:r>
      <w:r w:rsidRPr="00971374">
        <w:rPr>
          <w:u w:val="single"/>
        </w:rPr>
        <w:t>CDC</w:t>
      </w:r>
      <w:r w:rsidRPr="00971374">
        <w:t xml:space="preserve">. Staffing </w:t>
      </w:r>
      <w:r w:rsidRPr="00971374">
        <w:rPr>
          <w:u w:val="single"/>
        </w:rPr>
        <w:t>cuts</w:t>
      </w:r>
      <w:r w:rsidRPr="00971374">
        <w:t xml:space="preserve"> cause </w:t>
      </w:r>
      <w:r w:rsidRPr="00971374">
        <w:rPr>
          <w:u w:val="single"/>
        </w:rPr>
        <w:t>ripple effects</w:t>
      </w:r>
      <w:r w:rsidRPr="00971374">
        <w:t xml:space="preserve"> on disease </w:t>
      </w:r>
      <w:r w:rsidRPr="00971374">
        <w:rPr>
          <w:u w:val="single"/>
        </w:rPr>
        <w:t>preparedness</w:t>
      </w:r>
      <w:r w:rsidRPr="00971374">
        <w:t xml:space="preserve"> and </w:t>
      </w:r>
      <w:r w:rsidRPr="00971374">
        <w:rPr>
          <w:u w:val="single"/>
        </w:rPr>
        <w:t>modeling</w:t>
      </w:r>
      <w:r w:rsidRPr="00971374">
        <w:t xml:space="preserve"> which hamper pathogen </w:t>
      </w:r>
      <w:r w:rsidRPr="00971374">
        <w:rPr>
          <w:u w:val="single"/>
        </w:rPr>
        <w:t>mitigation</w:t>
      </w:r>
      <w:r w:rsidRPr="00971374">
        <w:t>.</w:t>
      </w:r>
    </w:p>
    <w:p w14:paraId="144C9346" w14:textId="77777777" w:rsidR="00575427" w:rsidRPr="00971374" w:rsidRDefault="00575427" w:rsidP="00575427">
      <w:r w:rsidRPr="00971374">
        <w:rPr>
          <w:rStyle w:val="Style13ptBold"/>
        </w:rPr>
        <w:t>Stone &amp; Huang '25</w:t>
      </w:r>
      <w:r w:rsidRPr="00971374">
        <w:t xml:space="preserve"> [Will &amp; Pien, science and health journalists at NPR. 2-24-2025,  "Upheaval and firings at CDC raise fears about disease outbreak response," NPR, https://www.npr.org/sections/shots-health-news/2025/02/25/nx-s1-5307117/cdc-firings-infectious-disease-response, accessed 6-25-2025]//RNey</w:t>
      </w:r>
    </w:p>
    <w:p w14:paraId="58BA9FEC" w14:textId="77777777" w:rsidR="00575427" w:rsidRPr="00971374" w:rsidRDefault="00575427" w:rsidP="00575427">
      <w:pPr>
        <w:rPr>
          <w:sz w:val="12"/>
        </w:rPr>
      </w:pPr>
      <w:r w:rsidRPr="00971374">
        <w:rPr>
          <w:rStyle w:val="Emphasis"/>
        </w:rPr>
        <w:t xml:space="preserve">Recent </w:t>
      </w:r>
      <w:r w:rsidRPr="00971374">
        <w:rPr>
          <w:rStyle w:val="Emphasis"/>
          <w:highlight w:val="green"/>
        </w:rPr>
        <w:t>mass firings</w:t>
      </w:r>
      <w:r w:rsidRPr="00971374">
        <w:rPr>
          <w:sz w:val="12"/>
        </w:rPr>
        <w:t xml:space="preserve">, </w:t>
      </w:r>
      <w:r w:rsidRPr="00971374">
        <w:rPr>
          <w:rStyle w:val="StyleUnderline"/>
        </w:rPr>
        <w:t xml:space="preserve">primarily </w:t>
      </w:r>
      <w:r w:rsidRPr="00971374">
        <w:rPr>
          <w:rStyle w:val="Emphasis"/>
        </w:rPr>
        <w:t>aimed</w:t>
      </w:r>
      <w:r w:rsidRPr="00971374">
        <w:rPr>
          <w:rStyle w:val="StyleUnderline"/>
        </w:rPr>
        <w:t xml:space="preserve"> at </w:t>
      </w:r>
      <w:r w:rsidRPr="00971374">
        <w:rPr>
          <w:rStyle w:val="Emphasis"/>
        </w:rPr>
        <w:t>new</w:t>
      </w:r>
      <w:r w:rsidRPr="00971374">
        <w:rPr>
          <w:rStyle w:val="StyleUnderline"/>
        </w:rPr>
        <w:t xml:space="preserve"> and </w:t>
      </w:r>
      <w:r w:rsidRPr="00971374">
        <w:rPr>
          <w:rStyle w:val="Emphasis"/>
        </w:rPr>
        <w:t>temporary workers</w:t>
      </w:r>
      <w:r w:rsidRPr="00971374">
        <w:rPr>
          <w:sz w:val="12"/>
        </w:rPr>
        <w:t xml:space="preserve">, </w:t>
      </w:r>
      <w:r w:rsidRPr="00971374">
        <w:rPr>
          <w:rStyle w:val="StyleUnderline"/>
        </w:rPr>
        <w:t xml:space="preserve">have </w:t>
      </w:r>
      <w:r w:rsidRPr="00971374">
        <w:rPr>
          <w:rStyle w:val="Emphasis"/>
          <w:highlight w:val="green"/>
        </w:rPr>
        <w:t>thinned</w:t>
      </w:r>
      <w:r w:rsidRPr="00971374">
        <w:rPr>
          <w:rStyle w:val="StyleUnderline"/>
          <w:highlight w:val="green"/>
        </w:rPr>
        <w:t xml:space="preserve"> the </w:t>
      </w:r>
      <w:r w:rsidRPr="00971374">
        <w:rPr>
          <w:rStyle w:val="Emphasis"/>
          <w:highlight w:val="green"/>
        </w:rPr>
        <w:t>ranks</w:t>
      </w:r>
      <w:r w:rsidRPr="00971374">
        <w:rPr>
          <w:rStyle w:val="StyleUnderline"/>
          <w:highlight w:val="green"/>
        </w:rPr>
        <w:t xml:space="preserve"> of the </w:t>
      </w:r>
      <w:r w:rsidRPr="00971374">
        <w:rPr>
          <w:rStyle w:val="Emphasis"/>
          <w:highlight w:val="green"/>
        </w:rPr>
        <w:t>workforce</w:t>
      </w:r>
      <w:r w:rsidRPr="00971374">
        <w:rPr>
          <w:rStyle w:val="StyleUnderline"/>
        </w:rPr>
        <w:t xml:space="preserve"> that would </w:t>
      </w:r>
      <w:r w:rsidRPr="00971374">
        <w:rPr>
          <w:rStyle w:val="Emphasis"/>
        </w:rPr>
        <w:t>aid</w:t>
      </w:r>
      <w:r w:rsidRPr="00971374">
        <w:rPr>
          <w:rStyle w:val="StyleUnderline"/>
        </w:rPr>
        <w:t xml:space="preserve"> in the </w:t>
      </w:r>
      <w:r w:rsidRPr="00971374">
        <w:rPr>
          <w:rStyle w:val="Emphasis"/>
        </w:rPr>
        <w:t>response</w:t>
      </w:r>
      <w:r w:rsidRPr="00971374">
        <w:rPr>
          <w:rStyle w:val="StyleUnderline"/>
        </w:rPr>
        <w:t xml:space="preserve"> to </w:t>
      </w:r>
      <w:r w:rsidRPr="00971374">
        <w:rPr>
          <w:rStyle w:val="Emphasis"/>
        </w:rPr>
        <w:t>outbreaks</w:t>
      </w:r>
      <w:r w:rsidRPr="00971374">
        <w:rPr>
          <w:rStyle w:val="StyleUnderline"/>
        </w:rPr>
        <w:t xml:space="preserve"> </w:t>
      </w:r>
      <w:r w:rsidRPr="00971374">
        <w:rPr>
          <w:rStyle w:val="StyleUnderline"/>
          <w:highlight w:val="green"/>
        </w:rPr>
        <w:t>at the</w:t>
      </w:r>
      <w:r w:rsidRPr="00971374">
        <w:rPr>
          <w:rStyle w:val="StyleUnderline"/>
        </w:rPr>
        <w:t xml:space="preserve"> </w:t>
      </w:r>
      <w:r w:rsidRPr="00971374">
        <w:rPr>
          <w:rStyle w:val="Emphasis"/>
          <w:highlight w:val="green"/>
        </w:rPr>
        <w:t>C</w:t>
      </w:r>
      <w:r w:rsidRPr="00971374">
        <w:rPr>
          <w:rStyle w:val="Emphasis"/>
        </w:rPr>
        <w:t xml:space="preserve">enters for </w:t>
      </w:r>
      <w:r w:rsidRPr="00971374">
        <w:rPr>
          <w:rStyle w:val="Emphasis"/>
          <w:highlight w:val="green"/>
        </w:rPr>
        <w:t>D</w:t>
      </w:r>
      <w:r w:rsidRPr="00971374">
        <w:rPr>
          <w:rStyle w:val="Emphasis"/>
        </w:rPr>
        <w:t xml:space="preserve">isease </w:t>
      </w:r>
      <w:r w:rsidRPr="00971374">
        <w:rPr>
          <w:rStyle w:val="Emphasis"/>
          <w:highlight w:val="green"/>
        </w:rPr>
        <w:t>C</w:t>
      </w:r>
      <w:r w:rsidRPr="00971374">
        <w:rPr>
          <w:rStyle w:val="Emphasis"/>
        </w:rPr>
        <w:t>ontrol and Prevention</w:t>
      </w:r>
      <w:r w:rsidRPr="00971374">
        <w:rPr>
          <w:sz w:val="12"/>
        </w:rPr>
        <w:t>, according to interviews with more than half a dozen current staff. They requested anonymity because they were not authorized to speak publicly.</w:t>
      </w:r>
    </w:p>
    <w:p w14:paraId="0A96031E" w14:textId="77777777" w:rsidR="00575427" w:rsidRPr="00971374" w:rsidRDefault="00575427" w:rsidP="00575427">
      <w:pPr>
        <w:rPr>
          <w:sz w:val="12"/>
        </w:rPr>
      </w:pPr>
      <w:r w:rsidRPr="00971374">
        <w:rPr>
          <w:sz w:val="12"/>
        </w:rPr>
        <w:t>The situation has infectious disease experts worried.</w:t>
      </w:r>
    </w:p>
    <w:p w14:paraId="38025C55" w14:textId="77777777" w:rsidR="00575427" w:rsidRPr="00971374" w:rsidRDefault="00575427" w:rsidP="00575427">
      <w:pPr>
        <w:rPr>
          <w:rStyle w:val="Emphasis"/>
        </w:rPr>
      </w:pPr>
      <w:r w:rsidRPr="00971374">
        <w:rPr>
          <w:sz w:val="12"/>
        </w:rPr>
        <w:t>"This seems like the worst time to be taking steps to degrade our nation's preparedness," says </w:t>
      </w:r>
      <w:hyperlink r:id="rId11" w:tgtFrame="_blank" w:history="1">
        <w:r w:rsidRPr="00971374">
          <w:rPr>
            <w:rStyle w:val="Hyperlink"/>
            <w:sz w:val="12"/>
          </w:rPr>
          <w:t>Dr. David Fleming</w:t>
        </w:r>
      </w:hyperlink>
      <w:r w:rsidRPr="00971374">
        <w:rPr>
          <w:sz w:val="12"/>
        </w:rPr>
        <w:t>, a former CDC official who now chairs the agency's </w:t>
      </w:r>
      <w:hyperlink r:id="rId12" w:tgtFrame="_blank" w:history="1">
        <w:r w:rsidRPr="00971374">
          <w:rPr>
            <w:rStyle w:val="Hyperlink"/>
            <w:sz w:val="12"/>
          </w:rPr>
          <w:t>Advisory Committee to the Director</w:t>
        </w:r>
      </w:hyperlink>
      <w:r w:rsidRPr="00971374">
        <w:rPr>
          <w:sz w:val="12"/>
        </w:rPr>
        <w:t xml:space="preserve">. "They are </w:t>
      </w:r>
      <w:r w:rsidRPr="00971374">
        <w:rPr>
          <w:rStyle w:val="Emphasis"/>
          <w:highlight w:val="green"/>
        </w:rPr>
        <w:t>greatly diminishing</w:t>
      </w:r>
      <w:r w:rsidRPr="00971374">
        <w:rPr>
          <w:rStyle w:val="StyleUnderline"/>
        </w:rPr>
        <w:t xml:space="preserve"> </w:t>
      </w:r>
      <w:r w:rsidRPr="00971374">
        <w:rPr>
          <w:rStyle w:val="StyleUnderline"/>
          <w:highlight w:val="green"/>
        </w:rPr>
        <w:t>CDC</w:t>
      </w:r>
      <w:r w:rsidRPr="00971374">
        <w:rPr>
          <w:rStyle w:val="StyleUnderline"/>
        </w:rPr>
        <w:t xml:space="preserve"> and the country's </w:t>
      </w:r>
      <w:r w:rsidRPr="00971374">
        <w:rPr>
          <w:rStyle w:val="StyleUnderline"/>
          <w:highlight w:val="green"/>
        </w:rPr>
        <w:t xml:space="preserve">ability to </w:t>
      </w:r>
      <w:r w:rsidRPr="00971374">
        <w:rPr>
          <w:rStyle w:val="Emphasis"/>
          <w:highlight w:val="green"/>
        </w:rPr>
        <w:t>respond</w:t>
      </w:r>
      <w:r w:rsidRPr="00971374">
        <w:rPr>
          <w:rStyle w:val="StyleUnderline"/>
          <w:highlight w:val="green"/>
        </w:rPr>
        <w:t xml:space="preserve"> to </w:t>
      </w:r>
      <w:r w:rsidRPr="00971374">
        <w:rPr>
          <w:rStyle w:val="Emphasis"/>
          <w:highlight w:val="green"/>
        </w:rPr>
        <w:t>emerging infectious</w:t>
      </w:r>
      <w:r w:rsidRPr="00971374">
        <w:rPr>
          <w:rStyle w:val="Emphasis"/>
        </w:rPr>
        <w:t xml:space="preserve"> </w:t>
      </w:r>
      <w:r w:rsidRPr="00971374">
        <w:rPr>
          <w:rStyle w:val="Emphasis"/>
          <w:highlight w:val="green"/>
        </w:rPr>
        <w:t>threats</w:t>
      </w:r>
      <w:r w:rsidRPr="00971374">
        <w:rPr>
          <w:rStyle w:val="Emphasis"/>
        </w:rPr>
        <w:t>."</w:t>
      </w:r>
    </w:p>
    <w:p w14:paraId="4D9CF8D4" w14:textId="77777777" w:rsidR="00575427" w:rsidRPr="00971374" w:rsidRDefault="00575427" w:rsidP="00575427">
      <w:pPr>
        <w:rPr>
          <w:sz w:val="12"/>
        </w:rPr>
      </w:pPr>
      <w:r w:rsidRPr="00971374">
        <w:rPr>
          <w:sz w:val="12"/>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1A02AF97" w14:textId="77777777" w:rsidR="00575427" w:rsidRPr="00971374" w:rsidRDefault="00575427" w:rsidP="00575427">
      <w:pPr>
        <w:rPr>
          <w:sz w:val="12"/>
        </w:rPr>
      </w:pPr>
      <w:r w:rsidRPr="00971374">
        <w:rPr>
          <w:sz w:val="12"/>
        </w:rPr>
        <w:t xml:space="preserve">"The big thing that's impacting us now is the demoralizing work environment, intentional chaos, </w:t>
      </w:r>
      <w:r w:rsidRPr="00971374">
        <w:rPr>
          <w:rStyle w:val="Emphasis"/>
          <w:highlight w:val="green"/>
        </w:rPr>
        <w:t>uncertainty</w:t>
      </w:r>
      <w:r w:rsidRPr="00971374">
        <w:rPr>
          <w:rStyle w:val="StyleUnderline"/>
        </w:rPr>
        <w:t xml:space="preserve"> </w:t>
      </w:r>
      <w:r w:rsidRPr="00971374">
        <w:rPr>
          <w:rStyle w:val="StyleUnderline"/>
          <w:highlight w:val="green"/>
        </w:rPr>
        <w:t>over</w:t>
      </w:r>
      <w:r w:rsidRPr="00971374">
        <w:rPr>
          <w:rStyle w:val="StyleUnderline"/>
        </w:rPr>
        <w:t xml:space="preserve"> our </w:t>
      </w:r>
      <w:r w:rsidRPr="00971374">
        <w:rPr>
          <w:rStyle w:val="Emphasis"/>
          <w:highlight w:val="green"/>
        </w:rPr>
        <w:t>jobs</w:t>
      </w:r>
      <w:r w:rsidRPr="00971374">
        <w:rPr>
          <w:sz w:val="12"/>
        </w:rPr>
        <w:t>," says one CDC staffer. "</w:t>
      </w:r>
      <w:r w:rsidRPr="00971374">
        <w:rPr>
          <w:rStyle w:val="Emphasis"/>
        </w:rPr>
        <w:t>Outbreak responses</w:t>
      </w:r>
      <w:r w:rsidRPr="00971374">
        <w:rPr>
          <w:rStyle w:val="StyleUnderline"/>
        </w:rPr>
        <w:t xml:space="preserve"> are very </w:t>
      </w:r>
      <w:r w:rsidRPr="00971374">
        <w:rPr>
          <w:rStyle w:val="Emphasis"/>
        </w:rPr>
        <w:t>stressful</w:t>
      </w:r>
      <w:r w:rsidRPr="00971374">
        <w:rPr>
          <w:rStyle w:val="StyleUnderline"/>
        </w:rPr>
        <w:t xml:space="preserve"> when you have all the available resources</w:t>
      </w:r>
      <w:r w:rsidRPr="00971374">
        <w:rPr>
          <w:sz w:val="12"/>
        </w:rPr>
        <w:t xml:space="preserve">. </w:t>
      </w:r>
      <w:r w:rsidRPr="00971374">
        <w:rPr>
          <w:rStyle w:val="StyleUnderline"/>
        </w:rPr>
        <w:t xml:space="preserve">To be on outbreak response now in this climate is a whole </w:t>
      </w:r>
      <w:r w:rsidRPr="00971374">
        <w:rPr>
          <w:rStyle w:val="Emphasis"/>
        </w:rPr>
        <w:t>new level</w:t>
      </w:r>
      <w:r w:rsidRPr="00971374">
        <w:rPr>
          <w:rStyle w:val="StyleUnderline"/>
        </w:rPr>
        <w:t xml:space="preserve"> of </w:t>
      </w:r>
      <w:r w:rsidRPr="00971374">
        <w:rPr>
          <w:rStyle w:val="Emphasis"/>
        </w:rPr>
        <w:t>complexity</w:t>
      </w:r>
      <w:r w:rsidRPr="00971374">
        <w:rPr>
          <w:rStyle w:val="StyleUnderline"/>
        </w:rPr>
        <w:t xml:space="preserve"> and </w:t>
      </w:r>
      <w:r w:rsidRPr="00971374">
        <w:rPr>
          <w:rStyle w:val="Emphasis"/>
        </w:rPr>
        <w:t>stress</w:t>
      </w:r>
      <w:r w:rsidRPr="00971374">
        <w:rPr>
          <w:sz w:val="12"/>
        </w:rPr>
        <w:t>."</w:t>
      </w:r>
    </w:p>
    <w:p w14:paraId="7416EDC6" w14:textId="77777777" w:rsidR="00575427" w:rsidRPr="00971374" w:rsidRDefault="00575427" w:rsidP="00575427">
      <w:pPr>
        <w:rPr>
          <w:sz w:val="12"/>
        </w:rPr>
      </w:pPr>
      <w:r w:rsidRPr="00971374">
        <w:rPr>
          <w:sz w:val="12"/>
        </w:rPr>
        <w:t xml:space="preserve">Dr. Deblina Datta, an infectious disease physician who retired from the CDC in 2023 says "this is </w:t>
      </w:r>
      <w:r w:rsidRPr="00971374">
        <w:rPr>
          <w:rStyle w:val="StyleUnderline"/>
        </w:rPr>
        <w:t>just a very dangerous period of time for our country because we are addressing threats on multiple fronts</w:t>
      </w:r>
      <w:r w:rsidRPr="00971374">
        <w:rPr>
          <w:sz w:val="12"/>
        </w:rPr>
        <w:t>. In my 24 years at the CDC, I have never seen the morale hit that is going on right now."</w:t>
      </w:r>
    </w:p>
    <w:p w14:paraId="2EACAE6E" w14:textId="77777777" w:rsidR="00575427" w:rsidRPr="00971374" w:rsidRDefault="00575427" w:rsidP="00575427">
      <w:pPr>
        <w:rPr>
          <w:sz w:val="12"/>
        </w:rPr>
      </w:pPr>
      <w:r w:rsidRPr="00971374">
        <w:rPr>
          <w:sz w:val="12"/>
        </w:rPr>
        <w:t xml:space="preserve">In response to NPR, a spokesperson for the CDC listed </w:t>
      </w:r>
      <w:r w:rsidRPr="00971374">
        <w:rPr>
          <w:rStyle w:val="Emphasis"/>
        </w:rPr>
        <w:t>seven</w:t>
      </w:r>
      <w:r w:rsidRPr="00971374">
        <w:rPr>
          <w:rStyle w:val="StyleUnderline"/>
        </w:rPr>
        <w:t xml:space="preserve"> </w:t>
      </w:r>
      <w:r w:rsidRPr="00971374">
        <w:rPr>
          <w:rStyle w:val="Emphasis"/>
        </w:rPr>
        <w:t>emergency responses</w:t>
      </w:r>
      <w:r w:rsidRPr="00971374">
        <w:rPr>
          <w:rStyle w:val="StyleUnderline"/>
        </w:rPr>
        <w:t xml:space="preserve"> that are currently </w:t>
      </w:r>
      <w:r w:rsidRPr="00971374">
        <w:rPr>
          <w:rStyle w:val="Emphasis"/>
        </w:rPr>
        <w:t>active</w:t>
      </w:r>
      <w:r w:rsidRPr="00971374">
        <w:rPr>
          <w:sz w:val="12"/>
        </w:rPr>
        <w:t xml:space="preserve"> — such as measles in Texas, influenza A/H5N1 and mpox — but did not answer other questions about the extent of the layoffs and their impact on the agency's operations.</w:t>
      </w:r>
    </w:p>
    <w:p w14:paraId="31AC8236" w14:textId="77777777" w:rsidR="00575427" w:rsidRPr="00971374" w:rsidRDefault="00575427" w:rsidP="00575427">
      <w:pPr>
        <w:rPr>
          <w:sz w:val="12"/>
        </w:rPr>
      </w:pPr>
      <w:r w:rsidRPr="00971374">
        <w:rPr>
          <w:sz w:val="12"/>
        </w:rPr>
        <w:t>Fleming and other members of the committee sent a letter to acting CDC director Dr. Susan Monarez and HHS secretary Robert F. Kennedy Jr. on February 17, urging them to "take immediate action to forestall the impending crisis to our Nation's health and safety" precipitated by the firings. They haven't responded.</w:t>
      </w:r>
    </w:p>
    <w:p w14:paraId="420C19B3" w14:textId="77777777" w:rsidR="00575427" w:rsidRPr="00971374" w:rsidRDefault="00575427" w:rsidP="00575427">
      <w:pPr>
        <w:rPr>
          <w:rStyle w:val="StyleUnderline"/>
        </w:rPr>
      </w:pPr>
      <w:r w:rsidRPr="00971374">
        <w:rPr>
          <w:rStyle w:val="Emphasis"/>
          <w:highlight w:val="green"/>
        </w:rPr>
        <w:t>Key staff</w:t>
      </w:r>
      <w:r w:rsidRPr="00971374">
        <w:rPr>
          <w:rStyle w:val="StyleUnderline"/>
        </w:rPr>
        <w:t xml:space="preserve"> for detecting potential threats </w:t>
      </w:r>
      <w:r w:rsidRPr="00971374">
        <w:rPr>
          <w:rStyle w:val="Emphasis"/>
          <w:highlight w:val="green"/>
        </w:rPr>
        <w:t>fired</w:t>
      </w:r>
      <w:r w:rsidRPr="00971374">
        <w:rPr>
          <w:rStyle w:val="StyleUnderline"/>
        </w:rPr>
        <w:t> </w:t>
      </w:r>
    </w:p>
    <w:p w14:paraId="6542B7D3" w14:textId="77777777" w:rsidR="00575427" w:rsidRPr="00971374" w:rsidRDefault="00575427" w:rsidP="00575427">
      <w:pPr>
        <w:rPr>
          <w:sz w:val="12"/>
        </w:rPr>
      </w:pPr>
      <w:r w:rsidRPr="00971374">
        <w:rPr>
          <w:sz w:val="12"/>
        </w:rPr>
        <w:t>The full extent of the cuts remains unclear, although NPR has reported that about </w:t>
      </w:r>
      <w:hyperlink r:id="rId13" w:tgtFrame="_blank" w:history="1">
        <w:r w:rsidRPr="00971374">
          <w:rPr>
            <w:rStyle w:val="Emphasis"/>
          </w:rPr>
          <w:t>750 people</w:t>
        </w:r>
      </w:hyperlink>
      <w:r w:rsidRPr="00971374">
        <w:rPr>
          <w:rStyle w:val="StyleUnderline"/>
        </w:rPr>
        <w:t> were let go from CDC in the first wave of firings earlier this month</w:t>
      </w:r>
      <w:r w:rsidRPr="00971374">
        <w:rPr>
          <w:sz w:val="12"/>
        </w:rPr>
        <w:t>.</w:t>
      </w:r>
    </w:p>
    <w:p w14:paraId="4B9304A6" w14:textId="77777777" w:rsidR="00575427" w:rsidRPr="00971374" w:rsidRDefault="00575427" w:rsidP="00575427">
      <w:pPr>
        <w:rPr>
          <w:sz w:val="12"/>
        </w:rPr>
      </w:pPr>
      <w:r w:rsidRPr="00971374">
        <w:rPr>
          <w:sz w:val="12"/>
        </w:rPr>
        <w:t>And </w:t>
      </w:r>
      <w:hyperlink r:id="rId14" w:tgtFrame="_blank" w:history="1">
        <w:r w:rsidRPr="00971374">
          <w:rPr>
            <w:rStyle w:val="Hyperlink"/>
            <w:sz w:val="12"/>
          </w:rPr>
          <w:t>more cuts could be on the way</w:t>
        </w:r>
      </w:hyperlink>
      <w:r w:rsidRPr="00971374">
        <w:rPr>
          <w:sz w:val="12"/>
        </w:rPr>
        <w:t>.</w:t>
      </w:r>
    </w:p>
    <w:p w14:paraId="62263CD4" w14:textId="77777777" w:rsidR="00575427" w:rsidRPr="00971374" w:rsidRDefault="00575427" w:rsidP="00575427">
      <w:pPr>
        <w:rPr>
          <w:sz w:val="12"/>
        </w:rPr>
      </w:pPr>
      <w:r w:rsidRPr="00971374">
        <w:rPr>
          <w:sz w:val="12"/>
        </w:rPr>
        <w:t>"If we have another round of layoffs, then we really will start to feel the pain in a very tangible way," the CDC staffer said.</w:t>
      </w:r>
    </w:p>
    <w:p w14:paraId="6FF879C3" w14:textId="77777777" w:rsidR="00575427" w:rsidRPr="00971374" w:rsidRDefault="00575427" w:rsidP="00575427">
      <w:pPr>
        <w:rPr>
          <w:sz w:val="12"/>
        </w:rPr>
      </w:pPr>
      <w:r w:rsidRPr="00971374">
        <w:rPr>
          <w:sz w:val="12"/>
        </w:rPr>
        <w:t>Among those who </w:t>
      </w:r>
      <w:hyperlink r:id="rId15" w:tgtFrame="_blank" w:history="1">
        <w:r w:rsidRPr="00971374">
          <w:rPr>
            <w:rStyle w:val="Hyperlink"/>
            <w:sz w:val="12"/>
          </w:rPr>
          <w:t>already lost their jobs:</w:t>
        </w:r>
      </w:hyperlink>
      <w:r w:rsidRPr="00971374">
        <w:rPr>
          <w:sz w:val="12"/>
        </w:rPr>
        <w:t xml:space="preserve"> a cadre of scientists who assist local health authorities in detecting diseases, staff who are </w:t>
      </w:r>
      <w:r w:rsidRPr="00971374">
        <w:rPr>
          <w:rStyle w:val="StyleUnderline"/>
        </w:rPr>
        <w:t xml:space="preserve">charged with </w:t>
      </w:r>
      <w:r w:rsidRPr="00971374">
        <w:rPr>
          <w:rStyle w:val="Emphasis"/>
          <w:highlight w:val="green"/>
        </w:rPr>
        <w:t>preventing</w:t>
      </w:r>
      <w:r w:rsidRPr="00971374">
        <w:rPr>
          <w:rStyle w:val="StyleUnderline"/>
          <w:highlight w:val="green"/>
        </w:rPr>
        <w:t xml:space="preserve"> the </w:t>
      </w:r>
      <w:r w:rsidRPr="00971374">
        <w:rPr>
          <w:rStyle w:val="Emphasis"/>
          <w:highlight w:val="green"/>
        </w:rPr>
        <w:t>introduction</w:t>
      </w:r>
      <w:r w:rsidRPr="00971374">
        <w:rPr>
          <w:rStyle w:val="StyleUnderline"/>
          <w:highlight w:val="green"/>
        </w:rPr>
        <w:t xml:space="preserve"> of </w:t>
      </w:r>
      <w:r w:rsidRPr="00971374">
        <w:rPr>
          <w:rStyle w:val="Emphasis"/>
          <w:highlight w:val="green"/>
        </w:rPr>
        <w:t>dangerous pathogens</w:t>
      </w:r>
      <w:r w:rsidRPr="00971374">
        <w:rPr>
          <w:rStyle w:val="StyleUnderline"/>
        </w:rPr>
        <w:t xml:space="preserve"> from </w:t>
      </w:r>
      <w:r w:rsidRPr="00971374">
        <w:rPr>
          <w:rStyle w:val="Emphasis"/>
        </w:rPr>
        <w:t>abroad</w:t>
      </w:r>
      <w:r w:rsidRPr="00971374">
        <w:rPr>
          <w:sz w:val="12"/>
        </w:rPr>
        <w:t xml:space="preserve">, </w:t>
      </w:r>
      <w:r w:rsidRPr="00971374">
        <w:rPr>
          <w:rStyle w:val="Emphasis"/>
          <w:highlight w:val="green"/>
        </w:rPr>
        <w:t>and</w:t>
      </w:r>
      <w:r w:rsidRPr="00971374">
        <w:rPr>
          <w:sz w:val="12"/>
        </w:rPr>
        <w:t xml:space="preserve"> </w:t>
      </w:r>
      <w:r w:rsidRPr="00971374">
        <w:rPr>
          <w:rStyle w:val="StyleUnderline"/>
        </w:rPr>
        <w:t xml:space="preserve">some involved in </w:t>
      </w:r>
      <w:r w:rsidRPr="00971374">
        <w:rPr>
          <w:rStyle w:val="Emphasis"/>
          <w:highlight w:val="green"/>
        </w:rPr>
        <w:t>modeling</w:t>
      </w:r>
      <w:r w:rsidRPr="00971374">
        <w:rPr>
          <w:rStyle w:val="StyleUnderline"/>
        </w:rPr>
        <w:t xml:space="preserve"> </w:t>
      </w:r>
      <w:r w:rsidRPr="00971374">
        <w:rPr>
          <w:rStyle w:val="Emphasis"/>
        </w:rPr>
        <w:t xml:space="preserve">disease </w:t>
      </w:r>
      <w:r w:rsidRPr="00971374">
        <w:rPr>
          <w:rStyle w:val="Emphasis"/>
          <w:highlight w:val="green"/>
        </w:rPr>
        <w:t>outbreaks</w:t>
      </w:r>
      <w:r w:rsidRPr="00971374">
        <w:rPr>
          <w:rStyle w:val="StyleUnderline"/>
        </w:rPr>
        <w:t xml:space="preserve"> to get ahead of them</w:t>
      </w:r>
      <w:r w:rsidRPr="00971374">
        <w:rPr>
          <w:sz w:val="12"/>
        </w:rPr>
        <w:t>, CDC sources said.</w:t>
      </w:r>
    </w:p>
    <w:p w14:paraId="2A642B7F" w14:textId="77777777" w:rsidR="00575427" w:rsidRPr="00971374" w:rsidRDefault="00575427" w:rsidP="00575427">
      <w:pPr>
        <w:rPr>
          <w:sz w:val="12"/>
        </w:rPr>
      </w:pPr>
      <w:r w:rsidRPr="00971374">
        <w:rPr>
          <w:sz w:val="12"/>
        </w:rPr>
        <w:t>One of the programs decimated by the cuts — the </w:t>
      </w:r>
      <w:hyperlink r:id="rId16" w:tgtFrame="_blank" w:history="1">
        <w:r w:rsidRPr="00971374">
          <w:rPr>
            <w:rStyle w:val="Hyperlink"/>
            <w:sz w:val="12"/>
          </w:rPr>
          <w:t>Laboratory Leadership Service</w:t>
        </w:r>
      </w:hyperlink>
      <w:r w:rsidRPr="00971374">
        <w:rPr>
          <w:sz w:val="12"/>
        </w:rPr>
        <w:t> fellowship — had previously enlisted Ph.D.-trained researchers to pitch in on disease responses for dengue in American Samoa and Puerto Rico, Marburg virus in New York and a new rabies variant in Nebraska, according to three current CDC employees. In some cases, the fellows are needed to develop lab tests in fast-moving situations.</w:t>
      </w:r>
    </w:p>
    <w:p w14:paraId="5FE57223" w14:textId="77777777" w:rsidR="00575427" w:rsidRPr="00971374" w:rsidRDefault="00575427" w:rsidP="00575427">
      <w:pPr>
        <w:rPr>
          <w:sz w:val="12"/>
        </w:rPr>
      </w:pPr>
      <w:r w:rsidRPr="00971374">
        <w:rPr>
          <w:sz w:val="12"/>
        </w:rPr>
        <w:t>"They are the first responders," said another CDC staffer, "Without them on the front lines, who will develop these tests? Who will do these tests?"</w:t>
      </w:r>
    </w:p>
    <w:p w14:paraId="0058A21A" w14:textId="77777777" w:rsidR="00575427" w:rsidRPr="00971374" w:rsidRDefault="00575427" w:rsidP="00575427">
      <w:pPr>
        <w:rPr>
          <w:sz w:val="12"/>
        </w:rPr>
      </w:pPr>
      <w:r w:rsidRPr="00971374">
        <w:rPr>
          <w:sz w:val="12"/>
        </w:rPr>
        <w:t>In fact, one CDC fellow who received a termination letter had just spent weeks helping the state of Florida develop a plan for a potential wave of </w:t>
      </w:r>
      <w:hyperlink r:id="rId17" w:tgtFrame="_blank" w:history="1">
        <w:r w:rsidRPr="00971374">
          <w:rPr>
            <w:rStyle w:val="Hyperlink"/>
            <w:sz w:val="12"/>
          </w:rPr>
          <w:t>Oropouche</w:t>
        </w:r>
      </w:hyperlink>
      <w:r w:rsidRPr="00971374">
        <w:rPr>
          <w:sz w:val="12"/>
        </w:rPr>
        <w:t> this coming summer.</w:t>
      </w:r>
    </w:p>
    <w:p w14:paraId="634F7CCF" w14:textId="77777777" w:rsidR="00575427" w:rsidRPr="00971374" w:rsidRDefault="00575427" w:rsidP="00575427">
      <w:pPr>
        <w:rPr>
          <w:sz w:val="12"/>
        </w:rPr>
      </w:pPr>
      <w:r w:rsidRPr="00971374">
        <w:rPr>
          <w:sz w:val="12"/>
        </w:rPr>
        <w:t>Oropouche, a viral disease spread by mosquitoes and midges — and also through sexual contact — caused large outbreaks in South America and the Caribbean last year, leading to birth defects and fetal deaths similar to those caused by the Zika virus. Florida health officials had discerned from testing past samples that cases in their state had gone undetected, the fellow told NPR: "They were terrified there might be thousands of samples come summer, and they had to be ready."</w:t>
      </w:r>
    </w:p>
    <w:p w14:paraId="7B740855" w14:textId="77777777" w:rsidR="00575427" w:rsidRPr="00971374" w:rsidRDefault="00575427" w:rsidP="00575427">
      <w:pPr>
        <w:rPr>
          <w:sz w:val="12"/>
        </w:rPr>
      </w:pPr>
      <w:r w:rsidRPr="00971374">
        <w:rPr>
          <w:sz w:val="12"/>
        </w:rPr>
        <w:t>The pause on communications when Trump took office, however, prevented the fellow from sharing the response plans with the state — and now the plans could languish, since the fellow has been let go.</w:t>
      </w:r>
    </w:p>
    <w:p w14:paraId="2D70AC20" w14:textId="77777777" w:rsidR="00575427" w:rsidRPr="00971374" w:rsidRDefault="00575427" w:rsidP="00575427">
      <w:pPr>
        <w:rPr>
          <w:sz w:val="12"/>
        </w:rPr>
      </w:pPr>
      <w:r w:rsidRPr="00971374">
        <w:rPr>
          <w:sz w:val="12"/>
        </w:rPr>
        <w:t>The firings also swept up two CDC workers, both part of a public health training program, who'd been deployed to work on a tuberculosis outbreak in Kansas City, CDC sources told NPR.</w:t>
      </w:r>
    </w:p>
    <w:p w14:paraId="56881C38" w14:textId="77777777" w:rsidR="00575427" w:rsidRPr="00971374" w:rsidRDefault="00575427" w:rsidP="00575427">
      <w:pPr>
        <w:rPr>
          <w:sz w:val="12"/>
        </w:rPr>
      </w:pPr>
      <w:hyperlink r:id="rId18" w:history="1">
        <w:r w:rsidRPr="00971374">
          <w:rPr>
            <w:rStyle w:val="StyleUnderline"/>
            <w:sz w:val="12"/>
          </w:rPr>
          <w:t>It's a virus you may not have heard of</w:t>
        </w:r>
        <w:r w:rsidRPr="00971374">
          <w:rPr>
            <w:rStyle w:val="Hyperlink"/>
            <w:sz w:val="12"/>
          </w:rPr>
          <w:t>. Here's why scientists are worried about it</w:t>
        </w:r>
      </w:hyperlink>
    </w:p>
    <w:p w14:paraId="3EAF6CF5" w14:textId="77777777" w:rsidR="00575427" w:rsidRPr="00971374" w:rsidRDefault="00575427" w:rsidP="00575427">
      <w:pPr>
        <w:rPr>
          <w:sz w:val="12"/>
        </w:rPr>
      </w:pPr>
      <w:r w:rsidRPr="00971374">
        <w:rPr>
          <w:sz w:val="12"/>
        </w:rPr>
        <w:t xml:space="preserve">Another arm of the CDC feeling the pinch of layoffs is </w:t>
      </w:r>
      <w:r w:rsidRPr="00971374">
        <w:rPr>
          <w:rStyle w:val="StyleUnderline"/>
        </w:rPr>
        <w:t xml:space="preserve">the already overstretched team that </w:t>
      </w:r>
      <w:r w:rsidRPr="00971374">
        <w:rPr>
          <w:rStyle w:val="Emphasis"/>
        </w:rPr>
        <w:t>oversees</w:t>
      </w:r>
      <w:r w:rsidRPr="00971374">
        <w:rPr>
          <w:rStyle w:val="StyleUnderline"/>
        </w:rPr>
        <w:t xml:space="preserve"> </w:t>
      </w:r>
      <w:r w:rsidRPr="00971374">
        <w:rPr>
          <w:rStyle w:val="Emphasis"/>
        </w:rPr>
        <w:t>port health stations</w:t>
      </w:r>
      <w:r w:rsidRPr="00971374">
        <w:rPr>
          <w:sz w:val="12"/>
        </w:rPr>
        <w:t xml:space="preserve">, </w:t>
      </w:r>
      <w:r w:rsidRPr="00971374">
        <w:rPr>
          <w:rStyle w:val="Emphasis"/>
        </w:rPr>
        <w:t>screening travelers</w:t>
      </w:r>
      <w:r w:rsidRPr="00971374">
        <w:rPr>
          <w:rStyle w:val="StyleUnderline"/>
        </w:rPr>
        <w:t xml:space="preserve"> for dangerous </w:t>
      </w:r>
      <w:r w:rsidRPr="00971374">
        <w:rPr>
          <w:rStyle w:val="Emphasis"/>
        </w:rPr>
        <w:t>pathogens</w:t>
      </w:r>
      <w:r w:rsidRPr="00971374">
        <w:rPr>
          <w:rStyle w:val="StyleUnderline"/>
        </w:rPr>
        <w:t xml:space="preserve"> at </w:t>
      </w:r>
      <w:r w:rsidRPr="00971374">
        <w:rPr>
          <w:rStyle w:val="Emphasis"/>
        </w:rPr>
        <w:t>airports</w:t>
      </w:r>
      <w:r w:rsidRPr="00971374">
        <w:rPr>
          <w:rStyle w:val="StyleUnderline"/>
        </w:rPr>
        <w:t xml:space="preserve"> and </w:t>
      </w:r>
      <w:r w:rsidRPr="00971374">
        <w:rPr>
          <w:rStyle w:val="Emphasis"/>
        </w:rPr>
        <w:t>land border crossings</w:t>
      </w:r>
      <w:r w:rsidRPr="00971374">
        <w:rPr>
          <w:sz w:val="12"/>
        </w:rPr>
        <w:t>.</w:t>
      </w:r>
    </w:p>
    <w:p w14:paraId="6AF3B9F5" w14:textId="77777777" w:rsidR="00575427" w:rsidRPr="00971374" w:rsidRDefault="00575427" w:rsidP="00575427">
      <w:pPr>
        <w:rPr>
          <w:sz w:val="12"/>
        </w:rPr>
      </w:pPr>
      <w:r w:rsidRPr="00971374">
        <w:rPr>
          <w:sz w:val="12"/>
        </w:rPr>
        <w:t>Three out of the 20 port health stations now have no CDC staff and half have no officer in charge, according to a current CDC employee, who's not authorized to speak publicly.</w:t>
      </w:r>
    </w:p>
    <w:p w14:paraId="2331ECBC" w14:textId="77777777" w:rsidR="00575427" w:rsidRPr="00971374" w:rsidRDefault="00575427" w:rsidP="00575427">
      <w:pPr>
        <w:rPr>
          <w:sz w:val="12"/>
        </w:rPr>
      </w:pPr>
      <w:r w:rsidRPr="00971374">
        <w:rPr>
          <w:sz w:val="12"/>
        </w:rPr>
        <w:t xml:space="preserve">These </w:t>
      </w:r>
      <w:r w:rsidRPr="00971374">
        <w:rPr>
          <w:rStyle w:val="StyleUnderline"/>
        </w:rPr>
        <w:t xml:space="preserve">stations are a </w:t>
      </w:r>
      <w:r w:rsidRPr="00971374">
        <w:rPr>
          <w:rStyle w:val="Emphasis"/>
        </w:rPr>
        <w:t>first line of defense</w:t>
      </w:r>
      <w:r w:rsidRPr="00971374">
        <w:rPr>
          <w:sz w:val="12"/>
        </w:rPr>
        <w:t>. Staff there assess humans and animals for disease threats and, if a case of illness is found, work with local authorities on contact tracing if other passengers were potentially exposed.</w:t>
      </w:r>
    </w:p>
    <w:p w14:paraId="4D539E2B" w14:textId="77777777" w:rsidR="00575427" w:rsidRPr="00971374" w:rsidRDefault="00575427" w:rsidP="00575427">
      <w:pPr>
        <w:rPr>
          <w:sz w:val="12"/>
        </w:rPr>
      </w:pPr>
      <w:r w:rsidRPr="00971374">
        <w:rPr>
          <w:sz w:val="12"/>
        </w:rPr>
        <w:t xml:space="preserve">With countries dealing with outbreaks of Ebola and other diseases, it's </w:t>
      </w:r>
      <w:r w:rsidRPr="00971374">
        <w:rPr>
          <w:rStyle w:val="Emphasis"/>
          <w:highlight w:val="green"/>
        </w:rPr>
        <w:t>critical</w:t>
      </w:r>
      <w:r w:rsidRPr="00971374">
        <w:rPr>
          <w:rStyle w:val="StyleUnderline"/>
        </w:rPr>
        <w:t xml:space="preserve"> </w:t>
      </w:r>
      <w:r w:rsidRPr="00971374">
        <w:rPr>
          <w:rStyle w:val="StyleUnderline"/>
          <w:highlight w:val="green"/>
        </w:rPr>
        <w:t xml:space="preserve">to have </w:t>
      </w:r>
      <w:r w:rsidRPr="00971374">
        <w:rPr>
          <w:rStyle w:val="StyleUnderline"/>
        </w:rPr>
        <w:t xml:space="preserve">these </w:t>
      </w:r>
      <w:r w:rsidRPr="00971374">
        <w:rPr>
          <w:rStyle w:val="Emphasis"/>
          <w:highlight w:val="green"/>
        </w:rPr>
        <w:t>trained workers</w:t>
      </w:r>
      <w:r w:rsidRPr="00971374">
        <w:rPr>
          <w:rStyle w:val="StyleUnderline"/>
        </w:rPr>
        <w:t xml:space="preserve"> in place who can recognize someone with signs or symptoms</w:t>
      </w:r>
      <w:r w:rsidRPr="00971374">
        <w:rPr>
          <w:sz w:val="12"/>
        </w:rPr>
        <w:t xml:space="preserve"> and coordinate the response, says </w:t>
      </w:r>
      <w:hyperlink r:id="rId19" w:tgtFrame="_blank" w:history="1">
        <w:r w:rsidRPr="00971374">
          <w:rPr>
            <w:rStyle w:val="Hyperlink"/>
            <w:sz w:val="12"/>
          </w:rPr>
          <w:t>Dr. Kimberly Dodd</w:t>
        </w:r>
      </w:hyperlink>
      <w:r w:rsidRPr="00971374">
        <w:rPr>
          <w:sz w:val="12"/>
        </w:rPr>
        <w:t>, dean of the College of Veterinary Medicine at Michigan State University and a former USDA official.</w:t>
      </w:r>
    </w:p>
    <w:p w14:paraId="1BE7C877" w14:textId="77777777" w:rsidR="00575427" w:rsidRPr="00971374" w:rsidRDefault="00575427" w:rsidP="00575427">
      <w:pPr>
        <w:rPr>
          <w:sz w:val="12"/>
        </w:rPr>
      </w:pPr>
      <w:r w:rsidRPr="00971374">
        <w:rPr>
          <w:sz w:val="12"/>
        </w:rPr>
        <w:t>Stations are increasingly covering for each other, and sometimes "</w:t>
      </w:r>
      <w:r w:rsidRPr="00971374">
        <w:rPr>
          <w:rStyle w:val="Emphasis"/>
        </w:rPr>
        <w:t>choosing not to do</w:t>
      </w:r>
      <w:r w:rsidRPr="00971374">
        <w:rPr>
          <w:rStyle w:val="StyleUnderline"/>
        </w:rPr>
        <w:t xml:space="preserve"> certain things because there </w:t>
      </w:r>
      <w:r w:rsidRPr="00971374">
        <w:rPr>
          <w:rStyle w:val="Emphasis"/>
        </w:rPr>
        <w:t>aren't enough</w:t>
      </w:r>
      <w:r w:rsidRPr="00971374">
        <w:rPr>
          <w:rStyle w:val="StyleUnderline"/>
        </w:rPr>
        <w:t xml:space="preserve"> </w:t>
      </w:r>
      <w:r w:rsidRPr="00971374">
        <w:rPr>
          <w:rStyle w:val="Emphasis"/>
        </w:rPr>
        <w:t>resources</w:t>
      </w:r>
      <w:r w:rsidRPr="00971374">
        <w:rPr>
          <w:sz w:val="12"/>
        </w:rPr>
        <w:t>," a CDC employee with direct knowledge of the situation told NPR. "It's like a web and when you rip out part of that, you can't expect it to work the same as before," the individual says.</w:t>
      </w:r>
    </w:p>
    <w:p w14:paraId="260245D7" w14:textId="77777777" w:rsidR="00575427" w:rsidRPr="00971374" w:rsidRDefault="00575427" w:rsidP="00575427">
      <w:pPr>
        <w:rPr>
          <w:rStyle w:val="Emphasis"/>
          <w:sz w:val="26"/>
          <w:szCs w:val="26"/>
        </w:rPr>
      </w:pPr>
      <w:r w:rsidRPr="00971374">
        <w:rPr>
          <w:rStyle w:val="Emphasis"/>
          <w:sz w:val="26"/>
          <w:szCs w:val="26"/>
        </w:rPr>
        <w:t xml:space="preserve">Fears about </w:t>
      </w:r>
      <w:r w:rsidRPr="00971374">
        <w:rPr>
          <w:rStyle w:val="Emphasis"/>
          <w:sz w:val="26"/>
          <w:szCs w:val="26"/>
          <w:highlight w:val="green"/>
        </w:rPr>
        <w:t>readiness for emerging risks</w:t>
      </w:r>
    </w:p>
    <w:p w14:paraId="403DFCF5" w14:textId="77777777" w:rsidR="00575427" w:rsidRPr="00971374" w:rsidRDefault="00575427" w:rsidP="00575427">
      <w:pPr>
        <w:rPr>
          <w:sz w:val="12"/>
        </w:rPr>
      </w:pPr>
      <w:r w:rsidRPr="00971374">
        <w:rPr>
          <w:sz w:val="12"/>
        </w:rPr>
        <w:t xml:space="preserve">It will take time to see the </w:t>
      </w:r>
      <w:r w:rsidRPr="00971374">
        <w:rPr>
          <w:rStyle w:val="Emphasis"/>
        </w:rPr>
        <w:t>consequences</w:t>
      </w:r>
      <w:r w:rsidRPr="00971374">
        <w:rPr>
          <w:rStyle w:val="StyleUnderline"/>
        </w:rPr>
        <w:t xml:space="preserve"> of the cracks </w:t>
      </w:r>
      <w:r w:rsidRPr="00971374">
        <w:rPr>
          <w:rStyle w:val="Emphasis"/>
        </w:rPr>
        <w:t>introduced</w:t>
      </w:r>
      <w:r w:rsidRPr="00971374">
        <w:rPr>
          <w:rStyle w:val="StyleUnderline"/>
        </w:rPr>
        <w:t xml:space="preserve"> by these mass firings</w:t>
      </w:r>
      <w:r w:rsidRPr="00971374">
        <w:rPr>
          <w:sz w:val="12"/>
        </w:rPr>
        <w:t xml:space="preserve"> – and </w:t>
      </w:r>
      <w:r w:rsidRPr="00971374">
        <w:rPr>
          <w:rStyle w:val="StyleUnderline"/>
        </w:rPr>
        <w:t xml:space="preserve">the </w:t>
      </w:r>
      <w:r w:rsidRPr="00971374">
        <w:rPr>
          <w:rStyle w:val="Emphasis"/>
        </w:rPr>
        <w:t xml:space="preserve">broader </w:t>
      </w:r>
      <w:r w:rsidRPr="00971374">
        <w:rPr>
          <w:rStyle w:val="Emphasis"/>
          <w:highlight w:val="green"/>
        </w:rPr>
        <w:t>attempt</w:t>
      </w:r>
      <w:r w:rsidRPr="00971374">
        <w:rPr>
          <w:rStyle w:val="StyleUnderline"/>
          <w:highlight w:val="green"/>
        </w:rPr>
        <w:t xml:space="preserve"> to </w:t>
      </w:r>
      <w:r w:rsidRPr="00971374">
        <w:rPr>
          <w:rStyle w:val="Emphasis"/>
          <w:highlight w:val="green"/>
        </w:rPr>
        <w:t>downsize</w:t>
      </w:r>
      <w:r w:rsidRPr="00971374">
        <w:rPr>
          <w:rStyle w:val="StyleUnderline"/>
        </w:rPr>
        <w:t xml:space="preserve"> federal health </w:t>
      </w:r>
      <w:r w:rsidRPr="00971374">
        <w:rPr>
          <w:rStyle w:val="Emphasis"/>
          <w:highlight w:val="green"/>
        </w:rPr>
        <w:t>agencies</w:t>
      </w:r>
      <w:r w:rsidRPr="00971374">
        <w:rPr>
          <w:sz w:val="12"/>
        </w:rPr>
        <w:t>.</w:t>
      </w:r>
    </w:p>
    <w:p w14:paraId="251E1128" w14:textId="77777777" w:rsidR="00575427" w:rsidRPr="00971374" w:rsidRDefault="00575427" w:rsidP="00575427">
      <w:pPr>
        <w:rPr>
          <w:sz w:val="12"/>
        </w:rPr>
      </w:pPr>
      <w:r w:rsidRPr="00971374">
        <w:rPr>
          <w:sz w:val="12"/>
        </w:rPr>
        <w:t>"</w:t>
      </w:r>
      <w:r w:rsidRPr="00971374">
        <w:rPr>
          <w:rStyle w:val="StyleUnderline"/>
        </w:rPr>
        <w:t xml:space="preserve">The </w:t>
      </w:r>
      <w:r w:rsidRPr="00971374">
        <w:rPr>
          <w:rStyle w:val="Emphasis"/>
          <w:highlight w:val="green"/>
        </w:rPr>
        <w:t>ripple effects</w:t>
      </w:r>
      <w:r w:rsidRPr="00971374">
        <w:rPr>
          <w:sz w:val="12"/>
        </w:rPr>
        <w:t xml:space="preserve">, and how that </w:t>
      </w:r>
      <w:r w:rsidRPr="00971374">
        <w:rPr>
          <w:rStyle w:val="Emphasis"/>
          <w:highlight w:val="green"/>
        </w:rPr>
        <w:t>impacts</w:t>
      </w:r>
      <w:r w:rsidRPr="00971374">
        <w:rPr>
          <w:rStyle w:val="StyleUnderline"/>
          <w:highlight w:val="green"/>
        </w:rPr>
        <w:t xml:space="preserve"> our</w:t>
      </w:r>
      <w:r w:rsidRPr="00971374">
        <w:rPr>
          <w:rStyle w:val="StyleUnderline"/>
        </w:rPr>
        <w:t xml:space="preserve"> </w:t>
      </w:r>
      <w:r w:rsidRPr="00971374">
        <w:rPr>
          <w:rStyle w:val="Emphasis"/>
        </w:rPr>
        <w:t>infectious disease</w:t>
      </w:r>
      <w:r w:rsidRPr="00971374">
        <w:rPr>
          <w:rStyle w:val="StyleUnderline"/>
        </w:rPr>
        <w:t xml:space="preserve"> and </w:t>
      </w:r>
      <w:r w:rsidRPr="00971374">
        <w:rPr>
          <w:rStyle w:val="Emphasis"/>
          <w:highlight w:val="green"/>
        </w:rPr>
        <w:t>pandemic preparedness</w:t>
      </w:r>
      <w:r w:rsidRPr="00971374">
        <w:rPr>
          <w:rStyle w:val="StyleUnderline"/>
        </w:rPr>
        <w:t xml:space="preserve"> is going to be </w:t>
      </w:r>
      <w:r w:rsidRPr="00971374">
        <w:rPr>
          <w:rStyle w:val="Emphasis"/>
          <w:highlight w:val="green"/>
        </w:rPr>
        <w:t>larger</w:t>
      </w:r>
      <w:r w:rsidRPr="00971374">
        <w:rPr>
          <w:rStyle w:val="StyleUnderline"/>
          <w:highlight w:val="green"/>
        </w:rPr>
        <w:t xml:space="preserve"> and </w:t>
      </w:r>
      <w:r w:rsidRPr="00971374">
        <w:rPr>
          <w:rStyle w:val="Emphasis"/>
          <w:highlight w:val="green"/>
        </w:rPr>
        <w:t>more widespread</w:t>
      </w:r>
      <w:r w:rsidRPr="00971374">
        <w:rPr>
          <w:rStyle w:val="StyleUnderline"/>
        </w:rPr>
        <w:t xml:space="preserve"> than we're able to put our arms around right now</w:t>
      </w:r>
      <w:r w:rsidRPr="00971374">
        <w:rPr>
          <w:sz w:val="12"/>
        </w:rPr>
        <w:t>," says Dodd.</w:t>
      </w:r>
    </w:p>
    <w:p w14:paraId="0D84F052" w14:textId="77777777" w:rsidR="00575427" w:rsidRPr="00971374" w:rsidRDefault="00575427" w:rsidP="00575427">
      <w:pPr>
        <w:rPr>
          <w:sz w:val="12"/>
        </w:rPr>
      </w:pPr>
      <w:r w:rsidRPr="00971374">
        <w:rPr>
          <w:sz w:val="12"/>
        </w:rPr>
        <w:t xml:space="preserve">Some worry the </w:t>
      </w:r>
      <w:r w:rsidRPr="00971374">
        <w:rPr>
          <w:rStyle w:val="StyleUnderline"/>
        </w:rPr>
        <w:t>ongoing turbulence could distract from</w:t>
      </w:r>
      <w:r w:rsidRPr="00971374">
        <w:rPr>
          <w:sz w:val="12"/>
        </w:rPr>
        <w:t xml:space="preserve"> some of the most pressing public health threats on our doorstep, including </w:t>
      </w:r>
      <w:r w:rsidRPr="00971374">
        <w:rPr>
          <w:rStyle w:val="StyleUnderline"/>
        </w:rPr>
        <w:t>bird flu and measle</w:t>
      </w:r>
      <w:r w:rsidRPr="00971374">
        <w:rPr>
          <w:sz w:val="12"/>
        </w:rPr>
        <w:t>s.</w:t>
      </w:r>
    </w:p>
    <w:p w14:paraId="40042386" w14:textId="77777777" w:rsidR="00575427" w:rsidRPr="00971374" w:rsidRDefault="00575427" w:rsidP="00575427">
      <w:pPr>
        <w:rPr>
          <w:sz w:val="12"/>
        </w:rPr>
      </w:pPr>
      <w:r w:rsidRPr="00971374">
        <w:rPr>
          <w:sz w:val="12"/>
        </w:rPr>
        <w:t>Aside from firings, other agency functions have been interrupted. For instance, the CDC's forthcoming meeting of its vaccine advisors </w:t>
      </w:r>
      <w:hyperlink r:id="rId20" w:tgtFrame="_blank" w:history="1">
        <w:r w:rsidRPr="00971374">
          <w:rPr>
            <w:rStyle w:val="Hyperlink"/>
            <w:sz w:val="12"/>
          </w:rPr>
          <w:t>was postponed</w:t>
        </w:r>
      </w:hyperlink>
      <w:r w:rsidRPr="00971374">
        <w:rPr>
          <w:sz w:val="12"/>
        </w:rPr>
        <w:t>, playing into concerns that vaccine policy could be disrupted by the new administration.</w:t>
      </w:r>
    </w:p>
    <w:p w14:paraId="79D3AC2F" w14:textId="77777777" w:rsidR="00575427" w:rsidRPr="00971374" w:rsidRDefault="00575427" w:rsidP="00575427">
      <w:pPr>
        <w:rPr>
          <w:sz w:val="12"/>
        </w:rPr>
      </w:pPr>
      <w:r w:rsidRPr="00971374">
        <w:rPr>
          <w:sz w:val="12"/>
        </w:rPr>
        <w:t>And the CDC </w:t>
      </w:r>
      <w:hyperlink r:id="rId21" w:tgtFrame="_blank" w:history="1">
        <w:r w:rsidRPr="00971374">
          <w:rPr>
            <w:rStyle w:val="Hyperlink"/>
            <w:sz w:val="12"/>
          </w:rPr>
          <w:t>pulled a successful advertising campaign</w:t>
        </w:r>
      </w:hyperlink>
      <w:r w:rsidRPr="00971374">
        <w:rPr>
          <w:sz w:val="12"/>
        </w:rPr>
        <w:t> for the flu vaccine, amid the worst flu season in years.</w:t>
      </w:r>
    </w:p>
    <w:p w14:paraId="4881857A" w14:textId="77777777" w:rsidR="00575427" w:rsidRPr="00971374" w:rsidRDefault="00575427" w:rsidP="00575427">
      <w:pPr>
        <w:rPr>
          <w:rStyle w:val="StyleUnderline"/>
        </w:rPr>
      </w:pPr>
      <w:hyperlink r:id="rId22" w:tgtFrame="_blank" w:history="1">
        <w:r w:rsidRPr="00971374">
          <w:rPr>
            <w:rStyle w:val="StyleUnderline"/>
          </w:rPr>
          <w:t xml:space="preserve">The </w:t>
        </w:r>
        <w:r w:rsidRPr="00971374">
          <w:rPr>
            <w:rStyle w:val="Emphasis"/>
          </w:rPr>
          <w:t>clampdown</w:t>
        </w:r>
        <w:r w:rsidRPr="00971374">
          <w:rPr>
            <w:rStyle w:val="StyleUnderline"/>
          </w:rPr>
          <w:t xml:space="preserve"> on external communication</w:t>
        </w:r>
      </w:hyperlink>
      <w:r w:rsidRPr="00971374">
        <w:rPr>
          <w:rStyle w:val="StyleUnderline"/>
        </w:rPr>
        <w:t xml:space="preserve"> that took hold when President </w:t>
      </w:r>
      <w:r w:rsidRPr="00971374">
        <w:rPr>
          <w:rStyle w:val="Emphasis"/>
        </w:rPr>
        <w:t>Trump</w:t>
      </w:r>
      <w:r w:rsidRPr="00971374">
        <w:rPr>
          <w:rStyle w:val="StyleUnderline"/>
        </w:rPr>
        <w:t xml:space="preserve"> came into office </w:t>
      </w:r>
      <w:r w:rsidRPr="00971374">
        <w:rPr>
          <w:rStyle w:val="Emphasis"/>
        </w:rPr>
        <w:t>impeded</w:t>
      </w:r>
      <w:r w:rsidRPr="00971374">
        <w:rPr>
          <w:rStyle w:val="StyleUnderline"/>
        </w:rPr>
        <w:t xml:space="preserve"> some </w:t>
      </w:r>
      <w:r w:rsidRPr="00971374">
        <w:rPr>
          <w:rStyle w:val="Emphasis"/>
        </w:rPr>
        <w:t>lines of communication</w:t>
      </w:r>
      <w:r w:rsidRPr="00971374">
        <w:rPr>
          <w:rStyle w:val="StyleUnderline"/>
        </w:rPr>
        <w:t xml:space="preserve"> and </w:t>
      </w:r>
      <w:r w:rsidRPr="00971374">
        <w:rPr>
          <w:rStyle w:val="Emphasis"/>
        </w:rPr>
        <w:t>frayed</w:t>
      </w:r>
      <w:r w:rsidRPr="00971374">
        <w:rPr>
          <w:rStyle w:val="StyleUnderline"/>
        </w:rPr>
        <w:t xml:space="preserve"> longstanding </w:t>
      </w:r>
      <w:r w:rsidRPr="00971374">
        <w:rPr>
          <w:rStyle w:val="Emphasis"/>
        </w:rPr>
        <w:t>relationships</w:t>
      </w:r>
      <w:r w:rsidRPr="00971374">
        <w:rPr>
          <w:rStyle w:val="StyleUnderline"/>
        </w:rPr>
        <w:t xml:space="preserve"> between local health officials, their partners and the federal government.</w:t>
      </w:r>
    </w:p>
    <w:p w14:paraId="2BEA83A5" w14:textId="77777777" w:rsidR="00575427" w:rsidRPr="00971374" w:rsidRDefault="00575427" w:rsidP="00575427">
      <w:pPr>
        <w:rPr>
          <w:sz w:val="12"/>
        </w:rPr>
      </w:pPr>
      <w:r w:rsidRPr="00971374">
        <w:rPr>
          <w:sz w:val="12"/>
        </w:rPr>
        <w:t>While routine meetings and updates </w:t>
      </w:r>
      <w:hyperlink r:id="rId23" w:tgtFrame="_blank" w:history="1">
        <w:r w:rsidRPr="00971374">
          <w:rPr>
            <w:rStyle w:val="Hyperlink"/>
            <w:sz w:val="12"/>
          </w:rPr>
          <w:t>about bird flu</w:t>
        </w:r>
      </w:hyperlink>
      <w:r w:rsidRPr="00971374">
        <w:rPr>
          <w:sz w:val="12"/>
        </w:rPr>
        <w:t> and other urgent threats have resumed to some extent, "communication is still not where it needs to be," says </w:t>
      </w:r>
      <w:hyperlink r:id="rId24" w:tgtFrame="_blank" w:history="1">
        <w:r w:rsidRPr="00971374">
          <w:rPr>
            <w:rStyle w:val="Hyperlink"/>
            <w:sz w:val="12"/>
          </w:rPr>
          <w:t>Lori Freeman</w:t>
        </w:r>
      </w:hyperlink>
      <w:r w:rsidRPr="00971374">
        <w:rPr>
          <w:sz w:val="12"/>
        </w:rPr>
        <w:t>, executive director of the National Association of City and County Health Officials.</w:t>
      </w:r>
    </w:p>
    <w:p w14:paraId="5EC9211D" w14:textId="77777777" w:rsidR="00575427" w:rsidRPr="00971374" w:rsidRDefault="00575427" w:rsidP="00575427">
      <w:pPr>
        <w:rPr>
          <w:sz w:val="12"/>
        </w:rPr>
      </w:pPr>
      <w:r w:rsidRPr="00971374">
        <w:rPr>
          <w:sz w:val="12"/>
        </w:rPr>
        <w:t xml:space="preserve">The </w:t>
      </w:r>
      <w:r w:rsidRPr="00971374">
        <w:rPr>
          <w:rStyle w:val="Emphasis"/>
        </w:rPr>
        <w:t>targeting</w:t>
      </w:r>
      <w:r w:rsidRPr="00971374">
        <w:rPr>
          <w:rStyle w:val="StyleUnderline"/>
        </w:rPr>
        <w:t xml:space="preserve"> of the </w:t>
      </w:r>
      <w:r w:rsidRPr="00971374">
        <w:rPr>
          <w:rStyle w:val="Emphasis"/>
        </w:rPr>
        <w:t>CDC</w:t>
      </w:r>
      <w:r w:rsidRPr="00971374">
        <w:rPr>
          <w:rStyle w:val="StyleUnderline"/>
        </w:rPr>
        <w:t xml:space="preserve"> was </w:t>
      </w:r>
      <w:r w:rsidRPr="00971374">
        <w:rPr>
          <w:rStyle w:val="Emphasis"/>
        </w:rPr>
        <w:t>top of mind</w:t>
      </w:r>
      <w:r w:rsidRPr="00971374">
        <w:rPr>
          <w:rStyle w:val="StyleUnderline"/>
        </w:rPr>
        <w:t xml:space="preserve"> when Freeman met with Texas health officials last week</w:t>
      </w:r>
      <w:r w:rsidRPr="00971374">
        <w:rPr>
          <w:sz w:val="12"/>
        </w:rPr>
        <w:t xml:space="preserve"> amid ongoing fears about </w:t>
      </w:r>
      <w:hyperlink r:id="rId25" w:tgtFrame="_blank" w:history="1">
        <w:r w:rsidRPr="00971374">
          <w:rPr>
            <w:rStyle w:val="Hyperlink"/>
            <w:sz w:val="12"/>
          </w:rPr>
          <w:t>the state's measles outbreak</w:t>
        </w:r>
      </w:hyperlink>
      <w:r w:rsidRPr="00971374">
        <w:rPr>
          <w:sz w:val="12"/>
        </w:rPr>
        <w:t>.</w:t>
      </w:r>
    </w:p>
    <w:p w14:paraId="65083D02" w14:textId="77777777" w:rsidR="00575427" w:rsidRPr="00971374" w:rsidRDefault="00575427" w:rsidP="00575427">
      <w:pPr>
        <w:rPr>
          <w:sz w:val="12"/>
        </w:rPr>
      </w:pPr>
      <w:r w:rsidRPr="00971374">
        <w:rPr>
          <w:sz w:val="12"/>
        </w:rPr>
        <w:t xml:space="preserve">"It feels like there's a lot of areas that are </w:t>
      </w:r>
      <w:r w:rsidRPr="00971374">
        <w:rPr>
          <w:rStyle w:val="Emphasis"/>
        </w:rPr>
        <w:t>threatening</w:t>
      </w:r>
      <w:r w:rsidRPr="00971374">
        <w:rPr>
          <w:rStyle w:val="StyleUnderline"/>
        </w:rPr>
        <w:t xml:space="preserve"> our </w:t>
      </w:r>
      <w:r w:rsidRPr="00971374">
        <w:rPr>
          <w:rStyle w:val="Emphasis"/>
        </w:rPr>
        <w:t>ability</w:t>
      </w:r>
      <w:r w:rsidRPr="00971374">
        <w:rPr>
          <w:rStyle w:val="StyleUnderline"/>
        </w:rPr>
        <w:t xml:space="preserve"> to </w:t>
      </w:r>
      <w:r w:rsidRPr="00971374">
        <w:rPr>
          <w:rStyle w:val="Emphasis"/>
        </w:rPr>
        <w:t>do work on the ground</w:t>
      </w:r>
      <w:r w:rsidRPr="00971374">
        <w:rPr>
          <w:sz w:val="12"/>
        </w:rPr>
        <w:t xml:space="preserve">," she says. She adds that she </w:t>
      </w:r>
      <w:r w:rsidRPr="00971374">
        <w:rPr>
          <w:rStyle w:val="StyleUnderline"/>
        </w:rPr>
        <w:t xml:space="preserve">fears the </w:t>
      </w:r>
      <w:r w:rsidRPr="00971374">
        <w:rPr>
          <w:rStyle w:val="Emphasis"/>
        </w:rPr>
        <w:t>CDC</w:t>
      </w:r>
      <w:r w:rsidRPr="00971374">
        <w:rPr>
          <w:rStyle w:val="StyleUnderline"/>
        </w:rPr>
        <w:t xml:space="preserve"> may </w:t>
      </w:r>
      <w:r w:rsidRPr="00971374">
        <w:rPr>
          <w:rStyle w:val="Emphasis"/>
        </w:rPr>
        <w:t>pull back funds</w:t>
      </w:r>
      <w:r w:rsidRPr="00971374">
        <w:rPr>
          <w:rStyle w:val="StyleUnderline"/>
        </w:rPr>
        <w:t xml:space="preserve"> that </w:t>
      </w:r>
      <w:r w:rsidRPr="00971374">
        <w:rPr>
          <w:rStyle w:val="Emphasis"/>
        </w:rPr>
        <w:t>local</w:t>
      </w:r>
      <w:r w:rsidRPr="00971374">
        <w:rPr>
          <w:rStyle w:val="StyleUnderline"/>
        </w:rPr>
        <w:t xml:space="preserve"> public health </w:t>
      </w:r>
      <w:r w:rsidRPr="00971374">
        <w:rPr>
          <w:rStyle w:val="Emphasis"/>
        </w:rPr>
        <w:t>agencies</w:t>
      </w:r>
      <w:r w:rsidRPr="00971374">
        <w:rPr>
          <w:rStyle w:val="StyleUnderline"/>
        </w:rPr>
        <w:t xml:space="preserve"> rely on</w:t>
      </w:r>
      <w:r w:rsidRPr="00971374">
        <w:rPr>
          <w:sz w:val="12"/>
        </w:rPr>
        <w:t>.</w:t>
      </w:r>
    </w:p>
    <w:p w14:paraId="08197003" w14:textId="77777777" w:rsidR="00575427" w:rsidRPr="00971374" w:rsidRDefault="00575427" w:rsidP="00575427">
      <w:pPr>
        <w:rPr>
          <w:sz w:val="12"/>
        </w:rPr>
      </w:pPr>
      <w:r w:rsidRPr="00971374">
        <w:rPr>
          <w:sz w:val="12"/>
        </w:rPr>
        <w:t>Since mid-January, 124 cases of measles have been </w:t>
      </w:r>
      <w:hyperlink r:id="rId26" w:tgtFrame="_blank" w:history="1">
        <w:r w:rsidRPr="00971374">
          <w:rPr>
            <w:rStyle w:val="Hyperlink"/>
            <w:sz w:val="12"/>
          </w:rPr>
          <w:t>reported in the South Plains region of Texas</w:t>
        </w:r>
      </w:hyperlink>
      <w:r w:rsidRPr="00971374">
        <w:rPr>
          <w:sz w:val="12"/>
        </w:rPr>
        <w:t>, and 9 cases in neighboring </w:t>
      </w:r>
      <w:hyperlink r:id="rId27" w:tgtFrame="_blank" w:history="1">
        <w:r w:rsidRPr="00971374">
          <w:rPr>
            <w:rStyle w:val="Hyperlink"/>
            <w:sz w:val="12"/>
          </w:rPr>
          <w:t>New Mexico</w:t>
        </w:r>
      </w:hyperlink>
      <w:r w:rsidRPr="00971374">
        <w:rPr>
          <w:sz w:val="12"/>
        </w:rPr>
        <w:t>.</w:t>
      </w:r>
    </w:p>
    <w:p w14:paraId="52EAE759" w14:textId="77777777" w:rsidR="00575427" w:rsidRPr="00971374" w:rsidRDefault="00575427" w:rsidP="00575427">
      <w:pPr>
        <w:rPr>
          <w:sz w:val="12"/>
        </w:rPr>
      </w:pPr>
      <w:r w:rsidRPr="00971374">
        <w:rPr>
          <w:sz w:val="12"/>
        </w:rPr>
        <w:t>Both states tell NPR they are in regular contact with their counterparts at the CDC. So far though, the agency doesn't have a major presence on the ground.</w:t>
      </w:r>
    </w:p>
    <w:p w14:paraId="18BA2D62" w14:textId="77777777" w:rsidR="00575427" w:rsidRPr="00971374" w:rsidRDefault="00575427" w:rsidP="00575427">
      <w:pPr>
        <w:rPr>
          <w:sz w:val="12"/>
        </w:rPr>
      </w:pPr>
      <w:r w:rsidRPr="00971374">
        <w:rPr>
          <w:sz w:val="12"/>
        </w:rPr>
        <w:t>"We would only request assistance if the state did not have the resources to respond to the outbreak," according to Lara Anton, a spokesperson for the Texas Department of State Health Services, who confirmed that one CDC epidemiologist is in the region.</w:t>
      </w:r>
    </w:p>
    <w:p w14:paraId="396BB93B" w14:textId="77777777" w:rsidR="00575427" w:rsidRPr="00971374" w:rsidRDefault="00575427" w:rsidP="00575427">
      <w:pPr>
        <w:rPr>
          <w:sz w:val="12"/>
        </w:rPr>
      </w:pPr>
      <w:r w:rsidRPr="00971374">
        <w:rPr>
          <w:sz w:val="12"/>
        </w:rPr>
        <w:t>But in the City of Lubbock, where hospitals are caring for patients with measles, some local health officials are calling for more help, whether that's from state or federal authorities.</w:t>
      </w:r>
    </w:p>
    <w:p w14:paraId="74ADE1D9" w14:textId="77777777" w:rsidR="00575427" w:rsidRPr="00971374" w:rsidRDefault="00575427" w:rsidP="00575427">
      <w:pPr>
        <w:rPr>
          <w:sz w:val="12"/>
        </w:rPr>
      </w:pPr>
      <w:r w:rsidRPr="00971374">
        <w:rPr>
          <w:sz w:val="12"/>
        </w:rPr>
        <w:t>"</w:t>
      </w:r>
      <w:r w:rsidRPr="00971374">
        <w:rPr>
          <w:rStyle w:val="StyleUnderline"/>
        </w:rPr>
        <w:t xml:space="preserve">We </w:t>
      </w:r>
      <w:r w:rsidRPr="00971374">
        <w:rPr>
          <w:rStyle w:val="Emphasis"/>
        </w:rPr>
        <w:t>need</w:t>
      </w:r>
      <w:r w:rsidRPr="00971374">
        <w:rPr>
          <w:rStyle w:val="StyleUnderline"/>
        </w:rPr>
        <w:t xml:space="preserve"> some </w:t>
      </w:r>
      <w:r w:rsidRPr="00971374">
        <w:rPr>
          <w:rStyle w:val="Emphasis"/>
        </w:rPr>
        <w:t>more boots</w:t>
      </w:r>
      <w:r w:rsidRPr="00971374">
        <w:rPr>
          <w:rStyle w:val="StyleUnderline"/>
        </w:rPr>
        <w:t xml:space="preserve"> on the </w:t>
      </w:r>
      <w:r w:rsidRPr="00971374">
        <w:rPr>
          <w:rStyle w:val="Emphasis"/>
        </w:rPr>
        <w:t>ground</w:t>
      </w:r>
      <w:r w:rsidRPr="00971374">
        <w:rPr>
          <w:rStyle w:val="StyleUnderline"/>
        </w:rPr>
        <w:t xml:space="preserve"> to be </w:t>
      </w:r>
      <w:r w:rsidRPr="00971374">
        <w:rPr>
          <w:rStyle w:val="Emphasis"/>
        </w:rPr>
        <w:t>combating</w:t>
      </w:r>
      <w:r w:rsidRPr="00971374">
        <w:rPr>
          <w:rStyle w:val="StyleUnderline"/>
        </w:rPr>
        <w:t xml:space="preserve"> this</w:t>
      </w:r>
      <w:r w:rsidRPr="00971374">
        <w:rPr>
          <w:sz w:val="12"/>
        </w:rPr>
        <w:t>," Katherine Wells, director of public health for the City of Lubbock, told NPR.</w:t>
      </w:r>
    </w:p>
    <w:p w14:paraId="4DBE44BB" w14:textId="77777777" w:rsidR="00575427" w:rsidRPr="00971374" w:rsidRDefault="00575427" w:rsidP="00575427">
      <w:pPr>
        <w:rPr>
          <w:sz w:val="12"/>
        </w:rPr>
      </w:pPr>
      <w:r w:rsidRPr="00971374">
        <w:rPr>
          <w:sz w:val="12"/>
        </w:rPr>
        <w:t>Robert Nott, a spokesperson for the New Mexico Department of Health, said that "on the measles front, our relationship with the CDC remains productive."</w:t>
      </w:r>
    </w:p>
    <w:p w14:paraId="175FA05D" w14:textId="77777777" w:rsidR="00575427" w:rsidRPr="00971374" w:rsidRDefault="00575427" w:rsidP="00575427">
      <w:pPr>
        <w:rPr>
          <w:sz w:val="12"/>
        </w:rPr>
      </w:pPr>
      <w:r w:rsidRPr="00971374">
        <w:rPr>
          <w:sz w:val="12"/>
        </w:rPr>
        <w:t xml:space="preserve">Overall, notes Datta, the former CDC official, </w:t>
      </w:r>
      <w:r w:rsidRPr="00971374">
        <w:rPr>
          <w:rStyle w:val="Emphasis"/>
        </w:rPr>
        <w:t xml:space="preserve">disease </w:t>
      </w:r>
      <w:r w:rsidRPr="00971374">
        <w:rPr>
          <w:rStyle w:val="Emphasis"/>
          <w:highlight w:val="green"/>
        </w:rPr>
        <w:t>outbreak response</w:t>
      </w:r>
      <w:r w:rsidRPr="00971374">
        <w:rPr>
          <w:rStyle w:val="StyleUnderline"/>
          <w:highlight w:val="green"/>
        </w:rPr>
        <w:t xml:space="preserve"> is </w:t>
      </w:r>
      <w:r w:rsidRPr="00971374">
        <w:rPr>
          <w:rStyle w:val="Emphasis"/>
          <w:highlight w:val="green"/>
        </w:rPr>
        <w:t>fundamentally</w:t>
      </w:r>
      <w:r w:rsidRPr="00971374">
        <w:rPr>
          <w:rStyle w:val="StyleUnderline"/>
          <w:highlight w:val="green"/>
        </w:rPr>
        <w:t xml:space="preserve"> a </w:t>
      </w:r>
      <w:r w:rsidRPr="00971374">
        <w:rPr>
          <w:rStyle w:val="Emphasis"/>
          <w:highlight w:val="green"/>
        </w:rPr>
        <w:t>human-based</w:t>
      </w:r>
      <w:r w:rsidRPr="00971374">
        <w:rPr>
          <w:rStyle w:val="StyleUnderline"/>
          <w:highlight w:val="green"/>
        </w:rPr>
        <w:t xml:space="preserve"> enterprise</w:t>
      </w:r>
      <w:r w:rsidRPr="00971374">
        <w:rPr>
          <w:sz w:val="12"/>
        </w:rPr>
        <w:t xml:space="preserve">. While it depends on data, </w:t>
      </w:r>
      <w:r w:rsidRPr="00971374">
        <w:rPr>
          <w:rStyle w:val="Emphasis"/>
        </w:rPr>
        <w:t xml:space="preserve">important </w:t>
      </w:r>
      <w:r w:rsidRPr="00971374">
        <w:rPr>
          <w:rStyle w:val="Emphasis"/>
          <w:highlight w:val="green"/>
        </w:rPr>
        <w:t>info</w:t>
      </w:r>
      <w:r w:rsidRPr="00971374">
        <w:rPr>
          <w:rStyle w:val="Emphasis"/>
        </w:rPr>
        <w:t>rmation</w:t>
      </w:r>
      <w:r w:rsidRPr="00971374">
        <w:rPr>
          <w:rStyle w:val="StyleUnderline"/>
        </w:rPr>
        <w:t xml:space="preserve"> </w:t>
      </w:r>
      <w:r w:rsidRPr="00971374">
        <w:rPr>
          <w:rStyle w:val="StyleUnderline"/>
          <w:highlight w:val="green"/>
        </w:rPr>
        <w:t xml:space="preserve">needs to be </w:t>
      </w:r>
      <w:r w:rsidRPr="00971374">
        <w:rPr>
          <w:rStyle w:val="Emphasis"/>
          <w:highlight w:val="green"/>
        </w:rPr>
        <w:t>relayed</w:t>
      </w:r>
      <w:r w:rsidRPr="00971374">
        <w:rPr>
          <w:rStyle w:val="StyleUnderline"/>
        </w:rPr>
        <w:t xml:space="preserve"> between epidemiologists, health care providers on the ground and public health authorities</w:t>
      </w:r>
      <w:r w:rsidRPr="00971374">
        <w:rPr>
          <w:sz w:val="12"/>
        </w:rPr>
        <w:t>.</w:t>
      </w:r>
    </w:p>
    <w:p w14:paraId="4A97CEE0" w14:textId="77777777" w:rsidR="00575427" w:rsidRPr="00971374" w:rsidRDefault="00575427" w:rsidP="00575427">
      <w:pPr>
        <w:rPr>
          <w:sz w:val="12"/>
        </w:rPr>
      </w:pPr>
      <w:r w:rsidRPr="00971374">
        <w:rPr>
          <w:sz w:val="12"/>
        </w:rPr>
        <w:t>"</w:t>
      </w:r>
      <w:r w:rsidRPr="00971374">
        <w:rPr>
          <w:rStyle w:val="StyleUnderline"/>
        </w:rPr>
        <w:t>Those are not automated systems, not by a long shot</w:t>
      </w:r>
      <w:r w:rsidRPr="00971374">
        <w:rPr>
          <w:sz w:val="12"/>
        </w:rPr>
        <w:t>," says Datta, the former CDC official.</w:t>
      </w:r>
    </w:p>
    <w:p w14:paraId="3CE83EF7" w14:textId="77777777" w:rsidR="00575427" w:rsidRPr="00971374" w:rsidRDefault="00575427" w:rsidP="00575427">
      <w:pPr>
        <w:rPr>
          <w:sz w:val="12"/>
        </w:rPr>
      </w:pPr>
      <w:r w:rsidRPr="00971374">
        <w:rPr>
          <w:sz w:val="12"/>
        </w:rPr>
        <w:t>"It takes a practiced eye to say, 'what are the next set of questions that we need to be asking? How can we confirm or negate our worst fears?" says Datta.</w:t>
      </w:r>
    </w:p>
    <w:p w14:paraId="34C47088" w14:textId="77777777" w:rsidR="00575427" w:rsidRPr="00971374" w:rsidRDefault="00575427" w:rsidP="00575427">
      <w:pPr>
        <w:rPr>
          <w:sz w:val="12"/>
        </w:rPr>
      </w:pPr>
      <w:r w:rsidRPr="00971374">
        <w:rPr>
          <w:sz w:val="12"/>
        </w:rPr>
        <w:t>For instance, if a few polio cases are reported from different countries over a few months, it would take a birds-eye view to understand how they're related. Knowing where the cases are coming from is key to effectively fighting an outbreak, she says.</w:t>
      </w:r>
    </w:p>
    <w:p w14:paraId="6F1DF356" w14:textId="77777777" w:rsidR="00575427" w:rsidRPr="00971374" w:rsidRDefault="00575427" w:rsidP="00575427"/>
    <w:p w14:paraId="6B0D1397" w14:textId="77777777" w:rsidR="00575427" w:rsidRDefault="00575427" w:rsidP="00575427"/>
    <w:p w14:paraId="6FB570AD" w14:textId="77777777" w:rsidR="00575427" w:rsidRPr="00E4738B" w:rsidRDefault="00575427" w:rsidP="00575427">
      <w:pPr>
        <w:keepNext/>
        <w:keepLines/>
        <w:spacing w:before="40" w:after="0"/>
        <w:outlineLvl w:val="3"/>
        <w:rPr>
          <w:rFonts w:eastAsiaTheme="majorEastAsia" w:cstheme="majorBidi"/>
          <w:b/>
          <w:iCs/>
          <w:sz w:val="26"/>
        </w:rPr>
      </w:pPr>
      <w:bookmarkStart w:id="3" w:name="_Hlk209366331"/>
      <w:bookmarkEnd w:id="2"/>
      <w:r>
        <w:rPr>
          <w:rFonts w:eastAsiaTheme="majorEastAsia" w:cstheme="majorBidi"/>
          <w:b/>
          <w:iCs/>
          <w:sz w:val="26"/>
        </w:rPr>
        <w:t>Future p</w:t>
      </w:r>
      <w:r w:rsidRPr="00E4738B">
        <w:rPr>
          <w:rFonts w:eastAsiaTheme="majorEastAsia" w:cstheme="majorBidi"/>
          <w:b/>
          <w:iCs/>
          <w:sz w:val="26"/>
        </w:rPr>
        <w:t xml:space="preserve">andemics cause </w:t>
      </w:r>
      <w:r w:rsidRPr="00E4738B">
        <w:rPr>
          <w:rFonts w:eastAsiaTheme="majorEastAsia" w:cstheme="majorBidi"/>
          <w:b/>
          <w:iCs/>
          <w:sz w:val="26"/>
          <w:u w:val="single"/>
        </w:rPr>
        <w:t>extinction</w:t>
      </w:r>
      <w:r>
        <w:rPr>
          <w:rFonts w:eastAsiaTheme="majorEastAsia" w:cstheme="majorBidi"/>
          <w:b/>
          <w:iCs/>
          <w:sz w:val="26"/>
        </w:rPr>
        <w:t>.</w:t>
      </w:r>
    </w:p>
    <w:p w14:paraId="1EB0A18C" w14:textId="77777777" w:rsidR="00575427" w:rsidRPr="00E4738B" w:rsidRDefault="00575427" w:rsidP="00575427">
      <w:r w:rsidRPr="00E4738B">
        <w:rPr>
          <w:b/>
          <w:bCs/>
          <w:sz w:val="26"/>
        </w:rPr>
        <w:t xml:space="preserve">Baum </w:t>
      </w:r>
      <w:r>
        <w:rPr>
          <w:b/>
          <w:bCs/>
          <w:sz w:val="26"/>
        </w:rPr>
        <w:t>‘</w:t>
      </w:r>
      <w:r w:rsidRPr="00E4738B">
        <w:rPr>
          <w:b/>
          <w:bCs/>
          <w:sz w:val="26"/>
        </w:rPr>
        <w:t>23</w:t>
      </w:r>
      <w:r w:rsidRPr="00105893">
        <w:t xml:space="preserve"> </w:t>
      </w:r>
      <w:r>
        <w:t>[</w:t>
      </w:r>
      <w:r w:rsidRPr="00E4738B">
        <w:t xml:space="preserve">Seth, executive director of the Global Catastrophic Risk Institute, PhD from Pennsylvania State University, 2/2023, “Assessing Natural Global Catastrophic Risks,” </w:t>
      </w:r>
      <w:r w:rsidRPr="00E4738B">
        <w:rPr>
          <w:i/>
          <w:iCs/>
        </w:rPr>
        <w:t>Natural Hazards</w:t>
      </w:r>
      <w:r w:rsidRPr="00E4738B">
        <w:t>, 115(3), pp. 2699-2719, https://dx.doi.org/10.1007/s11069-022-05660-w</w:t>
      </w:r>
      <w:r>
        <w:t>]</w:t>
      </w:r>
    </w:p>
    <w:p w14:paraId="793245B5" w14:textId="77777777" w:rsidR="00575427" w:rsidRPr="00E4738B" w:rsidRDefault="00575427" w:rsidP="00575427">
      <w:pPr>
        <w:rPr>
          <w:sz w:val="16"/>
        </w:rPr>
      </w:pPr>
      <w:r w:rsidRPr="00E4738B">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738B">
        <w:rPr>
          <w:u w:val="single"/>
        </w:rPr>
        <w:t>human activity can cause</w:t>
      </w:r>
      <w:r w:rsidRPr="00E4738B">
        <w:rPr>
          <w:sz w:val="16"/>
        </w:rPr>
        <w:t xml:space="preserve"> the onset of </w:t>
      </w:r>
      <w:r w:rsidRPr="00E4738B">
        <w:rPr>
          <w:u w:val="single"/>
        </w:rPr>
        <w:t>“</w:t>
      </w:r>
      <w:r w:rsidRPr="00E4738B">
        <w:rPr>
          <w:b/>
          <w:iCs/>
          <w:u w:val="single"/>
          <w:bdr w:val="single" w:sz="8" w:space="0" w:color="auto"/>
        </w:rPr>
        <w:t>natural</w:t>
      </w:r>
      <w:r w:rsidRPr="00E4738B">
        <w:rPr>
          <w:u w:val="single"/>
        </w:rPr>
        <w:t xml:space="preserve">” pandemics, such as when </w:t>
      </w:r>
      <w:r w:rsidRPr="00E4738B">
        <w:rPr>
          <w:highlight w:val="green"/>
          <w:u w:val="single"/>
        </w:rPr>
        <w:t xml:space="preserve">interactions with </w:t>
      </w:r>
      <w:r w:rsidRPr="00E4738B">
        <w:rPr>
          <w:b/>
          <w:iCs/>
          <w:highlight w:val="green"/>
          <w:u w:val="single"/>
          <w:bdr w:val="single" w:sz="8" w:space="0" w:color="auto"/>
        </w:rPr>
        <w:t>wildlife</w:t>
      </w:r>
      <w:r w:rsidRPr="00E4738B">
        <w:rPr>
          <w:highlight w:val="green"/>
          <w:u w:val="single"/>
        </w:rPr>
        <w:t xml:space="preserve"> cause pathogens to jump</w:t>
      </w:r>
      <w:r w:rsidRPr="00E4738B">
        <w:rPr>
          <w:u w:val="single"/>
        </w:rPr>
        <w:t xml:space="preserve"> from a nonhuman species </w:t>
      </w:r>
      <w:r w:rsidRPr="00E4738B">
        <w:rPr>
          <w:highlight w:val="green"/>
          <w:u w:val="single"/>
        </w:rPr>
        <w:t xml:space="preserve">to </w:t>
      </w:r>
      <w:r w:rsidRPr="00E4738B">
        <w:rPr>
          <w:b/>
          <w:iCs/>
          <w:highlight w:val="green"/>
          <w:u w:val="single"/>
          <w:bdr w:val="single" w:sz="8" w:space="0" w:color="auto"/>
        </w:rPr>
        <w:t>humans</w:t>
      </w:r>
      <w:r w:rsidRPr="00E4738B">
        <w:rPr>
          <w:sz w:val="16"/>
        </w:rPr>
        <w:t xml:space="preserve"> (i.e., </w:t>
      </w:r>
      <w:r w:rsidRPr="00E4738B">
        <w:rPr>
          <w:u w:val="single"/>
        </w:rPr>
        <w:t>zoonosis</w:t>
      </w:r>
      <w:r w:rsidRPr="00E4738B">
        <w:rPr>
          <w:sz w:val="16"/>
        </w:rPr>
        <w:t xml:space="preserve">; Morse et al. 2012). The </w:t>
      </w:r>
      <w:r w:rsidRPr="00E4738B">
        <w:rPr>
          <w:highlight w:val="green"/>
          <w:u w:val="single"/>
        </w:rPr>
        <w:t>risk from</w:t>
      </w:r>
      <w:r w:rsidRPr="00E4738B">
        <w:rPr>
          <w:sz w:val="16"/>
        </w:rPr>
        <w:t xml:space="preserve"> wildlife </w:t>
      </w:r>
      <w:r w:rsidRPr="00E4738B">
        <w:rPr>
          <w:b/>
          <w:iCs/>
          <w:highlight w:val="green"/>
          <w:u w:val="single"/>
          <w:bdr w:val="single" w:sz="8" w:space="0" w:color="auto"/>
        </w:rPr>
        <w:t>zoonosis</w:t>
      </w:r>
      <w:r w:rsidRPr="00E4738B">
        <w:rPr>
          <w:highlight w:val="green"/>
          <w:u w:val="single"/>
        </w:rPr>
        <w:t xml:space="preserve"> may be </w:t>
      </w:r>
      <w:r w:rsidRPr="00E4738B">
        <w:rPr>
          <w:b/>
          <w:iCs/>
          <w:highlight w:val="green"/>
          <w:u w:val="single"/>
          <w:bdr w:val="single" w:sz="8" w:space="0" w:color="auto"/>
        </w:rPr>
        <w:t>larger now</w:t>
      </w:r>
      <w:r w:rsidRPr="00E4738B">
        <w:rPr>
          <w:highlight w:val="green"/>
          <w:u w:val="single"/>
        </w:rPr>
        <w:t xml:space="preserve"> than</w:t>
      </w:r>
      <w:r w:rsidRPr="00E4738B">
        <w:rPr>
          <w:sz w:val="16"/>
        </w:rPr>
        <w:t xml:space="preserve"> during </w:t>
      </w:r>
      <w:r w:rsidRPr="00E4738B">
        <w:rPr>
          <w:b/>
          <w:iCs/>
          <w:highlight w:val="green"/>
          <w:u w:val="single"/>
          <w:bdr w:val="single" w:sz="8" w:space="0" w:color="auto"/>
        </w:rPr>
        <w:t>early</w:t>
      </w:r>
      <w:r w:rsidRPr="00E4738B">
        <w:rPr>
          <w:u w:val="single"/>
        </w:rPr>
        <w:t xml:space="preserve"> human </w:t>
      </w:r>
      <w:r w:rsidRPr="00E4738B">
        <w:rPr>
          <w:highlight w:val="green"/>
          <w:u w:val="single"/>
        </w:rPr>
        <w:t>history because</w:t>
      </w:r>
      <w:r w:rsidRPr="00E4738B">
        <w:rPr>
          <w:sz w:val="16"/>
        </w:rPr>
        <w:t xml:space="preserve"> the larger </w:t>
      </w:r>
      <w:r w:rsidRPr="00E4738B">
        <w:rPr>
          <w:u w:val="single"/>
        </w:rPr>
        <w:t xml:space="preserve">human population has </w:t>
      </w:r>
      <w:r w:rsidRPr="00E4738B">
        <w:rPr>
          <w:b/>
          <w:iCs/>
          <w:highlight w:val="green"/>
          <w:u w:val="single"/>
          <w:bdr w:val="single" w:sz="8" w:space="0" w:color="auto"/>
        </w:rPr>
        <w:t>more points of contact</w:t>
      </w:r>
      <w:r w:rsidRPr="00E4738B">
        <w:rPr>
          <w:u w:val="single"/>
        </w:rPr>
        <w:t xml:space="preserve"> with wildlife</w:t>
      </w:r>
      <w:r w:rsidRPr="00E4738B">
        <w:rPr>
          <w:sz w:val="16"/>
        </w:rPr>
        <w:t xml:space="preserve">. Additionally, </w:t>
      </w:r>
      <w:r w:rsidRPr="00E4738B">
        <w:rPr>
          <w:u w:val="single"/>
        </w:rPr>
        <w:t>zoonosis can</w:t>
      </w:r>
      <w:r w:rsidRPr="00E4738B">
        <w:rPr>
          <w:sz w:val="16"/>
        </w:rPr>
        <w:t xml:space="preserve"> also </w:t>
      </w:r>
      <w:r w:rsidRPr="00E4738B">
        <w:rPr>
          <w:u w:val="single"/>
        </w:rPr>
        <w:t xml:space="preserve">occur in </w:t>
      </w:r>
      <w:r w:rsidRPr="00E4738B">
        <w:rPr>
          <w:b/>
          <w:iCs/>
          <w:u w:val="single"/>
          <w:bdr w:val="single" w:sz="8" w:space="0" w:color="auto"/>
        </w:rPr>
        <w:t>factory farms</w:t>
      </w:r>
      <w:r w:rsidRPr="00E4738B">
        <w:rPr>
          <w:sz w:val="16"/>
        </w:rPr>
        <w:t xml:space="preserve">, a setting that exists in the grey area between natural and anthropogenic (Manheim 2018). </w:t>
      </w:r>
    </w:p>
    <w:p w14:paraId="18A92665" w14:textId="77777777" w:rsidR="00575427" w:rsidRPr="00E4738B" w:rsidRDefault="00575427" w:rsidP="00575427">
      <w:pPr>
        <w:rPr>
          <w:sz w:val="16"/>
        </w:rPr>
      </w:pPr>
      <w:r w:rsidRPr="00E4738B">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E4738B">
        <w:rPr>
          <w:b/>
          <w:iCs/>
          <w:highlight w:val="green"/>
          <w:u w:val="single"/>
          <w:bdr w:val="single" w:sz="8" w:space="0" w:color="auto"/>
        </w:rPr>
        <w:t>global travel</w:t>
      </w:r>
      <w:r w:rsidRPr="00E4738B">
        <w:rPr>
          <w:highlight w:val="green"/>
          <w:u w:val="single"/>
        </w:rPr>
        <w:t xml:space="preserve"> and </w:t>
      </w:r>
      <w:r w:rsidRPr="00E4738B">
        <w:rPr>
          <w:b/>
          <w:iCs/>
          <w:highlight w:val="green"/>
          <w:u w:val="single"/>
          <w:bdr w:val="single" w:sz="8" w:space="0" w:color="auto"/>
        </w:rPr>
        <w:t>urban density</w:t>
      </w:r>
      <w:r w:rsidRPr="00E4738B">
        <w:rPr>
          <w:highlight w:val="green"/>
          <w:u w:val="single"/>
        </w:rPr>
        <w:t xml:space="preserve"> create</w:t>
      </w:r>
      <w:r w:rsidRPr="00E4738B">
        <w:rPr>
          <w:sz w:val="16"/>
        </w:rPr>
        <w:t xml:space="preserve"> more </w:t>
      </w:r>
      <w:r w:rsidRPr="00E4738B">
        <w:rPr>
          <w:highlight w:val="green"/>
          <w:u w:val="single"/>
        </w:rPr>
        <w:t>opportunities for pathogens</w:t>
      </w:r>
      <w:r w:rsidRPr="00E4738B">
        <w:rPr>
          <w:u w:val="single"/>
        </w:rPr>
        <w:t xml:space="preserve"> to </w:t>
      </w:r>
      <w:r w:rsidRPr="00E4738B">
        <w:rPr>
          <w:b/>
          <w:iCs/>
          <w:u w:val="single"/>
          <w:bdr w:val="single" w:sz="8" w:space="0" w:color="auto"/>
        </w:rPr>
        <w:t>spread</w:t>
      </w:r>
      <w:r w:rsidRPr="00E4738B">
        <w:rPr>
          <w:u w:val="single"/>
        </w:rPr>
        <w:t xml:space="preserve">. </w:t>
      </w:r>
      <w:r w:rsidRPr="00E4738B">
        <w:rPr>
          <w:b/>
          <w:iCs/>
          <w:highlight w:val="green"/>
          <w:u w:val="single"/>
          <w:bdr w:val="single" w:sz="8" w:space="0" w:color="auto"/>
        </w:rPr>
        <w:t>Earlier</w:t>
      </w:r>
      <w:r w:rsidRPr="00E4738B">
        <w:rPr>
          <w:u w:val="single"/>
        </w:rPr>
        <w:t xml:space="preserve"> in human history, a catastrophic</w:t>
      </w:r>
      <w:r w:rsidRPr="00E4738B">
        <w:rPr>
          <w:sz w:val="16"/>
        </w:rPr>
        <w:t xml:space="preserve"> natural </w:t>
      </w:r>
      <w:r w:rsidRPr="00E4738B">
        <w:rPr>
          <w:highlight w:val="green"/>
          <w:u w:val="single"/>
        </w:rPr>
        <w:t>pathogen may have only killed</w:t>
      </w:r>
      <w:r w:rsidRPr="00E4738B">
        <w:rPr>
          <w:u w:val="single"/>
        </w:rPr>
        <w:t xml:space="preserve"> off a </w:t>
      </w:r>
      <w:r w:rsidRPr="00E4738B">
        <w:rPr>
          <w:b/>
          <w:iCs/>
          <w:highlight w:val="green"/>
          <w:u w:val="single"/>
          <w:bdr w:val="single" w:sz="8" w:space="0" w:color="auto"/>
        </w:rPr>
        <w:t>smaller</w:t>
      </w:r>
      <w:r w:rsidRPr="00E4738B">
        <w:rPr>
          <w:sz w:val="16"/>
        </w:rPr>
        <w:t xml:space="preserve">, isolated </w:t>
      </w:r>
      <w:r w:rsidRPr="00E4738B">
        <w:rPr>
          <w:highlight w:val="green"/>
          <w:u w:val="single"/>
        </w:rPr>
        <w:t>portion of</w:t>
      </w:r>
      <w:r w:rsidRPr="00E4738B">
        <w:rPr>
          <w:u w:val="single"/>
        </w:rPr>
        <w:t xml:space="preserve"> the </w:t>
      </w:r>
      <w:r w:rsidRPr="00E4738B">
        <w:rPr>
          <w:highlight w:val="green"/>
          <w:u w:val="single"/>
        </w:rPr>
        <w:t>population</w:t>
      </w:r>
      <w:r w:rsidRPr="00E4738B">
        <w:rPr>
          <w:u w:val="single"/>
        </w:rPr>
        <w:t xml:space="preserve">, leaving </w:t>
      </w:r>
      <w:r w:rsidRPr="00E4738B">
        <w:rPr>
          <w:b/>
          <w:iCs/>
          <w:u w:val="single"/>
          <w:bdr w:val="single" w:sz="8" w:space="0" w:color="auto"/>
        </w:rPr>
        <w:t>no</w:t>
      </w:r>
      <w:r w:rsidRPr="00E4738B">
        <w:rPr>
          <w:sz w:val="16"/>
        </w:rPr>
        <w:t xml:space="preserve"> clear archaeological </w:t>
      </w:r>
      <w:r w:rsidRPr="00E4738B">
        <w:rPr>
          <w:b/>
          <w:iCs/>
          <w:u w:val="single"/>
          <w:bdr w:val="single" w:sz="8" w:space="0" w:color="auto"/>
        </w:rPr>
        <w:t>record</w:t>
      </w:r>
      <w:r w:rsidRPr="00E4738B">
        <w:rPr>
          <w:u w:val="single"/>
        </w:rPr>
        <w:t xml:space="preserve">, whereas the same pathogen could cause </w:t>
      </w:r>
      <w:r w:rsidRPr="00E4738B">
        <w:rPr>
          <w:b/>
          <w:iCs/>
          <w:u w:val="single"/>
          <w:bdr w:val="single" w:sz="8" w:space="0" w:color="auto"/>
        </w:rPr>
        <w:t>global catastrophe</w:t>
      </w:r>
      <w:r w:rsidRPr="00E4738B">
        <w:rPr>
          <w:sz w:val="16"/>
        </w:rPr>
        <w:t xml:space="preserve"> (Manheim 2018). Therefore, the </w:t>
      </w:r>
      <w:r w:rsidRPr="00E4738B">
        <w:rPr>
          <w:b/>
          <w:iCs/>
          <w:highlight w:val="green"/>
          <w:u w:val="single"/>
          <w:bdr w:val="single" w:sz="8" w:space="0" w:color="auto"/>
        </w:rPr>
        <w:t>deep historical evidence</w:t>
      </w:r>
      <w:r w:rsidRPr="00E4738B">
        <w:rPr>
          <w:u w:val="single"/>
        </w:rPr>
        <w:t xml:space="preserve"> is </w:t>
      </w:r>
      <w:r w:rsidRPr="00E4738B">
        <w:rPr>
          <w:b/>
          <w:iCs/>
          <w:highlight w:val="green"/>
          <w:u w:val="single"/>
          <w:bdr w:val="single" w:sz="8" w:space="0" w:color="auto"/>
        </w:rPr>
        <w:t>consistent</w:t>
      </w:r>
      <w:r w:rsidRPr="00E4738B">
        <w:rPr>
          <w:highlight w:val="green"/>
          <w:u w:val="single"/>
        </w:rPr>
        <w:t xml:space="preserve"> with</w:t>
      </w:r>
      <w:r w:rsidRPr="00E4738B">
        <w:rPr>
          <w:sz w:val="16"/>
        </w:rPr>
        <w:t xml:space="preserve"> even </w:t>
      </w:r>
      <w:r w:rsidRPr="00E4738B">
        <w:rPr>
          <w:u w:val="single"/>
        </w:rPr>
        <w:t xml:space="preserve">a </w:t>
      </w:r>
      <w:r w:rsidRPr="00E4738B">
        <w:rPr>
          <w:b/>
          <w:iCs/>
          <w:highlight w:val="green"/>
          <w:u w:val="single"/>
          <w:bdr w:val="single" w:sz="8" w:space="0" w:color="auto"/>
        </w:rPr>
        <w:t>high</w:t>
      </w:r>
      <w:r w:rsidRPr="00E4738B">
        <w:rPr>
          <w:sz w:val="16"/>
        </w:rPr>
        <w:t xml:space="preserve"> ongoing </w:t>
      </w:r>
      <w:r w:rsidRPr="00E4738B">
        <w:rPr>
          <w:b/>
          <w:iCs/>
          <w:highlight w:val="green"/>
          <w:u w:val="single"/>
          <w:bdr w:val="single" w:sz="8" w:space="0" w:color="auto"/>
        </w:rPr>
        <w:t>probability</w:t>
      </w:r>
      <w:r w:rsidRPr="00E4738B">
        <w:rPr>
          <w:highlight w:val="green"/>
          <w:u w:val="single"/>
        </w:rPr>
        <w:t xml:space="preserve"> of </w:t>
      </w:r>
      <w:r w:rsidRPr="00E4738B">
        <w:rPr>
          <w:b/>
          <w:iCs/>
          <w:highlight w:val="green"/>
          <w:u w:val="single"/>
          <w:bdr w:val="single" w:sz="8" w:space="0" w:color="auto"/>
        </w:rPr>
        <w:t>human extinction</w:t>
      </w:r>
      <w:r w:rsidRPr="00E4738B">
        <w:rPr>
          <w:highlight w:val="green"/>
          <w:u w:val="single"/>
        </w:rPr>
        <w:t xml:space="preserve"> from</w:t>
      </w:r>
      <w:r w:rsidRPr="00E4738B">
        <w:rPr>
          <w:sz w:val="16"/>
        </w:rPr>
        <w:t xml:space="preserve"> natural </w:t>
      </w:r>
      <w:r w:rsidRPr="00E4738B">
        <w:rPr>
          <w:highlight w:val="green"/>
          <w:u w:val="single"/>
        </w:rPr>
        <w:t>pandemics</w:t>
      </w:r>
      <w:r w:rsidRPr="00E4738B">
        <w:rPr>
          <w:u w:val="single"/>
        </w:rPr>
        <w:t>, implying</w:t>
      </w:r>
      <w:r w:rsidRPr="00E4738B">
        <w:rPr>
          <w:sz w:val="16"/>
        </w:rPr>
        <w:t xml:space="preserve"> that natural </w:t>
      </w:r>
      <w:r w:rsidRPr="00E4738B">
        <w:rPr>
          <w:u w:val="single"/>
        </w:rPr>
        <w:t xml:space="preserve">pandemic risk can be of </w:t>
      </w:r>
      <w:r w:rsidRPr="00E4738B">
        <w:rPr>
          <w:b/>
          <w:iCs/>
          <w:u w:val="single"/>
          <w:bdr w:val="single" w:sz="8" w:space="0" w:color="auto"/>
        </w:rPr>
        <w:t>large</w:t>
      </w:r>
      <w:r w:rsidRPr="00E4738B">
        <w:rPr>
          <w:sz w:val="16"/>
        </w:rPr>
        <w:t xml:space="preserve"> long-term moral </w:t>
      </w:r>
      <w:r w:rsidRPr="00E4738B">
        <w:rPr>
          <w:b/>
          <w:iCs/>
          <w:u w:val="single"/>
          <w:bdr w:val="single" w:sz="8" w:space="0" w:color="auto"/>
        </w:rPr>
        <w:t>importance</w:t>
      </w:r>
      <w:r w:rsidRPr="00E4738B">
        <w:rPr>
          <w:sz w:val="16"/>
        </w:rPr>
        <w:t xml:space="preserve"> even if w(cc) is small. </w:t>
      </w:r>
    </w:p>
    <w:p w14:paraId="2C32AB10" w14:textId="77777777" w:rsidR="00575427" w:rsidRPr="00E4738B" w:rsidRDefault="00575427" w:rsidP="00575427">
      <w:pPr>
        <w:rPr>
          <w:sz w:val="16"/>
        </w:rPr>
      </w:pPr>
      <w:r w:rsidRPr="007128BC">
        <w:rPr>
          <w:u w:val="single"/>
        </w:rPr>
        <w:t>Pandemics</w:t>
      </w:r>
      <w:r w:rsidRPr="007128BC">
        <w:rPr>
          <w:sz w:val="16"/>
        </w:rPr>
        <w:t xml:space="preserve"> could further </w:t>
      </w:r>
      <w:r w:rsidRPr="007128BC">
        <w:rPr>
          <w:u w:val="single"/>
        </w:rPr>
        <w:t xml:space="preserve">threaten </w:t>
      </w:r>
      <w:r w:rsidRPr="007128BC">
        <w:rPr>
          <w:b/>
          <w:iCs/>
          <w:u w:val="single"/>
          <w:bdr w:val="single" w:sz="8" w:space="0" w:color="auto"/>
        </w:rPr>
        <w:t>civilization collapse</w:t>
      </w:r>
      <w:r w:rsidRPr="007128BC">
        <w:rPr>
          <w:sz w:val="16"/>
        </w:rPr>
        <w:t xml:space="preserve">. Pandemics </w:t>
      </w:r>
      <w:r w:rsidRPr="007128BC">
        <w:rPr>
          <w:u w:val="single"/>
        </w:rPr>
        <w:t>could disrupt</w:t>
      </w:r>
      <w:r w:rsidRPr="007128BC">
        <w:rPr>
          <w:sz w:val="16"/>
        </w:rPr>
        <w:t xml:space="preserve"> the </w:t>
      </w:r>
      <w:r w:rsidRPr="007128BC">
        <w:rPr>
          <w:b/>
          <w:iCs/>
          <w:u w:val="single"/>
          <w:bdr w:val="single" w:sz="8" w:space="0" w:color="auto"/>
        </w:rPr>
        <w:t>labor pool</w:t>
      </w:r>
      <w:r w:rsidRPr="007128BC">
        <w:rPr>
          <w:u w:val="single"/>
        </w:rPr>
        <w:t>, causing</w:t>
      </w:r>
      <w:r w:rsidRPr="007128BC">
        <w:rPr>
          <w:sz w:val="16"/>
        </w:rPr>
        <w:t xml:space="preserve"> acute </w:t>
      </w:r>
      <w:r w:rsidRPr="007128BC">
        <w:rPr>
          <w:u w:val="single"/>
        </w:rPr>
        <w:t>supply chain disruptions with</w:t>
      </w:r>
      <w:r w:rsidRPr="007128BC">
        <w:rPr>
          <w:sz w:val="16"/>
        </w:rPr>
        <w:t xml:space="preserve"> severe </w:t>
      </w:r>
      <w:r w:rsidRPr="007128BC">
        <w:rPr>
          <w:u w:val="single"/>
        </w:rPr>
        <w:t>effects</w:t>
      </w:r>
      <w:r w:rsidRPr="007128BC">
        <w:rPr>
          <w:sz w:val="16"/>
        </w:rPr>
        <w:t xml:space="preserve"> such as </w:t>
      </w:r>
      <w:r w:rsidRPr="007128BC">
        <w:rPr>
          <w:u w:val="single"/>
        </w:rPr>
        <w:t xml:space="preserve">to </w:t>
      </w:r>
      <w:r w:rsidRPr="007128BC">
        <w:rPr>
          <w:b/>
          <w:iCs/>
          <w:u w:val="single"/>
          <w:bdr w:val="single" w:sz="8" w:space="0" w:color="auto"/>
        </w:rPr>
        <w:t>food security</w:t>
      </w:r>
      <w:r w:rsidRPr="007128BC">
        <w:rPr>
          <w:sz w:val="16"/>
        </w:rPr>
        <w:t xml:space="preserve"> (Huff et al. 2015). A </w:t>
      </w:r>
      <w:r w:rsidRPr="007128BC">
        <w:rPr>
          <w:u w:val="single"/>
        </w:rPr>
        <w:t xml:space="preserve">pandemic causing </w:t>
      </w:r>
      <w:r w:rsidRPr="007128BC">
        <w:rPr>
          <w:b/>
          <w:iCs/>
          <w:u w:val="single"/>
          <w:bdr w:val="single" w:sz="8" w:space="0" w:color="auto"/>
        </w:rPr>
        <w:t>neurological harm</w:t>
      </w:r>
      <w:r w:rsidRPr="007128BC">
        <w:rPr>
          <w:sz w:val="16"/>
        </w:rPr>
        <w:t>, such as in long COVID (Misra 2021), could result in the human population having insufficient cognitive fitness to maintain civilization. Furthermore, these sorts of effects could have occurred during</w:t>
      </w:r>
      <w:r w:rsidRPr="00E4738B">
        <w:rPr>
          <w:sz w:val="16"/>
        </w:rPr>
        <w:t xml:space="preserve"> pandemics earlier </w:t>
      </w:r>
      <w:r w:rsidRPr="00E4738B">
        <w:rPr>
          <w:u w:val="single"/>
        </w:rPr>
        <w:t xml:space="preserve">in human history </w:t>
      </w:r>
      <w:r w:rsidRPr="00E4738B">
        <w:rPr>
          <w:b/>
          <w:iCs/>
          <w:u w:val="single"/>
          <w:bdr w:val="single" w:sz="8" w:space="0" w:color="auto"/>
        </w:rPr>
        <w:t>without</w:t>
      </w:r>
      <w:r w:rsidRPr="00E4738B">
        <w:rPr>
          <w:u w:val="single"/>
        </w:rPr>
        <w:t xml:space="preserve"> leaving a</w:t>
      </w:r>
      <w:r w:rsidRPr="00E4738B">
        <w:rPr>
          <w:sz w:val="16"/>
        </w:rPr>
        <w:t xml:space="preserve"> noticeable </w:t>
      </w:r>
      <w:r w:rsidRPr="00E4738B">
        <w:rPr>
          <w:u w:val="single"/>
        </w:rPr>
        <w:t>trace</w:t>
      </w:r>
      <w:r w:rsidRPr="00E4738B">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2ED94B65" w14:textId="77777777" w:rsidR="00575427" w:rsidRPr="00E4738B" w:rsidRDefault="00575427" w:rsidP="00575427">
      <w:pPr>
        <w:rPr>
          <w:sz w:val="16"/>
        </w:rPr>
      </w:pPr>
      <w:r w:rsidRPr="00E4738B">
        <w:rPr>
          <w:sz w:val="16"/>
        </w:rPr>
        <w:t xml:space="preserve">One particularly complex and acute pandemic scenario is when a </w:t>
      </w:r>
      <w:r w:rsidRPr="00E4738B">
        <w:rPr>
          <w:u w:val="single"/>
        </w:rPr>
        <w:t xml:space="preserve">pandemic </w:t>
      </w:r>
      <w:r w:rsidRPr="00E4738B">
        <w:rPr>
          <w:highlight w:val="green"/>
          <w:u w:val="single"/>
        </w:rPr>
        <w:t>causes</w:t>
      </w:r>
      <w:r w:rsidRPr="00E4738B">
        <w:rPr>
          <w:sz w:val="16"/>
        </w:rPr>
        <w:t xml:space="preserve"> a </w:t>
      </w:r>
      <w:r w:rsidRPr="00E4738B">
        <w:rPr>
          <w:highlight w:val="green"/>
          <w:u w:val="single"/>
        </w:rPr>
        <w:t xml:space="preserve">failure of </w:t>
      </w:r>
      <w:r w:rsidRPr="00E4738B">
        <w:rPr>
          <w:b/>
          <w:iCs/>
          <w:u w:val="single"/>
          <w:bdr w:val="single" w:sz="8" w:space="0" w:color="auto"/>
        </w:rPr>
        <w:t xml:space="preserve">stratospheric </w:t>
      </w:r>
      <w:r w:rsidRPr="00E4738B">
        <w:rPr>
          <w:b/>
          <w:iCs/>
          <w:highlight w:val="green"/>
          <w:u w:val="single"/>
          <w:bdr w:val="single" w:sz="8" w:space="0" w:color="auto"/>
        </w:rPr>
        <w:t>geoengineering</w:t>
      </w:r>
      <w:r w:rsidRPr="00E4738B">
        <w:rPr>
          <w:sz w:val="16"/>
        </w:rPr>
        <w:t xml:space="preserve">. Stratospheric geoengineering involves injecting particles into the stratosphere to counteract the harms of anthropogenic global warming. </w:t>
      </w:r>
      <w:r w:rsidRPr="00E4738B">
        <w:rPr>
          <w:u w:val="single"/>
        </w:rPr>
        <w:t xml:space="preserve">If particle injection is </w:t>
      </w:r>
      <w:r w:rsidRPr="00E4738B">
        <w:rPr>
          <w:b/>
          <w:iCs/>
          <w:u w:val="single"/>
          <w:bdr w:val="single" w:sz="8" w:space="0" w:color="auto"/>
        </w:rPr>
        <w:t xml:space="preserve">abruptly </w:t>
      </w:r>
      <w:r w:rsidRPr="007128BC">
        <w:rPr>
          <w:b/>
          <w:iCs/>
          <w:u w:val="single"/>
          <w:bdr w:val="single" w:sz="8" w:space="0" w:color="auto"/>
        </w:rPr>
        <w:t>halted</w:t>
      </w:r>
      <w:r w:rsidRPr="007128BC">
        <w:rPr>
          <w:u w:val="single"/>
        </w:rPr>
        <w:t xml:space="preserve">, temperatures </w:t>
      </w:r>
      <w:r w:rsidRPr="007128BC">
        <w:rPr>
          <w:b/>
          <w:iCs/>
          <w:u w:val="single"/>
          <w:bdr w:val="single" w:sz="8" w:space="0" w:color="auto"/>
        </w:rPr>
        <w:t>rapidly rise</w:t>
      </w:r>
      <w:r w:rsidRPr="007128BC">
        <w:rPr>
          <w:u w:val="single"/>
        </w:rPr>
        <w:t>,</w:t>
      </w:r>
      <w:r w:rsidRPr="00E4738B">
        <w:rPr>
          <w:u w:val="single"/>
        </w:rPr>
        <w:t xml:space="preserve"> which could cause </w:t>
      </w:r>
      <w:r w:rsidRPr="00E4738B">
        <w:rPr>
          <w:b/>
          <w:iCs/>
          <w:u w:val="single"/>
          <w:bdr w:val="single" w:sz="8" w:space="0" w:color="auto"/>
        </w:rPr>
        <w:t>acute harm</w:t>
      </w:r>
      <w:r w:rsidRPr="00E4738B">
        <w:rPr>
          <w:sz w:val="16"/>
        </w:rPr>
        <w:t xml:space="preserve"> known as termination shock (Parker and Irvine 2018). </w:t>
      </w:r>
      <w:r w:rsidRPr="00E4738B">
        <w:rPr>
          <w:u w:val="single"/>
        </w:rPr>
        <w:t xml:space="preserve">Under </w:t>
      </w:r>
      <w:r w:rsidRPr="00E4738B">
        <w:rPr>
          <w:b/>
          <w:iCs/>
          <w:u w:val="single"/>
          <w:bdr w:val="single" w:sz="8" w:space="0" w:color="auto"/>
        </w:rPr>
        <w:t>normal circumstances</w:t>
      </w:r>
      <w:r w:rsidRPr="00E4738B">
        <w:rPr>
          <w:u w:val="single"/>
        </w:rPr>
        <w:t xml:space="preserve">, abrupt cessation of particle injection may be </w:t>
      </w:r>
      <w:r w:rsidRPr="00E4738B">
        <w:rPr>
          <w:b/>
          <w:iCs/>
          <w:u w:val="single"/>
          <w:bdr w:val="single" w:sz="8" w:space="0" w:color="auto"/>
        </w:rPr>
        <w:t>unlikely</w:t>
      </w:r>
      <w:r w:rsidRPr="00E4738B">
        <w:rPr>
          <w:sz w:val="16"/>
        </w:rPr>
        <w:t xml:space="preserve"> due to the desire to avoid termination shock. However, Baum et al. (2013) propose that </w:t>
      </w:r>
      <w:r w:rsidRPr="00E4738B">
        <w:rPr>
          <w:u w:val="single"/>
        </w:rPr>
        <w:t xml:space="preserve">a catastrophe such as a </w:t>
      </w:r>
      <w:r w:rsidRPr="00E4738B">
        <w:rPr>
          <w:b/>
          <w:iCs/>
          <w:u w:val="single"/>
          <w:bdr w:val="single" w:sz="8" w:space="0" w:color="auto"/>
        </w:rPr>
        <w:t>pandemic</w:t>
      </w:r>
      <w:r w:rsidRPr="00E4738B">
        <w:rPr>
          <w:u w:val="single"/>
        </w:rPr>
        <w:t xml:space="preserve"> could cause</w:t>
      </w:r>
      <w:r w:rsidRPr="00E4738B">
        <w:rPr>
          <w:sz w:val="16"/>
        </w:rPr>
        <w:t xml:space="preserve"> the </w:t>
      </w:r>
      <w:r w:rsidRPr="00E4738B">
        <w:rPr>
          <w:b/>
          <w:iCs/>
          <w:u w:val="single"/>
          <w:bdr w:val="single" w:sz="8" w:space="0" w:color="auto"/>
        </w:rPr>
        <w:t>cessation</w:t>
      </w:r>
      <w:r w:rsidRPr="00E4738B">
        <w:rPr>
          <w:u w:val="single"/>
        </w:rPr>
        <w:t xml:space="preserve"> of particle injection, </w:t>
      </w:r>
      <w:r w:rsidRPr="00E4738B">
        <w:rPr>
          <w:highlight w:val="green"/>
          <w:u w:val="single"/>
        </w:rPr>
        <w:t>resulting in a “</w:t>
      </w:r>
      <w:r w:rsidRPr="00E4738B">
        <w:rPr>
          <w:b/>
          <w:iCs/>
          <w:highlight w:val="green"/>
          <w:u w:val="single"/>
          <w:bdr w:val="single" w:sz="8" w:space="0" w:color="auto"/>
        </w:rPr>
        <w:t>double catastrophe</w:t>
      </w:r>
      <w:r w:rsidRPr="00E4738B">
        <w:rPr>
          <w:highlight w:val="green"/>
          <w:u w:val="single"/>
        </w:rPr>
        <w:t>”</w:t>
      </w:r>
      <w:r w:rsidRPr="00E4738B">
        <w:rPr>
          <w:u w:val="single"/>
        </w:rPr>
        <w:t xml:space="preserve"> in which</w:t>
      </w:r>
      <w:r w:rsidRPr="00E4738B">
        <w:rPr>
          <w:sz w:val="16"/>
        </w:rPr>
        <w:t xml:space="preserve"> the </w:t>
      </w:r>
      <w:r w:rsidRPr="00E4738B">
        <w:rPr>
          <w:u w:val="single"/>
        </w:rPr>
        <w:t xml:space="preserve">harms of termination shock </w:t>
      </w:r>
      <w:r w:rsidRPr="00E4738B">
        <w:rPr>
          <w:b/>
          <w:iCs/>
          <w:highlight w:val="green"/>
          <w:u w:val="single"/>
          <w:bdr w:val="single" w:sz="8" w:space="0" w:color="auto"/>
        </w:rPr>
        <w:t>compound</w:t>
      </w:r>
      <w:r w:rsidRPr="00E4738B">
        <w:rPr>
          <w:u w:val="single"/>
        </w:rPr>
        <w:t xml:space="preserve"> the </w:t>
      </w:r>
      <w:r w:rsidRPr="00E4738B">
        <w:rPr>
          <w:highlight w:val="green"/>
          <w:u w:val="single"/>
        </w:rPr>
        <w:t>harms of</w:t>
      </w:r>
      <w:r w:rsidRPr="00E4738B">
        <w:rPr>
          <w:sz w:val="16"/>
        </w:rPr>
        <w:t xml:space="preserve"> the </w:t>
      </w:r>
      <w:r w:rsidRPr="00E4738B">
        <w:rPr>
          <w:b/>
          <w:iCs/>
          <w:highlight w:val="green"/>
          <w:u w:val="single"/>
          <w:bdr w:val="single" w:sz="8" w:space="0" w:color="auto"/>
        </w:rPr>
        <w:t>initial catastrophe</w:t>
      </w:r>
      <w:r w:rsidRPr="00E4738B">
        <w:rPr>
          <w:u w:val="single"/>
        </w:rPr>
        <w:t>. This may be</w:t>
      </w:r>
      <w:r w:rsidRPr="00E4738B">
        <w:rPr>
          <w:sz w:val="16"/>
        </w:rPr>
        <w:t xml:space="preserve"> an </w:t>
      </w:r>
      <w:r w:rsidRPr="00E4738B">
        <w:rPr>
          <w:b/>
          <w:iCs/>
          <w:u w:val="single"/>
          <w:bdr w:val="single" w:sz="8" w:space="0" w:color="auto"/>
        </w:rPr>
        <w:t>especially severe</w:t>
      </w:r>
      <w:r w:rsidRPr="00E4738B">
        <w:rPr>
          <w:u w:val="single"/>
        </w:rPr>
        <w:t xml:space="preserve"> pandemic</w:t>
      </w:r>
      <w:r w:rsidRPr="00E4738B">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bookmarkEnd w:id="3"/>
    <w:p w14:paraId="612E3F93" w14:textId="77777777" w:rsidR="00575427" w:rsidRPr="00DF1D59" w:rsidRDefault="00575427" w:rsidP="00575427">
      <w:pPr>
        <w:pStyle w:val="Heading4"/>
        <w:rPr>
          <w:b w:val="0"/>
          <w:bCs/>
        </w:rPr>
      </w:pPr>
      <w:r>
        <w:t xml:space="preserve">THE NWS. </w:t>
      </w:r>
      <w:r w:rsidRPr="00971374">
        <w:t xml:space="preserve">Cuts unveil </w:t>
      </w:r>
      <w:r w:rsidRPr="00971374">
        <w:rPr>
          <w:u w:val="single"/>
        </w:rPr>
        <w:t>structural</w:t>
      </w:r>
      <w:r w:rsidRPr="00971374">
        <w:t xml:space="preserve"> staffing issues that </w:t>
      </w:r>
      <w:r w:rsidRPr="00971374">
        <w:rPr>
          <w:u w:val="single"/>
        </w:rPr>
        <w:t>undermine</w:t>
      </w:r>
      <w:r w:rsidRPr="00971374">
        <w:t xml:space="preserve"> disaster </w:t>
      </w:r>
      <w:r w:rsidRPr="00971374">
        <w:rPr>
          <w:u w:val="single"/>
        </w:rPr>
        <w:t>preparedness</w:t>
      </w:r>
      <w:r w:rsidRPr="00971374">
        <w:t xml:space="preserve"> and </w:t>
      </w:r>
      <w:r w:rsidRPr="00971374">
        <w:rPr>
          <w:u w:val="single"/>
        </w:rPr>
        <w:t>forecasting</w:t>
      </w:r>
      <w:r w:rsidRPr="00971374">
        <w:t xml:space="preserve">. </w:t>
      </w:r>
      <w:r w:rsidRPr="00DF1D59">
        <w:rPr>
          <w:b w:val="0"/>
          <w:bCs/>
        </w:rPr>
        <w:t>The plan reverse-causally solves.</w:t>
      </w:r>
    </w:p>
    <w:p w14:paraId="4649DB18" w14:textId="77777777" w:rsidR="00575427" w:rsidRPr="00971374" w:rsidRDefault="00575427" w:rsidP="00575427">
      <w:r w:rsidRPr="00971374">
        <w:rPr>
          <w:rStyle w:val="Style13ptBold"/>
        </w:rPr>
        <w:t>Thompson '25</w:t>
      </w:r>
      <w:r w:rsidRPr="00971374">
        <w:t xml:space="preserve"> [Andrea, an associate editor covering the environment, energy and earth sciences. 05-13-2025,  "The National Weather Service Is Understaffed and Facing Huge Cuts—That Could Cost Lives," Scientific American, https://www.scientificamerican.com/article/how-trumps-national-weather-service-cuts-could-cost-lives/, accessed 7-7-2025]//RNey</w:t>
      </w:r>
    </w:p>
    <w:p w14:paraId="1A6708C1" w14:textId="77777777" w:rsidR="00575427" w:rsidRPr="00971374" w:rsidRDefault="00575427" w:rsidP="00575427">
      <w:pPr>
        <w:rPr>
          <w:sz w:val="12"/>
        </w:rPr>
      </w:pPr>
      <w:r w:rsidRPr="00971374">
        <w:rPr>
          <w:sz w:val="12"/>
        </w:rPr>
        <w:t xml:space="preserve">Such </w:t>
      </w:r>
      <w:r w:rsidRPr="00534443">
        <w:rPr>
          <w:rStyle w:val="Emphasis"/>
          <w:highlight w:val="green"/>
        </w:rPr>
        <w:t>improvements</w:t>
      </w:r>
      <w:r w:rsidRPr="00971374">
        <w:rPr>
          <w:rStyle w:val="StyleUnderline"/>
        </w:rPr>
        <w:t xml:space="preserve"> have </w:t>
      </w:r>
      <w:r w:rsidRPr="00971374">
        <w:rPr>
          <w:rStyle w:val="Emphasis"/>
        </w:rPr>
        <w:t>cumulatively saved</w:t>
      </w:r>
      <w:r w:rsidRPr="00971374">
        <w:rPr>
          <w:rStyle w:val="StyleUnderline"/>
        </w:rPr>
        <w:t xml:space="preserve"> </w:t>
      </w:r>
      <w:r w:rsidRPr="00971374">
        <w:rPr>
          <w:rStyle w:val="Emphasis"/>
        </w:rPr>
        <w:t>thousands of lives</w:t>
      </w:r>
      <w:r w:rsidRPr="00971374">
        <w:rPr>
          <w:rStyle w:val="StyleUnderline"/>
        </w:rPr>
        <w:t xml:space="preserve"> and likely </w:t>
      </w:r>
      <w:r w:rsidRPr="00971374">
        <w:rPr>
          <w:rStyle w:val="Emphasis"/>
        </w:rPr>
        <w:t>hundreds</w:t>
      </w:r>
      <w:r w:rsidRPr="00971374">
        <w:rPr>
          <w:rStyle w:val="StyleUnderline"/>
        </w:rPr>
        <w:t xml:space="preserve"> of </w:t>
      </w:r>
      <w:r w:rsidRPr="00971374">
        <w:rPr>
          <w:rStyle w:val="Emphasis"/>
        </w:rPr>
        <w:t>billions</w:t>
      </w:r>
      <w:r w:rsidRPr="00971374">
        <w:rPr>
          <w:rStyle w:val="StyleUnderline"/>
        </w:rPr>
        <w:t xml:space="preserve"> of </w:t>
      </w:r>
      <w:r w:rsidRPr="00971374">
        <w:rPr>
          <w:rStyle w:val="Emphasis"/>
        </w:rPr>
        <w:t>dollars</w:t>
      </w:r>
      <w:r w:rsidRPr="00971374">
        <w:rPr>
          <w:rStyle w:val="StyleUnderline"/>
        </w:rPr>
        <w:t xml:space="preserve"> across the U.S</w:t>
      </w:r>
      <w:r w:rsidRPr="00971374">
        <w:rPr>
          <w:sz w:val="12"/>
        </w:rPr>
        <w:t xml:space="preserve">. And they happened </w:t>
      </w:r>
      <w:r w:rsidRPr="00971374">
        <w:rPr>
          <w:rStyle w:val="StyleUnderline"/>
        </w:rPr>
        <w:t xml:space="preserve">only </w:t>
      </w:r>
      <w:r w:rsidRPr="00534443">
        <w:rPr>
          <w:rStyle w:val="StyleUnderline"/>
          <w:highlight w:val="green"/>
        </w:rPr>
        <w:t xml:space="preserve">through </w:t>
      </w:r>
      <w:r w:rsidRPr="00534443">
        <w:rPr>
          <w:rStyle w:val="Emphasis"/>
          <w:highlight w:val="green"/>
        </w:rPr>
        <w:t>concerted</w:t>
      </w:r>
      <w:r w:rsidRPr="00534443">
        <w:rPr>
          <w:rStyle w:val="StyleUnderline"/>
          <w:highlight w:val="green"/>
        </w:rPr>
        <w:t xml:space="preserve"> </w:t>
      </w:r>
      <w:r w:rsidRPr="00534443">
        <w:rPr>
          <w:rStyle w:val="Emphasis"/>
          <w:highlight w:val="green"/>
        </w:rPr>
        <w:t>federal</w:t>
      </w:r>
      <w:r w:rsidRPr="00971374">
        <w:rPr>
          <w:rStyle w:val="Emphasis"/>
        </w:rPr>
        <w:t xml:space="preserve"> government</w:t>
      </w:r>
      <w:r w:rsidRPr="00971374">
        <w:rPr>
          <w:rStyle w:val="StyleUnderline"/>
        </w:rPr>
        <w:t xml:space="preserve"> </w:t>
      </w:r>
      <w:r w:rsidRPr="00534443">
        <w:rPr>
          <w:rStyle w:val="Emphasis"/>
          <w:highlight w:val="green"/>
        </w:rPr>
        <w:t>investment</w:t>
      </w:r>
      <w:r w:rsidRPr="00971374">
        <w:rPr>
          <w:rStyle w:val="StyleUnderline"/>
        </w:rPr>
        <w:t xml:space="preserve"> in studying weather events</w:t>
      </w:r>
      <w:r w:rsidRPr="00971374">
        <w:rPr>
          <w:sz w:val="12"/>
        </w:rPr>
        <w:t xml:space="preserve">, improving computer forecast models, and making continent- and ocean-spanning efforts to collect the data that make those forecasts possible. Now </w:t>
      </w:r>
      <w:r w:rsidRPr="00971374">
        <w:rPr>
          <w:rStyle w:val="Emphasis"/>
        </w:rPr>
        <w:t>meteorology experts</w:t>
      </w:r>
      <w:r w:rsidRPr="00971374">
        <w:rPr>
          <w:rStyle w:val="StyleUnderline"/>
        </w:rPr>
        <w:t xml:space="preserve"> are urgently </w:t>
      </w:r>
      <w:r w:rsidRPr="00534443">
        <w:rPr>
          <w:rStyle w:val="StyleUnderline"/>
          <w:highlight w:val="green"/>
        </w:rPr>
        <w:t>warning that</w:t>
      </w:r>
      <w:r w:rsidRPr="00971374">
        <w:rPr>
          <w:rStyle w:val="StyleUnderline"/>
        </w:rPr>
        <w:t xml:space="preserve"> the </w:t>
      </w:r>
      <w:r w:rsidRPr="00534443">
        <w:rPr>
          <w:rStyle w:val="Emphasis"/>
          <w:highlight w:val="green"/>
        </w:rPr>
        <w:t>Trump</w:t>
      </w:r>
      <w:r w:rsidRPr="00971374">
        <w:rPr>
          <w:rStyle w:val="StyleUnderline"/>
        </w:rPr>
        <w:t xml:space="preserve"> administration’s </w:t>
      </w:r>
      <w:r w:rsidRPr="00971374">
        <w:rPr>
          <w:rStyle w:val="Emphasis"/>
        </w:rPr>
        <w:t xml:space="preserve">staff </w:t>
      </w:r>
      <w:r w:rsidRPr="00534443">
        <w:rPr>
          <w:rStyle w:val="Emphasis"/>
          <w:highlight w:val="green"/>
        </w:rPr>
        <w:t>firings</w:t>
      </w:r>
      <w:r w:rsidRPr="00971374">
        <w:rPr>
          <w:rStyle w:val="StyleUnderline"/>
        </w:rPr>
        <w:t xml:space="preserve"> and </w:t>
      </w:r>
      <w:r w:rsidRPr="00971374">
        <w:rPr>
          <w:rStyle w:val="Emphasis"/>
        </w:rPr>
        <w:t>funding cuts</w:t>
      </w:r>
      <w:r w:rsidRPr="00971374">
        <w:rPr>
          <w:rStyle w:val="StyleUnderline"/>
        </w:rPr>
        <w:t xml:space="preserve"> </w:t>
      </w:r>
      <w:r w:rsidRPr="00534443">
        <w:rPr>
          <w:rStyle w:val="StyleUnderline"/>
          <w:highlight w:val="green"/>
        </w:rPr>
        <w:t>at the</w:t>
      </w:r>
      <w:r w:rsidRPr="00971374">
        <w:rPr>
          <w:rStyle w:val="StyleUnderline"/>
        </w:rPr>
        <w:t xml:space="preserve"> </w:t>
      </w:r>
      <w:r w:rsidRPr="00534443">
        <w:rPr>
          <w:rStyle w:val="Emphasis"/>
          <w:highlight w:val="green"/>
        </w:rPr>
        <w:t>N</w:t>
      </w:r>
      <w:r w:rsidRPr="00971374">
        <w:rPr>
          <w:rStyle w:val="Emphasis"/>
        </w:rPr>
        <w:t>ational</w:t>
      </w:r>
      <w:r w:rsidRPr="00971374">
        <w:rPr>
          <w:rStyle w:val="StyleUnderline"/>
        </w:rPr>
        <w:t xml:space="preserve"> </w:t>
      </w:r>
      <w:r w:rsidRPr="00534443">
        <w:rPr>
          <w:rStyle w:val="Emphasis"/>
          <w:highlight w:val="green"/>
        </w:rPr>
        <w:t>W</w:t>
      </w:r>
      <w:r w:rsidRPr="00971374">
        <w:rPr>
          <w:rStyle w:val="Emphasis"/>
        </w:rPr>
        <w:t>eather</w:t>
      </w:r>
      <w:r w:rsidRPr="00971374">
        <w:rPr>
          <w:rStyle w:val="StyleUnderline"/>
        </w:rPr>
        <w:t xml:space="preserve"> </w:t>
      </w:r>
      <w:r w:rsidRPr="00534443">
        <w:rPr>
          <w:rStyle w:val="Emphasis"/>
          <w:highlight w:val="green"/>
        </w:rPr>
        <w:t>S</w:t>
      </w:r>
      <w:r w:rsidRPr="00971374">
        <w:rPr>
          <w:rStyle w:val="Emphasis"/>
        </w:rPr>
        <w:t>ervice</w:t>
      </w:r>
      <w:r w:rsidRPr="00971374">
        <w:rPr>
          <w:sz w:val="12"/>
        </w:rPr>
        <w:t xml:space="preserve"> (and its parent, the National Oceanic and Atmospheric Administration) </w:t>
      </w:r>
      <w:r w:rsidRPr="00534443">
        <w:rPr>
          <w:rStyle w:val="StyleUnderline"/>
          <w:highlight w:val="green"/>
        </w:rPr>
        <w:t xml:space="preserve">threaten to </w:t>
      </w:r>
      <w:r w:rsidRPr="00534443">
        <w:rPr>
          <w:rStyle w:val="Emphasis"/>
          <w:highlight w:val="green"/>
        </w:rPr>
        <w:t>disrupt</w:t>
      </w:r>
      <w:r w:rsidRPr="00971374">
        <w:rPr>
          <w:rStyle w:val="StyleUnderline"/>
        </w:rPr>
        <w:t xml:space="preserve"> these </w:t>
      </w:r>
      <w:r w:rsidRPr="00534443">
        <w:rPr>
          <w:rStyle w:val="Emphasis"/>
          <w:highlight w:val="green"/>
        </w:rPr>
        <w:t>crucial operations</w:t>
      </w:r>
      <w:r w:rsidRPr="00971374">
        <w:rPr>
          <w:rStyle w:val="StyleUnderline"/>
        </w:rPr>
        <w:t xml:space="preserve"> and turn back the clock </w:t>
      </w:r>
      <w:r w:rsidRPr="00534443">
        <w:rPr>
          <w:rStyle w:val="StyleUnderline"/>
          <w:highlight w:val="green"/>
        </w:rPr>
        <w:t xml:space="preserve">on </w:t>
      </w:r>
      <w:r w:rsidRPr="00534443">
        <w:rPr>
          <w:rStyle w:val="Emphasis"/>
          <w:highlight w:val="green"/>
        </w:rPr>
        <w:t>forecasting</w:t>
      </w:r>
      <w:r w:rsidRPr="00971374">
        <w:rPr>
          <w:sz w:val="12"/>
        </w:rPr>
        <w:t>.</w:t>
      </w:r>
    </w:p>
    <w:p w14:paraId="7DC79034" w14:textId="77777777" w:rsidR="00575427" w:rsidRPr="00971374" w:rsidRDefault="00575427" w:rsidP="00575427">
      <w:pPr>
        <w:rPr>
          <w:sz w:val="12"/>
        </w:rPr>
      </w:pPr>
      <w:r w:rsidRPr="00971374">
        <w:rPr>
          <w:sz w:val="12"/>
        </w:rPr>
        <w:t xml:space="preserve">“Our worst nightmare is that </w:t>
      </w:r>
      <w:r w:rsidRPr="00971374">
        <w:rPr>
          <w:rStyle w:val="StyleUnderline"/>
          <w:szCs w:val="26"/>
        </w:rPr>
        <w:t xml:space="preserve">weather </w:t>
      </w:r>
      <w:r w:rsidRPr="00534443">
        <w:rPr>
          <w:rStyle w:val="StyleUnderline"/>
          <w:szCs w:val="26"/>
          <w:highlight w:val="green"/>
        </w:rPr>
        <w:t>forecast offices</w:t>
      </w:r>
      <w:r w:rsidRPr="00971374">
        <w:rPr>
          <w:rStyle w:val="StyleUnderline"/>
          <w:szCs w:val="26"/>
        </w:rPr>
        <w:t xml:space="preserve"> will be </w:t>
      </w:r>
      <w:r w:rsidRPr="00534443">
        <w:rPr>
          <w:rStyle w:val="Emphasis"/>
          <w:sz w:val="26"/>
          <w:szCs w:val="26"/>
          <w:highlight w:val="green"/>
        </w:rPr>
        <w:t>so understaffed</w:t>
      </w:r>
      <w:r w:rsidRPr="00534443">
        <w:rPr>
          <w:rStyle w:val="StyleUnderline"/>
          <w:szCs w:val="26"/>
          <w:highlight w:val="green"/>
        </w:rPr>
        <w:t xml:space="preserve"> that there will be</w:t>
      </w:r>
      <w:r w:rsidRPr="00971374">
        <w:rPr>
          <w:rStyle w:val="StyleUnderline"/>
          <w:szCs w:val="26"/>
        </w:rPr>
        <w:t xml:space="preserve"> </w:t>
      </w:r>
      <w:r w:rsidRPr="00971374">
        <w:rPr>
          <w:rStyle w:val="Emphasis"/>
          <w:sz w:val="26"/>
          <w:szCs w:val="26"/>
        </w:rPr>
        <w:t xml:space="preserve">needless </w:t>
      </w:r>
      <w:r w:rsidRPr="00534443">
        <w:rPr>
          <w:rStyle w:val="Emphasis"/>
          <w:sz w:val="26"/>
          <w:szCs w:val="26"/>
          <w:highlight w:val="green"/>
        </w:rPr>
        <w:t>loss of life</w:t>
      </w:r>
      <w:r w:rsidRPr="00971374">
        <w:rPr>
          <w:sz w:val="12"/>
        </w:rPr>
        <w:t>,” wrote five former NWS directors from both Democratic and Republican administrations in an open letter on May 2.</w:t>
      </w:r>
    </w:p>
    <w:p w14:paraId="6BF40EA7" w14:textId="77777777" w:rsidR="00575427" w:rsidRPr="00971374" w:rsidRDefault="00575427" w:rsidP="00575427">
      <w:pPr>
        <w:rPr>
          <w:sz w:val="12"/>
        </w:rPr>
      </w:pPr>
      <w:r w:rsidRPr="00971374">
        <w:rPr>
          <w:sz w:val="12"/>
        </w:rPr>
        <w:t xml:space="preserve">Ultimately, storm experts say, </w:t>
      </w:r>
      <w:r w:rsidRPr="00534443">
        <w:rPr>
          <w:rStyle w:val="Emphasis"/>
          <w:highlight w:val="green"/>
        </w:rPr>
        <w:t>disruption</w:t>
      </w:r>
      <w:r w:rsidRPr="00971374">
        <w:rPr>
          <w:rStyle w:val="StyleUnderline"/>
        </w:rPr>
        <w:t xml:space="preserve"> caused by existing and proposed cuts will </w:t>
      </w:r>
      <w:r w:rsidRPr="00534443">
        <w:rPr>
          <w:rStyle w:val="StyleUnderline"/>
          <w:highlight w:val="green"/>
        </w:rPr>
        <w:t xml:space="preserve">hit </w:t>
      </w:r>
      <w:r w:rsidRPr="00534443">
        <w:rPr>
          <w:rStyle w:val="Emphasis"/>
          <w:highlight w:val="green"/>
        </w:rPr>
        <w:t>multiple fronts</w:t>
      </w:r>
      <w:r w:rsidRPr="00971374">
        <w:rPr>
          <w:sz w:val="12"/>
        </w:rPr>
        <w:t xml:space="preserve">. An </w:t>
      </w:r>
      <w:r w:rsidRPr="00534443">
        <w:rPr>
          <w:rStyle w:val="Emphasis"/>
          <w:highlight w:val="green"/>
        </w:rPr>
        <w:t>understaffed</w:t>
      </w:r>
      <w:r w:rsidRPr="00534443">
        <w:rPr>
          <w:rStyle w:val="StyleUnderline"/>
          <w:highlight w:val="green"/>
        </w:rPr>
        <w:t xml:space="preserve"> and </w:t>
      </w:r>
      <w:r w:rsidRPr="00534443">
        <w:rPr>
          <w:rStyle w:val="Emphasis"/>
          <w:highlight w:val="green"/>
        </w:rPr>
        <w:t>underfunded</w:t>
      </w:r>
      <w:r w:rsidRPr="00534443">
        <w:rPr>
          <w:rStyle w:val="StyleUnderline"/>
          <w:highlight w:val="green"/>
        </w:rPr>
        <w:t xml:space="preserve"> </w:t>
      </w:r>
      <w:r w:rsidRPr="00534443">
        <w:rPr>
          <w:rStyle w:val="Emphasis"/>
          <w:highlight w:val="green"/>
        </w:rPr>
        <w:t>NWS</w:t>
      </w:r>
      <w:r w:rsidRPr="00971374">
        <w:rPr>
          <w:rStyle w:val="StyleUnderline"/>
        </w:rPr>
        <w:t xml:space="preserve"> could </w:t>
      </w:r>
      <w:r w:rsidRPr="00534443">
        <w:rPr>
          <w:rStyle w:val="StyleUnderline"/>
          <w:highlight w:val="green"/>
        </w:rPr>
        <w:t>mean that a</w:t>
      </w:r>
      <w:r w:rsidRPr="00971374">
        <w:rPr>
          <w:rStyle w:val="StyleUnderline"/>
        </w:rPr>
        <w:t xml:space="preserve"> tornado </w:t>
      </w:r>
      <w:r w:rsidRPr="00534443">
        <w:rPr>
          <w:rStyle w:val="StyleUnderline"/>
          <w:highlight w:val="green"/>
        </w:rPr>
        <w:t>warning doesn’t come in time</w:t>
      </w:r>
      <w:r w:rsidRPr="00971374">
        <w:rPr>
          <w:sz w:val="12"/>
        </w:rPr>
        <w:t xml:space="preserve">, that a </w:t>
      </w:r>
      <w:r w:rsidRPr="00971374">
        <w:rPr>
          <w:rStyle w:val="StyleUnderline"/>
        </w:rPr>
        <w:t xml:space="preserve">hurricane forecast is </w:t>
      </w:r>
      <w:r w:rsidRPr="00534443">
        <w:rPr>
          <w:rStyle w:val="StyleUnderline"/>
          <w:highlight w:val="green"/>
        </w:rPr>
        <w:t>off just enough</w:t>
      </w:r>
      <w:r w:rsidRPr="00971374">
        <w:rPr>
          <w:rStyle w:val="StyleUnderline"/>
        </w:rPr>
        <w:t xml:space="preserve"> so </w:t>
      </w:r>
      <w:r w:rsidRPr="00534443">
        <w:rPr>
          <w:rStyle w:val="StyleUnderline"/>
          <w:highlight w:val="green"/>
        </w:rPr>
        <w:t>that</w:t>
      </w:r>
      <w:r w:rsidRPr="00971374">
        <w:rPr>
          <w:rStyle w:val="StyleUnderline"/>
        </w:rPr>
        <w:t xml:space="preserve"> the wrong coastal areas are evacuated or that flights are less likely to be routed</w:t>
      </w:r>
      <w:r w:rsidRPr="00971374">
        <w:rPr>
          <w:sz w:val="12"/>
        </w:rPr>
        <w:t xml:space="preserve"> around turbulence. “The net result is going to be </w:t>
      </w:r>
      <w:r w:rsidRPr="00534443">
        <w:rPr>
          <w:rStyle w:val="StyleUnderline"/>
          <w:highlight w:val="green"/>
        </w:rPr>
        <w:t>massive economic harm</w:t>
      </w:r>
      <w:r w:rsidRPr="00971374">
        <w:rPr>
          <w:sz w:val="12"/>
        </w:rPr>
        <w:t xml:space="preserve">,” said climate scientist Daniel Swain during one of his regular talks hosted on YouTube. “As we break these things, </w:t>
      </w:r>
      <w:r w:rsidRPr="00971374">
        <w:rPr>
          <w:rStyle w:val="StyleUnderline"/>
        </w:rPr>
        <w:t xml:space="preserve">eventually it will become </w:t>
      </w:r>
      <w:r w:rsidRPr="00971374">
        <w:rPr>
          <w:rStyle w:val="Emphasis"/>
        </w:rPr>
        <w:t>painfully</w:t>
      </w:r>
      <w:r w:rsidRPr="00971374">
        <w:rPr>
          <w:rStyle w:val="StyleUnderline"/>
        </w:rPr>
        <w:t xml:space="preserve"> and </w:t>
      </w:r>
      <w:r w:rsidRPr="00971374">
        <w:rPr>
          <w:rStyle w:val="Emphasis"/>
        </w:rPr>
        <w:t>unignorably obvious</w:t>
      </w:r>
      <w:r w:rsidRPr="00971374">
        <w:rPr>
          <w:rStyle w:val="StyleUnderline"/>
        </w:rPr>
        <w:t xml:space="preserve"> what we’ve broken and </w:t>
      </w:r>
      <w:r w:rsidRPr="00971374">
        <w:rPr>
          <w:rStyle w:val="Emphasis"/>
        </w:rPr>
        <w:t>how important</w:t>
      </w:r>
      <w:r w:rsidRPr="00971374">
        <w:rPr>
          <w:rStyle w:val="StyleUnderline"/>
        </w:rPr>
        <w:t xml:space="preserve"> it was</w:t>
      </w:r>
      <w:r w:rsidRPr="00971374">
        <w:rPr>
          <w:sz w:val="12"/>
        </w:rPr>
        <w:t>. And it’s going to be unbelievably expensive in the scramble to try and get it back—and we might not be able to get it back.”</w:t>
      </w:r>
    </w:p>
    <w:p w14:paraId="0CE30EF0" w14:textId="77777777" w:rsidR="00575427" w:rsidRPr="00971374" w:rsidRDefault="00575427" w:rsidP="00575427">
      <w:pPr>
        <w:rPr>
          <w:sz w:val="12"/>
        </w:rPr>
      </w:pPr>
      <w:r w:rsidRPr="00971374">
        <w:rPr>
          <w:sz w:val="12"/>
        </w:rPr>
        <w:t>The NWS’s budget pays for weather services that benefit industry</w:t>
      </w:r>
    </w:p>
    <w:p w14:paraId="7DC0C0CF" w14:textId="77777777" w:rsidR="00575427" w:rsidRPr="00971374" w:rsidRDefault="00575427" w:rsidP="00575427">
      <w:pPr>
        <w:rPr>
          <w:sz w:val="12"/>
        </w:rPr>
      </w:pPr>
      <w:r w:rsidRPr="00971374">
        <w:rPr>
          <w:sz w:val="12"/>
        </w:rPr>
        <w:t>For the past 20 years, a little more than 4,000 NWS staff members have put together 24-7 forecasts for the country’s approximately 300 million people every day of the year. “</w:t>
      </w:r>
      <w:r w:rsidRPr="00971374">
        <w:rPr>
          <w:rStyle w:val="StyleUnderline"/>
        </w:rPr>
        <w:t xml:space="preserve">We have [a more] </w:t>
      </w:r>
      <w:r w:rsidRPr="00971374">
        <w:rPr>
          <w:rStyle w:val="Emphasis"/>
        </w:rPr>
        <w:t>efficient level</w:t>
      </w:r>
      <w:r w:rsidRPr="00971374">
        <w:rPr>
          <w:rStyle w:val="StyleUnderline"/>
        </w:rPr>
        <w:t xml:space="preserve"> of [</w:t>
      </w:r>
      <w:r w:rsidRPr="00971374">
        <w:rPr>
          <w:rStyle w:val="Emphasis"/>
        </w:rPr>
        <w:t>staff</w:t>
      </w:r>
      <w:r w:rsidRPr="00971374">
        <w:rPr>
          <w:rStyle w:val="StyleUnderline"/>
        </w:rPr>
        <w:t xml:space="preserve"> compared] to the number of people we’re serving than any other country in the world by </w:t>
      </w:r>
      <w:r w:rsidRPr="00971374">
        <w:rPr>
          <w:rStyle w:val="Emphasis"/>
        </w:rPr>
        <w:t>two orders</w:t>
      </w:r>
      <w:r w:rsidRPr="00971374">
        <w:rPr>
          <w:rStyle w:val="StyleUnderline"/>
        </w:rPr>
        <w:t xml:space="preserve"> of </w:t>
      </w:r>
      <w:r w:rsidRPr="00971374">
        <w:rPr>
          <w:rStyle w:val="Emphasis"/>
        </w:rPr>
        <w:t>magnitude</w:t>
      </w:r>
      <w:r w:rsidRPr="00971374">
        <w:rPr>
          <w:sz w:val="12"/>
        </w:rPr>
        <w:t>,” says Louis Uccellini, who was NWS director from 2013 to 2022 and signed the open letter.</w:t>
      </w:r>
    </w:p>
    <w:p w14:paraId="66B1CB2B" w14:textId="77777777" w:rsidR="00575427" w:rsidRPr="00971374" w:rsidRDefault="00575427" w:rsidP="00575427">
      <w:pPr>
        <w:rPr>
          <w:sz w:val="12"/>
        </w:rPr>
      </w:pPr>
      <w:r w:rsidRPr="00971374">
        <w:rPr>
          <w:sz w:val="12"/>
        </w:rPr>
        <w:t xml:space="preserve">The NWS </w:t>
      </w:r>
      <w:r w:rsidRPr="00971374">
        <w:rPr>
          <w:rStyle w:val="StyleUnderline"/>
        </w:rPr>
        <w:t>punches above its economic weight, too</w:t>
      </w:r>
      <w:r w:rsidRPr="00971374">
        <w:rPr>
          <w:sz w:val="12"/>
        </w:rPr>
        <w:t>: it costs the average American about $4 per year. “It’s a cup of coffee,” says JoAnn Becker, president of the National Weather Service Employees Organization, a union that represents the NWS and several NOAA offices. With one third of the U.S. economy—from farming to trucking to tourism—being sensitive to weather and climate, the NWS provides an overall benefit of $100 billion to the economy. This is roughly 10 times what the service costs to run, according to an American Meteorological Society white paper. Recent improvements to hurricane forecasts alone have saved up to $5 billion for each hurricane that hit the U.S. since 2007, according to a report by the National Bureau of Economic Research—a nonpartisan, nonprofit economic research organization. In comparison, the NWS’s entire budget for 2024 was less than $1.4 billion.</w:t>
      </w:r>
    </w:p>
    <w:p w14:paraId="4DCC2822" w14:textId="77777777" w:rsidR="00575427" w:rsidRPr="00971374" w:rsidRDefault="00575427" w:rsidP="00575427">
      <w:pPr>
        <w:rPr>
          <w:sz w:val="12"/>
        </w:rPr>
      </w:pPr>
      <w:r w:rsidRPr="00971374">
        <w:rPr>
          <w:sz w:val="12"/>
        </w:rPr>
        <w:t>With </w:t>
      </w:r>
      <w:r w:rsidRPr="00971374">
        <w:rPr>
          <w:rStyle w:val="StyleUnderline"/>
        </w:rPr>
        <w:t xml:space="preserve">the </w:t>
      </w:r>
      <w:r w:rsidRPr="00534443">
        <w:rPr>
          <w:rStyle w:val="Emphasis"/>
          <w:highlight w:val="green"/>
        </w:rPr>
        <w:t>growing number</w:t>
      </w:r>
      <w:r w:rsidRPr="00534443">
        <w:rPr>
          <w:rStyle w:val="StyleUnderline"/>
          <w:highlight w:val="green"/>
        </w:rPr>
        <w:t xml:space="preserve"> of </w:t>
      </w:r>
      <w:r w:rsidRPr="00534443">
        <w:rPr>
          <w:rStyle w:val="Emphasis"/>
          <w:highlight w:val="green"/>
        </w:rPr>
        <w:t>disasters</w:t>
      </w:r>
      <w:r w:rsidRPr="00971374">
        <w:rPr>
          <w:rStyle w:val="StyleUnderline"/>
        </w:rPr>
        <w:t xml:space="preserve"> that cost the country $</w:t>
      </w:r>
      <w:r w:rsidRPr="00971374">
        <w:rPr>
          <w:rStyle w:val="Emphasis"/>
        </w:rPr>
        <w:t>1 billion</w:t>
      </w:r>
      <w:r w:rsidRPr="00971374">
        <w:rPr>
          <w:rStyle w:val="StyleUnderline"/>
        </w:rPr>
        <w:t xml:space="preserve"> or more in </w:t>
      </w:r>
      <w:r w:rsidRPr="00971374">
        <w:rPr>
          <w:rStyle w:val="Emphasis"/>
        </w:rPr>
        <w:t>damages</w:t>
      </w:r>
      <w:r w:rsidRPr="00971374">
        <w:rPr>
          <w:sz w:val="12"/>
        </w:rPr>
        <w:t xml:space="preserve">, </w:t>
      </w:r>
      <w:r w:rsidRPr="00971374">
        <w:rPr>
          <w:rStyle w:val="StyleUnderline"/>
        </w:rPr>
        <w:t>weather experts have advocated for </w:t>
      </w:r>
      <w:r w:rsidRPr="00971374">
        <w:rPr>
          <w:rStyle w:val="Emphasis"/>
        </w:rPr>
        <w:t>increasing</w:t>
      </w:r>
      <w:r w:rsidRPr="00971374">
        <w:rPr>
          <w:rStyle w:val="StyleUnderline"/>
        </w:rPr>
        <w:t xml:space="preserve"> the agency’s </w:t>
      </w:r>
      <w:r w:rsidRPr="00971374">
        <w:rPr>
          <w:rStyle w:val="Emphasis"/>
        </w:rPr>
        <w:t>staff</w:t>
      </w:r>
      <w:r w:rsidRPr="00971374">
        <w:rPr>
          <w:rStyle w:val="StyleUnderline"/>
        </w:rPr>
        <w:t xml:space="preserve"> and </w:t>
      </w:r>
      <w:r w:rsidRPr="00971374">
        <w:rPr>
          <w:rStyle w:val="Emphasis"/>
        </w:rPr>
        <w:t>budget</w:t>
      </w:r>
      <w:r w:rsidRPr="00971374">
        <w:rPr>
          <w:sz w:val="12"/>
        </w:rPr>
        <w:t>. “NOAA is a $12-billion agency trapped in a $5-and-a-half-billion budget,” said Craig McLean, then acting chief scientist of NOAA, in testimony to Congress three years ago.</w:t>
      </w:r>
    </w:p>
    <w:p w14:paraId="2C2C6F54" w14:textId="77777777" w:rsidR="00575427" w:rsidRPr="00971374" w:rsidRDefault="00575427" w:rsidP="00575427">
      <w:pPr>
        <w:rPr>
          <w:sz w:val="12"/>
        </w:rPr>
      </w:pPr>
      <w:r w:rsidRPr="00971374">
        <w:rPr>
          <w:sz w:val="12"/>
        </w:rPr>
        <w:t xml:space="preserve">Even before President Donald Trump took office, </w:t>
      </w:r>
      <w:r w:rsidRPr="00971374">
        <w:rPr>
          <w:rStyle w:val="StyleUnderline"/>
        </w:rPr>
        <w:t xml:space="preserve">the </w:t>
      </w:r>
      <w:r w:rsidRPr="00971374">
        <w:rPr>
          <w:rStyle w:val="Emphasis"/>
        </w:rPr>
        <w:t>NWS</w:t>
      </w:r>
      <w:r w:rsidRPr="00971374">
        <w:rPr>
          <w:rStyle w:val="StyleUnderline"/>
        </w:rPr>
        <w:t xml:space="preserve"> was </w:t>
      </w:r>
      <w:r w:rsidRPr="00971374">
        <w:rPr>
          <w:rStyle w:val="Emphasis"/>
        </w:rPr>
        <w:t>already</w:t>
      </w:r>
      <w:r w:rsidRPr="00971374">
        <w:rPr>
          <w:rStyle w:val="StyleUnderline"/>
        </w:rPr>
        <w:t xml:space="preserve"> about </w:t>
      </w:r>
      <w:r w:rsidRPr="00971374">
        <w:rPr>
          <w:rStyle w:val="Emphasis"/>
        </w:rPr>
        <w:t>5 percent</w:t>
      </w:r>
      <w:r w:rsidRPr="00971374">
        <w:rPr>
          <w:rStyle w:val="StyleUnderline"/>
        </w:rPr>
        <w:t xml:space="preserve"> </w:t>
      </w:r>
      <w:r w:rsidRPr="00971374">
        <w:rPr>
          <w:rStyle w:val="Emphasis"/>
        </w:rPr>
        <w:t>below</w:t>
      </w:r>
      <w:r w:rsidRPr="00971374">
        <w:rPr>
          <w:rStyle w:val="StyleUnderline"/>
        </w:rPr>
        <w:t xml:space="preserve"> the </w:t>
      </w:r>
      <w:r w:rsidRPr="00971374">
        <w:rPr>
          <w:rStyle w:val="Emphasis"/>
        </w:rPr>
        <w:t>staffing level</w:t>
      </w:r>
      <w:r w:rsidRPr="00971374">
        <w:rPr>
          <w:rStyle w:val="StyleUnderline"/>
        </w:rPr>
        <w:t xml:space="preserve"> the service has considered adequate as it scrambled to catch up to a spate of retirements</w:t>
      </w:r>
      <w:r w:rsidRPr="00971374">
        <w:rPr>
          <w:sz w:val="12"/>
        </w:rPr>
        <w:t xml:space="preserve">. After the </w:t>
      </w:r>
      <w:r w:rsidRPr="00971374">
        <w:rPr>
          <w:rStyle w:val="StyleUnderline"/>
        </w:rPr>
        <w:t xml:space="preserve">NWS’s first wave of </w:t>
      </w:r>
      <w:r w:rsidRPr="00971374">
        <w:rPr>
          <w:rStyle w:val="Emphasis"/>
        </w:rPr>
        <w:t>firings</w:t>
      </w:r>
      <w:r w:rsidRPr="00971374">
        <w:rPr>
          <w:rStyle w:val="StyleUnderline"/>
        </w:rPr>
        <w:t xml:space="preserve"> and </w:t>
      </w:r>
      <w:r w:rsidRPr="00971374">
        <w:rPr>
          <w:rStyle w:val="Emphasis"/>
        </w:rPr>
        <w:t>early retirements</w:t>
      </w:r>
      <w:r w:rsidRPr="00971374">
        <w:rPr>
          <w:rStyle w:val="StyleUnderline"/>
        </w:rPr>
        <w:t xml:space="preserve"> under the </w:t>
      </w:r>
      <w:r w:rsidRPr="00971374">
        <w:rPr>
          <w:rStyle w:val="Emphasis"/>
        </w:rPr>
        <w:t>Trump</w:t>
      </w:r>
      <w:r w:rsidRPr="00971374">
        <w:rPr>
          <w:rStyle w:val="StyleUnderline"/>
        </w:rPr>
        <w:t xml:space="preserve"> administration</w:t>
      </w:r>
      <w:r w:rsidRPr="00971374">
        <w:rPr>
          <w:sz w:val="12"/>
        </w:rPr>
        <w:t xml:space="preserve">, staffing at the service’s 122 field offices across the country has </w:t>
      </w:r>
      <w:r w:rsidRPr="00971374">
        <w:rPr>
          <w:rStyle w:val="Emphasis"/>
        </w:rPr>
        <w:t>dropped</w:t>
      </w:r>
      <w:r w:rsidRPr="00971374">
        <w:rPr>
          <w:rStyle w:val="StyleUnderline"/>
        </w:rPr>
        <w:t xml:space="preserve"> to a </w:t>
      </w:r>
      <w:r w:rsidRPr="00971374">
        <w:rPr>
          <w:rStyle w:val="Emphasis"/>
        </w:rPr>
        <w:t>19</w:t>
      </w:r>
      <w:r w:rsidRPr="00971374">
        <w:rPr>
          <w:rStyle w:val="StyleUnderline"/>
        </w:rPr>
        <w:t xml:space="preserve"> percent </w:t>
      </w:r>
      <w:r w:rsidRPr="00971374">
        <w:rPr>
          <w:rStyle w:val="Emphasis"/>
        </w:rPr>
        <w:t>vacancy rate.</w:t>
      </w:r>
      <w:r w:rsidRPr="00971374">
        <w:rPr>
          <w:sz w:val="12"/>
        </w:rPr>
        <w:t xml:space="preserve"> Fifty-two </w:t>
      </w:r>
      <w:r w:rsidRPr="00971374">
        <w:rPr>
          <w:rStyle w:val="Emphasis"/>
        </w:rPr>
        <w:t>offices</w:t>
      </w:r>
      <w:r w:rsidRPr="00971374">
        <w:rPr>
          <w:rStyle w:val="StyleUnderline"/>
        </w:rPr>
        <w:t xml:space="preserve"> are now considered “</w:t>
      </w:r>
      <w:r w:rsidRPr="00971374">
        <w:rPr>
          <w:rStyle w:val="Emphasis"/>
        </w:rPr>
        <w:t>critically understaffed</w:t>
      </w:r>
      <w:r w:rsidRPr="00971374">
        <w:rPr>
          <w:sz w:val="12"/>
        </w:rPr>
        <w:t xml:space="preserve">,” meaning a shortage of more than 20 percent. Some </w:t>
      </w:r>
      <w:r w:rsidRPr="00534443">
        <w:rPr>
          <w:rStyle w:val="Emphasis"/>
          <w:highlight w:val="green"/>
        </w:rPr>
        <w:t>branches</w:t>
      </w:r>
      <w:r w:rsidRPr="00971374">
        <w:rPr>
          <w:rStyle w:val="StyleUnderline"/>
        </w:rPr>
        <w:t xml:space="preserve"> are </w:t>
      </w:r>
      <w:r w:rsidRPr="00534443">
        <w:rPr>
          <w:rStyle w:val="StyleUnderline"/>
          <w:highlight w:val="green"/>
        </w:rPr>
        <w:t>down by</w:t>
      </w:r>
      <w:r w:rsidRPr="00971374">
        <w:rPr>
          <w:rStyle w:val="StyleUnderline"/>
        </w:rPr>
        <w:t xml:space="preserve"> more than </w:t>
      </w:r>
      <w:r w:rsidRPr="00534443">
        <w:rPr>
          <w:rStyle w:val="Emphasis"/>
          <w:highlight w:val="green"/>
        </w:rPr>
        <w:t>40 percent</w:t>
      </w:r>
      <w:r w:rsidRPr="00971374">
        <w:rPr>
          <w:sz w:val="12"/>
        </w:rPr>
        <w:t>. “We’re small offices,” Becker says. Each weather forecast office has about 25 to 30 people. “When you’re down four people, it starts to hurt,” she adds. “There comes a point where you don’t have enough people to cover everything.”</w:t>
      </w:r>
    </w:p>
    <w:p w14:paraId="3FB7AE3A" w14:textId="77777777" w:rsidR="00575427" w:rsidRPr="00971374" w:rsidRDefault="00575427" w:rsidP="00575427">
      <w:pPr>
        <w:rPr>
          <w:rStyle w:val="Emphasis"/>
        </w:rPr>
      </w:pPr>
      <w:r w:rsidRPr="00971374">
        <w:rPr>
          <w:sz w:val="12"/>
        </w:rPr>
        <w:t xml:space="preserve">The </w:t>
      </w:r>
      <w:r w:rsidRPr="00971374">
        <w:rPr>
          <w:rStyle w:val="Emphasis"/>
        </w:rPr>
        <w:t>lack</w:t>
      </w:r>
      <w:r w:rsidRPr="00971374">
        <w:rPr>
          <w:rStyle w:val="StyleUnderline"/>
        </w:rPr>
        <w:t xml:space="preserve"> of </w:t>
      </w:r>
      <w:r w:rsidRPr="00971374">
        <w:rPr>
          <w:rStyle w:val="Emphasis"/>
        </w:rPr>
        <w:t>noticeable degradations</w:t>
      </w:r>
      <w:r w:rsidRPr="00971374">
        <w:rPr>
          <w:rStyle w:val="StyleUnderline"/>
        </w:rPr>
        <w:t xml:space="preserve"> in forecast quality so far is “because of the </w:t>
      </w:r>
      <w:r w:rsidRPr="00971374">
        <w:rPr>
          <w:rStyle w:val="Emphasis"/>
        </w:rPr>
        <w:t>valiant efforts</w:t>
      </w:r>
      <w:r w:rsidRPr="00971374">
        <w:rPr>
          <w:rStyle w:val="StyleUnderline"/>
        </w:rPr>
        <w:t xml:space="preserve"> of the </w:t>
      </w:r>
      <w:r w:rsidRPr="00971374">
        <w:rPr>
          <w:rStyle w:val="Emphasis"/>
        </w:rPr>
        <w:t>people</w:t>
      </w:r>
      <w:r w:rsidRPr="00971374">
        <w:rPr>
          <w:sz w:val="12"/>
        </w:rPr>
        <w:t xml:space="preserve"> who remain in these now critically understaffed roles in field offices,” Swain said in his recent video. “</w:t>
      </w:r>
      <w:r w:rsidRPr="00971374">
        <w:rPr>
          <w:rStyle w:val="StyleUnderline"/>
        </w:rPr>
        <w:t xml:space="preserve">But the </w:t>
      </w:r>
      <w:r w:rsidRPr="00971374">
        <w:rPr>
          <w:rStyle w:val="Emphasis"/>
        </w:rPr>
        <w:t>cracks</w:t>
      </w:r>
      <w:r w:rsidRPr="00971374">
        <w:rPr>
          <w:rStyle w:val="StyleUnderline"/>
        </w:rPr>
        <w:t xml:space="preserve"> are really now </w:t>
      </w:r>
      <w:r w:rsidRPr="00971374">
        <w:rPr>
          <w:rStyle w:val="Emphasis"/>
        </w:rPr>
        <w:t>starting to show.”</w:t>
      </w:r>
    </w:p>
    <w:p w14:paraId="04A3B034" w14:textId="77777777" w:rsidR="00575427" w:rsidRPr="00971374" w:rsidRDefault="00575427" w:rsidP="00575427">
      <w:pPr>
        <w:rPr>
          <w:sz w:val="12"/>
        </w:rPr>
      </w:pPr>
      <w:r w:rsidRPr="00971374">
        <w:rPr>
          <w:sz w:val="12"/>
        </w:rPr>
        <w:t>Concerns raised over balloon launches, radar and Hurricane Hunters</w:t>
      </w:r>
    </w:p>
    <w:p w14:paraId="16AB7929" w14:textId="77777777" w:rsidR="00575427" w:rsidRPr="00971374" w:rsidRDefault="00575427" w:rsidP="00575427">
      <w:pPr>
        <w:rPr>
          <w:sz w:val="12"/>
        </w:rPr>
      </w:pPr>
      <w:r w:rsidRPr="00971374">
        <w:rPr>
          <w:sz w:val="12"/>
        </w:rPr>
        <w:t xml:space="preserve">One of the </w:t>
      </w:r>
      <w:r w:rsidRPr="00971374">
        <w:rPr>
          <w:rStyle w:val="StyleUnderline"/>
        </w:rPr>
        <w:t xml:space="preserve">most </w:t>
      </w:r>
      <w:r w:rsidRPr="00534443">
        <w:rPr>
          <w:rStyle w:val="Emphasis"/>
          <w:highlight w:val="green"/>
        </w:rPr>
        <w:t>noticeable effects</w:t>
      </w:r>
      <w:r w:rsidRPr="00971374">
        <w:rPr>
          <w:rStyle w:val="StyleUnderline"/>
        </w:rPr>
        <w:t xml:space="preserve"> of the staffing shortage has been the </w:t>
      </w:r>
      <w:r w:rsidRPr="00971374">
        <w:rPr>
          <w:rStyle w:val="Emphasis"/>
        </w:rPr>
        <w:t>sharp reductions</w:t>
      </w:r>
      <w:r w:rsidRPr="00971374">
        <w:rPr>
          <w:sz w:val="12"/>
        </w:rPr>
        <w:t xml:space="preserve">—and even </w:t>
      </w:r>
      <w:r w:rsidRPr="00971374">
        <w:rPr>
          <w:rStyle w:val="Emphasis"/>
        </w:rPr>
        <w:t>cancellations</w:t>
      </w:r>
      <w:r w:rsidRPr="00971374">
        <w:rPr>
          <w:sz w:val="12"/>
        </w:rPr>
        <w:t>—</w:t>
      </w:r>
      <w:r w:rsidRPr="00971374">
        <w:rPr>
          <w:rStyle w:val="StyleUnderline"/>
        </w:rPr>
        <w:t xml:space="preserve">of the weather </w:t>
      </w:r>
      <w:r w:rsidRPr="00971374">
        <w:rPr>
          <w:rStyle w:val="Emphasis"/>
        </w:rPr>
        <w:t>balloon launches</w:t>
      </w:r>
      <w:r w:rsidRPr="00971374">
        <w:rPr>
          <w:sz w:val="12"/>
        </w:rPr>
        <w:t xml:space="preserve"> that are supposed to happen twice a day at every forecast office across the country. These launches all happen at the same time to </w:t>
      </w:r>
      <w:r w:rsidRPr="00971374">
        <w:rPr>
          <w:rStyle w:val="StyleUnderline"/>
        </w:rPr>
        <w:t xml:space="preserve">give forecasters a </w:t>
      </w:r>
      <w:r w:rsidRPr="00971374">
        <w:rPr>
          <w:rStyle w:val="Emphasis"/>
        </w:rPr>
        <w:t>three-dimensional</w:t>
      </w:r>
      <w:r w:rsidRPr="00971374">
        <w:rPr>
          <w:rStyle w:val="StyleUnderline"/>
        </w:rPr>
        <w:t xml:space="preserve"> </w:t>
      </w:r>
      <w:r w:rsidRPr="00971374">
        <w:rPr>
          <w:rStyle w:val="Emphasis"/>
        </w:rPr>
        <w:t>snapshot</w:t>
      </w:r>
      <w:r w:rsidRPr="00971374">
        <w:rPr>
          <w:rStyle w:val="StyleUnderline"/>
        </w:rPr>
        <w:t xml:space="preserve"> of the </w:t>
      </w:r>
      <w:r w:rsidRPr="00971374">
        <w:rPr>
          <w:rStyle w:val="Emphasis"/>
        </w:rPr>
        <w:t>atmosphere</w:t>
      </w:r>
      <w:r w:rsidRPr="00971374">
        <w:rPr>
          <w:sz w:val="12"/>
        </w:rPr>
        <w:t xml:space="preserve">. Those </w:t>
      </w:r>
      <w:r w:rsidRPr="00534443">
        <w:rPr>
          <w:rStyle w:val="Emphasis"/>
          <w:highlight w:val="green"/>
        </w:rPr>
        <w:t>data</w:t>
      </w:r>
      <w:r w:rsidRPr="00971374">
        <w:rPr>
          <w:rStyle w:val="StyleUnderline"/>
        </w:rPr>
        <w:t xml:space="preserve"> are then </w:t>
      </w:r>
      <w:r w:rsidRPr="00534443">
        <w:rPr>
          <w:rStyle w:val="StyleUnderline"/>
          <w:highlight w:val="green"/>
        </w:rPr>
        <w:t xml:space="preserve">fed into </w:t>
      </w:r>
      <w:r w:rsidRPr="00534443">
        <w:rPr>
          <w:rStyle w:val="Emphasis"/>
          <w:highlight w:val="green"/>
        </w:rPr>
        <w:t>weather models</w:t>
      </w:r>
      <w:r w:rsidRPr="00971374">
        <w:rPr>
          <w:rStyle w:val="StyleUnderline"/>
        </w:rPr>
        <w:t xml:space="preserve"> and are </w:t>
      </w:r>
      <w:r w:rsidRPr="00534443">
        <w:rPr>
          <w:rStyle w:val="Emphasis"/>
          <w:highlight w:val="green"/>
        </w:rPr>
        <w:t>crucial</w:t>
      </w:r>
      <w:r w:rsidRPr="00534443">
        <w:rPr>
          <w:rStyle w:val="StyleUnderline"/>
          <w:highlight w:val="green"/>
        </w:rPr>
        <w:t xml:space="preserve"> to making</w:t>
      </w:r>
      <w:r w:rsidRPr="00971374">
        <w:rPr>
          <w:rStyle w:val="StyleUnderline"/>
        </w:rPr>
        <w:t xml:space="preserve"> sure the </w:t>
      </w:r>
      <w:r w:rsidRPr="00534443">
        <w:rPr>
          <w:rStyle w:val="StyleUnderline"/>
          <w:highlight w:val="green"/>
        </w:rPr>
        <w:t>models</w:t>
      </w:r>
      <w:r w:rsidRPr="00971374">
        <w:rPr>
          <w:rStyle w:val="StyleUnderline"/>
        </w:rPr>
        <w:t xml:space="preserve"> start with the most </w:t>
      </w:r>
      <w:r w:rsidRPr="00534443">
        <w:rPr>
          <w:rStyle w:val="StyleUnderline"/>
          <w:highlight w:val="green"/>
        </w:rPr>
        <w:t>accurate</w:t>
      </w:r>
      <w:r w:rsidRPr="00971374">
        <w:rPr>
          <w:rStyle w:val="StyleUnderline"/>
        </w:rPr>
        <w:t xml:space="preserve"> possible information</w:t>
      </w:r>
      <w:r w:rsidRPr="00971374">
        <w:rPr>
          <w:sz w:val="12"/>
        </w:rPr>
        <w:t xml:space="preserve">. This is </w:t>
      </w:r>
      <w:r w:rsidRPr="00971374">
        <w:rPr>
          <w:rStyle w:val="StyleUnderline"/>
        </w:rPr>
        <w:t>particularly true during tornado outbreaks or prior to a hurricane landfall</w:t>
      </w:r>
      <w:r w:rsidRPr="00971374">
        <w:rPr>
          <w:sz w:val="12"/>
        </w:rPr>
        <w:t xml:space="preserve">. For the former, forecasters need to understand the atmospheric patterns that influence an outbreak to better pinpoint where tornadoes might spin up. And understanding atmospheric patterns over the country is critical to forecasting where a hurricane will make landfall. The lack of balloon launches “is going to degrade weather forecasts to some extent,” Swain said in his video. “And </w:t>
      </w:r>
      <w:r w:rsidRPr="00971374">
        <w:rPr>
          <w:rStyle w:val="StyleUnderline"/>
        </w:rPr>
        <w:t>the effects may not be obvious until there’s a major tornado outbreak or hurricane landfall downwind that doesn’t go so well</w:t>
      </w:r>
      <w:r w:rsidRPr="00971374">
        <w:rPr>
          <w:sz w:val="12"/>
        </w:rPr>
        <w:t>.”</w:t>
      </w:r>
    </w:p>
    <w:p w14:paraId="4B53CB32" w14:textId="77777777" w:rsidR="00575427" w:rsidRPr="00971374" w:rsidRDefault="00575427" w:rsidP="00575427">
      <w:pPr>
        <w:rPr>
          <w:sz w:val="12"/>
        </w:rPr>
      </w:pPr>
      <w:r w:rsidRPr="00971374">
        <w:rPr>
          <w:sz w:val="12"/>
        </w:rPr>
        <w:t xml:space="preserve">The </w:t>
      </w:r>
      <w:r w:rsidRPr="00534443">
        <w:rPr>
          <w:rStyle w:val="Emphasis"/>
          <w:highlight w:val="green"/>
        </w:rPr>
        <w:t>suspensions</w:t>
      </w:r>
      <w:r w:rsidRPr="00971374">
        <w:rPr>
          <w:rStyle w:val="StyleUnderline"/>
        </w:rPr>
        <w:t xml:space="preserve"> and </w:t>
      </w:r>
      <w:r w:rsidRPr="00971374">
        <w:rPr>
          <w:rStyle w:val="Emphasis"/>
        </w:rPr>
        <w:t>cancellations</w:t>
      </w:r>
      <w:r w:rsidRPr="00971374">
        <w:rPr>
          <w:sz w:val="12"/>
        </w:rPr>
        <w:t xml:space="preserve"> might be somewhat less worrisome if they were evenly spread out, but they </w:t>
      </w:r>
      <w:r w:rsidRPr="00971374">
        <w:rPr>
          <w:rStyle w:val="StyleUnderline"/>
        </w:rPr>
        <w:t xml:space="preserve">are </w:t>
      </w:r>
      <w:r w:rsidRPr="00534443">
        <w:rPr>
          <w:rStyle w:val="Emphasis"/>
          <w:highlight w:val="green"/>
        </w:rPr>
        <w:t>largely clustered</w:t>
      </w:r>
      <w:r w:rsidRPr="00971374">
        <w:rPr>
          <w:rStyle w:val="StyleUnderline"/>
        </w:rPr>
        <w:t xml:space="preserve"> in the center of the country</w:t>
      </w:r>
      <w:r w:rsidRPr="00971374">
        <w:rPr>
          <w:sz w:val="12"/>
        </w:rPr>
        <w:t>—</w:t>
      </w:r>
      <w:r w:rsidRPr="00971374">
        <w:rPr>
          <w:rStyle w:val="StyleUnderline"/>
        </w:rPr>
        <w:t xml:space="preserve">right </w:t>
      </w:r>
      <w:r w:rsidRPr="00534443">
        <w:rPr>
          <w:rStyle w:val="Emphasis"/>
          <w:highlight w:val="green"/>
        </w:rPr>
        <w:t>upwind</w:t>
      </w:r>
      <w:r w:rsidRPr="00534443">
        <w:rPr>
          <w:rStyle w:val="StyleUnderline"/>
          <w:highlight w:val="green"/>
        </w:rPr>
        <w:t xml:space="preserve"> from </w:t>
      </w:r>
      <w:r w:rsidRPr="00534443">
        <w:rPr>
          <w:rStyle w:val="Emphasis"/>
          <w:highlight w:val="green"/>
        </w:rPr>
        <w:t>Tornado Alley</w:t>
      </w:r>
      <w:r w:rsidRPr="00971374">
        <w:rPr>
          <w:sz w:val="12"/>
        </w:rPr>
        <w:t>. The fact that a function as essential as balloon launches is being cut is a clear sign of how much staff are feeling the crunch, Swain said.</w:t>
      </w:r>
    </w:p>
    <w:p w14:paraId="68A72AEF" w14:textId="77777777" w:rsidR="00575427" w:rsidRPr="00AC6A80" w:rsidRDefault="00575427" w:rsidP="00575427">
      <w:pPr>
        <w:pStyle w:val="Heading4"/>
        <w:rPr>
          <w:rFonts w:cs="Arial"/>
        </w:rPr>
      </w:pPr>
      <w:r>
        <w:rPr>
          <w:rFonts w:cs="Arial"/>
        </w:rPr>
        <w:t>Disasters cause e</w:t>
      </w:r>
      <w:r w:rsidRPr="00AC6A80">
        <w:rPr>
          <w:rFonts w:cs="Arial"/>
        </w:rPr>
        <w:t>xtinction.</w:t>
      </w:r>
    </w:p>
    <w:p w14:paraId="7026F0A2" w14:textId="77777777" w:rsidR="00575427" w:rsidRPr="00AC6A80" w:rsidRDefault="00575427" w:rsidP="00575427">
      <w:r w:rsidRPr="00AC6A80">
        <w:rPr>
          <w:rStyle w:val="Style13ptBold"/>
        </w:rPr>
        <w:t xml:space="preserve">Kaushik </w:t>
      </w:r>
      <w:r>
        <w:rPr>
          <w:rStyle w:val="Style13ptBold"/>
        </w:rPr>
        <w:t>‘</w:t>
      </w:r>
      <w:r w:rsidRPr="00AC6A80">
        <w:rPr>
          <w:rStyle w:val="Style13ptBold"/>
        </w:rPr>
        <w:t>22</w:t>
      </w:r>
      <w:r>
        <w:t xml:space="preserve"> [</w:t>
      </w:r>
      <w:r w:rsidRPr="00AC6A80">
        <w:t>Divyansh</w:t>
      </w:r>
      <w:r>
        <w:t>, S</w:t>
      </w:r>
      <w:r w:rsidRPr="00AC6A80">
        <w:t>cience &amp; Technology Fellow for the Federation of American Scientists and a PhD candidate in the School of Computer Science at Carnegie Mellon University (CMU) where he is an Amazon Graduate Research Fellow</w:t>
      </w:r>
      <w:r>
        <w:t>.</w:t>
      </w:r>
      <w:r w:rsidRPr="00AC6A80">
        <w:t xml:space="preserve"> “A Step Forward in Mitigating Existential Threats</w:t>
      </w:r>
      <w:r>
        <w:t>.”</w:t>
      </w:r>
      <w:r w:rsidRPr="00AC6A80">
        <w:t xml:space="preserve"> https://fas.org/blogs/sciencepolicy/a-step-forward-in-mitigating-existential-threats/</w:t>
      </w:r>
      <w:r>
        <w:t xml:space="preserve">. </w:t>
      </w:r>
    </w:p>
    <w:p w14:paraId="20EA6094" w14:textId="77777777" w:rsidR="00575427" w:rsidRPr="005F120D" w:rsidRDefault="00575427" w:rsidP="00575427">
      <w:pPr>
        <w:rPr>
          <w:sz w:val="12"/>
        </w:rPr>
      </w:pPr>
      <w:r w:rsidRPr="005F120D">
        <w:rPr>
          <w:sz w:val="12"/>
        </w:rPr>
        <w:t xml:space="preserve">It’s no secret that </w:t>
      </w:r>
      <w:r w:rsidRPr="00B744AC">
        <w:rPr>
          <w:rStyle w:val="StyleUnderline"/>
          <w:highlight w:val="green"/>
        </w:rPr>
        <w:t>the world is</w:t>
      </w:r>
      <w:r w:rsidRPr="00201524">
        <w:rPr>
          <w:rStyle w:val="StyleUnderline"/>
        </w:rPr>
        <w:t xml:space="preserve"> becoming </w:t>
      </w:r>
      <w:r w:rsidRPr="00201524">
        <w:rPr>
          <w:rStyle w:val="Emphasis"/>
        </w:rPr>
        <w:t>increasingly complex</w:t>
      </w:r>
      <w:r w:rsidRPr="00201524">
        <w:rPr>
          <w:rStyle w:val="StyleUnderline"/>
        </w:rPr>
        <w:t xml:space="preserve"> and </w:t>
      </w:r>
      <w:r w:rsidRPr="00B744AC">
        <w:rPr>
          <w:rStyle w:val="Emphasis"/>
          <w:highlight w:val="green"/>
        </w:rPr>
        <w:t>interconnected</w:t>
      </w:r>
      <w:r w:rsidRPr="005F120D">
        <w:rPr>
          <w:sz w:val="12"/>
        </w:rPr>
        <w:t xml:space="preserve">. And </w:t>
      </w:r>
      <w:r w:rsidRPr="00201524">
        <w:rPr>
          <w:rStyle w:val="StyleUnderline"/>
        </w:rPr>
        <w:t xml:space="preserve">as our societies become </w:t>
      </w:r>
      <w:r w:rsidRPr="00201524">
        <w:rPr>
          <w:rStyle w:val="Emphasis"/>
        </w:rPr>
        <w:t>more technologically advanced</w:t>
      </w:r>
      <w:r w:rsidRPr="005F120D">
        <w:rPr>
          <w:sz w:val="12"/>
        </w:rPr>
        <w:t xml:space="preserve">, </w:t>
      </w:r>
      <w:r w:rsidRPr="00B744AC">
        <w:rPr>
          <w:rStyle w:val="StyleUnderline"/>
          <w:highlight w:val="green"/>
        </w:rPr>
        <w:t xml:space="preserve">the risks of a </w:t>
      </w:r>
      <w:r w:rsidRPr="00B744AC">
        <w:rPr>
          <w:rStyle w:val="Emphasis"/>
          <w:highlight w:val="green"/>
        </w:rPr>
        <w:t>global</w:t>
      </w:r>
      <w:r w:rsidRPr="00AC6A80">
        <w:rPr>
          <w:rStyle w:val="Emphasis"/>
        </w:rPr>
        <w:t xml:space="preserve"> </w:t>
      </w:r>
      <w:r w:rsidRPr="00B744AC">
        <w:rPr>
          <w:rStyle w:val="Emphasis"/>
          <w:highlight w:val="green"/>
        </w:rPr>
        <w:t>catastrophe</w:t>
      </w:r>
      <w:r w:rsidRPr="005F120D">
        <w:rPr>
          <w:sz w:val="12"/>
          <w:highlight w:val="green"/>
        </w:rPr>
        <w:t xml:space="preserve"> </w:t>
      </w:r>
      <w:r w:rsidRPr="00B744AC">
        <w:rPr>
          <w:rStyle w:val="StyleUnderline"/>
          <w:highlight w:val="green"/>
        </w:rPr>
        <w:t>become greater</w:t>
      </w:r>
      <w:r w:rsidRPr="005F120D">
        <w:rPr>
          <w:sz w:val="12"/>
        </w:rPr>
        <w:t>. </w:t>
      </w:r>
      <w:hyperlink r:id="rId28" w:history="1">
        <w:r w:rsidRPr="00B744AC">
          <w:rPr>
            <w:rStyle w:val="Emphasis"/>
            <w:highlight w:val="green"/>
          </w:rPr>
          <w:t>Natural disasters</w:t>
        </w:r>
      </w:hyperlink>
      <w:r w:rsidRPr="005F120D">
        <w:rPr>
          <w:sz w:val="12"/>
        </w:rPr>
        <w:t> or severe climate change </w:t>
      </w:r>
      <w:r w:rsidRPr="00B744AC">
        <w:rPr>
          <w:rStyle w:val="StyleUnderline"/>
          <w:highlight w:val="green"/>
        </w:rPr>
        <w:t xml:space="preserve">in </w:t>
      </w:r>
      <w:r w:rsidRPr="00B744AC">
        <w:rPr>
          <w:rStyle w:val="Emphasis"/>
          <w:highlight w:val="green"/>
        </w:rPr>
        <w:t>one part of the world</w:t>
      </w:r>
      <w:r w:rsidRPr="00B744AC">
        <w:rPr>
          <w:rStyle w:val="StyleUnderline"/>
          <w:highlight w:val="green"/>
        </w:rPr>
        <w:t xml:space="preserve"> can</w:t>
      </w:r>
      <w:r w:rsidRPr="00AC6A80">
        <w:rPr>
          <w:rStyle w:val="StyleUnderline"/>
        </w:rPr>
        <w:t xml:space="preserve"> </w:t>
      </w:r>
      <w:r w:rsidRPr="00AC6A80">
        <w:rPr>
          <w:rStyle w:val="Emphasis"/>
        </w:rPr>
        <w:t>quickly</w:t>
      </w:r>
      <w:r w:rsidRPr="00AC6A80">
        <w:rPr>
          <w:rStyle w:val="StyleUnderline"/>
        </w:rPr>
        <w:t xml:space="preserve"> </w:t>
      </w:r>
      <w:r w:rsidRPr="00B744AC">
        <w:rPr>
          <w:rStyle w:val="StyleUnderline"/>
          <w:highlight w:val="green"/>
        </w:rPr>
        <w:t>become a</w:t>
      </w:r>
      <w:r w:rsidRPr="00AC6A80">
        <w:rPr>
          <w:rStyle w:val="StyleUnderline"/>
        </w:rPr>
        <w:t xml:space="preserve"> </w:t>
      </w:r>
      <w:r w:rsidRPr="00AC6A80">
        <w:rPr>
          <w:rStyle w:val="Emphasis"/>
        </w:rPr>
        <w:t xml:space="preserve">humanitarian </w:t>
      </w:r>
      <w:r w:rsidRPr="00B744AC">
        <w:rPr>
          <w:rStyle w:val="Emphasis"/>
          <w:highlight w:val="green"/>
        </w:rPr>
        <w:t>crisis in another</w:t>
      </w:r>
      <w:r w:rsidRPr="005F120D">
        <w:rPr>
          <w:sz w:val="12"/>
        </w:rPr>
        <w:t>, </w:t>
      </w:r>
      <w:hyperlink r:id="rId29" w:history="1">
        <w:r w:rsidRPr="00AC6A80">
          <w:rPr>
            <w:rStyle w:val="Hyperlink"/>
            <w:sz w:val="14"/>
          </w:rPr>
          <w:t>an airborne virus</w:t>
        </w:r>
      </w:hyperlink>
      <w:r w:rsidRPr="005F120D">
        <w:rPr>
          <w:sz w:val="12"/>
        </w:rPr>
        <w:t> can spread around the globe in days, and </w:t>
      </w:r>
      <w:hyperlink r:id="rId30" w:history="1">
        <w:r w:rsidRPr="00AC6A80">
          <w:rPr>
            <w:rStyle w:val="Hyperlink"/>
            <w:sz w:val="14"/>
          </w:rPr>
          <w:t>a terrorist attack</w:t>
        </w:r>
      </w:hyperlink>
      <w:r w:rsidRPr="005F120D">
        <w:rPr>
          <w:sz w:val="12"/>
        </w:rPr>
        <w:t xml:space="preserve"> can have ripple effects across borders. In recent years, </w:t>
      </w:r>
      <w:r w:rsidRPr="00AC6A80">
        <w:rPr>
          <w:rStyle w:val="StyleUnderline"/>
        </w:rPr>
        <w:t xml:space="preserve">we’ve seen a number of such </w:t>
      </w:r>
      <w:r w:rsidRPr="00AC6A80">
        <w:rPr>
          <w:rStyle w:val="Emphasis"/>
        </w:rPr>
        <w:t>major disasters</w:t>
      </w:r>
      <w:r w:rsidRPr="005F120D">
        <w:rPr>
          <w:sz w:val="12"/>
        </w:rPr>
        <w:t>—both natural and man-made—</w:t>
      </w:r>
      <w:r w:rsidRPr="00AC6A80">
        <w:rPr>
          <w:rStyle w:val="StyleUnderline"/>
        </w:rPr>
        <w:t>that have had devastating impacts</w:t>
      </w:r>
      <w:r w:rsidRPr="005F120D">
        <w:rPr>
          <w:sz w:val="12"/>
        </w:rPr>
        <w:t xml:space="preserve"> on communities around the world. </w:t>
      </w:r>
      <w:r w:rsidRPr="00B744AC">
        <w:rPr>
          <w:rStyle w:val="StyleUnderline"/>
          <w:highlight w:val="green"/>
        </w:rPr>
        <w:t>From</w:t>
      </w:r>
      <w:r w:rsidRPr="005F120D">
        <w:rPr>
          <w:sz w:val="12"/>
          <w:highlight w:val="green"/>
        </w:rPr>
        <w:t xml:space="preserve"> </w:t>
      </w:r>
      <w:r w:rsidRPr="00B744AC">
        <w:rPr>
          <w:rStyle w:val="Emphasis"/>
          <w:highlight w:val="green"/>
        </w:rPr>
        <w:t>hurricanes</w:t>
      </w:r>
      <w:r w:rsidRPr="005F120D">
        <w:rPr>
          <w:sz w:val="12"/>
          <w:highlight w:val="green"/>
        </w:rPr>
        <w:t xml:space="preserve"> </w:t>
      </w:r>
      <w:r w:rsidRPr="00B744AC">
        <w:rPr>
          <w:rStyle w:val="StyleUnderline"/>
          <w:highlight w:val="green"/>
        </w:rPr>
        <w:t>and</w:t>
      </w:r>
      <w:r w:rsidRPr="005F120D">
        <w:rPr>
          <w:sz w:val="12"/>
          <w:highlight w:val="green"/>
        </w:rPr>
        <w:t xml:space="preserve"> </w:t>
      </w:r>
      <w:r w:rsidRPr="00B744AC">
        <w:rPr>
          <w:rStyle w:val="Emphasis"/>
          <w:highlight w:val="green"/>
        </w:rPr>
        <w:t>earthquakes</w:t>
      </w:r>
      <w:r w:rsidRPr="005F120D">
        <w:rPr>
          <w:sz w:val="12"/>
        </w:rPr>
        <w:t xml:space="preserve"> to cyberattacks and pandemics, </w:t>
      </w:r>
      <w:r w:rsidRPr="00AC6A80">
        <w:rPr>
          <w:rStyle w:val="StyleUnderline"/>
        </w:rPr>
        <w:t xml:space="preserve">these </w:t>
      </w:r>
      <w:r w:rsidRPr="00B744AC">
        <w:rPr>
          <w:rStyle w:val="StyleUnderline"/>
          <w:highlight w:val="green"/>
        </w:rPr>
        <w:t>events have shown us</w:t>
      </w:r>
      <w:r w:rsidRPr="00AC6A80">
        <w:rPr>
          <w:rStyle w:val="StyleUnderline"/>
        </w:rPr>
        <w:t xml:space="preserve"> just </w:t>
      </w:r>
      <w:r w:rsidRPr="00B744AC">
        <w:rPr>
          <w:rStyle w:val="StyleUnderline"/>
          <w:highlight w:val="green"/>
        </w:rPr>
        <w:t xml:space="preserve">how </w:t>
      </w:r>
      <w:r w:rsidRPr="00B744AC">
        <w:rPr>
          <w:rStyle w:val="Emphasis"/>
          <w:highlight w:val="green"/>
        </w:rPr>
        <w:t>vulnerable</w:t>
      </w:r>
      <w:r w:rsidRPr="005F120D">
        <w:rPr>
          <w:sz w:val="12"/>
          <w:highlight w:val="green"/>
        </w:rPr>
        <w:t xml:space="preserve"> </w:t>
      </w:r>
      <w:r w:rsidRPr="00B744AC">
        <w:rPr>
          <w:rStyle w:val="StyleUnderline"/>
          <w:highlight w:val="green"/>
        </w:rPr>
        <w:t>we are</w:t>
      </w:r>
      <w:r w:rsidRPr="00AC6A80">
        <w:rPr>
          <w:rStyle w:val="StyleUnderline"/>
        </w:rPr>
        <w:t xml:space="preserve"> to the forces of nature</w:t>
      </w:r>
      <w:r w:rsidRPr="005F120D">
        <w:rPr>
          <w:sz w:val="12"/>
        </w:rPr>
        <w:t xml:space="preserve"> and the dangers posed by our own technologies. </w:t>
      </w:r>
      <w:r w:rsidRPr="00AC6A80">
        <w:rPr>
          <w:rStyle w:val="StyleUnderline"/>
        </w:rPr>
        <w:t>Yet</w:t>
      </w:r>
      <w:r w:rsidRPr="005F120D">
        <w:rPr>
          <w:sz w:val="12"/>
        </w:rPr>
        <w:t xml:space="preserve">, despite the clear and present danger, </w:t>
      </w:r>
      <w:r w:rsidRPr="00B744AC">
        <w:rPr>
          <w:rStyle w:val="StyleUnderline"/>
          <w:highlight w:val="green"/>
        </w:rPr>
        <w:t>governments appear</w:t>
      </w:r>
      <w:r w:rsidRPr="00AC6A80">
        <w:rPr>
          <w:rStyle w:val="StyleUnderline"/>
        </w:rPr>
        <w:t xml:space="preserve"> </w:t>
      </w:r>
      <w:r w:rsidRPr="00AC6A80">
        <w:rPr>
          <w:rStyle w:val="Emphasis"/>
        </w:rPr>
        <w:t xml:space="preserve">woefully </w:t>
      </w:r>
      <w:r w:rsidRPr="00B744AC">
        <w:rPr>
          <w:rStyle w:val="Emphasis"/>
          <w:highlight w:val="green"/>
        </w:rPr>
        <w:t>unprepared</w:t>
      </w:r>
      <w:r w:rsidRPr="005F120D">
        <w:rPr>
          <w:sz w:val="12"/>
        </w:rPr>
        <w:t xml:space="preserve"> </w:t>
      </w:r>
      <w:r w:rsidRPr="00AC6A80">
        <w:rPr>
          <w:rStyle w:val="StyleUnderline"/>
        </w:rPr>
        <w:t>to manage</w:t>
      </w:r>
      <w:r w:rsidRPr="005F120D">
        <w:rPr>
          <w:sz w:val="12"/>
        </w:rPr>
        <w:t xml:space="preserve"> any of these </w:t>
      </w:r>
      <w:r w:rsidRPr="00AC6A80">
        <w:rPr>
          <w:rStyle w:val="StyleUnderline"/>
        </w:rPr>
        <w:t>risks</w:t>
      </w:r>
      <w:r w:rsidRPr="005F120D">
        <w:rPr>
          <w:sz w:val="12"/>
        </w:rPr>
        <w:t>.</w:t>
      </w:r>
    </w:p>
    <w:p w14:paraId="5A87CCA1" w14:textId="77777777" w:rsidR="00575427" w:rsidRPr="005F120D" w:rsidRDefault="00575427" w:rsidP="00575427">
      <w:pPr>
        <w:rPr>
          <w:sz w:val="12"/>
        </w:rPr>
      </w:pPr>
      <w:r w:rsidRPr="005F120D">
        <w:rPr>
          <w:sz w:val="12"/>
        </w:rPr>
        <w:t>Fortunately, top lawmakers on the Senate Homeland Security and Government Affairs Committee (HSGAC), Senator Rob Portman (R-OH) and Senator Gary Peters (D-MI), have introduced legislation—the Global Catastrophic Risk Preparedness Act—that would establish an interagency taskforce to study how the U.S. government should be prepared to mitigate and manage such risks. This bipartisan legislation would ensure that our government has the tools and resources necessary to identify, assess, and respond to these risks in a coordinated and effective manner and would be the first critical step towards a national preparedness plan. </w:t>
      </w:r>
    </w:p>
    <w:p w14:paraId="26C2258A" w14:textId="77777777" w:rsidR="00575427" w:rsidRPr="00AC6A80" w:rsidRDefault="00575427" w:rsidP="00575427">
      <w:pPr>
        <w:rPr>
          <w:rStyle w:val="Emphasis"/>
        </w:rPr>
      </w:pPr>
      <w:r w:rsidRPr="005F120D">
        <w:rPr>
          <w:sz w:val="12"/>
        </w:rPr>
        <w:t xml:space="preserve">In recent years, </w:t>
      </w:r>
      <w:r w:rsidRPr="00AC6A80">
        <w:rPr>
          <w:rStyle w:val="StyleUnderline"/>
        </w:rPr>
        <w:t>the</w:t>
      </w:r>
      <w:r w:rsidRPr="005F120D">
        <w:rPr>
          <w:sz w:val="12"/>
        </w:rPr>
        <w:t xml:space="preserve"> U.S. </w:t>
      </w:r>
      <w:r w:rsidRPr="00AC6A80">
        <w:rPr>
          <w:rStyle w:val="StyleUnderline"/>
        </w:rPr>
        <w:t>government has been caught flat-footed by</w:t>
      </w:r>
      <w:r w:rsidRPr="005F120D">
        <w:rPr>
          <w:sz w:val="12"/>
        </w:rPr>
        <w:t xml:space="preserve"> a number of </w:t>
      </w:r>
      <w:r w:rsidRPr="00AC6A80">
        <w:rPr>
          <w:rStyle w:val="Emphasis"/>
        </w:rPr>
        <w:t>global catastrophic risks</w:t>
      </w:r>
      <w:r w:rsidRPr="005F120D">
        <w:rPr>
          <w:sz w:val="12"/>
        </w:rPr>
        <w:t xml:space="preserve">. From pandemics to climate change, the U.S. has been slow to respond to these existential threats. </w:t>
      </w:r>
      <w:r w:rsidRPr="00B744AC">
        <w:rPr>
          <w:rStyle w:val="StyleUnderline"/>
          <w:highlight w:val="green"/>
        </w:rPr>
        <w:t>While the</w:t>
      </w:r>
      <w:r w:rsidRPr="00AC6A80">
        <w:rPr>
          <w:rStyle w:val="StyleUnderline"/>
        </w:rPr>
        <w:t xml:space="preserve"> </w:t>
      </w:r>
      <w:r w:rsidRPr="00B744AC">
        <w:rPr>
          <w:rStyle w:val="Emphasis"/>
          <w:highlight w:val="green"/>
        </w:rPr>
        <w:t>probability</w:t>
      </w:r>
      <w:r w:rsidRPr="005F120D">
        <w:rPr>
          <w:sz w:val="12"/>
        </w:rPr>
        <w:t xml:space="preserve"> </w:t>
      </w:r>
      <w:r w:rsidRPr="00AC6A80">
        <w:rPr>
          <w:rStyle w:val="StyleUnderline"/>
        </w:rPr>
        <w:t xml:space="preserve">of some of these events happening </w:t>
      </w:r>
      <w:r w:rsidRPr="00B744AC">
        <w:rPr>
          <w:rStyle w:val="StyleUnderline"/>
          <w:highlight w:val="green"/>
        </w:rPr>
        <w:t>may be low</w:t>
      </w:r>
      <w:r w:rsidRPr="005F120D">
        <w:rPr>
          <w:sz w:val="12"/>
        </w:rPr>
        <w:t xml:space="preserve">, </w:t>
      </w:r>
      <w:r w:rsidRPr="00AC6A80">
        <w:rPr>
          <w:rStyle w:val="StyleUnderline"/>
        </w:rPr>
        <w:t xml:space="preserve">the potential </w:t>
      </w:r>
      <w:r w:rsidRPr="00B744AC">
        <w:rPr>
          <w:rStyle w:val="Emphasis"/>
          <w:highlight w:val="green"/>
        </w:rPr>
        <w:t>consequences</w:t>
      </w:r>
      <w:r w:rsidRPr="005F120D">
        <w:rPr>
          <w:sz w:val="12"/>
          <w:highlight w:val="green"/>
        </w:rPr>
        <w:t xml:space="preserve"> </w:t>
      </w:r>
      <w:r w:rsidRPr="00B744AC">
        <w:rPr>
          <w:rStyle w:val="StyleUnderline"/>
          <w:highlight w:val="green"/>
        </w:rPr>
        <w:t>are</w:t>
      </w:r>
      <w:r w:rsidRPr="005F120D">
        <w:rPr>
          <w:sz w:val="12"/>
          <w:highlight w:val="green"/>
        </w:rPr>
        <w:t xml:space="preserve"> </w:t>
      </w:r>
      <w:r w:rsidRPr="00B744AC">
        <w:rPr>
          <w:rStyle w:val="Emphasis"/>
          <w:highlight w:val="green"/>
        </w:rPr>
        <w:t>far too severe to ignore.</w:t>
      </w:r>
    </w:p>
    <w:p w14:paraId="0126EBF0" w14:textId="77777777" w:rsidR="00575427" w:rsidRPr="005F120D" w:rsidRDefault="00575427" w:rsidP="00575427">
      <w:pPr>
        <w:rPr>
          <w:sz w:val="12"/>
        </w:rPr>
      </w:pPr>
      <w:r w:rsidRPr="005F120D">
        <w:rPr>
          <w:sz w:val="12"/>
        </w:rPr>
        <w:t xml:space="preserve">Given the potentially devastating consequences of these events, it is essential that the U.S. government is prepared to manage them should they occur. Moreover, the cost of preparing for them is dwarfed by the cost of doing nothing and being caught unprepared when one of them does occur. For instance, the COVID-19 pandemic has cost the United States over $16 trillion, while the White House estimates it needs merely $65 billion to help prevent the next pandemic. Similarly, an analysis by Deloitte found that if the U.S. does not decarbonize over the next 50 years, it would cost the economy nearly $14.5 trillion but the U.S. economy would gain $3 trillion if it rapidly decarbonizes during that time. But </w:t>
      </w:r>
      <w:r w:rsidRPr="00AC6A80">
        <w:rPr>
          <w:rStyle w:val="StyleUnderline"/>
        </w:rPr>
        <w:t>to prevent such catastrophic events from happening requires an all-of-government approach to mitigation and preparedness</w:t>
      </w:r>
      <w:r w:rsidRPr="005F120D">
        <w:rPr>
          <w:sz w:val="12"/>
        </w:rPr>
        <w:t>—a gap this legislation aims to fill.</w:t>
      </w:r>
    </w:p>
    <w:p w14:paraId="4D3610A2" w14:textId="77777777" w:rsidR="00575427" w:rsidRPr="005F120D" w:rsidRDefault="00575427" w:rsidP="00575427">
      <w:pPr>
        <w:rPr>
          <w:rStyle w:val="StyleUnderline"/>
          <w:sz w:val="12"/>
          <w:u w:val="none"/>
        </w:rPr>
      </w:pPr>
      <w:r w:rsidRPr="005F120D">
        <w:rPr>
          <w:sz w:val="12"/>
        </w:rPr>
        <w:t xml:space="preserve">Aside from the natural catastrophes waiting to happen in the lack of a coordinated global response, there are also man-made catastrophic risks that the U.S. Government must be prepared to mitigate and manage. In 1939, Einstein wrote to President Roosevelt, warning him of the possibility to engineer a nuclear chain reaction that could lead to the creation of powerful bombs. Just a few years later, these bombs were created. In little more than a decade, enough had been produced that, for the first time in history, a handful of decision-makers could destroy civilization. Humanity had entered a new age, in which </w:t>
      </w:r>
      <w:r w:rsidRPr="00B744AC">
        <w:rPr>
          <w:rStyle w:val="StyleUnderline"/>
          <w:highlight w:val="green"/>
        </w:rPr>
        <w:t>we face</w:t>
      </w:r>
      <w:r w:rsidRPr="005F120D">
        <w:rPr>
          <w:sz w:val="12"/>
        </w:rPr>
        <w:t xml:space="preserve">d not only </w:t>
      </w:r>
      <w:r w:rsidRPr="00B744AC">
        <w:rPr>
          <w:rStyle w:val="Emphasis"/>
          <w:highlight w:val="green"/>
        </w:rPr>
        <w:t>existential risks from our natural environment</w:t>
      </w:r>
      <w:r w:rsidRPr="005F120D">
        <w:rPr>
          <w:sz w:val="12"/>
        </w:rPr>
        <w:t>, but also the possibility that we might be able to extinguish ourselves. This technology which was considered “emerging” in 1939 almost led to destruction of humanity 23 years later.</w:t>
      </w:r>
    </w:p>
    <w:p w14:paraId="2E28E468" w14:textId="77777777" w:rsidR="00575427" w:rsidRDefault="00575427" w:rsidP="00575427"/>
    <w:p w14:paraId="71CF28A5" w14:textId="77777777" w:rsidR="00575427" w:rsidRPr="006C13DC" w:rsidRDefault="00575427" w:rsidP="00575427">
      <w:pPr>
        <w:pStyle w:val="Heading4"/>
      </w:pPr>
      <w:r>
        <w:t xml:space="preserve">THE </w:t>
      </w:r>
      <w:r w:rsidRPr="00C03AF8">
        <w:rPr>
          <w:u w:val="single"/>
        </w:rPr>
        <w:t>NOAA</w:t>
      </w:r>
      <w:r>
        <w:t xml:space="preserve">. Understaffing </w:t>
      </w:r>
      <w:r w:rsidRPr="00C03AF8">
        <w:rPr>
          <w:u w:val="single"/>
        </w:rPr>
        <w:t>jeopardizes</w:t>
      </w:r>
      <w:r>
        <w:t xml:space="preserve"> data collection, fishery protections, and dockside enforcement key to </w:t>
      </w:r>
      <w:r w:rsidRPr="00C03AF8">
        <w:rPr>
          <w:u w:val="single"/>
        </w:rPr>
        <w:t>prevent</w:t>
      </w:r>
      <w:r>
        <w:t xml:space="preserve"> rampant </w:t>
      </w:r>
      <w:r w:rsidRPr="00C03AF8">
        <w:rPr>
          <w:u w:val="single"/>
        </w:rPr>
        <w:t>overfishing</w:t>
      </w:r>
      <w:r>
        <w:t xml:space="preserve">. </w:t>
      </w:r>
    </w:p>
    <w:p w14:paraId="33572AFE" w14:textId="77777777" w:rsidR="00575427" w:rsidRDefault="00575427" w:rsidP="00575427">
      <w:r w:rsidRPr="00A10D04">
        <w:rPr>
          <w:rStyle w:val="Style13ptBold"/>
        </w:rPr>
        <w:t xml:space="preserve">Wilcox </w:t>
      </w:r>
      <w:r>
        <w:rPr>
          <w:rStyle w:val="Style13ptBold"/>
        </w:rPr>
        <w:t>‘</w:t>
      </w:r>
      <w:r w:rsidRPr="00A10D04">
        <w:rPr>
          <w:rStyle w:val="Style13ptBold"/>
        </w:rPr>
        <w:t>25</w:t>
      </w:r>
      <w:r>
        <w:t xml:space="preserve"> [Meg Wilcox is an award-winning journalist based in Boston covering food systems, sustainable fisheries, environmental health, and climate change. Her articles have appeared in The Boston Globe, Scientific American, Smithsonian Magazine, Salon, Environmental Health News, Eater, and other publications., Civil Eats, 5-15-2025, "What Deep Cuts to NOAA Mean for U.S. Fisheries," available on:  https://civileats.com/2025/05/15/what-the-downsizing-of-noaa-means-for-u-s-fisheries/, accessed:  8-1-2025]wku//sc *</w:t>
      </w:r>
      <w:r w:rsidRPr="00777711">
        <w:rPr>
          <w:strike/>
        </w:rPr>
        <w:t>edited</w:t>
      </w:r>
      <w:r>
        <w:t xml:space="preserve"> for gendered language </w:t>
      </w:r>
    </w:p>
    <w:p w14:paraId="32191F3A" w14:textId="77777777" w:rsidR="00575427" w:rsidRPr="00A968A0" w:rsidRDefault="00575427" w:rsidP="00575427">
      <w:pPr>
        <w:rPr>
          <w:sz w:val="12"/>
        </w:rPr>
      </w:pPr>
      <w:r w:rsidRPr="00A968A0">
        <w:rPr>
          <w:sz w:val="12"/>
        </w:rPr>
        <w:t xml:space="preserve">For small commercial fishers like Pesante and Schumann, it’s become harder to make a living, and it could get a lot worse. </w:t>
      </w:r>
      <w:r w:rsidRPr="00C03AF8">
        <w:rPr>
          <w:rStyle w:val="Emphasis"/>
          <w:highlight w:val="green"/>
        </w:rPr>
        <w:t>Deep cuts</w:t>
      </w:r>
      <w:r w:rsidRPr="00C03AF8">
        <w:rPr>
          <w:rStyle w:val="StyleUnderline"/>
          <w:highlight w:val="green"/>
        </w:rPr>
        <w:t xml:space="preserve"> to</w:t>
      </w:r>
      <w:r w:rsidRPr="00A968A0">
        <w:rPr>
          <w:rStyle w:val="StyleUnderline"/>
        </w:rPr>
        <w:t xml:space="preserve"> the</w:t>
      </w:r>
      <w:r w:rsidRPr="00A968A0">
        <w:rPr>
          <w:sz w:val="12"/>
        </w:rPr>
        <w:t xml:space="preserve"> National Oceanic and Atmospheric Administration (</w:t>
      </w:r>
      <w:r w:rsidRPr="00C03AF8">
        <w:rPr>
          <w:rStyle w:val="Emphasis"/>
          <w:highlight w:val="green"/>
        </w:rPr>
        <w:t>NOAA</w:t>
      </w:r>
      <w:r w:rsidRPr="00A968A0">
        <w:rPr>
          <w:sz w:val="12"/>
        </w:rPr>
        <w:t xml:space="preserve">), the </w:t>
      </w:r>
      <w:r w:rsidRPr="00A968A0">
        <w:rPr>
          <w:rStyle w:val="StyleUnderline"/>
        </w:rPr>
        <w:t xml:space="preserve">sprawling </w:t>
      </w:r>
      <w:r w:rsidRPr="00A968A0">
        <w:rPr>
          <w:rStyle w:val="Emphasis"/>
        </w:rPr>
        <w:t>federal agency</w:t>
      </w:r>
      <w:r w:rsidRPr="00A968A0">
        <w:rPr>
          <w:rStyle w:val="StyleUnderline"/>
        </w:rPr>
        <w:t xml:space="preserve"> </w:t>
      </w:r>
      <w:r w:rsidRPr="00F00FCA">
        <w:rPr>
          <w:rStyle w:val="StyleUnderline"/>
        </w:rPr>
        <w:t xml:space="preserve">charged with </w:t>
      </w:r>
      <w:r w:rsidRPr="00F00FCA">
        <w:rPr>
          <w:rStyle w:val="Emphasis"/>
        </w:rPr>
        <w:t>monitoring</w:t>
      </w:r>
      <w:r w:rsidRPr="00F00FCA">
        <w:rPr>
          <w:rStyle w:val="StyleUnderline"/>
        </w:rPr>
        <w:t xml:space="preserve"> and </w:t>
      </w:r>
      <w:r w:rsidRPr="00F00FCA">
        <w:rPr>
          <w:rStyle w:val="Emphasis"/>
        </w:rPr>
        <w:t>conserving</w:t>
      </w:r>
      <w:r w:rsidRPr="00F00FCA">
        <w:rPr>
          <w:rStyle w:val="StyleUnderline"/>
        </w:rPr>
        <w:t xml:space="preserve"> </w:t>
      </w:r>
      <w:r w:rsidRPr="00F00FCA">
        <w:rPr>
          <w:rStyle w:val="Emphasis"/>
        </w:rPr>
        <w:t>fish stocks</w:t>
      </w:r>
      <w:r w:rsidRPr="00F00FCA">
        <w:rPr>
          <w:sz w:val="12"/>
        </w:rPr>
        <w:t xml:space="preserve">, </w:t>
      </w:r>
      <w:r w:rsidRPr="00F00FCA">
        <w:rPr>
          <w:rStyle w:val="Emphasis"/>
        </w:rPr>
        <w:t>managing</w:t>
      </w:r>
      <w:r w:rsidRPr="00F00FCA">
        <w:rPr>
          <w:rStyle w:val="StyleUnderline"/>
        </w:rPr>
        <w:t xml:space="preserve"> </w:t>
      </w:r>
      <w:r w:rsidRPr="00F00FCA">
        <w:rPr>
          <w:rStyle w:val="Emphasis"/>
        </w:rPr>
        <w:t>coastal waters</w:t>
      </w:r>
      <w:r w:rsidRPr="00F00FCA">
        <w:rPr>
          <w:sz w:val="12"/>
        </w:rPr>
        <w:t xml:space="preserve">, </w:t>
      </w:r>
      <w:r w:rsidRPr="00F00FCA">
        <w:rPr>
          <w:rStyle w:val="StyleUnderline"/>
        </w:rPr>
        <w:t xml:space="preserve">and </w:t>
      </w:r>
      <w:r w:rsidRPr="00F00FCA">
        <w:rPr>
          <w:rStyle w:val="Emphasis"/>
        </w:rPr>
        <w:t>predicting changes</w:t>
      </w:r>
      <w:r w:rsidRPr="00F00FCA">
        <w:rPr>
          <w:rStyle w:val="StyleUnderline"/>
        </w:rPr>
        <w:t xml:space="preserve"> i</w:t>
      </w:r>
      <w:r w:rsidRPr="00A968A0">
        <w:rPr>
          <w:rStyle w:val="StyleUnderline"/>
        </w:rPr>
        <w:t xml:space="preserve">n climate, </w:t>
      </w:r>
      <w:r w:rsidRPr="00A968A0">
        <w:rPr>
          <w:rStyle w:val="Emphasis"/>
        </w:rPr>
        <w:t>weather</w:t>
      </w:r>
      <w:r w:rsidRPr="00A968A0">
        <w:rPr>
          <w:rStyle w:val="StyleUnderline"/>
        </w:rPr>
        <w:t xml:space="preserve">, and the </w:t>
      </w:r>
      <w:r w:rsidRPr="00A968A0">
        <w:rPr>
          <w:rStyle w:val="Emphasis"/>
        </w:rPr>
        <w:t>oceans</w:t>
      </w:r>
      <w:r w:rsidRPr="00A968A0">
        <w:rPr>
          <w:sz w:val="12"/>
        </w:rPr>
        <w:t>—which commercial fishers rely on for day-to-day as well as seasonal forecasts—</w:t>
      </w:r>
      <w:r w:rsidRPr="00C03AF8">
        <w:rPr>
          <w:rStyle w:val="Emphasis"/>
          <w:highlight w:val="green"/>
        </w:rPr>
        <w:t>threaten</w:t>
      </w:r>
      <w:r w:rsidRPr="00C03AF8">
        <w:rPr>
          <w:rStyle w:val="StyleUnderline"/>
          <w:highlight w:val="green"/>
        </w:rPr>
        <w:t xml:space="preserve"> the </w:t>
      </w:r>
      <w:r w:rsidRPr="00C03AF8">
        <w:rPr>
          <w:rStyle w:val="Emphasis"/>
          <w:highlight w:val="green"/>
        </w:rPr>
        <w:t>long-term</w:t>
      </w:r>
      <w:r w:rsidRPr="00C03AF8">
        <w:rPr>
          <w:rStyle w:val="StyleUnderline"/>
          <w:highlight w:val="green"/>
        </w:rPr>
        <w:t xml:space="preserve"> </w:t>
      </w:r>
      <w:r w:rsidRPr="00C03AF8">
        <w:rPr>
          <w:rStyle w:val="Emphasis"/>
          <w:highlight w:val="green"/>
        </w:rPr>
        <w:t>viability</w:t>
      </w:r>
      <w:r w:rsidRPr="00C03AF8">
        <w:rPr>
          <w:rStyle w:val="StyleUnderline"/>
          <w:highlight w:val="green"/>
        </w:rPr>
        <w:t xml:space="preserve"> of</w:t>
      </w:r>
      <w:r w:rsidRPr="00A968A0">
        <w:rPr>
          <w:rStyle w:val="StyleUnderline"/>
        </w:rPr>
        <w:t xml:space="preserve"> America’s $183 billion </w:t>
      </w:r>
      <w:r w:rsidRPr="00A968A0">
        <w:rPr>
          <w:rStyle w:val="Emphasis"/>
        </w:rPr>
        <w:t xml:space="preserve">commercial </w:t>
      </w:r>
      <w:r w:rsidRPr="00C03AF8">
        <w:rPr>
          <w:rStyle w:val="Emphasis"/>
          <w:highlight w:val="green"/>
        </w:rPr>
        <w:t>fishing industry</w:t>
      </w:r>
      <w:r w:rsidRPr="00A968A0">
        <w:rPr>
          <w:sz w:val="12"/>
        </w:rPr>
        <w:t xml:space="preserve"> and the 1.6 million jobs it supports.</w:t>
      </w:r>
    </w:p>
    <w:p w14:paraId="08CFBC74" w14:textId="77777777" w:rsidR="00575427" w:rsidRPr="00A968A0" w:rsidRDefault="00575427" w:rsidP="00575427">
      <w:pPr>
        <w:rPr>
          <w:sz w:val="12"/>
        </w:rPr>
      </w:pPr>
      <w:r w:rsidRPr="00A968A0">
        <w:rPr>
          <w:sz w:val="12"/>
        </w:rPr>
        <w:t>Schumann, who founded the Fishery Friendly Climate Action Campaign to give fishermen a voice in advocating climate solutions that work for them, spoke at a House Natural Resource Committee hearing in April about the NOAA cuts.</w:t>
      </w:r>
    </w:p>
    <w:p w14:paraId="247D7374" w14:textId="77777777" w:rsidR="00575427" w:rsidRPr="00A968A0" w:rsidRDefault="00575427" w:rsidP="00575427">
      <w:pPr>
        <w:rPr>
          <w:sz w:val="12"/>
        </w:rPr>
      </w:pPr>
      <w:r w:rsidRPr="00A968A0">
        <w:rPr>
          <w:sz w:val="12"/>
        </w:rPr>
        <w:t xml:space="preserve">Though </w:t>
      </w:r>
      <w:r w:rsidRPr="00A968A0">
        <w:rPr>
          <w:rStyle w:val="StyleUnderline"/>
        </w:rPr>
        <w:t>initially buoyed by the Trump administration’s pause on new leases</w:t>
      </w:r>
      <w:r w:rsidRPr="00A968A0">
        <w:rPr>
          <w:sz w:val="12"/>
        </w:rPr>
        <w:t xml:space="preserve"> for offshore wind, and its call for a more thorough review process that would heed community concerns, Schumann said she </w:t>
      </w:r>
      <w:r w:rsidRPr="00A968A0">
        <w:rPr>
          <w:rStyle w:val="Emphasis"/>
        </w:rPr>
        <w:t>quickly</w:t>
      </w:r>
      <w:r w:rsidRPr="00A968A0">
        <w:rPr>
          <w:rStyle w:val="StyleUnderline"/>
        </w:rPr>
        <w:t xml:space="preserve"> became </w:t>
      </w:r>
      <w:r w:rsidRPr="00A968A0">
        <w:rPr>
          <w:rStyle w:val="Emphasis"/>
        </w:rPr>
        <w:t>dismayed</w:t>
      </w:r>
      <w:r w:rsidRPr="00A968A0">
        <w:rPr>
          <w:rStyle w:val="StyleUnderline"/>
        </w:rPr>
        <w:t xml:space="preserve"> by the administration’s </w:t>
      </w:r>
      <w:r w:rsidRPr="00A968A0">
        <w:rPr>
          <w:rStyle w:val="Emphasis"/>
        </w:rPr>
        <w:t>wrecking-ball</w:t>
      </w:r>
      <w:r w:rsidRPr="00A968A0">
        <w:rPr>
          <w:rStyle w:val="StyleUnderline"/>
        </w:rPr>
        <w:t xml:space="preserve"> approach to </w:t>
      </w:r>
      <w:r w:rsidRPr="00A968A0">
        <w:rPr>
          <w:rStyle w:val="Emphasis"/>
        </w:rPr>
        <w:t>NOAA</w:t>
      </w:r>
      <w:r w:rsidRPr="00A968A0">
        <w:rPr>
          <w:sz w:val="12"/>
        </w:rPr>
        <w:t>.</w:t>
      </w:r>
    </w:p>
    <w:p w14:paraId="7BC2DD4A" w14:textId="77777777" w:rsidR="00575427" w:rsidRPr="00A968A0" w:rsidRDefault="00575427" w:rsidP="00575427">
      <w:pPr>
        <w:rPr>
          <w:sz w:val="12"/>
        </w:rPr>
      </w:pPr>
      <w:r w:rsidRPr="00A968A0">
        <w:rPr>
          <w:sz w:val="12"/>
        </w:rPr>
        <w:t xml:space="preserve">“These </w:t>
      </w:r>
      <w:r w:rsidRPr="00C03AF8">
        <w:rPr>
          <w:rStyle w:val="Emphasis"/>
        </w:rPr>
        <w:t>cuts</w:t>
      </w:r>
      <w:r w:rsidRPr="00C03AF8">
        <w:rPr>
          <w:rStyle w:val="StyleUnderline"/>
        </w:rPr>
        <w:t xml:space="preserve"> will </w:t>
      </w:r>
      <w:r w:rsidRPr="00C03AF8">
        <w:rPr>
          <w:rStyle w:val="Emphasis"/>
        </w:rPr>
        <w:t>bog down</w:t>
      </w:r>
      <w:r w:rsidRPr="00C03AF8">
        <w:rPr>
          <w:rStyle w:val="StyleUnderline"/>
        </w:rPr>
        <w:t xml:space="preserve"> the </w:t>
      </w:r>
      <w:r w:rsidRPr="00C03AF8">
        <w:rPr>
          <w:rStyle w:val="Emphasis"/>
        </w:rPr>
        <w:t>agency’s</w:t>
      </w:r>
      <w:r w:rsidRPr="00A968A0">
        <w:rPr>
          <w:rStyle w:val="Emphasis"/>
        </w:rPr>
        <w:t xml:space="preserve"> ability</w:t>
      </w:r>
      <w:r w:rsidRPr="00A968A0">
        <w:rPr>
          <w:rStyle w:val="StyleUnderline"/>
        </w:rPr>
        <w:t xml:space="preserve"> to </w:t>
      </w:r>
      <w:r w:rsidRPr="00A968A0">
        <w:rPr>
          <w:rStyle w:val="Emphasis"/>
        </w:rPr>
        <w:t>serve</w:t>
      </w:r>
      <w:r w:rsidRPr="00A968A0">
        <w:rPr>
          <w:rStyle w:val="StyleUnderline"/>
        </w:rPr>
        <w:t xml:space="preserve"> the public and fishermen at a time when we desperately need</w:t>
      </w:r>
      <w:r w:rsidRPr="00A968A0">
        <w:rPr>
          <w:sz w:val="12"/>
        </w:rPr>
        <w:t>—because of climate change—</w:t>
      </w:r>
      <w:r w:rsidRPr="00A968A0">
        <w:rPr>
          <w:rStyle w:val="Emphasis"/>
        </w:rPr>
        <w:t>faster</w:t>
      </w:r>
      <w:r w:rsidRPr="00A968A0">
        <w:rPr>
          <w:rStyle w:val="StyleUnderline"/>
        </w:rPr>
        <w:t xml:space="preserve">, more </w:t>
      </w:r>
      <w:r w:rsidRPr="00A968A0">
        <w:rPr>
          <w:rStyle w:val="Emphasis"/>
        </w:rPr>
        <w:t>nimble</w:t>
      </w:r>
      <w:r w:rsidRPr="00A968A0">
        <w:rPr>
          <w:rStyle w:val="StyleUnderline"/>
        </w:rPr>
        <w:t xml:space="preserve">, and more </w:t>
      </w:r>
      <w:r w:rsidRPr="00A968A0">
        <w:rPr>
          <w:rStyle w:val="Emphasis"/>
        </w:rPr>
        <w:t>collaborative</w:t>
      </w:r>
      <w:r w:rsidRPr="00A968A0">
        <w:rPr>
          <w:rStyle w:val="StyleUnderline"/>
        </w:rPr>
        <w:t xml:space="preserve"> </w:t>
      </w:r>
      <w:r w:rsidRPr="00A968A0">
        <w:rPr>
          <w:rStyle w:val="Emphasis"/>
        </w:rPr>
        <w:t>data collection</w:t>
      </w:r>
      <w:r w:rsidRPr="00A968A0">
        <w:rPr>
          <w:rStyle w:val="StyleUnderline"/>
        </w:rPr>
        <w:t xml:space="preserve"> and </w:t>
      </w:r>
      <w:r w:rsidRPr="00A968A0">
        <w:rPr>
          <w:rStyle w:val="Emphasis"/>
        </w:rPr>
        <w:t>decision making</w:t>
      </w:r>
      <w:r w:rsidRPr="00A968A0">
        <w:rPr>
          <w:sz w:val="12"/>
        </w:rPr>
        <w:t>,” she said.</w:t>
      </w:r>
    </w:p>
    <w:p w14:paraId="7DB049E7" w14:textId="77777777" w:rsidR="00575427" w:rsidRPr="00A968A0" w:rsidRDefault="00575427" w:rsidP="00575427">
      <w:pPr>
        <w:rPr>
          <w:sz w:val="12"/>
        </w:rPr>
      </w:pPr>
      <w:r w:rsidRPr="00A968A0">
        <w:rPr>
          <w:sz w:val="12"/>
        </w:rPr>
        <w:t>Gutting an Expansive Government Agency</w:t>
      </w:r>
    </w:p>
    <w:p w14:paraId="6F102404" w14:textId="77777777" w:rsidR="00575427" w:rsidRPr="00A968A0" w:rsidRDefault="00575427" w:rsidP="00575427">
      <w:pPr>
        <w:rPr>
          <w:sz w:val="12"/>
        </w:rPr>
      </w:pPr>
      <w:r w:rsidRPr="00A968A0">
        <w:rPr>
          <w:sz w:val="12"/>
        </w:rPr>
        <w:t xml:space="preserve">NOAA was formalized under President Richard Nixon in 1970, at a time when </w:t>
      </w:r>
      <w:r w:rsidRPr="00F00FCA">
        <w:rPr>
          <w:rStyle w:val="Emphasis"/>
        </w:rPr>
        <w:t>rampant overfishing</w:t>
      </w:r>
      <w:r w:rsidRPr="00F00FCA">
        <w:rPr>
          <w:sz w:val="12"/>
        </w:rPr>
        <w:t xml:space="preserve">, including by foreign fleets, </w:t>
      </w:r>
      <w:r w:rsidRPr="00F00FCA">
        <w:rPr>
          <w:rStyle w:val="StyleUnderline"/>
        </w:rPr>
        <w:t xml:space="preserve">caused </w:t>
      </w:r>
      <w:r w:rsidRPr="00F00FCA">
        <w:rPr>
          <w:rStyle w:val="Emphasis"/>
        </w:rPr>
        <w:t>fish stocks</w:t>
      </w:r>
      <w:r w:rsidRPr="00F00FCA">
        <w:rPr>
          <w:rStyle w:val="StyleUnderline"/>
        </w:rPr>
        <w:t xml:space="preserve"> to </w:t>
      </w:r>
      <w:r w:rsidRPr="00F00FCA">
        <w:rPr>
          <w:rStyle w:val="Emphasis"/>
        </w:rPr>
        <w:t>plummet</w:t>
      </w:r>
      <w:r w:rsidRPr="00A968A0">
        <w:rPr>
          <w:rStyle w:val="StyleUnderline"/>
        </w:rPr>
        <w:t xml:space="preserve"> and created </w:t>
      </w:r>
      <w:r w:rsidRPr="00A968A0">
        <w:rPr>
          <w:rStyle w:val="Emphasis"/>
        </w:rPr>
        <w:t>hardship</w:t>
      </w:r>
      <w:r w:rsidRPr="00A968A0">
        <w:rPr>
          <w:rStyle w:val="StyleUnderline"/>
        </w:rPr>
        <w:t xml:space="preserve"> for fishing communities</w:t>
      </w:r>
      <w:r w:rsidRPr="00A968A0">
        <w:rPr>
          <w:sz w:val="12"/>
        </w:rPr>
        <w:t xml:space="preserve">. Six years later, Congress passed the </w:t>
      </w:r>
      <w:r w:rsidRPr="00A968A0">
        <w:rPr>
          <w:rStyle w:val="StyleUnderline"/>
        </w:rPr>
        <w:t>Magnuson-Stevens</w:t>
      </w:r>
      <w:r w:rsidRPr="00A968A0">
        <w:rPr>
          <w:sz w:val="12"/>
        </w:rPr>
        <w:t xml:space="preserve"> Fishery Conservation and Management Act, </w:t>
      </w:r>
      <w:r w:rsidRPr="00A968A0">
        <w:rPr>
          <w:rStyle w:val="StyleUnderline"/>
        </w:rPr>
        <w:t>setting the rules that govern how NOAA manages fisheries</w:t>
      </w:r>
      <w:r w:rsidRPr="00A968A0">
        <w:rPr>
          <w:sz w:val="12"/>
        </w:rPr>
        <w:t>.</w:t>
      </w:r>
    </w:p>
    <w:p w14:paraId="5942AC75" w14:textId="77777777" w:rsidR="00575427" w:rsidRPr="00A968A0" w:rsidRDefault="00575427" w:rsidP="00575427">
      <w:pPr>
        <w:rPr>
          <w:sz w:val="12"/>
        </w:rPr>
      </w:pPr>
      <w:r w:rsidRPr="00A968A0">
        <w:rPr>
          <w:sz w:val="12"/>
        </w:rPr>
        <w:t xml:space="preserve">In a memo leaked in early April, </w:t>
      </w:r>
      <w:r w:rsidRPr="00F00FCA">
        <w:rPr>
          <w:rStyle w:val="StyleUnderline"/>
        </w:rPr>
        <w:t xml:space="preserve">the </w:t>
      </w:r>
      <w:r w:rsidRPr="00F00FCA">
        <w:rPr>
          <w:rStyle w:val="Emphasis"/>
        </w:rPr>
        <w:t>Trump</w:t>
      </w:r>
      <w:r w:rsidRPr="00F00FCA">
        <w:rPr>
          <w:rStyle w:val="StyleUnderline"/>
        </w:rPr>
        <w:t xml:space="preserve"> administration laid out its plan for </w:t>
      </w:r>
      <w:r w:rsidRPr="00F00FCA">
        <w:rPr>
          <w:rStyle w:val="Emphasis"/>
        </w:rPr>
        <w:t>slashing NOAA’s</w:t>
      </w:r>
      <w:r w:rsidRPr="00F00FCA">
        <w:rPr>
          <w:rStyle w:val="StyleUnderline"/>
        </w:rPr>
        <w:t xml:space="preserve"> overall </w:t>
      </w:r>
      <w:r w:rsidRPr="00F00FCA">
        <w:rPr>
          <w:rStyle w:val="Emphasis"/>
        </w:rPr>
        <w:t>budget</w:t>
      </w:r>
      <w:r w:rsidRPr="00F00FCA">
        <w:rPr>
          <w:rStyle w:val="StyleUnderline"/>
        </w:rPr>
        <w:t xml:space="preserve"> by </w:t>
      </w:r>
      <w:r w:rsidRPr="00F00FCA">
        <w:rPr>
          <w:rStyle w:val="Emphasis"/>
        </w:rPr>
        <w:t>27 percent</w:t>
      </w:r>
      <w:r w:rsidRPr="00F00FCA">
        <w:rPr>
          <w:rStyle w:val="StyleUnderline"/>
        </w:rPr>
        <w:t xml:space="preserve"> and making other </w:t>
      </w:r>
      <w:r w:rsidRPr="00F00FCA">
        <w:rPr>
          <w:rStyle w:val="Emphasis"/>
        </w:rPr>
        <w:t>draconian changes</w:t>
      </w:r>
      <w:r w:rsidRPr="00F00FCA">
        <w:rPr>
          <w:rStyle w:val="StyleUnderline"/>
        </w:rPr>
        <w:t xml:space="preserve"> to</w:t>
      </w:r>
      <w:r w:rsidRPr="00A968A0">
        <w:rPr>
          <w:rStyle w:val="StyleUnderline"/>
        </w:rPr>
        <w:t xml:space="preserve"> the </w:t>
      </w:r>
      <w:r w:rsidRPr="00A968A0">
        <w:rPr>
          <w:rStyle w:val="Emphasis"/>
        </w:rPr>
        <w:t>sprawling agency</w:t>
      </w:r>
      <w:r w:rsidRPr="00A968A0">
        <w:rPr>
          <w:sz w:val="12"/>
        </w:rPr>
        <w:t xml:space="preserve">, </w:t>
      </w:r>
      <w:r w:rsidRPr="00A968A0">
        <w:rPr>
          <w:rStyle w:val="StyleUnderline"/>
        </w:rPr>
        <w:t xml:space="preserve">including </w:t>
      </w:r>
      <w:r w:rsidRPr="00A968A0">
        <w:rPr>
          <w:rStyle w:val="Emphasis"/>
        </w:rPr>
        <w:t>cutting</w:t>
      </w:r>
      <w:r w:rsidRPr="00A968A0">
        <w:rPr>
          <w:rStyle w:val="StyleUnderline"/>
        </w:rPr>
        <w:t xml:space="preserve"> </w:t>
      </w:r>
      <w:r w:rsidRPr="00A968A0">
        <w:rPr>
          <w:rStyle w:val="Emphasis"/>
        </w:rPr>
        <w:t>20 percent</w:t>
      </w:r>
      <w:r w:rsidRPr="00A968A0">
        <w:rPr>
          <w:rStyle w:val="StyleUnderline"/>
        </w:rPr>
        <w:t xml:space="preserve"> of its 12,000-employee </w:t>
      </w:r>
      <w:r w:rsidRPr="00A968A0">
        <w:rPr>
          <w:rStyle w:val="Emphasis"/>
        </w:rPr>
        <w:t>workforce</w:t>
      </w:r>
      <w:r w:rsidRPr="00A968A0">
        <w:rPr>
          <w:sz w:val="12"/>
        </w:rPr>
        <w:t>.</w:t>
      </w:r>
    </w:p>
    <w:p w14:paraId="6DDED9D8" w14:textId="77777777" w:rsidR="00575427" w:rsidRPr="00A968A0" w:rsidRDefault="00575427" w:rsidP="00575427">
      <w:pPr>
        <w:rPr>
          <w:sz w:val="12"/>
        </w:rPr>
      </w:pPr>
      <w:r w:rsidRPr="00A968A0">
        <w:rPr>
          <w:sz w:val="12"/>
        </w:rPr>
        <w:t>NOAA’s National Marine Fisheries Service (</w:t>
      </w:r>
      <w:r w:rsidRPr="00C03AF8">
        <w:rPr>
          <w:rStyle w:val="Emphasis"/>
          <w:highlight w:val="green"/>
        </w:rPr>
        <w:t>NMFS</w:t>
      </w:r>
      <w:r w:rsidRPr="00A968A0">
        <w:rPr>
          <w:sz w:val="12"/>
        </w:rPr>
        <w:t xml:space="preserve">) staff, who </w:t>
      </w:r>
      <w:r w:rsidRPr="00A968A0">
        <w:rPr>
          <w:rStyle w:val="StyleUnderline"/>
        </w:rPr>
        <w:t xml:space="preserve">oversee </w:t>
      </w:r>
      <w:r w:rsidRPr="00A968A0">
        <w:rPr>
          <w:rStyle w:val="Emphasis"/>
        </w:rPr>
        <w:t>commercial fishing</w:t>
      </w:r>
      <w:r w:rsidRPr="00A968A0">
        <w:rPr>
          <w:rStyle w:val="StyleUnderline"/>
        </w:rPr>
        <w:t xml:space="preserve"> and some recreational fisheries</w:t>
      </w:r>
      <w:r w:rsidRPr="00A968A0">
        <w:rPr>
          <w:sz w:val="12"/>
        </w:rPr>
        <w:t xml:space="preserve">, is </w:t>
      </w:r>
      <w:r w:rsidRPr="00A968A0">
        <w:rPr>
          <w:rStyle w:val="StyleUnderline"/>
        </w:rPr>
        <w:t xml:space="preserve">set to be </w:t>
      </w:r>
      <w:r w:rsidRPr="00C03AF8">
        <w:rPr>
          <w:rStyle w:val="Emphasis"/>
          <w:highlight w:val="green"/>
        </w:rPr>
        <w:t>slashed</w:t>
      </w:r>
      <w:r w:rsidRPr="00C03AF8">
        <w:rPr>
          <w:rStyle w:val="StyleUnderline"/>
          <w:highlight w:val="green"/>
        </w:rPr>
        <w:t xml:space="preserve"> by</w:t>
      </w:r>
      <w:r w:rsidRPr="00A968A0">
        <w:rPr>
          <w:rStyle w:val="StyleUnderline"/>
        </w:rPr>
        <w:t xml:space="preserve"> nearly </w:t>
      </w:r>
      <w:r w:rsidRPr="00C03AF8">
        <w:rPr>
          <w:rStyle w:val="Emphasis"/>
          <w:highlight w:val="green"/>
        </w:rPr>
        <w:t>30 percent</w:t>
      </w:r>
      <w:r w:rsidRPr="00A968A0">
        <w:rPr>
          <w:sz w:val="12"/>
        </w:rPr>
        <w:t xml:space="preserve">.  The NMFS </w:t>
      </w:r>
      <w:r w:rsidRPr="00C03AF8">
        <w:rPr>
          <w:rStyle w:val="Emphasis"/>
          <w:highlight w:val="green"/>
        </w:rPr>
        <w:t>assesses</w:t>
      </w:r>
      <w:r w:rsidRPr="00A968A0">
        <w:rPr>
          <w:rStyle w:val="StyleUnderline"/>
        </w:rPr>
        <w:t xml:space="preserve"> and </w:t>
      </w:r>
      <w:r w:rsidRPr="00A968A0">
        <w:rPr>
          <w:rStyle w:val="Emphasis"/>
        </w:rPr>
        <w:t>predicts</w:t>
      </w:r>
      <w:r w:rsidRPr="00A968A0">
        <w:rPr>
          <w:rStyle w:val="StyleUnderline"/>
        </w:rPr>
        <w:t xml:space="preserve"> the </w:t>
      </w:r>
      <w:r w:rsidRPr="00A968A0">
        <w:rPr>
          <w:rStyle w:val="Emphasis"/>
        </w:rPr>
        <w:t>status</w:t>
      </w:r>
      <w:r w:rsidRPr="00A968A0">
        <w:rPr>
          <w:rStyle w:val="StyleUnderline"/>
        </w:rPr>
        <w:t xml:space="preserve"> of </w:t>
      </w:r>
      <w:r w:rsidRPr="00A968A0">
        <w:rPr>
          <w:rStyle w:val="Emphasis"/>
        </w:rPr>
        <w:t xml:space="preserve">fish </w:t>
      </w:r>
      <w:r w:rsidRPr="00C03AF8">
        <w:rPr>
          <w:rStyle w:val="Emphasis"/>
          <w:highlight w:val="green"/>
        </w:rPr>
        <w:t>stocks</w:t>
      </w:r>
      <w:r w:rsidRPr="00A968A0">
        <w:rPr>
          <w:sz w:val="12"/>
        </w:rPr>
        <w:t xml:space="preserve">, </w:t>
      </w:r>
      <w:r w:rsidRPr="00C03AF8">
        <w:rPr>
          <w:rStyle w:val="StyleUnderline"/>
          <w:highlight w:val="green"/>
        </w:rPr>
        <w:t xml:space="preserve">sets </w:t>
      </w:r>
      <w:r w:rsidRPr="00C03AF8">
        <w:rPr>
          <w:rStyle w:val="Emphasis"/>
          <w:highlight w:val="green"/>
        </w:rPr>
        <w:t>catch limits</w:t>
      </w:r>
      <w:r w:rsidRPr="00A968A0">
        <w:rPr>
          <w:rStyle w:val="StyleUnderline"/>
        </w:rPr>
        <w:t xml:space="preserve"> or </w:t>
      </w:r>
      <w:r w:rsidRPr="00A968A0">
        <w:rPr>
          <w:rStyle w:val="Emphasis"/>
        </w:rPr>
        <w:t>quotas</w:t>
      </w:r>
      <w:r w:rsidRPr="00A968A0">
        <w:rPr>
          <w:sz w:val="12"/>
        </w:rPr>
        <w:t xml:space="preserve">, </w:t>
      </w:r>
      <w:r w:rsidRPr="00C03AF8">
        <w:rPr>
          <w:rStyle w:val="StyleUnderline"/>
          <w:highlight w:val="green"/>
        </w:rPr>
        <w:t xml:space="preserve">and ensures </w:t>
      </w:r>
      <w:r w:rsidRPr="00C03AF8">
        <w:rPr>
          <w:rStyle w:val="Emphasis"/>
          <w:highlight w:val="green"/>
        </w:rPr>
        <w:t>compliance</w:t>
      </w:r>
      <w:r w:rsidRPr="00A968A0">
        <w:rPr>
          <w:rStyle w:val="StyleUnderline"/>
        </w:rPr>
        <w:t xml:space="preserve"> with </w:t>
      </w:r>
      <w:r w:rsidRPr="00A968A0">
        <w:rPr>
          <w:rStyle w:val="Emphasis"/>
        </w:rPr>
        <w:t>fisheries regulations</w:t>
      </w:r>
      <w:r w:rsidRPr="00A968A0">
        <w:rPr>
          <w:sz w:val="12"/>
        </w:rPr>
        <w:t xml:space="preserve">, working collaboratively with state environmental agencies, the fishing industry, and other federal agencies. It is </w:t>
      </w:r>
      <w:r w:rsidRPr="00C03AF8">
        <w:rPr>
          <w:rStyle w:val="Emphasis"/>
          <w:sz w:val="26"/>
          <w:szCs w:val="26"/>
          <w:highlight w:val="green"/>
        </w:rPr>
        <w:t>vital</w:t>
      </w:r>
      <w:r w:rsidRPr="00C03AF8">
        <w:rPr>
          <w:rStyle w:val="StyleUnderline"/>
          <w:szCs w:val="26"/>
          <w:highlight w:val="green"/>
        </w:rPr>
        <w:t xml:space="preserve"> for ensuring the </w:t>
      </w:r>
      <w:r w:rsidRPr="00C03AF8">
        <w:rPr>
          <w:rStyle w:val="Emphasis"/>
          <w:sz w:val="26"/>
          <w:szCs w:val="26"/>
          <w:highlight w:val="green"/>
        </w:rPr>
        <w:t>sustainability</w:t>
      </w:r>
      <w:r w:rsidRPr="00C03AF8">
        <w:rPr>
          <w:rStyle w:val="StyleUnderline"/>
          <w:szCs w:val="26"/>
          <w:highlight w:val="green"/>
        </w:rPr>
        <w:t xml:space="preserve"> of </w:t>
      </w:r>
      <w:r w:rsidRPr="00C03AF8">
        <w:rPr>
          <w:rStyle w:val="Emphasis"/>
          <w:sz w:val="26"/>
          <w:szCs w:val="26"/>
          <w:highlight w:val="green"/>
        </w:rPr>
        <w:t>U.S. fisheries</w:t>
      </w:r>
      <w:r w:rsidRPr="00A968A0">
        <w:rPr>
          <w:sz w:val="12"/>
        </w:rPr>
        <w:t>.</w:t>
      </w:r>
    </w:p>
    <w:p w14:paraId="19582F67" w14:textId="77777777" w:rsidR="00575427" w:rsidRPr="00A968A0" w:rsidRDefault="00575427" w:rsidP="00575427">
      <w:pPr>
        <w:rPr>
          <w:sz w:val="12"/>
        </w:rPr>
      </w:pPr>
      <w:r w:rsidRPr="00A968A0">
        <w:rPr>
          <w:sz w:val="12"/>
        </w:rPr>
        <w:t>“We are looking at an effort to dismantle NOAA as it has functioned for the past few decades,” said Derek Brockbank, executive director at the Coastal States Organization, a nonprofit that coordinates the work of state coastal zone management offices.</w:t>
      </w:r>
    </w:p>
    <w:p w14:paraId="671F46AD" w14:textId="77777777" w:rsidR="00575427" w:rsidRPr="00A968A0" w:rsidRDefault="00575427" w:rsidP="00575427">
      <w:pPr>
        <w:rPr>
          <w:sz w:val="12"/>
        </w:rPr>
      </w:pPr>
      <w:r w:rsidRPr="00A968A0">
        <w:rPr>
          <w:sz w:val="12"/>
        </w:rPr>
        <w:t xml:space="preserve">NOAA’s National Ocean Service, which houses its Coastal Zone Management (CZM) program, would </w:t>
      </w:r>
      <w:r w:rsidRPr="00A968A0">
        <w:rPr>
          <w:rStyle w:val="StyleUnderline"/>
        </w:rPr>
        <w:t xml:space="preserve">see a </w:t>
      </w:r>
      <w:r w:rsidRPr="00A968A0">
        <w:rPr>
          <w:rStyle w:val="Emphasis"/>
        </w:rPr>
        <w:t>50 percent cut</w:t>
      </w:r>
      <w:r w:rsidRPr="00A968A0">
        <w:rPr>
          <w:rStyle w:val="StyleUnderline"/>
        </w:rPr>
        <w:t xml:space="preserve"> if the administration’s plan is implemented</w:t>
      </w:r>
      <w:r w:rsidRPr="00A968A0">
        <w:rPr>
          <w:sz w:val="12"/>
        </w:rPr>
        <w:t xml:space="preserve">. </w:t>
      </w:r>
      <w:r w:rsidRPr="00A968A0">
        <w:rPr>
          <w:rStyle w:val="StyleUnderline"/>
        </w:rPr>
        <w:t xml:space="preserve">Such a </w:t>
      </w:r>
      <w:r w:rsidRPr="00F00FCA">
        <w:rPr>
          <w:rStyle w:val="Emphasis"/>
        </w:rPr>
        <w:t>deep cut</w:t>
      </w:r>
      <w:r w:rsidRPr="00F00FCA">
        <w:rPr>
          <w:sz w:val="12"/>
        </w:rPr>
        <w:t xml:space="preserve">, said Brockbank, means </w:t>
      </w:r>
      <w:r w:rsidRPr="00F00FCA">
        <w:rPr>
          <w:rStyle w:val="Emphasis"/>
        </w:rPr>
        <w:t>losing protections</w:t>
      </w:r>
      <w:r w:rsidRPr="00F00FCA">
        <w:rPr>
          <w:rStyle w:val="StyleUnderline"/>
        </w:rPr>
        <w:t xml:space="preserve"> for</w:t>
      </w:r>
      <w:r w:rsidRPr="00A968A0">
        <w:rPr>
          <w:rStyle w:val="StyleUnderline"/>
        </w:rPr>
        <w:t xml:space="preserve"> </w:t>
      </w:r>
      <w:r w:rsidRPr="00A968A0">
        <w:rPr>
          <w:rStyle w:val="Emphasis"/>
        </w:rPr>
        <w:t>coastal restoration</w:t>
      </w:r>
      <w:r w:rsidRPr="00A968A0">
        <w:rPr>
          <w:rStyle w:val="StyleUnderline"/>
        </w:rPr>
        <w:t xml:space="preserve"> and </w:t>
      </w:r>
      <w:r w:rsidRPr="00A968A0">
        <w:rPr>
          <w:rStyle w:val="Emphasis"/>
        </w:rPr>
        <w:t>habitat conservation</w:t>
      </w:r>
      <w:r w:rsidRPr="00A968A0">
        <w:rPr>
          <w:sz w:val="12"/>
        </w:rPr>
        <w:t>, which could have a long-term impact on fisheries.</w:t>
      </w:r>
    </w:p>
    <w:p w14:paraId="35E746E5" w14:textId="77777777" w:rsidR="00575427" w:rsidRPr="00A968A0" w:rsidRDefault="00575427" w:rsidP="00575427">
      <w:pPr>
        <w:rPr>
          <w:sz w:val="12"/>
        </w:rPr>
      </w:pPr>
      <w:r w:rsidRPr="00A968A0">
        <w:rPr>
          <w:sz w:val="12"/>
        </w:rPr>
        <w:t xml:space="preserve">These proposed budget cuts and layoffs follow resignations or layoffs of 1,300 NOAA employees in March, hobbling the agency’s ability to carry out its mandate. Though hundreds of NOAA employees were subsequently reinstated, the attrition continues. The </w:t>
      </w:r>
      <w:r w:rsidRPr="00A968A0">
        <w:rPr>
          <w:rStyle w:val="Emphasis"/>
        </w:rPr>
        <w:t>N</w:t>
      </w:r>
      <w:r w:rsidRPr="00A968A0">
        <w:rPr>
          <w:rStyle w:val="StyleUnderline"/>
        </w:rPr>
        <w:t xml:space="preserve">ortheast </w:t>
      </w:r>
      <w:r w:rsidRPr="00A968A0">
        <w:rPr>
          <w:rStyle w:val="Emphasis"/>
        </w:rPr>
        <w:t>F</w:t>
      </w:r>
      <w:r w:rsidRPr="00A968A0">
        <w:rPr>
          <w:rStyle w:val="StyleUnderline"/>
        </w:rPr>
        <w:t xml:space="preserve">isheries </w:t>
      </w:r>
      <w:r w:rsidRPr="00A968A0">
        <w:rPr>
          <w:rStyle w:val="Emphasis"/>
        </w:rPr>
        <w:t>S</w:t>
      </w:r>
      <w:r w:rsidRPr="00A968A0">
        <w:rPr>
          <w:rStyle w:val="StyleUnderline"/>
        </w:rPr>
        <w:t xml:space="preserve">cience </w:t>
      </w:r>
      <w:r w:rsidRPr="00A968A0">
        <w:rPr>
          <w:rStyle w:val="Emphasis"/>
        </w:rPr>
        <w:t>C</w:t>
      </w:r>
      <w:r w:rsidRPr="00A968A0">
        <w:rPr>
          <w:rStyle w:val="StyleUnderline"/>
        </w:rPr>
        <w:t>enter</w:t>
      </w:r>
      <w:r w:rsidRPr="00A968A0">
        <w:rPr>
          <w:sz w:val="12"/>
        </w:rPr>
        <w:t xml:space="preserve">, for example, </w:t>
      </w:r>
      <w:r w:rsidRPr="00A968A0">
        <w:rPr>
          <w:rStyle w:val="StyleUnderline"/>
        </w:rPr>
        <w:t xml:space="preserve">reported in early May that it has </w:t>
      </w:r>
      <w:r w:rsidRPr="00A968A0">
        <w:rPr>
          <w:rStyle w:val="Emphasis"/>
        </w:rPr>
        <w:t>lost</w:t>
      </w:r>
      <w:r w:rsidRPr="00A968A0">
        <w:rPr>
          <w:rStyle w:val="StyleUnderline"/>
        </w:rPr>
        <w:t xml:space="preserve"> more than </w:t>
      </w:r>
      <w:r w:rsidRPr="00A968A0">
        <w:rPr>
          <w:rStyle w:val="Emphasis"/>
        </w:rPr>
        <w:t>one-quarter</w:t>
      </w:r>
      <w:r w:rsidRPr="00A968A0">
        <w:rPr>
          <w:rStyle w:val="StyleUnderline"/>
        </w:rPr>
        <w:t xml:space="preserve"> of its </w:t>
      </w:r>
      <w:r w:rsidRPr="00A968A0">
        <w:rPr>
          <w:rStyle w:val="Emphasis"/>
        </w:rPr>
        <w:t>staff</w:t>
      </w:r>
      <w:r w:rsidRPr="00A968A0">
        <w:rPr>
          <w:rStyle w:val="StyleUnderline"/>
        </w:rPr>
        <w:t>.</w:t>
      </w:r>
    </w:p>
    <w:p w14:paraId="04979630" w14:textId="77777777" w:rsidR="00575427" w:rsidRPr="00A968A0" w:rsidRDefault="00575427" w:rsidP="00575427">
      <w:pPr>
        <w:rPr>
          <w:sz w:val="12"/>
        </w:rPr>
      </w:pPr>
      <w:r w:rsidRPr="00A968A0">
        <w:rPr>
          <w:sz w:val="12"/>
        </w:rPr>
        <w:t>The President’s May 2 proposed “Skinny Budget” for fiscal year 2026 calls for the same $1.3 billion cut to NOAA, but provides scant details on specific programs to cut. “The details are so confused, but the underlying thread is that they’re slashing these scientific agencies that provide critical services to the American people, and they don’t care what the impact is,” Andrew Rosenberg, a former deputy director of NOAA’s National Marine Fisheries Service, told Civil Eats.</w:t>
      </w:r>
    </w:p>
    <w:p w14:paraId="46695E7E" w14:textId="77777777" w:rsidR="00575427" w:rsidRPr="00A968A0" w:rsidRDefault="00575427" w:rsidP="00575427">
      <w:pPr>
        <w:rPr>
          <w:sz w:val="12"/>
        </w:rPr>
      </w:pPr>
      <w:r w:rsidRPr="00A968A0">
        <w:rPr>
          <w:sz w:val="12"/>
        </w:rPr>
        <w:t xml:space="preserve">Budget negotiations are ongoing between Congress and the President, and however they resolve them, the administration’s April 17 </w:t>
      </w:r>
      <w:r w:rsidRPr="00A968A0">
        <w:rPr>
          <w:rStyle w:val="StyleUnderline"/>
        </w:rPr>
        <w:t>executive order</w:t>
      </w:r>
      <w:r w:rsidRPr="00A968A0">
        <w:rPr>
          <w:sz w:val="12"/>
        </w:rPr>
        <w:t xml:space="preserve"> entitled “Restoring American Seafood Competitiveness” </w:t>
      </w:r>
      <w:r w:rsidRPr="00A968A0">
        <w:rPr>
          <w:rStyle w:val="StyleUnderline"/>
        </w:rPr>
        <w:t xml:space="preserve">confirms its </w:t>
      </w:r>
      <w:r w:rsidRPr="00A968A0">
        <w:rPr>
          <w:rStyle w:val="Emphasis"/>
        </w:rPr>
        <w:t>clear desire</w:t>
      </w:r>
      <w:r w:rsidRPr="00A968A0">
        <w:rPr>
          <w:rStyle w:val="StyleUnderline"/>
        </w:rPr>
        <w:t xml:space="preserve"> to </w:t>
      </w:r>
      <w:r w:rsidRPr="00C03AF8">
        <w:rPr>
          <w:rStyle w:val="Emphasis"/>
          <w:highlight w:val="green"/>
        </w:rPr>
        <w:t>upend</w:t>
      </w:r>
      <w:r w:rsidRPr="00C03AF8">
        <w:rPr>
          <w:rStyle w:val="StyleUnderline"/>
          <w:highlight w:val="green"/>
        </w:rPr>
        <w:t xml:space="preserve"> the</w:t>
      </w:r>
      <w:r w:rsidRPr="00A968A0">
        <w:rPr>
          <w:rStyle w:val="StyleUnderline"/>
        </w:rPr>
        <w:t xml:space="preserve"> </w:t>
      </w:r>
      <w:r w:rsidRPr="00A968A0">
        <w:rPr>
          <w:rStyle w:val="Emphasis"/>
        </w:rPr>
        <w:t xml:space="preserve">fishery </w:t>
      </w:r>
      <w:r w:rsidRPr="00C03AF8">
        <w:rPr>
          <w:rStyle w:val="Emphasis"/>
          <w:highlight w:val="green"/>
        </w:rPr>
        <w:t>management</w:t>
      </w:r>
      <w:r w:rsidRPr="00C03AF8">
        <w:rPr>
          <w:rStyle w:val="StyleUnderline"/>
          <w:highlight w:val="green"/>
        </w:rPr>
        <w:t xml:space="preserve"> system</w:t>
      </w:r>
      <w:r w:rsidRPr="00A968A0">
        <w:rPr>
          <w:rStyle w:val="StyleUnderline"/>
        </w:rPr>
        <w:t xml:space="preserve"> that has not only </w:t>
      </w:r>
      <w:r w:rsidRPr="00A968A0">
        <w:rPr>
          <w:rStyle w:val="Emphasis"/>
        </w:rPr>
        <w:t>kept</w:t>
      </w:r>
      <w:r w:rsidRPr="00A968A0">
        <w:rPr>
          <w:rStyle w:val="StyleUnderline"/>
        </w:rPr>
        <w:t xml:space="preserve"> American fisheries </w:t>
      </w:r>
      <w:r w:rsidRPr="00A968A0">
        <w:rPr>
          <w:rStyle w:val="Emphasis"/>
        </w:rPr>
        <w:t>relatively healthy</w:t>
      </w:r>
      <w:r w:rsidRPr="00A968A0">
        <w:rPr>
          <w:rStyle w:val="StyleUnderline"/>
        </w:rPr>
        <w:t xml:space="preserve"> for decades, but </w:t>
      </w:r>
      <w:r w:rsidRPr="00A968A0">
        <w:rPr>
          <w:rStyle w:val="StyleUnderline"/>
          <w:szCs w:val="26"/>
        </w:rPr>
        <w:t xml:space="preserve">has </w:t>
      </w:r>
      <w:r w:rsidRPr="00C03AF8">
        <w:rPr>
          <w:rStyle w:val="Emphasis"/>
          <w:sz w:val="26"/>
          <w:szCs w:val="26"/>
          <w:highlight w:val="green"/>
        </w:rPr>
        <w:t>served</w:t>
      </w:r>
      <w:r w:rsidRPr="00C03AF8">
        <w:rPr>
          <w:rStyle w:val="StyleUnderline"/>
          <w:szCs w:val="26"/>
          <w:highlight w:val="green"/>
        </w:rPr>
        <w:t xml:space="preserve"> as a </w:t>
      </w:r>
      <w:r w:rsidRPr="00C03AF8">
        <w:rPr>
          <w:rStyle w:val="Emphasis"/>
          <w:sz w:val="26"/>
          <w:szCs w:val="26"/>
          <w:highlight w:val="green"/>
        </w:rPr>
        <w:t>model</w:t>
      </w:r>
      <w:r w:rsidRPr="00C03AF8">
        <w:rPr>
          <w:rStyle w:val="StyleUnderline"/>
          <w:szCs w:val="26"/>
          <w:highlight w:val="green"/>
        </w:rPr>
        <w:t xml:space="preserve"> for </w:t>
      </w:r>
      <w:r w:rsidRPr="00C03AF8">
        <w:rPr>
          <w:rStyle w:val="Emphasis"/>
          <w:sz w:val="26"/>
          <w:szCs w:val="26"/>
          <w:highlight w:val="green"/>
        </w:rPr>
        <w:t>fisheries</w:t>
      </w:r>
      <w:r w:rsidRPr="00A968A0">
        <w:rPr>
          <w:rStyle w:val="Emphasis"/>
          <w:sz w:val="26"/>
          <w:szCs w:val="26"/>
        </w:rPr>
        <w:t xml:space="preserve"> management</w:t>
      </w:r>
      <w:r w:rsidRPr="00A968A0">
        <w:rPr>
          <w:rStyle w:val="StyleUnderline"/>
          <w:szCs w:val="26"/>
        </w:rPr>
        <w:t xml:space="preserve"> </w:t>
      </w:r>
      <w:r w:rsidRPr="00C03AF8">
        <w:rPr>
          <w:rStyle w:val="Emphasis"/>
          <w:sz w:val="26"/>
          <w:szCs w:val="26"/>
          <w:highlight w:val="green"/>
        </w:rPr>
        <w:t>globally</w:t>
      </w:r>
      <w:r w:rsidRPr="00A968A0">
        <w:rPr>
          <w:sz w:val="12"/>
        </w:rPr>
        <w:t>.</w:t>
      </w:r>
    </w:p>
    <w:p w14:paraId="535AE44F" w14:textId="77777777" w:rsidR="00575427" w:rsidRPr="00A968A0" w:rsidRDefault="00575427" w:rsidP="00575427">
      <w:pPr>
        <w:rPr>
          <w:sz w:val="12"/>
        </w:rPr>
      </w:pPr>
      <w:r w:rsidRPr="00A968A0">
        <w:rPr>
          <w:sz w:val="12"/>
        </w:rPr>
        <w:t xml:space="preserve">“The </w:t>
      </w:r>
      <w:r w:rsidRPr="00A968A0">
        <w:rPr>
          <w:rStyle w:val="StyleUnderline"/>
        </w:rPr>
        <w:t xml:space="preserve">hard-won </w:t>
      </w:r>
      <w:r w:rsidRPr="00A968A0">
        <w:rPr>
          <w:rStyle w:val="Emphasis"/>
        </w:rPr>
        <w:t>progress</w:t>
      </w:r>
      <w:r w:rsidRPr="00A968A0">
        <w:rPr>
          <w:sz w:val="12"/>
        </w:rPr>
        <w:t xml:space="preserve"> over the last 30 years </w:t>
      </w:r>
      <w:r w:rsidRPr="00A968A0">
        <w:rPr>
          <w:rStyle w:val="StyleUnderline"/>
        </w:rPr>
        <w:t>to rebuild most of our fisheries</w:t>
      </w:r>
      <w:r w:rsidRPr="00A968A0">
        <w:rPr>
          <w:sz w:val="12"/>
        </w:rPr>
        <w:t>—from in many cases severe depletion—</w:t>
      </w:r>
      <w:r w:rsidRPr="00A968A0">
        <w:rPr>
          <w:rStyle w:val="StyleUnderline"/>
        </w:rPr>
        <w:t xml:space="preserve">could very </w:t>
      </w:r>
      <w:r w:rsidRPr="00A968A0">
        <w:rPr>
          <w:rStyle w:val="Emphasis"/>
        </w:rPr>
        <w:t>quickly</w:t>
      </w:r>
      <w:r w:rsidRPr="00A968A0">
        <w:rPr>
          <w:rStyle w:val="StyleUnderline"/>
        </w:rPr>
        <w:t xml:space="preserve"> be </w:t>
      </w:r>
      <w:r w:rsidRPr="00A968A0">
        <w:rPr>
          <w:rStyle w:val="Emphasis"/>
        </w:rPr>
        <w:t>reversed</w:t>
      </w:r>
      <w:r w:rsidRPr="00A968A0">
        <w:rPr>
          <w:rStyle w:val="StyleUnderline"/>
        </w:rPr>
        <w:t xml:space="preserve"> if we’re not going to </w:t>
      </w:r>
      <w:r w:rsidRPr="00A968A0">
        <w:rPr>
          <w:rStyle w:val="Emphasis"/>
        </w:rPr>
        <w:t>enforce</w:t>
      </w:r>
      <w:r w:rsidRPr="00A968A0">
        <w:rPr>
          <w:rStyle w:val="StyleUnderline"/>
        </w:rPr>
        <w:t xml:space="preserve"> the </w:t>
      </w:r>
      <w:r w:rsidRPr="00A968A0">
        <w:rPr>
          <w:rStyle w:val="Emphasis"/>
        </w:rPr>
        <w:t>rules</w:t>
      </w:r>
      <w:r w:rsidRPr="00A968A0">
        <w:rPr>
          <w:rStyle w:val="StyleUnderline"/>
        </w:rPr>
        <w:t xml:space="preserve"> or </w:t>
      </w:r>
      <w:r w:rsidRPr="00A968A0">
        <w:rPr>
          <w:rStyle w:val="Emphasis"/>
        </w:rPr>
        <w:t>manage the fishery</w:t>
      </w:r>
      <w:r w:rsidRPr="00A968A0">
        <w:rPr>
          <w:sz w:val="12"/>
        </w:rPr>
        <w:t>,” said Rosenberg.</w:t>
      </w:r>
    </w:p>
    <w:p w14:paraId="60F5910D" w14:textId="77777777" w:rsidR="00575427" w:rsidRPr="00A968A0" w:rsidRDefault="00575427" w:rsidP="00575427">
      <w:pPr>
        <w:rPr>
          <w:sz w:val="12"/>
        </w:rPr>
      </w:pPr>
      <w:r w:rsidRPr="00A968A0">
        <w:rPr>
          <w:sz w:val="12"/>
        </w:rPr>
        <w:t>When asked how NOAA will ensure the long-term sustainability of U.S. fisheries with a diminished staff, a spokesperson for the agency, James Miller, responded, “Per long-standing practice, we are not discussing internal personnel and management matters, nor do we do speculative interviews. NOAA remains dedicated to its mission, providing timely information, research, and resources that serve the American public and ensure our nation’s environmental and economic resilience.”</w:t>
      </w:r>
    </w:p>
    <w:p w14:paraId="47CA7E35" w14:textId="77777777" w:rsidR="00575427" w:rsidRPr="00A968A0" w:rsidRDefault="00575427" w:rsidP="00575427">
      <w:pPr>
        <w:rPr>
          <w:sz w:val="12"/>
        </w:rPr>
      </w:pPr>
      <w:r w:rsidRPr="00A968A0">
        <w:rPr>
          <w:sz w:val="12"/>
        </w:rPr>
        <w:t xml:space="preserve">Many in the </w:t>
      </w:r>
      <w:r w:rsidRPr="00A968A0">
        <w:rPr>
          <w:rStyle w:val="StyleUnderline"/>
        </w:rPr>
        <w:t>industry</w:t>
      </w:r>
      <w:r w:rsidRPr="00A968A0">
        <w:rPr>
          <w:sz w:val="12"/>
        </w:rPr>
        <w:t xml:space="preserve"> were hoping for a more measured approach to reforming the lengthy process for setting fishing rules. “Everybody would agree, a lot of key reforms are needed within NOAA, but it’s a place to go with scalpel and intent,” said Ben Martens, executive director at Maine Coast Fisherman’s Association.</w:t>
      </w:r>
    </w:p>
    <w:p w14:paraId="3E5892F7" w14:textId="77777777" w:rsidR="00575427" w:rsidRPr="00A968A0" w:rsidRDefault="00575427" w:rsidP="00575427">
      <w:pPr>
        <w:rPr>
          <w:sz w:val="12"/>
        </w:rPr>
      </w:pPr>
      <w:r w:rsidRPr="00A968A0">
        <w:rPr>
          <w:sz w:val="12"/>
        </w:rPr>
        <w:t xml:space="preserve">And while fishing groups generally support the president’s executive order, which seeks to increase domestic seafood production and “unburden our commercial fishermen from costly and inefficient regulation,” they say that </w:t>
      </w:r>
      <w:r w:rsidRPr="00A968A0">
        <w:rPr>
          <w:rStyle w:val="StyleUnderline"/>
        </w:rPr>
        <w:t>any loosening of the rules must be done carefully to prevent a return to the Wild West days of overfishing</w:t>
      </w:r>
      <w:r w:rsidRPr="00A968A0">
        <w:rPr>
          <w:sz w:val="12"/>
        </w:rPr>
        <w:t>.</w:t>
      </w:r>
    </w:p>
    <w:p w14:paraId="670AF428" w14:textId="77777777" w:rsidR="00575427" w:rsidRPr="00A968A0" w:rsidRDefault="00575427" w:rsidP="00575427">
      <w:pPr>
        <w:rPr>
          <w:sz w:val="12"/>
        </w:rPr>
      </w:pPr>
      <w:r w:rsidRPr="00A968A0">
        <w:rPr>
          <w:sz w:val="12"/>
        </w:rPr>
        <w:t xml:space="preserve">“The </w:t>
      </w:r>
      <w:r w:rsidRPr="00A968A0">
        <w:rPr>
          <w:color w:val="FF0000"/>
          <w:sz w:val="12"/>
        </w:rPr>
        <w:t>devil is in the details</w:t>
      </w:r>
      <w:r w:rsidRPr="00A968A0">
        <w:rPr>
          <w:sz w:val="12"/>
        </w:rPr>
        <w:t xml:space="preserve">, and that’s why it’s really </w:t>
      </w:r>
      <w:r w:rsidRPr="00A968A0">
        <w:rPr>
          <w:rStyle w:val="Emphasis"/>
        </w:rPr>
        <w:t>important</w:t>
      </w:r>
      <w:r w:rsidRPr="00A968A0">
        <w:rPr>
          <w:rStyle w:val="StyleUnderline"/>
        </w:rPr>
        <w:t xml:space="preserve"> to have a </w:t>
      </w:r>
      <w:r w:rsidRPr="00A968A0">
        <w:rPr>
          <w:rStyle w:val="Emphasis"/>
        </w:rPr>
        <w:t>funded</w:t>
      </w:r>
      <w:r w:rsidRPr="00A968A0">
        <w:rPr>
          <w:rStyle w:val="StyleUnderline"/>
        </w:rPr>
        <w:t xml:space="preserve"> and </w:t>
      </w:r>
      <w:r w:rsidRPr="00A968A0">
        <w:rPr>
          <w:rStyle w:val="Emphasis"/>
        </w:rPr>
        <w:t>functioning NOAA</w:t>
      </w:r>
      <w:r w:rsidRPr="00A968A0">
        <w:rPr>
          <w:rStyle w:val="StyleUnderline"/>
        </w:rPr>
        <w:t xml:space="preserve"> and regional </w:t>
      </w:r>
      <w:r w:rsidRPr="00A968A0">
        <w:rPr>
          <w:rStyle w:val="Emphasis"/>
        </w:rPr>
        <w:t>fishery management</w:t>
      </w:r>
      <w:r w:rsidRPr="00A968A0">
        <w:rPr>
          <w:rStyle w:val="StyleUnderline"/>
        </w:rPr>
        <w:t xml:space="preserve"> council </w:t>
      </w:r>
      <w:r w:rsidRPr="00A968A0">
        <w:rPr>
          <w:rStyle w:val="Emphasis"/>
        </w:rPr>
        <w:t>system</w:t>
      </w:r>
      <w:r w:rsidRPr="00A968A0">
        <w:rPr>
          <w:sz w:val="12"/>
        </w:rPr>
        <w:t xml:space="preserve"> in place to implement the president’s vision,” said Eric Brazer, executive director of Gulf of America Reef Fish Shareholders’ Alliance, adding that </w:t>
      </w:r>
      <w:r w:rsidRPr="00A968A0">
        <w:rPr>
          <w:rStyle w:val="StyleUnderline"/>
        </w:rPr>
        <w:t>fishermen must also be at the decision-making table</w:t>
      </w:r>
      <w:r w:rsidRPr="00A968A0">
        <w:rPr>
          <w:sz w:val="12"/>
        </w:rPr>
        <w:t>.</w:t>
      </w:r>
    </w:p>
    <w:p w14:paraId="2A4587FC" w14:textId="77777777" w:rsidR="00575427" w:rsidRPr="00A968A0" w:rsidRDefault="00575427" w:rsidP="00575427">
      <w:pPr>
        <w:rPr>
          <w:sz w:val="12"/>
        </w:rPr>
      </w:pPr>
      <w:r w:rsidRPr="00A968A0">
        <w:rPr>
          <w:sz w:val="12"/>
        </w:rPr>
        <w:t xml:space="preserve">The president’s budget proposals also </w:t>
      </w:r>
      <w:r w:rsidRPr="00A968A0">
        <w:rPr>
          <w:rStyle w:val="StyleUnderline"/>
        </w:rPr>
        <w:t xml:space="preserve">call for </w:t>
      </w:r>
      <w:r w:rsidRPr="00A968A0">
        <w:rPr>
          <w:rStyle w:val="Emphasis"/>
        </w:rPr>
        <w:t>eliminating</w:t>
      </w:r>
      <w:r w:rsidRPr="00A968A0">
        <w:rPr>
          <w:sz w:val="12"/>
        </w:rPr>
        <w:t xml:space="preserve"> NOAA’s Oceanic and Atmospheric Research (</w:t>
      </w:r>
      <w:r w:rsidRPr="00A968A0">
        <w:rPr>
          <w:rStyle w:val="Emphasis"/>
        </w:rPr>
        <w:t>OAR</w:t>
      </w:r>
      <w:r w:rsidRPr="00A968A0">
        <w:rPr>
          <w:rStyle w:val="StyleUnderline"/>
        </w:rPr>
        <w:t>)</w:t>
      </w:r>
      <w:r w:rsidRPr="00A968A0">
        <w:rPr>
          <w:sz w:val="12"/>
        </w:rPr>
        <w:t xml:space="preserve"> division, </w:t>
      </w:r>
      <w:r w:rsidRPr="00A968A0">
        <w:rPr>
          <w:rStyle w:val="StyleUnderline"/>
        </w:rPr>
        <w:t xml:space="preserve">which </w:t>
      </w:r>
      <w:r w:rsidRPr="00A968A0">
        <w:rPr>
          <w:rStyle w:val="Emphasis"/>
        </w:rPr>
        <w:t>collects</w:t>
      </w:r>
      <w:r w:rsidRPr="00A968A0">
        <w:rPr>
          <w:rStyle w:val="StyleUnderline"/>
        </w:rPr>
        <w:t xml:space="preserve"> </w:t>
      </w:r>
      <w:r w:rsidRPr="00A968A0">
        <w:rPr>
          <w:rStyle w:val="Emphasis"/>
        </w:rPr>
        <w:t>vital</w:t>
      </w:r>
      <w:r w:rsidRPr="00A968A0">
        <w:rPr>
          <w:rStyle w:val="StyleUnderline"/>
        </w:rPr>
        <w:t xml:space="preserve">, </w:t>
      </w:r>
      <w:r w:rsidRPr="00A968A0">
        <w:rPr>
          <w:rStyle w:val="Emphasis"/>
        </w:rPr>
        <w:t>long-term temperature</w:t>
      </w:r>
      <w:r w:rsidRPr="00A968A0">
        <w:rPr>
          <w:rStyle w:val="StyleUnderline"/>
        </w:rPr>
        <w:t xml:space="preserve">, </w:t>
      </w:r>
      <w:r w:rsidRPr="00A968A0">
        <w:rPr>
          <w:rStyle w:val="Emphasis"/>
        </w:rPr>
        <w:t>carbon</w:t>
      </w:r>
      <w:r w:rsidRPr="00A968A0">
        <w:rPr>
          <w:rStyle w:val="StyleUnderline"/>
        </w:rPr>
        <w:t xml:space="preserve">, and other </w:t>
      </w:r>
      <w:r w:rsidRPr="00A968A0">
        <w:rPr>
          <w:rStyle w:val="Emphasis"/>
        </w:rPr>
        <w:t>data</w:t>
      </w:r>
      <w:r w:rsidRPr="00A968A0">
        <w:rPr>
          <w:rStyle w:val="StyleUnderline"/>
        </w:rPr>
        <w:t xml:space="preserve"> on our </w:t>
      </w:r>
      <w:r w:rsidRPr="00A968A0">
        <w:rPr>
          <w:rStyle w:val="Emphasis"/>
        </w:rPr>
        <w:t>oceans</w:t>
      </w:r>
      <w:r w:rsidRPr="00A968A0">
        <w:rPr>
          <w:rStyle w:val="StyleUnderline"/>
        </w:rPr>
        <w:t xml:space="preserve"> and </w:t>
      </w:r>
      <w:r w:rsidRPr="00A968A0">
        <w:rPr>
          <w:rStyle w:val="Emphasis"/>
        </w:rPr>
        <w:t>atmosphere</w:t>
      </w:r>
      <w:r w:rsidRPr="00A968A0">
        <w:rPr>
          <w:sz w:val="12"/>
        </w:rPr>
        <w:t>, and abolishing all funding for climate-change-related data collection and research. Both of these functions are critical for understanding the health of the ecosystems that support U.S. fisheries.</w:t>
      </w:r>
    </w:p>
    <w:p w14:paraId="487EA623" w14:textId="77777777" w:rsidR="00575427" w:rsidRPr="00A968A0" w:rsidRDefault="00575427" w:rsidP="00575427">
      <w:pPr>
        <w:rPr>
          <w:sz w:val="12"/>
        </w:rPr>
      </w:pPr>
      <w:r w:rsidRPr="00A968A0">
        <w:rPr>
          <w:sz w:val="12"/>
        </w:rPr>
        <w:t xml:space="preserve">Meanwhile, </w:t>
      </w:r>
      <w:r w:rsidRPr="00A968A0">
        <w:rPr>
          <w:rStyle w:val="StyleUnderline"/>
        </w:rPr>
        <w:t xml:space="preserve">there’s </w:t>
      </w:r>
      <w:r w:rsidRPr="00A968A0">
        <w:rPr>
          <w:rStyle w:val="Emphasis"/>
        </w:rPr>
        <w:t>greater need</w:t>
      </w:r>
      <w:r w:rsidRPr="00A968A0">
        <w:rPr>
          <w:rStyle w:val="StyleUnderline"/>
        </w:rPr>
        <w:t xml:space="preserve"> for </w:t>
      </w:r>
      <w:r w:rsidRPr="00A968A0">
        <w:rPr>
          <w:rStyle w:val="Emphasis"/>
        </w:rPr>
        <w:t>research</w:t>
      </w:r>
      <w:r w:rsidRPr="00A968A0">
        <w:rPr>
          <w:rStyle w:val="StyleUnderline"/>
        </w:rPr>
        <w:t xml:space="preserve"> than ever</w:t>
      </w:r>
      <w:r w:rsidRPr="00A968A0">
        <w:rPr>
          <w:sz w:val="12"/>
        </w:rPr>
        <w:t xml:space="preserve">, as warming ocean temperatures, driven by climate change, </w:t>
      </w:r>
      <w:r w:rsidRPr="00A968A0">
        <w:rPr>
          <w:rStyle w:val="StyleUnderline"/>
        </w:rPr>
        <w:t xml:space="preserve">are </w:t>
      </w:r>
      <w:r w:rsidRPr="00A968A0">
        <w:rPr>
          <w:rStyle w:val="Emphasis"/>
        </w:rPr>
        <w:t>shifting</w:t>
      </w:r>
      <w:r w:rsidRPr="00A968A0">
        <w:rPr>
          <w:rStyle w:val="StyleUnderline"/>
        </w:rPr>
        <w:t xml:space="preserve"> </w:t>
      </w:r>
      <w:r w:rsidRPr="00A968A0">
        <w:rPr>
          <w:rStyle w:val="Emphasis"/>
        </w:rPr>
        <w:t>fish migration</w:t>
      </w:r>
      <w:r w:rsidRPr="00A968A0">
        <w:rPr>
          <w:rStyle w:val="StyleUnderline"/>
        </w:rPr>
        <w:t xml:space="preserve"> </w:t>
      </w:r>
      <w:r w:rsidRPr="00A968A0">
        <w:rPr>
          <w:rStyle w:val="Emphasis"/>
        </w:rPr>
        <w:t>patterns</w:t>
      </w:r>
      <w:r w:rsidRPr="00A968A0">
        <w:rPr>
          <w:rStyle w:val="StyleUnderline"/>
        </w:rPr>
        <w:t xml:space="preserve"> and </w:t>
      </w:r>
      <w:r w:rsidRPr="00A968A0">
        <w:rPr>
          <w:rStyle w:val="Emphasis"/>
        </w:rPr>
        <w:t>spawning behaviors</w:t>
      </w:r>
      <w:r w:rsidRPr="00A968A0">
        <w:rPr>
          <w:sz w:val="12"/>
        </w:rPr>
        <w:t xml:space="preserve">. Warmer waters are also causing more violent and </w:t>
      </w:r>
      <w:r w:rsidRPr="00A968A0">
        <w:rPr>
          <w:rStyle w:val="Emphasis"/>
        </w:rPr>
        <w:t>unpredictable weather</w:t>
      </w:r>
      <w:r w:rsidRPr="00A968A0">
        <w:rPr>
          <w:rStyle w:val="StyleUnderline"/>
        </w:rPr>
        <w:t xml:space="preserve"> that makes </w:t>
      </w:r>
      <w:r w:rsidRPr="00A968A0">
        <w:rPr>
          <w:rStyle w:val="Emphasis"/>
        </w:rPr>
        <w:t>fishing riskier</w:t>
      </w:r>
      <w:r w:rsidRPr="00A968A0">
        <w:rPr>
          <w:rStyle w:val="StyleUnderline"/>
        </w:rPr>
        <w:t xml:space="preserve"> and </w:t>
      </w:r>
      <w:r w:rsidRPr="00A968A0">
        <w:rPr>
          <w:rStyle w:val="Emphasis"/>
        </w:rPr>
        <w:t>damages</w:t>
      </w:r>
      <w:r w:rsidRPr="00A968A0">
        <w:rPr>
          <w:rStyle w:val="StyleUnderline"/>
        </w:rPr>
        <w:t xml:space="preserve"> </w:t>
      </w:r>
      <w:r w:rsidRPr="00A968A0">
        <w:rPr>
          <w:rStyle w:val="Emphasis"/>
        </w:rPr>
        <w:t>critical</w:t>
      </w:r>
      <w:r w:rsidRPr="00A968A0">
        <w:rPr>
          <w:rStyle w:val="StyleUnderline"/>
        </w:rPr>
        <w:t xml:space="preserve"> </w:t>
      </w:r>
      <w:r w:rsidRPr="00A968A0">
        <w:rPr>
          <w:rStyle w:val="Emphasis"/>
        </w:rPr>
        <w:t>coastal infrastructure</w:t>
      </w:r>
      <w:r w:rsidRPr="00A968A0">
        <w:rPr>
          <w:rStyle w:val="StyleUnderline"/>
        </w:rPr>
        <w:t xml:space="preserve"> such as </w:t>
      </w:r>
      <w:r w:rsidRPr="00A968A0">
        <w:rPr>
          <w:rStyle w:val="Emphasis"/>
        </w:rPr>
        <w:t>wharves</w:t>
      </w:r>
      <w:r w:rsidRPr="00A968A0">
        <w:rPr>
          <w:rStyle w:val="StyleUnderline"/>
        </w:rPr>
        <w:t xml:space="preserve"> and </w:t>
      </w:r>
      <w:r w:rsidRPr="00A968A0">
        <w:rPr>
          <w:rStyle w:val="Emphasis"/>
        </w:rPr>
        <w:t>piers</w:t>
      </w:r>
      <w:r w:rsidRPr="00A968A0">
        <w:rPr>
          <w:rStyle w:val="StyleUnderline"/>
        </w:rPr>
        <w:t>.</w:t>
      </w:r>
    </w:p>
    <w:p w14:paraId="3DB87384" w14:textId="77777777" w:rsidR="00575427" w:rsidRPr="00A968A0" w:rsidRDefault="00575427" w:rsidP="00575427">
      <w:pPr>
        <w:rPr>
          <w:sz w:val="12"/>
        </w:rPr>
      </w:pPr>
      <w:r w:rsidRPr="00A968A0">
        <w:rPr>
          <w:sz w:val="12"/>
        </w:rPr>
        <w:t xml:space="preserve">Altogether, the staff firings, likely elimination of climate research, and </w:t>
      </w:r>
      <w:r w:rsidRPr="00C03AF8">
        <w:rPr>
          <w:rStyle w:val="Emphasis"/>
          <w:highlight w:val="green"/>
        </w:rPr>
        <w:t>NOAA’s</w:t>
      </w:r>
      <w:r w:rsidRPr="00C03AF8">
        <w:rPr>
          <w:rStyle w:val="StyleUnderline"/>
          <w:highlight w:val="green"/>
        </w:rPr>
        <w:t xml:space="preserve"> </w:t>
      </w:r>
      <w:r w:rsidRPr="00C03AF8">
        <w:rPr>
          <w:rStyle w:val="Emphasis"/>
          <w:highlight w:val="green"/>
        </w:rPr>
        <w:t>compromised ability</w:t>
      </w:r>
      <w:r w:rsidRPr="00A968A0">
        <w:rPr>
          <w:sz w:val="12"/>
        </w:rPr>
        <w:t xml:space="preserve"> to forecast weather </w:t>
      </w:r>
      <w:r w:rsidRPr="00A968A0">
        <w:rPr>
          <w:rStyle w:val="StyleUnderline"/>
        </w:rPr>
        <w:t xml:space="preserve">will </w:t>
      </w:r>
      <w:r w:rsidRPr="00A968A0">
        <w:rPr>
          <w:rStyle w:val="Emphasis"/>
        </w:rPr>
        <w:t>fall especially hard</w:t>
      </w:r>
      <w:r w:rsidRPr="00A968A0">
        <w:rPr>
          <w:rStyle w:val="StyleUnderline"/>
        </w:rPr>
        <w:t xml:space="preserve"> on </w:t>
      </w:r>
      <w:r w:rsidRPr="00A968A0">
        <w:rPr>
          <w:rStyle w:val="Emphasis"/>
        </w:rPr>
        <w:t>fishermen</w:t>
      </w:r>
      <w:r w:rsidRPr="00A968A0">
        <w:rPr>
          <w:rStyle w:val="StyleUnderline"/>
        </w:rPr>
        <w:t xml:space="preserve"> and </w:t>
      </w:r>
      <w:r w:rsidRPr="00A968A0">
        <w:rPr>
          <w:rStyle w:val="Emphasis"/>
        </w:rPr>
        <w:t>coastal communities</w:t>
      </w:r>
      <w:r w:rsidRPr="00A968A0">
        <w:rPr>
          <w:rStyle w:val="StyleUnderline"/>
        </w:rPr>
        <w:t xml:space="preserve"> whose economies and cultural heritage are tied to healthy fisheries</w:t>
      </w:r>
      <w:r w:rsidRPr="00A968A0">
        <w:rPr>
          <w:sz w:val="12"/>
        </w:rPr>
        <w:t>.  Already, the impacts are beginning to play out.</w:t>
      </w:r>
    </w:p>
    <w:p w14:paraId="683470E2" w14:textId="77777777" w:rsidR="00575427" w:rsidRPr="00A968A0" w:rsidRDefault="00575427" w:rsidP="00575427">
      <w:pPr>
        <w:rPr>
          <w:sz w:val="12"/>
        </w:rPr>
      </w:pPr>
      <w:r w:rsidRPr="00A968A0">
        <w:rPr>
          <w:sz w:val="12"/>
        </w:rPr>
        <w:t>Overfishing and Fishery Delays</w:t>
      </w:r>
    </w:p>
    <w:p w14:paraId="3EDB7773" w14:textId="77777777" w:rsidR="00575427" w:rsidRPr="00A968A0" w:rsidRDefault="00575427" w:rsidP="00575427">
      <w:pPr>
        <w:rPr>
          <w:sz w:val="12"/>
        </w:rPr>
      </w:pPr>
      <w:r w:rsidRPr="00C03AF8">
        <w:rPr>
          <w:rStyle w:val="Emphasis"/>
          <w:highlight w:val="green"/>
        </w:rPr>
        <w:t>Staff layoffs</w:t>
      </w:r>
      <w:r w:rsidRPr="00A968A0">
        <w:rPr>
          <w:rStyle w:val="StyleUnderline"/>
        </w:rPr>
        <w:t xml:space="preserve"> and </w:t>
      </w:r>
      <w:r w:rsidRPr="00A968A0">
        <w:rPr>
          <w:rStyle w:val="Emphasis"/>
        </w:rPr>
        <w:t>retirements</w:t>
      </w:r>
      <w:r w:rsidRPr="00A968A0">
        <w:rPr>
          <w:rStyle w:val="StyleUnderline"/>
        </w:rPr>
        <w:t xml:space="preserve"> from </w:t>
      </w:r>
      <w:r w:rsidRPr="00A968A0">
        <w:rPr>
          <w:rStyle w:val="Emphasis"/>
        </w:rPr>
        <w:t>NOAA’s fisheries division</w:t>
      </w:r>
      <w:r w:rsidRPr="00A968A0">
        <w:rPr>
          <w:sz w:val="12"/>
        </w:rPr>
        <w:t xml:space="preserve"> in March, plus a 60-day regulatory freeze, </w:t>
      </w:r>
      <w:r w:rsidRPr="00C03AF8">
        <w:rPr>
          <w:rStyle w:val="StyleUnderline"/>
          <w:highlight w:val="green"/>
        </w:rPr>
        <w:t xml:space="preserve">led to </w:t>
      </w:r>
      <w:r w:rsidRPr="00C03AF8">
        <w:rPr>
          <w:rStyle w:val="Emphasis"/>
          <w:highlight w:val="green"/>
        </w:rPr>
        <w:t>overfishing</w:t>
      </w:r>
      <w:r w:rsidRPr="00A968A0">
        <w:rPr>
          <w:sz w:val="12"/>
        </w:rPr>
        <w:t xml:space="preserve">, </w:t>
      </w:r>
      <w:r w:rsidRPr="00C03AF8">
        <w:rPr>
          <w:rStyle w:val="Emphasis"/>
          <w:highlight w:val="green"/>
        </w:rPr>
        <w:t>slowed</w:t>
      </w:r>
      <w:r w:rsidRPr="00A968A0">
        <w:rPr>
          <w:rStyle w:val="StyleUnderline"/>
        </w:rPr>
        <w:t xml:space="preserve"> its </w:t>
      </w:r>
      <w:r w:rsidRPr="00C03AF8">
        <w:rPr>
          <w:rStyle w:val="Emphasis"/>
          <w:highlight w:val="green"/>
        </w:rPr>
        <w:t>ability</w:t>
      </w:r>
      <w:r w:rsidRPr="00C03AF8">
        <w:rPr>
          <w:rStyle w:val="StyleUnderline"/>
          <w:highlight w:val="green"/>
        </w:rPr>
        <w:t xml:space="preserve"> to </w:t>
      </w:r>
      <w:r w:rsidRPr="00C03AF8">
        <w:rPr>
          <w:rStyle w:val="Emphasis"/>
          <w:highlight w:val="green"/>
        </w:rPr>
        <w:t>open</w:t>
      </w:r>
      <w:r w:rsidRPr="00A968A0">
        <w:rPr>
          <w:rStyle w:val="Emphasis"/>
        </w:rPr>
        <w:t xml:space="preserve"> </w:t>
      </w:r>
      <w:r w:rsidRPr="00C03AF8">
        <w:rPr>
          <w:rStyle w:val="Emphasis"/>
          <w:highlight w:val="green"/>
        </w:rPr>
        <w:t>fishing grounds</w:t>
      </w:r>
      <w:r w:rsidRPr="00A968A0">
        <w:rPr>
          <w:rStyle w:val="StyleUnderline"/>
        </w:rPr>
        <w:t xml:space="preserve"> this spring or keep them open</w:t>
      </w:r>
      <w:r w:rsidRPr="00A968A0">
        <w:rPr>
          <w:sz w:val="12"/>
        </w:rPr>
        <w:t>, and sowed chaos.</w:t>
      </w:r>
    </w:p>
    <w:p w14:paraId="04825F75" w14:textId="77777777" w:rsidR="00575427" w:rsidRPr="00A968A0" w:rsidRDefault="00575427" w:rsidP="00575427">
      <w:pPr>
        <w:rPr>
          <w:sz w:val="12"/>
        </w:rPr>
      </w:pPr>
      <w:r w:rsidRPr="00F00FCA">
        <w:rPr>
          <w:rStyle w:val="Emphasis"/>
        </w:rPr>
        <w:t>Bluefin tuna</w:t>
      </w:r>
      <w:r w:rsidRPr="00F00FCA">
        <w:rPr>
          <w:rStyle w:val="StyleUnderline"/>
        </w:rPr>
        <w:t xml:space="preserve"> was </w:t>
      </w:r>
      <w:r w:rsidRPr="00F00FCA">
        <w:rPr>
          <w:rStyle w:val="Emphasis"/>
        </w:rPr>
        <w:t>overfished</w:t>
      </w:r>
      <w:r w:rsidRPr="00F00FCA">
        <w:rPr>
          <w:rStyle w:val="StyleUnderline"/>
        </w:rPr>
        <w:t xml:space="preserve"> by </w:t>
      </w:r>
      <w:r w:rsidRPr="00F00FCA">
        <w:rPr>
          <w:rStyle w:val="Emphasis"/>
        </w:rPr>
        <w:t>125 percent</w:t>
      </w:r>
      <w:r w:rsidRPr="00A968A0">
        <w:rPr>
          <w:sz w:val="12"/>
        </w:rPr>
        <w:t xml:space="preserve"> in the mid-Atlantic region, because </w:t>
      </w:r>
      <w:r w:rsidRPr="00A968A0">
        <w:rPr>
          <w:rStyle w:val="StyleUnderline"/>
        </w:rPr>
        <w:t>staff were unable to close the fishery in January</w:t>
      </w:r>
      <w:r w:rsidRPr="00A968A0">
        <w:rPr>
          <w:sz w:val="12"/>
        </w:rPr>
        <w:t xml:space="preserve"> when fishermen reached their catch limits.</w:t>
      </w:r>
    </w:p>
    <w:p w14:paraId="1894B577" w14:textId="77777777" w:rsidR="00575427" w:rsidRPr="00A968A0" w:rsidRDefault="00575427" w:rsidP="00575427">
      <w:pPr>
        <w:rPr>
          <w:sz w:val="12"/>
        </w:rPr>
      </w:pPr>
      <w:r w:rsidRPr="00A968A0">
        <w:rPr>
          <w:sz w:val="12"/>
        </w:rPr>
        <w:t xml:space="preserve">For many fisheries to open for the season, </w:t>
      </w:r>
      <w:r w:rsidRPr="00A968A0">
        <w:rPr>
          <w:rStyle w:val="StyleUnderline"/>
        </w:rPr>
        <w:t xml:space="preserve">NOAA’s NMFS must issue a rule with </w:t>
      </w:r>
      <w:r w:rsidRPr="00C03AF8">
        <w:rPr>
          <w:rStyle w:val="Emphasis"/>
        </w:rPr>
        <w:t>catch limits</w:t>
      </w:r>
      <w:r w:rsidRPr="00A968A0">
        <w:rPr>
          <w:sz w:val="12"/>
        </w:rPr>
        <w:t xml:space="preserve"> based on a “stock assessment,” an evaluation of the fishery’s health. A </w:t>
      </w:r>
      <w:r w:rsidRPr="00C03AF8">
        <w:rPr>
          <w:rStyle w:val="Emphasis"/>
        </w:rPr>
        <w:t>stock assessment</w:t>
      </w:r>
      <w:r w:rsidRPr="00A968A0">
        <w:rPr>
          <w:rStyle w:val="StyleUnderline"/>
        </w:rPr>
        <w:t xml:space="preserve"> can take one to three years to complete</w:t>
      </w:r>
      <w:r w:rsidRPr="00A968A0">
        <w:rPr>
          <w:sz w:val="12"/>
        </w:rPr>
        <w:t>. NOAA fish biologists run surveys and models, collaborating closely with regional fishery management councils, state environmental agencies, other federal agencies, and sometimes international entities to conduct the assessments, a complex, data-driven system.</w:t>
      </w:r>
    </w:p>
    <w:p w14:paraId="1C026548" w14:textId="77777777" w:rsidR="00575427" w:rsidRPr="00A968A0" w:rsidRDefault="00575427" w:rsidP="00575427">
      <w:pPr>
        <w:rPr>
          <w:sz w:val="12"/>
        </w:rPr>
      </w:pPr>
      <w:r w:rsidRPr="00A968A0">
        <w:rPr>
          <w:sz w:val="12"/>
        </w:rPr>
        <w:t xml:space="preserve">John Hare, science and research director at NOAA’s Northeast Fisheries Science Center (NFSC), which covers North Carolina through Maine, acknowledged at an April regional council meeting </w:t>
      </w:r>
      <w:r w:rsidRPr="00F00FCA">
        <w:rPr>
          <w:sz w:val="12"/>
        </w:rPr>
        <w:t xml:space="preserve">that </w:t>
      </w:r>
      <w:r w:rsidRPr="00F00FCA">
        <w:rPr>
          <w:rStyle w:val="StyleUnderline"/>
        </w:rPr>
        <w:t xml:space="preserve">staff </w:t>
      </w:r>
      <w:r w:rsidRPr="00F00FCA">
        <w:rPr>
          <w:rStyle w:val="Emphasis"/>
        </w:rPr>
        <w:t>losses</w:t>
      </w:r>
      <w:r w:rsidRPr="00A968A0">
        <w:rPr>
          <w:rStyle w:val="StyleUnderline"/>
        </w:rPr>
        <w:t xml:space="preserve"> were </w:t>
      </w:r>
      <w:r w:rsidRPr="00C03AF8">
        <w:rPr>
          <w:rStyle w:val="Emphasis"/>
          <w:highlight w:val="green"/>
        </w:rPr>
        <w:t>imped</w:t>
      </w:r>
      <w:r w:rsidRPr="00F00FCA">
        <w:rPr>
          <w:rStyle w:val="Emphasis"/>
        </w:rPr>
        <w:t>ing</w:t>
      </w:r>
      <w:r w:rsidRPr="00A968A0">
        <w:rPr>
          <w:rStyle w:val="StyleUnderline"/>
        </w:rPr>
        <w:t xml:space="preserve"> their </w:t>
      </w:r>
      <w:r w:rsidRPr="00C03AF8">
        <w:rPr>
          <w:rStyle w:val="Emphasis"/>
          <w:highlight w:val="green"/>
        </w:rPr>
        <w:t>ability</w:t>
      </w:r>
      <w:r w:rsidRPr="00C03AF8">
        <w:rPr>
          <w:rStyle w:val="StyleUnderline"/>
          <w:highlight w:val="green"/>
        </w:rPr>
        <w:t xml:space="preserve"> to </w:t>
      </w:r>
      <w:r w:rsidRPr="00C03AF8">
        <w:rPr>
          <w:rStyle w:val="Emphasis"/>
          <w:highlight w:val="green"/>
        </w:rPr>
        <w:t>complete</w:t>
      </w:r>
      <w:r w:rsidRPr="00C03AF8">
        <w:rPr>
          <w:rStyle w:val="Emphasis"/>
        </w:rPr>
        <w:t xml:space="preserve"> all 23</w:t>
      </w:r>
      <w:r w:rsidRPr="00A968A0">
        <w:rPr>
          <w:rStyle w:val="StyleUnderline"/>
        </w:rPr>
        <w:t xml:space="preserve"> of its </w:t>
      </w:r>
      <w:r w:rsidRPr="00C03AF8">
        <w:rPr>
          <w:rStyle w:val="Emphasis"/>
          <w:highlight w:val="green"/>
        </w:rPr>
        <w:t>stock assessments</w:t>
      </w:r>
      <w:r w:rsidRPr="00A968A0">
        <w:rPr>
          <w:rStyle w:val="StyleUnderline"/>
        </w:rPr>
        <w:t xml:space="preserve"> scheduled for 2025</w:t>
      </w:r>
      <w:r w:rsidRPr="00A968A0">
        <w:rPr>
          <w:sz w:val="12"/>
        </w:rPr>
        <w:t>. “It’s clear that we’re not going to be able to complete all of those,” he said, adding that his office intends to work with its partners “to come up with something that works for everybody.”</w:t>
      </w:r>
    </w:p>
    <w:p w14:paraId="22F446D6" w14:textId="77777777" w:rsidR="00575427" w:rsidRPr="00A968A0" w:rsidRDefault="00575427" w:rsidP="00575427">
      <w:pPr>
        <w:rPr>
          <w:sz w:val="12"/>
        </w:rPr>
      </w:pPr>
      <w:r w:rsidRPr="00A968A0">
        <w:rPr>
          <w:sz w:val="12"/>
        </w:rPr>
        <w:t xml:space="preserve">Indeed, </w:t>
      </w:r>
      <w:r w:rsidRPr="00F00FCA">
        <w:rPr>
          <w:rStyle w:val="StyleUnderline"/>
        </w:rPr>
        <w:t xml:space="preserve">New England’s lucrative </w:t>
      </w:r>
      <w:r w:rsidRPr="00F00FCA">
        <w:rPr>
          <w:rStyle w:val="Emphasis"/>
        </w:rPr>
        <w:t>scallop fishery</w:t>
      </w:r>
      <w:r w:rsidRPr="00F00FCA">
        <w:rPr>
          <w:sz w:val="12"/>
        </w:rPr>
        <w:t>—valued at $360 million in 2023—</w:t>
      </w:r>
      <w:r w:rsidRPr="00F00FCA">
        <w:rPr>
          <w:rStyle w:val="Emphasis"/>
        </w:rPr>
        <w:t>shut down midseason</w:t>
      </w:r>
      <w:r w:rsidRPr="00F00FCA">
        <w:rPr>
          <w:sz w:val="12"/>
        </w:rPr>
        <w:t xml:space="preserve"> for a few weeks because </w:t>
      </w:r>
      <w:r w:rsidRPr="00F00FCA">
        <w:rPr>
          <w:rStyle w:val="Emphasis"/>
        </w:rPr>
        <w:t>NOAA</w:t>
      </w:r>
      <w:r w:rsidRPr="00F00FCA">
        <w:rPr>
          <w:rStyle w:val="StyleUnderline"/>
        </w:rPr>
        <w:t xml:space="preserve"> </w:t>
      </w:r>
      <w:r w:rsidRPr="00F00FCA">
        <w:rPr>
          <w:rStyle w:val="Emphasis"/>
        </w:rPr>
        <w:t>wasn’t able</w:t>
      </w:r>
      <w:r w:rsidRPr="00F00FCA">
        <w:rPr>
          <w:rStyle w:val="StyleUnderline"/>
        </w:rPr>
        <w:t xml:space="preserve"> to </w:t>
      </w:r>
      <w:r w:rsidRPr="00F00FCA">
        <w:rPr>
          <w:rStyle w:val="Emphasis"/>
        </w:rPr>
        <w:t>approve</w:t>
      </w:r>
      <w:r w:rsidRPr="00F00FCA">
        <w:rPr>
          <w:rStyle w:val="StyleUnderline"/>
        </w:rPr>
        <w:t xml:space="preserve"> the </w:t>
      </w:r>
      <w:r w:rsidRPr="00F00FCA">
        <w:rPr>
          <w:rStyle w:val="Emphasis"/>
        </w:rPr>
        <w:t>rule</w:t>
      </w:r>
      <w:r w:rsidRPr="00F00FCA">
        <w:rPr>
          <w:rStyle w:val="StyleUnderline"/>
        </w:rPr>
        <w:t xml:space="preserve"> p</w:t>
      </w:r>
      <w:r w:rsidRPr="00A968A0">
        <w:rPr>
          <w:rStyle w:val="StyleUnderline"/>
        </w:rPr>
        <w:t xml:space="preserve">roposed for 2025 </w:t>
      </w:r>
      <w:r w:rsidRPr="00C03AF8">
        <w:rPr>
          <w:rStyle w:val="Emphasis"/>
        </w:rPr>
        <w:t>on time</w:t>
      </w:r>
      <w:r w:rsidRPr="00A968A0">
        <w:rPr>
          <w:sz w:val="12"/>
        </w:rPr>
        <w:t>. New England’s groundfish fishery (cod, haddock, and other species), valued at $42 million in 2023, was opened by an emergency action on May 1 while staff continued to finalize the rule.</w:t>
      </w:r>
    </w:p>
    <w:p w14:paraId="104E44C1" w14:textId="77777777" w:rsidR="00575427" w:rsidRPr="00A968A0" w:rsidRDefault="00575427" w:rsidP="00575427">
      <w:pPr>
        <w:rPr>
          <w:sz w:val="12"/>
        </w:rPr>
      </w:pPr>
      <w:r w:rsidRPr="00A968A0">
        <w:rPr>
          <w:sz w:val="12"/>
        </w:rPr>
        <w:t>On May 9, the NFSC and its partners announced that five fish stocks would not have full assessments this year as planned, and that it would pause research on two species, including winter flounder, which has been declining in New England partially due to warming waters.</w:t>
      </w:r>
    </w:p>
    <w:p w14:paraId="25B05EC1" w14:textId="77777777" w:rsidR="00575427" w:rsidRPr="00A968A0" w:rsidRDefault="00575427" w:rsidP="00575427">
      <w:pPr>
        <w:rPr>
          <w:sz w:val="12"/>
        </w:rPr>
      </w:pPr>
      <w:r w:rsidRPr="00A968A0">
        <w:rPr>
          <w:sz w:val="12"/>
        </w:rPr>
        <w:t xml:space="preserve">“We’ve got </w:t>
      </w:r>
      <w:r w:rsidRPr="00A968A0">
        <w:rPr>
          <w:rStyle w:val="StyleUnderline"/>
        </w:rPr>
        <w:t xml:space="preserve">fishing </w:t>
      </w:r>
      <w:r w:rsidRPr="00C03AF8">
        <w:rPr>
          <w:rStyle w:val="Emphasis"/>
        </w:rPr>
        <w:t>businesses</w:t>
      </w:r>
      <w:r w:rsidRPr="00A968A0">
        <w:rPr>
          <w:rStyle w:val="StyleUnderline"/>
        </w:rPr>
        <w:t xml:space="preserve"> that are </w:t>
      </w:r>
      <w:r w:rsidRPr="00C03AF8">
        <w:rPr>
          <w:rStyle w:val="Emphasis"/>
        </w:rPr>
        <w:t>relying</w:t>
      </w:r>
      <w:r w:rsidRPr="00A968A0">
        <w:rPr>
          <w:rStyle w:val="StyleUnderline"/>
        </w:rPr>
        <w:t xml:space="preserve"> on the </w:t>
      </w:r>
      <w:r w:rsidRPr="00C03AF8">
        <w:rPr>
          <w:rStyle w:val="Emphasis"/>
        </w:rPr>
        <w:t>passing of regulations</w:t>
      </w:r>
      <w:r w:rsidRPr="00A968A0">
        <w:rPr>
          <w:sz w:val="12"/>
        </w:rPr>
        <w:t xml:space="preserve">, </w:t>
      </w:r>
      <w:r w:rsidRPr="00A968A0">
        <w:rPr>
          <w:rStyle w:val="StyleUnderline"/>
        </w:rPr>
        <w:t>and if we don’t have the  [</w:t>
      </w:r>
      <w:r w:rsidRPr="00C03AF8">
        <w:rPr>
          <w:rStyle w:val="Emphasis"/>
        </w:rPr>
        <w:t>capability</w:t>
      </w:r>
      <w:r w:rsidRPr="00A968A0">
        <w:rPr>
          <w:sz w:val="12"/>
        </w:rPr>
        <w:t>]</w:t>
      </w:r>
      <w:r w:rsidRPr="00A968A0">
        <w:rPr>
          <w:strike/>
          <w:sz w:val="12"/>
        </w:rPr>
        <w:t>manpower</w:t>
      </w:r>
      <w:r w:rsidRPr="00A968A0">
        <w:rPr>
          <w:sz w:val="12"/>
        </w:rPr>
        <w:t xml:space="preserve"> </w:t>
      </w:r>
      <w:r w:rsidRPr="00A968A0">
        <w:rPr>
          <w:rStyle w:val="StyleUnderline"/>
        </w:rPr>
        <w:t xml:space="preserve">to make those things happen, that can be </w:t>
      </w:r>
      <w:r w:rsidRPr="00C03AF8">
        <w:rPr>
          <w:rStyle w:val="Emphasis"/>
        </w:rPr>
        <w:t>really problematic</w:t>
      </w:r>
      <w:r w:rsidRPr="00A968A0">
        <w:rPr>
          <w:sz w:val="12"/>
        </w:rPr>
        <w:t>,” said Martens.</w:t>
      </w:r>
    </w:p>
    <w:p w14:paraId="7A2FE641" w14:textId="77777777" w:rsidR="00575427" w:rsidRPr="00A968A0" w:rsidRDefault="00575427" w:rsidP="00575427">
      <w:pPr>
        <w:rPr>
          <w:sz w:val="12"/>
        </w:rPr>
      </w:pPr>
      <w:r w:rsidRPr="00A968A0">
        <w:rPr>
          <w:sz w:val="12"/>
        </w:rPr>
        <w:t>Similarly in Alaska this spring, Linda Behnken, a fisherman and executive director of the Alaska Longline Fishermen’s Association, said “</w:t>
      </w:r>
      <w:r w:rsidRPr="00A968A0">
        <w:rPr>
          <w:rStyle w:val="StyleUnderline"/>
        </w:rPr>
        <w:t xml:space="preserve">it was a </w:t>
      </w:r>
      <w:r w:rsidRPr="00C03AF8">
        <w:rPr>
          <w:rStyle w:val="Emphasis"/>
        </w:rPr>
        <w:t>huge scramble</w:t>
      </w:r>
      <w:r w:rsidRPr="00A968A0">
        <w:rPr>
          <w:rStyle w:val="StyleUnderline"/>
        </w:rPr>
        <w:t xml:space="preserve"> to get the </w:t>
      </w:r>
      <w:r w:rsidRPr="00C03AF8">
        <w:rPr>
          <w:rStyle w:val="Emphasis"/>
        </w:rPr>
        <w:t>fishery</w:t>
      </w:r>
      <w:r w:rsidRPr="00A968A0">
        <w:rPr>
          <w:rStyle w:val="StyleUnderline"/>
        </w:rPr>
        <w:t xml:space="preserve"> </w:t>
      </w:r>
      <w:r w:rsidRPr="00C03AF8">
        <w:rPr>
          <w:rStyle w:val="Emphasis"/>
        </w:rPr>
        <w:t>opened on time</w:t>
      </w:r>
      <w:r w:rsidRPr="00A968A0">
        <w:rPr>
          <w:sz w:val="12"/>
        </w:rPr>
        <w:t xml:space="preserve">, with people not getting their permits until the day before, and the </w:t>
      </w:r>
      <w:r w:rsidRPr="00C03AF8">
        <w:rPr>
          <w:rStyle w:val="Emphasis"/>
        </w:rPr>
        <w:t>permits</w:t>
      </w:r>
      <w:r w:rsidRPr="00A968A0">
        <w:rPr>
          <w:rStyle w:val="StyleUnderline"/>
        </w:rPr>
        <w:t xml:space="preserve"> being </w:t>
      </w:r>
      <w:r w:rsidRPr="00C03AF8">
        <w:rPr>
          <w:rStyle w:val="Emphasis"/>
        </w:rPr>
        <w:t>issued wrong</w:t>
      </w:r>
      <w:r w:rsidRPr="00A968A0">
        <w:rPr>
          <w:rStyle w:val="StyleUnderline"/>
        </w:rPr>
        <w:t xml:space="preserve"> three times and having to be reissued</w:t>
      </w:r>
      <w:r w:rsidRPr="00A968A0">
        <w:rPr>
          <w:sz w:val="12"/>
        </w:rPr>
        <w:t>.”</w:t>
      </w:r>
    </w:p>
    <w:p w14:paraId="1AA14B25" w14:textId="77777777" w:rsidR="00575427" w:rsidRPr="00A968A0" w:rsidRDefault="00575427" w:rsidP="00575427">
      <w:pPr>
        <w:rPr>
          <w:sz w:val="12"/>
        </w:rPr>
      </w:pPr>
      <w:r w:rsidRPr="00A968A0">
        <w:rPr>
          <w:sz w:val="12"/>
        </w:rPr>
        <w:t>Senator Murkowski had to weigh in repeatedly with the secretaries of Commerce and State, according to Behnken, who added, “Things that used to just work are a mess.”</w:t>
      </w:r>
    </w:p>
    <w:p w14:paraId="38CC83EA" w14:textId="77777777" w:rsidR="00575427" w:rsidRPr="00A968A0" w:rsidRDefault="00575427" w:rsidP="00575427">
      <w:pPr>
        <w:rPr>
          <w:sz w:val="12"/>
        </w:rPr>
      </w:pPr>
      <w:r w:rsidRPr="00A968A0">
        <w:rPr>
          <w:sz w:val="12"/>
        </w:rPr>
        <w:t>And in the Gulf region, Brazer said that his members are starting to see the impacts of a diminished NOAA. “</w:t>
      </w:r>
      <w:r w:rsidRPr="00C03AF8">
        <w:rPr>
          <w:rStyle w:val="Emphasis"/>
        </w:rPr>
        <w:t>Permit renewals</w:t>
      </w:r>
      <w:r w:rsidRPr="00A968A0">
        <w:rPr>
          <w:rStyle w:val="StyleUnderline"/>
        </w:rPr>
        <w:t xml:space="preserve"> are starting to </w:t>
      </w:r>
      <w:r w:rsidRPr="00C03AF8">
        <w:rPr>
          <w:rStyle w:val="Emphasis"/>
        </w:rPr>
        <w:t>take a lot longer</w:t>
      </w:r>
      <w:r w:rsidRPr="00A968A0">
        <w:rPr>
          <w:sz w:val="12"/>
        </w:rPr>
        <w:t>,” Brazer said. “</w:t>
      </w:r>
      <w:r w:rsidRPr="00A968A0">
        <w:rPr>
          <w:rStyle w:val="StyleUnderline"/>
        </w:rPr>
        <w:t>People aren’t there to pick up the phone when you call for support</w:t>
      </w:r>
      <w:r w:rsidRPr="00A968A0">
        <w:rPr>
          <w:sz w:val="12"/>
        </w:rPr>
        <w:t>. We’ve seen our council meeting get rescheduled and shortened.”</w:t>
      </w:r>
    </w:p>
    <w:p w14:paraId="18ED67B3" w14:textId="77777777" w:rsidR="00575427" w:rsidRPr="00A968A0" w:rsidRDefault="00575427" w:rsidP="00575427">
      <w:pPr>
        <w:rPr>
          <w:sz w:val="12"/>
        </w:rPr>
      </w:pPr>
      <w:r w:rsidRPr="00A968A0">
        <w:rPr>
          <w:sz w:val="12"/>
        </w:rPr>
        <w:t xml:space="preserve">Data Gaps </w:t>
      </w:r>
    </w:p>
    <w:p w14:paraId="66B000A3" w14:textId="77777777" w:rsidR="00575427" w:rsidRPr="00A968A0" w:rsidRDefault="00575427" w:rsidP="00575427">
      <w:pPr>
        <w:rPr>
          <w:sz w:val="12"/>
        </w:rPr>
      </w:pPr>
      <w:r w:rsidRPr="00A968A0">
        <w:rPr>
          <w:sz w:val="12"/>
        </w:rPr>
        <w:t xml:space="preserve">The </w:t>
      </w:r>
      <w:r w:rsidRPr="00C03AF8">
        <w:rPr>
          <w:rStyle w:val="Emphasis"/>
          <w:highlight w:val="green"/>
        </w:rPr>
        <w:t>disappearance</w:t>
      </w:r>
      <w:r w:rsidRPr="00C03AF8">
        <w:rPr>
          <w:rStyle w:val="StyleUnderline"/>
          <w:highlight w:val="green"/>
        </w:rPr>
        <w:t xml:space="preserve"> of </w:t>
      </w:r>
      <w:r w:rsidRPr="00C03AF8">
        <w:rPr>
          <w:rStyle w:val="Emphasis"/>
          <w:highlight w:val="green"/>
        </w:rPr>
        <w:t>seasoned scientists</w:t>
      </w:r>
      <w:r w:rsidRPr="00A968A0">
        <w:rPr>
          <w:rStyle w:val="StyleUnderline"/>
        </w:rPr>
        <w:t xml:space="preserve"> will likely </w:t>
      </w:r>
      <w:r w:rsidRPr="00C03AF8">
        <w:rPr>
          <w:rStyle w:val="Emphasis"/>
        </w:rPr>
        <w:t>affect</w:t>
      </w:r>
      <w:r w:rsidRPr="00A968A0">
        <w:rPr>
          <w:rStyle w:val="StyleUnderline"/>
        </w:rPr>
        <w:t xml:space="preserve"> the </w:t>
      </w:r>
      <w:r w:rsidRPr="00C03AF8">
        <w:rPr>
          <w:rStyle w:val="Emphasis"/>
        </w:rPr>
        <w:t>agency</w:t>
      </w:r>
      <w:r w:rsidRPr="00A968A0">
        <w:rPr>
          <w:rStyle w:val="StyleUnderline"/>
        </w:rPr>
        <w:t xml:space="preserve"> for </w:t>
      </w:r>
      <w:r w:rsidRPr="00C03AF8">
        <w:rPr>
          <w:rStyle w:val="Emphasis"/>
        </w:rPr>
        <w:t>years to come</w:t>
      </w:r>
      <w:r w:rsidRPr="00A968A0">
        <w:rPr>
          <w:sz w:val="12"/>
        </w:rPr>
        <w:t>. Behnken worries what the loss of “</w:t>
      </w:r>
      <w:r w:rsidRPr="00A968A0">
        <w:rPr>
          <w:rStyle w:val="StyleUnderline"/>
        </w:rPr>
        <w:t>really top people</w:t>
      </w:r>
      <w:r w:rsidRPr="00A968A0">
        <w:rPr>
          <w:sz w:val="12"/>
        </w:rPr>
        <w:t xml:space="preserve">” from NOAA’s Alaska’s Fisheries Science Center means for the long-term health of Alaska fisheries, which produce most of the nation’s fish. </w:t>
      </w:r>
      <w:r w:rsidRPr="009B1EE5">
        <w:rPr>
          <w:rStyle w:val="Emphasis"/>
        </w:rPr>
        <w:t>Fewer staff</w:t>
      </w:r>
      <w:r w:rsidRPr="009B1EE5">
        <w:rPr>
          <w:rStyle w:val="StyleUnderline"/>
        </w:rPr>
        <w:t xml:space="preserve"> </w:t>
      </w:r>
      <w:r w:rsidRPr="00C03AF8">
        <w:rPr>
          <w:rStyle w:val="StyleUnderline"/>
          <w:highlight w:val="green"/>
        </w:rPr>
        <w:t xml:space="preserve">to </w:t>
      </w:r>
      <w:r w:rsidRPr="00C03AF8">
        <w:rPr>
          <w:rStyle w:val="Emphasis"/>
          <w:highlight w:val="green"/>
        </w:rPr>
        <w:t>conduct</w:t>
      </w:r>
      <w:r w:rsidRPr="00C03AF8">
        <w:rPr>
          <w:rStyle w:val="Emphasis"/>
        </w:rPr>
        <w:t xml:space="preserve"> stock </w:t>
      </w:r>
      <w:r w:rsidRPr="00C03AF8">
        <w:rPr>
          <w:rStyle w:val="Emphasis"/>
          <w:highlight w:val="green"/>
        </w:rPr>
        <w:t>assessments</w:t>
      </w:r>
      <w:r w:rsidRPr="00A968A0">
        <w:rPr>
          <w:rStyle w:val="StyleUnderline"/>
        </w:rPr>
        <w:t xml:space="preserve"> could </w:t>
      </w:r>
      <w:r w:rsidRPr="00C03AF8">
        <w:rPr>
          <w:rStyle w:val="Emphasis"/>
          <w:highlight w:val="green"/>
        </w:rPr>
        <w:t>erode NOAA’s ability</w:t>
      </w:r>
      <w:r w:rsidRPr="00C03AF8">
        <w:rPr>
          <w:rStyle w:val="StyleUnderline"/>
          <w:highlight w:val="green"/>
        </w:rPr>
        <w:t xml:space="preserve"> to make</w:t>
      </w:r>
      <w:r w:rsidRPr="00A968A0">
        <w:rPr>
          <w:rStyle w:val="StyleUnderline"/>
        </w:rPr>
        <w:t xml:space="preserve"> sound </w:t>
      </w:r>
      <w:r w:rsidRPr="00C03AF8">
        <w:rPr>
          <w:rStyle w:val="Emphasis"/>
          <w:highlight w:val="green"/>
        </w:rPr>
        <w:t>management decisions</w:t>
      </w:r>
      <w:r w:rsidRPr="00A968A0">
        <w:rPr>
          <w:rStyle w:val="StyleUnderline"/>
        </w:rPr>
        <w:t xml:space="preserve"> around </w:t>
      </w:r>
      <w:r w:rsidRPr="00C03AF8">
        <w:rPr>
          <w:rStyle w:val="Emphasis"/>
        </w:rPr>
        <w:t>fish stocks</w:t>
      </w:r>
      <w:r w:rsidRPr="00A968A0">
        <w:rPr>
          <w:sz w:val="12"/>
        </w:rPr>
        <w:t>.</w:t>
      </w:r>
    </w:p>
    <w:p w14:paraId="0915596A" w14:textId="77777777" w:rsidR="00575427" w:rsidRPr="00A968A0" w:rsidRDefault="00575427" w:rsidP="00575427">
      <w:pPr>
        <w:rPr>
          <w:sz w:val="12"/>
        </w:rPr>
      </w:pPr>
      <w:r w:rsidRPr="00A968A0">
        <w:rPr>
          <w:sz w:val="12"/>
        </w:rPr>
        <w:t>Robert Foy, Alaska Fisheries Science Center director, said at a regional fisheries meeting in April that while his staff were making “heroic efforts” to fill the gaps from lost staff and reprioritize work, “extreme changes and differences in the science that we are going to be able to provide” were looming.</w:t>
      </w:r>
    </w:p>
    <w:p w14:paraId="1313F613" w14:textId="77777777" w:rsidR="00575427" w:rsidRPr="00A968A0" w:rsidRDefault="00575427" w:rsidP="00575427">
      <w:pPr>
        <w:rPr>
          <w:sz w:val="12"/>
        </w:rPr>
      </w:pPr>
      <w:r w:rsidRPr="00A968A0">
        <w:rPr>
          <w:sz w:val="12"/>
        </w:rPr>
        <w:t xml:space="preserve">Moreover, </w:t>
      </w:r>
      <w:r w:rsidRPr="00A968A0">
        <w:rPr>
          <w:rStyle w:val="StyleUnderline"/>
        </w:rPr>
        <w:t xml:space="preserve">the </w:t>
      </w:r>
      <w:r w:rsidRPr="00C03AF8">
        <w:rPr>
          <w:rStyle w:val="Emphasis"/>
        </w:rPr>
        <w:t>center</w:t>
      </w:r>
      <w:r w:rsidRPr="00A968A0">
        <w:rPr>
          <w:rStyle w:val="StyleUnderline"/>
        </w:rPr>
        <w:t xml:space="preserve"> is </w:t>
      </w:r>
      <w:r w:rsidRPr="00C03AF8">
        <w:rPr>
          <w:rStyle w:val="Emphasis"/>
        </w:rPr>
        <w:t>operating</w:t>
      </w:r>
      <w:r w:rsidRPr="00A968A0">
        <w:rPr>
          <w:rStyle w:val="StyleUnderline"/>
        </w:rPr>
        <w:t xml:space="preserve"> under “a heck of a lot of </w:t>
      </w:r>
      <w:r w:rsidRPr="00C03AF8">
        <w:rPr>
          <w:rStyle w:val="Emphasis"/>
        </w:rPr>
        <w:t>uncertainty</w:t>
      </w:r>
      <w:r w:rsidRPr="00A968A0">
        <w:rPr>
          <w:rStyle w:val="StyleUnderline"/>
        </w:rPr>
        <w:t>,”</w:t>
      </w:r>
      <w:r w:rsidRPr="00A968A0">
        <w:rPr>
          <w:sz w:val="12"/>
        </w:rPr>
        <w:t xml:space="preserve"> Foy said, as it tries to forecast its 2025 budget. The </w:t>
      </w:r>
      <w:r w:rsidRPr="00C03AF8">
        <w:rPr>
          <w:rStyle w:val="Emphasis"/>
        </w:rPr>
        <w:t>stock assessment</w:t>
      </w:r>
      <w:r w:rsidRPr="00A968A0">
        <w:rPr>
          <w:rStyle w:val="StyleUnderline"/>
        </w:rPr>
        <w:t xml:space="preserve"> and </w:t>
      </w:r>
      <w:r w:rsidRPr="00C03AF8">
        <w:rPr>
          <w:rStyle w:val="Emphasis"/>
        </w:rPr>
        <w:t>research projects</w:t>
      </w:r>
      <w:r w:rsidRPr="00A968A0">
        <w:rPr>
          <w:rStyle w:val="StyleUnderline"/>
        </w:rPr>
        <w:t xml:space="preserve"> currently planned may look very </w:t>
      </w:r>
      <w:r w:rsidRPr="00C03AF8">
        <w:rPr>
          <w:rStyle w:val="Emphasis"/>
        </w:rPr>
        <w:t>different</w:t>
      </w:r>
      <w:r w:rsidRPr="00A968A0">
        <w:rPr>
          <w:sz w:val="12"/>
        </w:rPr>
        <w:t xml:space="preserve"> when the group meets next in June.</w:t>
      </w:r>
    </w:p>
    <w:p w14:paraId="7FD40413" w14:textId="77777777" w:rsidR="00575427" w:rsidRPr="00A968A0" w:rsidRDefault="00575427" w:rsidP="00575427">
      <w:pPr>
        <w:rPr>
          <w:sz w:val="12"/>
        </w:rPr>
      </w:pPr>
      <w:r w:rsidRPr="00A968A0">
        <w:rPr>
          <w:sz w:val="12"/>
        </w:rPr>
        <w:t xml:space="preserve">Brazer, from the Gulf Coast fishery group, worries that the </w:t>
      </w:r>
      <w:r w:rsidRPr="00C03AF8">
        <w:rPr>
          <w:rStyle w:val="Emphasis"/>
          <w:highlight w:val="green"/>
        </w:rPr>
        <w:t>consequences</w:t>
      </w:r>
      <w:r w:rsidRPr="00A968A0">
        <w:rPr>
          <w:rStyle w:val="StyleUnderline"/>
        </w:rPr>
        <w:t xml:space="preserve"> of </w:t>
      </w:r>
      <w:r w:rsidRPr="00C03AF8">
        <w:rPr>
          <w:rStyle w:val="Emphasis"/>
        </w:rPr>
        <w:t>cutting</w:t>
      </w:r>
      <w:r w:rsidRPr="00A968A0">
        <w:rPr>
          <w:rStyle w:val="StyleUnderline"/>
        </w:rPr>
        <w:t xml:space="preserve"> or </w:t>
      </w:r>
      <w:r w:rsidRPr="00C03AF8">
        <w:rPr>
          <w:rStyle w:val="Emphasis"/>
        </w:rPr>
        <w:t>reducing surveys</w:t>
      </w:r>
      <w:r w:rsidRPr="00A968A0">
        <w:rPr>
          <w:rStyle w:val="StyleUnderline"/>
        </w:rPr>
        <w:t xml:space="preserve">, </w:t>
      </w:r>
      <w:r w:rsidRPr="00C03AF8">
        <w:rPr>
          <w:rStyle w:val="Emphasis"/>
        </w:rPr>
        <w:t>dockside monitoring</w:t>
      </w:r>
      <w:r w:rsidRPr="00A968A0">
        <w:rPr>
          <w:rStyle w:val="StyleUnderline"/>
        </w:rPr>
        <w:t xml:space="preserve">, and other </w:t>
      </w:r>
      <w:r w:rsidRPr="00C03AF8">
        <w:rPr>
          <w:rStyle w:val="Emphasis"/>
        </w:rPr>
        <w:t>data collection</w:t>
      </w:r>
      <w:r w:rsidRPr="00A968A0">
        <w:rPr>
          <w:rStyle w:val="StyleUnderline"/>
        </w:rPr>
        <w:t xml:space="preserve"> activities</w:t>
      </w:r>
      <w:r w:rsidRPr="00A968A0">
        <w:rPr>
          <w:sz w:val="12"/>
        </w:rPr>
        <w:t xml:space="preserve"> today won’t show up for years to come—and </w:t>
      </w:r>
      <w:r w:rsidRPr="00A968A0">
        <w:rPr>
          <w:rStyle w:val="StyleUnderline"/>
        </w:rPr>
        <w:t xml:space="preserve">by then it </w:t>
      </w:r>
      <w:r w:rsidRPr="00C03AF8">
        <w:rPr>
          <w:rStyle w:val="StyleUnderline"/>
          <w:highlight w:val="green"/>
        </w:rPr>
        <w:t xml:space="preserve">may be </w:t>
      </w:r>
      <w:r w:rsidRPr="00C03AF8">
        <w:rPr>
          <w:rStyle w:val="Emphasis"/>
          <w:highlight w:val="green"/>
        </w:rPr>
        <w:t>too late</w:t>
      </w:r>
      <w:r w:rsidRPr="00C03AF8">
        <w:rPr>
          <w:rStyle w:val="StyleUnderline"/>
          <w:highlight w:val="green"/>
        </w:rPr>
        <w:t xml:space="preserve"> to </w:t>
      </w:r>
      <w:r w:rsidRPr="00C03AF8">
        <w:rPr>
          <w:rStyle w:val="Emphasis"/>
          <w:highlight w:val="green"/>
        </w:rPr>
        <w:t>prevent</w:t>
      </w:r>
      <w:r w:rsidRPr="00A968A0">
        <w:rPr>
          <w:rStyle w:val="StyleUnderline"/>
        </w:rPr>
        <w:t xml:space="preserve"> a </w:t>
      </w:r>
      <w:r w:rsidRPr="00C03AF8">
        <w:rPr>
          <w:rStyle w:val="Emphasis"/>
          <w:highlight w:val="green"/>
        </w:rPr>
        <w:t>fishery</w:t>
      </w:r>
      <w:r w:rsidRPr="00C03AF8">
        <w:rPr>
          <w:rStyle w:val="StyleUnderline"/>
          <w:highlight w:val="green"/>
        </w:rPr>
        <w:t xml:space="preserve"> from </w:t>
      </w:r>
      <w:r w:rsidRPr="00C03AF8">
        <w:rPr>
          <w:rStyle w:val="Emphasis"/>
          <w:highlight w:val="green"/>
        </w:rPr>
        <w:t>crashing</w:t>
      </w:r>
      <w:r w:rsidRPr="00A968A0">
        <w:rPr>
          <w:sz w:val="12"/>
        </w:rPr>
        <w:t>.</w:t>
      </w:r>
    </w:p>
    <w:p w14:paraId="03AD508E" w14:textId="77777777" w:rsidR="00575427" w:rsidRPr="00A968A0" w:rsidRDefault="00575427" w:rsidP="00575427">
      <w:pPr>
        <w:rPr>
          <w:sz w:val="12"/>
        </w:rPr>
      </w:pPr>
      <w:r w:rsidRPr="00A968A0">
        <w:rPr>
          <w:sz w:val="12"/>
        </w:rPr>
        <w:t xml:space="preserve">Conversely, </w:t>
      </w:r>
      <w:r w:rsidRPr="00C03AF8">
        <w:rPr>
          <w:rStyle w:val="Emphasis"/>
          <w:highlight w:val="green"/>
        </w:rPr>
        <w:t>data gaps</w:t>
      </w:r>
      <w:r w:rsidRPr="00A968A0">
        <w:rPr>
          <w:rStyle w:val="StyleUnderline"/>
        </w:rPr>
        <w:t xml:space="preserve"> can also “</w:t>
      </w:r>
      <w:r w:rsidRPr="00C03AF8">
        <w:rPr>
          <w:rStyle w:val="StyleUnderline"/>
          <w:highlight w:val="green"/>
        </w:rPr>
        <w:t>lead to</w:t>
      </w:r>
      <w:r w:rsidRPr="00A968A0">
        <w:rPr>
          <w:rStyle w:val="StyleUnderline"/>
        </w:rPr>
        <w:t xml:space="preserve"> </w:t>
      </w:r>
      <w:r w:rsidRPr="00C03AF8">
        <w:rPr>
          <w:rStyle w:val="Emphasis"/>
        </w:rPr>
        <w:t>precautionary measures</w:t>
      </w:r>
      <w:r w:rsidRPr="00A968A0">
        <w:rPr>
          <w:rStyle w:val="StyleUnderline"/>
        </w:rPr>
        <w:t xml:space="preserve">, which equals </w:t>
      </w:r>
      <w:r w:rsidRPr="00C03AF8">
        <w:rPr>
          <w:rStyle w:val="Emphasis"/>
        </w:rPr>
        <w:t>lower quotas</w:t>
      </w:r>
      <w:r w:rsidRPr="00A968A0">
        <w:rPr>
          <w:sz w:val="12"/>
        </w:rPr>
        <w:t xml:space="preserve">,” said Steve Scheiblauer, a consultant to California’s Alliance of Communities for Sustainable Fisheries, a retired Harbor Master, and former member of the Pacific Fisheries Management Council. “That’s </w:t>
      </w:r>
      <w:r w:rsidRPr="00A968A0">
        <w:rPr>
          <w:rStyle w:val="StyleUnderline"/>
        </w:rPr>
        <w:t xml:space="preserve">the </w:t>
      </w:r>
      <w:r w:rsidRPr="00C03AF8">
        <w:rPr>
          <w:rStyle w:val="Emphasis"/>
          <w:highlight w:val="green"/>
        </w:rPr>
        <w:t>chain reaction</w:t>
      </w:r>
      <w:r w:rsidRPr="00A968A0">
        <w:rPr>
          <w:rStyle w:val="StyleUnderline"/>
        </w:rPr>
        <w:t xml:space="preserve"> that folks are worried about</w:t>
      </w:r>
      <w:r w:rsidRPr="00A968A0">
        <w:rPr>
          <w:sz w:val="12"/>
        </w:rPr>
        <w:t>,” he said.</w:t>
      </w:r>
    </w:p>
    <w:p w14:paraId="2AF8109C" w14:textId="77777777" w:rsidR="00575427" w:rsidRPr="00A968A0" w:rsidRDefault="00575427" w:rsidP="00575427">
      <w:pPr>
        <w:rPr>
          <w:sz w:val="12"/>
        </w:rPr>
      </w:pPr>
      <w:r w:rsidRPr="00A968A0">
        <w:rPr>
          <w:sz w:val="12"/>
        </w:rPr>
        <w:t>Across the country, the worry is the same. “</w:t>
      </w:r>
      <w:r w:rsidRPr="00A968A0">
        <w:rPr>
          <w:rStyle w:val="StyleUnderline"/>
        </w:rPr>
        <w:t>If there’s more uncertainty in the stock assessment process, regulators add a buffer</w:t>
      </w:r>
      <w:r w:rsidRPr="00A968A0">
        <w:rPr>
          <w:sz w:val="12"/>
        </w:rPr>
        <w:t xml:space="preserve">,” agreed Thomas Frazer, professor and dean of the College of Marine Science at the University of South Florida and former chair of the Gulf Coast Fishery Management Council. “We </w:t>
      </w:r>
      <w:r w:rsidRPr="00A968A0">
        <w:rPr>
          <w:rStyle w:val="StyleUnderline"/>
        </w:rPr>
        <w:t>don’t want to jeopardize the sustainability of the resource</w:t>
      </w:r>
      <w:r w:rsidRPr="00A968A0">
        <w:rPr>
          <w:sz w:val="12"/>
        </w:rPr>
        <w:t>.”</w:t>
      </w:r>
    </w:p>
    <w:p w14:paraId="09A1ECEB" w14:textId="77777777" w:rsidR="00575427" w:rsidRPr="00A968A0" w:rsidRDefault="00575427" w:rsidP="00575427">
      <w:pPr>
        <w:rPr>
          <w:sz w:val="12"/>
        </w:rPr>
      </w:pPr>
      <w:r w:rsidRPr="00A968A0">
        <w:rPr>
          <w:sz w:val="12"/>
        </w:rPr>
        <w:t xml:space="preserve">Rosenberg, who helped rebuild New England’s scallop and groundfish fisheries in the 1990s, fears that the system may break down under such severe budget cuts. Rule setting will become slower and less comprehensive with fewer science staff, he said. A fishery may fail to open. </w:t>
      </w:r>
      <w:r w:rsidRPr="00A968A0">
        <w:rPr>
          <w:rStyle w:val="StyleUnderline"/>
        </w:rPr>
        <w:t xml:space="preserve">Ultimately </w:t>
      </w:r>
      <w:r w:rsidRPr="00C03AF8">
        <w:rPr>
          <w:rStyle w:val="Emphasis"/>
        </w:rPr>
        <w:t>more fishermen</w:t>
      </w:r>
      <w:r w:rsidRPr="00A968A0">
        <w:rPr>
          <w:rStyle w:val="StyleUnderline"/>
        </w:rPr>
        <w:t xml:space="preserve"> may </w:t>
      </w:r>
      <w:r w:rsidRPr="00C03AF8">
        <w:rPr>
          <w:rStyle w:val="Emphasis"/>
        </w:rPr>
        <w:t>return</w:t>
      </w:r>
      <w:r w:rsidRPr="00A968A0">
        <w:rPr>
          <w:rStyle w:val="StyleUnderline"/>
        </w:rPr>
        <w:t xml:space="preserve"> to the old days of </w:t>
      </w:r>
      <w:r w:rsidRPr="00C03AF8">
        <w:rPr>
          <w:rStyle w:val="Emphasis"/>
        </w:rPr>
        <w:t>overfishing</w:t>
      </w:r>
      <w:r w:rsidRPr="00A968A0">
        <w:rPr>
          <w:sz w:val="12"/>
        </w:rPr>
        <w:t xml:space="preserve">, </w:t>
      </w:r>
      <w:r w:rsidRPr="00A968A0">
        <w:rPr>
          <w:rStyle w:val="StyleUnderline"/>
        </w:rPr>
        <w:t>especially if enforcement goes away</w:t>
      </w:r>
      <w:r w:rsidRPr="00A968A0">
        <w:rPr>
          <w:sz w:val="12"/>
        </w:rPr>
        <w:t>.</w:t>
      </w:r>
    </w:p>
    <w:p w14:paraId="240AA859" w14:textId="77777777" w:rsidR="00575427" w:rsidRPr="00A968A0" w:rsidRDefault="00575427" w:rsidP="00575427">
      <w:pPr>
        <w:rPr>
          <w:sz w:val="12"/>
        </w:rPr>
      </w:pPr>
      <w:r w:rsidRPr="00A968A0">
        <w:rPr>
          <w:sz w:val="12"/>
        </w:rPr>
        <w:t>“It’s not because [fishermen] are bad people,” he said. “</w:t>
      </w:r>
      <w:r w:rsidRPr="00A968A0">
        <w:rPr>
          <w:rStyle w:val="StyleUnderline"/>
        </w:rPr>
        <w:t>They’re as profit motivated as anyone else</w:t>
      </w:r>
      <w:r w:rsidRPr="00A968A0">
        <w:rPr>
          <w:sz w:val="12"/>
        </w:rPr>
        <w:t>. You could either fish hard or let somebody else fish hard. That’s why the rules are in place.”</w:t>
      </w:r>
    </w:p>
    <w:p w14:paraId="47E921EB" w14:textId="77777777" w:rsidR="00575427" w:rsidRDefault="00575427" w:rsidP="00575427"/>
    <w:p w14:paraId="55C70811" w14:textId="77777777" w:rsidR="00575427" w:rsidRDefault="00575427" w:rsidP="00575427">
      <w:pPr>
        <w:pStyle w:val="Heading4"/>
      </w:pPr>
      <w:r>
        <w:t>Over</w:t>
      </w:r>
      <w:r w:rsidRPr="007A7C65">
        <w:t xml:space="preserve">fishing creates self-reinforcing </w:t>
      </w:r>
      <w:r>
        <w:t xml:space="preserve">fish wars---extinction. </w:t>
      </w:r>
    </w:p>
    <w:p w14:paraId="4F8D49E5" w14:textId="77777777" w:rsidR="00575427" w:rsidRPr="00A93D7D" w:rsidRDefault="00575427" w:rsidP="00575427">
      <w:r w:rsidRPr="00A93D7D">
        <w:rPr>
          <w:b/>
          <w:bCs/>
        </w:rPr>
        <w:t>Pomeroy et al 16</w:t>
      </w:r>
      <w:r w:rsidRPr="00A93D7D">
        <w:t> </w:t>
      </w:r>
      <w:r w:rsidRPr="00A93D7D">
        <w:rPr>
          <w:b/>
          <w:bCs/>
        </w:rPr>
        <w:t>Robert Pomeroy</w:t>
      </w:r>
      <w:r w:rsidRPr="00A93D7D">
        <w:t>: University of Connecticut-Avery Point, Agricultural and Resource Economics/CT Sea Grant. </w:t>
      </w:r>
      <w:r w:rsidRPr="00A93D7D">
        <w:rPr>
          <w:b/>
          <w:bCs/>
        </w:rPr>
        <w:t>John Parks</w:t>
      </w:r>
      <w:r w:rsidRPr="00A93D7D">
        <w:t>: Marine Management Solutions, Honolulu, HI. </w:t>
      </w:r>
      <w:r w:rsidRPr="00A93D7D">
        <w:rPr>
          <w:b/>
          <w:bCs/>
        </w:rPr>
        <w:t>Karina Lorenz Mrakovcich</w:t>
      </w:r>
      <w:r w:rsidRPr="00A93D7D">
        <w:t>: United States Coast Guard Academy. </w:t>
      </w:r>
      <w:r w:rsidRPr="00A93D7D">
        <w:rPr>
          <w:b/>
          <w:bCs/>
        </w:rPr>
        <w:t>Christopher LaMonica</w:t>
      </w:r>
      <w:r w:rsidRPr="00A93D7D">
        <w:t>: United States Coast Guard Academy. Marine Policy Volume 67, Pages 94-104. May 2016. ["Drivers and impacts of fisheries scarcity, competition, and conflict on maritime security," available on:  </w:t>
      </w:r>
      <w:hyperlink r:id="rId31" w:tgtFrame="_blank" w:history="1">
        <w:r w:rsidRPr="00A93D7D">
          <w:rPr>
            <w:rStyle w:val="Hyperlink"/>
          </w:rPr>
          <w:t>https://www.sciencedirect.com/science/article/abs/pii/S0308597X16000105</w:t>
        </w:r>
      </w:hyperlink>
      <w:r w:rsidRPr="00A93D7D">
        <w:t>, accessed:  8-1-2025]wku//sc *tables and figures omitted</w:t>
      </w:r>
    </w:p>
    <w:p w14:paraId="7A58A83C" w14:textId="77777777" w:rsidR="00575427" w:rsidRPr="003701FA" w:rsidRDefault="00575427" w:rsidP="00575427">
      <w:pPr>
        <w:spacing w:line="256" w:lineRule="auto"/>
        <w:rPr>
          <w:rFonts w:eastAsia="Calibri"/>
          <w:sz w:val="14"/>
        </w:rPr>
      </w:pPr>
      <w:r w:rsidRPr="003701FA">
        <w:rPr>
          <w:rFonts w:eastAsia="Calibri"/>
          <w:sz w:val="14"/>
        </w:rPr>
        <w:t xml:space="preserve">1. Introduction </w:t>
      </w:r>
    </w:p>
    <w:p w14:paraId="363B0207" w14:textId="77777777" w:rsidR="00575427" w:rsidRPr="003701FA" w:rsidRDefault="00575427" w:rsidP="00575427">
      <w:pPr>
        <w:spacing w:line="256" w:lineRule="auto"/>
        <w:rPr>
          <w:rFonts w:eastAsia="Calibri"/>
          <w:sz w:val="14"/>
        </w:rPr>
      </w:pPr>
      <w:r w:rsidRPr="003A5363">
        <w:rPr>
          <w:rFonts w:eastAsia="Calibri"/>
          <w:highlight w:val="green"/>
          <w:u w:val="single"/>
        </w:rPr>
        <w:t xml:space="preserve">Fishery scarcity, </w:t>
      </w:r>
      <w:r w:rsidRPr="001A7698">
        <w:rPr>
          <w:rStyle w:val="Emphasis"/>
        </w:rPr>
        <w:t>fueled by</w:t>
      </w:r>
      <w:r w:rsidRPr="001A7698">
        <w:rPr>
          <w:rFonts w:eastAsia="Calibri"/>
          <w:sz w:val="14"/>
        </w:rPr>
        <w:t xml:space="preserve"> increasing fishing effort, </w:t>
      </w:r>
      <w:r w:rsidRPr="001A7698">
        <w:rPr>
          <w:rStyle w:val="Emphasis"/>
        </w:rPr>
        <w:t>overfishing</w:t>
      </w:r>
      <w:r w:rsidRPr="003701FA">
        <w:rPr>
          <w:rFonts w:eastAsia="Calibri"/>
          <w:sz w:val="14"/>
        </w:rPr>
        <w:t xml:space="preserve">, and user competition – </w:t>
      </w:r>
      <w:r w:rsidRPr="003701FA">
        <w:rPr>
          <w:rFonts w:eastAsia="Calibri"/>
          <w:u w:val="single"/>
        </w:rPr>
        <w:t>along with other environmental stresses</w:t>
      </w:r>
      <w:r w:rsidRPr="003701FA">
        <w:rPr>
          <w:rFonts w:eastAsia="Calibri"/>
          <w:sz w:val="14"/>
        </w:rPr>
        <w:t xml:space="preserve"> such as growing populations, marine pollution and coastal habitat modification – is an increasing global concern. It is now almost universally accepted that most of the nearshore fisheries in developing countries around the world are overfished and that fishing overcapacity is one of the leading causes of this overfishing [1,2]. Consequently, </w:t>
      </w:r>
      <w:r w:rsidRPr="003701FA">
        <w:rPr>
          <w:rFonts w:eastAsia="Calibri"/>
          <w:u w:val="single"/>
        </w:rPr>
        <w:t xml:space="preserve">Earth's coastal waters are now </w:t>
      </w:r>
      <w:r w:rsidRPr="001A7698">
        <w:rPr>
          <w:rFonts w:eastAsia="Calibri"/>
          <w:u w:val="single"/>
        </w:rPr>
        <w:t xml:space="preserve">experiencing </w:t>
      </w:r>
      <w:r w:rsidRPr="003A5363">
        <w:rPr>
          <w:rFonts w:eastAsia="Calibri"/>
          <w:highlight w:val="green"/>
          <w:u w:val="single"/>
        </w:rPr>
        <w:t>increased levels of conflict</w:t>
      </w:r>
      <w:r w:rsidRPr="003701FA">
        <w:rPr>
          <w:rFonts w:eastAsia="Calibri"/>
          <w:u w:val="single"/>
        </w:rPr>
        <w:t xml:space="preserve"> and social unrest, affecting both regional security and environmental sustainability</w:t>
      </w:r>
      <w:r w:rsidRPr="003701FA">
        <w:rPr>
          <w:rFonts w:eastAsia="Calibri"/>
          <w:sz w:val="14"/>
        </w:rPr>
        <w:t xml:space="preserve"> [3]. As the </w:t>
      </w:r>
      <w:r w:rsidRPr="003A5363">
        <w:rPr>
          <w:rFonts w:eastAsia="Calibri"/>
          <w:highlight w:val="green"/>
          <w:u w:val="single"/>
        </w:rPr>
        <w:t xml:space="preserve">scale </w:t>
      </w:r>
      <w:r w:rsidRPr="001A7698">
        <w:rPr>
          <w:rFonts w:eastAsia="Calibri"/>
          <w:u w:val="single"/>
        </w:rPr>
        <w:t xml:space="preserve">and degree </w:t>
      </w:r>
      <w:r w:rsidRPr="003A5363">
        <w:rPr>
          <w:rFonts w:eastAsia="Calibri"/>
          <w:highlight w:val="green"/>
          <w:u w:val="single"/>
        </w:rPr>
        <w:t>of</w:t>
      </w:r>
      <w:r w:rsidRPr="003701FA">
        <w:rPr>
          <w:rFonts w:eastAsia="Calibri"/>
          <w:u w:val="single"/>
        </w:rPr>
        <w:t xml:space="preserve"> human </w:t>
      </w:r>
      <w:r w:rsidRPr="003A5363">
        <w:rPr>
          <w:rFonts w:eastAsia="Calibri"/>
          <w:highlight w:val="green"/>
          <w:u w:val="single"/>
        </w:rPr>
        <w:t xml:space="preserve">conflict </w:t>
      </w:r>
      <w:r w:rsidRPr="001A7698">
        <w:rPr>
          <w:rFonts w:eastAsia="Calibri"/>
          <w:u w:val="single"/>
        </w:rPr>
        <w:t>over</w:t>
      </w:r>
      <w:r w:rsidRPr="003701FA">
        <w:rPr>
          <w:rFonts w:eastAsia="Calibri"/>
          <w:u w:val="single"/>
        </w:rPr>
        <w:t xml:space="preserve"> remaining </w:t>
      </w:r>
      <w:r w:rsidRPr="001A7698">
        <w:rPr>
          <w:rFonts w:eastAsia="Calibri"/>
          <w:u w:val="single"/>
        </w:rPr>
        <w:t>fisheries</w:t>
      </w:r>
      <w:r w:rsidRPr="003701FA">
        <w:rPr>
          <w:rFonts w:eastAsia="Calibri"/>
          <w:u w:val="single"/>
        </w:rPr>
        <w:t xml:space="preserve"> resources </w:t>
      </w:r>
      <w:r w:rsidRPr="001A7698">
        <w:rPr>
          <w:rStyle w:val="Emphasis"/>
          <w:highlight w:val="green"/>
        </w:rPr>
        <w:t>increases through time</w:t>
      </w:r>
      <w:r w:rsidRPr="003701FA">
        <w:rPr>
          <w:rFonts w:eastAsia="Calibri"/>
          <w:sz w:val="14"/>
        </w:rPr>
        <w:t>, this will limit the adaptive capacity of coastal communities to address the range of change drivers they face, impacting upon maritime security.</w:t>
      </w:r>
    </w:p>
    <w:p w14:paraId="10C9A6AE" w14:textId="77777777" w:rsidR="00575427" w:rsidRPr="003701FA" w:rsidRDefault="00575427" w:rsidP="00575427">
      <w:pPr>
        <w:spacing w:line="256" w:lineRule="auto"/>
        <w:rPr>
          <w:rFonts w:eastAsia="Calibri"/>
          <w:sz w:val="14"/>
        </w:rPr>
      </w:pPr>
      <w:r w:rsidRPr="003701FA">
        <w:rPr>
          <w:rFonts w:eastAsia="Calibri"/>
          <w:sz w:val="14"/>
        </w:rPr>
        <w:t>The concept of security significantly evolved during the last quarter of the 20th century. Traditionally, security has been defined to refer to military threats facing a state, of which such threats were mitigated through deterrence, power balancing, negotiation, or military action [4]. States' actions were predicated on the assumption that the international system was anarchic, and that they had to compete to survive [5,6]. However, many security scholars have contested this narrow definition as failing to recognize the economic, societal, political and environmental dimensions of security and their interrelationship [7,8]. This consequently led to a number of studies that have argued for a widening of the security agenda to include political, socioeconomic, and ecological security concerns [9], as well as other non-traditional threats to security, such as non-state actors. Nontraditional threats to security may be defined as “challenges to the survival and well-being of peoples and states that arise primarily out of nonmilitary sources, such as climate change, environmental degradation and resource depletion, infectious diseases, natural disasters, irregular migration, food shortages, people smuggling, drug trafficking, and other forms of transnational crime” [10]. These dangers are transnational in scope, defying unilateral remedies and requiring politically-, economically-, and socially comprehensive responses. Examples of non-traditional uses of military forces to address such transnational threats include multilateral peacekeeping forces, nation building, and regional stability operations.</w:t>
      </w:r>
    </w:p>
    <w:p w14:paraId="230C166A" w14:textId="77777777" w:rsidR="00575427" w:rsidRPr="003701FA" w:rsidRDefault="00575427" w:rsidP="00575427">
      <w:pPr>
        <w:spacing w:line="256" w:lineRule="auto"/>
        <w:rPr>
          <w:rFonts w:eastAsia="Calibri"/>
          <w:sz w:val="14"/>
        </w:rPr>
      </w:pPr>
      <w:r w:rsidRPr="003701FA">
        <w:rPr>
          <w:rFonts w:eastAsia="Calibri"/>
          <w:sz w:val="14"/>
        </w:rPr>
        <w:t>Definitions of maritime security vary between the security and defense, transportation and shipping, and ocean policy and management sectors. Bueger [11] states that there is no international consensus over the definition of maritime security, however he highlights four dimensions of maritime security that are often shared between relevant sectors and actors: safety within the marine environment; economic development; national security interests and seapower; and human security. Germond [12] emphasizes the geopolitical dimension of maritime security, and the influence that this has on ocean governance and national defense, including by non-state actors.</w:t>
      </w:r>
    </w:p>
    <w:p w14:paraId="21C492A3" w14:textId="77777777" w:rsidR="00575427" w:rsidRPr="003701FA" w:rsidRDefault="00575427" w:rsidP="00575427">
      <w:pPr>
        <w:spacing w:line="256" w:lineRule="auto"/>
        <w:rPr>
          <w:rFonts w:eastAsia="Calibri"/>
          <w:sz w:val="14"/>
        </w:rPr>
      </w:pPr>
      <w:r w:rsidRPr="003701FA">
        <w:rPr>
          <w:rFonts w:eastAsia="Calibri"/>
          <w:u w:val="single"/>
        </w:rPr>
        <w:t>Effective maritime governance and a smoothly functioning infrastructure ensure the viability of the global commons</w:t>
      </w:r>
      <w:r w:rsidRPr="003701FA">
        <w:rPr>
          <w:rFonts w:eastAsia="Calibri"/>
          <w:sz w:val="14"/>
        </w:rPr>
        <w:t xml:space="preserve">, whereas </w:t>
      </w:r>
      <w:r w:rsidRPr="003701FA">
        <w:rPr>
          <w:rFonts w:eastAsia="Calibri"/>
          <w:u w:val="single"/>
        </w:rPr>
        <w:t>gaps in</w:t>
      </w:r>
      <w:r w:rsidRPr="003701FA">
        <w:rPr>
          <w:rFonts w:eastAsia="Calibri"/>
          <w:sz w:val="14"/>
        </w:rPr>
        <w:t xml:space="preserve"> </w:t>
      </w:r>
      <w:r w:rsidRPr="003701FA">
        <w:rPr>
          <w:rFonts w:eastAsia="Calibri"/>
          <w:u w:val="single"/>
        </w:rPr>
        <w:t>maritime security</w:t>
      </w:r>
      <w:r w:rsidRPr="003701FA">
        <w:rPr>
          <w:rFonts w:eastAsia="Calibri"/>
          <w:sz w:val="14"/>
        </w:rPr>
        <w:t xml:space="preserve"> can </w:t>
      </w:r>
      <w:r w:rsidRPr="003701FA">
        <w:rPr>
          <w:rFonts w:eastAsia="Calibri"/>
          <w:u w:val="single"/>
        </w:rPr>
        <w:t>enable the proliferation of security threats</w:t>
      </w:r>
      <w:r w:rsidRPr="003701FA">
        <w:rPr>
          <w:rFonts w:eastAsia="Calibri"/>
          <w:sz w:val="14"/>
        </w:rPr>
        <w:t xml:space="preserve">. </w:t>
      </w:r>
      <w:r w:rsidRPr="003701FA">
        <w:rPr>
          <w:rFonts w:eastAsia="Calibri"/>
          <w:u w:val="single"/>
        </w:rPr>
        <w:t xml:space="preserve">In the </w:t>
      </w:r>
      <w:r w:rsidRPr="003A5363">
        <w:rPr>
          <w:rFonts w:eastAsia="Calibri"/>
          <w:highlight w:val="green"/>
          <w:u w:val="single"/>
        </w:rPr>
        <w:t>absence of effective maritime governance</w:t>
      </w:r>
      <w:r w:rsidRPr="003701FA">
        <w:rPr>
          <w:rFonts w:eastAsia="Calibri"/>
          <w:sz w:val="14"/>
        </w:rPr>
        <w:t xml:space="preserve">, state and non-state </w:t>
      </w:r>
      <w:r w:rsidRPr="003A5363">
        <w:rPr>
          <w:rFonts w:eastAsia="Calibri"/>
          <w:highlight w:val="green"/>
          <w:u w:val="single"/>
        </w:rPr>
        <w:t>actors</w:t>
      </w:r>
      <w:r w:rsidRPr="003701FA">
        <w:rPr>
          <w:rFonts w:eastAsia="Calibri"/>
          <w:u w:val="single"/>
        </w:rPr>
        <w:t xml:space="preserve"> can </w:t>
      </w:r>
      <w:r w:rsidRPr="003A5363">
        <w:rPr>
          <w:rFonts w:eastAsia="Calibri"/>
          <w:highlight w:val="green"/>
          <w:u w:val="single"/>
        </w:rPr>
        <w:t>engage in</w:t>
      </w:r>
      <w:r w:rsidRPr="003701FA">
        <w:rPr>
          <w:rFonts w:eastAsia="Calibri"/>
          <w:u w:val="single"/>
        </w:rPr>
        <w:t xml:space="preserve"> or support </w:t>
      </w:r>
      <w:r w:rsidRPr="003A5363">
        <w:rPr>
          <w:rFonts w:eastAsia="Calibri"/>
          <w:highlight w:val="green"/>
          <w:u w:val="single"/>
        </w:rPr>
        <w:t>piracy</w:t>
      </w:r>
      <w:r w:rsidRPr="003701FA">
        <w:rPr>
          <w:rFonts w:eastAsia="Calibri"/>
          <w:u w:val="single"/>
        </w:rPr>
        <w:t>, illicit commerce</w:t>
      </w:r>
      <w:r w:rsidRPr="003701FA">
        <w:rPr>
          <w:rFonts w:eastAsia="Calibri"/>
          <w:sz w:val="14"/>
        </w:rPr>
        <w:t xml:space="preserve"> (smuggling and human trafficking), </w:t>
      </w:r>
      <w:r w:rsidRPr="003A5363">
        <w:rPr>
          <w:rFonts w:eastAsia="Calibri"/>
          <w:highlight w:val="green"/>
          <w:u w:val="single"/>
        </w:rPr>
        <w:t>illegal fishing</w:t>
      </w:r>
      <w:r w:rsidRPr="003701FA">
        <w:rPr>
          <w:rFonts w:eastAsia="Calibri"/>
          <w:u w:val="single"/>
        </w:rPr>
        <w:t xml:space="preserve">, environmental pollution, </w:t>
      </w:r>
      <w:r w:rsidRPr="003A5363">
        <w:rPr>
          <w:rFonts w:eastAsia="Calibri"/>
          <w:highlight w:val="green"/>
          <w:u w:val="single"/>
        </w:rPr>
        <w:t>and</w:t>
      </w:r>
      <w:r w:rsidRPr="003701FA">
        <w:rPr>
          <w:rFonts w:eastAsia="Calibri"/>
          <w:u w:val="single"/>
        </w:rPr>
        <w:t xml:space="preserve"> provide </w:t>
      </w:r>
      <w:r w:rsidRPr="003A5363">
        <w:rPr>
          <w:rFonts w:eastAsia="Calibri"/>
          <w:highlight w:val="green"/>
          <w:u w:val="single"/>
        </w:rPr>
        <w:t>support</w:t>
      </w:r>
      <w:r w:rsidRPr="003701FA">
        <w:rPr>
          <w:rFonts w:eastAsia="Calibri"/>
          <w:u w:val="single"/>
        </w:rPr>
        <w:t xml:space="preserve"> for </w:t>
      </w:r>
      <w:r w:rsidRPr="001A7698">
        <w:rPr>
          <w:rFonts w:eastAsia="Calibri"/>
          <w:u w:val="single"/>
        </w:rPr>
        <w:t>insurgency or</w:t>
      </w:r>
      <w:r w:rsidRPr="003701FA">
        <w:rPr>
          <w:rFonts w:eastAsia="Calibri"/>
          <w:u w:val="single"/>
        </w:rPr>
        <w:t xml:space="preserve"> acts of </w:t>
      </w:r>
      <w:r w:rsidRPr="003A5363">
        <w:rPr>
          <w:rFonts w:eastAsia="Calibri"/>
          <w:highlight w:val="green"/>
          <w:u w:val="single"/>
        </w:rPr>
        <w:t>terrorism</w:t>
      </w:r>
      <w:r w:rsidRPr="003701FA">
        <w:rPr>
          <w:rFonts w:eastAsia="Calibri"/>
          <w:u w:val="single"/>
        </w:rPr>
        <w:t>, while exploiting a country's territorial waters and exclusive economic zone</w:t>
      </w:r>
      <w:r w:rsidRPr="003701FA">
        <w:rPr>
          <w:rFonts w:eastAsia="Calibri"/>
          <w:sz w:val="14"/>
        </w:rPr>
        <w:t xml:space="preserve">. </w:t>
      </w:r>
      <w:r w:rsidRPr="003701FA">
        <w:rPr>
          <w:rFonts w:eastAsia="Calibri"/>
          <w:u w:val="single"/>
        </w:rPr>
        <w:t>Poorly governed</w:t>
      </w:r>
      <w:r w:rsidRPr="003701FA">
        <w:rPr>
          <w:rFonts w:eastAsia="Calibri"/>
          <w:sz w:val="14"/>
        </w:rPr>
        <w:t xml:space="preserve"> or ungoverned </w:t>
      </w:r>
      <w:r w:rsidRPr="003701FA">
        <w:rPr>
          <w:rFonts w:eastAsia="Calibri"/>
          <w:u w:val="single"/>
        </w:rPr>
        <w:t>maritime spaces also invite undue influence from predatory states seeking to exploit a country's offshore fisheries, energy, or natural resources.</w:t>
      </w:r>
      <w:r w:rsidRPr="003701FA">
        <w:rPr>
          <w:rFonts w:eastAsia="Calibri"/>
          <w:sz w:val="14"/>
        </w:rPr>
        <w:t xml:space="preserve"> </w:t>
      </w:r>
      <w:r w:rsidRPr="003701FA">
        <w:rPr>
          <w:rFonts w:eastAsia="Calibri"/>
          <w:u w:val="single"/>
        </w:rPr>
        <w:t>Data and reporting on the full scope of maritime crimes</w:t>
      </w:r>
      <w:r w:rsidRPr="003701FA">
        <w:rPr>
          <w:rFonts w:eastAsia="Calibri"/>
          <w:sz w:val="14"/>
        </w:rPr>
        <w:t xml:space="preserve"> remains poorly documented and largely uncoordinated, likely </w:t>
      </w:r>
      <w:r w:rsidRPr="003701FA">
        <w:rPr>
          <w:rFonts w:eastAsia="Calibri"/>
          <w:u w:val="single"/>
        </w:rPr>
        <w:t xml:space="preserve">leading to a </w:t>
      </w:r>
      <w:r w:rsidRPr="001A7698">
        <w:rPr>
          <w:rStyle w:val="Emphasis"/>
        </w:rPr>
        <w:t>current underestimation of the true magnitude of the issue</w:t>
      </w:r>
      <w:r w:rsidRPr="003701FA">
        <w:rPr>
          <w:rFonts w:eastAsia="Calibri"/>
          <w:sz w:val="14"/>
        </w:rPr>
        <w:t xml:space="preserve"> [13].</w:t>
      </w:r>
    </w:p>
    <w:p w14:paraId="0D3A3E8D" w14:textId="77777777" w:rsidR="00575427" w:rsidRPr="001A7698" w:rsidRDefault="00575427" w:rsidP="00575427">
      <w:pPr>
        <w:spacing w:line="256" w:lineRule="auto"/>
        <w:rPr>
          <w:rStyle w:val="Emphasis"/>
        </w:rPr>
      </w:pPr>
      <w:r w:rsidRPr="003701FA">
        <w:rPr>
          <w:rFonts w:eastAsia="Calibri"/>
          <w:sz w:val="14"/>
        </w:rPr>
        <w:t xml:space="preserve">Increasingly, </w:t>
      </w:r>
      <w:r w:rsidRPr="003701FA">
        <w:rPr>
          <w:rFonts w:eastAsia="Calibri"/>
          <w:u w:val="single"/>
        </w:rPr>
        <w:t xml:space="preserve">non-traditional threats to security are linked to the issue of </w:t>
      </w:r>
      <w:r w:rsidRPr="001A7698">
        <w:rPr>
          <w:rStyle w:val="Emphasis"/>
        </w:rPr>
        <w:t>natural resource scarcity</w:t>
      </w:r>
      <w:r w:rsidRPr="003701FA">
        <w:rPr>
          <w:rFonts w:eastAsia="Calibri"/>
          <w:sz w:val="14"/>
        </w:rPr>
        <w:t xml:space="preserve"> [14]. Whether considering energy, food, or freshwater shortages, such resource scarcities exhibit common attributes. First, they share common drivers, or factors that influence and cause or exacerbate scarcity. Second, they are linked to each other through feedback loops, which create a major risk of unintended consequences when one scarcity issue is tackled without reference to other scarcity issues. Third, they have common impacts. That is, </w:t>
      </w:r>
      <w:r w:rsidRPr="003701FA">
        <w:rPr>
          <w:rFonts w:eastAsia="Calibri"/>
          <w:u w:val="single"/>
        </w:rPr>
        <w:t xml:space="preserve">they </w:t>
      </w:r>
      <w:r w:rsidRPr="001A7698">
        <w:rPr>
          <w:rStyle w:val="Emphasis"/>
        </w:rPr>
        <w:t>disproportionately impact poor and fragile states, cause economic stress, and result in the potential for increased and strategically-targeted resource competition and conflict.</w:t>
      </w:r>
    </w:p>
    <w:p w14:paraId="0E7E57B4" w14:textId="77777777" w:rsidR="00575427" w:rsidRPr="003701FA" w:rsidRDefault="00575427" w:rsidP="00575427">
      <w:pPr>
        <w:spacing w:line="256" w:lineRule="auto"/>
        <w:rPr>
          <w:rFonts w:eastAsia="Calibri"/>
          <w:u w:val="single"/>
        </w:rPr>
      </w:pPr>
      <w:r w:rsidRPr="003701FA">
        <w:rPr>
          <w:rFonts w:eastAsia="Calibri"/>
          <w:sz w:val="14"/>
        </w:rPr>
        <w:t xml:space="preserve">The purpose of this paper is to examine the linkages between fisheries resource scarcity, fisheries competition, and fishery conflict, and their cumulative impacts on peace and security within coastal nations. The paper reviews relevant literature and outlines a simplified analytical framework to highlight some of the key drivers and conditions underlying fisheries scarcity, competition, and conflict. The paper discusses the drivers, feedback loops, and impacts of fisheries resource scarcity, competition, and conflict on maritime security particularly from a Southeast Asian context; presents a theoretical discussion of how the numerous key drivers and conditions interact; and makes recommendations to address fisheries resource scarcity as it pertains to reducing conflict, promoting of civil stability, and strengthening maritime security. However, the </w:t>
      </w:r>
      <w:r w:rsidRPr="003701FA">
        <w:rPr>
          <w:rFonts w:eastAsia="Calibri"/>
          <w:u w:val="single"/>
        </w:rPr>
        <w:t>factors discussed relating to fisheries scarcity, competition, and conflict are not unique to Southeast Asia</w:t>
      </w:r>
      <w:r w:rsidRPr="003701FA">
        <w:rPr>
          <w:rFonts w:eastAsia="Calibri"/>
          <w:sz w:val="14"/>
        </w:rPr>
        <w:t xml:space="preserve">, and in fact have been similarly </w:t>
      </w:r>
      <w:r w:rsidRPr="003701FA">
        <w:rPr>
          <w:rFonts w:eastAsia="Calibri"/>
          <w:u w:val="single"/>
        </w:rPr>
        <w:t>observed in</w:t>
      </w:r>
      <w:r w:rsidRPr="003701FA">
        <w:rPr>
          <w:rFonts w:eastAsia="Calibri"/>
          <w:sz w:val="14"/>
        </w:rPr>
        <w:t xml:space="preserve"> other parts of the world where the authors have worked, most notably </w:t>
      </w:r>
      <w:r w:rsidRPr="003701FA">
        <w:rPr>
          <w:rFonts w:eastAsia="Calibri"/>
          <w:u w:val="single"/>
        </w:rPr>
        <w:t>in West Africa and the Gulf of Guinea, as well as the Gulf of Aden and the Arabian Peninsula.</w:t>
      </w:r>
    </w:p>
    <w:p w14:paraId="1FF75BE0" w14:textId="77777777" w:rsidR="00575427" w:rsidRPr="003701FA" w:rsidRDefault="00575427" w:rsidP="00575427">
      <w:pPr>
        <w:spacing w:line="256" w:lineRule="auto"/>
        <w:rPr>
          <w:rFonts w:eastAsia="Calibri"/>
          <w:sz w:val="14"/>
        </w:rPr>
      </w:pPr>
      <w:r w:rsidRPr="003701FA">
        <w:rPr>
          <w:rFonts w:eastAsia="Calibri"/>
          <w:sz w:val="14"/>
        </w:rPr>
        <w:t xml:space="preserve">2. Drivers of fisheries scarcity </w:t>
      </w:r>
    </w:p>
    <w:p w14:paraId="6F8C5ECA" w14:textId="77777777" w:rsidR="00575427" w:rsidRPr="003701FA" w:rsidRDefault="00575427" w:rsidP="00575427">
      <w:pPr>
        <w:spacing w:line="256" w:lineRule="auto"/>
        <w:rPr>
          <w:rFonts w:eastAsia="Calibri"/>
          <w:sz w:val="14"/>
        </w:rPr>
      </w:pPr>
      <w:r w:rsidRPr="003701FA">
        <w:rPr>
          <w:rFonts w:eastAsia="Calibri"/>
          <w:sz w:val="14"/>
        </w:rPr>
        <w:t xml:space="preserve">Today, over </w:t>
      </w:r>
      <w:r w:rsidRPr="003701FA">
        <w:rPr>
          <w:rFonts w:eastAsia="Calibri"/>
          <w:u w:val="single"/>
        </w:rPr>
        <w:t>3 billion people worldwide rely on fish for at least 20% of their average per capita intake of animal protein. In some states, fish comprises more than 50% of dietary animal protein</w:t>
      </w:r>
      <w:r w:rsidRPr="003701FA">
        <w:rPr>
          <w:rFonts w:eastAsia="Calibri"/>
          <w:sz w:val="14"/>
        </w:rPr>
        <w:t xml:space="preserve"> [15]. Fishing is the largest extractive use of wildlife in the world, and </w:t>
      </w:r>
      <w:r w:rsidRPr="001A7698">
        <w:rPr>
          <w:rStyle w:val="Emphasis"/>
        </w:rPr>
        <w:t>fisheries products are the world’s most widely traded foods, with commerce dominated by the developing countries</w:t>
      </w:r>
      <w:r w:rsidRPr="003701FA">
        <w:rPr>
          <w:rFonts w:eastAsia="Calibri"/>
          <w:sz w:val="14"/>
        </w:rPr>
        <w:t>. In Southeast Asia, total dietary protein from fish is between 50% and 60% in Cambodia and Indonesia [16]. Fishing and fisheries-based commerce provide invaluable employment and cash income, create and grow local economies, and generate foreign exchange. Aggregate global capture fisheries statistics mask what one authoritative analysis has termed the “paradox of abundance and decline” [17] because the figures do not adequately portray the severity of overfishing in the coastal and inland waters of developing countries. Nor do the figures convey the changes taking place in the quality of the supply.</w:t>
      </w:r>
    </w:p>
    <w:p w14:paraId="771D50FC" w14:textId="77777777" w:rsidR="00575427" w:rsidRPr="003701FA" w:rsidRDefault="00575427" w:rsidP="00575427">
      <w:pPr>
        <w:spacing w:line="256" w:lineRule="auto"/>
        <w:rPr>
          <w:rFonts w:eastAsia="Calibri"/>
          <w:sz w:val="14"/>
        </w:rPr>
      </w:pPr>
      <w:r w:rsidRPr="003701FA">
        <w:rPr>
          <w:rFonts w:eastAsia="Calibri"/>
          <w:sz w:val="14"/>
        </w:rPr>
        <w:t>Increasing scientific evidence indicates that marine, coastal, and freshwater ecosystems have been drastically altered over the past 50 years, reducing their productivity, resilience, and potential to continue providing social benefits in the future. Recent fisheries assessments [18–20] show reductions in the size and value of fish caught, and a decimation of key target species of fish, such as the large predators. In South and Southeast Asia, demersal fisheries have been fished down to 5–25% of their unexploited levels [21]. Catch declines result in subsequent shifts to smaller and less-valuable species—the trend known as “fishing down the food web”, moving from larger predatory species to smaller prey. Fishing and other anthropogenic disturbances alter and destabilize aquatic ecosystems, and increase their vulnerability to functional and productivity collapse or ecological transition. The erosion of the social-ecological resilience (defined as the capacity of linked social-ecological systems to absorb recurrent disturbances, such as storms and fluctuations in fish catch, so as to retain essential structures, processes and feedbacks [22,23]) of coastal communities, especially those with a high dependence on the resource for food and livelihood, increases vulnerability</w:t>
      </w:r>
    </w:p>
    <w:p w14:paraId="3AB8B913" w14:textId="77777777" w:rsidR="00575427" w:rsidRPr="003701FA" w:rsidRDefault="00575427" w:rsidP="00575427">
      <w:pPr>
        <w:spacing w:line="256" w:lineRule="auto"/>
        <w:rPr>
          <w:rFonts w:eastAsia="Calibri"/>
          <w:sz w:val="14"/>
        </w:rPr>
      </w:pPr>
      <w:r w:rsidRPr="001A7698">
        <w:rPr>
          <w:rStyle w:val="Emphasis"/>
        </w:rPr>
        <w:t>When marine ecosystems and fish stocks are degraded or overexploited, the capacities of the sector to deliver on its food security, nutritional, and livelihood functions are limited or reduced</w:t>
      </w:r>
      <w:r w:rsidRPr="003701FA">
        <w:rPr>
          <w:rFonts w:eastAsia="Calibri"/>
          <w:u w:val="single"/>
        </w:rPr>
        <w:t>.</w:t>
      </w:r>
      <w:r w:rsidRPr="003701FA">
        <w:rPr>
          <w:rFonts w:eastAsia="Calibri"/>
          <w:sz w:val="14"/>
        </w:rPr>
        <w:t xml:space="preserve"> In spite of the important role that fisheries play in the national and local economies of many rebuilding, developing, and transforming states, the fisheries sector faces a range of resource scarcity drivers that can be broadly categorized as weak governance, socioeconomic conditions, and ecosystem change [24–28]. </w:t>
      </w:r>
      <w:r w:rsidRPr="001A7698">
        <w:rPr>
          <w:rStyle w:val="Emphasis"/>
        </w:rPr>
        <w:t>Weak governance is one of the main causes of the present poor condition of fisheries. Factors characterizing weak governance in fisheries include (but are not limited to) corruption, lack of stakeholder participation, political will and capacity, weak institutional capacity and capabilities, poor enforcement, and inadequate information.</w:t>
      </w:r>
      <w:r w:rsidRPr="003701FA">
        <w:rPr>
          <w:rFonts w:eastAsia="Calibri"/>
          <w:sz w:val="14"/>
        </w:rPr>
        <w:t xml:space="preserve"> In a broader sense, several factors can impede a country's ability to govern its maritime spaces and resources. These factors include shortfalls in security capacity, conflicting authorities, mismatches between resources and authorities, inadequate or nonexistent laws, ineffective enforcement, ineffective judicial process, and corruption of governing officials [29].</w:t>
      </w:r>
    </w:p>
    <w:p w14:paraId="5BA0EC89" w14:textId="77777777" w:rsidR="00575427" w:rsidRPr="003701FA" w:rsidRDefault="00575427" w:rsidP="00575427">
      <w:pPr>
        <w:spacing w:line="256" w:lineRule="auto"/>
        <w:rPr>
          <w:rFonts w:eastAsia="Calibri"/>
          <w:sz w:val="14"/>
        </w:rPr>
      </w:pPr>
      <w:r w:rsidRPr="003701FA">
        <w:rPr>
          <w:rFonts w:eastAsia="Calibri"/>
          <w:sz w:val="14"/>
        </w:rPr>
        <w:t>A number of socioeconomic factors – including poverty, limited livelihood options, globalization of trade and market access, technological advances, population growth, human health, political marginalization, wealth disparities, food insecurity, lack of public health and educational services, and ethnic and gender inequity – constrain improved fisheries management and are root causes of some overfishing problems. Unsustainable fishing practices result in direct changes to the structure and composition of aquatic and marine ecosystems, changes that make them less resilient and less able to produce food for millions of people. There are also a number of indirect human activities that affect the biodiversity and productivity of fisheries ecosystems including pollution from land-based and maritime (e.g., hydrocarbon production) sources, habitat degradation and destruction and, from a longer-term perspective, anthropogenic ocean and climatic changes.</w:t>
      </w:r>
    </w:p>
    <w:p w14:paraId="479F2D6B" w14:textId="77777777" w:rsidR="00575427" w:rsidRPr="003701FA" w:rsidRDefault="00575427" w:rsidP="00575427">
      <w:pPr>
        <w:spacing w:line="256" w:lineRule="auto"/>
        <w:rPr>
          <w:rFonts w:eastAsia="Calibri"/>
          <w:sz w:val="14"/>
        </w:rPr>
      </w:pPr>
      <w:r w:rsidRPr="003701FA">
        <w:rPr>
          <w:rFonts w:eastAsia="Calibri"/>
          <w:sz w:val="14"/>
        </w:rPr>
        <w:t>3. Feedback loop of fisheries scarcity, competition, and conflict</w:t>
      </w:r>
    </w:p>
    <w:p w14:paraId="409E400E" w14:textId="77777777" w:rsidR="00575427" w:rsidRPr="003701FA" w:rsidRDefault="00575427" w:rsidP="00575427">
      <w:pPr>
        <w:spacing w:line="256" w:lineRule="auto"/>
        <w:rPr>
          <w:rFonts w:eastAsia="Calibri"/>
          <w:sz w:val="14"/>
        </w:rPr>
      </w:pPr>
      <w:r w:rsidRPr="003701FA">
        <w:rPr>
          <w:rFonts w:eastAsia="Calibri"/>
          <w:sz w:val="14"/>
        </w:rPr>
        <w:t xml:space="preserve">Since the 1980's, an increasing volume of literature has assessed the implications of environmental degradation for political systems, with particular emphasis on the potential for resourcebased scarcity and conflict [30,31]. Most studies have focused on renewable resources in terrestrial systems, such as freshwater, timber, and fertile land. However, recent trends have demonstrated the significant need to increase our understanding of how scarcity and resource degradation in marine ecosystems may affect political institutions and expedite conflict. </w:t>
      </w:r>
      <w:r w:rsidRPr="003701FA">
        <w:rPr>
          <w:rFonts w:eastAsia="Calibri"/>
          <w:u w:val="single"/>
        </w:rPr>
        <w:t xml:space="preserve">Studies suggest that where there exists a high degree of local dependency on natural resources to meet basic nutritional requirements and sustain livelihoods, the </w:t>
      </w:r>
      <w:r w:rsidRPr="003A5363">
        <w:rPr>
          <w:rFonts w:eastAsia="Calibri"/>
          <w:highlight w:val="green"/>
          <w:u w:val="single"/>
        </w:rPr>
        <w:t>availability of food</w:t>
      </w:r>
      <w:r w:rsidRPr="003701FA">
        <w:rPr>
          <w:rFonts w:eastAsia="Calibri"/>
          <w:u w:val="single"/>
        </w:rPr>
        <w:t xml:space="preserve"> and water may serve as an </w:t>
      </w:r>
      <w:r w:rsidRPr="001A7698">
        <w:rPr>
          <w:rFonts w:eastAsia="Calibri"/>
          <w:u w:val="single"/>
        </w:rPr>
        <w:t xml:space="preserve">independent variable that </w:t>
      </w:r>
      <w:r w:rsidRPr="003A5363">
        <w:rPr>
          <w:rFonts w:eastAsia="Calibri"/>
          <w:highlight w:val="green"/>
          <w:u w:val="single"/>
        </w:rPr>
        <w:t>correlates with</w:t>
      </w:r>
      <w:r w:rsidRPr="003701FA">
        <w:rPr>
          <w:rFonts w:eastAsia="Calibri"/>
          <w:u w:val="single"/>
        </w:rPr>
        <w:t xml:space="preserve"> both the degree of </w:t>
      </w:r>
      <w:r w:rsidRPr="003A5363">
        <w:rPr>
          <w:rFonts w:eastAsia="Calibri"/>
          <w:highlight w:val="green"/>
          <w:u w:val="single"/>
        </w:rPr>
        <w:t>civil unrest and</w:t>
      </w:r>
      <w:r w:rsidRPr="003701FA">
        <w:rPr>
          <w:rFonts w:eastAsia="Calibri"/>
          <w:u w:val="single"/>
        </w:rPr>
        <w:t xml:space="preserve"> regional </w:t>
      </w:r>
      <w:r w:rsidRPr="001A7698">
        <w:rPr>
          <w:rFonts w:eastAsia="Calibri"/>
          <w:u w:val="single"/>
        </w:rPr>
        <w:t xml:space="preserve">political </w:t>
      </w:r>
      <w:r w:rsidRPr="003A5363">
        <w:rPr>
          <w:rFonts w:eastAsia="Calibri"/>
          <w:highlight w:val="green"/>
          <w:u w:val="single"/>
        </w:rPr>
        <w:t>stability</w:t>
      </w:r>
      <w:r w:rsidRPr="003701FA">
        <w:rPr>
          <w:rFonts w:eastAsia="Calibri"/>
          <w:sz w:val="14"/>
        </w:rPr>
        <w:t xml:space="preserve"> [32]. While environmental security is rarely the single causal factor in civil unrest or political instability, the </w:t>
      </w:r>
      <w:r w:rsidRPr="003701FA">
        <w:rPr>
          <w:rFonts w:eastAsia="Calibri"/>
          <w:u w:val="single"/>
        </w:rPr>
        <w:t>correlation of these outcomes with resource scarcity renders it a critical element in monitoring global stability and region specific peace and development</w:t>
      </w:r>
      <w:r w:rsidRPr="003701FA">
        <w:rPr>
          <w:rFonts w:eastAsia="Calibri"/>
          <w:sz w:val="14"/>
        </w:rPr>
        <w:t>. More importantly, if marine resource scarcity does contribute to civil unrest, are there management approaches that can be used to mitigate this influence?</w:t>
      </w:r>
    </w:p>
    <w:p w14:paraId="120C3F4B" w14:textId="77777777" w:rsidR="00575427" w:rsidRPr="003701FA" w:rsidRDefault="00575427" w:rsidP="00575427">
      <w:pPr>
        <w:spacing w:line="256" w:lineRule="auto"/>
        <w:rPr>
          <w:rFonts w:eastAsia="Calibri"/>
          <w:sz w:val="14"/>
        </w:rPr>
      </w:pPr>
      <w:r w:rsidRPr="003701FA">
        <w:rPr>
          <w:rFonts w:eastAsia="Calibri"/>
          <w:sz w:val="14"/>
        </w:rPr>
        <w:t xml:space="preserve">The </w:t>
      </w:r>
      <w:r w:rsidRPr="003701FA">
        <w:rPr>
          <w:rFonts w:eastAsia="Calibri"/>
          <w:u w:val="single"/>
        </w:rPr>
        <w:t>‘</w:t>
      </w:r>
      <w:r w:rsidRPr="003A5363">
        <w:rPr>
          <w:rFonts w:eastAsia="Calibri"/>
          <w:highlight w:val="green"/>
          <w:u w:val="single"/>
        </w:rPr>
        <w:t xml:space="preserve">overharvesting’ </w:t>
      </w:r>
      <w:r w:rsidRPr="001A7698">
        <w:rPr>
          <w:rFonts w:eastAsia="Calibri"/>
          <w:u w:val="single"/>
        </w:rPr>
        <w:t>of</w:t>
      </w:r>
      <w:r w:rsidRPr="003701FA">
        <w:rPr>
          <w:rFonts w:eastAsia="Calibri"/>
          <w:u w:val="single"/>
        </w:rPr>
        <w:t xml:space="preserve"> the majority of the world's coastal </w:t>
      </w:r>
      <w:r w:rsidRPr="001A7698">
        <w:rPr>
          <w:rFonts w:eastAsia="Calibri"/>
          <w:u w:val="single"/>
        </w:rPr>
        <w:t>fisheries</w:t>
      </w:r>
      <w:r w:rsidRPr="003701FA">
        <w:rPr>
          <w:rFonts w:eastAsia="Calibri"/>
          <w:u w:val="single"/>
        </w:rPr>
        <w:t xml:space="preserve"> is resulting in the reduction or collapse of critical fishery populations, </w:t>
      </w:r>
      <w:r w:rsidRPr="003A5363">
        <w:rPr>
          <w:rFonts w:eastAsia="Calibri"/>
          <w:highlight w:val="green"/>
          <w:u w:val="single"/>
        </w:rPr>
        <w:t>lead</w:t>
      </w:r>
      <w:r w:rsidRPr="003701FA">
        <w:rPr>
          <w:rFonts w:eastAsia="Calibri"/>
          <w:u w:val="single"/>
        </w:rPr>
        <w:t xml:space="preserve">ing </w:t>
      </w:r>
      <w:r w:rsidRPr="003A5363">
        <w:rPr>
          <w:rFonts w:eastAsia="Calibri"/>
          <w:highlight w:val="green"/>
          <w:u w:val="single"/>
        </w:rPr>
        <w:t>to increased levels of</w:t>
      </w:r>
      <w:r w:rsidRPr="003701FA">
        <w:rPr>
          <w:rFonts w:eastAsia="Calibri"/>
          <w:u w:val="single"/>
        </w:rPr>
        <w:t xml:space="preserve"> poverty, economic stress, </w:t>
      </w:r>
      <w:r w:rsidRPr="003A5363">
        <w:rPr>
          <w:rFonts w:eastAsia="Calibri"/>
          <w:highlight w:val="green"/>
          <w:u w:val="single"/>
        </w:rPr>
        <w:t>conflict</w:t>
      </w:r>
      <w:r w:rsidRPr="003701FA">
        <w:rPr>
          <w:rFonts w:eastAsia="Calibri"/>
          <w:u w:val="single"/>
        </w:rPr>
        <w:t xml:space="preserve"> and escalating violence among the various competing user groups in the coastal waters. A complex, </w:t>
      </w:r>
      <w:r w:rsidRPr="003A5363">
        <w:rPr>
          <w:rFonts w:eastAsia="Calibri"/>
          <w:highlight w:val="green"/>
          <w:u w:val="single"/>
        </w:rPr>
        <w:t>feedback cycle is created</w:t>
      </w:r>
      <w:r w:rsidRPr="003701FA">
        <w:rPr>
          <w:rFonts w:eastAsia="Calibri"/>
          <w:u w:val="single"/>
        </w:rPr>
        <w:t xml:space="preserve"> in this situation, whereby a </w:t>
      </w:r>
      <w:r w:rsidRPr="001A7698">
        <w:rPr>
          <w:rStyle w:val="Emphasis"/>
        </w:rPr>
        <w:t>growing population with shrinking economic opportunities or access to land lead to an increase in both the number of people living in the coastal zone dependent on fishery resources as well as the number of fishers. The resulting increased fishing pressure leads to further fishery population declines, thereby increasing competition both between fishers and among levels of fishing operation</w:t>
      </w:r>
      <w:r w:rsidRPr="003701FA">
        <w:rPr>
          <w:rFonts w:eastAsia="Calibri"/>
          <w:u w:val="single"/>
        </w:rPr>
        <w:t xml:space="preserve"> </w:t>
      </w:r>
      <w:r w:rsidRPr="003701FA">
        <w:rPr>
          <w:rFonts w:eastAsia="Calibri"/>
          <w:sz w:val="14"/>
        </w:rPr>
        <w:t>(e.g., small-scale/ artisanal versus commercial; foreign fishing fleets versus local fleets) over remaining stocks [33,34]. The local result is reduced income levels and food security, driving the selection of more destructive and over efficient fishing technologies in the ‘rush’ to catch remaining stocks, thereby further depleting fishery populations.</w:t>
      </w:r>
    </w:p>
    <w:p w14:paraId="7AE4CA6D" w14:textId="77777777" w:rsidR="00575427" w:rsidRPr="003701FA" w:rsidRDefault="00575427" w:rsidP="00575427">
      <w:pPr>
        <w:spacing w:line="256" w:lineRule="auto"/>
        <w:rPr>
          <w:rFonts w:eastAsia="Calibri"/>
          <w:sz w:val="14"/>
        </w:rPr>
      </w:pPr>
      <w:r w:rsidRPr="003701FA">
        <w:rPr>
          <w:rFonts w:eastAsia="Calibri"/>
          <w:sz w:val="14"/>
        </w:rPr>
        <w:t xml:space="preserve">Such </w:t>
      </w:r>
      <w:r w:rsidRPr="003701FA">
        <w:rPr>
          <w:rFonts w:eastAsia="Calibri"/>
          <w:u w:val="single"/>
        </w:rPr>
        <w:t>competition is not always passive</w:t>
      </w:r>
      <w:r w:rsidRPr="003701FA">
        <w:rPr>
          <w:rFonts w:eastAsia="Calibri"/>
          <w:sz w:val="14"/>
        </w:rPr>
        <w:t xml:space="preserve"> in nature. These factors cumulatively lead to higher rates of human conflict and violence, both at-sea and on-land (Table 1). These </w:t>
      </w:r>
      <w:r w:rsidRPr="001A7698">
        <w:rPr>
          <w:rFonts w:eastAsia="Calibri"/>
          <w:u w:val="single"/>
        </w:rPr>
        <w:t>conflicts include</w:t>
      </w:r>
      <w:r w:rsidRPr="003701FA">
        <w:rPr>
          <w:rFonts w:eastAsia="Calibri"/>
          <w:u w:val="single"/>
        </w:rPr>
        <w:t xml:space="preserve"> violence between fishers operating at the same scale, violence among fishers operating at different scales, </w:t>
      </w:r>
      <w:r w:rsidRPr="001A7698">
        <w:rPr>
          <w:rStyle w:val="Emphasis"/>
        </w:rPr>
        <w:t>maritime crime, armed conflict, and civil unrest</w:t>
      </w:r>
      <w:r w:rsidRPr="003701FA">
        <w:rPr>
          <w:rFonts w:eastAsia="Calibri"/>
          <w:sz w:val="14"/>
        </w:rPr>
        <w:t xml:space="preserve">. As presented in Table 1, each of these fisheries-related conflict type can be associated with particular drivers. For example, competition between small fishers due to coastal crowding in Vietnam has led to increasing conflict for declining fisheries. Competition between municipal and commercial fishers in the Philippines, coupled with the increased availability and reduced cost of small arms and munitions, has led to a trend in armed fishing operations and heightened civil unrest. The division of ownership of the sea, through redefined political boundaries or through such management approaches as marine protected areas, increases competition and conflict over remaining resources, with fishers becoming, at least legally, ever more restricted in their movements. This is particularly problematic because the new boundaries rarely take into account the traditional fishing grounds of local fishers, who have to adapt to the new rules or face the consequences. Liss [35] reports that one of the </w:t>
      </w:r>
      <w:r w:rsidRPr="001A7698">
        <w:rPr>
          <w:rStyle w:val="Emphasis"/>
          <w:highlight w:val="green"/>
        </w:rPr>
        <w:t>driving forces of illegal fishing is overfishing</w:t>
      </w:r>
      <w:r w:rsidRPr="003701FA">
        <w:rPr>
          <w:rFonts w:eastAsia="Calibri"/>
          <w:u w:val="single"/>
        </w:rPr>
        <w:t xml:space="preserve">, as </w:t>
      </w:r>
      <w:r w:rsidRPr="001A7698">
        <w:rPr>
          <w:rStyle w:val="Emphasis"/>
          <w:highlight w:val="green"/>
        </w:rPr>
        <w:t>fishers</w:t>
      </w:r>
      <w:r w:rsidRPr="003701FA">
        <w:rPr>
          <w:rFonts w:eastAsia="Calibri"/>
          <w:u w:val="single"/>
        </w:rPr>
        <w:t xml:space="preserve"> whose traditional fishing grounds are overfished do </w:t>
      </w:r>
      <w:r w:rsidRPr="003A5363">
        <w:rPr>
          <w:rFonts w:eastAsia="Calibri"/>
          <w:b/>
          <w:iCs/>
          <w:highlight w:val="green"/>
          <w:u w:val="single"/>
        </w:rPr>
        <w:t>venture into other waters</w:t>
      </w:r>
      <w:r w:rsidRPr="003A5363">
        <w:rPr>
          <w:rFonts w:eastAsia="Calibri"/>
          <w:highlight w:val="green"/>
          <w:u w:val="single"/>
        </w:rPr>
        <w:t xml:space="preserve"> to supplement</w:t>
      </w:r>
      <w:r w:rsidRPr="003701FA">
        <w:rPr>
          <w:rFonts w:eastAsia="Calibri"/>
          <w:u w:val="single"/>
        </w:rPr>
        <w:t xml:space="preserve"> their </w:t>
      </w:r>
      <w:r w:rsidRPr="003A5363">
        <w:rPr>
          <w:rFonts w:eastAsia="Calibri"/>
          <w:highlight w:val="green"/>
          <w:u w:val="single"/>
        </w:rPr>
        <w:t>catch</w:t>
      </w:r>
      <w:r w:rsidRPr="003701FA">
        <w:rPr>
          <w:rFonts w:eastAsia="Calibri"/>
          <w:u w:val="single"/>
        </w:rPr>
        <w:t>, leading to increased competition and conflict</w:t>
      </w:r>
      <w:r w:rsidRPr="003701FA">
        <w:rPr>
          <w:rFonts w:eastAsia="Calibri"/>
          <w:sz w:val="14"/>
        </w:rPr>
        <w:t xml:space="preserve">. The </w:t>
      </w:r>
      <w:r w:rsidRPr="003701FA">
        <w:rPr>
          <w:rFonts w:eastAsia="Calibri"/>
          <w:u w:val="single"/>
        </w:rPr>
        <w:t>increased incidence of competition and conflict arising from overfished coastal fisheries may also correlate with other transnational threats, particularly the illegal trafficking of goods</w:t>
      </w:r>
      <w:r w:rsidRPr="003701FA">
        <w:rPr>
          <w:rFonts w:eastAsia="Calibri"/>
          <w:sz w:val="14"/>
        </w:rPr>
        <w:t xml:space="preserve"> (e.g., small arms; narcotics) and </w:t>
      </w:r>
      <w:r w:rsidRPr="003701FA">
        <w:rPr>
          <w:rFonts w:eastAsia="Calibri"/>
          <w:u w:val="single"/>
        </w:rPr>
        <w:t>people</w:t>
      </w:r>
      <w:r w:rsidRPr="003701FA">
        <w:rPr>
          <w:rFonts w:eastAsia="Calibri"/>
          <w:sz w:val="14"/>
        </w:rPr>
        <w:t xml:space="preserve"> (e.g., slaves) </w:t>
      </w:r>
      <w:r w:rsidRPr="003701FA">
        <w:rPr>
          <w:rFonts w:eastAsia="Calibri"/>
          <w:u w:val="single"/>
        </w:rPr>
        <w:t>and piracy, namely in the form of at-sea robbery, kidnaping and ransom of a vessel's crew, and oil theft and transfer</w:t>
      </w:r>
      <w:r w:rsidRPr="003701FA">
        <w:rPr>
          <w:rFonts w:eastAsia="Calibri"/>
          <w:sz w:val="14"/>
        </w:rPr>
        <w:t xml:space="preserve"> (“illegal oil bunkering”) [13,36,37,39–47]. Williams [38] reports that in addition to poaching the fish stocks of other states, illegal fishing is frequently associated with other illegal activities such as smuggling of fish, fuel and people, piracy and kidnaping. Liss [35,48] and Bateman [49] report on the links between piracy and traditional fishers in Southeast Asia, who are often driven to engage in piracy due to fisheries scarcity. These fishers engage in petty theft from ships at anchor or in port in Indonesia, the Philippines, and Vietnam and board vessels, such as merchant ships and fishing vessels at sea, to steal cash, valuables, and fish. </w:t>
      </w:r>
      <w:r w:rsidRPr="001A7698">
        <w:rPr>
          <w:rStyle w:val="Emphasis"/>
        </w:rPr>
        <w:t>Fisheries scarcity</w:t>
      </w:r>
      <w:r w:rsidRPr="003701FA">
        <w:rPr>
          <w:rFonts w:eastAsia="Calibri"/>
          <w:u w:val="single"/>
        </w:rPr>
        <w:t xml:space="preserve"> and the increased competition for fish </w:t>
      </w:r>
      <w:r w:rsidRPr="001A7698">
        <w:rPr>
          <w:rStyle w:val="Emphasis"/>
        </w:rPr>
        <w:t>leads to decline in wealth</w:t>
      </w:r>
      <w:r w:rsidRPr="003701FA">
        <w:rPr>
          <w:rFonts w:eastAsia="Calibri"/>
          <w:u w:val="single"/>
        </w:rPr>
        <w:t xml:space="preserve"> and livelihoods, creating dissatisfaction and </w:t>
      </w:r>
      <w:r w:rsidRPr="001A7698">
        <w:rPr>
          <w:rStyle w:val="Emphasis"/>
        </w:rPr>
        <w:t>fueling insurgency and insecurity</w:t>
      </w:r>
      <w:r w:rsidRPr="003701FA">
        <w:rPr>
          <w:rFonts w:eastAsia="Calibri"/>
          <w:u w:val="single"/>
        </w:rPr>
        <w:t>, which are a determinant to the international community</w:t>
      </w:r>
      <w:r w:rsidRPr="003701FA">
        <w:rPr>
          <w:rFonts w:eastAsia="Calibri"/>
          <w:sz w:val="14"/>
        </w:rPr>
        <w:t>. In the Southern Philippines, fishers are engaging with known terrorist organizations, such as the Abu Sayyaf group, in increased maritime attacks on both land and sea. Security concerns also exist regarding the illegal production and trafficking of fertilizer-based bombs to supply dynamite fishers operating in Southeast Asia, and the potential for such materials to be used by insurgency or separatist movements or in acts of terrorism.</w:t>
      </w:r>
    </w:p>
    <w:p w14:paraId="3636C1EB" w14:textId="77777777" w:rsidR="00575427" w:rsidRPr="003701FA" w:rsidRDefault="00575427" w:rsidP="00575427">
      <w:pPr>
        <w:spacing w:line="256" w:lineRule="auto"/>
        <w:rPr>
          <w:rFonts w:eastAsia="Calibri"/>
          <w:sz w:val="14"/>
        </w:rPr>
      </w:pPr>
      <w:r w:rsidRPr="003701FA">
        <w:rPr>
          <w:rFonts w:eastAsia="Calibri"/>
          <w:sz w:val="14"/>
        </w:rPr>
        <w:t xml:space="preserve">This </w:t>
      </w:r>
      <w:r w:rsidRPr="003701FA">
        <w:rPr>
          <w:rFonts w:eastAsia="Calibri"/>
          <w:u w:val="single"/>
        </w:rPr>
        <w:t>destructive cycle leads to a pattern of self-reinforcing “fish wars” resulting in deteriorating social, economic, and political conditions, including poverty, food insecurity, and loss of income and livelihoods</w:t>
      </w:r>
      <w:r w:rsidRPr="003701FA">
        <w:rPr>
          <w:rFonts w:eastAsia="Calibri"/>
          <w:sz w:val="14"/>
        </w:rPr>
        <w:t xml:space="preserve">. The linkages among such drivers and conditions can be presented within simplified representation of this </w:t>
      </w:r>
      <w:r w:rsidRPr="003701FA">
        <w:rPr>
          <w:rFonts w:eastAsia="Calibri"/>
          <w:u w:val="single"/>
        </w:rPr>
        <w:t>“fish wars” cycle</w:t>
      </w:r>
      <w:r w:rsidRPr="003701FA">
        <w:rPr>
          <w:rFonts w:eastAsia="Calibri"/>
          <w:sz w:val="14"/>
        </w:rPr>
        <w:t xml:space="preserve"> as they </w:t>
      </w:r>
      <w:r w:rsidRPr="003701FA">
        <w:rPr>
          <w:rFonts w:eastAsia="Calibri"/>
          <w:u w:val="single"/>
        </w:rPr>
        <w:t>relate to three central elements: the degree of fisheries resource scarcity, the level of fisheries resource competition over remaining stocks, and the level of human conflict between fishers and with other stakeholder groups</w:t>
      </w:r>
      <w:r w:rsidRPr="003701FA">
        <w:rPr>
          <w:rFonts w:eastAsia="Calibri"/>
          <w:sz w:val="14"/>
        </w:rPr>
        <w:t xml:space="preserve"> (Fig. 1). </w:t>
      </w:r>
      <w:r w:rsidRPr="003701FA">
        <w:rPr>
          <w:rFonts w:eastAsia="Calibri"/>
          <w:u w:val="single"/>
        </w:rPr>
        <w:t>Fisheries resources scarcity, competition, and conflict may erode the socialecological resilience of coastal communities who have a high dependence on coastal ecosystems to meet daily food and household income needs. Fishers' livelihoods are threatened</w:t>
      </w:r>
      <w:r w:rsidRPr="003701FA">
        <w:rPr>
          <w:rFonts w:eastAsia="Calibri"/>
          <w:sz w:val="14"/>
        </w:rPr>
        <w:t xml:space="preserve">, for example, by commercial fishing operations whose scale and technology make it impossible to compete against. While it impossible to quantify the number of fishers who have engaged in maritime crimes, experts agree that many small fishermen have engaged in these activities as social-ecological resilience of their communities has decreased [37]. Such </w:t>
      </w:r>
      <w:r w:rsidRPr="001A7698">
        <w:rPr>
          <w:rStyle w:val="Emphasis"/>
          <w:highlight w:val="green"/>
        </w:rPr>
        <w:t>instability</w:t>
      </w:r>
      <w:r w:rsidRPr="003701FA">
        <w:rPr>
          <w:rFonts w:eastAsia="Calibri"/>
          <w:u w:val="single"/>
        </w:rPr>
        <w:t xml:space="preserve"> is thought to fuel political instability and civil unrest, thereby acting as a </w:t>
      </w:r>
      <w:r w:rsidRPr="001A7698">
        <w:rPr>
          <w:rStyle w:val="Emphasis"/>
          <w:highlight w:val="green"/>
        </w:rPr>
        <w:t>destabilizing</w:t>
      </w:r>
      <w:r w:rsidRPr="003701FA">
        <w:rPr>
          <w:rFonts w:eastAsia="Calibri"/>
          <w:u w:val="single"/>
        </w:rPr>
        <w:t xml:space="preserve"> risk factor to </w:t>
      </w:r>
      <w:r w:rsidRPr="001A7698">
        <w:rPr>
          <w:rStyle w:val="Emphasis"/>
        </w:rPr>
        <w:t xml:space="preserve">national, regional and </w:t>
      </w:r>
      <w:r w:rsidRPr="001A7698">
        <w:rPr>
          <w:rStyle w:val="Emphasis"/>
          <w:highlight w:val="green"/>
        </w:rPr>
        <w:t xml:space="preserve">global security </w:t>
      </w:r>
      <w:r w:rsidRPr="001A7698">
        <w:rPr>
          <w:rStyle w:val="Emphasis"/>
        </w:rPr>
        <w:t>concerns</w:t>
      </w:r>
      <w:r w:rsidRPr="003701FA">
        <w:rPr>
          <w:rFonts w:eastAsia="Calibri"/>
          <w:sz w:val="14"/>
        </w:rPr>
        <w:t>. Understanding the potential contributing influences of fisheries scarcity, competition, and conflict on regional stability and peace and order is of particular interest to national defense forces (e.g., coast guard) and international security coalitions (e.g., United Nations peacekeeping missions). The improved understanding of such linkages may help to identify and predict regional instability and civil unrest.</w:t>
      </w:r>
    </w:p>
    <w:p w14:paraId="6DBA13D5" w14:textId="77777777" w:rsidR="00575427" w:rsidRPr="003701FA" w:rsidRDefault="00575427" w:rsidP="00575427">
      <w:pPr>
        <w:spacing w:line="256" w:lineRule="auto"/>
        <w:rPr>
          <w:rFonts w:eastAsia="Calibri"/>
          <w:sz w:val="14"/>
        </w:rPr>
      </w:pPr>
      <w:r w:rsidRPr="003701FA">
        <w:rPr>
          <w:rFonts w:eastAsia="Calibri"/>
          <w:sz w:val="14"/>
        </w:rPr>
        <w:t>Fig. 1 presents a number of factors that influence each of the three central elements of fisheries scarcity, level of competition, and level of conflict. Within the feedback loop, some of the factors within one of the central elements can drive (cause or exacerbate) and/or negatively impact other factors associated within the other two central elements, as well as be the result (consequence) of those other central elements. The contributions of each of the three central elements in driving the feedback loop are discussed below.</w:t>
      </w:r>
    </w:p>
    <w:p w14:paraId="1697CCD1" w14:textId="77777777" w:rsidR="00575427" w:rsidRPr="003701FA" w:rsidRDefault="00575427" w:rsidP="00575427">
      <w:pPr>
        <w:spacing w:line="256" w:lineRule="auto"/>
        <w:rPr>
          <w:rFonts w:eastAsia="Calibri"/>
          <w:sz w:val="14"/>
        </w:rPr>
      </w:pPr>
      <w:r w:rsidRPr="003701FA">
        <w:rPr>
          <w:rFonts w:eastAsia="Calibri"/>
          <w:sz w:val="14"/>
        </w:rPr>
        <w:t xml:space="preserve">3.1. Contributions from fisheries scarcity within the fish wars cycle </w:t>
      </w:r>
    </w:p>
    <w:p w14:paraId="589919E8" w14:textId="77777777" w:rsidR="00575427" w:rsidRPr="003701FA" w:rsidRDefault="00575427" w:rsidP="00575427">
      <w:pPr>
        <w:spacing w:line="256" w:lineRule="auto"/>
        <w:rPr>
          <w:rFonts w:eastAsia="Calibri"/>
          <w:sz w:val="14"/>
        </w:rPr>
      </w:pPr>
      <w:r w:rsidRPr="003701FA">
        <w:rPr>
          <w:rFonts w:eastAsia="Calibri"/>
          <w:sz w:val="14"/>
        </w:rPr>
        <w:t>Within the fish wars cycle, fisheries scarcity is driven through a suite of biological, social, and governance factors (see Fig. 2). On the biological side, a number of threats negatively influence and create change within coastal and marine ecosystems, including: the introduction of land-based pollution; the introduction of marine debris; reductions to resident marine fish populations; the loss of marine biological diversity; and ocean and climatic change. Coastal and marine habitat degradation and destruction, the alteration of marine community composition and trophic relationships, and the use of destructive fishing methods or gear types all contribute to the loss of marine biodiversity. Unsustainable rates of fishing, fishing overcapacity, and illegal, unreported, and unregulated (IUU) fishing all reduce resident fish populations and alter natural size class distributions. Ocean acidification, sea surface temperature warming, and sea level rise all contribute to observed oceanic and climatic changes within the ecosystem [50,51].</w:t>
      </w:r>
    </w:p>
    <w:p w14:paraId="0483CB07" w14:textId="77777777" w:rsidR="00575427" w:rsidRPr="003701FA" w:rsidRDefault="00575427" w:rsidP="00575427">
      <w:pPr>
        <w:spacing w:line="256" w:lineRule="auto"/>
        <w:rPr>
          <w:rFonts w:eastAsia="Calibri"/>
          <w:sz w:val="14"/>
        </w:rPr>
      </w:pPr>
      <w:r w:rsidRPr="003701FA">
        <w:rPr>
          <w:rFonts w:eastAsia="Calibri"/>
          <w:sz w:val="14"/>
        </w:rPr>
        <w:t>On the social side of drivers relating to fishery scarcity, a number of factors influence the socio-economic conditions, including: human population growth; poverty; food insecurity; economic marginalization and wealth disparities; political marginalization; ethnic and gender inequities; and technological advances. Limited livelihood options and a lack of public services, such as health and education, all drive poverty rates. Trade globalization, limited market access, and a lack of access to capital and credit all drive economic marginalization and wealth disparities.</w:t>
      </w:r>
    </w:p>
    <w:p w14:paraId="4F1074AE" w14:textId="77777777" w:rsidR="00575427" w:rsidRPr="003701FA" w:rsidRDefault="00575427" w:rsidP="00575427">
      <w:pPr>
        <w:spacing w:line="256" w:lineRule="auto"/>
        <w:rPr>
          <w:rFonts w:eastAsia="Calibri"/>
          <w:sz w:val="14"/>
        </w:rPr>
      </w:pPr>
      <w:r w:rsidRPr="003701FA">
        <w:rPr>
          <w:rFonts w:eastAsia="Calibri"/>
          <w:sz w:val="14"/>
        </w:rPr>
        <w:t xml:space="preserve">On the governance side of drivers relating to fishery scarcity, </w:t>
      </w:r>
      <w:r w:rsidRPr="003701FA">
        <w:rPr>
          <w:rFonts w:eastAsia="Calibri"/>
          <w:u w:val="single"/>
        </w:rPr>
        <w:t xml:space="preserve">a number of </w:t>
      </w:r>
      <w:r w:rsidRPr="003A5363">
        <w:rPr>
          <w:rFonts w:eastAsia="Calibri"/>
          <w:highlight w:val="green"/>
          <w:u w:val="single"/>
        </w:rPr>
        <w:t>factors</w:t>
      </w:r>
      <w:r w:rsidRPr="003701FA">
        <w:rPr>
          <w:rFonts w:eastAsia="Calibri"/>
          <w:u w:val="single"/>
        </w:rPr>
        <w:t xml:space="preserve"> negatively </w:t>
      </w:r>
      <w:r w:rsidRPr="003A5363">
        <w:rPr>
          <w:rFonts w:eastAsia="Calibri"/>
          <w:highlight w:val="green"/>
          <w:u w:val="single"/>
        </w:rPr>
        <w:t>impact fishery</w:t>
      </w:r>
      <w:r w:rsidRPr="003701FA">
        <w:rPr>
          <w:rFonts w:eastAsia="Calibri"/>
          <w:u w:val="single"/>
        </w:rPr>
        <w:t xml:space="preserve"> resource </w:t>
      </w:r>
      <w:r w:rsidRPr="003A5363">
        <w:rPr>
          <w:rFonts w:eastAsia="Calibri"/>
          <w:highlight w:val="green"/>
          <w:u w:val="single"/>
        </w:rPr>
        <w:t>governance</w:t>
      </w:r>
      <w:r w:rsidRPr="003701FA">
        <w:rPr>
          <w:rFonts w:eastAsia="Calibri"/>
          <w:u w:val="single"/>
        </w:rPr>
        <w:t xml:space="preserve">, including: </w:t>
      </w:r>
      <w:r w:rsidRPr="003A5363">
        <w:rPr>
          <w:rFonts w:eastAsia="Calibri"/>
          <w:b/>
          <w:iCs/>
          <w:highlight w:val="green"/>
          <w:u w:val="single"/>
        </w:rPr>
        <w:t>ineffective enforcement</w:t>
      </w:r>
      <w:r w:rsidRPr="003701FA">
        <w:rPr>
          <w:rFonts w:eastAsia="Calibri"/>
          <w:u w:val="single"/>
        </w:rPr>
        <w:t xml:space="preserve">; lack of public participation in resource decision-making and governance; </w:t>
      </w:r>
      <w:r w:rsidRPr="003A5363">
        <w:rPr>
          <w:rFonts w:eastAsia="Calibri"/>
          <w:b/>
          <w:iCs/>
          <w:highlight w:val="green"/>
          <w:u w:val="single"/>
        </w:rPr>
        <w:t>weak institutional capacity</w:t>
      </w:r>
      <w:r w:rsidRPr="003701FA">
        <w:rPr>
          <w:rFonts w:eastAsia="Calibri"/>
          <w:u w:val="single"/>
        </w:rPr>
        <w:t xml:space="preserve"> </w:t>
      </w:r>
      <w:r w:rsidRPr="003A5363">
        <w:rPr>
          <w:rFonts w:eastAsia="Calibri"/>
          <w:highlight w:val="green"/>
          <w:u w:val="single"/>
        </w:rPr>
        <w:t>of</w:t>
      </w:r>
      <w:r w:rsidRPr="003701FA">
        <w:rPr>
          <w:rFonts w:eastAsia="Calibri"/>
          <w:u w:val="single"/>
        </w:rPr>
        <w:t xml:space="preserve"> fishery </w:t>
      </w:r>
      <w:r w:rsidRPr="003A5363">
        <w:rPr>
          <w:rFonts w:eastAsia="Calibri"/>
          <w:b/>
          <w:iCs/>
          <w:highlight w:val="green"/>
          <w:u w:val="single"/>
        </w:rPr>
        <w:t>management authorities and agencies</w:t>
      </w:r>
      <w:r w:rsidRPr="003701FA">
        <w:rPr>
          <w:rFonts w:eastAsia="Calibri"/>
          <w:u w:val="single"/>
        </w:rPr>
        <w:t xml:space="preserve">; </w:t>
      </w:r>
      <w:r w:rsidRPr="003A5363">
        <w:rPr>
          <w:rFonts w:eastAsia="Calibri"/>
          <w:b/>
          <w:iCs/>
          <w:highlight w:val="green"/>
          <w:u w:val="single"/>
        </w:rPr>
        <w:t>inadequate information</w:t>
      </w:r>
      <w:r w:rsidRPr="003701FA">
        <w:rPr>
          <w:rFonts w:eastAsia="Calibri"/>
          <w:u w:val="single"/>
        </w:rPr>
        <w:t xml:space="preserve"> to accurately and adaptively manage fishery resources;</w:t>
      </w:r>
      <w:r w:rsidRPr="003701FA">
        <w:rPr>
          <w:rFonts w:eastAsia="Calibri"/>
          <w:sz w:val="14"/>
        </w:rPr>
        <w:t xml:space="preserve"> corruption; and organized crime. Graft, corrupt civil servants (including law enforcement), and corrupt elected officials and decision-makers all drive the extent of corruption influencing how fishery resources are managed and governed. Insufficient maritime security presence or capabilities, ineffective judicial process, and under-developed law enforcement systems all negatively influence the effectiveness of fisheries enforcement efforts.</w:t>
      </w:r>
      <w:r w:rsidRPr="003701FA">
        <w:rPr>
          <w:rFonts w:eastAsia="Calibri"/>
          <w:sz w:val="14"/>
          <w:u w:val="single"/>
        </w:rPr>
        <w:t xml:space="preserve"> </w:t>
      </w:r>
      <w:r w:rsidRPr="003701FA">
        <w:rPr>
          <w:rFonts w:eastAsia="Calibri"/>
          <w:u w:val="single"/>
        </w:rPr>
        <w:t xml:space="preserve">An </w:t>
      </w:r>
      <w:r w:rsidRPr="003A5363">
        <w:rPr>
          <w:rFonts w:eastAsia="Calibri"/>
          <w:highlight w:val="green"/>
          <w:u w:val="single"/>
        </w:rPr>
        <w:t>inadequate</w:t>
      </w:r>
      <w:r w:rsidRPr="003701FA">
        <w:rPr>
          <w:rFonts w:eastAsia="Calibri"/>
          <w:u w:val="single"/>
        </w:rPr>
        <w:t xml:space="preserve"> legal framework, including </w:t>
      </w:r>
      <w:r w:rsidRPr="003A5363">
        <w:rPr>
          <w:rFonts w:eastAsia="Calibri"/>
          <w:highlight w:val="green"/>
          <w:u w:val="single"/>
        </w:rPr>
        <w:t>fishery resource</w:t>
      </w:r>
      <w:r w:rsidRPr="003701FA">
        <w:rPr>
          <w:rFonts w:eastAsia="Calibri"/>
          <w:u w:val="single"/>
        </w:rPr>
        <w:t xml:space="preserve"> laws, rules, and </w:t>
      </w:r>
      <w:r w:rsidRPr="003A5363">
        <w:rPr>
          <w:rFonts w:eastAsia="Calibri"/>
          <w:highlight w:val="green"/>
          <w:u w:val="single"/>
        </w:rPr>
        <w:t>regulations</w:t>
      </w:r>
      <w:r w:rsidRPr="003701FA">
        <w:rPr>
          <w:rFonts w:eastAsia="Calibri"/>
          <w:u w:val="single"/>
        </w:rPr>
        <w:t>, as well as conflicting resource management authorities and regulations all contribute to weak institutional capacity to govern marine fisheries</w:t>
      </w:r>
      <w:r w:rsidRPr="003701FA">
        <w:rPr>
          <w:rFonts w:eastAsia="Calibri"/>
          <w:sz w:val="14"/>
        </w:rPr>
        <w:t>.</w:t>
      </w:r>
    </w:p>
    <w:p w14:paraId="45590656" w14:textId="77777777" w:rsidR="00575427" w:rsidRPr="003701FA" w:rsidRDefault="00575427" w:rsidP="00575427">
      <w:pPr>
        <w:spacing w:line="256" w:lineRule="auto"/>
        <w:rPr>
          <w:rFonts w:eastAsia="Calibri"/>
          <w:sz w:val="14"/>
        </w:rPr>
      </w:pPr>
      <w:r w:rsidRPr="003701FA">
        <w:rPr>
          <w:rFonts w:eastAsia="Calibri"/>
          <w:sz w:val="14"/>
        </w:rPr>
        <w:t>Factors within the ecosystem change, socio-economic conditions, and resource governance not only directly influence fisheries scarcity, but can also influence one another. For example, poverty and food and economic insecurity (all socioeconomic conditions) may drive the level of corruption (resource governance) as well as unsustainable and illegal fishing that reduce fish populations (ecosystem change), all driving increasing fisheries scarcity. Cumulatively, these fisheries scarcity factors exacerbate the level of competition over remaining fish stocks, in turn driving the type and levels of fisheries conflicts.</w:t>
      </w:r>
    </w:p>
    <w:p w14:paraId="0354E3E4" w14:textId="77777777" w:rsidR="00575427" w:rsidRDefault="00575427" w:rsidP="00575427"/>
    <w:p w14:paraId="6AB762B7" w14:textId="77777777" w:rsidR="00575427" w:rsidRDefault="00575427" w:rsidP="00575427">
      <w:pPr>
        <w:pStyle w:val="Heading4"/>
      </w:pPr>
      <w:r>
        <w:t xml:space="preserve">THE FTC. The plan solves broader </w:t>
      </w:r>
      <w:r w:rsidRPr="00A5403F">
        <w:rPr>
          <w:u w:val="single"/>
        </w:rPr>
        <w:t>antitrust</w:t>
      </w:r>
      <w:r>
        <w:t xml:space="preserve"> enforcement key to tech regs. </w:t>
      </w:r>
    </w:p>
    <w:p w14:paraId="1852EBDD" w14:textId="77777777" w:rsidR="00575427" w:rsidRDefault="00575427" w:rsidP="00575427">
      <w:r w:rsidRPr="00F32D75">
        <w:rPr>
          <w:rFonts w:eastAsiaTheme="majorEastAsia" w:cstheme="majorBidi"/>
          <w:b/>
          <w:iCs/>
          <w:sz w:val="26"/>
        </w:rPr>
        <w:t>Plaza '25</w:t>
      </w:r>
      <w:r w:rsidRPr="00F32D75">
        <w:t xml:space="preserve"> [Jacob, Research Assistant with the Revolving Door Project</w:t>
      </w:r>
      <w:r>
        <w:t xml:space="preserve">. </w:t>
      </w:r>
      <w:r w:rsidRPr="00F32D75">
        <w:t>3-12-2025,  "Under-Staffing Spotlight: Federal Trade Commission," Revolving Door Project, https://therevolvingdoorproject.org/under-staffing-federal-trade-commission/, accessed 7-11-2025]//RNey</w:t>
      </w:r>
    </w:p>
    <w:p w14:paraId="402F3E8C" w14:textId="77777777" w:rsidR="00575427" w:rsidRPr="00F32D75" w:rsidRDefault="00575427" w:rsidP="00575427">
      <w:pPr>
        <w:rPr>
          <w:sz w:val="12"/>
        </w:rPr>
      </w:pPr>
      <w:r w:rsidRPr="00F32D75">
        <w:rPr>
          <w:sz w:val="12"/>
        </w:rPr>
        <w:t xml:space="preserve">The </w:t>
      </w:r>
      <w:r w:rsidRPr="00713038">
        <w:rPr>
          <w:rStyle w:val="Emphasis"/>
          <w:highlight w:val="green"/>
        </w:rPr>
        <w:t>F</w:t>
      </w:r>
      <w:r w:rsidRPr="00A5403F">
        <w:rPr>
          <w:rStyle w:val="Emphasis"/>
        </w:rPr>
        <w:t xml:space="preserve">ederal </w:t>
      </w:r>
      <w:r w:rsidRPr="00713038">
        <w:rPr>
          <w:rStyle w:val="Emphasis"/>
          <w:highlight w:val="green"/>
        </w:rPr>
        <w:t>T</w:t>
      </w:r>
      <w:r w:rsidRPr="00A5403F">
        <w:rPr>
          <w:rStyle w:val="Emphasis"/>
        </w:rPr>
        <w:t xml:space="preserve">rade </w:t>
      </w:r>
      <w:r w:rsidRPr="00713038">
        <w:rPr>
          <w:rStyle w:val="Emphasis"/>
          <w:highlight w:val="green"/>
        </w:rPr>
        <w:t>C</w:t>
      </w:r>
      <w:r w:rsidRPr="00A5403F">
        <w:rPr>
          <w:rStyle w:val="Emphasis"/>
        </w:rPr>
        <w:t>ommission</w:t>
      </w:r>
      <w:r w:rsidRPr="00F32D75">
        <w:rPr>
          <w:sz w:val="12"/>
        </w:rPr>
        <w:t xml:space="preserve">, which enforces federal laws around competition and deceptive business practices, </w:t>
      </w:r>
      <w:r w:rsidRPr="00713038">
        <w:rPr>
          <w:rStyle w:val="Emphasis"/>
          <w:highlight w:val="green"/>
        </w:rPr>
        <w:t>punched</w:t>
      </w:r>
      <w:r w:rsidRPr="00F32D75">
        <w:rPr>
          <w:rStyle w:val="StyleUnderline"/>
        </w:rPr>
        <w:t xml:space="preserve"> </w:t>
      </w:r>
      <w:r w:rsidRPr="00713038">
        <w:rPr>
          <w:rStyle w:val="Emphasis"/>
          <w:highlight w:val="green"/>
        </w:rPr>
        <w:t>above its weight</w:t>
      </w:r>
      <w:r w:rsidRPr="00F32D75">
        <w:rPr>
          <w:rStyle w:val="StyleUnderline"/>
        </w:rPr>
        <w:t xml:space="preserve"> during the </w:t>
      </w:r>
      <w:r w:rsidRPr="00A5403F">
        <w:rPr>
          <w:rStyle w:val="Emphasis"/>
        </w:rPr>
        <w:t>Biden</w:t>
      </w:r>
      <w:r w:rsidRPr="00F32D75">
        <w:rPr>
          <w:rStyle w:val="StyleUnderline"/>
        </w:rPr>
        <w:t xml:space="preserve"> admin</w:t>
      </w:r>
      <w:r w:rsidRPr="00F32D75">
        <w:rPr>
          <w:sz w:val="12"/>
        </w:rPr>
        <w:t xml:space="preserve"> in terms of the giant corporations the agency took on. But even in friendlier times, </w:t>
      </w:r>
      <w:r w:rsidRPr="00F32D75">
        <w:rPr>
          <w:rStyle w:val="StyleUnderline"/>
        </w:rPr>
        <w:t xml:space="preserve">the </w:t>
      </w:r>
      <w:r w:rsidRPr="00713038">
        <w:rPr>
          <w:rStyle w:val="StyleUnderline"/>
          <w:highlight w:val="green"/>
        </w:rPr>
        <w:t xml:space="preserve">FTC has </w:t>
      </w:r>
      <w:r w:rsidRPr="00713038">
        <w:rPr>
          <w:rStyle w:val="Emphasis"/>
          <w:highlight w:val="green"/>
        </w:rPr>
        <w:t>not</w:t>
      </w:r>
      <w:r w:rsidRPr="00713038">
        <w:rPr>
          <w:rStyle w:val="StyleUnderline"/>
          <w:highlight w:val="green"/>
        </w:rPr>
        <w:t xml:space="preserve"> been </w:t>
      </w:r>
      <w:r w:rsidRPr="00713038">
        <w:rPr>
          <w:rStyle w:val="Emphasis"/>
          <w:highlight w:val="green"/>
        </w:rPr>
        <w:t>given</w:t>
      </w:r>
      <w:r w:rsidRPr="00F32D75">
        <w:rPr>
          <w:rStyle w:val="StyleUnderline"/>
        </w:rPr>
        <w:t xml:space="preserve"> a </w:t>
      </w:r>
      <w:r w:rsidRPr="00713038">
        <w:rPr>
          <w:rStyle w:val="Emphasis"/>
          <w:highlight w:val="green"/>
        </w:rPr>
        <w:t>budget</w:t>
      </w:r>
      <w:r w:rsidRPr="00F32D75">
        <w:rPr>
          <w:rStyle w:val="StyleUnderline"/>
        </w:rPr>
        <w:t xml:space="preserve"> that would fully allow the </w:t>
      </w:r>
      <w:r w:rsidRPr="00A5403F">
        <w:rPr>
          <w:rStyle w:val="Emphasis"/>
        </w:rPr>
        <w:t>agency</w:t>
      </w:r>
      <w:r w:rsidRPr="00F32D75">
        <w:rPr>
          <w:rStyle w:val="StyleUnderline"/>
        </w:rPr>
        <w:t xml:space="preserve"> </w:t>
      </w:r>
      <w:r w:rsidRPr="00713038">
        <w:rPr>
          <w:rStyle w:val="StyleUnderline"/>
          <w:highlight w:val="green"/>
        </w:rPr>
        <w:t xml:space="preserve">to </w:t>
      </w:r>
      <w:r w:rsidRPr="00713038">
        <w:rPr>
          <w:rStyle w:val="Emphasis"/>
          <w:highlight w:val="green"/>
        </w:rPr>
        <w:t>fulfill its mission</w:t>
      </w:r>
      <w:r w:rsidRPr="00F32D75">
        <w:rPr>
          <w:sz w:val="12"/>
        </w:rPr>
        <w:t>; In the commission’s FY 2025 budget </w:t>
      </w:r>
      <w:r w:rsidRPr="006A0632">
        <w:rPr>
          <w:sz w:val="12"/>
        </w:rPr>
        <w:t>request</w:t>
      </w:r>
      <w:r w:rsidRPr="00F32D75">
        <w:rPr>
          <w:sz w:val="12"/>
        </w:rPr>
        <w:t xml:space="preserve">, the </w:t>
      </w:r>
      <w:r w:rsidRPr="00F32D75">
        <w:rPr>
          <w:rStyle w:val="StyleUnderline"/>
        </w:rPr>
        <w:t xml:space="preserve">FTC </w:t>
      </w:r>
      <w:r w:rsidRPr="00713038">
        <w:rPr>
          <w:rStyle w:val="StyleUnderline"/>
          <w:highlight w:val="green"/>
        </w:rPr>
        <w:t xml:space="preserve">cited </w:t>
      </w:r>
      <w:r w:rsidRPr="00713038">
        <w:rPr>
          <w:rStyle w:val="Emphasis"/>
          <w:highlight w:val="green"/>
        </w:rPr>
        <w:t>staffing shortages</w:t>
      </w:r>
      <w:r w:rsidRPr="00F32D75">
        <w:rPr>
          <w:rStyle w:val="StyleUnderline"/>
        </w:rPr>
        <w:t xml:space="preserve"> amid an increase in </w:t>
      </w:r>
      <w:r w:rsidRPr="00A5403F">
        <w:rPr>
          <w:rStyle w:val="Emphasis"/>
        </w:rPr>
        <w:t>workload</w:t>
      </w:r>
      <w:r w:rsidRPr="00F32D75">
        <w:rPr>
          <w:sz w:val="12"/>
        </w:rPr>
        <w:t>: “</w:t>
      </w:r>
      <w:r w:rsidRPr="00713038">
        <w:rPr>
          <w:rStyle w:val="Emphasis"/>
          <w:highlight w:val="green"/>
        </w:rPr>
        <w:t>Substantial</w:t>
      </w:r>
      <w:r w:rsidRPr="00713038">
        <w:rPr>
          <w:rStyle w:val="StyleUnderline"/>
          <w:highlight w:val="green"/>
        </w:rPr>
        <w:t xml:space="preserve"> </w:t>
      </w:r>
      <w:r w:rsidRPr="00713038">
        <w:rPr>
          <w:rStyle w:val="Emphasis"/>
          <w:highlight w:val="green"/>
        </w:rPr>
        <w:t>merger activity</w:t>
      </w:r>
      <w:r w:rsidRPr="00F32D75">
        <w:rPr>
          <w:rStyle w:val="StyleUnderline"/>
        </w:rPr>
        <w:t xml:space="preserve"> and </w:t>
      </w:r>
      <w:r w:rsidRPr="00713038">
        <w:rPr>
          <w:rStyle w:val="StyleUnderline"/>
          <w:highlight w:val="green"/>
        </w:rPr>
        <w:t xml:space="preserve">signs of </w:t>
      </w:r>
      <w:r w:rsidRPr="00713038">
        <w:rPr>
          <w:rStyle w:val="Emphasis"/>
          <w:highlight w:val="green"/>
        </w:rPr>
        <w:t>market concentration</w:t>
      </w:r>
      <w:r w:rsidRPr="00F32D75">
        <w:rPr>
          <w:rStyle w:val="StyleUnderline"/>
        </w:rPr>
        <w:t xml:space="preserve"> and related </w:t>
      </w:r>
      <w:r w:rsidRPr="00A5403F">
        <w:rPr>
          <w:rStyle w:val="Emphasis"/>
        </w:rPr>
        <w:t>competition concerns</w:t>
      </w:r>
      <w:r w:rsidRPr="00F32D75">
        <w:rPr>
          <w:rStyle w:val="StyleUnderline"/>
        </w:rPr>
        <w:t xml:space="preserve"> </w:t>
      </w:r>
      <w:r w:rsidRPr="00713038">
        <w:rPr>
          <w:rStyle w:val="StyleUnderline"/>
          <w:highlight w:val="green"/>
        </w:rPr>
        <w:t xml:space="preserve">have </w:t>
      </w:r>
      <w:r w:rsidRPr="00713038">
        <w:rPr>
          <w:rStyle w:val="Emphasis"/>
          <w:highlight w:val="green"/>
        </w:rPr>
        <w:t>dramatically increased</w:t>
      </w:r>
      <w:r w:rsidRPr="00F32D75">
        <w:rPr>
          <w:rStyle w:val="StyleUnderline"/>
        </w:rPr>
        <w:t xml:space="preserve"> the </w:t>
      </w:r>
      <w:r w:rsidRPr="00713038">
        <w:rPr>
          <w:rStyle w:val="Emphasis"/>
          <w:highlight w:val="green"/>
        </w:rPr>
        <w:t>pressure</w:t>
      </w:r>
      <w:r w:rsidRPr="00713038">
        <w:rPr>
          <w:rStyle w:val="StyleUnderline"/>
          <w:highlight w:val="green"/>
        </w:rPr>
        <w:t xml:space="preserve"> on </w:t>
      </w:r>
      <w:r w:rsidRPr="00713038">
        <w:rPr>
          <w:rStyle w:val="Emphasis"/>
          <w:highlight w:val="green"/>
        </w:rPr>
        <w:t>staffing resources</w:t>
      </w:r>
      <w:r w:rsidRPr="00F32D75">
        <w:rPr>
          <w:rStyle w:val="StyleUnderline"/>
        </w:rPr>
        <w:t xml:space="preserve"> in recent years</w:t>
      </w:r>
      <w:r w:rsidRPr="00F32D75">
        <w:rPr>
          <w:sz w:val="12"/>
        </w:rPr>
        <w:t>.” Here are some of the enforcement responsibilities that the FTC could better fulfill with more staff: </w:t>
      </w:r>
    </w:p>
    <w:p w14:paraId="6F7F62B7" w14:textId="77777777" w:rsidR="00575427" w:rsidRPr="00F32D75" w:rsidRDefault="00575427" w:rsidP="00575427">
      <w:pPr>
        <w:rPr>
          <w:sz w:val="12"/>
        </w:rPr>
      </w:pPr>
      <w:r w:rsidRPr="00713038">
        <w:rPr>
          <w:rStyle w:val="Emphasis"/>
          <w:highlight w:val="green"/>
        </w:rPr>
        <w:t>Enforcing Antitrust</w:t>
      </w:r>
      <w:r w:rsidRPr="00A5403F">
        <w:rPr>
          <w:rStyle w:val="Emphasis"/>
        </w:rPr>
        <w:t xml:space="preserve"> Laws</w:t>
      </w:r>
      <w:r w:rsidRPr="00F32D75">
        <w:rPr>
          <w:rStyle w:val="StyleUnderline"/>
        </w:rPr>
        <w:t xml:space="preserve"> Regionally and Against Big Businesses</w:t>
      </w:r>
      <w:r w:rsidRPr="00F32D75">
        <w:rPr>
          <w:sz w:val="12"/>
        </w:rPr>
        <w:t>: The FTC’s Bureau of Competition is in charge of </w:t>
      </w:r>
      <w:r w:rsidRPr="006A0632">
        <w:rPr>
          <w:sz w:val="12"/>
        </w:rPr>
        <w:t>enforcing</w:t>
      </w:r>
      <w:r w:rsidRPr="00F32D75">
        <w:rPr>
          <w:sz w:val="12"/>
        </w:rPr>
        <w:t xml:space="preserve"> antitrust laws, which </w:t>
      </w:r>
      <w:r w:rsidRPr="00713038">
        <w:rPr>
          <w:rStyle w:val="StyleUnderline"/>
          <w:highlight w:val="green"/>
        </w:rPr>
        <w:t xml:space="preserve">includes </w:t>
      </w:r>
      <w:r w:rsidRPr="00713038">
        <w:rPr>
          <w:rStyle w:val="Emphasis"/>
          <w:highlight w:val="green"/>
        </w:rPr>
        <w:t>significant litigation duties</w:t>
      </w:r>
      <w:r w:rsidRPr="00F32D75">
        <w:rPr>
          <w:sz w:val="12"/>
        </w:rPr>
        <w:t>. The FTC has been </w:t>
      </w:r>
      <w:r w:rsidRPr="00A5403F">
        <w:rPr>
          <w:rStyle w:val="Emphasis"/>
        </w:rPr>
        <w:t>expanding</w:t>
      </w:r>
      <w:r w:rsidRPr="00F32D75">
        <w:rPr>
          <w:rStyle w:val="StyleUnderline"/>
        </w:rPr>
        <w:t xml:space="preserve"> its </w:t>
      </w:r>
      <w:r w:rsidRPr="00A5403F">
        <w:rPr>
          <w:rStyle w:val="Emphasis"/>
        </w:rPr>
        <w:t>regional presence</w:t>
      </w:r>
      <w:r w:rsidRPr="00F32D75">
        <w:rPr>
          <w:rStyle w:val="StyleUnderline"/>
        </w:rPr>
        <w:t xml:space="preserve"> by creating new </w:t>
      </w:r>
      <w:r w:rsidRPr="00A5403F">
        <w:rPr>
          <w:rStyle w:val="Emphasis"/>
        </w:rPr>
        <w:t>offices</w:t>
      </w:r>
      <w:r w:rsidRPr="00F32D75">
        <w:rPr>
          <w:sz w:val="12"/>
        </w:rPr>
        <w:t xml:space="preserve">. This </w:t>
      </w:r>
      <w:r w:rsidRPr="00F32D75">
        <w:rPr>
          <w:rStyle w:val="StyleUnderline"/>
        </w:rPr>
        <w:t xml:space="preserve">presence allows them to more </w:t>
      </w:r>
      <w:r w:rsidRPr="00A5403F">
        <w:rPr>
          <w:rStyle w:val="Emphasis"/>
        </w:rPr>
        <w:t>adequately investigate</w:t>
      </w:r>
      <w:r w:rsidRPr="00F32D75">
        <w:rPr>
          <w:rStyle w:val="StyleUnderline"/>
        </w:rPr>
        <w:t xml:space="preserve"> </w:t>
      </w:r>
      <w:r w:rsidRPr="00A5403F">
        <w:rPr>
          <w:rStyle w:val="Emphasis"/>
        </w:rPr>
        <w:t>anti-competitive</w:t>
      </w:r>
      <w:r w:rsidRPr="00F32D75">
        <w:rPr>
          <w:rStyle w:val="StyleUnderline"/>
        </w:rPr>
        <w:t xml:space="preserve"> business </w:t>
      </w:r>
      <w:r w:rsidRPr="00A5403F">
        <w:rPr>
          <w:rStyle w:val="Emphasis"/>
        </w:rPr>
        <w:t>practices</w:t>
      </w:r>
      <w:r w:rsidRPr="00F32D75">
        <w:rPr>
          <w:rStyle w:val="StyleUnderline"/>
        </w:rPr>
        <w:t xml:space="preserve"> in a wider array of industries</w:t>
      </w:r>
      <w:r w:rsidRPr="00F32D75">
        <w:rPr>
          <w:sz w:val="12"/>
        </w:rPr>
        <w:t xml:space="preserve">. During this process of expansion, however, the </w:t>
      </w:r>
      <w:r w:rsidRPr="00713038">
        <w:rPr>
          <w:rStyle w:val="StyleUnderline"/>
          <w:highlight w:val="green"/>
        </w:rPr>
        <w:t>agency noted</w:t>
      </w:r>
      <w:r w:rsidRPr="00F32D75">
        <w:rPr>
          <w:rStyle w:val="StyleUnderline"/>
        </w:rPr>
        <w:t xml:space="preserve"> that </w:t>
      </w:r>
      <w:r w:rsidRPr="00713038">
        <w:rPr>
          <w:rStyle w:val="StyleUnderline"/>
          <w:highlight w:val="green"/>
        </w:rPr>
        <w:t xml:space="preserve">they were </w:t>
      </w:r>
      <w:r w:rsidRPr="00713038">
        <w:rPr>
          <w:rStyle w:val="Emphasis"/>
          <w:highlight w:val="green"/>
        </w:rPr>
        <w:t>often outmatched</w:t>
      </w:r>
      <w:r w:rsidRPr="00713038">
        <w:rPr>
          <w:rStyle w:val="StyleUnderline"/>
          <w:highlight w:val="green"/>
        </w:rPr>
        <w:t xml:space="preserve"> by</w:t>
      </w:r>
      <w:r w:rsidRPr="00F32D75">
        <w:rPr>
          <w:rStyle w:val="StyleUnderline"/>
        </w:rPr>
        <w:t xml:space="preserve"> the </w:t>
      </w:r>
      <w:r w:rsidRPr="00A5403F">
        <w:rPr>
          <w:rStyle w:val="Emphasis"/>
        </w:rPr>
        <w:t>resources</w:t>
      </w:r>
      <w:r w:rsidRPr="00F32D75">
        <w:rPr>
          <w:rStyle w:val="StyleUnderline"/>
        </w:rPr>
        <w:t xml:space="preserve"> of </w:t>
      </w:r>
      <w:r w:rsidRPr="00713038">
        <w:rPr>
          <w:rStyle w:val="Emphasis"/>
          <w:highlight w:val="green"/>
        </w:rPr>
        <w:t>wealthy firms</w:t>
      </w:r>
      <w:r w:rsidRPr="00F32D75">
        <w:rPr>
          <w:rStyle w:val="StyleUnderline"/>
        </w:rPr>
        <w:t xml:space="preserve"> they were trying to investigate</w:t>
      </w:r>
      <w:r w:rsidRPr="00F32D75">
        <w:rPr>
          <w:sz w:val="12"/>
        </w:rPr>
        <w:t>: “attorneys and experts working for defendants can outmatch FTC by ten to one.” For this reason, this Bureau also requested more litigation support, such as experienced lawyers. </w:t>
      </w:r>
    </w:p>
    <w:p w14:paraId="04FAE8DE" w14:textId="77777777" w:rsidR="00575427" w:rsidRPr="00F32D75" w:rsidRDefault="00575427" w:rsidP="00575427">
      <w:pPr>
        <w:rPr>
          <w:sz w:val="12"/>
        </w:rPr>
      </w:pPr>
      <w:r w:rsidRPr="00F32D75">
        <w:rPr>
          <w:rStyle w:val="StyleUnderline"/>
        </w:rPr>
        <w:t>Protecting Consumers From Fraud</w:t>
      </w:r>
      <w:r w:rsidRPr="00F32D75">
        <w:rPr>
          <w:sz w:val="12"/>
        </w:rPr>
        <w:t xml:space="preserve">: The Bureau of Consumer Protection is in charge of </w:t>
      </w:r>
      <w:r w:rsidRPr="00F32D75">
        <w:rPr>
          <w:rStyle w:val="StyleUnderline"/>
        </w:rPr>
        <w:t>preventing fraud and deceptive business practices that affect consumers by conducting investigations</w:t>
      </w:r>
      <w:r w:rsidRPr="00F32D75">
        <w:rPr>
          <w:sz w:val="12"/>
        </w:rPr>
        <w:t>, as well as through litigation. In their FY 2025 budget </w:t>
      </w:r>
      <w:r w:rsidRPr="006A0632">
        <w:rPr>
          <w:sz w:val="12"/>
        </w:rPr>
        <w:t>request</w:t>
      </w:r>
      <w:r w:rsidRPr="00F32D75">
        <w:rPr>
          <w:sz w:val="12"/>
        </w:rPr>
        <w:t>, the agency petitioned for more funding in order to investigate and litigate more complex matters, engage in more rulemaking work, as well as monitor compliance with the commission’s orders. This would allow the commission to expand its litigation and investigation work to many important areas, such as “health privacy and children’s privacy; unfair or deceptive practices by digital platforms; frauds using new technologies in the areas of online and mobile transactions; and harmful practices in multilevel marketing and the gig economy.”</w:t>
      </w:r>
    </w:p>
    <w:p w14:paraId="28C42CCB" w14:textId="77777777" w:rsidR="00575427" w:rsidRPr="00F32D75" w:rsidRDefault="00575427" w:rsidP="00575427">
      <w:pPr>
        <w:rPr>
          <w:sz w:val="12"/>
        </w:rPr>
      </w:pPr>
      <w:r w:rsidRPr="00F32D75">
        <w:rPr>
          <w:rStyle w:val="StyleUnderline"/>
        </w:rPr>
        <w:t xml:space="preserve">Conducting Economic Research For </w:t>
      </w:r>
      <w:r w:rsidRPr="00A5403F">
        <w:rPr>
          <w:rStyle w:val="Emphasis"/>
        </w:rPr>
        <w:t>Better Antitrust Enforcement</w:t>
      </w:r>
      <w:r w:rsidRPr="00F32D75">
        <w:rPr>
          <w:sz w:val="12"/>
        </w:rPr>
        <w:t xml:space="preserve">: The commission also requested funding for its Bureau of Economics, which </w:t>
      </w:r>
      <w:r w:rsidRPr="00F32D75">
        <w:rPr>
          <w:rStyle w:val="StyleUnderline"/>
        </w:rPr>
        <w:t xml:space="preserve">conducts </w:t>
      </w:r>
      <w:r w:rsidRPr="00A5403F">
        <w:rPr>
          <w:rStyle w:val="Emphasis"/>
        </w:rPr>
        <w:t>economic research</w:t>
      </w:r>
      <w:r w:rsidRPr="00F32D75">
        <w:rPr>
          <w:rStyle w:val="StyleUnderline"/>
        </w:rPr>
        <w:t xml:space="preserve"> to be able to </w:t>
      </w:r>
      <w:r w:rsidRPr="00A5403F">
        <w:rPr>
          <w:rStyle w:val="Emphasis"/>
        </w:rPr>
        <w:t>better engage</w:t>
      </w:r>
      <w:r w:rsidRPr="00F32D75">
        <w:rPr>
          <w:rStyle w:val="StyleUnderline"/>
        </w:rPr>
        <w:t xml:space="preserve"> in </w:t>
      </w:r>
      <w:r w:rsidRPr="00A5403F">
        <w:rPr>
          <w:rStyle w:val="Emphasis"/>
        </w:rPr>
        <w:t>investigations</w:t>
      </w:r>
      <w:r w:rsidRPr="00F32D75">
        <w:rPr>
          <w:rStyle w:val="StyleUnderline"/>
        </w:rPr>
        <w:t xml:space="preserve">, </w:t>
      </w:r>
      <w:r w:rsidRPr="00A5403F">
        <w:rPr>
          <w:rStyle w:val="Emphasis"/>
        </w:rPr>
        <w:t>rulemaking</w:t>
      </w:r>
      <w:r w:rsidRPr="00F32D75">
        <w:rPr>
          <w:rStyle w:val="StyleUnderline"/>
        </w:rPr>
        <w:t xml:space="preserve">, and </w:t>
      </w:r>
      <w:r w:rsidRPr="00A5403F">
        <w:rPr>
          <w:rStyle w:val="Emphasis"/>
        </w:rPr>
        <w:t>enforcement</w:t>
      </w:r>
      <w:r w:rsidRPr="00F32D75">
        <w:rPr>
          <w:sz w:val="12"/>
        </w:rPr>
        <w:t>. “</w:t>
      </w:r>
      <w:r w:rsidRPr="00F32D75">
        <w:rPr>
          <w:rStyle w:val="StyleUnderline"/>
        </w:rPr>
        <w:t>Additional BE FTEs will be used to employ a larger number of antitrust economists to support the growth in BC activities</w:t>
      </w:r>
      <w:r w:rsidRPr="00F32D75">
        <w:rPr>
          <w:sz w:val="12"/>
        </w:rPr>
        <w:t xml:space="preserve">, including support for FTC merger and nonmerger enforcement investigations and litigation; competition rulemakings; and mission-relevant research—including merger retrospective studies—to </w:t>
      </w:r>
      <w:r w:rsidRPr="00F32D75">
        <w:rPr>
          <w:rStyle w:val="StyleUnderline"/>
        </w:rPr>
        <w:t>help the FTC focus antitrust enforcement to maximize the agency’s ability to maintain competitive input and output markets</w:t>
      </w:r>
      <w:r w:rsidRPr="00F32D75">
        <w:rPr>
          <w:sz w:val="12"/>
        </w:rPr>
        <w:t>.” </w:t>
      </w:r>
    </w:p>
    <w:p w14:paraId="08F73EAB" w14:textId="77777777" w:rsidR="00575427" w:rsidRPr="00F32D75" w:rsidRDefault="00575427" w:rsidP="00575427">
      <w:pPr>
        <w:rPr>
          <w:sz w:val="12"/>
        </w:rPr>
      </w:pPr>
      <w:r w:rsidRPr="00F32D75">
        <w:rPr>
          <w:sz w:val="12"/>
        </w:rPr>
        <w:t xml:space="preserve">Regulating Emerging Technology Markets: The commission requested funding for its Office of Technology, and </w:t>
      </w:r>
      <w:r w:rsidRPr="00713038">
        <w:rPr>
          <w:rStyle w:val="StyleUnderline"/>
          <w:highlight w:val="green"/>
        </w:rPr>
        <w:t>explicitly mentioned</w:t>
      </w:r>
      <w:r w:rsidRPr="00A5403F">
        <w:rPr>
          <w:rStyle w:val="StyleUnderline"/>
        </w:rPr>
        <w:t xml:space="preserve"> the </w:t>
      </w:r>
      <w:r w:rsidRPr="00713038">
        <w:rPr>
          <w:rStyle w:val="Emphasis"/>
          <w:highlight w:val="green"/>
        </w:rPr>
        <w:t>fast-paced</w:t>
      </w:r>
      <w:r w:rsidRPr="00A5403F">
        <w:rPr>
          <w:rStyle w:val="StyleUnderline"/>
        </w:rPr>
        <w:t xml:space="preserve"> </w:t>
      </w:r>
      <w:r w:rsidRPr="00A5403F">
        <w:rPr>
          <w:rStyle w:val="Emphasis"/>
        </w:rPr>
        <w:t>development</w:t>
      </w:r>
      <w:r w:rsidRPr="00A5403F">
        <w:rPr>
          <w:rStyle w:val="StyleUnderline"/>
        </w:rPr>
        <w:t xml:space="preserve"> of </w:t>
      </w:r>
      <w:r w:rsidRPr="00713038">
        <w:rPr>
          <w:rStyle w:val="Emphasis"/>
          <w:highlight w:val="green"/>
        </w:rPr>
        <w:t>artificial intelligence</w:t>
      </w:r>
      <w:r w:rsidRPr="00A5403F">
        <w:rPr>
          <w:rStyle w:val="StyleUnderline"/>
        </w:rPr>
        <w:t xml:space="preserve"> as a reason </w:t>
      </w:r>
      <w:r w:rsidRPr="00713038">
        <w:rPr>
          <w:rStyle w:val="StyleUnderline"/>
          <w:highlight w:val="green"/>
        </w:rPr>
        <w:t xml:space="preserve">why it needs </w:t>
      </w:r>
      <w:r w:rsidRPr="00713038">
        <w:rPr>
          <w:rStyle w:val="Emphasis"/>
          <w:highlight w:val="green"/>
        </w:rPr>
        <w:t>people</w:t>
      </w:r>
      <w:r w:rsidRPr="00713038">
        <w:rPr>
          <w:rStyle w:val="StyleUnderline"/>
          <w:highlight w:val="green"/>
        </w:rPr>
        <w:t xml:space="preserve"> with </w:t>
      </w:r>
      <w:r w:rsidRPr="00713038">
        <w:rPr>
          <w:rStyle w:val="Emphasis"/>
          <w:highlight w:val="green"/>
        </w:rPr>
        <w:t>technical expertise</w:t>
      </w:r>
      <w:r w:rsidRPr="00F32D75">
        <w:rPr>
          <w:sz w:val="12"/>
        </w:rPr>
        <w:t xml:space="preserve">. “Additional FTE in the Office of Technology (OT) will allow the agency to incorporate a greater range of technical expertise and skillsets into the agency’s law enforcement investigations and actions. Bringing on software engineers, UX designers, product managers, tech researchers, and subject matter experts who are deeply familiar with the mechanics of evolving markets and business practices will ensure that the FTC is better positioned to understand market realities more fully.” The commission also noted that </w:t>
      </w:r>
      <w:r w:rsidRPr="00713038">
        <w:rPr>
          <w:rStyle w:val="StyleUnderline"/>
          <w:highlight w:val="green"/>
        </w:rPr>
        <w:t>being properly staffed</w:t>
      </w:r>
      <w:r w:rsidRPr="00F32D75">
        <w:rPr>
          <w:rStyle w:val="StyleUnderline"/>
        </w:rPr>
        <w:t xml:space="preserve"> in this way would allow them to  </w:t>
      </w:r>
      <w:r w:rsidRPr="00713038">
        <w:rPr>
          <w:rStyle w:val="StyleUnderline"/>
          <w:highlight w:val="green"/>
        </w:rPr>
        <w:t>proactively  anticipate</w:t>
      </w:r>
      <w:r w:rsidRPr="00F32D75">
        <w:rPr>
          <w:rStyle w:val="StyleUnderline"/>
        </w:rPr>
        <w:t xml:space="preserve"> “technology-related </w:t>
      </w:r>
      <w:r w:rsidRPr="00713038">
        <w:rPr>
          <w:rStyle w:val="StyleUnderline"/>
          <w:highlight w:val="green"/>
        </w:rPr>
        <w:t>market problems</w:t>
      </w:r>
      <w:r w:rsidRPr="00F32D75">
        <w:rPr>
          <w:rStyle w:val="StyleUnderline"/>
        </w:rPr>
        <w:t>”, and engage in interventions in a more timely manner</w:t>
      </w:r>
      <w:r w:rsidRPr="00F32D75">
        <w:rPr>
          <w:sz w:val="12"/>
        </w:rPr>
        <w:t>. </w:t>
      </w:r>
    </w:p>
    <w:p w14:paraId="102BCE36" w14:textId="77777777" w:rsidR="00575427" w:rsidRPr="00F32D75" w:rsidRDefault="00575427" w:rsidP="00575427">
      <w:pPr>
        <w:rPr>
          <w:sz w:val="12"/>
        </w:rPr>
      </w:pPr>
      <w:r w:rsidRPr="00F32D75">
        <w:rPr>
          <w:sz w:val="12"/>
        </w:rPr>
        <w:t xml:space="preserve">Developing and Implementing </w:t>
      </w:r>
      <w:r w:rsidRPr="00F32D75">
        <w:rPr>
          <w:rStyle w:val="StyleUnderline"/>
        </w:rPr>
        <w:t>Long-Term Antitrust Policy</w:t>
      </w:r>
      <w:r w:rsidRPr="00F32D75">
        <w:rPr>
          <w:sz w:val="12"/>
        </w:rPr>
        <w:t xml:space="preserve">: At the Office of Policy Planning, the FTC prepares 6(b) reports, which help the agency create both long-term enforcement initiatives, as well as long-term policy implementation. “OPP can </w:t>
      </w:r>
      <w:r w:rsidRPr="00F32D75">
        <w:rPr>
          <w:rStyle w:val="StyleUnderline"/>
        </w:rPr>
        <w:t xml:space="preserve">assist the Commission in </w:t>
      </w:r>
      <w:r w:rsidRPr="00A5403F">
        <w:rPr>
          <w:rStyle w:val="Emphasis"/>
        </w:rPr>
        <w:t>developing</w:t>
      </w:r>
      <w:r w:rsidRPr="00F32D75">
        <w:rPr>
          <w:rStyle w:val="StyleUnderline"/>
        </w:rPr>
        <w:t xml:space="preserve"> and </w:t>
      </w:r>
      <w:r w:rsidRPr="00A5403F">
        <w:rPr>
          <w:rStyle w:val="Emphasis"/>
        </w:rPr>
        <w:t>implementing</w:t>
      </w:r>
      <w:r w:rsidRPr="00F32D75">
        <w:rPr>
          <w:rStyle w:val="StyleUnderline"/>
        </w:rPr>
        <w:t xml:space="preserve"> long-range </w:t>
      </w:r>
      <w:r w:rsidRPr="00A5403F">
        <w:rPr>
          <w:rStyle w:val="Emphasis"/>
        </w:rPr>
        <w:t>competition</w:t>
      </w:r>
      <w:r w:rsidRPr="00F32D75">
        <w:rPr>
          <w:rStyle w:val="StyleUnderline"/>
        </w:rPr>
        <w:t xml:space="preserve"> and </w:t>
      </w:r>
      <w:r w:rsidRPr="00A5403F">
        <w:rPr>
          <w:rStyle w:val="Emphasis"/>
        </w:rPr>
        <w:t>consumer protection enforcement</w:t>
      </w:r>
      <w:r w:rsidRPr="00F32D75">
        <w:rPr>
          <w:rStyle w:val="StyleUnderline"/>
        </w:rPr>
        <w:t xml:space="preserve"> and </w:t>
      </w:r>
      <w:r w:rsidRPr="00A5403F">
        <w:rPr>
          <w:rStyle w:val="Emphasis"/>
        </w:rPr>
        <w:t>policy initiatives</w:t>
      </w:r>
      <w:r w:rsidRPr="00F32D75">
        <w:rPr>
          <w:sz w:val="12"/>
        </w:rPr>
        <w:t xml:space="preserve"> and advise staff on cases raising new or complex policy and legal issues. OPP continues to </w:t>
      </w:r>
      <w:r w:rsidRPr="00F32D75">
        <w:rPr>
          <w:rStyle w:val="StyleUnderline"/>
        </w:rPr>
        <w:t xml:space="preserve">provide a </w:t>
      </w:r>
      <w:r w:rsidRPr="00A5403F">
        <w:rPr>
          <w:rStyle w:val="Emphasis"/>
        </w:rPr>
        <w:t>crucial role</w:t>
      </w:r>
      <w:r w:rsidRPr="00F32D75">
        <w:rPr>
          <w:rStyle w:val="StyleUnderline"/>
        </w:rPr>
        <w:t xml:space="preserve"> in </w:t>
      </w:r>
      <w:r w:rsidRPr="00A5403F">
        <w:rPr>
          <w:rStyle w:val="Emphasis"/>
        </w:rPr>
        <w:t>preparing advocacies</w:t>
      </w:r>
      <w:r w:rsidRPr="00F32D75">
        <w:rPr>
          <w:rStyle w:val="StyleUnderline"/>
        </w:rPr>
        <w:t xml:space="preserve"> for the Commission and submitting filings supporting competition and consumer protection principles to state legislatures, regulatory boards, officials, state and federal courts, other federal agencies, and professional organizations</w:t>
      </w:r>
      <w:r w:rsidRPr="00F32D75">
        <w:rPr>
          <w:sz w:val="12"/>
        </w:rPr>
        <w:t>.”</w:t>
      </w:r>
    </w:p>
    <w:p w14:paraId="7B92A7E8" w14:textId="77777777" w:rsidR="00575427" w:rsidRPr="00A5403F" w:rsidRDefault="00575427" w:rsidP="00575427"/>
    <w:p w14:paraId="44407B9F" w14:textId="77777777" w:rsidR="00575427" w:rsidRPr="00046BA4" w:rsidRDefault="00575427" w:rsidP="00575427">
      <w:pPr>
        <w:pStyle w:val="Heading4"/>
      </w:pPr>
      <w:r w:rsidRPr="00046BA4">
        <w:t xml:space="preserve">Enforcing antitrust against </w:t>
      </w:r>
      <w:r w:rsidRPr="00046BA4">
        <w:rPr>
          <w:u w:val="single"/>
        </w:rPr>
        <w:t>digital collusion</w:t>
      </w:r>
      <w:r w:rsidRPr="00046BA4">
        <w:t xml:space="preserve"> optimizes artificial intelligence rollout---</w:t>
      </w:r>
      <w:r>
        <w:t xml:space="preserve">prevents </w:t>
      </w:r>
      <w:r w:rsidRPr="00046BA4">
        <w:t xml:space="preserve">extinction. </w:t>
      </w:r>
    </w:p>
    <w:p w14:paraId="78D364D7" w14:textId="77777777" w:rsidR="00575427" w:rsidRPr="00046BA4" w:rsidRDefault="00575427" w:rsidP="00575427">
      <w:r w:rsidRPr="00046BA4">
        <w:rPr>
          <w:rStyle w:val="Style13ptBold"/>
        </w:rPr>
        <w:t xml:space="preserve">Critch ’20 </w:t>
      </w:r>
      <w:r w:rsidRPr="00046BA4">
        <w:t>[Andrew and David Krueger; June 11; Research Scientist and Ph.D. at the Center for Human-Compatible AI at the University of California, Berkeley; Executive Director of the Dialogue Institute, Ph.D. from Temple University; Arxis, “AI Research Considerations for Human Existential Safety,” p. 33-85]</w:t>
      </w:r>
    </w:p>
    <w:p w14:paraId="60D08364" w14:textId="77777777" w:rsidR="00575427" w:rsidRPr="00046BA4" w:rsidRDefault="00575427" w:rsidP="00575427">
      <w:pPr>
        <w:rPr>
          <w:sz w:val="16"/>
        </w:rPr>
      </w:pPr>
      <w:r w:rsidRPr="00046BA4">
        <w:rPr>
          <w:sz w:val="16"/>
        </w:rPr>
        <w:t xml:space="preserve">Hazardous deliverables. </w:t>
      </w:r>
      <w:r w:rsidRPr="00046BA4">
        <w:rPr>
          <w:rStyle w:val="StyleUnderline"/>
        </w:rPr>
        <w:t xml:space="preserve">Supposing humanity develops highly advanced </w:t>
      </w:r>
      <w:r w:rsidRPr="00713038">
        <w:rPr>
          <w:rStyle w:val="Emphasis"/>
          <w:highlight w:val="green"/>
        </w:rPr>
        <w:t>AI</w:t>
      </w:r>
      <w:r w:rsidRPr="00046BA4">
        <w:rPr>
          <w:rStyle w:val="Emphasis"/>
        </w:rPr>
        <w:t xml:space="preserve"> systems</w:t>
      </w:r>
      <w:r w:rsidRPr="00046BA4">
        <w:rPr>
          <w:rStyle w:val="StyleUnderline"/>
        </w:rPr>
        <w:t>, those</w:t>
      </w:r>
      <w:r w:rsidRPr="00046BA4">
        <w:rPr>
          <w:sz w:val="16"/>
        </w:rPr>
        <w:t xml:space="preserve"> systems </w:t>
      </w:r>
      <w:r w:rsidRPr="00725F3C">
        <w:rPr>
          <w:rStyle w:val="StyleUnderline"/>
        </w:rPr>
        <w:t xml:space="preserve">could </w:t>
      </w:r>
      <w:r w:rsidRPr="00713038">
        <w:rPr>
          <w:rStyle w:val="StyleUnderline"/>
          <w:highlight w:val="green"/>
        </w:rPr>
        <w:t>aid</w:t>
      </w:r>
      <w:r w:rsidRPr="00046BA4">
        <w:rPr>
          <w:rStyle w:val="StyleUnderline"/>
        </w:rPr>
        <w:t xml:space="preserve"> humans </w:t>
      </w:r>
      <w:r w:rsidRPr="00713038">
        <w:rPr>
          <w:rStyle w:val="StyleUnderline"/>
          <w:highlight w:val="green"/>
        </w:rPr>
        <w:t xml:space="preserve">in </w:t>
      </w:r>
      <w:r w:rsidRPr="00725F3C">
        <w:rPr>
          <w:rStyle w:val="StyleUnderline"/>
        </w:rPr>
        <w:t>developing</w:t>
      </w:r>
      <w:r w:rsidRPr="00046BA4">
        <w:rPr>
          <w:rStyle w:val="StyleUnderline"/>
        </w:rPr>
        <w:t xml:space="preserve"> </w:t>
      </w:r>
      <w:r w:rsidRPr="00046BA4">
        <w:rPr>
          <w:rStyle w:val="Emphasis"/>
        </w:rPr>
        <w:t xml:space="preserve">other </w:t>
      </w:r>
      <w:r w:rsidRPr="00713038">
        <w:rPr>
          <w:rStyle w:val="Emphasis"/>
          <w:highlight w:val="green"/>
        </w:rPr>
        <w:t>tech</w:t>
      </w:r>
      <w:r w:rsidRPr="00046BA4">
        <w:rPr>
          <w:rStyle w:val="Emphasis"/>
        </w:rPr>
        <w:t>nologies</w:t>
      </w:r>
      <w:r w:rsidRPr="00046BA4">
        <w:rPr>
          <w:rStyle w:val="StyleUnderline"/>
        </w:rPr>
        <w:t xml:space="preserve"> </w:t>
      </w:r>
      <w:r w:rsidRPr="00713038">
        <w:rPr>
          <w:rStyle w:val="StyleUnderline"/>
          <w:highlight w:val="green"/>
        </w:rPr>
        <w:t>which</w:t>
      </w:r>
      <w:r w:rsidRPr="00046BA4">
        <w:rPr>
          <w:sz w:val="16"/>
        </w:rPr>
        <w:t xml:space="preserve"> would themselves </w:t>
      </w:r>
      <w:r w:rsidRPr="00713038">
        <w:rPr>
          <w:rStyle w:val="StyleUnderline"/>
          <w:highlight w:val="green"/>
        </w:rPr>
        <w:t>pose</w:t>
      </w:r>
      <w:r w:rsidRPr="00046BA4">
        <w:rPr>
          <w:rStyle w:val="StyleUnderline"/>
        </w:rPr>
        <w:t xml:space="preserve"> </w:t>
      </w:r>
      <w:r w:rsidRPr="00046BA4">
        <w:rPr>
          <w:rStyle w:val="Emphasis"/>
        </w:rPr>
        <w:t xml:space="preserve">significant </w:t>
      </w:r>
      <w:r w:rsidRPr="00713038">
        <w:rPr>
          <w:rStyle w:val="Emphasis"/>
          <w:highlight w:val="green"/>
        </w:rPr>
        <w:t>global risks</w:t>
      </w:r>
      <w:r w:rsidRPr="00046BA4">
        <w:rPr>
          <w:rStyle w:val="StyleUnderline"/>
        </w:rPr>
        <w:t xml:space="preserve"> to humanity. </w:t>
      </w:r>
      <w:r w:rsidRPr="00713038">
        <w:rPr>
          <w:rStyle w:val="Emphasis"/>
          <w:highlight w:val="green"/>
        </w:rPr>
        <w:t>Nuc</w:t>
      </w:r>
      <w:r w:rsidRPr="00046BA4">
        <w:rPr>
          <w:rStyle w:val="Emphasis"/>
        </w:rPr>
        <w:t>lear weapon</w:t>
      </w:r>
      <w:r w:rsidRPr="00713038">
        <w:rPr>
          <w:rStyle w:val="Emphasis"/>
          <w:highlight w:val="green"/>
        </w:rPr>
        <w:t>s</w:t>
      </w:r>
      <w:r w:rsidRPr="00713038">
        <w:rPr>
          <w:rStyle w:val="StyleUnderline"/>
          <w:highlight w:val="green"/>
        </w:rPr>
        <w:t xml:space="preserve">, </w:t>
      </w:r>
      <w:r w:rsidRPr="00713038">
        <w:rPr>
          <w:rStyle w:val="Emphasis"/>
          <w:highlight w:val="green"/>
        </w:rPr>
        <w:t>chem</w:t>
      </w:r>
      <w:r w:rsidRPr="00725F3C">
        <w:rPr>
          <w:rStyle w:val="Emphasis"/>
        </w:rPr>
        <w:t>ical weapons</w:t>
      </w:r>
      <w:r w:rsidRPr="00046BA4">
        <w:rPr>
          <w:rStyle w:val="StyleUnderline"/>
        </w:rPr>
        <w:t xml:space="preserve">, </w:t>
      </w:r>
      <w:r w:rsidRPr="00713038">
        <w:rPr>
          <w:rStyle w:val="StyleUnderline"/>
          <w:highlight w:val="green"/>
        </w:rPr>
        <w:t xml:space="preserve">and </w:t>
      </w:r>
      <w:r w:rsidRPr="00713038">
        <w:rPr>
          <w:rStyle w:val="Emphasis"/>
          <w:highlight w:val="green"/>
        </w:rPr>
        <w:t>bioweapons</w:t>
      </w:r>
      <w:r w:rsidRPr="00713038">
        <w:rPr>
          <w:rStyle w:val="StyleUnderline"/>
          <w:highlight w:val="green"/>
        </w:rPr>
        <w:t xml:space="preserve"> </w:t>
      </w:r>
      <w:r w:rsidRPr="00725F3C">
        <w:rPr>
          <w:rStyle w:val="StyleUnderline"/>
        </w:rPr>
        <w:t>are examples</w:t>
      </w:r>
      <w:r w:rsidRPr="00725F3C">
        <w:rPr>
          <w:sz w:val="16"/>
        </w:rPr>
        <w:t xml:space="preserve"> of such hazardous</w:t>
      </w:r>
      <w:r w:rsidRPr="00046BA4">
        <w:rPr>
          <w:sz w:val="16"/>
        </w:rPr>
        <w:t xml:space="preserve"> technologies that have been developed in the past, without the aid of AI technology.</w:t>
      </w:r>
    </w:p>
    <w:p w14:paraId="3A4D73C3" w14:textId="77777777" w:rsidR="00575427" w:rsidRPr="00725F3C" w:rsidRDefault="00575427" w:rsidP="00575427">
      <w:pPr>
        <w:rPr>
          <w:sz w:val="16"/>
        </w:rPr>
      </w:pPr>
      <w:r w:rsidRPr="00046BA4">
        <w:rPr>
          <w:sz w:val="16"/>
        </w:rPr>
        <w:t xml:space="preserve">Risks arising from the development of more such hazardous technologies in the future—with or without the assistance of AI in the development process—are not explicitly addressed by the </w:t>
      </w:r>
      <w:r w:rsidRPr="00725F3C">
        <w:rPr>
          <w:sz w:val="16"/>
        </w:rPr>
        <w:t>technical directions of this report. However, such risks could be addressed by related principles of safe and ethical oversight.</w:t>
      </w:r>
    </w:p>
    <w:p w14:paraId="485ED0E9" w14:textId="77777777" w:rsidR="00575427" w:rsidRPr="00046BA4" w:rsidRDefault="00575427" w:rsidP="00575427">
      <w:pPr>
        <w:rPr>
          <w:sz w:val="16"/>
        </w:rPr>
      </w:pPr>
      <w:r w:rsidRPr="00725F3C">
        <w:rPr>
          <w:sz w:val="16"/>
        </w:rPr>
        <w:t xml:space="preserve">Suboptimal futures. More generally, it has been argued that </w:t>
      </w:r>
      <w:r w:rsidRPr="00725F3C">
        <w:rPr>
          <w:rStyle w:val="StyleUnderline"/>
        </w:rPr>
        <w:t xml:space="preserve">futures where humans exist, but are </w:t>
      </w:r>
      <w:r w:rsidRPr="00725F3C">
        <w:rPr>
          <w:rStyle w:val="Emphasis"/>
        </w:rPr>
        <w:t>not flourishing</w:t>
      </w:r>
      <w:r w:rsidRPr="00046BA4">
        <w:rPr>
          <w:sz w:val="16"/>
        </w:rPr>
        <w:t xml:space="preserve"> to the degree one would hope, </w:t>
      </w:r>
      <w:r w:rsidRPr="00713038">
        <w:rPr>
          <w:rStyle w:val="StyleUnderline"/>
          <w:highlight w:val="green"/>
        </w:rPr>
        <w:t xml:space="preserve">should be considered </w:t>
      </w:r>
      <w:r w:rsidRPr="00713038">
        <w:rPr>
          <w:rStyle w:val="Emphasis"/>
          <w:highlight w:val="green"/>
        </w:rPr>
        <w:t>existential</w:t>
      </w:r>
      <w:r w:rsidRPr="00046BA4">
        <w:rPr>
          <w:rStyle w:val="Emphasis"/>
        </w:rPr>
        <w:t xml:space="preserve"> risks</w:t>
      </w:r>
      <w:r w:rsidRPr="00046BA4">
        <w:rPr>
          <w:sz w:val="16"/>
        </w:rPr>
        <w:t xml:space="preserve"> or at least be </w:t>
      </w:r>
      <w:r w:rsidRPr="00046BA4">
        <w:rPr>
          <w:rStyle w:val="StyleUnderline"/>
        </w:rPr>
        <w:t xml:space="preserve">treated with the </w:t>
      </w:r>
      <w:r w:rsidRPr="00046BA4">
        <w:rPr>
          <w:rStyle w:val="Emphasis"/>
        </w:rPr>
        <w:t>same</w:t>
      </w:r>
      <w:r w:rsidRPr="00046BA4">
        <w:rPr>
          <w:sz w:val="16"/>
        </w:rPr>
        <w:t xml:space="preserve"> degree of </w:t>
      </w:r>
      <w:r w:rsidRPr="00046BA4">
        <w:rPr>
          <w:rStyle w:val="Emphasis"/>
        </w:rPr>
        <w:t>severity</w:t>
      </w:r>
      <w:r w:rsidRPr="00046BA4">
        <w:rPr>
          <w:rStyle w:val="StyleUnderline"/>
        </w:rPr>
        <w:t xml:space="preserve"> as human extinction risks</w:t>
      </w:r>
      <w:r w:rsidRPr="00046BA4">
        <w:rPr>
          <w:sz w:val="16"/>
        </w:rPr>
        <w:t xml:space="preserve">. For example, </w:t>
      </w:r>
      <w:r w:rsidRPr="00046BA4">
        <w:rPr>
          <w:rStyle w:val="StyleUnderline"/>
        </w:rPr>
        <w:t>Bostrom</w:t>
      </w:r>
      <w:r w:rsidRPr="00046BA4">
        <w:rPr>
          <w:sz w:val="16"/>
        </w:rPr>
        <w:t xml:space="preserve"> (2013) </w:t>
      </w:r>
      <w:r w:rsidRPr="00046BA4">
        <w:rPr>
          <w:rStyle w:val="StyleUnderline"/>
        </w:rPr>
        <w:t>considers “</w:t>
      </w:r>
      <w:r w:rsidRPr="00046BA4">
        <w:rPr>
          <w:rStyle w:val="Emphasis"/>
        </w:rPr>
        <w:t>permanent stagnation</w:t>
      </w:r>
      <w:r w:rsidRPr="00046BA4">
        <w:rPr>
          <w:rStyle w:val="StyleUnderline"/>
        </w:rPr>
        <w:t>”</w:t>
      </w:r>
      <w:r w:rsidRPr="00046BA4">
        <w:rPr>
          <w:sz w:val="16"/>
        </w:rPr>
        <w:t xml:space="preserve"> and “flawed realization” </w:t>
      </w:r>
      <w:r w:rsidRPr="00046BA4">
        <w:rPr>
          <w:rStyle w:val="StyleUnderline"/>
        </w:rPr>
        <w:t>scenarios, wherein human civilization</w:t>
      </w:r>
      <w:r w:rsidRPr="00046BA4">
        <w:rPr>
          <w:sz w:val="16"/>
        </w:rPr>
        <w:t xml:space="preserve"> respectively either “fails to reach technological maturity” or </w:t>
      </w:r>
      <w:r w:rsidRPr="00046BA4">
        <w:rPr>
          <w:rStyle w:val="StyleUnderline"/>
        </w:rPr>
        <w:t xml:space="preserve">“reaches technological maturity in a way that is </w:t>
      </w:r>
      <w:r w:rsidRPr="00046BA4">
        <w:rPr>
          <w:rStyle w:val="Emphasis"/>
        </w:rPr>
        <w:t>dismally</w:t>
      </w:r>
      <w:r w:rsidRPr="00046BA4">
        <w:rPr>
          <w:rStyle w:val="StyleUnderline"/>
        </w:rPr>
        <w:t xml:space="preserve"> and </w:t>
      </w:r>
      <w:r w:rsidRPr="00046BA4">
        <w:rPr>
          <w:rStyle w:val="Emphasis"/>
        </w:rPr>
        <w:t>irremediably flawed</w:t>
      </w:r>
      <w:r w:rsidRPr="00046BA4">
        <w:rPr>
          <w:rStyle w:val="StyleUnderline"/>
        </w:rPr>
        <w:t>”</w:t>
      </w:r>
      <w:r w:rsidRPr="00046BA4">
        <w:rPr>
          <w:sz w:val="16"/>
        </w:rPr>
        <w:t>. These scenarios are excluded from this report for two reasons. The first reason is to avoid debate in this report the issue of what constitutes a suboptimal future, as discussed somewhat in Section 2.9. The second reason is that these other risks do not naively belong under the heading “existential”, so most readers are not likely to be confused by their omission.</w:t>
      </w:r>
    </w:p>
    <w:p w14:paraId="78816903" w14:textId="77777777" w:rsidR="00575427" w:rsidRPr="00046BA4" w:rsidRDefault="00575427" w:rsidP="00575427">
      <w:pPr>
        <w:rPr>
          <w:sz w:val="16"/>
          <w:szCs w:val="16"/>
        </w:rPr>
      </w:pPr>
      <w:r w:rsidRPr="00046BA4">
        <w:rPr>
          <w:sz w:val="16"/>
          <w:szCs w:val="16"/>
        </w:rPr>
        <w:t>4 Flow-through effects and agenda structure</w:t>
      </w:r>
    </w:p>
    <w:p w14:paraId="17A68749" w14:textId="77777777" w:rsidR="00575427" w:rsidRPr="00046BA4" w:rsidRDefault="00575427" w:rsidP="00575427">
      <w:pPr>
        <w:rPr>
          <w:sz w:val="16"/>
          <w:szCs w:val="16"/>
        </w:rPr>
      </w:pPr>
      <w:r w:rsidRPr="00046BA4">
        <w:rPr>
          <w:sz w:val="16"/>
          <w:szCs w:val="16"/>
        </w:rPr>
        <w:t>Sections 5, 6, 8, and 8 of this report may be viewed as a very coarse description of a very long-term research agenda aiming to understand and improve interactions between humans and AI systems, which could be viewed as ongoing throughout the full historical development of artificial intelligence, multi-agent systems theory, and human-computer interaction.</w:t>
      </w:r>
    </w:p>
    <w:p w14:paraId="6AA0C446" w14:textId="77777777" w:rsidR="00575427" w:rsidRPr="00046BA4" w:rsidRDefault="00575427" w:rsidP="00575427">
      <w:pPr>
        <w:rPr>
          <w:sz w:val="16"/>
          <w:szCs w:val="16"/>
        </w:rPr>
      </w:pPr>
      <w:r w:rsidRPr="00046BA4">
        <w:rPr>
          <w:sz w:val="16"/>
          <w:szCs w:val="16"/>
        </w:rPr>
        <w:t>How can one begin to account for the many ways in which progress in different areas of AI research all flow into one another, and how these flowthrough effects relate to existential risk? The task is daunting. To organize and reduce the number of possible flow-through effects one would need to consider, the research directions in this report have been organized under the subsections of Sections 5, 6, 8, and 9, which themselves are related by a lattice structure depicted in Figure 7.</w:t>
      </w:r>
    </w:p>
    <w:p w14:paraId="34969995" w14:textId="77777777" w:rsidR="00575427" w:rsidRPr="00046BA4" w:rsidRDefault="00575427" w:rsidP="00575427">
      <w:pPr>
        <w:rPr>
          <w:sz w:val="16"/>
          <w:szCs w:val="16"/>
        </w:rPr>
      </w:pPr>
      <w:r w:rsidRPr="00046BA4">
        <w:rPr>
          <w:sz w:val="16"/>
          <w:szCs w:val="16"/>
        </w:rPr>
        <w:t>4.1 From single/single to multi/multi delegation</w:t>
      </w:r>
    </w:p>
    <w:p w14:paraId="108EAF0A" w14:textId="77777777" w:rsidR="00575427" w:rsidRPr="00046BA4" w:rsidRDefault="00575427" w:rsidP="00575427">
      <w:pPr>
        <w:rPr>
          <w:sz w:val="16"/>
          <w:szCs w:val="16"/>
        </w:rPr>
      </w:pPr>
      <w:r w:rsidRPr="00046BA4">
        <w:rPr>
          <w:sz w:val="16"/>
          <w:szCs w:val="16"/>
        </w:rPr>
        <w:t>Research on single/single delegation can be expected to naturally flow through to a better understanding of single/multi and multi/single delegation, and which will in turn flow through to a better understanding of multi/multi delegation.</w:t>
      </w:r>
    </w:p>
    <w:p w14:paraId="4CDDD82A" w14:textId="77777777" w:rsidR="00575427" w:rsidRPr="00046BA4" w:rsidRDefault="00575427" w:rsidP="00575427">
      <w:pPr>
        <w:rPr>
          <w:sz w:val="16"/>
          <w:szCs w:val="16"/>
        </w:rPr>
      </w:pPr>
      <w:r w:rsidRPr="00046BA4">
        <w:rPr>
          <w:sz w:val="16"/>
          <w:szCs w:val="16"/>
        </w:rPr>
        <w:t>4.2 From comprehension to instruction to control</w:t>
      </w:r>
    </w:p>
    <w:p w14:paraId="75BAB2AC" w14:textId="77777777" w:rsidR="00575427" w:rsidRPr="00046BA4" w:rsidRDefault="00575427" w:rsidP="00575427">
      <w:pPr>
        <w:rPr>
          <w:sz w:val="16"/>
          <w:szCs w:val="16"/>
        </w:rPr>
      </w:pPr>
      <w:r w:rsidRPr="00046BA4">
        <w:rPr>
          <w:sz w:val="16"/>
          <w:szCs w:val="16"/>
        </w:rPr>
        <w:t>Sections 5, 6, and 8 are each divided into subsections regarding the human ability to either comprehend AI systems, instruct AI systems, or control AI systems, as defined in Section 2.7. Within each section, comprehension research can be expected to benefit but not subsume instruction research, and comprehension and instruction research can be expected to benefit but not subsume control research.</w:t>
      </w:r>
    </w:p>
    <w:p w14:paraId="16657483" w14:textId="77777777" w:rsidR="00575427" w:rsidRPr="00046BA4" w:rsidRDefault="00575427" w:rsidP="00575427">
      <w:pPr>
        <w:rPr>
          <w:sz w:val="16"/>
          <w:szCs w:val="16"/>
        </w:rPr>
      </w:pPr>
      <w:r w:rsidRPr="00046BA4">
        <w:rPr>
          <w:sz w:val="16"/>
          <w:szCs w:val="16"/>
        </w:rPr>
        <w:t>4.3 Overall flow-through structure</w:t>
      </w:r>
    </w:p>
    <w:p w14:paraId="4D337B2A" w14:textId="77777777" w:rsidR="00575427" w:rsidRPr="00046BA4" w:rsidRDefault="00575427" w:rsidP="00575427">
      <w:pPr>
        <w:rPr>
          <w:sz w:val="16"/>
          <w:szCs w:val="16"/>
        </w:rPr>
      </w:pPr>
      <w:r w:rsidRPr="00046BA4">
        <w:rPr>
          <w:sz w:val="16"/>
          <w:szCs w:val="16"/>
        </w:rPr>
        <w:t>Put together, the flow-through effects discussed above combine to yield the lattice depicted in Figure 7 below. This lattice defines the overall organizational structure for Sections 5, 6, 8, and 9, and summarizes the bulk of the “discovery flow-through” effects that should be expected between research directions in this report. Whenever a research direction would contribute to multiple corners of this subsection lattice, it is discussed under the earliest relevant subsection, leaving its usefulness to subsections further down in the lattice to be implied from the document structure.</w:t>
      </w:r>
    </w:p>
    <w:p w14:paraId="4B08CF3A" w14:textId="77777777" w:rsidR="00575427" w:rsidRPr="00046BA4" w:rsidRDefault="00575427" w:rsidP="00575427">
      <w:pPr>
        <w:rPr>
          <w:sz w:val="16"/>
          <w:szCs w:val="16"/>
        </w:rPr>
      </w:pPr>
      <w:r w:rsidRPr="00046BA4">
        <w:rPr>
          <w:sz w:val="16"/>
          <w:szCs w:val="16"/>
        </w:rPr>
        <w:t>4.4 Research benefits vs deployment benefits</w:t>
      </w:r>
    </w:p>
    <w:p w14:paraId="2C02BD29" w14:textId="77777777" w:rsidR="00575427" w:rsidRPr="00046BA4" w:rsidRDefault="00575427" w:rsidP="00575427">
      <w:pPr>
        <w:rPr>
          <w:sz w:val="16"/>
          <w:szCs w:val="16"/>
        </w:rPr>
      </w:pPr>
      <w:r w:rsidRPr="00046BA4">
        <w:rPr>
          <w:sz w:val="16"/>
          <w:szCs w:val="16"/>
        </w:rPr>
        <w:t>Suppose that a major breakthrough is made in single/single delegation, but that multi/multi delegation remains poorly understood. If the breakthrough leads to the release of several AI systems each intended to serve a different human stakeholder, then a multi/multi interaction scenario immediately results. In such an event, the R&amp;D process that designed the AI systems will not have accurately accounted for the interaction effects between the multiple humans and systems. Hence, many errors are likely to result, including safety issues if the AI systems are sufficiently impactful as a collective.</w:t>
      </w:r>
    </w:p>
    <w:p w14:paraId="001FA69D" w14:textId="77777777" w:rsidR="00575427" w:rsidRPr="00046BA4" w:rsidRDefault="00575427" w:rsidP="00575427">
      <w:pPr>
        <w:rPr>
          <w:sz w:val="16"/>
          <w:szCs w:val="16"/>
        </w:rPr>
      </w:pPr>
      <w:r w:rsidRPr="00046BA4">
        <w:rPr>
          <w:sz w:val="16"/>
          <w:szCs w:val="16"/>
        </w:rPr>
        <w:t>In the preceding scenario, single/single research flows through to a harm, rather than a benefit, in a multi/multi deployment setting. Such scenarios can make it very confusing to keep track of whether earlier developments will help or hinder later developments. How can one organize one’s thinking about such flow-through effects? One way to reduce confusion is to carefully distinguish research benefits from deployment benefits. While research on earlier nodes can be reasonably expected to benefit research on later nodes, the opposite effect can hold for deployment scenarios on later nodes. This happens when research on an earlier node results in a premature deployment event in a setting where research on a later node was needed to ensure proper functioning. For instance, Figure 8 summarizes a causal pathway whereby research on single/single delegation could robustly lead to realworld errors in multi/multi delegation.</w:t>
      </w:r>
    </w:p>
    <w:p w14:paraId="59478AE8" w14:textId="77777777" w:rsidR="00575427" w:rsidRPr="00046BA4" w:rsidRDefault="00575427" w:rsidP="00575427">
      <w:pPr>
        <w:rPr>
          <w:sz w:val="16"/>
          <w:szCs w:val="16"/>
        </w:rPr>
      </w:pPr>
      <w:r w:rsidRPr="00046BA4">
        <w:rPr>
          <w:sz w:val="16"/>
          <w:szCs w:val="16"/>
        </w:rPr>
        <w:t>Of course, it is common sense that the premature distribution of a powerful new technology can be hazardous. However, combined with the observation that single/single systems can easily be replicated to yield a multi/multi interaction scenario, the potential for premature deployment implies that an understanding of multi/multi delegation for powerful systems may be needed in short order after the development of any powerful single/single delegation solutions. For any AI technology with the potential for global impact, this observation should not be taken lightly. Society may typically learn to correct premature deployment errors through experience, but an error that yields a human extinction event is not one that we humans can learn from and correct later.</w:t>
      </w:r>
    </w:p>
    <w:p w14:paraId="28A8D720" w14:textId="77777777" w:rsidR="00575427" w:rsidRPr="00046BA4" w:rsidRDefault="00575427" w:rsidP="00575427">
      <w:pPr>
        <w:rPr>
          <w:sz w:val="16"/>
          <w:szCs w:val="16"/>
        </w:rPr>
      </w:pPr>
      <w:r w:rsidRPr="00046BA4">
        <w:rPr>
          <w:sz w:val="16"/>
          <w:szCs w:val="16"/>
        </w:rPr>
        <w:t>4.5 Analogy, motivation, actionability, and side effects</w:t>
      </w:r>
    </w:p>
    <w:p w14:paraId="7051BD9D" w14:textId="77777777" w:rsidR="00575427" w:rsidRPr="00046BA4" w:rsidRDefault="00575427" w:rsidP="00575427">
      <w:pPr>
        <w:rPr>
          <w:sz w:val="16"/>
          <w:szCs w:val="16"/>
        </w:rPr>
      </w:pPr>
      <w:r w:rsidRPr="00046BA4">
        <w:rPr>
          <w:sz w:val="16"/>
          <w:szCs w:val="16"/>
        </w:rPr>
        <w:t>In the next few sections, the reader may soon notice a series of repeated subheadings, intended to suggest a methodology for thinking about long-term risks. The intended meaning behind these subheadings will be as follows:</w:t>
      </w:r>
    </w:p>
    <w:p w14:paraId="0AE42BD2" w14:textId="77777777" w:rsidR="00575427" w:rsidRPr="00046BA4" w:rsidRDefault="00575427" w:rsidP="00575427">
      <w:pPr>
        <w:pStyle w:val="ListParagraph"/>
        <w:numPr>
          <w:ilvl w:val="0"/>
          <w:numId w:val="51"/>
        </w:numPr>
        <w:rPr>
          <w:sz w:val="14"/>
          <w:szCs w:val="16"/>
        </w:rPr>
      </w:pPr>
      <w:r w:rsidRPr="00046BA4">
        <w:rPr>
          <w:sz w:val="14"/>
          <w:szCs w:val="16"/>
        </w:rPr>
        <w:t>“Social analogue”. These subsections are post-hoc analogies for introducing each research direction by comparing desired AI system properties with typical human properties. The analogies can only be fitting to the extent that AI systems might be designed to operate according to similar principles as humans. Hence, the motivation and actionability subsections (below) aim to give more precise illustrations that are intended to expand, clarify, and supersede these analogies.</w:t>
      </w:r>
    </w:p>
    <w:p w14:paraId="6E71CD76" w14:textId="77777777" w:rsidR="00575427" w:rsidRPr="00046BA4" w:rsidRDefault="00575427" w:rsidP="00575427">
      <w:pPr>
        <w:pStyle w:val="ListParagraph"/>
        <w:numPr>
          <w:ilvl w:val="0"/>
          <w:numId w:val="51"/>
        </w:numPr>
        <w:rPr>
          <w:sz w:val="14"/>
        </w:rPr>
      </w:pPr>
      <w:r w:rsidRPr="00046BA4">
        <w:rPr>
          <w:sz w:val="14"/>
        </w:rPr>
        <w:t xml:space="preserve">“Scenario-driven motivation”. These subsections explain the final causal pathway through which </w:t>
      </w:r>
      <w:r w:rsidRPr="00046BA4">
        <w:rPr>
          <w:rStyle w:val="StyleUnderline"/>
        </w:rPr>
        <w:t xml:space="preserve">a given research direction could be used to reduce </w:t>
      </w:r>
      <w:r w:rsidRPr="00046BA4">
        <w:rPr>
          <w:rStyle w:val="Emphasis"/>
        </w:rPr>
        <w:t>existential risk</w:t>
      </w:r>
      <w:r w:rsidRPr="00046BA4">
        <w:rPr>
          <w:sz w:val="14"/>
        </w:rPr>
        <w:t>. In aggregate, this content is intended to illustrate just some of the many technical and social mechanisms through which AI research and existential safety are intertwined. Motivations for some sections may be directly at odds with other sections. At best this suggests a hedged portfolio of approaches to existential safety; at worst, some approaches may need to be cut short if they present serious negative externalities.</w:t>
      </w:r>
    </w:p>
    <w:p w14:paraId="1EE40E39" w14:textId="77777777" w:rsidR="00575427" w:rsidRPr="00046BA4" w:rsidRDefault="00575427" w:rsidP="00575427">
      <w:pPr>
        <w:pStyle w:val="ListParagraph"/>
        <w:numPr>
          <w:ilvl w:val="0"/>
          <w:numId w:val="51"/>
        </w:numPr>
        <w:rPr>
          <w:sz w:val="14"/>
          <w:szCs w:val="18"/>
        </w:rPr>
      </w:pPr>
      <w:r w:rsidRPr="00046BA4">
        <w:rPr>
          <w:sz w:val="14"/>
          <w:szCs w:val="18"/>
        </w:rPr>
        <w:t>“Instrumental motivation”. These subsections explain how a given research direction could be steered and applied to benefit other research directions in this report.</w:t>
      </w:r>
    </w:p>
    <w:p w14:paraId="2E0258FB" w14:textId="77777777" w:rsidR="00575427" w:rsidRPr="00046BA4" w:rsidRDefault="00575427" w:rsidP="00575427">
      <w:pPr>
        <w:pStyle w:val="ListParagraph"/>
        <w:numPr>
          <w:ilvl w:val="0"/>
          <w:numId w:val="51"/>
        </w:numPr>
        <w:rPr>
          <w:sz w:val="14"/>
          <w:szCs w:val="18"/>
        </w:rPr>
      </w:pPr>
      <w:r w:rsidRPr="00046BA4">
        <w:rPr>
          <w:sz w:val="14"/>
          <w:szCs w:val="18"/>
        </w:rPr>
        <w:t>“Actionability”. These subsections aim to provide illustrative examples of existing work relevant to a given research direction. This report falls woefully short of providing fair and comprehensive overviews of the large corpora of work relevant to each direction, and for this the authors apologize in advance.</w:t>
      </w:r>
    </w:p>
    <w:p w14:paraId="2B1C5879" w14:textId="77777777" w:rsidR="00575427" w:rsidRPr="00046BA4" w:rsidRDefault="00575427" w:rsidP="00575427">
      <w:pPr>
        <w:pStyle w:val="ListParagraph"/>
        <w:numPr>
          <w:ilvl w:val="0"/>
          <w:numId w:val="51"/>
        </w:numPr>
        <w:rPr>
          <w:sz w:val="14"/>
        </w:rPr>
      </w:pPr>
      <w:r w:rsidRPr="00046BA4">
        <w:rPr>
          <w:sz w:val="14"/>
        </w:rPr>
        <w:t xml:space="preserve">“Consideration of side effects”. These subsections examine ways in which </w:t>
      </w:r>
      <w:r w:rsidRPr="00046BA4">
        <w:rPr>
          <w:rStyle w:val="StyleUnderline"/>
        </w:rPr>
        <w:t>particular</w:t>
      </w:r>
      <w:r w:rsidRPr="00046BA4">
        <w:rPr>
          <w:sz w:val="14"/>
        </w:rPr>
        <w:t xml:space="preserve"> research </w:t>
      </w:r>
      <w:r w:rsidRPr="00713038">
        <w:rPr>
          <w:rStyle w:val="StyleUnderline"/>
          <w:highlight w:val="green"/>
        </w:rPr>
        <w:t>ideas could be</w:t>
      </w:r>
      <w:r w:rsidRPr="00046BA4">
        <w:rPr>
          <w:sz w:val="14"/>
        </w:rPr>
        <w:t xml:space="preserve"> ta</w:t>
      </w:r>
      <w:r w:rsidRPr="00725F3C">
        <w:rPr>
          <w:sz w:val="14"/>
        </w:rPr>
        <w:t>ken in</w:t>
      </w:r>
      <w:r w:rsidRPr="00046BA4">
        <w:rPr>
          <w:sz w:val="14"/>
        </w:rPr>
        <w:t xml:space="preserve"> directions that would be </w:t>
      </w:r>
      <w:r w:rsidRPr="00713038">
        <w:rPr>
          <w:rStyle w:val="Emphasis"/>
          <w:highlight w:val="green"/>
        </w:rPr>
        <w:t>problematic</w:t>
      </w:r>
      <w:r w:rsidRPr="00713038">
        <w:rPr>
          <w:rStyle w:val="StyleUnderline"/>
          <w:highlight w:val="green"/>
        </w:rPr>
        <w:t xml:space="preserve"> from</w:t>
      </w:r>
      <w:r w:rsidRPr="00046BA4">
        <w:rPr>
          <w:rStyle w:val="StyleUnderline"/>
        </w:rPr>
        <w:t xml:space="preserve"> an </w:t>
      </w:r>
      <w:r w:rsidRPr="00713038">
        <w:rPr>
          <w:rStyle w:val="Emphasis"/>
          <w:highlight w:val="green"/>
        </w:rPr>
        <w:t>existential safety</w:t>
      </w:r>
      <w:r w:rsidRPr="00046BA4">
        <w:rPr>
          <w:rStyle w:val="StyleUnderline"/>
        </w:rPr>
        <w:t xml:space="preserve"> perspective. The fact that many</w:t>
      </w:r>
      <w:r w:rsidRPr="00046BA4">
        <w:rPr>
          <w:sz w:val="14"/>
        </w:rPr>
        <w:t xml:space="preserve"> research </w:t>
      </w:r>
      <w:r w:rsidRPr="00046BA4">
        <w:rPr>
          <w:rStyle w:val="StyleUnderline"/>
        </w:rPr>
        <w:t>directions are “</w:t>
      </w:r>
      <w:r w:rsidRPr="00046BA4">
        <w:rPr>
          <w:rStyle w:val="Emphasis"/>
        </w:rPr>
        <w:t>dual purpose</w:t>
      </w:r>
      <w:r w:rsidRPr="00046BA4">
        <w:rPr>
          <w:rStyle w:val="StyleUnderline"/>
        </w:rPr>
        <w:t>”</w:t>
      </w:r>
      <w:r w:rsidRPr="00046BA4">
        <w:rPr>
          <w:sz w:val="14"/>
        </w:rPr>
        <w:t xml:space="preserve"> in this way </w:t>
      </w:r>
      <w:r w:rsidRPr="00046BA4">
        <w:rPr>
          <w:rStyle w:val="StyleUnderline"/>
        </w:rPr>
        <w:t>seems unavoidable</w:t>
      </w:r>
      <w:r w:rsidRPr="00046BA4">
        <w:rPr>
          <w:sz w:val="14"/>
        </w:rPr>
        <w:t>: when examining capabilities relevant to existential risk, there is always the possibility that poor judgments about how to intervene on those capabilities could make matters worse.</w:t>
      </w:r>
    </w:p>
    <w:p w14:paraId="797AD1C7" w14:textId="77777777" w:rsidR="00575427" w:rsidRPr="00046BA4" w:rsidRDefault="00575427" w:rsidP="00575427">
      <w:pPr>
        <w:rPr>
          <w:sz w:val="16"/>
          <w:szCs w:val="16"/>
        </w:rPr>
      </w:pPr>
      <w:r w:rsidRPr="00046BA4">
        <w:rPr>
          <w:sz w:val="16"/>
          <w:szCs w:val="16"/>
        </w:rPr>
        <w:t>5 Single/single delegation research</w:t>
      </w:r>
    </w:p>
    <w:p w14:paraId="77CEA57E" w14:textId="77777777" w:rsidR="00575427" w:rsidRPr="00046BA4" w:rsidRDefault="00575427" w:rsidP="00575427">
      <w:pPr>
        <w:rPr>
          <w:sz w:val="16"/>
          <w:szCs w:val="16"/>
        </w:rPr>
      </w:pPr>
      <w:r w:rsidRPr="00046BA4">
        <w:rPr>
          <w:sz w:val="16"/>
          <w:szCs w:val="16"/>
        </w:rPr>
        <w:t>This section begins our examination of research directions relevant to existential safety in the delegation of tasks or responsibilities from a single human to a single AI system.</w:t>
      </w:r>
    </w:p>
    <w:p w14:paraId="4DAFC9AF" w14:textId="77777777" w:rsidR="00575427" w:rsidRPr="00046BA4" w:rsidRDefault="00575427" w:rsidP="00575427">
      <w:pPr>
        <w:rPr>
          <w:sz w:val="16"/>
          <w:szCs w:val="16"/>
        </w:rPr>
      </w:pPr>
      <w:r w:rsidRPr="00046BA4">
        <w:rPr>
          <w:sz w:val="16"/>
          <w:szCs w:val="16"/>
        </w:rPr>
        <w:t>Consider the question: how can one build a single intelligent AI system to robustly serve the many goals and interests of a single human? Numerous other authors have considered this problem before, under the name “alignment”. For a diversity of approaches to AI alignment, see Soares and Fallenstein (2014); Taylor et al. (2016); Leike et al. (2018).</w:t>
      </w:r>
    </w:p>
    <w:p w14:paraId="6BD9229A" w14:textId="77777777" w:rsidR="00575427" w:rsidRPr="00046BA4" w:rsidRDefault="00575427" w:rsidP="00575427">
      <w:pPr>
        <w:rPr>
          <w:sz w:val="16"/>
          <w:szCs w:val="16"/>
        </w:rPr>
      </w:pPr>
      <w:r w:rsidRPr="00046BA4">
        <w:rPr>
          <w:sz w:val="16"/>
          <w:szCs w:val="16"/>
        </w:rPr>
        <w:t>The AI alignment problem may be viewed as the first and simplest prerequisite for safely integrating highly intelligent AI systems into human society. If we cannot solve this problem, then more complex interactions between multiple humans and/or AI systems are highly unlikely to pan out well. On the other hand, if we do solve this problem, then solutions to manage the interaction effects between multiple humans and AI systems may be needed in short order.</w:t>
      </w:r>
    </w:p>
    <w:p w14:paraId="04115A98" w14:textId="77777777" w:rsidR="00575427" w:rsidRPr="00046BA4" w:rsidRDefault="00575427" w:rsidP="00575427">
      <w:pPr>
        <w:rPr>
          <w:sz w:val="16"/>
          <w:szCs w:val="16"/>
        </w:rPr>
      </w:pPr>
      <w:r w:rsidRPr="00046BA4">
        <w:rPr>
          <w:sz w:val="16"/>
          <w:szCs w:val="16"/>
        </w:rPr>
        <w:t>(Despite the current use of the term “alignment” for this existing research area, this report is instead organized around the concept of delegation, because its meaning generalizes more naturally to the multistakeholder scenarios to be considered later on. That is, while it might be at least somewhat clear what it means for a single, operationally distinct AI system to be “aligned” with a single human stakeholder, it is considerably less clear what it should mean to be aligned with multiple stakeholders. It is also somewhat unclear whether the “alignment” of a set of multiple AI systems should mean that each system is aligned with its stakeholder(s) or that the aggregate/composite system is aligned.)</w:t>
      </w:r>
    </w:p>
    <w:p w14:paraId="28CD3B62" w14:textId="77777777" w:rsidR="00575427" w:rsidRPr="00046BA4" w:rsidRDefault="00575427" w:rsidP="00575427">
      <w:pPr>
        <w:rPr>
          <w:sz w:val="16"/>
          <w:szCs w:val="16"/>
        </w:rPr>
      </w:pPr>
      <w:r w:rsidRPr="00046BA4">
        <w:rPr>
          <w:sz w:val="16"/>
          <w:szCs w:val="16"/>
        </w:rPr>
        <w:t>Social analogue. As a scenario for comparison and contrast throughout our discussion of single/single delegation, consider a relationship between a CEO named Alice who is delegating responsibilities to an employee named Bob:</w:t>
      </w:r>
    </w:p>
    <w:p w14:paraId="646BE0FC" w14:textId="77777777" w:rsidR="00575427" w:rsidRPr="00046BA4" w:rsidRDefault="00575427" w:rsidP="00575427">
      <w:pPr>
        <w:pStyle w:val="ListParagraph"/>
        <w:numPr>
          <w:ilvl w:val="0"/>
          <w:numId w:val="52"/>
        </w:numPr>
        <w:rPr>
          <w:sz w:val="16"/>
          <w:szCs w:val="16"/>
        </w:rPr>
      </w:pPr>
      <w:r w:rsidRPr="00046BA4">
        <w:rPr>
          <w:sz w:val="16"/>
          <w:szCs w:val="16"/>
        </w:rPr>
        <w:t>(comprehension) In order to delegate effectively to Bob, Alice needs some basic understanding of how Bob works and what he can do— Alice needs to comprehend Bob to some degree.</w:t>
      </w:r>
    </w:p>
    <w:p w14:paraId="19A32134" w14:textId="77777777" w:rsidR="00575427" w:rsidRPr="00046BA4" w:rsidRDefault="00575427" w:rsidP="00575427">
      <w:pPr>
        <w:pStyle w:val="ListParagraph"/>
        <w:numPr>
          <w:ilvl w:val="0"/>
          <w:numId w:val="52"/>
        </w:numPr>
        <w:rPr>
          <w:sz w:val="16"/>
          <w:szCs w:val="16"/>
        </w:rPr>
      </w:pPr>
      <w:r w:rsidRPr="00046BA4">
        <w:rPr>
          <w:sz w:val="16"/>
          <w:szCs w:val="16"/>
        </w:rPr>
        <w:t>(instruction) Alice also needs to figure out how to explain her wishes to Bob in a way that he will understand—to instruct Bob.</w:t>
      </w:r>
    </w:p>
    <w:p w14:paraId="223D92D2" w14:textId="77777777" w:rsidR="00575427" w:rsidRPr="00046BA4" w:rsidRDefault="00575427" w:rsidP="00575427">
      <w:pPr>
        <w:pStyle w:val="ListParagraph"/>
        <w:numPr>
          <w:ilvl w:val="0"/>
          <w:numId w:val="52"/>
        </w:numPr>
        <w:rPr>
          <w:sz w:val="16"/>
          <w:szCs w:val="16"/>
        </w:rPr>
      </w:pPr>
      <w:r w:rsidRPr="00046BA4">
        <w:rPr>
          <w:sz w:val="16"/>
          <w:szCs w:val="16"/>
        </w:rPr>
        <w:t>(control) If Bob genuinely wants to enact Alice’s wishes as she intends them, that is a good start, but he can still falter, perhaps catastrophically. Perhaps he might ignore or severely misinterpret Alice’s instructions. So, Alice also needs some systems in place to control Bob’s involvement in the company if he begins to behave erratically. For instance, she should be able to revoke his computer system or building access if needed. As Bob’s employer, Alice also maintains the legal authority to fire him, at which point other company employees will typically stop accommodating his plans.</w:t>
      </w:r>
    </w:p>
    <w:p w14:paraId="2F364E58" w14:textId="77777777" w:rsidR="00575427" w:rsidRPr="00046BA4" w:rsidRDefault="00575427" w:rsidP="00575427">
      <w:pPr>
        <w:rPr>
          <w:sz w:val="16"/>
        </w:rPr>
      </w:pPr>
      <w:r w:rsidRPr="00046BA4">
        <w:rPr>
          <w:sz w:val="16"/>
        </w:rPr>
        <w:t xml:space="preserve">Consideration of side effects. </w:t>
      </w:r>
      <w:r w:rsidRPr="00046BA4">
        <w:rPr>
          <w:rStyle w:val="StyleUnderline"/>
        </w:rPr>
        <w:t xml:space="preserve">There are a </w:t>
      </w:r>
      <w:r w:rsidRPr="00046BA4">
        <w:rPr>
          <w:rStyle w:val="Emphasis"/>
        </w:rPr>
        <w:t>number</w:t>
      </w:r>
      <w:r w:rsidRPr="00046BA4">
        <w:rPr>
          <w:rStyle w:val="StyleUnderline"/>
        </w:rPr>
        <w:t xml:space="preserve"> of potentially </w:t>
      </w:r>
      <w:r w:rsidRPr="00046BA4">
        <w:rPr>
          <w:rStyle w:val="Emphasis"/>
        </w:rPr>
        <w:t>negative side effects</w:t>
      </w:r>
      <w:r w:rsidRPr="00046BA4">
        <w:rPr>
          <w:sz w:val="16"/>
        </w:rPr>
        <w:t xml:space="preserve"> of developing single/single delegation solutions in general, which are included here to avoid repetition:</w:t>
      </w:r>
    </w:p>
    <w:p w14:paraId="51684775" w14:textId="77777777" w:rsidR="00575427" w:rsidRPr="00046BA4" w:rsidRDefault="00575427" w:rsidP="00575427">
      <w:pPr>
        <w:pStyle w:val="ListParagraph"/>
        <w:numPr>
          <w:ilvl w:val="0"/>
          <w:numId w:val="53"/>
        </w:numPr>
        <w:rPr>
          <w:sz w:val="16"/>
        </w:rPr>
      </w:pPr>
      <w:r w:rsidRPr="00046BA4">
        <w:rPr>
          <w:sz w:val="16"/>
        </w:rPr>
        <w:t xml:space="preserve">(racing) </w:t>
      </w:r>
      <w:r w:rsidRPr="00046BA4">
        <w:rPr>
          <w:rStyle w:val="StyleUnderline"/>
        </w:rPr>
        <w:t xml:space="preserve">If near-prepotent </w:t>
      </w:r>
      <w:r w:rsidRPr="00046BA4">
        <w:rPr>
          <w:rStyle w:val="Emphasis"/>
        </w:rPr>
        <w:t>AI systems</w:t>
      </w:r>
      <w:r w:rsidRPr="00046BA4">
        <w:rPr>
          <w:rStyle w:val="StyleUnderline"/>
        </w:rPr>
        <w:t xml:space="preserve"> are</w:t>
      </w:r>
      <w:r w:rsidRPr="00046BA4">
        <w:rPr>
          <w:sz w:val="16"/>
        </w:rPr>
        <w:t xml:space="preserve"> eventually </w:t>
      </w:r>
      <w:r w:rsidRPr="00046BA4">
        <w:rPr>
          <w:rStyle w:val="StyleUnderline"/>
        </w:rPr>
        <w:t>under development</w:t>
      </w:r>
      <w:r w:rsidRPr="00046BA4">
        <w:rPr>
          <w:sz w:val="16"/>
        </w:rPr>
        <w:t xml:space="preserve"> by competing institutions, single/</w:t>
      </w:r>
      <w:r w:rsidRPr="00046BA4">
        <w:rPr>
          <w:rStyle w:val="StyleUnderline"/>
        </w:rPr>
        <w:t xml:space="preserve">single delegation solutions might </w:t>
      </w:r>
      <w:r w:rsidRPr="00046BA4">
        <w:rPr>
          <w:rStyle w:val="Emphasis"/>
        </w:rPr>
        <w:t>increase</w:t>
      </w:r>
      <w:r w:rsidRPr="00046BA4">
        <w:rPr>
          <w:rStyle w:val="StyleUnderline"/>
        </w:rPr>
        <w:t xml:space="preserve"> the willingness of the </w:t>
      </w:r>
      <w:r w:rsidRPr="00046BA4">
        <w:rPr>
          <w:rStyle w:val="Emphasis"/>
        </w:rPr>
        <w:t>systems’ creators</w:t>
      </w:r>
      <w:r w:rsidRPr="00046BA4">
        <w:rPr>
          <w:rStyle w:val="StyleUnderline"/>
        </w:rPr>
        <w:t xml:space="preserve"> to move forward with </w:t>
      </w:r>
      <w:r w:rsidRPr="00046BA4">
        <w:rPr>
          <w:sz w:val="16"/>
        </w:rPr>
        <w:t xml:space="preserve">deployment, thereby exacerbating Type 2a risk (unsafe </w:t>
      </w:r>
      <w:r w:rsidRPr="00046BA4">
        <w:rPr>
          <w:rStyle w:val="Emphasis"/>
        </w:rPr>
        <w:t>development races</w:t>
      </w:r>
      <w:r w:rsidRPr="00046BA4">
        <w:rPr>
          <w:sz w:val="16"/>
        </w:rPr>
        <w:t>).</w:t>
      </w:r>
    </w:p>
    <w:p w14:paraId="288A23E7" w14:textId="77777777" w:rsidR="00575427" w:rsidRPr="00046BA4" w:rsidRDefault="00575427" w:rsidP="00575427">
      <w:pPr>
        <w:pStyle w:val="ListParagraph"/>
        <w:numPr>
          <w:ilvl w:val="0"/>
          <w:numId w:val="53"/>
        </w:numPr>
        <w:rPr>
          <w:sz w:val="16"/>
        </w:rPr>
      </w:pPr>
      <w:r w:rsidRPr="00046BA4">
        <w:rPr>
          <w:sz w:val="16"/>
        </w:rPr>
        <w:t xml:space="preserve">(enfeeblement) </w:t>
      </w:r>
      <w:r w:rsidRPr="00046BA4">
        <w:rPr>
          <w:rStyle w:val="StyleUnderline"/>
        </w:rPr>
        <w:t xml:space="preserve">Widespread consumer </w:t>
      </w:r>
      <w:r w:rsidRPr="00046BA4">
        <w:rPr>
          <w:rStyle w:val="Emphasis"/>
        </w:rPr>
        <w:t>dependence</w:t>
      </w:r>
      <w:r w:rsidRPr="00046BA4">
        <w:rPr>
          <w:rStyle w:val="StyleUnderline"/>
        </w:rPr>
        <w:t xml:space="preserve"> on</w:t>
      </w:r>
      <w:r w:rsidRPr="00046BA4">
        <w:rPr>
          <w:sz w:val="16"/>
        </w:rPr>
        <w:t xml:space="preserve"> single/single </w:t>
      </w:r>
      <w:r w:rsidRPr="00046BA4">
        <w:rPr>
          <w:rStyle w:val="StyleUnderline"/>
        </w:rPr>
        <w:t xml:space="preserve">AI systems could lead to </w:t>
      </w:r>
      <w:r w:rsidRPr="00046BA4">
        <w:rPr>
          <w:rStyle w:val="Emphasis"/>
        </w:rPr>
        <w:t>Type 2c risk</w:t>
      </w:r>
      <w:r w:rsidRPr="00046BA4">
        <w:rPr>
          <w:sz w:val="16"/>
        </w:rPr>
        <w:t xml:space="preserve"> (human enfeeblement) if the systems take on so many mental and physical tasks </w:t>
      </w:r>
      <w:r w:rsidRPr="00046BA4">
        <w:rPr>
          <w:rStyle w:val="StyleUnderline"/>
        </w:rPr>
        <w:t xml:space="preserve">that human capabilities begin to </w:t>
      </w:r>
      <w:r w:rsidRPr="00046BA4">
        <w:rPr>
          <w:rStyle w:val="Emphasis"/>
        </w:rPr>
        <w:t>atrophy</w:t>
      </w:r>
      <w:r w:rsidRPr="00046BA4">
        <w:rPr>
          <w:sz w:val="16"/>
        </w:rPr>
        <w:t>.</w:t>
      </w:r>
    </w:p>
    <w:p w14:paraId="56902AEF" w14:textId="77777777" w:rsidR="00575427" w:rsidRPr="00046BA4" w:rsidRDefault="00575427" w:rsidP="00575427">
      <w:pPr>
        <w:pStyle w:val="ListParagraph"/>
        <w:numPr>
          <w:ilvl w:val="0"/>
          <w:numId w:val="53"/>
        </w:numPr>
        <w:rPr>
          <w:sz w:val="16"/>
        </w:rPr>
      </w:pPr>
      <w:r w:rsidRPr="00046BA4">
        <w:rPr>
          <w:sz w:val="16"/>
        </w:rPr>
        <w:t xml:space="preserve">(misleading safety precedents) Single/single delegation solutions that only work for non-prepotent AI systems could create a false sense of security that those solutions would scale to near-prepotent and prepotent systems, increasing Type 1c risk (unrecognized misalignment). For instance, </w:t>
      </w:r>
      <w:r w:rsidRPr="00046BA4">
        <w:rPr>
          <w:rStyle w:val="StyleUnderline"/>
        </w:rPr>
        <w:t>“</w:t>
      </w:r>
      <w:r w:rsidRPr="00046BA4">
        <w:rPr>
          <w:rStyle w:val="Emphasis"/>
        </w:rPr>
        <w:t>just turn it off</w:t>
      </w:r>
      <w:r w:rsidRPr="00046BA4">
        <w:rPr>
          <w:rStyle w:val="StyleUnderline"/>
        </w:rPr>
        <w:t xml:space="preserve"> when it’s malfunctioning</w:t>
      </w:r>
      <w:r w:rsidRPr="00046BA4">
        <w:rPr>
          <w:sz w:val="16"/>
        </w:rPr>
        <w:t xml:space="preserve">” is a fine strategy for many simple machines, but it </w:t>
      </w:r>
      <w:r w:rsidRPr="00046BA4">
        <w:rPr>
          <w:rStyle w:val="Emphasis"/>
        </w:rPr>
        <w:t>won’t work</w:t>
      </w:r>
      <w:r w:rsidRPr="00046BA4">
        <w:rPr>
          <w:rStyle w:val="StyleUnderline"/>
        </w:rPr>
        <w:t xml:space="preserve"> if the AI system is</w:t>
      </w:r>
      <w:r w:rsidRPr="00046BA4">
        <w:rPr>
          <w:sz w:val="16"/>
        </w:rPr>
        <w:t xml:space="preserve"> too pervasively </w:t>
      </w:r>
      <w:r w:rsidRPr="00046BA4">
        <w:rPr>
          <w:rStyle w:val="StyleUnderline"/>
        </w:rPr>
        <w:t>embedded</w:t>
      </w:r>
      <w:r w:rsidRPr="00046BA4">
        <w:rPr>
          <w:sz w:val="16"/>
        </w:rPr>
        <w:t xml:space="preserve"> in key societal functions for shutting it down to be politically viable (e.g., food distribution), or if the system will develop and execute strategies to prevent humans from shutting it down even when they want to.</w:t>
      </w:r>
    </w:p>
    <w:p w14:paraId="73CC00BE" w14:textId="77777777" w:rsidR="00575427" w:rsidRPr="00046BA4" w:rsidRDefault="00575427" w:rsidP="00575427">
      <w:pPr>
        <w:pStyle w:val="ListParagraph"/>
        <w:numPr>
          <w:ilvl w:val="0"/>
          <w:numId w:val="53"/>
        </w:numPr>
        <w:rPr>
          <w:sz w:val="16"/>
        </w:rPr>
      </w:pPr>
      <w:r w:rsidRPr="00046BA4">
        <w:rPr>
          <w:sz w:val="16"/>
        </w:rPr>
        <w:t xml:space="preserve">(premature proliferation) </w:t>
      </w:r>
      <w:r w:rsidRPr="00713038">
        <w:rPr>
          <w:rStyle w:val="StyleUnderline"/>
          <w:highlight w:val="green"/>
        </w:rPr>
        <w:t>If</w:t>
      </w:r>
      <w:r w:rsidRPr="00046BA4">
        <w:rPr>
          <w:sz w:val="16"/>
        </w:rPr>
        <w:t xml:space="preserve"> single/single delegation </w:t>
      </w:r>
      <w:r w:rsidRPr="00713038">
        <w:rPr>
          <w:rStyle w:val="StyleUnderline"/>
          <w:highlight w:val="green"/>
        </w:rPr>
        <w:t xml:space="preserve">solutions are </w:t>
      </w:r>
      <w:r w:rsidRPr="00713038">
        <w:rPr>
          <w:rStyle w:val="Emphasis"/>
          <w:highlight w:val="green"/>
        </w:rPr>
        <w:t>deployed</w:t>
      </w:r>
      <w:r w:rsidRPr="00046BA4">
        <w:rPr>
          <w:rStyle w:val="StyleUnderline"/>
        </w:rPr>
        <w:t xml:space="preserve"> broadly </w:t>
      </w:r>
      <w:r w:rsidRPr="00713038">
        <w:rPr>
          <w:rStyle w:val="StyleUnderline"/>
          <w:highlight w:val="green"/>
        </w:rPr>
        <w:t>without</w:t>
      </w:r>
      <w:r w:rsidRPr="00046BA4">
        <w:rPr>
          <w:rStyle w:val="StyleUnderline"/>
        </w:rPr>
        <w:t xml:space="preserve"> </w:t>
      </w:r>
      <w:r w:rsidRPr="00046BA4">
        <w:rPr>
          <w:rStyle w:val="Emphasis"/>
        </w:rPr>
        <w:t xml:space="preserve">sufficient </w:t>
      </w:r>
      <w:r w:rsidRPr="00713038">
        <w:rPr>
          <w:rStyle w:val="Emphasis"/>
          <w:highlight w:val="green"/>
        </w:rPr>
        <w:t>attention</w:t>
      </w:r>
      <w:r w:rsidRPr="00046BA4">
        <w:rPr>
          <w:sz w:val="16"/>
        </w:rPr>
        <w:t xml:space="preserve"> to the multi/multi delegation dynamics that will result, </w:t>
      </w:r>
      <w:r w:rsidRPr="00713038">
        <w:rPr>
          <w:rStyle w:val="StyleUnderline"/>
          <w:highlight w:val="green"/>
        </w:rPr>
        <w:t>the</w:t>
      </w:r>
      <w:r w:rsidRPr="00046BA4">
        <w:rPr>
          <w:rStyle w:val="StyleUnderline"/>
        </w:rPr>
        <w:t xml:space="preserve"> </w:t>
      </w:r>
      <w:r w:rsidRPr="00046BA4">
        <w:rPr>
          <w:rStyle w:val="Emphasis"/>
        </w:rPr>
        <w:t xml:space="preserve">resulting </w:t>
      </w:r>
      <w:r w:rsidRPr="00713038">
        <w:rPr>
          <w:rStyle w:val="Emphasis"/>
          <w:highlight w:val="green"/>
        </w:rPr>
        <w:t>interaction</w:t>
      </w:r>
      <w:r w:rsidRPr="00046BA4">
        <w:rPr>
          <w:rStyle w:val="StyleUnderline"/>
        </w:rPr>
        <w:t xml:space="preserve"> between multiple humans and</w:t>
      </w:r>
      <w:r w:rsidRPr="00046BA4">
        <w:rPr>
          <w:sz w:val="16"/>
        </w:rPr>
        <w:t xml:space="preserve">/or multiple </w:t>
      </w:r>
      <w:r w:rsidRPr="00046BA4">
        <w:rPr>
          <w:rStyle w:val="StyleUnderline"/>
        </w:rPr>
        <w:t xml:space="preserve">AI systems </w:t>
      </w:r>
      <w:r w:rsidRPr="00713038">
        <w:rPr>
          <w:rStyle w:val="StyleUnderline"/>
          <w:highlight w:val="green"/>
        </w:rPr>
        <w:t xml:space="preserve">could be </w:t>
      </w:r>
      <w:r w:rsidRPr="00713038">
        <w:rPr>
          <w:rStyle w:val="Emphasis"/>
          <w:highlight w:val="green"/>
        </w:rPr>
        <w:t>destabilizing</w:t>
      </w:r>
      <w:r w:rsidRPr="00046BA4">
        <w:rPr>
          <w:rStyle w:val="StyleUnderline"/>
        </w:rPr>
        <w:t xml:space="preserve"> to society, </w:t>
      </w:r>
      <w:r w:rsidRPr="00713038">
        <w:rPr>
          <w:rStyle w:val="StyleUnderline"/>
          <w:highlight w:val="green"/>
        </w:rPr>
        <w:t>leading to</w:t>
      </w:r>
      <w:r w:rsidRPr="00046BA4">
        <w:rPr>
          <w:sz w:val="16"/>
        </w:rPr>
        <w:t xml:space="preserve"> as-yet </w:t>
      </w:r>
      <w:r w:rsidRPr="00713038">
        <w:rPr>
          <w:rStyle w:val="Emphasis"/>
          <w:highlight w:val="green"/>
        </w:rPr>
        <w:t>unknown impacts</w:t>
      </w:r>
      <w:r w:rsidRPr="00046BA4">
        <w:rPr>
          <w:sz w:val="16"/>
        </w:rPr>
        <w:t>. This general concern was discussed in Section 2.8.1.</w:t>
      </w:r>
    </w:p>
    <w:p w14:paraId="744564C4" w14:textId="77777777" w:rsidR="00575427" w:rsidRPr="00046BA4" w:rsidRDefault="00575427" w:rsidP="00575427">
      <w:pPr>
        <w:rPr>
          <w:sz w:val="2"/>
          <w:szCs w:val="2"/>
        </w:rPr>
      </w:pPr>
      <w:r w:rsidRPr="00046BA4">
        <w:rPr>
          <w:sz w:val="2"/>
          <w:szCs w:val="2"/>
        </w:rPr>
        <w:t>5.1 Single/single comprehension Comprehending a human employee is quite different from comprehending an AI system. Humans have many cognitive features in common, due to some combination of common evolutionary and societal influences. Therefore, a human may use an introspective self-model as a stand-in for modeling another person—to “put oneself in someone else’s shoes”. By contrast, artificial intelligence implementations are by default quite varied and operate very differently from human cognition. A recent and salient illustration of the difference between machine and human intelligence is the vulnerability of present-day image classifiers to the perturbations that are imperceptible to humans Szegedy et al. (2013), due the many degrees of freedom in their high dimensional inputs Goodfellow et al. (2014). For instance, Su et al. (2017) trained an All Convolutional Network to achieve 86% accuracy on classifying images in the CIFAR-10 database of 32 × 32 images, and found that 68.36% of the images could be transformed into a misclassified image by modifying just one pixel (0.1% of the image), with an average confidence of 73.22% assigned to the misclassification. As well, Athalye et al. (2017) developed a method for constructing physical objects that are deceptive to machine vision but not to human vision. The method was used to construct a toy replica of a turtle that was misclassified as a rifle from almost all viewing angles, by TensorFlow’s standard pre-trained InceptionV3 classifier (Szegedy et al., 2016), an image classifier with a 78.0% success rate of classifying ImageNet images using the “top-1” scoring rule. The fact that the image classifier networks in these experiments tend to fail outside their training sets means that the networks themselves have difficulty generalizing. This alone is not a problem with human/AI comprehension. However, the fact that the networks fail in ways that humans find surprising means that our own understanding of their capabilities is also prone to generalizing poorly. In particular, humans are unlikely to be able to comprehend AI systems by generalizing from simple analogies to other humans. As such, research specifically enabling human/AI comprehension will likely be needed to achieve and maintain a reasonable level of understanding on the part of human users and even AI developers. 5.1.1 Direction 1: Transparency and explainability One approach to improving human/AI comprehension is to develop methods for inspecting the inner-workings of the AI system (transparency), or for explaining the counterfactual dependencies of its decisions (explainability). These techniques can then be used guide R&amp;D by helping engineers to better understand the tools they are building. Perhaps good metrics for transparency and/or explainability could be used as objectives to guide or constrain the training of complex systems. Together, transparency and explainability are sometimes called “interpretability”. Social analogue. Businesses are required to keep certain records of decisions made and actions taken in order to remain amenable to public oversight, via government agencies such as the IRS. This makes the expenditure of business resources on illegal activities at least somewhat difficult. If one views an AI system as somewhat analogous to a corporation—a non-human entity which nonetheless pursues an objective—one might hope to impose analogous internal record-keeping requirements that could be used by humans to detect undesirable cognitive patterns before they would manifest in harmful actions. Doing so would require a degree of transparency to the humans imposing the requirements. Scenario-driven motivation. The decision to deploy a powerful AI system should come with a high degree of confidence that the system will be safe, prior to system being deployed. In particular, the researchers and developers responsible for the system should have enough insight into the its inner workings to determine that it is not misaligned and prepotent. Just as business tends to move faster than governance, powerful AI systems will likely eventually operate and make decisions on a time scale that is too fast for humans to oversee at all times. The more we are able to understand how such systems work, the less likely they will be to surprise us. Thus, AI transparency improves our ability to foresee and avert catastrophes, whether it be with a powerful AI system or a rudimentary one. Explainability, or after-the-fact transparency, also serves to improve human predictions about AI systems: aside from explanations informing humans’ future predictions about what the system will do, if we impose explainability as a constraint on the system’s behavior, we might avert at least some behaviors that would be surprising—to the point of being inexplicable—to the human. Hence, this direction could apply to reducing Type 1b and 1c risks (unrecognized prepotence and unrecognized misalignment), by helping us to understand and predict the prepotence and/or misalignment of a system before its deployment. Transparency and explainability techniques could also be used to reduce Type 1d risks (involuntary MPAI deployment), such as by enabling the inspection any AI-dependent computer security infrastructure in use by AI development teams. Actionability. There is already active research working to make the decisions of modern machine learning systems easier to explain, for instance, Yosinski et al. (2015) and Olah et al. (2017) have created visualization tools for depicting the inner workings of a neural network. While the decisions made by a neural network routinely combine thousands of variables under intricate rules, it is in principle possible to locally approximate arbitrarily complex decisions by identifying a small number of critical input features that would most strongly affect the output under relatively small changes. This can be used to provide tractable “local” explanations of AI decisions that might otherwise be difficult or impossible for humans to comprehend (Ribeiro et al., 2016). Modifying the objective function or architecture of a machine learning system to require a degree of explainability to human inspectors could result in systems that are more legible to human overseers (Zhang et al., 2018). One might hope to achieve better generalizability than most earlier work on explainability for AI systems, such as Van Lent et al. (2004). Perhaps quantitative models of pragmatic communication (Goodman and Stuhlmüller, 2013), wherein speakers and listeners account for one another’s goals to communicate and thereby cooperate, could be useful for representing objective functions for explainability. Or, perhaps sparse human feedback on the understandability of a self-explaining ML system could be augmented with frequent feedback from an automated dialogue state-tracking system, e.g., as studied by Henderson et al. (2014). This would mean repurposing the dialogue state-tracking system to give quantitative feedback on the understandability of the outputs of the self-explaining system, based on the state-tracker’s experience with understanding human dialogue. Explanations in natural language are an active area of exploration, e.g., by Hendricks et al. (2016). The use of natural language is promising because it is in principle infinitely expressive, and thus opens up a wide space of possible explanations. However, their technique currently produces afterthe-fact “rationalizations” that do not always correspond to the decision procedure actually employed by the AI system in each classification instance. Further work on producing natural language explanations should focus on ensuring faithfulness to the underlying reasoning of the system in each decision instance. As Hendricks et al. remark, future models could “look ‘deeper’ into networks to produce explanations and perhaps begin to explain the internal mechanism of deep models”. This objective is critical: the goal of explainability should be to inform human users, never to appease or convince them. By contrast, if explanations are optimized merely to convince the human of a foregone conclusion, the system is essentially being trained to deceive humans in situations where it has made a mistake. Starting down the path of developing such deceptive AI systems might exacerbate Type 1b, 1c, and 1d risks (unrecognized prepotence, unrecognized misalignment, and involuntary MPAI deployment). Robotic motion planning is another area of application for transparency. Using a simple model that treats humans as Bayesian reasoners, robots can adjust their motion using that model to more legibly convey their goal to a human collaborator (Dragan et al., 2013), and plan action sequences that will be easier for humans to anticipate (Fisac et al., 2016). Studies of mutual adaptation in human-robot collaboration seek to account for humans’ ability to infer and conform to the robot’s plan while also expecting it to reciprocate (Nikolaidis et al., 2016). To guide progress in any application area, it would be useful to understand the features of transparency and explanation that (1) humans instinctively prefer, and (2) aid in improving human judgment. For example, humans tend to prefer certain features in the explanations they receive, including simplicity (Lombrozo, 2007) and “exportable dependence”, i.e., usability of the explanation for future predictions and interventions (Lombrozo and Carey, 2006; Lombrozo, 2010). These principles could be quantified in objective functions for training prototypical “explainable AI” systems. Consideration of side effects. One possible source of negative side effects could occur if transparency and explaiability (T&amp;E) tools are developed which enable engineers to build much more complex systems than they would otherwise be able to construct, and if AI systems nearing prepotence turn out to be beyond the reach of the T&amp;E methods. So, if T&amp;E methods are developed which hasten tech development but for whatever reason cannot be applied to ensure the safety of near-prepotent systems, the result would be a precarious situation for humanity. 5.1.2 Direction 2: Calibrated confidence reports This research direction is concerned with developing AI systems which express probabilistic confidence levels that roughly match their success rates in answering questions or choosing good actions. For instance, among statements that a knowledge database system assigns a 89%-91% probability of truth, roughly 90% of those statements should turn out to be true. Expressing calibrated confidence to accompany decisions can be seen as a subproblem of transparency or explainability, but has other applications as well. Social analogue. Suppose Bob sells Alice an investment promising her a 99% chance of doubling her money by the end of the year. However, Alice also learns that among many other investments that Bob has sold claiming “over a 95% chance of doubling”, only 65% actually doubled. Therefore, even though Bob’s “99%” recommendation claims a very good expected value, Alice does not end up believing Bob’s explicit claims about the likelihood of success. Suppose Alice also receives an investment tip from Charlie, who claims a 99% chance of doubling in value. When Alice investigates Charlie’s past performance, he has no prior record of either success or failure rates on which to base her judgment. Alice also investigates Charlie’s reasons for claiming the investment will double, and finds that Charlie has done almost no market research, and knows very little about the investment. Even without a track record, Alice is able to reason that Charlie is probably not very well calibrated, and does not end up believing his claim. Scenario-driven motivation. Ultimately, the decision to deploy a powerful AI system should come with a well-calibrated prediction that the system is non-prepotent and/or aligned, prior to its deployment. A working methodology for producing calibrated confidence reports could be used for this, in conjunction with well-codified notions of prepotence and/or misalignment. That is to say, one could ask a confidence reporting system for the probability that a given AI system is aligned and/or non-prepotent. Hence, this direction could help to address Type 1b and 1c risks (unrecognized prepotence and unrecognized misalignment). In addition, reliable confidence reports could be used to temper an AI system’s online behavior. For instance, a powerful AI system could be required to shut down or act conservatively when its confidence in the humanalignment of in its decision-making is low, thereby reducing the probability of catastrophes in general. Instrumental motivation. •Direction 10 (corrigibility). Well-calibrated uncertainty could help an AI system to recognize situations where shutdown or repair is needed.  •Direction 11 (deference to humans). Calibrated confidence reports could be used to trigger increased human oversight when an AI system’s confidence in its own good performance is low (Hadfield-Menell et al., 2016b). •Direction 17 (hierarchical human-in-the-loop learning (HHL)). Correctly identifying its uncertainty also allows an AI system to make better use of a limited supply of human feedback. For instance, an RL agent can specifically request feedback about human preferences or rewards when it is less certain (Christiano et al., 2017) or when the information is expected to help it improve its policy (Krueger et al., 2016). Thus, to make marginal improvements to scalable oversight, improvements to calibration need only lead to better-than-random decisions about what kind of feedback is useful. Actionability. Efforts to represent model uncertainty in deep learning (Gal and Ghahramani, 2016; Kendall and Gal, 2017) are directly applicable to developing well-calibrated confidence reports from AI systems. There are many recent papers focussed on improving calibration for machine learning models used to make uncertain predictions or classifications (Guo et al., 2017; Lakshminarayanan et al., 2017; Lee et al., 2017; Liang et al., 2017; DeVries and Taylor, 2018; Hafner et al., 2018; Kuleshov et al., 2018). Because of the inevitability of some model misspecification in any system one might build, perfectly accurate calibration may be impossible to achieve in reality. Thus, it is important to determine when and how one can reliably achieve precise calibration, and when and how awareness of imperfect calibration (in a sense, “meta calibration”) can be leveraged to improve active learning and corrigibility. For instance, Liu et al. (2015) propose an active learning approach that accounts for a model’s inductive bias and thereby outperforms random selection of queries. Meanwhile, understanding the implications of miscalibration can motivate future work by suggesting applications of calibration solutions. As a case study, Carey (2017) provides examples of how misspecification of an RL agent’s priors in an “off-switch” game (Hadfield-Menell et al., 2016b) can lead to incorrigibility of the RL agent, via miscalibration about when to defer to the human. Consideration of side effects. The potential negative side effects of this work are similar to those of Direction 1 (transparency and explainability), i.e., the risk that these methods might accelerate tech development without scaling to apply to near-prepotent systems. One way this could occur is if calibrated safety reports are fundamentally more difficult to produce for a system with the capacity for developing a plan to deceive the safety assessment protocol. Perhaps this issue, if it arose, could be mitigated with other transparency techniques for detecting if the system is planning to deceive the safety assessment. 5.1.3 Direction 3: Formal verification for machine learning systems For any safety criterion that one could hope for a powerful AI system to meet, a combination of empirical (experiment-driven) and formal (proof/argument-driven) verification methods might be relevant and useful. This direction is about bolstering formal methods. Social analogue. When a venture capital (VC) firm chooses to invest in a start-up, they look for formal legal commitments from the company regarding how and when the VC firm will be entitled to redeem or sell its shares in the company. Suppose instead the start-up offered only a word-of-mouth agreement, appealing to fact that the VC firm has never been swindled before and are hence unlikely to be swindled now. The VC firm would likely be unwilling to move forward with the actual transfer of funds until a formal, legally enforceable agreement was written and signed by the start-up. With the written agreement, the firm can develop a greatly increased confidence that they will eventually be entitled to liquidate their investment. Scenario-driven motivation. At the point of deploying any powerful AI system or system component that could result in prepotence and/or misalignment, reliance entirely on empirical tests for alignment and/or controllability is likely to be unsatisfying and perhaps even reckless. Indeed, the test “will this system overthrow human society after it is deployed?” is not an experiment one would like to actually run. But how can one know the outcome of an experiment before running it? In other high-stakes engineering endeavors, such as building a bridge or launching a rocket, one is never satisfied with merely testing the components of the bridge or rocket, but also use formal arguments from well-established principles of physics to establish bounds on the safety of the system. Such principled analyses serve as a guide for what can and cannot be concluded from empirical findings, e.g., “if force X amounts to less than 100 Newtons and force Y amounts to less than 200 Newtons, then in combination they will amount to less than 300 Newtons”. Laying out such arguments in an explicit form allows for the identification of key assumptions which, if violated, could result in a system failure (e.g., a bridge collapse, or a rocket crash). As AI systems become more powerful, persons and institutions concerned with risks will expect to see similarly rigorous formal arguments to assess the potential impacts of the system before deployment. Some would argue that such assessments should already have been carried out prior to the deployment of widespread social media technology, given its pervasive impact on society and potential to affect the outcome of national elections. Techniques and tools for automatically generating formal assessments of software and its interaction with the real world will thus be in increasing demand as more powerful AI systems are developed. Actionability. Since many present-day AI systems involve deep learning components, advances in scalable formal verification techniques for deep neural networks could be potentially very valuable. For instance, Dvijotham et al. (2018) have developed an anytime algorithm for bounding various quantities definable from network weights, such as robustness to input perturbations. Katz et al. (2017) have adapted the linear programming simplex method for verifying or refuting quantifiable statements about ReLU networks. Akintunde et al. (2018) and Lomuscio and Maganti (2017) have begun developing methods for reachability analysis of feed-forward ReLU neural networks. Selsam et al. (2017) have developed an automated proof assistant for generating machine-checkable proofs about system performance as a step in the engineering process. Their training system, Certigrad, performed comparably to Tensorflow. For even more rigorous verification, one must also consider assumptions about the so-called trusted computing base (TCB), the core software apparatus used to interpret and/or compile code into binaries and to write and verify proofs about the code. Kumar et al. (2018) argue that verification with a very small TCB is possible with appropriate adjustments to the programmer’s workflow, and that such workflows are already possible in systems such as CakeML (Kumar et al., 2014) and Œuf (Mullen et al., 2018). In order to formally specify societal-scale safety criteria that formal verification tools would go on to verify for powerful AI systems, input may be needed from many other research directions, such as Directions 8, 7, and 13 (human cognitive models, human belief inference, and rigorous coordination models). Consideration of side effects. There is an interesting duality between design and verification in the creation of AI systems by human developers, that can be seen as analogous to the duality between training and testing in the creation of image classifiers by supervised learning algorithms. Specifically, when some fraction of formal verification specs for an AI system are withheld from the human developers who design and build the system, the withheld specs can serve as an independent test of the system’s performance (and hence also the quality of the developers’ design process). This is similar to how, after a classifier has been “built” from a training dataset by a supervised learning algorithm, a separate testing dataset typically serves as an independent test of the classifier’s accuracy (and hence also the quality of the learning algorithm). Such independent tests are important, because they reveal “overfitting” tendencies in the learning algorithm that make past performance on the training data an overly optimistic predictor of future performance on real data. Conversely, using the entirety of a supervised learning dataset for training and none of the data for testing can result in a failure to detect overfitting. The analogue for human developers designing AI systems is that including too many automated verifications for the developers to use throughout the design processes enables the developers to fix just the automatically verifiable issues and not other issues that may have been overlooked. Thus, if one publishes all of one’s available formal verification methods for testing an AI system’s performance, one impoverishes one’s ability to perform independent tests of whether the developers themselves have been sufficiently careful and insightful during the design process to avoid “over-fitting” to the specs in ways that would generalize poorly to real-world applications. This potential side effect of making too many formal verification specs publicly available can be viewed as an instance of Goodhart’s Law (Manheim and Garrabrant, 2018): “When a measure becomes a target, it ceases to be a good measure.” Simply put, if all known proxy measures for safety are made publically available in the form of automated tests, it could become too easy for reseachers to accidentally or intentionally learn to “cheat” on the test. What this means for formal verification methods is that once a useful formal safety verification standard is developed, a non-trivial decision needs to be made about whether to publish reproducible code for running the safety test (making it a “target”), or to keep the details of the test somewhat private and difficult to reproduce so that the test is more likely to remain a good measure of safety. For very high stakes applications, certain verification criteria should always be withheld from the design process and used to make final decisions about deployment. 5.1.4 Direction 4: AI-assisted deliberation Another approach to improving human/AI comprehension is to improve the human’s ability to analyze the AI system’s decisions or recommendations. In this report, AI-assisted deliberation (AIAD), refers to the capability of an intelligent computer system to assist humans in the process of reflecting on information and arriving at decisions that the humans reflectively endorse. In particular, this might involve aiding the human to consider arguments or make observations that would be too complex for the human alone to discover, or even to fully reason about after the point of discovery. AIAD can be viewed as being closely complementary with transparency and explainability (T&amp;E): while T&amp;E methods aim to present information in a 45 form amenable to human comprehension, AIAD would assist the humans in directing their own thoughts productively in analyzing that information. Social analogue. A busy executive can benefit greatly from the assistance of employees and expert advisors who make it easier for them to evaluate important choices. At the same time, reliance on deliberative assistance leaves the executive prone to accidental or intentional manipulation by the assistant. Scenario-driven motivation. It is possible that humanity will collectively insist on relatively simple constraints for any powerful AI system to follow, that would ensure the humans are unlikely to misunderstand its reasoning or activities. Absent such constraints, humans can be expected to struggle to understand the discoveries and actions of systems which by design would exceed the humans’ creative abilities. The better guidance one can provide to the human overseers of powerful systems, the less likely they will be to overlook the misalignment or prepotence of an AI system. Hence, AIAD could be used to address Type 1b and 1c risks (unrecognized prepotence and unrecognized misalignment). At the same time, if AIAD technologies are eventually developed, caution may be needed to prevent their use in ways that would accidentally or intentionally deceive or distract humans away from key safety considerations, especially for high-stakes applications that could be relevant to existential risk. (For instance, presentday social media services employ a plethora of interactive AI/ML systems to capture and maintain user attention, and many people report that these services distract them in ways they do not endorse.) Instrumental motivation. Improved human deliberation would be directly useful to safety methods that rely on human feedback. This includes Directions 6, 17, and 23 (preference learning, hierarchical human-in-the-loop learning (HHL), and moderating human belief disagreements) Actionability. There is also evidence that automated systems can be used to aid human deliberation on non-technical topics. The delivery of cognitive behavioral therapy (CBT) by automated conversational agents over the internet has been found to be somewhat effective for reducing some symptoms of general psychological distress, in comparison with reading an e-book (Twomey et al., 2014) or simply awaiting an in-person therapist (Fitzpatrick et al., 2017). One might therefore hypothesize that automated problem-solving agents could assist in the making of stressful or otherwise difficult decisions. Christiano (2017) has proposed a recursive framework for decomposing problems assisting deliberation, recursively named “Humans Consulting HCH (HCH)”. This method has undergone some empirical testing by a new research group called Ought.org (2017a,b). Consideration of side effects. Widespread use of AIAD could lead to unexpected societal-scale effects. For example, if humans come to rely on AIAD more than their fellow humans to help them deliberate, perhaps trust between individual humans will gradually become degraded. As well, providing AIAD without accidentally misleading or distracting the human 46 may remain an interesting and important challenge. To avoid this, it may be necessary to develop an operationalized definition of “misleading”. 5.1.5 Direction 5: Predictive models of bounded rationality Both humans and AI systems are subject to bounds on their computational abilities. These bounds will likely need to be accounted for, explicitly or implicitly, in predicting what independent and collaborative behaviors the humans and AI systems can or will exhibit. Ideally, a good model of a boundedly rational decision-making system should be able to predict what sorts of the decisions the are too hard, or sufficiently easy, for the system to make correctly with its given computational resources. Social analogue. When a law school student with a poor memory and slow reading speed fails a final examination, it is apt to attribute their failure to a lack of ability rather than a lack of desire to pass. On the other hand, if a student known to have a prodigious memory and a fast reading speed is seen to fail such an exam, it may be more appropriate to infer that they are insufficiently motivated to pass. Thus, observing the same behavior from two different humans—namely, failing an exams—lead us to different conclusions about their desires (trying to pass and failing, versus not caring much about passing). In this way, thinking informally about a person’s mental capabilities is key to making inferences about their desires. Conversely, suppose you know your attorney has the best of intentions, but nearly failed out of law school and required numerous attempts to pass the bar exam. If a serious lawsuit comes your way, you might be inclined to find a more skilled attorney. These situations have at least three analogues for AI systems: (1) humans accounting for the limitations of AI systems, (2) AI systems accounting for the limitations of humans, and (3) AI systems accounting for the limitations of other AI systems. Scenario-driven motivation. See the instrumental motivations. Instrumental motivation. Numerous directions in this report would benefit from the ability to calculate upper and lower bounds on a given cognitive capacity of a system, as a function of the computational resources available to the system (along with other attributes of the system, which are always needed to establish non-trivial lower bounds on performance): • Direction 6 (preference learning). Inferring the preferences of a human from their words and actions requires attributing certain failures in their behavior to limitations of their cognition. Some such limitations could be derived from resource bounds on the human brain, or even better, on relevant cognitive subroutines employed by the human (if sufficient progress in cognitive science is granted to identify those subroutines). • Direction 17 (hierarchical human-in-the-loop learning (HHL)). The degree of oversight received by an AI system should be sufficient to overcome any tendency for the system to find loopholes in the judgment of an overseer(s). A precise model of how to strike this balance would benefit from the ability to predict lower bounds on the cognitive abilities of the overseer and upper bounds on the abilities of the AI 47 system being overseen, accounting for their respective computational resources. • Direction 28 (reimplementation security). Upper bounds on the collective capabilities of malicious hackers could be used to estimate whether they have sufficient resources to re-train, re-program, or otherwise compromise a powerful AI system or the security protocols surrounding it. It would be informative if such bounds could be derived from estimates of the hackers’ total computational resources. (Although this would not protect against flaws in the assumptions of the designers of the system to be protected, which are the main source of real-world security breaches.) • Direction 29 (human-compatible equilibria). Suppose some sufficiently sharp upper bounds on the collective capabilities of the non-human-agents in a multi-agent system could be predicted as a function of their computational resources. These bounds could be used to set limits on how much computation the non-human agents are allowed to wield, so as to ensure a sufficient degree of control for the humans while maintaining the usefulness of the non-human agents to the collective. • Direction 26 (capacity oversight criteria). Bounds on the capabilities of both AI systems and humans could be used to determine whether an AI system is sufficiently computationally endowed to be prepotent. This could lead to more definable standards for when and when not to worry about Type 1b risks (unrecognized prepotence). • Direction 8 (human cognitive models). Griffiths et al. (2015) have argued that computational limitations should be accounted for in human cognitive models. A better understanding of how an ideal bounded reasoner manages computation for rational decision-making could lead to better predictive and interactive models of humans, which could flow through to work on Directions 1, 4, 7, and 11 (transparency and explainability, AI-assisted deliberation, human belief inference, and deference to humans). Actionability. Most experimental work in the field of machine learning is concerned with assessing the capabilities of AI systems with limited computation. Therefore, it could be fruitful and straightforward to begin experimental approaches to each bullet point in the instrumental motivation section above. However, to bolster experimental approaches, it would help to develop a rigorous framework for planning and evaluating such experiments in advance. Currently, no satisfactory axiomatic theory of rational thinking under computational limitations—such as the hardware limitations inherent in a human brain, or any physical computer system—is known. One essential difficulty is that probability estimates calculated using bounded computational resources cannot be expected to follow the laws of probability theory, which require computation in order to satisfy (see the historical note below). For example, it can take a great deal of computation to prove that one statement is logically equivalent to another, and therefore to deduce that the statements should be assigned the same probability. Agent models which assume agents’ beliefs follow the rules of probability 48 theory—which assign equal probability to logically equivalent statements— are therefore unrealistic. Another difficulty is that it is unclear what rules the beliefs of reasoners in a multi-agent system should be assumed to satisfy, especially when the reasoners are in competition with one another. Competition means the agents may have an incentive to deceive one another; when one agent deceives another, should the deceived agent be blamed, or the deceiver, or both? On one hand the deceived agent is failing to protect itself from deception; on the other hand the deceiver is failing to uphold a basic principle of good faith communication that might be fundamental to effective group-scale interactions. Garrabrant et al. (2016) have made some effort to resolve these difficulties by developing a model of a bounded reasoner called a “logical inductor”, along with a suite of accompanying theorems showing that logical inductors satisfy a large number of desirable properties. A logical inductor’s capabilities include converging toward satisfying the laws of probability over time, making well-calibrated predictions about other computer programs including other logical inductors, the ability to introspect on its own beliefs, and self-trust. Logical inductors also avoid the fallacy of treating the outputs of deterministic computations as random events, whereas past models of bounded reasoners tend to assume the reasoner will implicitly conflate uncertainty with randomness (Halpern et al., 2014). However, the logical inductor theory as yet provides no upper bounds on a bounded reasoner’s capabilities, nor does it provide effective estimates of how much computation the reasoner will need for various tasks. Thus, progress on bounded rationality could be made by improving the Garrabrant model in these ways. Consideration of side effects. A working predictive theory of bounded rationality would eliminate the need to run any machine learning experiment whose outcome is already predicted by the theory. This would make machine learning research generally more efficient, hastening progress. The theory could also inspire the development of new and more efficient learning algorithms. It is unclear whether such advancements would reduce or increase existential risk overall. Historical note. Chapters 1 and 3 of Do the Right Thing (Russell and Wefald, 1991) contain a lengthy discussion of the challenge of treating bounded rationality axiomatically. Some excerpts: “[...] computations are treated as if they were stochastic experiments, even when their outcomes are completely deterministic. [...] Given the absence of a satisfactory axiomatic system for computationally limited agents, our results have only a heuristic basis, strictly speaking.” (p. 25) “These time-limited estimates, which Good (1977) called dynamic probabilities and utilities, cannot obey the standard axioms of probability and utility theory. Just how the axioms should be revised to allow for the limited rationality of real agents without making them vulnerable to a charge of incoherence is an important open philosophical problem, which we shall not attempt to tackle here. [...] the formulae here and in chapters 4 and 5 have as yet only a heuristic justification, borne out by practical results.” (pp. 60-61) 49 Despite this, many attempts to axiomatize bounded rationality since then, such as by Halpern and Pass (2011), continue to prescribe that the agent should model the outputs of unfinished computations using probability. 5.2 Single/single instruction 5.2.1 Direction 6: Preference learning Preference learning is the task of ensuring that an AI system can learn how to exhibit behavior in accordance with the preferences of another system, such as a human. Social analogue. When a CEO asks her employee to help increase their company’s profits, she implicitly hopes the employee will do so without conspiring to have her fired from the company in order to replace her with someone more effective, or by engaging in immoral acts like hacking a competitor’s bank account. The CEO’s preferences are thus quite a bit more complex than the statement “help us increase profits” alone might suggest. Moreover, because she cannot easily specify the innumerable things she hopes the employee will not do, the employee must exercise some independent judgment to infer the CEO’s preferences from surrounding social context. Scenario-driven motivation. Preference learning is mainly relevant to mitigating Type 1c risks (unrecognized misalignment), and requires striking a balance between literal obedience and independent judgment on the part the AI system. If a superintelligent factory management system is instructed with the natural language command, “make as many paperclips as possible this year”, one of course hopes that it will not attempt to engineer nanotechnology that fills a sphere two light-years in diameter with paperclips Bostrom (2014, Chapter 8, “Infrastructure Profusion”). At the same time, if it does not make any paperclips at all, it will tend to be replaced by another system which does. Without a satisfactory procedure for striking a balance between literal obedience and independent judgment, we humans may be unable to instate our preferences as governing principles for highly advanced AI systems. In particular, the continued existence and general well-being of human society—a highly complex variable to define—would be placed at risk. Actionability. Specifying an AI system’s objectives directly in terms of a score function of the environment to be maximized can lead to highly unpredictable behavior. For an example, programming a cleaning robot to maximize the amount of dirt it picks up could result in the robot continually spilling out dirt for itself to clean (Russell et al., 2003, Chapter 17.1). Similarly, a reinforcement learning system trained to maximize its score in a boat racing game learned to drive in circles to collect more points instead of finishing the race (Amodei and Clark, 2016). One approach to this problem is to use preference learning, i.e., to design AI systems to adjust their model of human preferences over time. Human preference learning is already an active area of research with numerous past and present applications, for example in product recommendation systems or automated software configuration. New commercial applications of 50 preference learning, such as personal assistant software, will surely become more prevalent over the coming decade. There are numerous mathematical formulations of preference learning problem; see Braziunas (2006) for a review. In a sequential decision-making setting, the problem can be expressed as a POMDP, where the human’s preferences are encoded as information about the environment determining which states are desirable (Boutilier, 2002). This formulation involves not only learning human preferences, but taking actions that satisfy them. This is the full problem of preference alignment: aligning an AI system’s behavior with the preference a user. Preference learning is further complicated in a cooperative setting, where the human is also taking actions directly toward their goal. Here, success for the AI system is defined as the combined efficacy of a human/AI team working toward a common objective that is understood primarily by the human. This setting can also been represented as a POMDP, where the human’s actions are part of the environment’s transition function (Fern and Tadepalli, 2010). The human’s actions can then be taken as evidence about their preferences, such as using inverse reinforcement learning (IRL), also known as inverse optimal control (Kalman, 1964). This approach was introduced by Javdani et al. (2015). Somewhat concurrently, Hadfield-Menell et al. (2016a) introduced cooperative inverse reinforcement learning (CIRL), a problem framing where a human and an AI system share common knowledge that the AI system is attempting to learn and optimize the human’s objective. The CIRL framing been used to explore the possibility of “pragmatic” robots that interpret human actions with an awareness that the human is attempting to teach them (Fisac et al., 2017). Using similar but slightly different assumptions from CIRL (in particular, using limited levels of metacognition on the part of the human and robot, yielding non-equilibrium strategies), Milli and Dragan (2019) show that non-pragmatic robots are more robust than pragmatic robots, even when humans are in fact trying to teach them about their preferences. In these experiments, joint performance is improved when the robot takes a literal interpretation of the human, even when the human is not attempting to be literal. There are some concerns that present-day methods of preference learning may not suffice to infer human preferences in a form sufficiently detailed to safely direct the behavior of a prepotent or near-prepotent AI system. Thus, in order to be marginally valuable for the purpose of reducing existential risk, a focus on approaches to preference learning that might scale well for directing more advanced systems (as in Tier 1 risks) may be needed. For this, heuristics for minimizing the unintended side effects of the system’s operation (Amodei et al., 2016; Krakovna et al., 2018), avoiding taking optimization to extremes (Taylor, 2016b), or taking optimization instructions too literally, also known as “reward hacking” (Amodei et al., 2016; Ibarz et al., 2018)), could be useful to codify through theory or experiment. Absent an approach to single/single delegation that would address such issues implicitly and automatically, heuristics could be helpful as transient rules of thumb to guide early AI systems, or to provide inspiration for rigorous and scalable long-term solutions to preference alignment. As well, preference learning methods that account for idiosyncrasies of human cognition may also be needed to avoid interpreting errors in judgement as preferred outcomes. For instance, Evans and Goodman (2015) explore preference learning methods accounting for bounded cognitive capacity in the humand, and (Evans et al., 2016) account for biases in the 51 human’s judgement. An alternative approach would be to ascertain how humans themselves infer and convey preferences (Baker and Tenenbaum, 2014; Lucas et al., 2014; Meltzoff, 1995), and develop AI systems to use the same methods. This approach is being investigated by Stuart Armstrong, in as-yet unpublished work. Consideration of side effects. If AI systems or human institutions use preference learning to develop a highly precise understanding of human preferences, that knowledge could be used in ways that are harmful to the humans. For instance, satisfying the short-term preferences of the humans in question could be used as part of a longer-term strategy to gain and exploit their trust in ways that they will later regret. Thus, to respect the wishes of the persons or institutions whose preferences are being learned, certain measures may be needed to ensure that preference learning capabilities are usually or always deployed within a preference alignment methodology. Historical note. The challenge of clearly specifying commands to an intelligent machine was also remarked by Norbert Wiener (Wiener, 1960); see the historical note in Section 2.2 for a direct quote. 5.2.2 Direction 7: Human belief inference An AI system that is able to infer what humans believe about the factual state of the world could be better suited to interact with humans in a number of ways. On the other hand, it might also allow the system to acquire a large amount of human knowledge by inferring what humans believe, thereby enabling prepotence. As such, this research direction is very much “dual use”. Social analogue. Suppose Alice is a doctor, and Bob is her intern. A hospital patient named Charlie has previously experienced severe allergic reactions to penicillin. One day, Charlie gets an ear infection, and Alice prescribes penicillin for the treatment. Now suppose Bob is nearby, and knows about Charlie’s allergy. What should Bob do about Alice’s decision? If Bob assumes Alice’s beliefs about the world are correct, this would mean either Alice wishes to harm Charlie, or that that Charlie is in fact no longer allergic to penicillin. However, the pragmatic thing is for Bob to infer something about Alice’s beliefs: in this case, that Alice is not aware of Charlie’s allergy. This inference will likely lead Bob to ask questions of Alice, like whether Charlie’s allergy has been accounted for in the decision. Scenario-driven motivation. See the instrumental motivations. Instrumental motivation. Progress on the theory and practice of belief inference could improve our understanding of • Direction 4 (AI-assisted deliberation). This may require AI systems to model human beliefs, implicitly or explicitly, in order to decide when and how to assist in their deliberation. • Direction 6 (preference learning). Suppose a model describing humans does not account for potential errors in a human’s beliefs when observing the human. Then, when the human fails at a task due to 52 erroneous beliefs, the model will interpret the human as wanting to the fail at the task. Hence, belief inference is important for preference inference and thereby preference learning. • Direction 11 (deference to humans). A number of protocols for AI systems deferring to humans could involve inferring the beliefs of the human. For instance, “defer to the human’s beliefs when the human is more likely to be correct than me”, or “defer to the human in situations where the human will believe I should have deferred to them”. These protocols behave very differently when the human’s beliefs are incorrect but the human wants to be deferred to anyway, say, for policy-level reasons intended to maintain human control. Nonetheless, they both take inferred human beliefs as inputs. • Direction 24 (resolving planning disagreements). Humans with differing beliefs may come into disagreements about what policy a powerful AI system should follow. An AI system that is able to infer the nature of the differing beliefs may be able to help to resolve the disagreement through dialogue. Actionability. Human beliefs should likely be inferred through a variety of channels, including both natural language and demonstrations. Bayesian methods specifically for extracting human priors (Griffiths and Kalish, 2005) have been explored to determine human priors on variables such as box office earnings and the lengths of poems (Lewandowsky et al., 2009). For learning human beliefs from demonstrations of human actions, a generalization of Inverse Reinforcement Learning (Abbeel and Ng, 2004) could be viable, such as by modeling the human as solving a POMDP. There is a small amount of quantitative evidence that humans model other agents (and presumably other humans) in this way, i.e., by assuming the other agent is solving a POMDP and figuring out what the agent’s beliefs and desires must be to explain the agent’s behavior (Baker et al., 2011). If humans indeed make use of this “POMDP inversion” method in order to model each other, perhaps AI systems could use POMDP inversion to model humans. Differentiable MDP solvers and POMDP solvers can be used for gradient descent-based approaches to maximum-likelihood estimation of the MDP or POMDP an agent believes it is solving. This would enable a learner to simultaneously infer the prior, transition rule, and reward function in the mind of a demonstrator. Empirical testing could then assess the efficacy of this approach for assessing the beliefs of humans from their demonstrations. Reddy et al. (2018) has explored this methodology in a user study with 12 human participants. Consideration of side effects. There are several major concerns about AI systems that are able to infer human beliefs. • (rapid acquisition of human knowledge) If an AI system can infer human beliefs in a usable form, it can acquire human knowledge. For instance, if an AI system is capable of reading and understanding natural language corpora, perhaps all of the knowledge of the internet could be made available to the system in an actionable form. The ability to absorb human knowledge at scale would eliminate one of the main barriers to prepotence, namely, that human society has accumulated wisdom over time that is not by default usable to a powerful AI system. Belief inference methods, especially through natural 53 language processing that could be repurposed to process natural language corpora, could therefore enable prepotence and exacerbate all Tier 1 risks (MPAI deployment events). • (deception of humans) A related issue is that any sufficiently detailed model of a human person could be used to deceive that person, by reverse-engineering what they would need to see or hear in order to become convinced of a certain belief. If an AI system is able to deceive all of human society, this could enable prepotence via social acumen, thereby exacerbating all Tier 1 risk (MPAI deployment events). Alternatively, if an AI system is already prepotent via non-social means, but only sufficiently skilled in deception that it can can deceive a small number of individuals humans, it might trick its creators into deploying it prematurely, which would also increase Type 1b and 1c risks. These issues would need to be averted somehow to ensure that the net impact of human-modeling technology is a reduction in existential risk. 5.2.3 Direction 8: Human cognitive models Models of human cognition that are representable in a mathematical or otherwise digital form could be useful for designing human/AI interaction protocols for addressing other problems in this report. On the other hand, they could also be abused to manipulate humans. This research direction, like many, is “dual use”. Social analogue. Suppose Alice is the CEO of a law firm, and Bob is her assistant. Alice has been hoping for some time that her firm would take on CharlieCorp as a client. Once day, CharlieCorp sends Alice a long email, cc’ing Bob, which ends with “... we are therefore seeking legal counsel. We assume from your past cases that you would not be interested in taking us as a client, but thought it would be a good idea to check.” Alice, having a busy week, fails to read the last line of the email, and replies only with “Thanks for the update.” Luckily, Bob realizes that Alice might have overlooked the ending, and sends her a ping to re-read it. Alice rereads and responds with “Looking at your situation, we’d actually be quite interested. Let’s set up a meeting.” Here, Bob is implicitly modeling not only Alice’s desire to work with CharlieCorp, but also Alice’s attentional mechanism. In particular, Charlie thinks Alice’s attention was not directed toward the end of the email. Later, CharlieCorp asks Bob a question about a very long document. That day, Alice’s schedule is clear, and knowing Alice is a fast reader who is familiar with the subject matter of the document, Bob forwards the question to Alice for her to think about. Here, Bob is modeling Alice’s attentional capacity, her written language comprehension, as well as the contents of her memory. Scenario-driven motivation. See the instrumental motivations. Instrumental motivation and actionability. Progress on the theory and practice of human cognitive modeling could improve our understanding of 54 • Direction 4 (AI-assisted deliberation). To the extent that AI systems may eventually be needed to assist humans in safety assessments of other AI systems, understanding the quirks and limitations of human thinking may be helpful in designing a system that helps humans to reach a sound conclusion. To this end, Ought.org (2017b) have attempted to generate datasets of examples of human deliberative output. Collecting more data of this sort could help to train and/or validate models of human cognitive functions involved in deliberation. • Direction 6 (preference learning). To infer a person’s preferences from their behavioral outputs, it would help to understand the mapping B from preferences to behavior, including speech. Then, preference inference amounts to inverting that mapping: given observed behavior b, we seek to find preferences p that would satisfy B(p) = b. Direction 7 (human belief inference) has already discussed how the person’s beliefs play a role in defining the map B. However, B is parametrized by other features of human cognition aside from beliefs and preferences, such as planning, attention, memory, natural language production, and motor functions. Isolating or at least narrowing our uncertainty about those variables could thus help us to reduce uncertainty in the “behavior equation” B(p) = b that we are solving when performing preference inference. As an example of early work in this direction, Steyvers et al. (2006) models the interaction of inference and memory. • Direction 11 (deference to humans). Suppose an AI system plans to defer to humans to take over from certain confusing situations, but those situations would either be too complex for humans to reason about, or too prone to the influence of particular human biases for humans to handle the situation responsibly. This means that even routine applications of AI technology, in situations where the AI hands off control or decision-making to a human, will likely need to account explicitly or implicitly for human cognitive peculiarities aside from preferences. Developing principled and generalizable hand-off procedures that will scale with the intelligence of the AI system may require better models of human cognition. As a simple present-day example, self-driving car technology must account for human reaction time when handing control over to a human driver (Dixit et al., 2016). • Direction 24 (resolving planning disagreements). Disagreements between humans might sometimes be due to different tendencies in more basic cognitive functions like attention and memory. For example, if Alice has a great memory and Bob has a terrible memory, Alice might disagree with Charlie on the nature of their unrecorded verbal agreements, and Bob—if he knows he has a bad memory—might not trust Alice to be the arbitrator of those disagreements. Thus, an AI system that offers compromises that humans are likely to accept may need a working model of humans’ cognitive capacities aside from their preferences. Identifying and explaining these differences could be helpful in dispute resolutions, and hence in facilitating agreements to continue sharing ownership of powerful AI systems. For example, Taber and Lodge (2006) shows that political disagreements arise to some extent from motivated skepticism, and Griffiths et al. (2008) show that cultural disagreements should be expected to arise from inherited inductive biases. Such nuances may also prove essential in Direction 22 55 (modeling human committee deliberation). Consideration of side effects. There are a number of potentially dangerous and wide-reaching side effects to developing high-fidelity human cognitive models. • Manipulation of humans. Human cognitive models can be used to manipulate humans. This can already be seen in social media platforms that develop user models to generate addictive features to keep users engaged. If sufficiently detailed, perhaps human cognitive models could be used by an AI system to manipulate all of human society in a goal-directed fashion. In principle this could enable prepotence through social acumen, thereby exacerbating all Tier 1 risks (MPAI deployment events). • Impoverished third-party safety testing. If detailed human models are made publicly available, we impoverish our ability to perform “hold-out” safety testing and verification for powerful AI systems, as in Direction 3 (formal verification for machine learning systems). Specifically, if precise human models are not made publicly available, and instead withheld by a independent AI safety testing institution, then the models could be used to design simulation-based safety tests as a regulatory safety check for AI systems built by private corporations or the public. However, if the human models used in the safety tests were released, or derivable by institutions other than the safety testers, then the models could be used by corporations or individuals deploying AI systems to “game” the regulatory testing process (Taylor, 2016c), the way a student who knows what questions will be on exam doesn’t need to learn the rest of the course material. In particular, this could lead to an increase in Type 1b and 1c risks (unrecognized prepotence and unrecognized misalignment). Thus, a judicious awareness of how and when to apply human-modeling technology will be needed to ensure it is shared appropriately and applied beneficially. See also Direction 7 (human belief inference) for a consideration of side effects of modeling human beliefs specifically. 5.3 Single/single control 5.3.1 Direction 9: Generalizable shutdown and handoff methods As with any machine, it remains important to maintain safe shutdown procedures for an AI system in case the system begins to malfunction. One might operationalize “shutdown” as the system “no longer exerting control over the environment”. However, in many situations, ceasing to apply controls entirely may be extremely unsafe for humans, for example if the system is controlling a self-driving car or an aircraft. In general, the sort of shutdown procedure we humans want for an AI system is one that safely hands off control of the situation to humans, or other AI systems. Hence, the notion of a handoff can be seen as generalizing that of a shutdown procedure. In aviation, the term “handoff” can refer to the transfer of control or surveillance of an aircraft from one control center to another, and in medicine the term is used similarly for a transfer of responsibilities from one doctor to another. This research direction is concerned with the development of generalizable shutdown and handoff techniques for AI systems. 56 Social analogue. Suppose AliceCorp hires Betty to take on some mission-critical responsibilities. In case Betty ever becomes ill or uncooperative and can no longer perform the job, other employees must be ready to cover off Betty’s responsibilities until a replacement can be found. Such handoffs of responsibility can be quite difficult to coordinate, especially if Betty’s departure is a surprise. For instance, any documented instructions for performing Betty’s responsibilities may need to be documented in a manner that is readable to other employees, given their more limited context and perhaps experience. Therefore, many companies will go to great lengths to maintain detailed documentation of responsibilities and handoff procedures. Similar procedures are often needed but missing on the scale of industries: when certain companies become “too big to fail”, governments are left with no means of replacing them with better versions when they begin to malfunction. Scenario-driven motivation. Generalizable shutdown and/or handoff procedures could reduce the risk of Type 1b and 1c risks (unrecognized prepotence and unrecognized misalignment) by making it easier for humans to regain control of a situation where an AI system is malfunctioning or behaving drastically. In general, future applications of powerful AI systems may pose risks to society that cannot be simulated in a laboratory setting. For such applications to be responsible, general principles of safe shutdown and safe handoff procedures may need to be developed which are known in advance to robustly generalize to the high-stakes application. Somewhat orthogonally, perhaps the involvement of many humans in training and/or drills for AI→human handoffs could create a source of economic involvement for humans to reduce Type 2b risk (economic displacement of humans), and/or cognitive stimulation for humans to reduce Type 2c risk (human enfeeblement). Actionability. Practically speaking, almost any existing computer hardware or software tool has a custom-designed shutdown procedure, including AI systems. However, there has not been much technical work on generalizable strategies for shutting down or handing over control from an AI system. In human–robot interaction literature, there is a body of existing work on safe handovers, typically referring to the handoff of physical objects from robots to humans. For instance, Strabala et al. (2013), have studied both robot-to-human and human-to-robot handovers for a variety of tasks. Moon et al. (2014) showed that using humanlike gaze cues during human-robot handovers can improve the timing and perceived quality of the handover event. For self-driving cars, Russell et al. (2016) show that human motor learning affects car-to-driver handovers. For unmanned aerial vehicles, Hobbs (2010) argue that “the further development of unmanned aviation may be limited more by clumsy human–system integration than by technological hurdles.” Each of these works contains reviews of further relevant literature. For coordination with multiple humans, Scerri et al. (2002b) put forward a fairly general concept called transfer of control for an AI system coordinating with multiple humans, which was tested in a meeting-planning system called Electric Elves (E-Elves). The E-Elves system was used to assist in scheduling meetings, ordering meals, and finding presenters, over a 6-month period by a group of researchers at the University of Southern California. Scerri et al. describes the mathematical model underlying 57 the system, which used an MDP formulation of the human/AI interaction problem to express coordination strategies and assess their expected utility in terms of “the likely relative quality of different entities’ decisions; the probability of getting a response from an entity at a particular time; the cost of delaying a decision; and the costs and benefits of changing coordination constraints”. Perhaps similar general principles could be used to design shutdown and/or handover processes in other settings. In any task environment, one might try to operationalize a safe shutdown as “entering a state from which a human controller can proceed safely”. As a cheaper proxy to use in place of a human controller in early prototyping, another AI system, or perhaps a diversity of other AI systems, could be used as a stand-in during training. Suites of reinforcement learning environments such as OpenAI Gym (Brockman et al., 2016) could be used to ascertain the generality of any given safe handover technique. Consideration of side effects. As with any safety methodology, if safe handover methods are developed for near-term systems and erroneously presumed to generalize to more powerful systems, they could create a false sense of security. For instance, suppose generalizable solutions are developed for handing off control from a single AI system to a single human, such as from a self-driving car to a human driver. The same principles might not work to hand off control from an automated air traffic control system to human air traffic controllers, which might require solving a coordination problem between the humans who receive the control in the event of a shutdown. Or, a simple “suspend activity and power down” procedure might be used to shut down many simple AI systems, but then someday fail to effectively shut down a powerful misaligned system that can build and execute copies of itself prior to the shutdown event. Thus, to apply ideas from this research direction responsibly, one must remain on the lookout for unique challenges that more complex or capable AI systems will present. Historical note. Wiener has also remarked on the difficulty of interfering with a machine which operates on a much faster time scale than a human. “We have seen that one of the chief causes of the danger of disastrous consequences in the use of the learning machine is that man and machine operate on two distinct time scales, so that the machine is much faster than man and the two do not gear together without serious difficulties. Problems of the same sort arise whenever two operators on very different time scales act together, irrespective of which system is the faster and which system is the slower.” (Wiener, 1960) 5.3.2 Direction 10: Corrigibility An AI system is said to be corrigible if it “cooperates with what its creators regard as a corrective intervention, despite default incentives for rational agents to resist attempts to shut them down or modify their preferences” (Soares et al., 2015). In particular, when safe shutdown procedures are already designed and ready to execute, a corrigible AI system will not work against its human operator(s) to prevent being shut down. Social analogue. A person is said to be “corrigible” if they are capable of being corrected, rectified, or reformed. An “incorrigible” person is one 58 who does not adjust their behavior in response to criticism. If an employee behaves in an incorrigible manner, an employer may rely on the ability to terminate the employee’s contract to protect the company. Imagine, however, an incorrigible employee who is sufficiently crafty as to prevent attempts to fire them, perhaps by applying legal technicalities or engaging in manipulative social behaviors. Such a person can cause a great deal of trouble for a company that hires them. Scenario-driven motivation. As AI systems are developed that are increasingly capable of social intelligence, it becomes increasingly important to ensure that those systems are corrigible. An incorrigible AI system whose goals or goal inference instructions are mis-specified at the time of its initial deployment poses a Type 1c risk (unrecognized misalignment) to humans if it is able to prevent us from modifying or disabling it. Actionability. Hadfield-Menell et al. (2016b) have shown that a reinforcement learning system can be given uncertainty about its reward function in such a way that human attempts to shut it down will tend to cause it to believe that being shut down is necessary for its goal. This is not a full solution to corrigibility, however. Carey (2017) shows that incorrigibility may still arise if the AI system’s uncertainty about the reward function is not appropriately specified. Moreover, Milli et al. (2017) point out that too much reward uncertainty can lead an AI system to underperform, so there is a balance to be struck between expected performance and confidence that shut-down will be possible. As a potential next step for resolving these issues, experiments could test other mechanisms aside from reward uncertainty for improving corrigibility. For example, see Direction 20 (self-indication uncertainty) below. A different approach to corrigibility for reward-based agents is to somehow modify their beliefs or reward function to make them more amenable to shutdown or modification. Armstrong and O’Rourke (2017) provides an overview of attempts in this direction. Consideration of side effects. Progress on the problem of corrigibility does not seem to present many negative side effects, other than the usual risk of falsely assuming that any given solution would generalize to a highstakes application without sufficient testing. 5.3.3 Direction 11: Deference to humans Deference refers to the property of an AI system actively deferring to humans on certain decisions, possibly even when the AI system believes it has a better understanding of what is right or what humans will later prefer. Social analogue. Suppose Allan is a patient and Betty is his doctor. Allan is bed-ridden but otherwise alert, and Dr. Betty is confident that Allan should receive a dose of anesthetic to help Allan sleep. Suppose also that the Dr. Betty is bound by law to ask for the patient’s consent before administering this particular anesthetic, and that she expects the patient to say “no”. Even if Dr. Betty is very confident that she knows what’s best for the patient, the doctor is expected to defer to the patient’s judgment in this case, rather than, say, administering the anesthetic in secret along with the patient’s other medications. That is, the doctor is sometimes required 59 to defer to the patient, even when confident that the patient will make the wrong choice. Instrumental motivation. Theoretical models and/or training procedures for deference to humans could help directly with • Direction 10 (corrigibility). In order to preserve the corrigibility of an AI system over time, we will need AI systems to not only respond to corrective interventions, but to seek them out as a matter of policy, particularly on decisions that could lead to a loss of corrigibility. • Direction 17 (hierarchical human-in-the-loop learning (HHL)). A generic deference capability may allow AI systems to serve as useful delegates in a chain of command including humans and other AI systems. • Direction 29 (human-compatible equilibria). A notion of deference to humans that is stable as AI systems evolve and replicate over time might constitute an important class of Direction 29 (humancompatible equilibria). Actionability. Simulated experiments where one AI system is required to seek out and defer judgment to another AI system could be fruitful for developing and testing protocols for deferring to outside judgment. Milli et al. (2017) show that performance trade-offs are to be expected when requiring direct obedience to commands. Experiments to ascertain an appropriate balance between deference and autonomy for minimizing tail risks arising from system mis-specification could be highly informative. Consideration of side effects. Too much deference to humans could lead to catastrophic errors. For instance, if a powerful AI system responsible for managing the electrical grid of a city were to defer to a single human on the decision to shut it down, perhaps many people could suffer or die as a result. In the future, perhaps larger systemic failures of this sort could present existential risks. 5.3.4 Direction 12: Generative models of open-source equilibria AI systems are in principle completely inspectable to humans, in that their execution can create a perfect log of every internal state that occurs. The degree to which the internal “thought processes” of such machines will be understandable to humans will likely depend on the success of future research on Direction 1 (transparency and explainability). Whatever degree of transparency and/or explainability can be achieved, its implications of the game-theoretic relationship between systems and humans should be explored. But, so far, very little game theory research has been carried out to ascertain, either analytically or by simulation, what equilibria arise between agents when one agent is assumed to be partially or fully transparent to another. Social analogue. Suppose Alice is very good at reading Bob’s body language, such that if Bob tries to deceive her or make plans that she would dislike, Alice will notice. His thoughts, in addition to his outward actions, have a direct impact on his interactions with Alice. Thus, Bob has an incentive to think differently than he would if he were less transparent to Alice. 60 This changes the space of actions Bob can take, because actions that would require planning will produce side effects in Alice’s awareness. For example, if Bob begins to formulate a plan to deceive Alice, she might notice and try to shut him down and/or simply see through the deception. Similarly, imagine two nations which have a large number of spies investigating one another. If Nation A begins to plan a trade embargo against Nation B, spies may leak this information to Nation B and trigger early responses from Nation B prior to Nation A’s instatement of the embargo. The early response could range from submissive behavior (say, conceding to Nation A’s expected demands) to preemptive counter-embargoes, depending on the situation. Scenario-driven motivation. Could a powerful AI system someday learn or infer how to deceive its own developers? If possible, it could constitute a Type 1b or 1c risk (unrecognized prepotence or unrecognized misalignment). If not possible, it would be reassuring to have a definite answer as to why. This is a question for “open source game theory”, the analysis of interactions between decision-making entities that are partially or fully transparent to one another. More broadly, deception is only one important feature of a human/AI equilibrium in which mutual transparency of the human and the AI system could play a key role. Another might be intimidation or corruption: is it possible for the mere existence of a particular powerful AI system—in a partially or fully transparent form—to intimidate or corrupt its creators to modify or deploy it in ways that are harmful to the public? In a diffuse sense, this might already be happening: consider how the existence of social media platforms create an ongoing incentive for their developers to make incremental updates to increase user engagement. While profitable for the company, these updates and resulting increases in engagement might not be beneficial to the overall well-being of individual users or society. To understand the dynamics of these mutually transparent relationships between humans and AI systems, it might help to begin by analyzing the simplest case of a single human stakeholder interacting with a single relatively transparent AI system, and asking what equilibrium (long-run) behaviors are possible to arise. Instrumental motivation. Generative models of machine learning agents reaching equilibria in open-source games could be helpful toward understanding • Direction 17 (hierarchical human-in-the-loop learning (HHL)). In scenarios where one AI system is tasked with assisting in the oversight of other AI systems, it might make sense for the overseer system to be given access to the sources codes or other specifications of the systems being overseen. By contrast, classical game theory assumes that players are capable of private thoughts which determine their actions. Hence, the relationship between an AI system and a system overseeing its source code is outside the assumptions of classical game theory. • Direction 29 (human-compatible equilibria). An AI system’s source code will likely be visible to the humans who engineered it, who will likely use that code to run simulations or other analyses of the system. This relationship is also outside the assumptions of classical game theory. 61 Actionability. Halpern and Pass (2013) have already remarked that “translucency” rather than opacity is a more realistic assumption when modeling the interaction of human institutions, or humans who can read one another’s body language. Moreover, remarkably different equilibrium behavior is possible when agents can read one another’s source code. Tennenholtz (2004) developed the notion of program equilibrium for a pair of programs playing a game which, when given access to one another’s source code, have no positive incentive to be replaced or self-modified. Strikingly, it turns out that open-source agents can achieve certain cooperative (or defective) equilibria that are in principle not possible for closed-source agents (Critch, 2019). Understanding whether and how such equilibria could arise amongst advanced AI systems (and how various design choices might affect these outcomes), or between AI systems and humans, is an important question for understanding how multi-agent AI systems will equilibrate with humans. Consideration of side effects. This direction could be problematic from an existential risk perspective if models of open-source equilibria are later used to preferentially develop AI/AI/AI coordination methods in the absence of human/AI coordination methods or multi-human multi-AI coordination methods. Such methods could lead to Type 2b and 2c risks (economic displacement of humans and human enfeeblement) and/or Type 2c risk (human enfeeblement) if they result in too much human exclusion from economically productive work. 6 Single/multi delegation research This section is concerned with delegation from a single human stakeholder to multiple operationally separated AI systems (defined below). As powerful AI systems proliferate, to diminish Type 1b and 1c risks (unrecognized prepotence and unrecognized misalignment), it might help to have ways of predicting and overseeing their collective behavior to ensure it remains controllable and aligned with human interests. Even if serving a single human or human institution, coordination failures between large numbers of interacting machines could yield dangerous side effects for humans, e.g., pollutive waste, or excessive consumption of energy or other resources. These could constitute Type 1c risks (unrecognized misalignment). Conversely, unexpectedly well-coordinated interactions among multiple AI systems could constitute Type 1b risk (unrecognized prepotence), for instance, if a number of cooperating AI systems turned out to be capable of collective bargaining with states or powerful corporations. To begin thinking clearly about such questions, we must first decide what to count as “multiple AI systems” versus only a single AI system: Operational separation. Roughly speaking, for the purposes of this report, when we say “multiple AI systems” we are referring to a collection of AI-based algorithms being executed on physically or virtually separated computational substrate units, with each unit having a relatively high-bandwidth internal integration between its sensors, processors, and actuators, but only relatively low-bandwidth connections to other units. We say that such units are operationally separated. It might be tempting to simplify the number of concepts at play by viewing the collective functioning of operationally separate units as a single 62 “agent” to be aligned with the human stakeholder. However, this perspective would elide the mathematical and computational challenges involved in balancing the autonomy of the individual units against the overall functioning of the group, as well as the non-trivial task of dividing up responsibilities between the units. Dec-POMDPs. The concept of a Decentralized Partially Observable Markov Decision Process, or Dec-POMDP (Oliehoek et al., 2016), is a useful formalism for describing the problem faced by multiple AI systems (i.e., multiple operationally separated units) working to serve a common purpose. Variants of Dec-POMDPs can also be considered, such as by adding uncertainty to the reward function or transition dynamics, or more refined assumptions on computational limitations. 6.1 Single/multi comprehension If companies and governments deploy “fleets” of AI systems to serve specific objectives—be they in physical or virtual environments—humans will likely seek to understand their collective behavior in terms of the individual units and their relationships to one another. From one perspective, a fleet of AI systems might be viewed as “just a set of parallel processing units.” But, when the systems are engaged in interactive intelligent decision-making based on objective-driven modeling and planning, new tools and abstractions may be needed to organize our understanding of their aggregate impact. This section is concerned with research to develop such tools and abstractions. Single/multi delegation seems poised to become increasingly relevant. Modern computer systems, and machine learning systems in particular, already make increasing use of parallel computation. This is in part because the speed of individual processors has started to encounter physical limits, even though the cost of a FLOP has continued to decline rapidly. However, there are also increasingly relevant physical limits to communication bandwidth between processes; thus future large-scale computer systems will almost certainly employ a high degree of operational separation at some scale of organization. 6.1.1 Direction 13: Rigorous coordination models The Von Neumann-Morgenstern utility theorem and resulting utility theory (Morgenstern and Von Neumann, 1953; Von Neumann and Morgenstern, 2007) provides a principled framework for interpreting the actions of a single agent: optimizing an expected value function conditioned on a belief distribution over the state of the world. Can an analogous theory be developed for a cooperative multi-agent system to serve a single goal or objective? In addition to utilities and beliefs, the model should also include mathematical representations of at least two other concepts: • Communications: packets of information exchanged between the agents. These could be modeled as “actions”, but since communications are often designed specifically to directly affect only the internal processes of the agents communicating, they should likely receive special treatment. • Norms: constraints or objective functions for the policies of individual agents, which serve to maintain the overall functioning of the group rather than the unilateral contributions of its members. 63 Social analogue. Humans, of course, communicate. And our reliance upon norms is evident from the adage, “The ends do not justify the means”. An individual person is not generally expected to take actions at all costs to unilaterally optimize for a given objective, even when the person believes the objective to serve “the greater good”. Instead, a person is expected to act in accordance with laws, customs, and innate respect for others, which ideally leads to improved group-scale performance. Scenario-driven motivation. If there is any hope of proving rigorous theorems regarding the collective safety of multi-agent systems, precise and accurate mathematical definitions for their components and interaction protocols will be needed. In particular, theorems showing that a collective of AI systems is or is not likely to become prepotent or misaligned will require such models. Hence, this direction applies to the reduction of Type 1b and 1c risks (unrecognized prepotence and unrecognized misalignment). Moreover, common knowledge of problems and solutions in this area may be necessary to motivate coordination to reduce Type 1a risks (uncoordinated MPAI development), or to avoid dangerous interactions with powerful AI systems that would yield Type 1d risk (involuntary MPAI deployment). Actionability. The framework of Dec-POMDPs introduced by Bernstein et al. (2002) provides a ready-made framework for evaluating any architecture for decentralized pursuit of an objective; see Oliehoek et al. (2016) for an overview. As such, to begin proving a theorem to support the use of any given coordination protocol, one could start by stating conjectures using the language of Dec-POMDPs. Protocols could be tested empirically against existing machine learning methods for solving Dec-POMDPs. In fact, any given Dec-POMDP can be framed as two distinct machine learning problems: • Centralized training for decentralized execution. This is the problem of producing—using a centralized training and/or learning system— a suite of decentralized “agents” (sensor/actuator units) that collectively pursue a common objective. As examples of recent work in this area: – Sukhbaatar et al. (2016) treat a system of decentralized agents undergoing centralized training as a single large feed-forward network with connectivity constraints representing bandwidthlimited communication channels. The authors find that on four diverse tasks, their model outperforms variants they developed with no communication, full-bandwidth communication (i.e., a fully connected network), and models using discrete communication. – Foerster et al. (2016) propose two approaches to centralized learning of communication protocols for decentralized execution tasks. The first, Reinforced Inter-Agent Learning (RIAL), has each agent learn its communication policy through independent deep Q-learning. The second, Differentiable Inter-Agent Learning (DIAL), allows the training system to propagate error derivatives through noisy communication channels between the agents, which are replaced by discrete (lower bandwidth) communication channels during execution. 64 – Foerster et al. (2017) explore, in a collaborative multi-agent setting with no communication at execution time, two methods for making use of experience replay (the re-use of past experiences to to update a current policy). Each method aims to prevent the learners from confusing the distant-past behavior of its collaborators with their more recent behavior. The first method treats replay memories as off-environment data (Ciosek and Whiteson, 2017). The second method augments past memories with a “fingerprint”: an ordered tuple comprising the iteration number and exploration rate, to help distinguish where in the training history the experience occurred. • Decentralized training for decentralized execution. This is the problem of a decentralized set of learners arriving at a collective behavior that effectively pursues a common objective. As examples of recent related work: – Matignon et al. (2012) identify five qualitatively distinct coordination challenges—faced by independent reinforcement learners pursuing a common (cooperative) objective—which they call “Pareto-selection”, “nonstationarity”, “stochasticity”, “alter-exploration” and “shadowed equilibria”. – Tampuu et al. (2017) examine decentralized Q-learners learning to play variants of Pong from raw visual data, including a cooperative variant where both players are penalized equally when the ball is dropped. The variety of problems and methods in recent literature for training collaborative agents shows that no single architecture has been identified as universally effective, and far from it. None of the above works is accompanied by a rigorous theoretical model of how coordination ought to work in order to be maximally or even sufficiently effective. Hence the motivation for more rigorous foundations: to triage the many potential approaches to learning for single/multi delegation. Consideration of side effects. In order for research enabling multiagent coordination to eventually lead to a decrease rather than an increase in existential risk, it will need to be applied in a manner that avoids runaway coordination schemes between AI systems that would constitute a Type 1a, 1b, 1c, or 1d risk (uncoordinated MPAI development, unrecognized prepotence, unrecognized misalignment, or involuntary MPAI deployment). In particular, coordination-learning protocols compatible with a human being serving as one of the coordinating agents may be considerably safer in the long run than schemes that exclude humans. Present methods do not seem particularly suitable for explicitly including humans in the mix. 6.1.2 Direction 14: Interpretable machine language Just as today we seek more enlightening explanations for the actions of a neural network in order to improve our ability to evaluate and predict its behavior, in the not-too-distant future we will likely find ourselves seeking to understand the content of communications between AI systems. 65 Social analogue. Business regulations that generate legible, auditable communications within and between companies increase the difficulty for those companies to engage in corrupt business practices. This effect is of course only partial: despite the significant benefits of auditing requirements, it is usually still possible to find ways of abusing and/or circumventing legitimate communication channels for illegitimate means. Scenario-driven motivation. As we humans delegate more of our decisions to AI systems, we will likely require those systems to communicate with each other to achieve shared goals. Just as transparency for an individual AI system’s cognition benefits our ability to debug and avoid systematic and random errors, so too will the ability to interpret communications between distinct decision-making units. This benefit will likely continue to scale as the scope and number of AI systems grows. For AI capabilities approaching prepotence, interpretability of communications between AI systems may be needed to avoid Type 1b and 1c risks (unrecognized prepotence and unrecognized misalignment). The more broadly understandable the interpreted communications are made, the better developer coordination can be enabled to diminish Type 1a risk (uncoordinated MPAI development). Since interpretable communications are more easily monitored and regulated, interpretable communication standards may also be helpful for regulating communicative interactions with powerful deployed AI systems, including communications that could precipitate Type 1d risk (involuntary MPAI deployment). Actionability. As techniques develop for machine learning transparency and interpretability, similar techniques may be adaptable to ensure the interpretability of machine–machine communications in multi-agent settings; see Direction 1. Or, there may arise entirely novel approaches. Bordes et al. (2016) explore the use of end-to-end trained dialog systems for issuing and receiving API calls, as a test case for goal-oriented dialogue. In this setting, one could consider a dialogue between two machines, Machine A and Machine B, where A treats B as a machine+human system in which the human on rare occasions attempts to understand messages from A to B and penalizes the system heavily if they are not understandable. As an alternative or complement to sparse human feedback, perhaps machine–machine language could be constrained or regularized to be similar to human language, as in Lewis et al. (2017). Or, perhaps frequent automated feedback on the understandability of the A/B communication channel could be provided by a dialog state-tracking system (DSTS). As DSTS normally attempts to understand human dialogue (Henderson et al., 2014), but perhaps one could be repurposed to give automated feedback on whether it can understand the communication between A and B. Consideration of side effects. Any attempt to design or select for interpretability could lead to accidentally deceiving humans if one optimizes too much for human satisfaction with the communications rather than the accuracy of the human’s understanding. A particular concern is “steganography”, where information is “hidden in plain sight” in a way that is invisible to humans; demonstrate steganography in cycleGANs (). 66 6.1.3 Direction 15: Relationship taxonomy and detection In any attempt to train a multi-agent system to perform useful tasks like delivery services and waste collection, it is already clear that our choice of training mechanism will tend to affect whether the individual agents end up exhibiting cooperative or competitive relationships with one another. Aside from “cooperative” and “competitive”, what other descriptors of relationships between agents in a multi-agent system can be quantified that would allow us to better understand, predict, and perhaps improve upon the system’s behavior? Social analogue. Alice and Bob work together on a team whose responsibility is to send out a newsletter every week. Alice always asks to see the newsletter before Bob sends it out. Bob has expressed that he thinks Alice’s review is an unnecessary step, however, Alice continues to advocate for her review step. Are Alice and Bob in a competitive or cooperative relationship here? The answer could be somewhat complex. Perhaps Alice and Bob both really have the newsletter’s best interests at heart, and know this about each other, but Alice just doesn’t trust Bob’s judgment about the newsletters. Or, perhaps she doubts his loyalty to their company, or the newsletter project specifically. Perhaps even more complicatedly, she might trust Bob’s judgment about the content entirely, but prefer to keep the reviews in place to ensure that others know for sure that the newsletter has her approval. This scenario illustrates just a few ways in which disagreements in working relationships can arise from a variety of different relationships between beliefs and values, that do not always involve having different values. Scenario-driven motivation. To avert Type 1b and 1c risks (unrecognized prepotence and unrecognized misalignment), any single institution deploying multiple powerful AI systems into the real world will need to have a sufficient understanding of the relationships that would arise between those systems to be confident their aggregate behavior would never constitute an MPAI. To avoid Type 1a and 1d risks (uncoordinated MPAI development and involuntary MPAI deployment), development teams will collectively need to maintain an adequate awareness of the potential interactions between their own AI systems and AI systems deployed by other teams and stakeholders. For instance, consider the possibility of a war between AI systems yielding an unsurvivable environment for humanity. • If the warring AI systems were developed by warring development teams, the aggregate AI system comprising the interaction between the warring systems would be an MPAI. This would constitute a Type 1a risk (uncoordinated MPAI development), or a Type 1e risk (voluntary MPAI deployment) if one of the teams recognized that their involvement in the war would make it unsurvivable. Such cases could perhaps be made less likely by other “peacekeeping” AI systems detecting the violent relationship between the conflicting systems, and somehow enforcing peace between them to prevent them from becoming an MPAI in aggregate. • If the war or its intensity was unexpected or unintended by the developers of the AI technology used in the war, it could constitute a 67 Type 1b, 1c, or 1d risk (unrecognized prepotence, unrecognized misalignment, or involuntary MPAI deployment). Such cases could perhaps be made less likely by detecting and notifying developers when violent relationships are arising between the systems they develop and deploy, and allowing developers to recall systems on the basis of violent usage. On the other hand, an unexpected coalition of AI systems could also yield a runaway loss of power for humanity. If the coalition formation was expected by everyone, but human institutions failed to work together to stop it, then it would constitute a 1a or 1d. Developing a methodology for identifying and analyzing relationships between AI systems might be among the first steps to understanding and preventing these eventual possibilities. Crucially, there may be many more complex relationships between powerful AI systems that we humans would struggle to define in terms of simple war or peace, furthering the need for a systematic study of machine relationships. In any case, both positive and negative results in research on relationship taxonomy and detection could be beneficial to making negative outcomes less likely: • Benefits of negative results. If the relationships between nearprepotent AI systems begin to appear too complex to arrange in a manner that is legibly safe for humanity, then researchers aware of this issue can advise strongly for policies to develop at most one very powerful AI system to serve human civilization (or no such system at all, if multi/single delegation also proves too difficult). In other words, advanced warning of unsurmountable difficulties in this research area might help to avoid heading down a so-called “multi-polar” development path for powerful AI technologies. • Benefits of positive results. If the relationships between nearprepotent AI systems appear manageable, perhaps such systems could be used to keep one another in check for the safety of humanity. In other words, positive results in this area might help to optimize a “multi-polar” development pathway to be safer on a global scale. Actionability. One approach to this research area is to continually examine social dilemmas through the lens of whatever is the leading AI development paradigm in a given year or decade, and attempt to classify interesting behaviors as they emerge. This approach might be viewed as analogous to developing “transparency for multi-agent systems”: first develop interesting multi-agent systems, and then try to understand them. At present, this approach means examining the interactions of deep learning systems. For instance, Leibo et al. (2017) examine how deep RL systems interact in two-player sequential social dilemmas, and Foerster et al. (2018) explore the consequences of agents accounting for one another’s learning processes when they update their strategies, also in two-player games. Mordatch and Abbeel (2018) examine the emergence of rudimentary languages from a centralized multi-agent training process, giving rise to a variety of interactive behaviors among the agents. Consideration of side effects. This sort of “build first, understand later” approach will become increasingly unsatisfying and unsafe as AI technology improves, especially if AI capabilities ever approach prepotence. As remarked by Bansal et al. (2017), “a competitive multi-agent environment 68 trained with self-play can produce behaviors that are far more complex than the environment itself.” As such, it would be useful to develop a methodology for relationship taxonomy and detection that not only makes sense for current systems but will generalize to new machine learning paradigms in the future. For this, a first-principles approach rooted in the language of game theory and/or economics may be necessary as a complement to empirical work. 6.1.4 Direction 16: Interpretable hierarchical reporting This research direction is concerned with arranging hierarchies of AI systems that report to one another and to humans in a manner that resembles a present-day human business, and that would be legible to human overseers. Hierarchy is a natural solution to the problem of “scalable oversight” (Amodei et al., 2016) for teams of AI systems and/or humans, because hierarchies often lead to exponential gains in efficiency by reducing the complexity of problems and systems to smaller parts. In a hierarchical reporting paradigm, AI systems could be developed for the express purpose of “middle management”, to provide intelligible reports and questions either directly to humans, or other AI systems. By involving human overseers at more levels of the hierarchy, perhaps a greater degree of interpretability for the aggregate system can be maintained. Social analogue. Imagine the CEO of a large corporation with thousands of employees. The CEO is responsible for making strategic decisions that steer the company towards desirable outcomes, but does not have the time or expert technical knowledge to manage all employees and operations directly. Instead, she meets with a relatively small number of managers, who provide her with summarized reports on the company’s activities that are intelligible to the CEO’s current level of understanding, with additional details available upon her request, and a limited number of questions deferred directly to her judgment. In turn, each manager goes on to review other employees in a similar fashion. This reporting structure is enriched by the ability of the CEO to ask questions about reports from further down in the “chain of command”. Scenario-driven motivation. Consider a world in which autonomous, nearly-prepotent AI systems have become capable of interacting to generate a large number of business transactions that generate short-term wealth for their users and/or trade partners. Who or what entity can oversee the net impact of these transactions to avoid negative externalities in the form of catastrophic risks, e.g., from pollution or runaway resource consumption? Historically, human governments have been responsible for overseeing and regulating the aggregate effects of the industries they enable, and have benefited from human-to-human communications as a source of inspectable documentation for business interactions. If no similar report-generation process is developed for AI systems, human businesses and governments will face a choice: either to stifle the local economic gains obtainable from autonomous business transactions in favor of demanding more human involvement to generate reports, or to accept the risk of long-term loss of control in favor of the short-term benefits of more autonomy for the AI systems. If and when any nation or corporation would choose the latter, the result could be: 69 • An increase in Type 1c, 1b, and 1d risks (unrecognized misalignment, unrecognized prepotence, and involuntary MPAI deployment) due to the inability of the companies releasing AI systems to monitor their potential prepotence or misalignment through reporting mechanisms, and • An increase in Type 1a risks (uncoordinated MPAI development) due to the inability of human authorities such as governments and professional organizations to recognize and avert decentralized development activities that could pose a risk to humanity in aggregate. Thus, it would makes sense to find some way of eliminating the pressure to choose low-oversight regulatory regimes and business strategies, by making high-oversight strategies cheaper and more effective. Hierarchical reporting schemes would take advantage of exponential growth of the amount of supervision carried out as a function of the depth of the hierarchy, and may become a key component to scaling up supervisory measures in a cost-effective manner. One potential approach to this problem would be to deploy AI systems in “middle management” roles that curate reports for human consumption. One can imagine chains of command between submodules that oversee one another for safety, ethics, and alignment with human interests. Just as communication between employees within a company can be made to produce a paper trail that helps to some degree with keeping the company aligned with governing authorities, perhaps teams of AI systems could be required to keep records of their communications that would make their decision-making process more inspectable by, and therefore more accountable to, human overseers. Such an approach could serve to mitigate Tier 1 risks (MPAI deployment events) in full generality. Actionability. The interpretability aspect of this research direction would benefit directly from work on Directions 1 (transparency and explainability). The concept of hierarchical learning and planning is neither new nor neglected in reinforcement learning (Dayan and Hinton, 1993; Kaelbling, 1993; Wiering and Schmidhuber, 1997; Sutton et al., 1999; Dietterich, 2000; Kulkarni et al., 2016; Vezhnevets et al., 2016; Bacon et al., 2017; Tessler et al., 2017). The conception of different levels of the planning hierarchy as separate agents is also familiar (Parr and Russell, 1998). By viewing levels of hierarchical planning as separate learning agents, one can ask how to improve the transparency or interpretability of the subagents to the superagents, along the lines of Direction 1 (transparency and explainability). Ideally, the “reports” passed from subagents to superagents would be human-readable as well, as in Direction 14 (interpretable machine language). Hence, work on building interpretable hierarchical reporting structures could begin by combining ideas from these earlier research directions, subject to the constraint of maintaining and ideally improving task performance. For instance, one might first experiment with unsupervised learning to determine which ‘report features’ should be passed from a sub-agent to a superagent, in the manner learned by the agents in Mordatch and Abbeel (2018). One could then attempt to impose the constraint that the reports be human-interpretable, through a combination of real human feedback and artificial regularization from natural language parsers, although as discussed in Direction 1 (transparency and explainability), it is unclear how to ensure such reports would reflect reality, as opposed to simply offering “rationalizations”. 70 Consideration of side effects. If the humans involved in interpreting the system were insufficiently concerned with the safety of the public, they might be insufficiently vigilant to avert catastrophic risk from rare or unprecedented events. Or, if the humans individually cared about catastrophic risks, but were for some reason uncomfortable with discussing or reporting the potential for rare or unprecedented catastrophes, their individual concerns would not be enough to impact the collective judgment of the system. Hence, Type 2d risk (ESAI discourse impairment) might undermine some of the usefulness of this research direction specifically for existential risk reduction. Finally, if the resulting systems were interpretable to humans, but the institutions deploying the systems chose not to involve enough humans in the actual task of interpreting the systems (say, to operate more quickly, or to avoid accountability), then advancements in this area would accrue mostly to the capabilities of the resulting systems rather than their safety. 6.2 Single/multi instruction This section is concerned with delivering instructions to N operationally separated decision-making units to serve the objectives of a single human stakeholder. This problem does not reduce to the problem of instructing N separate AI systems to each serve the human on their own. This is because coordination solutions are needed to ensure the units interact productively rather than interfering with one another’s work. For instance, given multiple “actuator” units—each with the job of taking real-world actions to affect their physical or virtual environments—a separate “coordinator” unit could be designed to assist in coordinating their efforts. Conveniently, the role of the coordinator also fits within the Dec-POMDP framework as a unit with no actuators except for communication channels with the other units. 6.2.1 Direction 17: Hierarchical human-in-the-loop learning (HHL) Just as reports will be needed to explain the behavior of AI systems to humans and other AI systems, queries from subsystems may be needed to aid the subsystems’ decision-making at times when they have insufficient information or training to ensure safe and beneficial behavior. This research objective is about developing an AI subsystem hierarchy in a manner compatible with real-time human oversight at each level of the hierarchy. Social analogue. Many companies are required to undergo financial audits on a regular basis. For example, the California Nonprofit Integrity Act requires any charity with an annual gross revenue of $2 million or more to have their financial statements audited, on an annual basis, by an independent certified public accountant. This ensures that the taxpayer has a representative—the auditing firms—involved in the management of every tax-exempt company of a sufficient size. Suppose instead that California’s Franchise Tax Board attempted to audit every company itself; the FTB would quickly become overwhelmed by the amount of information to process. Hence, the notion of an auditing firm is a replicable and hence scalable unit of organization that allows for more pervasive representation of taxpayer interests, at a scale of authority that is intermediate between the employees of individual companies on the low end and the California Franchise Tax Board on the high end. 71 Scenario-driven motivation. Active learning—that is, machine learning driven by queries from the machine to a human about areas of high uncertainty—seems potentially necessary for ensuring any AI system makes economical use of the human labor involved in training it. It is likely possible to arrange AI systems into a hierarchy, as in Direction 16 (interpretable hierarchical reporting), where lower-level systems make queries to higherlevel systems. In such a set-up, human beings could be involved in answering the queries, either • only at the topmost level of the hierarchy, or • at all or most levels of the hierarchy. The latter option would seem better from an employment perspective: more roles for humans in the hierarchy means a reduction of Type 2b risk (economic displacement of humans), and if the roles involve maintaining valuable human skills, a reduction of Type 2c risk (human enfeeblement). Involving a human at each node of the hierarchy also seems better from the perspective of accountability and governance. Many human laws and accountability norms are equipped to deal with hierarchical arrangements of responsibilities, and hence could be applied as soft constraints on the system’s behavior via feedback from the humans. In particular, human-checked company policies could be implemented specifically to reduce Type 1b, 1c, and 1d risks (unrecognized prepotence, unrecognized misalignment, and involuntary MPAI deployment), and nation-wide or world-wide laws could be implemented to reduce Type 1a and 1e risks (uncoordinated MPAI development and voluntary MPAI deployment). The weight of these laws could derive in part from the accountability (or less euphemistically, the punishability) of the individual humans within the system if they fall short of their responsibilities to instruct the system according to safety guidelines. Such a system of accountability might feel daunting for whatever humans would be involved in the system and therefore accountable for global safety, but this trade-off could well be worth it from the perspective of existential risk and long-term human existence. Actionability. Engineering in this area would benefit from work on Direction 16 (interpretable hierarchical reporting) because of the improved understanding of the aggregate system that would accrue to the engineers. After deployment, in order for each human in the HHL system to oversee their corresponding AI system in a time-efficient manner, techniques would be needed to train each AI system to take a large number of actions with only sparse feedback from their human supervisor on which actions are good. Amodei et al. (2016) identify this issue as a problem in what they call “scalable oversight”, and propose to approach it via semi-supervised reinforcement learning (SSRL). In SSRL, where a managing or training system (which might involve a human) provides only sparse input into the decisionmaking of a reinforcement learner. They outline six technical approaches to scalable oversight, and potential experiments to begin work in this area. Sparse rewards are merely one piece of the puzzle needed to be solved to enable HHL. Abel et al. (2017) aim to develop a schema for “Humanin-the-Loop Reinforcement Learning” that is agnostic to the structure of the learner. Scaling up human-in-the-loop interaction models in a principled and generalizable manner is a rich technical challenge. To reduce confusion about whether solutions would be applicable for more complex or civilization-critical tasks, it is recommended that authors include in their 72 publications some discussion of the scalability of their solutions, e.g., as in Saunders et al. (2017). Consideration of side effects. Hierarchical decision-making structures present a clear avenue for general AI capabilities advancements. These advancements may fail to reduce existential risk if any of the following problems arise: • The institutions deploying the resulting AI systems choose not to involve enough humans in the hierarchy. For instance, the institution might prefer this outcome to speed up performance, or avoid accountability. • The AI systems in the hierarchy are insufficiently legible to the humans, i.e., if progress on Direction 16 (interpretable hierarchical reporting) has been insufficient, or not applied to the system. • The humans involved in the hierarchy are insufficiently individually motivated to think about and avert unprecedented catastrophic risks. • The humans in the hierarchy are uncomfortable discussing or reporting their concerns about unprecedented catastrophic risks. 6.2.2 Direction 18: Purpose inheritance As AI systems are used increasingly in the development of other AI systems, some assurance is needed that the deployment of a putatively “aligned” system will not lead to the creation of dangerous systems as a side effect. To begin thinking about this dynamic informally, if an AI system A takes actions that “create” another AI system B, let us say that B is a “descendant” of A. Descendants of descendants of A are also considered to be descendants of A. Given a satisfactory a notion of “creating a descendant”, we say that A has a heritable purpose to the extent that there is some purpose—that is, some internally or externally specified objective— which A’s own actions directly benefit, and which the collective actions of A’s descendants also benefit. This research direction is concerned with the challenge of creating powerful AI systems with any particular heritable purpose, with human survival being a purpose of special interest. While the precise definition of “creating a descendant” is interesting to debate, the relevant definition for this report is whatever notion can best guide our efforts to reduce existential risk from useful real-world AI systems. In particular, our notion of “creation” should be taken fairly generally. It should include cases where A creates B • “intentionally”, in the sense of being directed by a planning process internal to A which represents and selects a series of actions for their utility in creating B; • “subserviently”, in the sense of being directed by a human or another AI system with an intention to use use A as a tool for the creation of B; or • “accidentally”, in the sense of not arising from intentions on the part of A or other systems directing A. Whatever the definition, safety methods applicable for broader definitions of “descendant” will be able to cover more bases for avoiding existential risks from descendant AI systems. 73 Social analogue. A human corporation may be viewed as having a heritable purpose if it only ever creates subsidiary companies that effectively serve the parent corporation’s original purpose. To the extent that subsidiaries might later choose to defect against the parent’s mission, or create further subsidiaries that defect, the parent’s purpose would not be considered perfectly heritable. When a human institution builds an AI system, that system can be viewed as a “descendant” of the institution. So, if an AI system brings about human extinction, it could be said that human civilization itself (as an institution) lacks the survival of the human species as a heritable purpose. Scenario-driven motivation. An AI system with the potential to create prepotent descendants presents a Type 1b risk (unrecognized prepotence). As an unlikely but theoretically enlightening example, an AI system performing an unconstrained search in the space of computer programs has the potential to write an AI program which is or becomes prepotent. In general, it may be difficult to anticipate which AI systems are likely to instantiate descendants, or to detect the instantiation of descendants. At the very least, a powerful AI system that is not itself an MPAI, but which lacks human survival as a heritable purpose and is used to develop other AI systems, could constitute a Type 1c risk (unrecognized misalignment). For instance, an automated training system for developing machine learning systems could be used as a tool to develop an MPAI, and hence the training system would lack human survival as a heritable purpose. Actionability. Lack of technically clear definitions of “instantiate a descendant” and “heritable purpose” are obstructions to this research direction. Some definitions would be too restrictive to apply in reality, while others would be too permissive to imply safety results even in theory. Hence, next actions could involve developing clearer technical conceptions of these ideas that are adequate for the purposes of guiding engineering decisions and reducing existential risk. There are at least two distinct approaches one might consider: • Approach 1: Avoidance techniques. This approach develops an adequate definition of “instantiating a descendant”, and uses the resulting concept to design AI systems that entirely avoid instantiating descendants, thus obviating the need for purpose inheritance. There has not been much research to date on how to quantify the notion of “instantiating a descendant”, though a few attempts are implicit in literature on agents that “copy”, “teleport”, or “tile” themselves (Yudkowsky and Herreshoff, 2013; Orseau, 2014a,b; Soares, 2014; Fallenstein and Soares, 2015). One problem is that current theoretical models of AI systems typically assume a well-defined interface between the AI system and its environment, receiving inputs only via well-defined sensors and making outputs only via well-defined actuators. Such models of AI systems are sometimes called dualistic, after mind-body dualism. In reality, AI systems are embedded in the physical world, which they can influence and be influenced by in ways not accounted for by the leaky abstraction of their interface. Orseau and Ring (2012) consider a fully embedded version of AIXI (Hutter, 2004; Everitt and Hutter, 2018) and conclude that in this setting: “as soon as the agent and environment interact, the boundary between them 74 may quickly blur or disappear” (Orseau and Ring, 2012), but these works do not attempt to resolve the questions this raises about identifying descendants. Thus, a more general and real-world applicable notion of “instantiating a descendent” is needed. Alternatively, one could imagine a “know it when we see it” approach to defining the concept. However, such an approach might not scale well to regulating systems that could find ways of replicating and/or engineering new systems that humans would not easily recognize as cases of replication and/or engineering. Thus, a characterization of “instantiating descendants” that is simultaneously rigorous and realworld applicable is missing. The reader is invited ponder potential approaches to formalizing this problem. • Approach 2: Heritability results. Develop an adequate definition for “instantiating a descendant”, as well has “heritable purpose”, and use these conceptions in one of two ways: (a) Possibility results: Develop AI systems with the heritable purpose to serve and protect humanity as a whole, in particular by avoiding existential risks and MPAI deployment events; or (b) Impossibility results: Develop demonstrations or arguments that Approach 2(a) is too difficult or risky and that Approach 1 is better. These approaches are more difficult than Approach 1 because they involve more steps and concepts. Nonetheless, some attempts in this direction have been made. Yudkowsky and Herreshoff (2013); Fallenstein and Soares (2015) and others consider AI systems reasoning about the heritable properties of their descendants using logic, which remains a topic of ongoing research. One remaining challenge is to maintain the strength of descendants’ reasoning in the face of self-reference issues, which is addressed to some extent—at least asymptotically—by Garrabrant et al. (2016). It could also be valuable to empirically evaluate the propensity of agents based on current machine learning techniques to create descendants. For instance Leike et al. (2017) devise a toy grid-world environment for studying self-modification, where they consider the behavior of reinforcement learning algorithms. Considering more complex environments where descendants are still easy to identify by construction would be a good next step. Learning to predict which behaviors are likely to instantiate descendants in such settings would be also be useful. Consideration of side effects. Progress on possibility results in Approach 2(a) would be dual purpose, in that the results would likely create the theoretical capability for other purposes aside from “serve and protect humanity” to be inherited and proliferated. As well, progress on defining the notion of descendant in Approach 1 could be re-purposed for a better understanding of heritability in general, and could thereby indirectly contribute to dual purpose progress within Approach 2(a). 6.2.3 Direction 19: Human-compatible ethics learning It is conceivable that human-favorable behavior norms for a powerful AI system interacting with human society could be derived from some more 75 fundamental ethical abstraction, such as loyalty or reciprocity of an agent toward other agents that have allowed its existence, which would include humans. This research direction involves investigating that possibility. Social analogue. Many individuals experience a sense of loyalty to the people and systems that have empowered them, for example, their parents and teachers, their country of origin, the whole of human civilization, or nature. As a result, they choose to align their behavior somewhat with their perceptions of the preferences of those empowering systems. Scenario-driven motivation. It is conceivable that many peculiarities of human values will not be easily describable in terms of individual preferences. There may be other implicit constraints on the behavior of individual humans that would violate the von Neumann-Morgenstern rationality axioms for individual agents, but might be valuable at the scale of group rationality. For example, a person might reason “I won’t do X because if everyone did X it would be bad, even though if only I did X it might be slightly good.” Failing the development of an explicit theory for learning “nonpreferential” human values, a fallback option might be to discover cooperative ethical principles from scratch, and then test to see if they suffice for sustainable cooperation with humans. This would add another potential pathway to alignment, thereby reducing Type 1c risk (unrecognized misalignment). Perhaps the ethic “avoid acquiring too much power” could be among the ethical principles discovered, leading to a reduction in Type 1b risk (unrecognized prepotence). In principle, preference learning and ethics learning could be complementary, such that partial progress on each could be combined to build more human-aligned systems. Instrumental motivation. In addition to posing an complementary alternative to preference learning, work on human-compatible ethics learning could yield progress on • Direction 6 (preference learning) and Direction 24 (resolving planning disagreements). It is conceivable that a single basic principle, such as loyalty or reciprocity, would be enough to derive the extent to which an AI system should not only achieve preference learning with the human customer who purchases the system, but also with the engineers who designed it, and other individuals and institutions who were passively tolerant of its creation, including the public. The system could then in theory be directed to exercise some of its own judgment to determine the relative influence various individuals and institutions had in its creation, and to use that judgment to derive appropriate compromises between conflicts in their preferences. • Limited instances of Direction 28 (reimplementation security). A system which derives its loyalties implicitly from the full history of institutions and people involved in its creation—rather than from a simple “whom to serve” attribute—might be more difficult to redirect to serve the purposes of a delinquent individual, thus addressing certain instances of reimplementation security. Actionability. This direction could benefit from progress on Direction 13 (rigorous coordination models), to the extent that human-compatible ethics 76 will involve cooperation with humans. Decentralized learning of cooperation is more likely to be applicable than centralized learning of cooperation: when an AI system learns to cooperate with a human, the human’s beliefs and policies are not being controlled by the same training process as the AI system’s. That is, any group that includes humans and AI systems working together is a decentralized learning system. Implicit progress and insights might also be drawn from working on other research directions in this report, such as Directions 1, 6, 11, 20, and 24 (transparency and explainability, preference learning, deference to humans, self-indication uncertainty, and resolving planning disagreements). AI researchers will likely encounter disagreements with each other about how to operationalize ethical concepts such as loyalty or reciprocity to humanity, just as developing technical definitions of concepts like cause, responsibility, and blame have also been topics of debate among AI researchers (McCoy et al., 2012; Halpern, 2015). Hence operationalizing these concepts may need to go through numerous rounds of discussion and revision before researchers would converge on satisfactory definitions of what constitutes ethics learning, and what ethics are human-compatible. Consideration of side effects. In order to selectively advance technology that would enable human/machine cooperation rather than only machine/machine cooperation, studies of decentralized machine/machine cooperation will need to be thoughtful about how humans would integrate into the system of cooperating agents. Otherwise, these research directions might increase the probability of runaway economies of AI systems that cooperate well with each other at the exclusion of human involvement, increasing Type 2b and 2c risks (economic displacement of humans and human enfeeblement). 6.2.4 Direction 20: Self-indication uncertainty AI systems can be copied, and can therefore be implemented in numerous distinct environments including test environments, deployment environments, and corrupted environments created by hackers. It is possible that powerful AI systems should be required to be built with some awareness of this fact, which we call “self-indication uncertainty”. Social analogue. Self-indication uncertainty is not a matter of necessary practical concern for most humans in their daily life. However, suppose a human named Alice awakes temporarily uncertain about whether she is still dreaming. Alice may be viewed as being uncertain about whether she is “Real Alice” or “Dream Alice”, a kind of self-indication uncertainty. To put it another way, Alice is uncertain about whether her current perceptions and actions are taking place in the “real world” or the “dream world”. A more familiar but perhaps more tenuous analogy is the following. Suppose Alex is a supporter of a certain political party is considering staying home instead of voting, because he expects his candidate to win. He might find himself thinking thoughts along the lines of “If I stay home, does that mean many other supporters of my party will also stay home? And if so, doesn’t that mean we’ll lose?” Now, consider the mental subroutines within Alex that are deciding whether he should stay home, and generating the above question in his mind. These subroutines may be viewed as uncertain about whether they are deciding just for the one voter (Alex), or for a large number of “copies” of the same decision-making procedure inside the 77 minds of many other supporters of her party. In other words, the voteor-stay-home subroutine has self-indication uncertainty about who (and in particular, how many party members) it is operating within. Scenario-driven motivation. See instrumental motivations. Instrumental motivation. Progress on modeling or training selfindication uncertainty could be useful for some instances of: • Direction 10 (corrigibility). Ensuring that an AI system that is able to wonder if it is a misspecified version of its “true self” could aid in motivating the system to seek out corrections for those misspecifications. For example, consider an AI system which, after real-world deployment, maintains some degree of uncertainty about whether it is operating in a pre-deployment test environment. Such a system might be more likely to comply with shut-down commands if it believes noncompliance in the test environment would result in non-deployment and therefore no opportunity to pursue its real objective in the real world. It may even be the case that some degree of self-indication uncertainty of this form is needed for an AI system to exhibit the degree of “humility” that humans naturally exhibit and would like to see exhibited in AI systems. That is to say, it remains an open question whether implicit or explicit self-indication uncertainty is a necessary condition for corrigibility. • Direction 11 (deference to humans), Direction 17 (hierarchical humanin-the-loop learning (HHL)), and Direction 29 (human-compatible equilibria). A computerized decision algorithm that knows it is being implemented on many different machines at once might reason, when making a decision, about the consequence of all of its copies making that same decision, rather than fallaciously assuming that only one of its copies will do it. This could allow an individual AI system acting within a collective or hierarchy of other AI systems to derive and follow principles that are appropriate for the entire group, playing a role in the multi-agent dynamics of HHL and human-compatible equilibria. Perhaps deference to humans is such a principle. • Direction 12 (generative models of open-source equilibria). For each decision a game-playing agent takes, it could be made uncertain about whether the resulting action is taking place in its own reasoning (its true self) or in another player’s model of the agent’s reasoning (an approximate representation of its true self). • Direction 28 (reimplementation security). An AI system which knows it might be running on a hacker’s computer might be intrinsically motivated to take extra precautions before a highly-impactful action like disabling a portion of the electrical grid. Actionability. Any particular method for representing indexical uncertainty for an agent can be readily tested for efficacy in solving Decentralized POMDPs (Dec-POMDPs), a well-known problem class for stating decentralized coordination problems between agents with a common objective (Bernstein et al., 2002). For inspiration, Dec-POMDPs can also be related to older work on decision problems with imperfect memory (Piccione and Rubinstein, 1997), by observing that solving a Dec-POMDP is equivalent 78 to solving a “memoryless POMDP”, i.e., a POMDP where the solution policy is prohibited from passing information from one time step to the next. Piccione and Rubinstein (1997), and later Taylor (2016a) using more modern notation, have shown that any memoryless POMDP solution may be viewed as a Nash equilibrium, by viewing each memory loss as the creation of a new agent with the same utility function but with a certain form of uniform uncertainty about which agent it is. The form of uncertainty used in the equilibrium, which Bostrom calls the “Self-indication assumption” (Bostrom, 2007), could be incorporated in decentralized Dec-POMDP solvers and tested for scalability. Future work would need to account for the possibility that copies of an AI system can be made with only minor variations, in which case perhaps a non-Boolean concept will be needed for whether to view two such systems as sharing the same identity. Consideration of side effects. How to ideally implement self-indication uncertainty for an AI system is a subtle question, because it might enable the system to reason about whether it is operating within a test environment or a real environment. If the system is successful in determining whether or not it is undergoing a test, it could choose to exhibit different behavior in the test than in reality, thus invalidating tests used to assess the system’s safety. Hence, there are ways in which self-indication uncertainty as a capability could undermine certain approaches to safety. 6.3 Single/multi control Analogues of Direction 9 (generalizable shutdown and handoff methods), Direction 10 (corrigibility), and Direction 11 (deference to humans) all exist for a multi-agent system serving a single human principal. Achieving solutions to these problems in a single/multi control setting will likely involve challenges that did not exist in the single/single paradigm. This section aims to identify some such problems. For instance, what precisely does it mean to shut down an AI system if it is able to transmit a copy of its source code to another existing AI system prior to being turned off? Unlike in the other research sections of this report, actionable research directions are not identified in this section, only problems. Network design and administration: a present-day analogue. The design and administration of communications and computing networks may be viewed as solving present-day analogues of single/multi control problems, to the extent that network components can be viewed as very rudimentary AI systems. For instance, maintaining communications networks requires methods for modifying and shutting down network components. The patent literature includes techniques for upgrading a programmable device in communication with a server (San Martin et al., 2002), transmitting an emergency shutdown signal to a malfunctioning device in the network (Litwin Jr and Ramaswamy, 2006), and gracefully shutting down intermediate network nodes Scudder et al. (2008). Similarly, maintaining computing networks involves somewhat analogous methods, with patents including techniques for allowing a job on a node in a computing cluster to shut down that node if it is malfunctioning (Block et al., 2005), and putting to sleep or terminating idle virtual machines to sleep to conserve cloud computing resources (Huang et al., 2014; Rigolet, 2017). 79 However, each of the above methods seems to depend on components following pre-defined protocols, rather than learned protocols. Moreover, irrespective of the method, most of the available literature on the shutdown and maintenance protocols for communications and computing networks is contained in patents—which generally only contain enough detail to enforce ownership disputes—as opposed to research literature that is intended to convey knowledge. As such, there might be considerable room for academic progress in this area. Single/multi delegation will likely present novel control problems. Just as novel administrative challenges arise for present-day computing networks that are not needed for operating a single computer, single/single control solutions are not likely to be entirely sufficient to solve single/multi control problems. Consider the problem of safe shutdown for a multi-agent system. Any operationalization of the command “safely hand off control to a human or other system” from Direction 9 could be deployed in parallel to hand off control from each agent to another “backup” agent assigned to it, such as a human overseer. However, novel failure modes might then arise, including the following: • Unsafe composition of local shutdown protocols. Safe protocols for shutting down single agents in a multi-agent system might not be safe when applied to all the agents at once, e.g., if the resulting disruption to overall system performance would be unsafe. To give a human social analogy: while it might be relatively safe for one doctor at a hospital to take a sick day when they’re not feeling well, it would not be safe for all the doctors in the hospital to do so at the same time. • Malfuctioning of local shutdown protocols. If most agents in a multi-agent system successfully shut down as a result of a global shutdown command, but some agents remain active, the actions of the remaining agents might be highly unsafe outside of the context of rest of the system. To give a human social analogy: the action of a human pilot taking off an airplane is normally a safe action to take, but would be an incredibly unsafe action if air traffic controllers around the world were on strike. Thus, any procedure that takes air traffic controllers off the job had better take pilots off the job as well. What present-day AI research directions could be undertaken that could begin to address these issues? The task of identifying concrete next actions for single/multi control research, beyond the repeated local application of single/single control solutions, is a challenge left to the reader and future researchers. 7 Relevant multistakeholder objectives Before proceeding to discuss research directions on multi/single and multi/multi delegation, this section outlines some objectives that Sections 8 and 9 will build upon in their scenario-driven motivations. These objectives may also serve as general, high-level guidelines in the furtherance of multi/single and multi/multi delegation research. A diagram of the objectives and their most direct relationships is provided in Figure 10. Note on the meaning of “misalignment”. In a setting involving multiple stakeholders with diverse values, what should be considered an “aligned” AI system? While there is much room for debate about what constitutes alignment from the perspective of all of humanity, by contrast there is a great deal of agreement among people that the world becoming unsurvivable to humanity would be a bad outcome. More generally, there may be many outcomes that nearly everyone would agree are worse than the status quo, such that the concept of misalignment might be more agreeably meaningful than alignment in many multi-stakeholder scenarios of interest. In any case, for the purpose of this report, MPAI will continue to refer to AI systems whose deployment would be unsurvivable to humanity, as it was defined in Section 2.3.</w:t>
      </w:r>
    </w:p>
    <w:p w14:paraId="2537BB33" w14:textId="77777777" w:rsidR="00575427" w:rsidRPr="00046BA4" w:rsidRDefault="00575427" w:rsidP="00575427">
      <w:pPr>
        <w:rPr>
          <w:sz w:val="16"/>
        </w:rPr>
      </w:pPr>
      <w:r w:rsidRPr="00046BA4">
        <w:rPr>
          <w:sz w:val="16"/>
        </w:rPr>
        <w:t>7.1 Facilitating collaborative governance</w:t>
      </w:r>
    </w:p>
    <w:p w14:paraId="66156113" w14:textId="77777777" w:rsidR="00575427" w:rsidRPr="00046BA4" w:rsidRDefault="00575427" w:rsidP="00575427">
      <w:pPr>
        <w:rPr>
          <w:sz w:val="16"/>
        </w:rPr>
      </w:pPr>
      <w:r w:rsidRPr="00046BA4">
        <w:rPr>
          <w:rStyle w:val="StyleUnderline"/>
        </w:rPr>
        <w:t>As time</w:t>
      </w:r>
      <w:r w:rsidRPr="00046BA4">
        <w:rPr>
          <w:sz w:val="16"/>
        </w:rPr>
        <w:t xml:space="preserve"> progresses </w:t>
      </w:r>
      <w:r w:rsidRPr="00046BA4">
        <w:rPr>
          <w:rStyle w:val="StyleUnderline"/>
        </w:rPr>
        <w:t xml:space="preserve">and the impacts of AI technology increase, </w:t>
      </w:r>
      <w:r w:rsidRPr="00713038">
        <w:rPr>
          <w:rStyle w:val="Emphasis"/>
          <w:highlight w:val="green"/>
        </w:rPr>
        <w:t>existential</w:t>
      </w:r>
      <w:r w:rsidRPr="00046BA4">
        <w:rPr>
          <w:rStyle w:val="Emphasis"/>
        </w:rPr>
        <w:t xml:space="preserve"> safety</w:t>
      </w:r>
      <w:r w:rsidRPr="00046BA4">
        <w:rPr>
          <w:rStyle w:val="StyleUnderline"/>
        </w:rPr>
        <w:t xml:space="preserve"> </w:t>
      </w:r>
      <w:r w:rsidRPr="00713038">
        <w:rPr>
          <w:rStyle w:val="StyleUnderline"/>
          <w:highlight w:val="green"/>
        </w:rPr>
        <w:t>concerns</w:t>
      </w:r>
      <w:r w:rsidRPr="00046BA4">
        <w:rPr>
          <w:sz w:val="16"/>
        </w:rPr>
        <w:t xml:space="preserve"> and other broadly important issues </w:t>
      </w:r>
      <w:r w:rsidRPr="00046BA4">
        <w:rPr>
          <w:rStyle w:val="StyleUnderline"/>
        </w:rPr>
        <w:t>will</w:t>
      </w:r>
      <w:r w:rsidRPr="00046BA4">
        <w:rPr>
          <w:sz w:val="16"/>
        </w:rPr>
        <w:t xml:space="preserve"> likely </w:t>
      </w:r>
      <w:r w:rsidRPr="00713038">
        <w:rPr>
          <w:rStyle w:val="StyleUnderline"/>
          <w:highlight w:val="green"/>
        </w:rPr>
        <w:t>lead to</w:t>
      </w:r>
      <w:r w:rsidRPr="00046BA4">
        <w:rPr>
          <w:rStyle w:val="StyleUnderline"/>
        </w:rPr>
        <w:t xml:space="preserve"> an </w:t>
      </w:r>
      <w:r w:rsidRPr="00046BA4">
        <w:rPr>
          <w:rStyle w:val="Emphasis"/>
        </w:rPr>
        <w:t xml:space="preserve">increased </w:t>
      </w:r>
      <w:r w:rsidRPr="00713038">
        <w:rPr>
          <w:rStyle w:val="Emphasis"/>
          <w:highlight w:val="green"/>
        </w:rPr>
        <w:t>pressure</w:t>
      </w:r>
      <w:r w:rsidRPr="00713038">
        <w:rPr>
          <w:rStyle w:val="StyleUnderline"/>
          <w:highlight w:val="green"/>
        </w:rPr>
        <w:t xml:space="preserve"> for</w:t>
      </w:r>
      <w:r w:rsidRPr="00046BA4">
        <w:rPr>
          <w:sz w:val="16"/>
        </w:rPr>
        <w:t xml:space="preserve"> states and </w:t>
      </w:r>
      <w:r w:rsidRPr="00713038">
        <w:rPr>
          <w:rStyle w:val="Emphasis"/>
          <w:highlight w:val="green"/>
        </w:rPr>
        <w:t>companies</w:t>
      </w:r>
      <w:r w:rsidRPr="00713038">
        <w:rPr>
          <w:rStyle w:val="StyleUnderline"/>
          <w:highlight w:val="green"/>
        </w:rPr>
        <w:t xml:space="preserve"> to collaborate</w:t>
      </w:r>
      <w:r w:rsidRPr="00046BA4">
        <w:rPr>
          <w:rStyle w:val="StyleUnderline"/>
        </w:rPr>
        <w:t xml:space="preserve"> in</w:t>
      </w:r>
      <w:r w:rsidRPr="00046BA4">
        <w:rPr>
          <w:sz w:val="16"/>
        </w:rPr>
        <w:t xml:space="preserve"> the </w:t>
      </w:r>
      <w:r w:rsidRPr="00046BA4">
        <w:rPr>
          <w:rStyle w:val="StyleUnderline"/>
        </w:rPr>
        <w:t>governance of AI technology</w:t>
      </w:r>
      <w:r w:rsidRPr="00046BA4">
        <w:rPr>
          <w:sz w:val="16"/>
        </w:rPr>
        <w:t>.</w:t>
      </w:r>
    </w:p>
    <w:p w14:paraId="5D3A1607" w14:textId="77777777" w:rsidR="00575427" w:rsidRPr="00725F3C" w:rsidRDefault="00575427" w:rsidP="00575427">
      <w:pPr>
        <w:rPr>
          <w:sz w:val="16"/>
        </w:rPr>
      </w:pPr>
      <w:r w:rsidRPr="00046BA4">
        <w:rPr>
          <w:sz w:val="16"/>
        </w:rPr>
        <w:t xml:space="preserve">What is collaborative governance? For the purposes of this report, collaboration between stakeholders in the oversight of AI technology refers to the exchange of reliable information and commitments between the stakeholders. Collaborative governance of AI technology refers to collaboration between stakeholders specifically in the legal governance of AI technology. The stakeholders could include representatives of governments, </w:t>
      </w:r>
      <w:r w:rsidRPr="00725F3C">
        <w:rPr>
          <w:sz w:val="16"/>
        </w:rPr>
        <w:t>companies, or other established groups.</w:t>
      </w:r>
    </w:p>
    <w:p w14:paraId="186BFB9D" w14:textId="77777777" w:rsidR="00575427" w:rsidRPr="00725F3C" w:rsidRDefault="00575427" w:rsidP="00575427">
      <w:pPr>
        <w:rPr>
          <w:sz w:val="16"/>
        </w:rPr>
      </w:pPr>
      <w:r w:rsidRPr="00725F3C">
        <w:rPr>
          <w:rStyle w:val="StyleUnderline"/>
        </w:rPr>
        <w:t>Making the governance of AI technology</w:t>
      </w:r>
      <w:r w:rsidRPr="00725F3C">
        <w:rPr>
          <w:sz w:val="16"/>
        </w:rPr>
        <w:t xml:space="preserve"> more </w:t>
      </w:r>
      <w:r w:rsidRPr="00725F3C">
        <w:rPr>
          <w:rStyle w:val="Emphasis"/>
        </w:rPr>
        <w:t>collaborative</w:t>
      </w:r>
      <w:r w:rsidRPr="00725F3C">
        <w:rPr>
          <w:sz w:val="16"/>
        </w:rPr>
        <w:t xml:space="preserve">, i.e., involving more exchange of information and commitments in the governance process, </w:t>
      </w:r>
      <w:r w:rsidRPr="00725F3C">
        <w:rPr>
          <w:rStyle w:val="StyleUnderline"/>
        </w:rPr>
        <w:t xml:space="preserve">is </w:t>
      </w:r>
      <w:r w:rsidRPr="00725F3C">
        <w:rPr>
          <w:rStyle w:val="Emphasis"/>
        </w:rPr>
        <w:t>not guaranteed</w:t>
      </w:r>
      <w:r w:rsidRPr="00725F3C">
        <w:rPr>
          <w:rStyle w:val="StyleUnderline"/>
        </w:rPr>
        <w:t xml:space="preserve"> to be </w:t>
      </w:r>
      <w:r w:rsidRPr="00725F3C">
        <w:rPr>
          <w:rStyle w:val="Emphasis"/>
        </w:rPr>
        <w:t>safer</w:t>
      </w:r>
      <w:r w:rsidRPr="00725F3C">
        <w:rPr>
          <w:rStyle w:val="StyleUnderline"/>
        </w:rPr>
        <w:t xml:space="preserve"> or </w:t>
      </w:r>
      <w:r w:rsidRPr="00725F3C">
        <w:rPr>
          <w:rStyle w:val="Emphasis"/>
        </w:rPr>
        <w:t>more effective</w:t>
      </w:r>
      <w:r w:rsidRPr="00725F3C">
        <w:rPr>
          <w:sz w:val="16"/>
        </w:rPr>
        <w:t>, as elaborated somewhat below.</w:t>
      </w:r>
    </w:p>
    <w:p w14:paraId="01A06D30" w14:textId="77777777" w:rsidR="00575427" w:rsidRPr="00046BA4" w:rsidRDefault="00575427" w:rsidP="00575427">
      <w:pPr>
        <w:rPr>
          <w:sz w:val="16"/>
        </w:rPr>
      </w:pPr>
      <w:r w:rsidRPr="00725F3C">
        <w:rPr>
          <w:sz w:val="16"/>
        </w:rPr>
        <w:t>Moreover, the technical properties of AI systems themselves can add to or detract from the options available for multiple stakeholders to collaborate in the oversight of the systems’ activities. We therefore adopt the following objective:</w:t>
      </w:r>
      <w:r w:rsidRPr="00046BA4">
        <w:rPr>
          <w:sz w:val="16"/>
        </w:rPr>
        <w:t xml:space="preserve"> </w:t>
      </w:r>
    </w:p>
    <w:p w14:paraId="028971EE" w14:textId="77777777" w:rsidR="00575427" w:rsidRPr="00046BA4" w:rsidRDefault="00575427" w:rsidP="00575427">
      <w:pPr>
        <w:rPr>
          <w:sz w:val="16"/>
        </w:rPr>
      </w:pPr>
      <w:r w:rsidRPr="00046BA4">
        <w:rPr>
          <w:rStyle w:val="StyleUnderline"/>
        </w:rPr>
        <w:t>Objective 7.1</w:t>
      </w:r>
      <w:r w:rsidRPr="00046BA4">
        <w:rPr>
          <w:sz w:val="16"/>
        </w:rPr>
        <w:t xml:space="preserve"> (facilitating collaborative governance) </w:t>
      </w:r>
      <w:r w:rsidRPr="00046BA4">
        <w:rPr>
          <w:rStyle w:val="StyleUnderline"/>
        </w:rPr>
        <w:t xml:space="preserve">is to make it </w:t>
      </w:r>
      <w:r w:rsidRPr="00046BA4">
        <w:rPr>
          <w:rStyle w:val="Emphasis"/>
        </w:rPr>
        <w:t>easier</w:t>
      </w:r>
      <w:r w:rsidRPr="00046BA4">
        <w:rPr>
          <w:rStyle w:val="StyleUnderline"/>
        </w:rPr>
        <w:t xml:space="preserve"> for diverse stakeholders to </w:t>
      </w:r>
      <w:r w:rsidRPr="00046BA4">
        <w:rPr>
          <w:rStyle w:val="Emphasis"/>
        </w:rPr>
        <w:t>collaborate</w:t>
      </w:r>
      <w:r w:rsidRPr="00046BA4">
        <w:rPr>
          <w:rStyle w:val="StyleUnderline"/>
        </w:rPr>
        <w:t xml:space="preserve"> in the </w:t>
      </w:r>
      <w:r w:rsidRPr="00046BA4">
        <w:rPr>
          <w:rStyle w:val="Emphasis"/>
        </w:rPr>
        <w:t>oversight</w:t>
      </w:r>
      <w:r w:rsidRPr="00046BA4">
        <w:rPr>
          <w:rStyle w:val="StyleUnderline"/>
        </w:rPr>
        <w:t xml:space="preserve"> of</w:t>
      </w:r>
      <w:r w:rsidRPr="00046BA4">
        <w:rPr>
          <w:sz w:val="16"/>
        </w:rPr>
        <w:t xml:space="preserve"> powerful </w:t>
      </w:r>
      <w:r w:rsidRPr="00046BA4">
        <w:rPr>
          <w:rStyle w:val="StyleUnderline"/>
        </w:rPr>
        <w:t>AI technologies</w:t>
      </w:r>
      <w:r w:rsidRPr="00046BA4">
        <w:rPr>
          <w:sz w:val="16"/>
        </w:rPr>
        <w:t xml:space="preserve">, by the co-development of AI technology and accompanying governance techniques that will capture the benefits of collaboration in certain aspects of governance </w:t>
      </w:r>
      <w:r w:rsidRPr="00046BA4">
        <w:rPr>
          <w:rStyle w:val="StyleUnderline"/>
        </w:rPr>
        <w:t xml:space="preserve">while </w:t>
      </w:r>
      <w:r w:rsidRPr="00046BA4">
        <w:rPr>
          <w:rStyle w:val="Emphasis"/>
        </w:rPr>
        <w:t>avoiding</w:t>
      </w:r>
      <w:r w:rsidRPr="00046BA4">
        <w:rPr>
          <w:rStyle w:val="StyleUnderline"/>
        </w:rPr>
        <w:t xml:space="preserve"> forms of collaboration that would be </w:t>
      </w:r>
      <w:r w:rsidRPr="00046BA4">
        <w:rPr>
          <w:rStyle w:val="Emphasis"/>
        </w:rPr>
        <w:t>unsafe</w:t>
      </w:r>
      <w:r w:rsidRPr="00046BA4">
        <w:rPr>
          <w:rStyle w:val="StyleUnderline"/>
        </w:rPr>
        <w:t xml:space="preserve"> or </w:t>
      </w:r>
      <w:r w:rsidRPr="00046BA4">
        <w:rPr>
          <w:rStyle w:val="Emphasis"/>
        </w:rPr>
        <w:t>unnecessarily costly</w:t>
      </w:r>
      <w:r w:rsidRPr="00046BA4">
        <w:rPr>
          <w:sz w:val="16"/>
        </w:rPr>
        <w:t xml:space="preserve"> relative to independent governance.</w:t>
      </w:r>
    </w:p>
    <w:p w14:paraId="6DE4605F" w14:textId="77777777" w:rsidR="00575427" w:rsidRPr="00046BA4" w:rsidRDefault="00575427" w:rsidP="00575427">
      <w:pPr>
        <w:rPr>
          <w:sz w:val="16"/>
        </w:rPr>
      </w:pPr>
      <w:r w:rsidRPr="00046BA4">
        <w:rPr>
          <w:sz w:val="16"/>
        </w:rPr>
        <w:t>This objective may be somewhat complex to achieve, because the potential benefits collaborative governance may also come with a variety of pitfalls that need to be avoided, as follows.</w:t>
      </w:r>
    </w:p>
    <w:p w14:paraId="6D520897" w14:textId="77777777" w:rsidR="00575427" w:rsidRPr="00046BA4" w:rsidRDefault="00575427" w:rsidP="00575427">
      <w:pPr>
        <w:rPr>
          <w:sz w:val="16"/>
        </w:rPr>
      </w:pPr>
      <w:r w:rsidRPr="00046BA4">
        <w:rPr>
          <w:sz w:val="16"/>
        </w:rPr>
        <w:t xml:space="preserve">Potential benefits of collaborative governance. </w:t>
      </w:r>
      <w:r w:rsidRPr="00046BA4">
        <w:rPr>
          <w:rStyle w:val="StyleUnderline"/>
        </w:rPr>
        <w:t>Consider a scenario where</w:t>
      </w:r>
      <w:r w:rsidRPr="00046BA4">
        <w:rPr>
          <w:sz w:val="16"/>
        </w:rPr>
        <w:t xml:space="preserve"> some powerful new </w:t>
      </w:r>
      <w:r w:rsidRPr="00046BA4">
        <w:rPr>
          <w:rStyle w:val="StyleUnderline"/>
        </w:rPr>
        <w:t>AI</w:t>
      </w:r>
      <w:r w:rsidRPr="00046BA4">
        <w:rPr>
          <w:sz w:val="16"/>
        </w:rPr>
        <w:t xml:space="preserve"> capability </w:t>
      </w:r>
      <w:r w:rsidRPr="00046BA4">
        <w:rPr>
          <w:rStyle w:val="StyleUnderline"/>
        </w:rPr>
        <w:t>is being implemented</w:t>
      </w:r>
      <w:r w:rsidRPr="00046BA4">
        <w:rPr>
          <w:sz w:val="16"/>
        </w:rPr>
        <w:t xml:space="preserve"> by multiple human institutions, collaboratively or independently, </w:t>
      </w:r>
      <w:r w:rsidRPr="00046BA4">
        <w:rPr>
          <w:rStyle w:val="StyleUnderline"/>
        </w:rPr>
        <w:t>to pursue</w:t>
      </w:r>
      <w:r w:rsidRPr="00046BA4">
        <w:rPr>
          <w:sz w:val="16"/>
        </w:rPr>
        <w:t xml:space="preserve"> one or more purposes, such as: </w:t>
      </w:r>
    </w:p>
    <w:p w14:paraId="7F2085E8" w14:textId="77777777" w:rsidR="00575427" w:rsidRPr="00046BA4" w:rsidRDefault="00575427" w:rsidP="00575427">
      <w:pPr>
        <w:pStyle w:val="ListParagraph"/>
        <w:numPr>
          <w:ilvl w:val="0"/>
          <w:numId w:val="54"/>
        </w:numPr>
        <w:rPr>
          <w:sz w:val="16"/>
        </w:rPr>
      </w:pPr>
      <w:r w:rsidRPr="00046BA4">
        <w:rPr>
          <w:rStyle w:val="StyleUnderline"/>
        </w:rPr>
        <w:t xml:space="preserve">efficient distribution of </w:t>
      </w:r>
      <w:r w:rsidRPr="00046BA4">
        <w:rPr>
          <w:rStyle w:val="Emphasis"/>
        </w:rPr>
        <w:t>electricity</w:t>
      </w:r>
      <w:r w:rsidRPr="00046BA4">
        <w:rPr>
          <w:sz w:val="16"/>
        </w:rPr>
        <w:t xml:space="preserve"> from power plants in a safe and equitable manner; </w:t>
      </w:r>
    </w:p>
    <w:p w14:paraId="1DBE1BA1" w14:textId="77777777" w:rsidR="00575427" w:rsidRPr="00046BA4" w:rsidRDefault="00575427" w:rsidP="00575427">
      <w:pPr>
        <w:pStyle w:val="ListParagraph"/>
        <w:numPr>
          <w:ilvl w:val="0"/>
          <w:numId w:val="54"/>
        </w:numPr>
        <w:rPr>
          <w:sz w:val="16"/>
        </w:rPr>
      </w:pPr>
      <w:r w:rsidRPr="00046BA4">
        <w:rPr>
          <w:rStyle w:val="StyleUnderline"/>
        </w:rPr>
        <w:t xml:space="preserve">global </w:t>
      </w:r>
      <w:r w:rsidRPr="00046BA4">
        <w:rPr>
          <w:rStyle w:val="Emphasis"/>
        </w:rPr>
        <w:t>health research</w:t>
      </w:r>
      <w:r w:rsidRPr="00046BA4">
        <w:rPr>
          <w:sz w:val="16"/>
        </w:rPr>
        <w:t xml:space="preserve"> requiring difficult-to-negotiate privacy policies for patients; </w:t>
      </w:r>
    </w:p>
    <w:p w14:paraId="2136BD31" w14:textId="77777777" w:rsidR="00575427" w:rsidRPr="00046BA4" w:rsidRDefault="00575427" w:rsidP="00575427">
      <w:pPr>
        <w:pStyle w:val="ListParagraph"/>
        <w:numPr>
          <w:ilvl w:val="0"/>
          <w:numId w:val="54"/>
        </w:numPr>
        <w:rPr>
          <w:sz w:val="16"/>
        </w:rPr>
      </w:pPr>
      <w:r w:rsidRPr="00046BA4">
        <w:rPr>
          <w:sz w:val="16"/>
        </w:rPr>
        <w:t xml:space="preserve">education tools that might enable the spread of cultural values that are difficult to agree upon; or </w:t>
      </w:r>
    </w:p>
    <w:p w14:paraId="4C04C223" w14:textId="77777777" w:rsidR="00575427" w:rsidRPr="00046BA4" w:rsidRDefault="00575427" w:rsidP="00575427">
      <w:pPr>
        <w:pStyle w:val="ListParagraph"/>
        <w:numPr>
          <w:ilvl w:val="0"/>
          <w:numId w:val="54"/>
        </w:numPr>
        <w:rPr>
          <w:sz w:val="16"/>
        </w:rPr>
      </w:pPr>
      <w:r w:rsidRPr="00046BA4">
        <w:rPr>
          <w:rStyle w:val="Emphasis"/>
        </w:rPr>
        <w:t>environmental</w:t>
      </w:r>
      <w:r w:rsidRPr="00046BA4">
        <w:rPr>
          <w:sz w:val="16"/>
        </w:rPr>
        <w:t xml:space="preserve"> </w:t>
      </w:r>
      <w:r w:rsidRPr="00046BA4">
        <w:rPr>
          <w:rStyle w:val="StyleUnderline"/>
        </w:rPr>
        <w:t xml:space="preserve">monitoring or </w:t>
      </w:r>
      <w:r w:rsidRPr="00046BA4">
        <w:rPr>
          <w:rStyle w:val="Emphasis"/>
        </w:rPr>
        <w:t>protection</w:t>
      </w:r>
      <w:r w:rsidRPr="00046BA4">
        <w:rPr>
          <w:sz w:val="16"/>
        </w:rPr>
        <w:t xml:space="preserve"> systems that might require difficult-to-negotiate economic policies. </w:t>
      </w:r>
    </w:p>
    <w:p w14:paraId="6D98A189" w14:textId="77777777" w:rsidR="00575427" w:rsidRPr="00046BA4" w:rsidRDefault="00575427" w:rsidP="00575427">
      <w:pPr>
        <w:rPr>
          <w:sz w:val="16"/>
        </w:rPr>
      </w:pPr>
      <w:r w:rsidRPr="00046BA4">
        <w:rPr>
          <w:sz w:val="16"/>
        </w:rPr>
        <w:t xml:space="preserve">There are a number of reasons why the developing institutions might be motivated to collaborate in the governance of this technology, including: </w:t>
      </w:r>
    </w:p>
    <w:p w14:paraId="137A0965" w14:textId="77777777" w:rsidR="00575427" w:rsidRPr="00046BA4" w:rsidRDefault="00575427" w:rsidP="00575427">
      <w:pPr>
        <w:pStyle w:val="ListParagraph"/>
        <w:numPr>
          <w:ilvl w:val="0"/>
          <w:numId w:val="55"/>
        </w:numPr>
        <w:rPr>
          <w:sz w:val="16"/>
        </w:rPr>
      </w:pPr>
      <w:r w:rsidRPr="00046BA4">
        <w:rPr>
          <w:sz w:val="16"/>
        </w:rPr>
        <w:t xml:space="preserve">to ensure fair representation of diverse views and other objectives in governing their system(s); </w:t>
      </w:r>
    </w:p>
    <w:p w14:paraId="4BC72EA6" w14:textId="77777777" w:rsidR="00575427" w:rsidRPr="00046BA4" w:rsidRDefault="00575427" w:rsidP="00575427">
      <w:pPr>
        <w:pStyle w:val="ListParagraph"/>
        <w:numPr>
          <w:ilvl w:val="0"/>
          <w:numId w:val="55"/>
        </w:numPr>
        <w:rPr>
          <w:sz w:val="16"/>
        </w:rPr>
      </w:pPr>
      <w:r w:rsidRPr="00046BA4">
        <w:rPr>
          <w:sz w:val="16"/>
        </w:rPr>
        <w:t xml:space="preserve">to pool the collective knowledge and reasoning abilities of the separate institutions; or </w:t>
      </w:r>
    </w:p>
    <w:p w14:paraId="335570AB" w14:textId="77777777" w:rsidR="00575427" w:rsidRPr="00046BA4" w:rsidRDefault="00575427" w:rsidP="00575427">
      <w:pPr>
        <w:pStyle w:val="ListParagraph"/>
        <w:numPr>
          <w:ilvl w:val="0"/>
          <w:numId w:val="55"/>
        </w:numPr>
        <w:rPr>
          <w:sz w:val="16"/>
        </w:rPr>
      </w:pPr>
      <w:r w:rsidRPr="00046BA4">
        <w:rPr>
          <w:sz w:val="16"/>
        </w:rPr>
        <w:t>to ensure sufficient weight is given to other objectives that are of interest to everyone involved (such as existential safety), relative to objectives only of interest to one person or institution.</w:t>
      </w:r>
    </w:p>
    <w:p w14:paraId="6FD02C35" w14:textId="77777777" w:rsidR="00575427" w:rsidRPr="00046BA4" w:rsidRDefault="00575427" w:rsidP="00575427">
      <w:pPr>
        <w:rPr>
          <w:sz w:val="16"/>
        </w:rPr>
      </w:pPr>
      <w:r w:rsidRPr="00046BA4">
        <w:rPr>
          <w:sz w:val="16"/>
        </w:rPr>
        <w:t>Items B and C here point to an existential safety argument for collaboration in the governance of AI systems: a committee of representatives from different institutions of would be less likely to accidentally (by B) or intentionally (by C) take risks that a single institution might be willing to take. This consideration is elaborated further in Objective 7.3 (reducing idiosyncratic risk-taking).</w:t>
      </w:r>
    </w:p>
    <w:p w14:paraId="203CD029" w14:textId="77777777" w:rsidR="00575427" w:rsidRPr="00046BA4" w:rsidRDefault="00575427" w:rsidP="00575427">
      <w:pPr>
        <w:rPr>
          <w:sz w:val="16"/>
        </w:rPr>
      </w:pPr>
      <w:r w:rsidRPr="00046BA4">
        <w:rPr>
          <w:sz w:val="16"/>
        </w:rPr>
        <w:t xml:space="preserve">Pitfalls of collaborative governance. In pursuing collaborative governance for AI systems, </w:t>
      </w:r>
      <w:r w:rsidRPr="00046BA4">
        <w:rPr>
          <w:rStyle w:val="StyleUnderline"/>
        </w:rPr>
        <w:t xml:space="preserve">it is important to be mindful that </w:t>
      </w:r>
      <w:r w:rsidRPr="00046BA4">
        <w:rPr>
          <w:rStyle w:val="Emphasis"/>
        </w:rPr>
        <w:t>collaborative governance</w:t>
      </w:r>
      <w:r w:rsidRPr="00046BA4">
        <w:rPr>
          <w:rStyle w:val="StyleUnderline"/>
        </w:rPr>
        <w:t xml:space="preserve"> does </w:t>
      </w:r>
      <w:r w:rsidRPr="00046BA4">
        <w:rPr>
          <w:rStyle w:val="Emphasis"/>
        </w:rPr>
        <w:t>not guarantee</w:t>
      </w:r>
      <w:r w:rsidRPr="00046BA4">
        <w:rPr>
          <w:rStyle w:val="StyleUnderline"/>
        </w:rPr>
        <w:t xml:space="preserve"> better outcomes than independent governance</w:t>
      </w:r>
      <w:r w:rsidRPr="00046BA4">
        <w:rPr>
          <w:sz w:val="16"/>
        </w:rPr>
        <w:t xml:space="preserve">. In general, </w:t>
      </w:r>
      <w:r w:rsidRPr="00046BA4">
        <w:rPr>
          <w:rStyle w:val="Emphasis"/>
        </w:rPr>
        <w:t>too much</w:t>
      </w:r>
      <w:r w:rsidRPr="00046BA4">
        <w:rPr>
          <w:rStyle w:val="StyleUnderline"/>
        </w:rPr>
        <w:t xml:space="preserve"> collaboration or the </w:t>
      </w:r>
      <w:r w:rsidRPr="00046BA4">
        <w:rPr>
          <w:rStyle w:val="Emphasis"/>
        </w:rPr>
        <w:t>wrong kinds</w:t>
      </w:r>
      <w:r w:rsidRPr="00046BA4">
        <w:rPr>
          <w:rStyle w:val="StyleUnderline"/>
        </w:rPr>
        <w:t xml:space="preserve"> of collaboration</w:t>
      </w:r>
      <w:r w:rsidRPr="00046BA4">
        <w:rPr>
          <w:sz w:val="16"/>
        </w:rPr>
        <w:t xml:space="preserve"> between institutions </w:t>
      </w:r>
      <w:r w:rsidRPr="00046BA4">
        <w:rPr>
          <w:rStyle w:val="StyleUnderline"/>
        </w:rPr>
        <w:t>can</w:t>
      </w:r>
      <w:r w:rsidRPr="00046BA4">
        <w:rPr>
          <w:sz w:val="16"/>
        </w:rPr>
        <w:t xml:space="preserve"> in general </w:t>
      </w:r>
      <w:r w:rsidRPr="00046BA4">
        <w:rPr>
          <w:rStyle w:val="StyleUnderline"/>
        </w:rPr>
        <w:t xml:space="preserve">lead to a </w:t>
      </w:r>
      <w:r w:rsidRPr="00046BA4">
        <w:rPr>
          <w:rStyle w:val="Emphasis"/>
        </w:rPr>
        <w:t>variety of problems</w:t>
      </w:r>
      <w:r w:rsidRPr="00046BA4">
        <w:rPr>
          <w:sz w:val="16"/>
        </w:rPr>
        <w:t>:</w:t>
      </w:r>
    </w:p>
    <w:p w14:paraId="580A85BE" w14:textId="77777777" w:rsidR="00575427" w:rsidRPr="00046BA4" w:rsidRDefault="00575427" w:rsidP="00575427">
      <w:pPr>
        <w:pStyle w:val="ListParagraph"/>
        <w:numPr>
          <w:ilvl w:val="0"/>
          <w:numId w:val="56"/>
        </w:numPr>
        <w:rPr>
          <w:sz w:val="16"/>
        </w:rPr>
      </w:pPr>
      <w:r w:rsidRPr="00046BA4">
        <w:rPr>
          <w:sz w:val="16"/>
        </w:rPr>
        <w:t xml:space="preserve">Fragility: </w:t>
      </w:r>
      <w:r w:rsidRPr="00046BA4">
        <w:rPr>
          <w:rStyle w:val="StyleUnderline"/>
        </w:rPr>
        <w:t>if the institutions become</w:t>
      </w:r>
      <w:r w:rsidRPr="00046BA4">
        <w:rPr>
          <w:sz w:val="16"/>
        </w:rPr>
        <w:t xml:space="preserve"> more </w:t>
      </w:r>
      <w:r w:rsidRPr="00046BA4">
        <w:rPr>
          <w:rStyle w:val="Emphasis"/>
        </w:rPr>
        <w:t>dependent</w:t>
      </w:r>
      <w:r w:rsidRPr="00046BA4">
        <w:rPr>
          <w:sz w:val="16"/>
        </w:rPr>
        <w:t xml:space="preserve"> upon </w:t>
      </w:r>
      <w:r w:rsidRPr="00046BA4">
        <w:rPr>
          <w:rStyle w:val="StyleUnderline"/>
        </w:rPr>
        <w:t>one another through</w:t>
      </w:r>
      <w:r w:rsidRPr="00046BA4">
        <w:rPr>
          <w:sz w:val="16"/>
        </w:rPr>
        <w:t xml:space="preserve"> collaboration, </w:t>
      </w:r>
      <w:r w:rsidRPr="00046BA4">
        <w:rPr>
          <w:rStyle w:val="StyleUnderline"/>
        </w:rPr>
        <w:t xml:space="preserve">a </w:t>
      </w:r>
      <w:r w:rsidRPr="00046BA4">
        <w:rPr>
          <w:rStyle w:val="Emphasis"/>
        </w:rPr>
        <w:t>failure of one</w:t>
      </w:r>
      <w:r w:rsidRPr="00046BA4">
        <w:rPr>
          <w:rStyle w:val="StyleUnderline"/>
        </w:rPr>
        <w:t xml:space="preserve"> institution risks </w:t>
      </w:r>
      <w:r w:rsidRPr="00046BA4">
        <w:rPr>
          <w:rStyle w:val="Emphasis"/>
        </w:rPr>
        <w:t>failure of the other</w:t>
      </w:r>
      <w:r w:rsidRPr="00046BA4">
        <w:rPr>
          <w:sz w:val="16"/>
        </w:rPr>
        <w:t>.</w:t>
      </w:r>
    </w:p>
    <w:p w14:paraId="26B9A37D" w14:textId="77777777" w:rsidR="00575427" w:rsidRPr="00046BA4" w:rsidRDefault="00575427" w:rsidP="00575427">
      <w:pPr>
        <w:pStyle w:val="ListParagraph"/>
        <w:numPr>
          <w:ilvl w:val="0"/>
          <w:numId w:val="56"/>
        </w:numPr>
        <w:rPr>
          <w:sz w:val="16"/>
        </w:rPr>
      </w:pPr>
      <w:r w:rsidRPr="00046BA4">
        <w:rPr>
          <w:sz w:val="16"/>
        </w:rPr>
        <w:t xml:space="preserve">Interference: the institutions’ operations could become entangled in unexpected ways, leading to unexpected errors. </w:t>
      </w:r>
    </w:p>
    <w:p w14:paraId="3AC1C79B" w14:textId="77777777" w:rsidR="00575427" w:rsidRPr="00046BA4" w:rsidRDefault="00575427" w:rsidP="00575427">
      <w:pPr>
        <w:pStyle w:val="ListParagraph"/>
        <w:numPr>
          <w:ilvl w:val="0"/>
          <w:numId w:val="56"/>
        </w:numPr>
        <w:rPr>
          <w:sz w:val="16"/>
        </w:rPr>
      </w:pPr>
      <w:r w:rsidRPr="00046BA4">
        <w:rPr>
          <w:sz w:val="16"/>
        </w:rPr>
        <w:t xml:space="preserve">Collusion: </w:t>
      </w:r>
      <w:r w:rsidRPr="00046BA4">
        <w:rPr>
          <w:rStyle w:val="StyleUnderline"/>
        </w:rPr>
        <w:t>by collaborating</w:t>
      </w:r>
      <w:r w:rsidRPr="00046BA4">
        <w:rPr>
          <w:sz w:val="16"/>
        </w:rPr>
        <w:t xml:space="preserve">, the </w:t>
      </w:r>
      <w:r w:rsidRPr="00046BA4">
        <w:rPr>
          <w:rStyle w:val="StyleUnderline"/>
        </w:rPr>
        <w:t xml:space="preserve">institutions could gain </w:t>
      </w:r>
      <w:r w:rsidRPr="00046BA4">
        <w:rPr>
          <w:rStyle w:val="Emphasis"/>
        </w:rPr>
        <w:t>too much power</w:t>
      </w:r>
      <w:r w:rsidRPr="00046BA4">
        <w:rPr>
          <w:rStyle w:val="StyleUnderline"/>
        </w:rPr>
        <w:t xml:space="preserve"> or influence relative to other institutions</w:t>
      </w:r>
      <w:r w:rsidRPr="00046BA4">
        <w:rPr>
          <w:sz w:val="16"/>
        </w:rPr>
        <w:t xml:space="preserve"> or the public; </w:t>
      </w:r>
      <w:r w:rsidRPr="00713038">
        <w:rPr>
          <w:rStyle w:val="Emphasis"/>
          <w:highlight w:val="green"/>
        </w:rPr>
        <w:t>antitrust</w:t>
      </w:r>
      <w:r w:rsidRPr="00046BA4">
        <w:rPr>
          <w:rStyle w:val="StyleUnderline"/>
        </w:rPr>
        <w:t xml:space="preserve"> and </w:t>
      </w:r>
      <w:r w:rsidRPr="00046BA4">
        <w:rPr>
          <w:rStyle w:val="Emphasis"/>
        </w:rPr>
        <w:t xml:space="preserve">competition </w:t>
      </w:r>
      <w:r w:rsidRPr="00713038">
        <w:rPr>
          <w:rStyle w:val="Emphasis"/>
          <w:highlight w:val="green"/>
        </w:rPr>
        <w:t>laws</w:t>
      </w:r>
      <w:r w:rsidRPr="00713038">
        <w:rPr>
          <w:rStyle w:val="StyleUnderline"/>
          <w:highlight w:val="green"/>
        </w:rPr>
        <w:t xml:space="preserve"> exist to </w:t>
      </w:r>
      <w:r w:rsidRPr="00713038">
        <w:rPr>
          <w:rStyle w:val="Emphasis"/>
          <w:highlight w:val="green"/>
        </w:rPr>
        <w:t>prevent</w:t>
      </w:r>
      <w:r w:rsidRPr="00046BA4">
        <w:rPr>
          <w:rStyle w:val="Emphasis"/>
        </w:rPr>
        <w:t xml:space="preserve"> these </w:t>
      </w:r>
      <w:r w:rsidRPr="00713038">
        <w:rPr>
          <w:rStyle w:val="Emphasis"/>
          <w:highlight w:val="green"/>
        </w:rPr>
        <w:t>outcomes</w:t>
      </w:r>
      <w:r w:rsidRPr="00046BA4">
        <w:rPr>
          <w:sz w:val="16"/>
        </w:rPr>
        <w:t xml:space="preserve">. </w:t>
      </w:r>
    </w:p>
    <w:p w14:paraId="37134CF1" w14:textId="77777777" w:rsidR="00575427" w:rsidRPr="00046BA4" w:rsidRDefault="00575427" w:rsidP="00575427">
      <w:pPr>
        <w:pStyle w:val="ListParagraph"/>
        <w:numPr>
          <w:ilvl w:val="0"/>
          <w:numId w:val="56"/>
        </w:numPr>
        <w:rPr>
          <w:sz w:val="16"/>
        </w:rPr>
      </w:pPr>
      <w:r w:rsidRPr="00046BA4">
        <w:rPr>
          <w:sz w:val="16"/>
        </w:rPr>
        <w:t xml:space="preserve">Groupthink: </w:t>
      </w:r>
      <w:r w:rsidRPr="00046BA4">
        <w:rPr>
          <w:rStyle w:val="StyleUnderline"/>
        </w:rPr>
        <w:t>membership</w:t>
      </w:r>
      <w:r w:rsidRPr="00046BA4">
        <w:rPr>
          <w:sz w:val="16"/>
        </w:rPr>
        <w:t xml:space="preserve"> in a group </w:t>
      </w:r>
      <w:r w:rsidRPr="00046BA4">
        <w:rPr>
          <w:rStyle w:val="StyleUnderline"/>
        </w:rPr>
        <w:t xml:space="preserve">can sometimes </w:t>
      </w:r>
      <w:r w:rsidRPr="00046BA4">
        <w:rPr>
          <w:rStyle w:val="Emphasis"/>
        </w:rPr>
        <w:t>cloud</w:t>
      </w:r>
      <w:r w:rsidRPr="00046BA4">
        <w:rPr>
          <w:sz w:val="16"/>
        </w:rPr>
        <w:t xml:space="preserve"> the </w:t>
      </w:r>
      <w:r w:rsidRPr="00046BA4">
        <w:rPr>
          <w:rStyle w:val="Emphasis"/>
        </w:rPr>
        <w:t>judgement</w:t>
      </w:r>
      <w:r w:rsidRPr="00046BA4">
        <w:rPr>
          <w:rStyle w:val="StyleUnderline"/>
        </w:rPr>
        <w:t xml:space="preserve"> of individuals, by a process known as </w:t>
      </w:r>
      <w:r w:rsidRPr="00046BA4">
        <w:rPr>
          <w:rStyle w:val="Emphasis"/>
        </w:rPr>
        <w:t>groupthink</w:t>
      </w:r>
      <w:r w:rsidRPr="00046BA4">
        <w:rPr>
          <w:sz w:val="16"/>
        </w:rPr>
        <w:t xml:space="preserve"> (Janis, 1971; Hart, 1990; Janis, 2008; Esser, 1998; Janis, 2008; Bénabou, 2012). In groupthink, individual beliefs are warped to match the prevailing group consensus. Collaboration between institutions might reduce groupthink within each institution by exposing individuals to views from outside their institution, but it could also increase groupthink if the institutions begin to view themselves as a single large group.</w:t>
      </w:r>
    </w:p>
    <w:p w14:paraId="7A7B85E6" w14:textId="77777777" w:rsidR="00575427" w:rsidRPr="00046BA4" w:rsidRDefault="00575427" w:rsidP="00575427">
      <w:pPr>
        <w:rPr>
          <w:sz w:val="16"/>
        </w:rPr>
      </w:pPr>
      <w:r w:rsidRPr="00046BA4">
        <w:rPr>
          <w:rStyle w:val="StyleUnderline"/>
        </w:rPr>
        <w:t xml:space="preserve">Innovations in </w:t>
      </w:r>
      <w:r w:rsidRPr="00046BA4">
        <w:rPr>
          <w:rStyle w:val="Emphasis"/>
        </w:rPr>
        <w:t>collaborative governance</w:t>
      </w:r>
      <w:r w:rsidRPr="00046BA4">
        <w:rPr>
          <w:rStyle w:val="StyleUnderline"/>
        </w:rPr>
        <w:t xml:space="preserve"> for</w:t>
      </w:r>
      <w:r w:rsidRPr="00046BA4">
        <w:rPr>
          <w:sz w:val="16"/>
        </w:rPr>
        <w:t xml:space="preserve"> powerful </w:t>
      </w:r>
      <w:r w:rsidRPr="00046BA4">
        <w:rPr>
          <w:rStyle w:val="StyleUnderline"/>
        </w:rPr>
        <w:t xml:space="preserve">AI systems should aim to </w:t>
      </w:r>
      <w:r w:rsidRPr="00046BA4">
        <w:rPr>
          <w:rStyle w:val="Emphasis"/>
        </w:rPr>
        <w:t>account for these</w:t>
      </w:r>
      <w:r w:rsidRPr="00046BA4">
        <w:rPr>
          <w:sz w:val="16"/>
        </w:rPr>
        <w:t xml:space="preserve"> and other failure modes of collaborative decisionmaking that would be harmful to many objectives, including safety. </w:t>
      </w:r>
    </w:p>
    <w:p w14:paraId="6FCCCC47" w14:textId="77777777" w:rsidR="00575427" w:rsidRPr="00046BA4" w:rsidRDefault="00575427" w:rsidP="00575427">
      <w:pPr>
        <w:rPr>
          <w:sz w:val="16"/>
        </w:rPr>
      </w:pPr>
      <w:r w:rsidRPr="00046BA4">
        <w:rPr>
          <w:sz w:val="16"/>
        </w:rPr>
        <w:t xml:space="preserve">How and when should governance be collaborative? When, and in what ways, can collaborative governance of AI systems be more effective than independent governance by essentially separate institutions? This is a daunting and multi-faceted question that is beyond the scope of this report to resolve. However, we do aim instigate some technical thinking in this area, particularly as pertaining to existential safety. </w:t>
      </w:r>
    </w:p>
    <w:p w14:paraId="1EC5A639" w14:textId="77777777" w:rsidR="00575427" w:rsidRPr="00046BA4" w:rsidRDefault="00575427" w:rsidP="00575427">
      <w:pPr>
        <w:rPr>
          <w:sz w:val="16"/>
        </w:rPr>
      </w:pPr>
      <w:r w:rsidRPr="00046BA4">
        <w:rPr>
          <w:sz w:val="16"/>
        </w:rPr>
        <w:t xml:space="preserve">Sources of historical lessons. Absent a satisfying theory of how and when to collaborate in the governance of powerful AI systems, studies of successes and failures in the oversight of safety-critical technologies could yield informative lessons with implications at various scales of governance. </w:t>
      </w:r>
    </w:p>
    <w:p w14:paraId="1F8697E0" w14:textId="77777777" w:rsidR="00575427" w:rsidRPr="00046BA4" w:rsidRDefault="00575427" w:rsidP="00575427">
      <w:pPr>
        <w:rPr>
          <w:sz w:val="16"/>
        </w:rPr>
      </w:pPr>
      <w:r w:rsidRPr="00046BA4">
        <w:rPr>
          <w:sz w:val="16"/>
        </w:rPr>
        <w:t xml:space="preserve">On the failure side, Sasou and Reason (1999) have developed a broad taxonomy of team decision-making failures in the oversight of safety-critical systems, through examining case studies in aviation, nuclear power, and the shipping industry. Charles Perrow’s widely cited book Normal Accidents (Perrow, 1984)—written partially in response to Three Mile Island nuclear accident of March 1979—predicts catastrophic failure in hazardous systems when those systems involve “complex and tightly coupled” interactions. Subsequent technological disasters are also considered in the 1999 edition (Perrow, 1999), such as the Bhopal industrial chemical leak in India in December 1984 (Shrivastava, 1992), the explosion of the US space shuttle Challenger in January 1986 (Vaughan, 1996), and the Chernobyl nuclear accident in Russia in April 1986 (Meshkati, 1991). Perrow contrasts these events with “normal accidents”, concluding that they involved serious managerial failures and were not inevitable consequences of the underlying technological systems. </w:t>
      </w:r>
    </w:p>
    <w:p w14:paraId="097D2493" w14:textId="77777777" w:rsidR="00575427" w:rsidRPr="00046BA4" w:rsidRDefault="00575427" w:rsidP="00575427">
      <w:pPr>
        <w:rPr>
          <w:sz w:val="16"/>
        </w:rPr>
      </w:pPr>
      <w:r w:rsidRPr="00046BA4">
        <w:rPr>
          <w:sz w:val="16"/>
        </w:rPr>
        <w:t xml:space="preserve">On the success side, </w:t>
      </w:r>
      <w:r w:rsidRPr="00046BA4">
        <w:rPr>
          <w:rStyle w:val="StyleUnderline"/>
        </w:rPr>
        <w:t xml:space="preserve">positive lessons can be taken from human institutions with </w:t>
      </w:r>
      <w:r w:rsidRPr="00046BA4">
        <w:rPr>
          <w:rStyle w:val="Emphasis"/>
        </w:rPr>
        <w:t>strong track records</w:t>
      </w:r>
      <w:r w:rsidRPr="00046BA4">
        <w:rPr>
          <w:rStyle w:val="StyleUnderline"/>
        </w:rPr>
        <w:t xml:space="preserve"> for the </w:t>
      </w:r>
      <w:r w:rsidRPr="00046BA4">
        <w:rPr>
          <w:rStyle w:val="Emphasis"/>
        </w:rPr>
        <w:t>safe provision</w:t>
      </w:r>
      <w:r w:rsidRPr="00046BA4">
        <w:rPr>
          <w:rStyle w:val="StyleUnderline"/>
        </w:rPr>
        <w:t xml:space="preserve"> of</w:t>
      </w:r>
      <w:r w:rsidRPr="00046BA4">
        <w:rPr>
          <w:sz w:val="16"/>
        </w:rPr>
        <w:t xml:space="preserve"> highly valued services in </w:t>
      </w:r>
      <w:r w:rsidRPr="00046BA4">
        <w:rPr>
          <w:rStyle w:val="StyleUnderline"/>
        </w:rPr>
        <w:t>hazardous industries</w:t>
      </w:r>
      <w:r w:rsidRPr="00046BA4">
        <w:rPr>
          <w:sz w:val="16"/>
        </w:rPr>
        <w:t xml:space="preserve">. This point has also been argued somewhat by Dietterich (2019). There is an existing corpus of academic studies examining so-called high reliability organizations (HROs), i.e., “organizations that operate beneficial, highly hazardous technical systems at high capacity with very low risk, for instance, the effective management of physically (and often socially) very hazardous production processes with very low incidents of operational failure” (LaPorte and Thomas, 1995). Examples of organizations identified and studied closely as HROs by organizational researchers include  </w:t>
      </w:r>
    </w:p>
    <w:p w14:paraId="20F0D7B9" w14:textId="77777777" w:rsidR="00575427" w:rsidRPr="00046BA4" w:rsidRDefault="00575427" w:rsidP="00575427">
      <w:pPr>
        <w:pStyle w:val="ListParagraph"/>
        <w:numPr>
          <w:ilvl w:val="0"/>
          <w:numId w:val="57"/>
        </w:numPr>
        <w:rPr>
          <w:sz w:val="16"/>
        </w:rPr>
      </w:pPr>
      <w:r w:rsidRPr="00046BA4">
        <w:rPr>
          <w:sz w:val="16"/>
        </w:rPr>
        <w:t xml:space="preserve">two nuclear-powered aircraft carriers (Rochlin, 1989; Roberts, 1989, 1990; Roberts et al., 1994; Schulman, 1993), </w:t>
      </w:r>
    </w:p>
    <w:p w14:paraId="52909026" w14:textId="77777777" w:rsidR="00575427" w:rsidRPr="00046BA4" w:rsidRDefault="00575427" w:rsidP="00575427">
      <w:pPr>
        <w:pStyle w:val="ListParagraph"/>
        <w:numPr>
          <w:ilvl w:val="0"/>
          <w:numId w:val="57"/>
        </w:numPr>
        <w:rPr>
          <w:sz w:val="16"/>
        </w:rPr>
      </w:pPr>
      <w:r w:rsidRPr="00046BA4">
        <w:rPr>
          <w:sz w:val="16"/>
        </w:rPr>
        <w:t xml:space="preserve">the US Federal Aviation Administration’s Air Traffic Control system (Roberts, 1989; Klein et al., 1995), </w:t>
      </w:r>
    </w:p>
    <w:p w14:paraId="0EF6E7A3" w14:textId="77777777" w:rsidR="00575427" w:rsidRPr="00046BA4" w:rsidRDefault="00575427" w:rsidP="00575427">
      <w:pPr>
        <w:pStyle w:val="ListParagraph"/>
        <w:numPr>
          <w:ilvl w:val="0"/>
          <w:numId w:val="57"/>
        </w:numPr>
        <w:rPr>
          <w:sz w:val="16"/>
        </w:rPr>
      </w:pPr>
      <w:r w:rsidRPr="00046BA4">
        <w:rPr>
          <w:sz w:val="16"/>
        </w:rPr>
        <w:t xml:space="preserve">several nuclear power plants (Klein et al., 1995; LaPorte and Thomas, 1995; Bourrier, 1996), </w:t>
      </w:r>
    </w:p>
    <w:p w14:paraId="312105EC" w14:textId="77777777" w:rsidR="00575427" w:rsidRPr="00046BA4" w:rsidRDefault="00575427" w:rsidP="00575427">
      <w:pPr>
        <w:pStyle w:val="ListParagraph"/>
        <w:numPr>
          <w:ilvl w:val="0"/>
          <w:numId w:val="57"/>
        </w:numPr>
        <w:rPr>
          <w:sz w:val="16"/>
        </w:rPr>
      </w:pPr>
      <w:r w:rsidRPr="00046BA4">
        <w:rPr>
          <w:sz w:val="16"/>
        </w:rPr>
        <w:t xml:space="preserve">electricity providers (Roberts, 1989; Schulman et al., 2004), and </w:t>
      </w:r>
    </w:p>
    <w:p w14:paraId="5AED00EE" w14:textId="77777777" w:rsidR="00575427" w:rsidRPr="00046BA4" w:rsidRDefault="00575427" w:rsidP="00575427">
      <w:pPr>
        <w:pStyle w:val="ListParagraph"/>
        <w:numPr>
          <w:ilvl w:val="0"/>
          <w:numId w:val="57"/>
        </w:numPr>
        <w:rPr>
          <w:sz w:val="16"/>
        </w:rPr>
      </w:pPr>
      <w:r w:rsidRPr="00046BA4">
        <w:rPr>
          <w:sz w:val="16"/>
        </w:rPr>
        <w:t xml:space="preserve">a large California fire department (Bigley and Roberts, 2001). </w:t>
      </w:r>
    </w:p>
    <w:p w14:paraId="51498E44" w14:textId="77777777" w:rsidR="00575427" w:rsidRPr="00046BA4" w:rsidRDefault="00575427" w:rsidP="00575427">
      <w:pPr>
        <w:rPr>
          <w:sz w:val="16"/>
        </w:rPr>
      </w:pPr>
      <w:r w:rsidRPr="00046BA4">
        <w:rPr>
          <w:sz w:val="16"/>
        </w:rPr>
        <w:t xml:space="preserve">HRO researchers have gone on to produce theories and recommendations for organizations in general to achieve high reliability (LaPorte, 1996; Rochlin, 1999; Roberts and Bea, 2001a,b; Ericksen and Dyer, 2005). Perhaps similar theories could someday be formulated quantitatively as principles for multi/single and multi/multi AI delegation in powerful AI systems. </w:t>
      </w:r>
    </w:p>
    <w:p w14:paraId="0DE39E73" w14:textId="77777777" w:rsidR="00575427" w:rsidRPr="00046BA4" w:rsidRDefault="00575427" w:rsidP="00575427">
      <w:pPr>
        <w:rPr>
          <w:sz w:val="16"/>
        </w:rPr>
      </w:pPr>
      <w:r w:rsidRPr="00046BA4">
        <w:rPr>
          <w:sz w:val="16"/>
        </w:rPr>
        <w:t xml:space="preserve">Summary. </w:t>
      </w:r>
      <w:r w:rsidRPr="00046BA4">
        <w:rPr>
          <w:rStyle w:val="StyleUnderline"/>
        </w:rPr>
        <w:t>Collaborative governance of AI systems is attractive from the perspective of</w:t>
      </w:r>
      <w:r w:rsidRPr="00046BA4">
        <w:rPr>
          <w:sz w:val="16"/>
        </w:rPr>
        <w:t xml:space="preserve"> issues that concern everyone, such as </w:t>
      </w:r>
      <w:r w:rsidRPr="00046BA4">
        <w:rPr>
          <w:rStyle w:val="Emphasis"/>
        </w:rPr>
        <w:t>existential safety</w:t>
      </w:r>
      <w:r w:rsidRPr="00046BA4">
        <w:rPr>
          <w:sz w:val="16"/>
        </w:rPr>
        <w:t xml:space="preserve">. However, collaborative </w:t>
      </w:r>
      <w:r w:rsidRPr="00046BA4">
        <w:rPr>
          <w:rStyle w:val="StyleUnderline"/>
        </w:rPr>
        <w:t>governance</w:t>
      </w:r>
      <w:r w:rsidRPr="00046BA4">
        <w:rPr>
          <w:sz w:val="16"/>
        </w:rPr>
        <w:t xml:space="preserve"> is not automatically more effective than independent governance. The objective of this subsection, facilitating collaborative governance, </w:t>
      </w:r>
      <w:r w:rsidRPr="00046BA4">
        <w:rPr>
          <w:rStyle w:val="StyleUnderline"/>
        </w:rPr>
        <w:t>means finding collaborative AI</w:t>
      </w:r>
      <w:r w:rsidRPr="00046BA4">
        <w:rPr>
          <w:sz w:val="16"/>
        </w:rPr>
        <w:t xml:space="preserve"> governance </w:t>
      </w:r>
      <w:r w:rsidRPr="00046BA4">
        <w:rPr>
          <w:rStyle w:val="StyleUnderline"/>
        </w:rPr>
        <w:t>techniques</w:t>
      </w:r>
      <w:r w:rsidRPr="00046BA4">
        <w:rPr>
          <w:sz w:val="16"/>
        </w:rPr>
        <w:t xml:space="preserve"> that are beneficial from many perspectives (including existential safety), </w:t>
      </w:r>
      <w:r w:rsidRPr="00046BA4">
        <w:rPr>
          <w:rStyle w:val="StyleUnderline"/>
        </w:rPr>
        <w:t xml:space="preserve">and that avoid </w:t>
      </w:r>
      <w:r w:rsidRPr="00046BA4">
        <w:rPr>
          <w:rStyle w:val="Emphasis"/>
        </w:rPr>
        <w:t>pitfalls</w:t>
      </w:r>
      <w:r w:rsidRPr="00046BA4">
        <w:rPr>
          <w:rStyle w:val="StyleUnderline"/>
        </w:rPr>
        <w:t xml:space="preserve"> of collaborative governance</w:t>
      </w:r>
      <w:r w:rsidRPr="00046BA4">
        <w:rPr>
          <w:sz w:val="16"/>
        </w:rPr>
        <w:t xml:space="preserve">. How exactly to achieve this is a complex social question that is beyond the scope of this report to answer, but is something the authors are beginning to explored somewhat at a technical level. </w:t>
      </w:r>
    </w:p>
    <w:p w14:paraId="704249C9" w14:textId="77777777" w:rsidR="00575427" w:rsidRPr="00046BA4" w:rsidRDefault="00575427" w:rsidP="00575427">
      <w:pPr>
        <w:rPr>
          <w:sz w:val="16"/>
        </w:rPr>
      </w:pPr>
      <w:r w:rsidRPr="00046BA4">
        <w:rPr>
          <w:sz w:val="16"/>
        </w:rPr>
        <w:t xml:space="preserve">7.2 Avoiding races by sharing control </w:t>
      </w:r>
    </w:p>
    <w:p w14:paraId="3A15A413" w14:textId="77777777" w:rsidR="00575427" w:rsidRPr="00046BA4" w:rsidRDefault="00575427" w:rsidP="00575427">
      <w:pPr>
        <w:rPr>
          <w:sz w:val="16"/>
        </w:rPr>
      </w:pPr>
      <w:r w:rsidRPr="00046BA4">
        <w:rPr>
          <w:rStyle w:val="StyleUnderline"/>
        </w:rPr>
        <w:t xml:space="preserve">If powerful </w:t>
      </w:r>
      <w:r w:rsidRPr="00046BA4">
        <w:rPr>
          <w:rStyle w:val="Emphasis"/>
        </w:rPr>
        <w:t>AI technology</w:t>
      </w:r>
      <w:r w:rsidRPr="00046BA4">
        <w:rPr>
          <w:rStyle w:val="StyleUnderline"/>
        </w:rPr>
        <w:t xml:space="preserve"> is developed in a manner that makes it </w:t>
      </w:r>
      <w:r w:rsidRPr="00046BA4">
        <w:rPr>
          <w:rStyle w:val="Emphasis"/>
        </w:rPr>
        <w:t>difficult</w:t>
      </w:r>
      <w:r w:rsidRPr="00046BA4">
        <w:rPr>
          <w:rStyle w:val="StyleUnderline"/>
        </w:rPr>
        <w:t xml:space="preserve"> for multiple stakeholders to </w:t>
      </w:r>
      <w:r w:rsidRPr="00046BA4">
        <w:rPr>
          <w:rStyle w:val="Emphasis"/>
        </w:rPr>
        <w:t>share control</w:t>
      </w:r>
      <w:r w:rsidRPr="00046BA4">
        <w:rPr>
          <w:rStyle w:val="StyleUnderline"/>
        </w:rPr>
        <w:t xml:space="preserve"> of a </w:t>
      </w:r>
      <w:r w:rsidRPr="00046BA4">
        <w:rPr>
          <w:rStyle w:val="Emphasis"/>
        </w:rPr>
        <w:t>single system</w:t>
      </w:r>
      <w:r w:rsidRPr="00046BA4">
        <w:rPr>
          <w:rStyle w:val="StyleUnderline"/>
        </w:rPr>
        <w:t>, there is</w:t>
      </w:r>
      <w:r w:rsidRPr="00046BA4">
        <w:rPr>
          <w:sz w:val="16"/>
        </w:rPr>
        <w:t xml:space="preserve"> some degree of </w:t>
      </w:r>
      <w:r w:rsidRPr="00046BA4">
        <w:rPr>
          <w:rStyle w:val="Emphasis"/>
        </w:rPr>
        <w:t>pressure</w:t>
      </w:r>
      <w:r w:rsidRPr="00046BA4">
        <w:rPr>
          <w:sz w:val="16"/>
        </w:rPr>
        <w:t xml:space="preserve"> competing stakeholders </w:t>
      </w:r>
      <w:r w:rsidRPr="00046BA4">
        <w:rPr>
          <w:rStyle w:val="StyleUnderline"/>
        </w:rPr>
        <w:t xml:space="preserve">to </w:t>
      </w:r>
      <w:r w:rsidRPr="00046BA4">
        <w:rPr>
          <w:rStyle w:val="Emphasis"/>
        </w:rPr>
        <w:t>race</w:t>
      </w:r>
      <w:r w:rsidRPr="00046BA4">
        <w:rPr>
          <w:rStyle w:val="StyleUnderline"/>
        </w:rPr>
        <w:t xml:space="preserve"> in AI development so as to </w:t>
      </w:r>
      <w:r w:rsidRPr="00046BA4">
        <w:rPr>
          <w:rStyle w:val="Emphasis"/>
        </w:rPr>
        <w:t>secure</w:t>
      </w:r>
      <w:r w:rsidRPr="00046BA4">
        <w:rPr>
          <w:sz w:val="16"/>
        </w:rPr>
        <w:t xml:space="preserve"> some degree of </w:t>
      </w:r>
      <w:r w:rsidRPr="00046BA4">
        <w:rPr>
          <w:rStyle w:val="Emphasis"/>
        </w:rPr>
        <w:t>control</w:t>
      </w:r>
      <w:r w:rsidRPr="00046BA4">
        <w:rPr>
          <w:rStyle w:val="StyleUnderline"/>
        </w:rPr>
        <w:t xml:space="preserve"> over the how the technology is</w:t>
      </w:r>
      <w:r w:rsidRPr="00046BA4">
        <w:rPr>
          <w:sz w:val="16"/>
        </w:rPr>
        <w:t xml:space="preserve"> first </w:t>
      </w:r>
      <w:r w:rsidRPr="00046BA4">
        <w:rPr>
          <w:rStyle w:val="StyleUnderline"/>
        </w:rPr>
        <w:t>used</w:t>
      </w:r>
      <w:r w:rsidRPr="00046BA4">
        <w:rPr>
          <w:sz w:val="16"/>
        </w:rPr>
        <w:t xml:space="preserve">. Conversely, </w:t>
      </w:r>
      <w:r w:rsidRPr="00046BA4">
        <w:rPr>
          <w:rStyle w:val="StyleUnderline"/>
        </w:rPr>
        <w:t xml:space="preserve">the pressure to race can be </w:t>
      </w:r>
      <w:r w:rsidRPr="00046BA4">
        <w:rPr>
          <w:rStyle w:val="Emphasis"/>
        </w:rPr>
        <w:t>alleviated</w:t>
      </w:r>
      <w:r w:rsidRPr="00046BA4">
        <w:rPr>
          <w:sz w:val="16"/>
        </w:rPr>
        <w:t xml:space="preserve"> somewhat </w:t>
      </w:r>
      <w:r w:rsidRPr="00046BA4">
        <w:rPr>
          <w:rStyle w:val="StyleUnderline"/>
        </w:rPr>
        <w:t>by developing AI technology</w:t>
      </w:r>
      <w:r w:rsidRPr="00046BA4">
        <w:rPr>
          <w:sz w:val="16"/>
        </w:rPr>
        <w:t xml:space="preserve"> in a manner </w:t>
      </w:r>
      <w:r w:rsidRPr="00046BA4">
        <w:rPr>
          <w:rStyle w:val="StyleUnderline"/>
        </w:rPr>
        <w:t xml:space="preserve">that makes it </w:t>
      </w:r>
      <w:r w:rsidRPr="00046BA4">
        <w:rPr>
          <w:rStyle w:val="Emphasis"/>
        </w:rPr>
        <w:t>easier</w:t>
      </w:r>
      <w:r w:rsidRPr="00046BA4">
        <w:rPr>
          <w:rStyle w:val="StyleUnderline"/>
        </w:rPr>
        <w:t xml:space="preserve"> for </w:t>
      </w:r>
      <w:r w:rsidRPr="00046BA4">
        <w:rPr>
          <w:rStyle w:val="Emphasis"/>
        </w:rPr>
        <w:t>multiple stakeholders</w:t>
      </w:r>
      <w:r w:rsidRPr="00046BA4">
        <w:rPr>
          <w:rStyle w:val="StyleUnderline"/>
        </w:rPr>
        <w:t xml:space="preserve"> to control a single system</w:t>
      </w:r>
      <w:r w:rsidRPr="00046BA4">
        <w:rPr>
          <w:sz w:val="16"/>
        </w:rPr>
        <w:t>, such as by designing the system to receive inputs representing beliefs and values from multiple users. Hence, we adopt the following objective:</w:t>
      </w:r>
    </w:p>
    <w:p w14:paraId="6B4430B6" w14:textId="77777777" w:rsidR="00575427" w:rsidRPr="00046BA4" w:rsidRDefault="00575427" w:rsidP="00575427">
      <w:pPr>
        <w:rPr>
          <w:sz w:val="16"/>
        </w:rPr>
      </w:pPr>
      <w:r w:rsidRPr="00046BA4">
        <w:rPr>
          <w:sz w:val="16"/>
        </w:rPr>
        <w:t>Objective 7.2 (avoiding races by sharing control) is to make collaborative oversight of AI systems by companies and governments sufficiently easy and appealing as to significantly reduce pressures for AI development teams to race for first-mover advantages in the deployment of powerful AI systems, thereby reducing Type 2a risk (unsafe development races). The nature of the collaboration between the overseeing stakeholders could involve exchange of information, exchange of commitments, or both.</w:t>
      </w:r>
    </w:p>
    <w:p w14:paraId="320D9EB8" w14:textId="77777777" w:rsidR="00575427" w:rsidRPr="00046BA4" w:rsidRDefault="00575427" w:rsidP="00575427">
      <w:pPr>
        <w:rPr>
          <w:sz w:val="8"/>
          <w:szCs w:val="8"/>
        </w:rPr>
      </w:pPr>
      <w:r w:rsidRPr="00713038">
        <w:rPr>
          <w:rStyle w:val="StyleUnderline"/>
          <w:highlight w:val="green"/>
        </w:rPr>
        <w:t>This</w:t>
      </w:r>
      <w:r w:rsidRPr="00046BA4">
        <w:rPr>
          <w:rStyle w:val="StyleUnderline"/>
        </w:rPr>
        <w:t xml:space="preserve"> objective </w:t>
      </w:r>
      <w:r w:rsidRPr="00713038">
        <w:rPr>
          <w:rStyle w:val="StyleUnderline"/>
          <w:highlight w:val="green"/>
        </w:rPr>
        <w:t xml:space="preserve">may be </w:t>
      </w:r>
      <w:r w:rsidRPr="00713038">
        <w:rPr>
          <w:rStyle w:val="Emphasis"/>
          <w:highlight w:val="green"/>
        </w:rPr>
        <w:t>challenging</w:t>
      </w:r>
      <w:r w:rsidRPr="00046BA4">
        <w:rPr>
          <w:rStyle w:val="StyleUnderline"/>
        </w:rPr>
        <w:t xml:space="preserve"> to pursue </w:t>
      </w:r>
      <w:r w:rsidRPr="00713038">
        <w:rPr>
          <w:rStyle w:val="StyleUnderline"/>
          <w:highlight w:val="green"/>
        </w:rPr>
        <w:t>while respecting the</w:t>
      </w:r>
      <w:r w:rsidRPr="00046BA4">
        <w:rPr>
          <w:sz w:val="16"/>
        </w:rPr>
        <w:t xml:space="preserve"> letter and </w:t>
      </w:r>
      <w:r w:rsidRPr="00713038">
        <w:rPr>
          <w:rStyle w:val="Emphasis"/>
          <w:sz w:val="28"/>
          <w:szCs w:val="28"/>
          <w:highlight w:val="green"/>
        </w:rPr>
        <w:t>spirit of antitrust</w:t>
      </w:r>
      <w:r w:rsidRPr="00046BA4">
        <w:rPr>
          <w:rStyle w:val="Emphasis"/>
          <w:sz w:val="28"/>
          <w:szCs w:val="28"/>
        </w:rPr>
        <w:t xml:space="preserve"> laws</w:t>
      </w:r>
      <w:r w:rsidRPr="00046BA4">
        <w:rPr>
          <w:sz w:val="16"/>
        </w:rPr>
        <w:t xml:space="preserve">. Thus, </w:t>
      </w:r>
      <w:r w:rsidRPr="00046BA4">
        <w:rPr>
          <w:rStyle w:val="StyleUnderline"/>
        </w:rPr>
        <w:t>some</w:t>
      </w:r>
      <w:r w:rsidRPr="00046BA4">
        <w:rPr>
          <w:sz w:val="16"/>
        </w:rPr>
        <w:t xml:space="preserve"> degree of </w:t>
      </w:r>
      <w:r w:rsidRPr="00713038">
        <w:rPr>
          <w:rStyle w:val="StyleUnderline"/>
          <w:highlight w:val="green"/>
        </w:rPr>
        <w:t>progress</w:t>
      </w:r>
      <w:r w:rsidRPr="00046BA4">
        <w:rPr>
          <w:sz w:val="16"/>
        </w:rPr>
        <w:t xml:space="preserve"> on Objective 7.1 (facilitating collaborative governance) </w:t>
      </w:r>
      <w:r w:rsidRPr="00713038">
        <w:rPr>
          <w:rStyle w:val="StyleUnderline"/>
          <w:highlight w:val="green"/>
        </w:rPr>
        <w:t xml:space="preserve">may be </w:t>
      </w:r>
      <w:r w:rsidRPr="00713038">
        <w:rPr>
          <w:rStyle w:val="Emphasis"/>
          <w:highlight w:val="green"/>
        </w:rPr>
        <w:t>needed</w:t>
      </w:r>
      <w:r w:rsidRPr="00713038">
        <w:rPr>
          <w:rStyle w:val="StyleUnderline"/>
          <w:highlight w:val="green"/>
        </w:rPr>
        <w:t xml:space="preserve"> to ensure</w:t>
      </w:r>
      <w:r w:rsidRPr="00046BA4">
        <w:rPr>
          <w:rStyle w:val="StyleUnderline"/>
        </w:rPr>
        <w:t xml:space="preserve"> that </w:t>
      </w:r>
      <w:r w:rsidRPr="00046BA4">
        <w:rPr>
          <w:rStyle w:val="Emphasis"/>
        </w:rPr>
        <w:t>control-</w:t>
      </w:r>
      <w:r w:rsidRPr="00713038">
        <w:rPr>
          <w:rStyle w:val="Emphasis"/>
          <w:highlight w:val="green"/>
        </w:rPr>
        <w:t>sharing</w:t>
      </w:r>
      <w:r w:rsidRPr="00046BA4">
        <w:rPr>
          <w:rStyle w:val="StyleUnderline"/>
        </w:rPr>
        <w:t xml:space="preserve"> between companies </w:t>
      </w:r>
      <w:r w:rsidRPr="00713038">
        <w:rPr>
          <w:rStyle w:val="Emphasis"/>
          <w:highlight w:val="green"/>
        </w:rPr>
        <w:t xml:space="preserve">cannot lead to </w:t>
      </w:r>
      <w:r w:rsidRPr="00713038">
        <w:rPr>
          <w:rStyle w:val="Emphasis"/>
          <w:sz w:val="28"/>
          <w:szCs w:val="28"/>
          <w:highlight w:val="green"/>
        </w:rPr>
        <w:t>collusion</w:t>
      </w:r>
      <w:r w:rsidRPr="00713038">
        <w:rPr>
          <w:rStyle w:val="StyleUnderline"/>
          <w:highlight w:val="green"/>
        </w:rPr>
        <w:t xml:space="preserve"> or</w:t>
      </w:r>
      <w:r w:rsidRPr="00046BA4">
        <w:rPr>
          <w:rStyle w:val="StyleUnderline"/>
        </w:rPr>
        <w:t xml:space="preserve"> other </w:t>
      </w:r>
      <w:r w:rsidRPr="00713038">
        <w:rPr>
          <w:rStyle w:val="Emphasis"/>
          <w:sz w:val="28"/>
          <w:szCs w:val="28"/>
          <w:highlight w:val="green"/>
        </w:rPr>
        <w:t>unfair</w:t>
      </w:r>
      <w:r w:rsidRPr="00046BA4">
        <w:rPr>
          <w:rStyle w:val="Emphasis"/>
          <w:sz w:val="28"/>
          <w:szCs w:val="28"/>
        </w:rPr>
        <w:t xml:space="preserve"> business </w:t>
      </w:r>
      <w:r w:rsidRPr="00713038">
        <w:rPr>
          <w:rStyle w:val="Emphasis"/>
          <w:sz w:val="28"/>
          <w:szCs w:val="28"/>
          <w:highlight w:val="green"/>
        </w:rPr>
        <w:t>advantages</w:t>
      </w:r>
      <w:r w:rsidRPr="00713038">
        <w:rPr>
          <w:rStyle w:val="StyleUnderline"/>
          <w:highlight w:val="green"/>
        </w:rPr>
        <w:t xml:space="preserve"> that</w:t>
      </w:r>
      <w:r w:rsidRPr="00046BA4">
        <w:rPr>
          <w:rStyle w:val="StyleUnderline"/>
        </w:rPr>
        <w:t xml:space="preserve"> would </w:t>
      </w:r>
      <w:r w:rsidRPr="00713038">
        <w:rPr>
          <w:rStyle w:val="StyleUnderline"/>
          <w:highlight w:val="green"/>
        </w:rPr>
        <w:t>harm society</w:t>
      </w:r>
      <w:r w:rsidRPr="00046BA4">
        <w:rPr>
          <w:sz w:val="16"/>
        </w:rPr>
        <w:t>.</w:t>
      </w:r>
      <w:r w:rsidRPr="00046BA4">
        <w:rPr>
          <w:sz w:val="8"/>
          <w:szCs w:val="8"/>
        </w:rPr>
        <w:t xml:space="preserve"> </w:t>
      </w:r>
    </w:p>
    <w:p w14:paraId="4F8EC233" w14:textId="77777777" w:rsidR="00575427" w:rsidRDefault="00575427" w:rsidP="00575427"/>
    <w:p w14:paraId="32BCF1B3" w14:textId="77777777" w:rsidR="00575427" w:rsidRPr="00971374" w:rsidRDefault="00575427" w:rsidP="00575427">
      <w:pPr>
        <w:pStyle w:val="Heading4"/>
      </w:pPr>
      <w:r w:rsidRPr="00971374">
        <w:rPr>
          <w:u w:val="single"/>
        </w:rPr>
        <w:t>USAID</w:t>
      </w:r>
      <w:r w:rsidRPr="00971374">
        <w:t xml:space="preserve">. </w:t>
      </w:r>
      <w:r w:rsidRPr="00971374">
        <w:rPr>
          <w:u w:val="single"/>
        </w:rPr>
        <w:t>Cuts</w:t>
      </w:r>
      <w:r w:rsidRPr="00971374">
        <w:t xml:space="preserve"> to foreign aid agencies </w:t>
      </w:r>
      <w:r w:rsidRPr="00971374">
        <w:rPr>
          <w:u w:val="single"/>
        </w:rPr>
        <w:t>collapses</w:t>
      </w:r>
      <w:r w:rsidRPr="00971374">
        <w:t xml:space="preserve"> international </w:t>
      </w:r>
      <w:r w:rsidRPr="00971374">
        <w:rPr>
          <w:u w:val="single"/>
        </w:rPr>
        <w:t>frameworks</w:t>
      </w:r>
      <w:r w:rsidRPr="00971374">
        <w:t xml:space="preserve"> for food insecurity </w:t>
      </w:r>
      <w:r w:rsidRPr="00971374">
        <w:rPr>
          <w:u w:val="single"/>
        </w:rPr>
        <w:t>mitigation</w:t>
      </w:r>
      <w:r>
        <w:t>.</w:t>
      </w:r>
    </w:p>
    <w:p w14:paraId="15912B55" w14:textId="77777777" w:rsidR="00575427" w:rsidRPr="00971374" w:rsidRDefault="00575427" w:rsidP="00575427">
      <w:r w:rsidRPr="00971374">
        <w:rPr>
          <w:rStyle w:val="Style13ptBold"/>
        </w:rPr>
        <w:t>Newton &amp; Simon ‘25</w:t>
      </w:r>
      <w:r w:rsidRPr="00971374">
        <w:t xml:space="preserve"> [Chris, Conflict, Food Security, and Nutrition Analyst for the ICG and former analyst for the UN WFP AND Delaney, Senior Analyst for the ICG U.S. Foreign Policy Program. 02-28-2025, “U.S. Aid Cuts Make Famine More Likely and Easier to Hide," International Crisis Group, https://www.crisisgroup.org/united-states/united-states/united-states-internal/us-aid-cuts-make-famine-more-likely-and-easier, accessed 6-28-2025]//RNey</w:t>
      </w:r>
    </w:p>
    <w:p w14:paraId="7D382468" w14:textId="77777777" w:rsidR="00575427" w:rsidRPr="00971374" w:rsidRDefault="00575427" w:rsidP="00575427">
      <w:pPr>
        <w:rPr>
          <w:rStyle w:val="StyleUnderline"/>
        </w:rPr>
      </w:pPr>
      <w:r w:rsidRPr="00971374">
        <w:rPr>
          <w:sz w:val="12"/>
        </w:rPr>
        <w:t xml:space="preserve">For decades, </w:t>
      </w:r>
      <w:r w:rsidRPr="00971374">
        <w:rPr>
          <w:rStyle w:val="StyleUnderline"/>
        </w:rPr>
        <w:t xml:space="preserve">the </w:t>
      </w:r>
      <w:r w:rsidRPr="00971374">
        <w:rPr>
          <w:rStyle w:val="Emphasis"/>
          <w:highlight w:val="green"/>
        </w:rPr>
        <w:t>U</w:t>
      </w:r>
      <w:r w:rsidRPr="00971374">
        <w:rPr>
          <w:rStyle w:val="Emphasis"/>
        </w:rPr>
        <w:t xml:space="preserve">nited </w:t>
      </w:r>
      <w:r w:rsidRPr="00971374">
        <w:rPr>
          <w:rStyle w:val="Emphasis"/>
          <w:highlight w:val="green"/>
        </w:rPr>
        <w:t>S</w:t>
      </w:r>
      <w:r w:rsidRPr="00971374">
        <w:rPr>
          <w:rStyle w:val="Emphasis"/>
        </w:rPr>
        <w:t>tates</w:t>
      </w:r>
      <w:r w:rsidRPr="00971374">
        <w:rPr>
          <w:rStyle w:val="StyleUnderline"/>
        </w:rPr>
        <w:t xml:space="preserve"> has been </w:t>
      </w:r>
      <w:r w:rsidRPr="00971374">
        <w:rPr>
          <w:rStyle w:val="StyleUnderline"/>
          <w:highlight w:val="green"/>
        </w:rPr>
        <w:t xml:space="preserve">a </w:t>
      </w:r>
      <w:r w:rsidRPr="00971374">
        <w:rPr>
          <w:rStyle w:val="Emphasis"/>
          <w:highlight w:val="green"/>
        </w:rPr>
        <w:t>driving force</w:t>
      </w:r>
      <w:r w:rsidRPr="00971374">
        <w:rPr>
          <w:rStyle w:val="StyleUnderline"/>
        </w:rPr>
        <w:t xml:space="preserve"> of </w:t>
      </w:r>
      <w:r w:rsidRPr="00971374">
        <w:rPr>
          <w:rStyle w:val="Emphasis"/>
        </w:rPr>
        <w:t>global efforts</w:t>
      </w:r>
      <w:r w:rsidRPr="00971374">
        <w:rPr>
          <w:rStyle w:val="StyleUnderline"/>
        </w:rPr>
        <w:t xml:space="preserve"> </w:t>
      </w:r>
      <w:r w:rsidRPr="00971374">
        <w:rPr>
          <w:rStyle w:val="StyleUnderline"/>
          <w:highlight w:val="green"/>
        </w:rPr>
        <w:t xml:space="preserve">to </w:t>
      </w:r>
      <w:r w:rsidRPr="00971374">
        <w:rPr>
          <w:rStyle w:val="Emphasis"/>
          <w:highlight w:val="green"/>
        </w:rPr>
        <w:t>battle food insecurity</w:t>
      </w:r>
      <w:r w:rsidRPr="00971374">
        <w:rPr>
          <w:rStyle w:val="StyleUnderline"/>
        </w:rPr>
        <w:t xml:space="preserve"> and </w:t>
      </w:r>
      <w:hyperlink r:id="rId32" w:tgtFrame="_blank" w:history="1">
        <w:r w:rsidRPr="00971374">
          <w:rPr>
            <w:rStyle w:val="Emphasis"/>
          </w:rPr>
          <w:t>famine</w:t>
        </w:r>
      </w:hyperlink>
      <w:r w:rsidRPr="00971374">
        <w:rPr>
          <w:sz w:val="12"/>
        </w:rPr>
        <w:t xml:space="preserve">, but now </w:t>
      </w:r>
      <w:r w:rsidRPr="00971374">
        <w:rPr>
          <w:rStyle w:val="StyleUnderline"/>
        </w:rPr>
        <w:t xml:space="preserve">the second Donald </w:t>
      </w:r>
      <w:r w:rsidRPr="00971374">
        <w:rPr>
          <w:rStyle w:val="Emphasis"/>
          <w:highlight w:val="green"/>
        </w:rPr>
        <w:t>Trump</w:t>
      </w:r>
      <w:r w:rsidRPr="00971374">
        <w:rPr>
          <w:rStyle w:val="StyleUnderline"/>
        </w:rPr>
        <w:t xml:space="preserve"> administration has </w:t>
      </w:r>
      <w:r w:rsidRPr="00971374">
        <w:rPr>
          <w:rStyle w:val="StyleUnderline"/>
          <w:highlight w:val="green"/>
        </w:rPr>
        <w:t xml:space="preserve">put that </w:t>
      </w:r>
      <w:r w:rsidRPr="00971374">
        <w:rPr>
          <w:rStyle w:val="Emphasis"/>
          <w:highlight w:val="green"/>
        </w:rPr>
        <w:t>legacy</w:t>
      </w:r>
      <w:r w:rsidRPr="00971374">
        <w:rPr>
          <w:rStyle w:val="StyleUnderline"/>
          <w:highlight w:val="green"/>
        </w:rPr>
        <w:t xml:space="preserve"> in </w:t>
      </w:r>
      <w:r w:rsidRPr="00971374">
        <w:rPr>
          <w:rStyle w:val="Emphasis"/>
          <w:highlight w:val="green"/>
        </w:rPr>
        <w:t>jeopardy</w:t>
      </w:r>
      <w:r w:rsidRPr="00971374">
        <w:rPr>
          <w:sz w:val="12"/>
        </w:rPr>
        <w:t xml:space="preserve">. The risk of more </w:t>
      </w:r>
      <w:r w:rsidRPr="00971374">
        <w:rPr>
          <w:rStyle w:val="Emphasis"/>
        </w:rPr>
        <w:t>frequent</w:t>
      </w:r>
      <w:r w:rsidRPr="00971374">
        <w:rPr>
          <w:rStyle w:val="StyleUnderline"/>
        </w:rPr>
        <w:t xml:space="preserve"> and </w:t>
      </w:r>
      <w:r w:rsidRPr="00971374">
        <w:rPr>
          <w:rStyle w:val="Emphasis"/>
        </w:rPr>
        <w:t>deadlier famines</w:t>
      </w:r>
      <w:r w:rsidRPr="00971374">
        <w:rPr>
          <w:sz w:val="12"/>
        </w:rPr>
        <w:t xml:space="preserve"> – </w:t>
      </w:r>
      <w:r w:rsidRPr="00971374">
        <w:rPr>
          <w:rStyle w:val="StyleUnderline"/>
        </w:rPr>
        <w:t xml:space="preserve">situations of </w:t>
      </w:r>
      <w:r w:rsidRPr="00971374">
        <w:rPr>
          <w:rStyle w:val="Emphasis"/>
        </w:rPr>
        <w:t>food insecurity</w:t>
      </w:r>
      <w:r w:rsidRPr="00971374">
        <w:rPr>
          <w:rStyle w:val="StyleUnderline"/>
        </w:rPr>
        <w:t xml:space="preserve"> so </w:t>
      </w:r>
      <w:r w:rsidRPr="00971374">
        <w:rPr>
          <w:rStyle w:val="Emphasis"/>
        </w:rPr>
        <w:t>extreme</w:t>
      </w:r>
      <w:r w:rsidRPr="00971374">
        <w:rPr>
          <w:rStyle w:val="StyleUnderline"/>
        </w:rPr>
        <w:t xml:space="preserve"> that at least two of every ten thousand people in the affected areas die from </w:t>
      </w:r>
      <w:r w:rsidRPr="00971374">
        <w:rPr>
          <w:rStyle w:val="Emphasis"/>
        </w:rPr>
        <w:t>starvation</w:t>
      </w:r>
      <w:r w:rsidRPr="00971374">
        <w:rPr>
          <w:rStyle w:val="StyleUnderline"/>
        </w:rPr>
        <w:t xml:space="preserve"> or </w:t>
      </w:r>
      <w:r w:rsidRPr="00971374">
        <w:rPr>
          <w:rStyle w:val="Emphasis"/>
        </w:rPr>
        <w:t>disease</w:t>
      </w:r>
      <w:r w:rsidRPr="00971374">
        <w:rPr>
          <w:rStyle w:val="StyleUnderline"/>
        </w:rPr>
        <w:t xml:space="preserve"> every day</w:t>
      </w:r>
      <w:r w:rsidRPr="00971374">
        <w:rPr>
          <w:sz w:val="12"/>
        </w:rPr>
        <w:t xml:space="preserve"> – </w:t>
      </w:r>
      <w:r w:rsidRPr="00971374">
        <w:rPr>
          <w:rStyle w:val="StyleUnderline"/>
        </w:rPr>
        <w:t xml:space="preserve">is </w:t>
      </w:r>
      <w:r w:rsidRPr="00971374">
        <w:rPr>
          <w:rStyle w:val="Emphasis"/>
        </w:rPr>
        <w:t>likely to tick up</w:t>
      </w:r>
      <w:r w:rsidRPr="00971374">
        <w:rPr>
          <w:rStyle w:val="StyleUnderline"/>
        </w:rPr>
        <w:t xml:space="preserve"> after the administration moved to </w:t>
      </w:r>
      <w:r w:rsidRPr="00971374">
        <w:rPr>
          <w:rStyle w:val="Emphasis"/>
        </w:rPr>
        <w:t>dismantle</w:t>
      </w:r>
      <w:r w:rsidRPr="00971374">
        <w:rPr>
          <w:sz w:val="12"/>
        </w:rPr>
        <w:t xml:space="preserve"> the U.S. Agency for International Development (</w:t>
      </w:r>
      <w:r w:rsidRPr="00971374">
        <w:rPr>
          <w:rStyle w:val="Emphasis"/>
        </w:rPr>
        <w:t>USAID</w:t>
      </w:r>
      <w:r w:rsidRPr="00971374">
        <w:rPr>
          <w:sz w:val="12"/>
        </w:rPr>
        <w:t xml:space="preserve">) </w:t>
      </w:r>
      <w:r w:rsidRPr="00971374">
        <w:rPr>
          <w:rStyle w:val="StyleUnderline"/>
        </w:rPr>
        <w:t xml:space="preserve">and </w:t>
      </w:r>
      <w:r w:rsidRPr="00971374">
        <w:rPr>
          <w:rStyle w:val="Emphasis"/>
        </w:rPr>
        <w:t>slash U.S. foreign aid budgets</w:t>
      </w:r>
      <w:r w:rsidRPr="00971374">
        <w:rPr>
          <w:sz w:val="12"/>
        </w:rPr>
        <w:t xml:space="preserve">. The administration’s </w:t>
      </w:r>
      <w:r w:rsidRPr="00971374">
        <w:rPr>
          <w:rStyle w:val="StyleUnderline"/>
        </w:rPr>
        <w:t>decision to gut the agency</w:t>
      </w:r>
      <w:r w:rsidRPr="00971374">
        <w:rPr>
          <w:sz w:val="12"/>
        </w:rPr>
        <w:t xml:space="preserve"> overseeing most U.S. humanitarian funding will have many consequences, including for Washington’s “soft power” around the world. But it also </w:t>
      </w:r>
      <w:r w:rsidRPr="00971374">
        <w:rPr>
          <w:rStyle w:val="Emphasis"/>
        </w:rPr>
        <w:t>threatens</w:t>
      </w:r>
      <w:r w:rsidRPr="00971374">
        <w:rPr>
          <w:rStyle w:val="StyleUnderline"/>
        </w:rPr>
        <w:t xml:space="preserve"> the sophisticated </w:t>
      </w:r>
      <w:r w:rsidRPr="00971374">
        <w:rPr>
          <w:rStyle w:val="Emphasis"/>
        </w:rPr>
        <w:t>machinery</w:t>
      </w:r>
      <w:r w:rsidRPr="00971374">
        <w:rPr>
          <w:rStyle w:val="StyleUnderline"/>
        </w:rPr>
        <w:t xml:space="preserve"> built over decades to </w:t>
      </w:r>
      <w:r w:rsidRPr="00971374">
        <w:rPr>
          <w:rStyle w:val="Emphasis"/>
        </w:rPr>
        <w:t>detect</w:t>
      </w:r>
      <w:r w:rsidRPr="00971374">
        <w:rPr>
          <w:rStyle w:val="StyleUnderline"/>
        </w:rPr>
        <w:t xml:space="preserve">, </w:t>
      </w:r>
      <w:r w:rsidRPr="00971374">
        <w:rPr>
          <w:rStyle w:val="Emphasis"/>
        </w:rPr>
        <w:t>prevent</w:t>
      </w:r>
      <w:r w:rsidRPr="00971374">
        <w:rPr>
          <w:rStyle w:val="StyleUnderline"/>
        </w:rPr>
        <w:t xml:space="preserve"> and </w:t>
      </w:r>
      <w:r w:rsidRPr="00971374">
        <w:rPr>
          <w:rStyle w:val="Emphasis"/>
        </w:rPr>
        <w:t>mitigate</w:t>
      </w:r>
      <w:r w:rsidRPr="00971374">
        <w:rPr>
          <w:rStyle w:val="StyleUnderline"/>
        </w:rPr>
        <w:t xml:space="preserve"> </w:t>
      </w:r>
      <w:r w:rsidRPr="00971374">
        <w:rPr>
          <w:rStyle w:val="Emphasis"/>
        </w:rPr>
        <w:t>famine</w:t>
      </w:r>
      <w:r w:rsidRPr="00971374">
        <w:rPr>
          <w:rStyle w:val="StyleUnderline"/>
        </w:rPr>
        <w:t xml:space="preserve"> at a time when many </w:t>
      </w:r>
      <w:r w:rsidRPr="00971374">
        <w:rPr>
          <w:rStyle w:val="Emphasis"/>
        </w:rPr>
        <w:t>populations</w:t>
      </w:r>
      <w:r w:rsidRPr="00971374">
        <w:rPr>
          <w:rStyle w:val="StyleUnderline"/>
        </w:rPr>
        <w:t xml:space="preserve"> face </w:t>
      </w:r>
      <w:r w:rsidRPr="00971374">
        <w:rPr>
          <w:rStyle w:val="Emphasis"/>
        </w:rPr>
        <w:t>growing food insecurity</w:t>
      </w:r>
      <w:r w:rsidRPr="00971374">
        <w:rPr>
          <w:rStyle w:val="StyleUnderline"/>
        </w:rPr>
        <w:t xml:space="preserve"> and </w:t>
      </w:r>
      <w:r w:rsidRPr="00971374">
        <w:rPr>
          <w:rStyle w:val="Emphasis"/>
        </w:rPr>
        <w:t>conflict parties</w:t>
      </w:r>
      <w:r w:rsidRPr="00971374">
        <w:rPr>
          <w:rStyle w:val="StyleUnderline"/>
        </w:rPr>
        <w:t> </w:t>
      </w:r>
      <w:hyperlink r:id="rId33" w:tgtFrame="_blank" w:history="1">
        <w:r w:rsidRPr="00971374">
          <w:rPr>
            <w:rStyle w:val="StyleUnderline"/>
          </w:rPr>
          <w:t>increasingly</w:t>
        </w:r>
      </w:hyperlink>
      <w:r w:rsidRPr="00971374">
        <w:rPr>
          <w:rStyle w:val="StyleUnderline"/>
        </w:rPr>
        <w:t xml:space="preserve"> use </w:t>
      </w:r>
      <w:r w:rsidRPr="00971374">
        <w:rPr>
          <w:rStyle w:val="Emphasis"/>
        </w:rPr>
        <w:t>starvation</w:t>
      </w:r>
      <w:r w:rsidRPr="00971374">
        <w:rPr>
          <w:rStyle w:val="StyleUnderline"/>
        </w:rPr>
        <w:t xml:space="preserve"> as a </w:t>
      </w:r>
      <w:r w:rsidRPr="00971374">
        <w:rPr>
          <w:rStyle w:val="Emphasis"/>
        </w:rPr>
        <w:t>weapon of war</w:t>
      </w:r>
      <w:r w:rsidRPr="00971374">
        <w:rPr>
          <w:rStyle w:val="StyleUnderline"/>
        </w:rPr>
        <w:t>. </w:t>
      </w:r>
    </w:p>
    <w:p w14:paraId="6DD9A363" w14:textId="77777777" w:rsidR="00575427" w:rsidRPr="00971374" w:rsidRDefault="00575427" w:rsidP="00575427">
      <w:pPr>
        <w:rPr>
          <w:sz w:val="12"/>
        </w:rPr>
      </w:pPr>
      <w:r w:rsidRPr="00971374">
        <w:rPr>
          <w:sz w:val="12"/>
        </w:rPr>
        <w:t xml:space="preserve">The cuts’ effects are already visible. </w:t>
      </w:r>
      <w:r w:rsidRPr="00971374">
        <w:rPr>
          <w:rStyle w:val="StyleUnderline"/>
        </w:rPr>
        <w:t xml:space="preserve">The </w:t>
      </w:r>
      <w:r w:rsidRPr="00971374">
        <w:rPr>
          <w:rStyle w:val="Emphasis"/>
        </w:rPr>
        <w:t>front-line</w:t>
      </w:r>
      <w:r w:rsidRPr="00971374">
        <w:rPr>
          <w:rStyle w:val="StyleUnderline"/>
        </w:rPr>
        <w:t xml:space="preserve"> response to </w:t>
      </w:r>
      <w:r w:rsidRPr="00971374">
        <w:rPr>
          <w:rStyle w:val="Emphasis"/>
          <w:highlight w:val="green"/>
        </w:rPr>
        <w:t>famine</w:t>
      </w:r>
      <w:r w:rsidRPr="00971374">
        <w:rPr>
          <w:rStyle w:val="StyleUnderline"/>
          <w:highlight w:val="green"/>
        </w:rPr>
        <w:t xml:space="preserve"> in </w:t>
      </w:r>
      <w:r w:rsidRPr="00971374">
        <w:rPr>
          <w:rStyle w:val="Emphasis"/>
          <w:highlight w:val="green"/>
        </w:rPr>
        <w:t>Sudan</w:t>
      </w:r>
      <w:r w:rsidRPr="00971374">
        <w:rPr>
          <w:rStyle w:val="StyleUnderline"/>
        </w:rPr>
        <w:t xml:space="preserve"> has been </w:t>
      </w:r>
      <w:hyperlink r:id="rId34" w:tgtFrame="_blank" w:history="1">
        <w:r w:rsidRPr="00971374">
          <w:rPr>
            <w:rStyle w:val="StyleUnderline"/>
            <w:highlight w:val="green"/>
          </w:rPr>
          <w:t>devastated</w:t>
        </w:r>
      </w:hyperlink>
      <w:r w:rsidRPr="00971374">
        <w:rPr>
          <w:sz w:val="12"/>
        </w:rPr>
        <w:t>, while the formerly USAID-funded </w:t>
      </w:r>
      <w:hyperlink r:id="rId35" w:tgtFrame="_blank" w:history="1">
        <w:r w:rsidRPr="00971374">
          <w:rPr>
            <w:rStyle w:val="Hyperlink"/>
            <w:sz w:val="12"/>
          </w:rPr>
          <w:t>famine early warning project</w:t>
        </w:r>
      </w:hyperlink>
      <w:r w:rsidRPr="00971374">
        <w:rPr>
          <w:sz w:val="12"/>
        </w:rPr>
        <w:t xml:space="preserve"> is sitting idle. Other parts of the international system tasked with warning of and declaring famines have the benefit of UN or other financing, but they may still suffer collateral damage. </w:t>
      </w:r>
      <w:r w:rsidRPr="00971374">
        <w:rPr>
          <w:rStyle w:val="StyleUnderline"/>
        </w:rPr>
        <w:t>The </w:t>
      </w:r>
      <w:r w:rsidRPr="00971374">
        <w:rPr>
          <w:rStyle w:val="Emphasis"/>
          <w:highlight w:val="green"/>
        </w:rPr>
        <w:t>global aid sector</w:t>
      </w:r>
      <w:r w:rsidRPr="00971374">
        <w:rPr>
          <w:rStyle w:val="StyleUnderline"/>
        </w:rPr>
        <w:t xml:space="preserve">, meanwhile, has </w:t>
      </w:r>
      <w:r w:rsidRPr="00971374">
        <w:rPr>
          <w:rStyle w:val="StyleUnderline"/>
          <w:highlight w:val="green"/>
        </w:rPr>
        <w:t xml:space="preserve">taken a </w:t>
      </w:r>
      <w:r w:rsidRPr="00971374">
        <w:rPr>
          <w:rStyle w:val="Emphasis"/>
          <w:highlight w:val="green"/>
        </w:rPr>
        <w:t>battering</w:t>
      </w:r>
      <w:r w:rsidRPr="00971374">
        <w:rPr>
          <w:sz w:val="12"/>
        </w:rPr>
        <w:t xml:space="preserve">, with </w:t>
      </w:r>
      <w:r w:rsidRPr="00971374">
        <w:rPr>
          <w:rStyle w:val="StyleUnderline"/>
        </w:rPr>
        <w:t xml:space="preserve">the </w:t>
      </w:r>
      <w:r w:rsidRPr="00971374">
        <w:rPr>
          <w:rStyle w:val="Emphasis"/>
        </w:rPr>
        <w:t>budget gaps</w:t>
      </w:r>
      <w:r w:rsidRPr="00971374">
        <w:rPr>
          <w:rStyle w:val="StyleUnderline"/>
        </w:rPr>
        <w:t xml:space="preserve"> the Trump administration’s action has abruptly created leading to </w:t>
      </w:r>
      <w:r w:rsidRPr="00971374">
        <w:rPr>
          <w:rStyle w:val="Emphasis"/>
          <w:highlight w:val="green"/>
        </w:rPr>
        <w:t>layoffs</w:t>
      </w:r>
      <w:r w:rsidRPr="00971374">
        <w:rPr>
          <w:rStyle w:val="StyleUnderline"/>
          <w:highlight w:val="green"/>
        </w:rPr>
        <w:t xml:space="preserve"> at numerous </w:t>
      </w:r>
      <w:r w:rsidRPr="00971374">
        <w:rPr>
          <w:rStyle w:val="Emphasis"/>
          <w:highlight w:val="green"/>
        </w:rPr>
        <w:t>organisations</w:t>
      </w:r>
      <w:r w:rsidRPr="00971374">
        <w:rPr>
          <w:sz w:val="12"/>
        </w:rPr>
        <w:t>. The </w:t>
      </w:r>
      <w:hyperlink r:id="rId36" w:tgtFrame="_blank" w:history="1">
        <w:r w:rsidRPr="00971374">
          <w:rPr>
            <w:rStyle w:val="Hyperlink"/>
            <w:sz w:val="12"/>
          </w:rPr>
          <w:t>United Kingdom</w:t>
        </w:r>
      </w:hyperlink>
      <w:r w:rsidRPr="00971374">
        <w:rPr>
          <w:sz w:val="12"/>
        </w:rPr>
        <w:t> and some continental </w:t>
      </w:r>
      <w:hyperlink r:id="rId37" w:tgtFrame="_blank" w:history="1">
        <w:r w:rsidRPr="00971374">
          <w:rPr>
            <w:rStyle w:val="Hyperlink"/>
            <w:sz w:val="12"/>
          </w:rPr>
          <w:t>European states</w:t>
        </w:r>
      </w:hyperlink>
      <w:r w:rsidRPr="00971374">
        <w:rPr>
          <w:sz w:val="12"/>
        </w:rPr>
        <w:t xml:space="preserve"> have also reduced aid allocations, </w:t>
      </w:r>
      <w:r w:rsidRPr="00971374">
        <w:rPr>
          <w:rStyle w:val="StyleUnderline"/>
        </w:rPr>
        <w:t xml:space="preserve">making it look </w:t>
      </w:r>
      <w:r w:rsidRPr="00971374">
        <w:rPr>
          <w:rStyle w:val="Emphasis"/>
          <w:highlight w:val="green"/>
        </w:rPr>
        <w:t>unlikely</w:t>
      </w:r>
      <w:r w:rsidRPr="00971374">
        <w:rPr>
          <w:rStyle w:val="StyleUnderline"/>
          <w:highlight w:val="green"/>
        </w:rPr>
        <w:t xml:space="preserve"> that</w:t>
      </w:r>
      <w:r w:rsidRPr="00971374">
        <w:rPr>
          <w:rStyle w:val="StyleUnderline"/>
        </w:rPr>
        <w:t xml:space="preserve"> other </w:t>
      </w:r>
      <w:r w:rsidRPr="00971374">
        <w:rPr>
          <w:rStyle w:val="Emphasis"/>
          <w:highlight w:val="green"/>
        </w:rPr>
        <w:t>traditional donors</w:t>
      </w:r>
      <w:r w:rsidRPr="00971374">
        <w:rPr>
          <w:rStyle w:val="StyleUnderline"/>
        </w:rPr>
        <w:t xml:space="preserve"> </w:t>
      </w:r>
      <w:r w:rsidRPr="00971374">
        <w:rPr>
          <w:rStyle w:val="StyleUnderline"/>
          <w:highlight w:val="green"/>
        </w:rPr>
        <w:t xml:space="preserve">will </w:t>
      </w:r>
      <w:r w:rsidRPr="00971374">
        <w:rPr>
          <w:rStyle w:val="Emphasis"/>
          <w:highlight w:val="green"/>
        </w:rPr>
        <w:t>fill the void</w:t>
      </w:r>
      <w:r w:rsidRPr="00971374">
        <w:rPr>
          <w:rStyle w:val="StyleUnderline"/>
        </w:rPr>
        <w:t xml:space="preserve"> left by the withdrawal of U.S. funding</w:t>
      </w:r>
      <w:r w:rsidRPr="00971374">
        <w:rPr>
          <w:sz w:val="12"/>
        </w:rPr>
        <w:t>.</w:t>
      </w:r>
    </w:p>
    <w:p w14:paraId="515E05AC" w14:textId="77777777" w:rsidR="00575427" w:rsidRPr="00971374" w:rsidRDefault="00575427" w:rsidP="00575427">
      <w:pPr>
        <w:rPr>
          <w:sz w:val="12"/>
        </w:rPr>
      </w:pPr>
      <w:r w:rsidRPr="00971374">
        <w:rPr>
          <w:sz w:val="12"/>
        </w:rPr>
        <w:t>Whether or not there is a consistent causal link between rising </w:t>
      </w:r>
      <w:hyperlink r:id="rId38" w:tgtFrame="_blank" w:history="1">
        <w:r w:rsidRPr="00971374">
          <w:rPr>
            <w:rStyle w:val="Hyperlink"/>
            <w:sz w:val="12"/>
          </w:rPr>
          <w:t>hunger</w:t>
        </w:r>
      </w:hyperlink>
      <w:r w:rsidRPr="00971374">
        <w:rPr>
          <w:sz w:val="12"/>
        </w:rPr>
        <w:t xml:space="preserve"> and conflict, </w:t>
      </w:r>
      <w:r w:rsidRPr="00971374">
        <w:rPr>
          <w:rStyle w:val="Emphasis"/>
          <w:highlight w:val="green"/>
        </w:rPr>
        <w:t>privation</w:t>
      </w:r>
      <w:r w:rsidRPr="00971374">
        <w:rPr>
          <w:rStyle w:val="StyleUnderline"/>
          <w:highlight w:val="green"/>
        </w:rPr>
        <w:t xml:space="preserve"> can </w:t>
      </w:r>
      <w:r w:rsidRPr="00971374">
        <w:rPr>
          <w:rStyle w:val="Emphasis"/>
          <w:highlight w:val="green"/>
        </w:rPr>
        <w:t>roil national politics</w:t>
      </w:r>
      <w:r w:rsidRPr="00971374">
        <w:rPr>
          <w:rStyle w:val="StyleUnderline"/>
          <w:highlight w:val="green"/>
        </w:rPr>
        <w:t xml:space="preserve"> and </w:t>
      </w:r>
      <w:r w:rsidRPr="00971374">
        <w:rPr>
          <w:rStyle w:val="Emphasis"/>
          <w:highlight w:val="green"/>
        </w:rPr>
        <w:t>spark violence</w:t>
      </w:r>
      <w:r w:rsidRPr="00971374">
        <w:rPr>
          <w:sz w:val="12"/>
        </w:rPr>
        <w:t xml:space="preserve">, </w:t>
      </w:r>
      <w:r w:rsidRPr="00971374">
        <w:rPr>
          <w:rStyle w:val="StyleUnderline"/>
        </w:rPr>
        <w:t xml:space="preserve">such as when </w:t>
      </w:r>
      <w:r w:rsidRPr="00971374">
        <w:rPr>
          <w:rStyle w:val="Emphasis"/>
          <w:highlight w:val="green"/>
        </w:rPr>
        <w:t>high food prices</w:t>
      </w:r>
      <w:r w:rsidRPr="00971374">
        <w:rPr>
          <w:rStyle w:val="StyleUnderline"/>
        </w:rPr>
        <w:t xml:space="preserve"> </w:t>
      </w:r>
      <w:r w:rsidRPr="00971374">
        <w:rPr>
          <w:rStyle w:val="StyleUnderline"/>
          <w:highlight w:val="green"/>
        </w:rPr>
        <w:t xml:space="preserve">set off </w:t>
      </w:r>
      <w:r w:rsidRPr="00971374">
        <w:rPr>
          <w:rStyle w:val="Emphasis"/>
          <w:highlight w:val="green"/>
        </w:rPr>
        <w:t>riots</w:t>
      </w:r>
      <w:r w:rsidRPr="00971374">
        <w:rPr>
          <w:rStyle w:val="StyleUnderline"/>
        </w:rPr>
        <w:t xml:space="preserve"> that brought down the </w:t>
      </w:r>
      <w:hyperlink r:id="rId39" w:tgtFrame="_blank" w:history="1">
        <w:r w:rsidRPr="00971374">
          <w:rPr>
            <w:rStyle w:val="Emphasis"/>
          </w:rPr>
          <w:t>Haitian</w:t>
        </w:r>
        <w:r w:rsidRPr="00971374">
          <w:rPr>
            <w:rStyle w:val="StyleUnderline"/>
          </w:rPr>
          <w:t xml:space="preserve"> government</w:t>
        </w:r>
      </w:hyperlink>
      <w:r w:rsidRPr="00971374">
        <w:rPr>
          <w:rStyle w:val="StyleUnderline"/>
        </w:rPr>
        <w:t xml:space="preserve"> in </w:t>
      </w:r>
      <w:r w:rsidRPr="00971374">
        <w:rPr>
          <w:rStyle w:val="Emphasis"/>
        </w:rPr>
        <w:t>2008</w:t>
      </w:r>
      <w:r w:rsidRPr="00971374">
        <w:rPr>
          <w:sz w:val="12"/>
        </w:rPr>
        <w:t>. Famines helped topple the Afghan monarchy in 1973 and the </w:t>
      </w:r>
      <w:hyperlink r:id="rId40" w:tgtFrame="_blank" w:history="1">
        <w:r w:rsidRPr="00971374">
          <w:rPr>
            <w:rStyle w:val="Hyperlink"/>
            <w:sz w:val="12"/>
          </w:rPr>
          <w:t>Ethiopian emperor</w:t>
        </w:r>
      </w:hyperlink>
      <w:r w:rsidRPr="00971374">
        <w:rPr>
          <w:sz w:val="12"/>
        </w:rPr>
        <w:t xml:space="preserve"> the following year. </w:t>
      </w:r>
      <w:r w:rsidRPr="00971374">
        <w:rPr>
          <w:rStyle w:val="Emphasis"/>
        </w:rPr>
        <w:t>Mass starvation</w:t>
      </w:r>
      <w:r w:rsidRPr="00971374">
        <w:rPr>
          <w:rStyle w:val="StyleUnderline"/>
        </w:rPr>
        <w:t xml:space="preserve"> can also be </w:t>
      </w:r>
      <w:r w:rsidRPr="00971374">
        <w:rPr>
          <w:rStyle w:val="Emphasis"/>
          <w:highlight w:val="green"/>
        </w:rPr>
        <w:t>weaponised</w:t>
      </w:r>
      <w:r w:rsidRPr="00971374">
        <w:rPr>
          <w:rStyle w:val="StyleUnderline"/>
          <w:highlight w:val="green"/>
        </w:rPr>
        <w:t xml:space="preserve"> in </w:t>
      </w:r>
      <w:r w:rsidRPr="00971374">
        <w:rPr>
          <w:rStyle w:val="Emphasis"/>
          <w:highlight w:val="green"/>
        </w:rPr>
        <w:t>conflict settings</w:t>
      </w:r>
      <w:r w:rsidRPr="00971374">
        <w:rPr>
          <w:sz w:val="12"/>
        </w:rPr>
        <w:t xml:space="preserve">. For example, during its 2014-2018 campaign to retake rebel-held rural areas, </w:t>
      </w:r>
      <w:r w:rsidRPr="00971374">
        <w:rPr>
          <w:rStyle w:val="StyleUnderline"/>
        </w:rPr>
        <w:t>the government of South Sudan</w:t>
      </w:r>
      <w:r w:rsidRPr="00971374">
        <w:rPr>
          <w:sz w:val="12"/>
        </w:rPr>
        <w:t> </w:t>
      </w:r>
      <w:hyperlink r:id="rId41" w:tgtFrame="_blank" w:history="1">
        <w:r w:rsidRPr="00971374">
          <w:rPr>
            <w:rStyle w:val="Hyperlink"/>
            <w:sz w:val="12"/>
          </w:rPr>
          <w:t>starved</w:t>
        </w:r>
      </w:hyperlink>
      <w:r w:rsidRPr="00971374">
        <w:rPr>
          <w:sz w:val="12"/>
        </w:rPr>
        <w:t xml:space="preserve"> entire populations in these parts of the country by destroying or looting livestock, food and other necessities, as well as blockading some communities while displacing the residents of others en masse. From 2012 through 2018, </w:t>
      </w:r>
      <w:r w:rsidRPr="00971374">
        <w:rPr>
          <w:rStyle w:val="StyleUnderline"/>
        </w:rPr>
        <w:t xml:space="preserve">the </w:t>
      </w:r>
      <w:r w:rsidRPr="00971374">
        <w:rPr>
          <w:rStyle w:val="Emphasis"/>
          <w:highlight w:val="green"/>
        </w:rPr>
        <w:t>Assad</w:t>
      </w:r>
      <w:r w:rsidRPr="00971374">
        <w:rPr>
          <w:rStyle w:val="Emphasis"/>
        </w:rPr>
        <w:t xml:space="preserve"> regime</w:t>
      </w:r>
      <w:r w:rsidRPr="00971374">
        <w:rPr>
          <w:rStyle w:val="StyleUnderline"/>
        </w:rPr>
        <w:t xml:space="preserve"> in Syria repeatedly </w:t>
      </w:r>
      <w:r w:rsidRPr="00971374">
        <w:rPr>
          <w:rStyle w:val="Emphasis"/>
        </w:rPr>
        <w:t>besieged</w:t>
      </w:r>
      <w:r w:rsidRPr="00971374">
        <w:rPr>
          <w:rStyle w:val="StyleUnderline"/>
        </w:rPr>
        <w:t xml:space="preserve"> </w:t>
      </w:r>
      <w:r w:rsidRPr="00971374">
        <w:rPr>
          <w:rStyle w:val="Emphasis"/>
        </w:rPr>
        <w:t>cities</w:t>
      </w:r>
      <w:r w:rsidRPr="00971374">
        <w:rPr>
          <w:rStyle w:val="StyleUnderline"/>
        </w:rPr>
        <w:t xml:space="preserve"> and neighbourhoods until rebel forces agreed to withdraw </w:t>
      </w:r>
      <w:r w:rsidRPr="00971374">
        <w:rPr>
          <w:rStyle w:val="StyleUnderline"/>
          <w:highlight w:val="green"/>
        </w:rPr>
        <w:t xml:space="preserve">in its </w:t>
      </w:r>
      <w:r w:rsidRPr="00971374">
        <w:rPr>
          <w:rStyle w:val="Emphasis"/>
          <w:highlight w:val="green"/>
        </w:rPr>
        <w:t>“</w:t>
      </w:r>
      <w:hyperlink r:id="rId42" w:anchor="no-access-message" w:tgtFrame="_blank" w:history="1">
        <w:r w:rsidRPr="00971374">
          <w:rPr>
            <w:rStyle w:val="Emphasis"/>
            <w:highlight w:val="green"/>
          </w:rPr>
          <w:t>surrender or starve</w:t>
        </w:r>
      </w:hyperlink>
      <w:r w:rsidRPr="00971374">
        <w:rPr>
          <w:rStyle w:val="Emphasis"/>
          <w:highlight w:val="green"/>
        </w:rPr>
        <w:t>”</w:t>
      </w:r>
      <w:r w:rsidRPr="00971374">
        <w:rPr>
          <w:rStyle w:val="StyleUnderline"/>
          <w:highlight w:val="green"/>
        </w:rPr>
        <w:t xml:space="preserve"> campaign</w:t>
      </w:r>
      <w:r w:rsidRPr="00971374">
        <w:rPr>
          <w:sz w:val="12"/>
        </w:rPr>
        <w:t>. </w:t>
      </w:r>
    </w:p>
    <w:p w14:paraId="1F0C894E" w14:textId="77777777" w:rsidR="00575427" w:rsidRPr="00971374" w:rsidRDefault="00575427" w:rsidP="00575427">
      <w:pPr>
        <w:rPr>
          <w:sz w:val="12"/>
        </w:rPr>
      </w:pPr>
      <w:r w:rsidRPr="00971374">
        <w:rPr>
          <w:sz w:val="12"/>
        </w:rPr>
        <w:t>Given the misery and risks that famines bring, knowing about them in advance is important for both humanitarian agencies and all with an interest in peace and security. But the U.</w:t>
      </w:r>
      <w:r w:rsidRPr="00971374">
        <w:rPr>
          <w:rStyle w:val="StyleUnderline"/>
        </w:rPr>
        <w:t xml:space="preserve">S. </w:t>
      </w:r>
      <w:r w:rsidRPr="00971374">
        <w:rPr>
          <w:rStyle w:val="Emphasis"/>
        </w:rPr>
        <w:t>funding cuts</w:t>
      </w:r>
      <w:r w:rsidRPr="00971374">
        <w:rPr>
          <w:rStyle w:val="StyleUnderline"/>
        </w:rPr>
        <w:t xml:space="preserve"> could mean that </w:t>
      </w:r>
      <w:r w:rsidRPr="00971374">
        <w:rPr>
          <w:rStyle w:val="Emphasis"/>
        </w:rPr>
        <w:t>emerging famines</w:t>
      </w:r>
      <w:r w:rsidRPr="00971374">
        <w:rPr>
          <w:rStyle w:val="StyleUnderline"/>
        </w:rPr>
        <w:t xml:space="preserve"> will be </w:t>
      </w:r>
      <w:r w:rsidRPr="00971374">
        <w:rPr>
          <w:rStyle w:val="Emphasis"/>
        </w:rPr>
        <w:t>hidden</w:t>
      </w:r>
      <w:r w:rsidRPr="00971374">
        <w:rPr>
          <w:rStyle w:val="StyleUnderline"/>
        </w:rPr>
        <w:t xml:space="preserve"> from view</w:t>
      </w:r>
      <w:r w:rsidRPr="00971374">
        <w:rPr>
          <w:sz w:val="12"/>
        </w:rPr>
        <w:t>. </w:t>
      </w:r>
    </w:p>
    <w:p w14:paraId="3EFC2571" w14:textId="77777777" w:rsidR="00575427" w:rsidRPr="00971374" w:rsidRDefault="00575427" w:rsidP="00575427">
      <w:pPr>
        <w:rPr>
          <w:sz w:val="12"/>
        </w:rPr>
      </w:pPr>
      <w:r w:rsidRPr="00971374">
        <w:rPr>
          <w:sz w:val="12"/>
        </w:rPr>
        <w:t>Slashing Aid Budgets</w:t>
      </w:r>
    </w:p>
    <w:p w14:paraId="6A352B0D" w14:textId="77777777" w:rsidR="00575427" w:rsidRPr="00971374" w:rsidRDefault="00575427" w:rsidP="00575427">
      <w:pPr>
        <w:rPr>
          <w:sz w:val="12"/>
        </w:rPr>
      </w:pPr>
      <w:r w:rsidRPr="00971374">
        <w:rPr>
          <w:sz w:val="12"/>
        </w:rPr>
        <w:t>The Trump administration took steps to halt U.S. foreign aid on its first day in office. Project 2025 – a policy blueprint for the administration that (despite Trump’s disclaimers) has clearly influenced its decisions – called for dramatic changes at USAID, but the president and his advisers went much further. An </w:t>
      </w:r>
      <w:hyperlink r:id="rId43" w:tgtFrame="_blank" w:history="1">
        <w:r w:rsidRPr="00971374">
          <w:rPr>
            <w:rStyle w:val="Hyperlink"/>
            <w:sz w:val="12"/>
          </w:rPr>
          <w:t>executive order</w:t>
        </w:r>
      </w:hyperlink>
      <w:r w:rsidRPr="00971374">
        <w:rPr>
          <w:sz w:val="12"/>
        </w:rPr>
        <w:t xml:space="preserve"> issued by Trump on 20 January stated that the </w:t>
      </w:r>
      <w:r w:rsidRPr="00971374">
        <w:rPr>
          <w:rStyle w:val="StyleUnderline"/>
        </w:rPr>
        <w:t>U.S. foreign aid bureaucracy and the associated industry “are not aligned with American interests</w:t>
      </w:r>
      <w:r w:rsidRPr="00971374">
        <w:rPr>
          <w:sz w:val="12"/>
        </w:rPr>
        <w:t>” and “destabilise world peace”. It called for a 90-day pause in U.S. foreign development assistance. The administration quickly took steps to </w:t>
      </w:r>
      <w:hyperlink r:id="rId44" w:tgtFrame="_blank" w:history="1">
        <w:r w:rsidRPr="00971374">
          <w:rPr>
            <w:rStyle w:val="Hyperlink"/>
            <w:sz w:val="12"/>
          </w:rPr>
          <w:t>implement</w:t>
        </w:r>
      </w:hyperlink>
      <w:r w:rsidRPr="00971374">
        <w:rPr>
          <w:sz w:val="12"/>
        </w:rPr>
        <w:t xml:space="preserve"> the order, with Secretary of State Marco </w:t>
      </w:r>
      <w:r w:rsidRPr="00971374">
        <w:rPr>
          <w:rStyle w:val="StyleUnderline"/>
        </w:rPr>
        <w:t>Rubio putting a hold on new foreign aid awards and </w:t>
      </w:r>
      <w:hyperlink r:id="rId45" w:tgtFrame="_blank" w:history="1">
        <w:r w:rsidRPr="00971374">
          <w:rPr>
            <w:rStyle w:val="StyleUnderline"/>
          </w:rPr>
          <w:t>instructing</w:t>
        </w:r>
      </w:hyperlink>
      <w:r w:rsidRPr="00971374">
        <w:rPr>
          <w:rStyle w:val="StyleUnderline"/>
        </w:rPr>
        <w:t> U.S. officials to issue stop-work orders for all existing aid commitments</w:t>
      </w:r>
      <w:r w:rsidRPr="00971374">
        <w:rPr>
          <w:sz w:val="12"/>
        </w:rPr>
        <w:t>. By 4 February, USAID had notified its work force that everyone would be placed on administrative leave beginning on 8 February, with limited exceptions. While Rubio’s order contained a waiver for “emergency food assistance”, and he later issued another for disbursements under existing “humanitarian assistance programs”, U.S. officials running aid programs faced challenges in releasing funds – including because USAID’s payments system, known as Phoenix, was </w:t>
      </w:r>
      <w:hyperlink r:id="rId46" w:tgtFrame="_blank" w:history="1">
        <w:r w:rsidRPr="00971374">
          <w:rPr>
            <w:rStyle w:val="Hyperlink"/>
            <w:sz w:val="12"/>
          </w:rPr>
          <w:t>inaccessible</w:t>
        </w:r>
      </w:hyperlink>
      <w:r w:rsidRPr="00971374">
        <w:rPr>
          <w:sz w:val="12"/>
        </w:rPr>
        <w:t>.</w:t>
      </w:r>
    </w:p>
    <w:p w14:paraId="14C18B1C" w14:textId="77777777" w:rsidR="00575427" w:rsidRPr="00971374" w:rsidRDefault="00575427" w:rsidP="00575427">
      <w:pPr>
        <w:rPr>
          <w:rStyle w:val="StyleUnderline"/>
        </w:rPr>
      </w:pPr>
      <w:r w:rsidRPr="00971374">
        <w:rPr>
          <w:sz w:val="12"/>
        </w:rPr>
        <w:t xml:space="preserve">The </w:t>
      </w:r>
      <w:r w:rsidRPr="00971374">
        <w:rPr>
          <w:rStyle w:val="StyleUnderline"/>
        </w:rPr>
        <w:t xml:space="preserve">Trump administration’s </w:t>
      </w:r>
      <w:r w:rsidRPr="00971374">
        <w:rPr>
          <w:rStyle w:val="Emphasis"/>
        </w:rPr>
        <w:t>actions</w:t>
      </w:r>
      <w:r w:rsidRPr="00971374">
        <w:rPr>
          <w:rStyle w:val="StyleUnderline"/>
        </w:rPr>
        <w:t xml:space="preserve"> have been </w:t>
      </w:r>
      <w:hyperlink r:id="rId47" w:tgtFrame="_blank" w:history="1">
        <w:r w:rsidRPr="00971374">
          <w:rPr>
            <w:rStyle w:val="StyleUnderline"/>
          </w:rPr>
          <w:t>the subject</w:t>
        </w:r>
      </w:hyperlink>
      <w:r w:rsidRPr="00971374">
        <w:rPr>
          <w:rStyle w:val="StyleUnderline"/>
        </w:rPr>
        <w:t xml:space="preserve"> of </w:t>
      </w:r>
      <w:r w:rsidRPr="00971374">
        <w:rPr>
          <w:rStyle w:val="Emphasis"/>
        </w:rPr>
        <w:t>intense legal contestation</w:t>
      </w:r>
      <w:r w:rsidRPr="00971374">
        <w:rPr>
          <w:sz w:val="12"/>
        </w:rPr>
        <w:t>. On 13 February, a federal district court judge </w:t>
      </w:r>
      <w:hyperlink r:id="rId48" w:tgtFrame="_blank" w:history="1">
        <w:r w:rsidRPr="00971374">
          <w:rPr>
            <w:rStyle w:val="Hyperlink"/>
            <w:sz w:val="12"/>
          </w:rPr>
          <w:t>ordered</w:t>
        </w:r>
      </w:hyperlink>
      <w:r w:rsidRPr="00971374">
        <w:rPr>
          <w:sz w:val="12"/>
        </w:rPr>
        <w:t xml:space="preserve"> the administration to temporarily lift the funding freeze and barred the secretary of state and other officials from enforcing the stop-work orders sent to organisations and companies delivering aid on USAID’s behalf. In turn, the Trump administration </w:t>
      </w:r>
      <w:r w:rsidRPr="00971374">
        <w:rPr>
          <w:rStyle w:val="Emphasis"/>
        </w:rPr>
        <w:t>cancelled</w:t>
      </w:r>
      <w:r w:rsidRPr="00971374">
        <w:rPr>
          <w:rStyle w:val="StyleUnderline"/>
        </w:rPr>
        <w:t> </w:t>
      </w:r>
      <w:hyperlink r:id="rId49" w:tgtFrame="_blank" w:history="1">
        <w:r w:rsidRPr="00971374">
          <w:rPr>
            <w:rStyle w:val="StyleUnderline"/>
          </w:rPr>
          <w:t>almost 10,000</w:t>
        </w:r>
      </w:hyperlink>
      <w:r w:rsidRPr="00971374">
        <w:rPr>
          <w:rStyle w:val="StyleUnderline"/>
        </w:rPr>
        <w:t xml:space="preserve"> of 13,000 previously awarded </w:t>
      </w:r>
      <w:r w:rsidRPr="00971374">
        <w:rPr>
          <w:rStyle w:val="Emphasis"/>
        </w:rPr>
        <w:t>USAID</w:t>
      </w:r>
      <w:r w:rsidRPr="00971374">
        <w:rPr>
          <w:rStyle w:val="StyleUnderline"/>
        </w:rPr>
        <w:t xml:space="preserve"> and </w:t>
      </w:r>
      <w:r w:rsidRPr="00971374">
        <w:rPr>
          <w:rStyle w:val="Emphasis"/>
        </w:rPr>
        <w:t>State</w:t>
      </w:r>
      <w:r w:rsidRPr="00971374">
        <w:rPr>
          <w:rStyle w:val="StyleUnderline"/>
        </w:rPr>
        <w:t xml:space="preserve"> Department </w:t>
      </w:r>
      <w:r w:rsidRPr="00971374">
        <w:rPr>
          <w:rStyle w:val="Emphasis"/>
        </w:rPr>
        <w:t>contracts</w:t>
      </w:r>
      <w:r w:rsidRPr="00971374">
        <w:rPr>
          <w:sz w:val="12"/>
        </w:rPr>
        <w:t>. The district court judge then determined that the administration was not complying with his 13 February order, mandating that the government make billions in payments by midnight on 26 February. The administration appealed to the Supreme Court, and before the midnight deadline, Chief Justice John Roberts </w:t>
      </w:r>
      <w:hyperlink r:id="rId50" w:tgtFrame="_blank" w:history="1">
        <w:r w:rsidRPr="00971374">
          <w:rPr>
            <w:rStyle w:val="Hyperlink"/>
            <w:sz w:val="12"/>
          </w:rPr>
          <w:t>placed a hold</w:t>
        </w:r>
      </w:hyperlink>
      <w:r w:rsidRPr="00971374">
        <w:rPr>
          <w:sz w:val="12"/>
        </w:rPr>
        <w:t> on the judge’s order to pause the freeze while the court reviews the case, with a ruling expected by 28 February. A separate judgment directed the Trump administration to temporarily </w:t>
      </w:r>
      <w:hyperlink r:id="rId51" w:tgtFrame="_blank" w:history="1">
        <w:r w:rsidRPr="00971374">
          <w:rPr>
            <w:rStyle w:val="Hyperlink"/>
            <w:sz w:val="12"/>
          </w:rPr>
          <w:t>halt</w:t>
        </w:r>
      </w:hyperlink>
      <w:r w:rsidRPr="00971374">
        <w:rPr>
          <w:sz w:val="12"/>
        </w:rPr>
        <w:t xml:space="preserve"> plans to put most USAID staff on leave, but </w:t>
      </w:r>
      <w:r w:rsidRPr="00971374">
        <w:rPr>
          <w:rStyle w:val="StyleUnderline"/>
        </w:rPr>
        <w:t>by 21 February the court had </w:t>
      </w:r>
      <w:hyperlink r:id="rId52" w:tgtFrame="_blank" w:history="1">
        <w:r w:rsidRPr="00971374">
          <w:rPr>
            <w:rStyle w:val="StyleUnderline"/>
          </w:rPr>
          <w:t>removed</w:t>
        </w:r>
      </w:hyperlink>
      <w:r w:rsidRPr="00971374">
        <w:rPr>
          <w:rStyle w:val="StyleUnderline"/>
        </w:rPr>
        <w:t xml:space="preserve"> this block, resulting in more than </w:t>
      </w:r>
      <w:r w:rsidRPr="00971374">
        <w:rPr>
          <w:rStyle w:val="Emphasis"/>
        </w:rPr>
        <w:t>6,000 USAID employees</w:t>
      </w:r>
      <w:r w:rsidRPr="00971374">
        <w:rPr>
          <w:rStyle w:val="StyleUnderline"/>
        </w:rPr>
        <w:t xml:space="preserve"> being </w:t>
      </w:r>
      <w:r w:rsidRPr="00971374">
        <w:rPr>
          <w:rStyle w:val="Emphasis"/>
        </w:rPr>
        <w:t>terminated</w:t>
      </w:r>
      <w:r w:rsidRPr="00971374">
        <w:rPr>
          <w:rStyle w:val="StyleUnderline"/>
        </w:rPr>
        <w:t xml:space="preserve"> or placed on administrative leave.</w:t>
      </w:r>
    </w:p>
    <w:p w14:paraId="60026E89" w14:textId="77777777" w:rsidR="00575427" w:rsidRPr="00971374" w:rsidRDefault="00575427" w:rsidP="00575427">
      <w:pPr>
        <w:rPr>
          <w:sz w:val="12"/>
        </w:rPr>
      </w:pPr>
      <w:r w:rsidRPr="00971374">
        <w:rPr>
          <w:sz w:val="12"/>
        </w:rPr>
        <w:t xml:space="preserve">The </w:t>
      </w:r>
      <w:r w:rsidRPr="00971374">
        <w:rPr>
          <w:rStyle w:val="Emphasis"/>
        </w:rPr>
        <w:t>atmosphere</w:t>
      </w:r>
      <w:r w:rsidRPr="00971374">
        <w:rPr>
          <w:rStyle w:val="StyleUnderline"/>
        </w:rPr>
        <w:t xml:space="preserve"> of </w:t>
      </w:r>
      <w:r w:rsidRPr="00971374">
        <w:rPr>
          <w:rStyle w:val="Emphasis"/>
        </w:rPr>
        <w:t>uncertainty</w:t>
      </w:r>
      <w:r w:rsidRPr="00971374">
        <w:rPr>
          <w:rStyle w:val="StyleUnderline"/>
        </w:rPr>
        <w:t xml:space="preserve"> has resulted in a </w:t>
      </w:r>
      <w:r w:rsidRPr="00971374">
        <w:rPr>
          <w:rStyle w:val="Emphasis"/>
        </w:rPr>
        <w:t>massive constriction</w:t>
      </w:r>
      <w:r w:rsidRPr="00971374">
        <w:rPr>
          <w:rStyle w:val="StyleUnderline"/>
        </w:rPr>
        <w:t xml:space="preserve"> of </w:t>
      </w:r>
      <w:r w:rsidRPr="00971374">
        <w:rPr>
          <w:rStyle w:val="Emphasis"/>
        </w:rPr>
        <w:t>humanitarian aid</w:t>
      </w:r>
      <w:r w:rsidRPr="00971374">
        <w:rPr>
          <w:sz w:val="12"/>
        </w:rPr>
        <w:t xml:space="preserve">, </w:t>
      </w:r>
      <w:r w:rsidRPr="00971374">
        <w:rPr>
          <w:rStyle w:val="StyleUnderline"/>
        </w:rPr>
        <w:t>with </w:t>
      </w:r>
      <w:hyperlink r:id="rId53" w:tgtFrame="_blank" w:history="1">
        <w:r w:rsidRPr="00971374">
          <w:rPr>
            <w:rStyle w:val="Emphasis"/>
          </w:rPr>
          <w:t>aid agencies and NGOs</w:t>
        </w:r>
      </w:hyperlink>
      <w:r w:rsidRPr="00971374">
        <w:rPr>
          <w:rStyle w:val="StyleUnderline"/>
        </w:rPr>
        <w:t xml:space="preserve"> drastically </w:t>
      </w:r>
      <w:r w:rsidRPr="00971374">
        <w:rPr>
          <w:rStyle w:val="Emphasis"/>
        </w:rPr>
        <w:t>cutting</w:t>
      </w:r>
      <w:r w:rsidRPr="00971374">
        <w:rPr>
          <w:sz w:val="12"/>
        </w:rPr>
        <w:t xml:space="preserve">, or completely suspending, </w:t>
      </w:r>
      <w:r w:rsidRPr="00971374">
        <w:rPr>
          <w:rStyle w:val="Emphasis"/>
        </w:rPr>
        <w:t>programming</w:t>
      </w:r>
      <w:r w:rsidRPr="00971374">
        <w:rPr>
          <w:rStyle w:val="StyleUnderline"/>
        </w:rPr>
        <w:t xml:space="preserve"> and staff </w:t>
      </w:r>
      <w:r w:rsidRPr="00971374">
        <w:rPr>
          <w:rStyle w:val="Emphasis"/>
        </w:rPr>
        <w:t>contracts</w:t>
      </w:r>
      <w:r w:rsidRPr="00971374">
        <w:rPr>
          <w:sz w:val="12"/>
        </w:rPr>
        <w:t xml:space="preserve">. As a result, the </w:t>
      </w:r>
      <w:r w:rsidRPr="00971374">
        <w:rPr>
          <w:rStyle w:val="Emphasis"/>
        </w:rPr>
        <w:t>global system</w:t>
      </w:r>
      <w:r w:rsidRPr="00971374">
        <w:rPr>
          <w:rStyle w:val="StyleUnderline"/>
        </w:rPr>
        <w:t xml:space="preserve"> for preventing and responding to famine is </w:t>
      </w:r>
      <w:r w:rsidRPr="00971374">
        <w:rPr>
          <w:rStyle w:val="Emphasis"/>
        </w:rPr>
        <w:t>rapidly</w:t>
      </w:r>
      <w:r w:rsidRPr="00971374">
        <w:rPr>
          <w:rStyle w:val="StyleUnderline"/>
        </w:rPr>
        <w:t xml:space="preserve"> coming </w:t>
      </w:r>
      <w:r w:rsidRPr="00971374">
        <w:rPr>
          <w:rStyle w:val="Emphasis"/>
        </w:rPr>
        <w:t>unglued</w:t>
      </w:r>
      <w:r w:rsidRPr="00971374">
        <w:rPr>
          <w:sz w:val="12"/>
        </w:rPr>
        <w:t>.</w:t>
      </w:r>
    </w:p>
    <w:p w14:paraId="585774E8" w14:textId="77777777" w:rsidR="00575427" w:rsidRPr="00971374" w:rsidRDefault="00575427" w:rsidP="00575427">
      <w:pPr>
        <w:rPr>
          <w:sz w:val="12"/>
        </w:rPr>
      </w:pPr>
      <w:r w:rsidRPr="00971374">
        <w:rPr>
          <w:sz w:val="12"/>
        </w:rPr>
        <w:t>Famine, Modern Conflict and U.S. Foreign Policy</w:t>
      </w:r>
    </w:p>
    <w:p w14:paraId="2E2CBAC7" w14:textId="77777777" w:rsidR="00575427" w:rsidRPr="00971374" w:rsidRDefault="00575427" w:rsidP="00575427">
      <w:pPr>
        <w:rPr>
          <w:sz w:val="12"/>
        </w:rPr>
      </w:pPr>
      <w:r w:rsidRPr="00971374">
        <w:rPr>
          <w:sz w:val="12"/>
        </w:rPr>
        <w:t>Famine warning and relief has long been a priority for U.S. humanitarian assistance, not least because of the cascade of devastation that </w:t>
      </w:r>
      <w:hyperlink r:id="rId54" w:anchor="Whatisfamine?" w:tgtFrame="_blank" w:history="1">
        <w:r w:rsidRPr="00971374">
          <w:rPr>
            <w:rStyle w:val="Hyperlink"/>
            <w:sz w:val="12"/>
          </w:rPr>
          <w:t>famine</w:t>
        </w:r>
      </w:hyperlink>
      <w:r w:rsidRPr="00971374">
        <w:rPr>
          <w:sz w:val="12"/>
        </w:rPr>
        <w:t> brings. Stuck in a situation that some have called “</w:t>
      </w:r>
      <w:hyperlink r:id="rId55" w:anchor=":~:text=Starvation%2C%20like%20torture%2C%20is%20peculiarly,cost%20of%20fulfilling%20those%20commitments." w:tgtFrame="_blank" w:history="1">
        <w:r w:rsidRPr="00971374">
          <w:rPr>
            <w:rStyle w:val="Hyperlink"/>
            <w:sz w:val="12"/>
          </w:rPr>
          <w:t>societal torture</w:t>
        </w:r>
      </w:hyperlink>
      <w:r w:rsidRPr="00971374">
        <w:rPr>
          <w:sz w:val="12"/>
        </w:rPr>
        <w:t xml:space="preserve">”, </w:t>
      </w:r>
      <w:r w:rsidRPr="00971374">
        <w:rPr>
          <w:rStyle w:val="StyleUnderline"/>
        </w:rPr>
        <w:t xml:space="preserve">people who cannot get enough to eat eventually experience </w:t>
      </w:r>
      <w:r w:rsidRPr="00971374">
        <w:rPr>
          <w:rStyle w:val="Emphasis"/>
          <w:highlight w:val="green"/>
        </w:rPr>
        <w:t>starvation</w:t>
      </w:r>
      <w:r w:rsidRPr="00971374">
        <w:rPr>
          <w:sz w:val="12"/>
        </w:rPr>
        <w:t xml:space="preserve">, </w:t>
      </w:r>
      <w:r w:rsidRPr="00971374">
        <w:rPr>
          <w:rStyle w:val="StyleUnderline"/>
        </w:rPr>
        <w:t xml:space="preserve">an </w:t>
      </w:r>
      <w:r w:rsidRPr="00971374">
        <w:rPr>
          <w:rStyle w:val="Emphasis"/>
        </w:rPr>
        <w:t>extreme</w:t>
      </w:r>
      <w:r w:rsidRPr="00971374">
        <w:rPr>
          <w:rStyle w:val="StyleUnderline"/>
        </w:rPr>
        <w:t xml:space="preserve"> form of </w:t>
      </w:r>
      <w:r w:rsidRPr="00971374">
        <w:rPr>
          <w:rStyle w:val="Emphasis"/>
        </w:rPr>
        <w:t>malnutrition</w:t>
      </w:r>
      <w:r w:rsidRPr="00971374">
        <w:rPr>
          <w:sz w:val="12"/>
        </w:rPr>
        <w:t xml:space="preserve">, which weakens immune systems, </w:t>
      </w:r>
      <w:r w:rsidRPr="00971374">
        <w:rPr>
          <w:rStyle w:val="StyleUnderline"/>
        </w:rPr>
        <w:t xml:space="preserve">often </w:t>
      </w:r>
      <w:r w:rsidRPr="00971374">
        <w:rPr>
          <w:rStyle w:val="StyleUnderline"/>
          <w:highlight w:val="green"/>
        </w:rPr>
        <w:t xml:space="preserve">leading to </w:t>
      </w:r>
      <w:r w:rsidRPr="00971374">
        <w:rPr>
          <w:rStyle w:val="Emphasis"/>
          <w:highlight w:val="green"/>
        </w:rPr>
        <w:t>mass death</w:t>
      </w:r>
      <w:r w:rsidRPr="00971374">
        <w:rPr>
          <w:rStyle w:val="StyleUnderline"/>
        </w:rPr>
        <w:t xml:space="preserve"> from starvation </w:t>
      </w:r>
      <w:r w:rsidRPr="00971374">
        <w:rPr>
          <w:rStyle w:val="StyleUnderline"/>
          <w:highlight w:val="green"/>
        </w:rPr>
        <w:t>and</w:t>
      </w:r>
      <w:r w:rsidRPr="00971374">
        <w:rPr>
          <w:rStyle w:val="StyleUnderline"/>
        </w:rPr>
        <w:t xml:space="preserve"> </w:t>
      </w:r>
      <w:r w:rsidRPr="00971374">
        <w:rPr>
          <w:rStyle w:val="Emphasis"/>
        </w:rPr>
        <w:t xml:space="preserve">ghastly </w:t>
      </w:r>
      <w:r w:rsidRPr="00971374">
        <w:rPr>
          <w:rStyle w:val="Emphasis"/>
          <w:highlight w:val="green"/>
        </w:rPr>
        <w:t>epidemic disease</w:t>
      </w:r>
      <w:r w:rsidRPr="00971374">
        <w:rPr>
          <w:sz w:val="12"/>
        </w:rPr>
        <w:t xml:space="preserve">. The youngest and the oldest are usually famine’s first victims and </w:t>
      </w:r>
      <w:r w:rsidRPr="00971374">
        <w:rPr>
          <w:rStyle w:val="Emphasis"/>
          <w:highlight w:val="green"/>
        </w:rPr>
        <w:t>often die in large numbers</w:t>
      </w:r>
      <w:r w:rsidRPr="00971374">
        <w:rPr>
          <w:sz w:val="12"/>
        </w:rPr>
        <w:t xml:space="preserve">. </w:t>
      </w:r>
      <w:r w:rsidRPr="00971374">
        <w:rPr>
          <w:rStyle w:val="Emphasis"/>
          <w:highlight w:val="green"/>
        </w:rPr>
        <w:t>Social structures</w:t>
      </w:r>
      <w:r w:rsidRPr="00971374">
        <w:rPr>
          <w:rStyle w:val="StyleUnderline"/>
        </w:rPr>
        <w:t xml:space="preserve"> break down as people are forced to </w:t>
      </w:r>
      <w:r w:rsidRPr="00971374">
        <w:rPr>
          <w:rStyle w:val="Emphasis"/>
        </w:rPr>
        <w:t>compete</w:t>
      </w:r>
      <w:r w:rsidRPr="00971374">
        <w:rPr>
          <w:rStyle w:val="StyleUnderline"/>
        </w:rPr>
        <w:t xml:space="preserve"> for any </w:t>
      </w:r>
      <w:r w:rsidRPr="00971374">
        <w:rPr>
          <w:rStyle w:val="Emphasis"/>
        </w:rPr>
        <w:t>remaining resources</w:t>
      </w:r>
      <w:r w:rsidRPr="00971374">
        <w:rPr>
          <w:rStyle w:val="StyleUnderline"/>
        </w:rPr>
        <w:t xml:space="preserve"> </w:t>
      </w:r>
      <w:r w:rsidRPr="00971374">
        <w:rPr>
          <w:rStyle w:val="StyleUnderline"/>
          <w:highlight w:val="green"/>
        </w:rPr>
        <w:t xml:space="preserve">and </w:t>
      </w:r>
      <w:r w:rsidRPr="00971374">
        <w:rPr>
          <w:rStyle w:val="Emphasis"/>
          <w:highlight w:val="green"/>
        </w:rPr>
        <w:t>cultural norms</w:t>
      </w:r>
      <w:r w:rsidRPr="00971374">
        <w:rPr>
          <w:rStyle w:val="StyleUnderline"/>
        </w:rPr>
        <w:t xml:space="preserve"> </w:t>
      </w:r>
      <w:r w:rsidRPr="00971374">
        <w:rPr>
          <w:rStyle w:val="StyleUnderline"/>
          <w:highlight w:val="green"/>
        </w:rPr>
        <w:t>give way to a moral “</w:t>
      </w:r>
      <w:hyperlink r:id="rId56" w:tgtFrame="_blank" w:history="1">
        <w:r w:rsidRPr="00971374">
          <w:rPr>
            <w:rStyle w:val="Emphasis"/>
            <w:highlight w:val="green"/>
          </w:rPr>
          <w:t>grey zone</w:t>
        </w:r>
      </w:hyperlink>
      <w:r w:rsidRPr="00971374">
        <w:rPr>
          <w:sz w:val="12"/>
        </w:rPr>
        <w:t>”. Women and children may be forced into prostitution, early or unwanted marriage or other exploitative situations in exchange for survival; in some cultures, women </w:t>
      </w:r>
      <w:hyperlink r:id="rId57" w:tgtFrame="_blank" w:history="1">
        <w:r w:rsidRPr="00971374">
          <w:rPr>
            <w:rStyle w:val="Hyperlink"/>
            <w:sz w:val="12"/>
          </w:rPr>
          <w:t>eat last and least</w:t>
        </w:r>
      </w:hyperlink>
      <w:r w:rsidRPr="00971374">
        <w:rPr>
          <w:sz w:val="12"/>
        </w:rPr>
        <w:t> at mealtimes, making them </w:t>
      </w:r>
      <w:hyperlink r:id="rId58" w:tgtFrame="_blank" w:history="1">
        <w:r w:rsidRPr="00971374">
          <w:rPr>
            <w:rStyle w:val="Hyperlink"/>
            <w:sz w:val="12"/>
          </w:rPr>
          <w:t>disproportionately</w:t>
        </w:r>
      </w:hyperlink>
      <w:r w:rsidRPr="00971374">
        <w:rPr>
          <w:sz w:val="12"/>
        </w:rPr>
        <w:t xml:space="preserve"> affected when food becomes scarce. Families may fragment as members leave in search of food or abandon the household. The </w:t>
      </w:r>
      <w:r w:rsidRPr="00971374">
        <w:rPr>
          <w:rStyle w:val="StyleUnderline"/>
        </w:rPr>
        <w:t xml:space="preserve">resulting trauma and health effects can </w:t>
      </w:r>
      <w:r w:rsidRPr="00971374">
        <w:rPr>
          <w:rStyle w:val="Emphasis"/>
        </w:rPr>
        <w:t>last for </w:t>
      </w:r>
      <w:hyperlink r:id="rId59" w:tgtFrame="_blank" w:history="1">
        <w:r w:rsidRPr="00971374">
          <w:rPr>
            <w:rStyle w:val="Emphasis"/>
          </w:rPr>
          <w:t>generations</w:t>
        </w:r>
      </w:hyperlink>
      <w:r w:rsidRPr="00971374">
        <w:rPr>
          <w:sz w:val="12"/>
        </w:rPr>
        <w:t>. </w:t>
      </w:r>
    </w:p>
    <w:p w14:paraId="05063D9D" w14:textId="77777777" w:rsidR="00575427" w:rsidRPr="00971374" w:rsidRDefault="00575427" w:rsidP="00575427">
      <w:pPr>
        <w:rPr>
          <w:sz w:val="12"/>
        </w:rPr>
      </w:pPr>
      <w:r w:rsidRPr="00971374">
        <w:rPr>
          <w:sz w:val="12"/>
        </w:rPr>
        <w:t>For a brief moment in the 2000s, </w:t>
      </w:r>
      <w:hyperlink r:id="rId60" w:tgtFrame="_blank" w:history="1">
        <w:r w:rsidRPr="00971374">
          <w:rPr>
            <w:rStyle w:val="Hyperlink"/>
            <w:sz w:val="12"/>
          </w:rPr>
          <w:t>some</w:t>
        </w:r>
      </w:hyperlink>
      <w:r w:rsidRPr="00971374">
        <w:rPr>
          <w:sz w:val="12"/>
        </w:rPr>
        <w:t xml:space="preserve"> thought the world had beaten famine, thanks to a half-century of preventive efforts and the end of the Cold War. </w:t>
      </w:r>
      <w:r w:rsidRPr="00971374">
        <w:rPr>
          <w:rStyle w:val="StyleUnderline"/>
        </w:rPr>
        <w:t>Yet mass starvation and famine struck </w:t>
      </w:r>
      <w:hyperlink r:id="rId61" w:tgtFrame="_blank" w:history="1">
        <w:r w:rsidRPr="00971374">
          <w:rPr>
            <w:rStyle w:val="StyleUnderline"/>
          </w:rPr>
          <w:t>repeatedly</w:t>
        </w:r>
      </w:hyperlink>
      <w:r w:rsidRPr="00971374">
        <w:rPr>
          <w:rStyle w:val="StyleUnderline"/>
        </w:rPr>
        <w:t> in the subsequent decade</w:t>
      </w:r>
      <w:r w:rsidRPr="00971374">
        <w:rPr>
          <w:sz w:val="12"/>
        </w:rPr>
        <w:t xml:space="preserve">, in part because belligerents and their patrons </w:t>
      </w:r>
      <w:r w:rsidRPr="00971374">
        <w:rPr>
          <w:rStyle w:val="StyleUnderline"/>
        </w:rPr>
        <w:t xml:space="preserve">saw them as a </w:t>
      </w:r>
      <w:r w:rsidRPr="00971374">
        <w:rPr>
          <w:rStyle w:val="Emphasis"/>
        </w:rPr>
        <w:t>means</w:t>
      </w:r>
      <w:r w:rsidRPr="00971374">
        <w:rPr>
          <w:rStyle w:val="StyleUnderline"/>
        </w:rPr>
        <w:t xml:space="preserve"> of </w:t>
      </w:r>
      <w:r w:rsidRPr="00971374">
        <w:rPr>
          <w:rStyle w:val="Emphasis"/>
        </w:rPr>
        <w:t>attaining political</w:t>
      </w:r>
      <w:r w:rsidRPr="00971374">
        <w:rPr>
          <w:rStyle w:val="StyleUnderline"/>
        </w:rPr>
        <w:t xml:space="preserve"> and </w:t>
      </w:r>
      <w:r w:rsidRPr="00971374">
        <w:rPr>
          <w:rStyle w:val="Emphasis"/>
        </w:rPr>
        <w:t>battlefield </w:t>
      </w:r>
      <w:hyperlink r:id="rId62" w:tgtFrame="_blank" w:history="1">
        <w:r w:rsidRPr="00971374">
          <w:rPr>
            <w:rStyle w:val="Emphasis"/>
          </w:rPr>
          <w:t>objectives</w:t>
        </w:r>
      </w:hyperlink>
      <w:r w:rsidRPr="00971374">
        <w:rPr>
          <w:sz w:val="12"/>
        </w:rPr>
        <w:t xml:space="preserve">. (Mass starvation can occur without mass death, while famine is typically defined by the large-scale, rapid loss of life due to starvation and its interaction with disease.) Today, </w:t>
      </w:r>
      <w:r w:rsidRPr="00971374">
        <w:rPr>
          <w:rStyle w:val="Emphasis"/>
          <w:highlight w:val="green"/>
        </w:rPr>
        <w:t>conflict parties</w:t>
      </w:r>
      <w:r w:rsidRPr="00971374">
        <w:rPr>
          <w:rStyle w:val="StyleUnderline"/>
        </w:rPr>
        <w:t xml:space="preserve"> may </w:t>
      </w:r>
      <w:r w:rsidRPr="00971374">
        <w:rPr>
          <w:rStyle w:val="StyleUnderline"/>
          <w:highlight w:val="green"/>
        </w:rPr>
        <w:t xml:space="preserve">try to </w:t>
      </w:r>
      <w:r w:rsidRPr="00971374">
        <w:rPr>
          <w:rStyle w:val="Emphasis"/>
          <w:highlight w:val="green"/>
        </w:rPr>
        <w:t>drive populations</w:t>
      </w:r>
      <w:r w:rsidRPr="00971374">
        <w:rPr>
          <w:rStyle w:val="StyleUnderline"/>
          <w:highlight w:val="green"/>
        </w:rPr>
        <w:t xml:space="preserve"> into</w:t>
      </w:r>
      <w:r w:rsidRPr="00971374">
        <w:rPr>
          <w:rStyle w:val="StyleUnderline"/>
        </w:rPr>
        <w:t xml:space="preserve"> </w:t>
      </w:r>
      <w:r w:rsidRPr="00971374">
        <w:rPr>
          <w:rStyle w:val="Emphasis"/>
          <w:highlight w:val="green"/>
        </w:rPr>
        <w:t>starvation</w:t>
      </w:r>
      <w:r w:rsidRPr="00971374">
        <w:rPr>
          <w:rStyle w:val="StyleUnderline"/>
        </w:rPr>
        <w:t xml:space="preserve"> by </w:t>
      </w:r>
      <w:r w:rsidRPr="00971374">
        <w:rPr>
          <w:rStyle w:val="Emphasis"/>
        </w:rPr>
        <w:t>burning crops</w:t>
      </w:r>
      <w:r w:rsidRPr="00971374">
        <w:rPr>
          <w:rStyle w:val="StyleUnderline"/>
        </w:rPr>
        <w:t xml:space="preserve">, destroying food </w:t>
      </w:r>
      <w:r w:rsidRPr="00971374">
        <w:rPr>
          <w:rStyle w:val="Emphasis"/>
        </w:rPr>
        <w:t>storage facilities</w:t>
      </w:r>
      <w:r w:rsidRPr="00971374">
        <w:rPr>
          <w:rStyle w:val="StyleUnderline"/>
        </w:rPr>
        <w:t xml:space="preserve">, systematically </w:t>
      </w:r>
      <w:r w:rsidRPr="00971374">
        <w:rPr>
          <w:rStyle w:val="Emphasis"/>
        </w:rPr>
        <w:t>obstructing aid delivery</w:t>
      </w:r>
      <w:r w:rsidRPr="00971374">
        <w:rPr>
          <w:rStyle w:val="StyleUnderline"/>
        </w:rPr>
        <w:t xml:space="preserve"> and forcing </w:t>
      </w:r>
      <w:r w:rsidRPr="00971374">
        <w:rPr>
          <w:rStyle w:val="Emphasis"/>
        </w:rPr>
        <w:t>mass displacement</w:t>
      </w:r>
      <w:r w:rsidRPr="00971374">
        <w:rPr>
          <w:sz w:val="12"/>
        </w:rPr>
        <w:t xml:space="preserve">. These tactics </w:t>
      </w:r>
      <w:r w:rsidRPr="00971374">
        <w:rPr>
          <w:rStyle w:val="StyleUnderline"/>
        </w:rPr>
        <w:t xml:space="preserve">can create </w:t>
      </w:r>
      <w:r w:rsidRPr="00971374">
        <w:rPr>
          <w:rStyle w:val="Emphasis"/>
        </w:rPr>
        <w:t>conditions</w:t>
      </w:r>
      <w:r w:rsidRPr="00971374">
        <w:rPr>
          <w:rStyle w:val="StyleUnderline"/>
        </w:rPr>
        <w:t xml:space="preserve"> for famine while maintaining </w:t>
      </w:r>
      <w:r w:rsidRPr="00971374">
        <w:rPr>
          <w:rStyle w:val="Emphasis"/>
        </w:rPr>
        <w:t>plausible deniability</w:t>
      </w:r>
      <w:r w:rsidRPr="00971374">
        <w:rPr>
          <w:sz w:val="12"/>
        </w:rPr>
        <w:t xml:space="preserve"> for those causing it, particularly when no neutral party documents what is happening.</w:t>
      </w:r>
    </w:p>
    <w:p w14:paraId="5B7650ED" w14:textId="77777777" w:rsidR="00575427" w:rsidRPr="00971374" w:rsidRDefault="00575427" w:rsidP="00575427">
      <w:pPr>
        <w:rPr>
          <w:sz w:val="12"/>
        </w:rPr>
      </w:pPr>
      <w:r w:rsidRPr="00971374">
        <w:rPr>
          <w:sz w:val="12"/>
        </w:rPr>
        <w:t xml:space="preserve">Since 2019, </w:t>
      </w:r>
      <w:r w:rsidRPr="00971374">
        <w:rPr>
          <w:rStyle w:val="StyleUnderline"/>
        </w:rPr>
        <w:t>food insecurity has </w:t>
      </w:r>
      <w:hyperlink r:id="rId63" w:tgtFrame="_blank" w:history="1">
        <w:r w:rsidRPr="00971374">
          <w:rPr>
            <w:rStyle w:val="StyleUnderline"/>
          </w:rPr>
          <w:t>surged</w:t>
        </w:r>
      </w:hyperlink>
      <w:r w:rsidRPr="00971374">
        <w:rPr>
          <w:rStyle w:val="StyleUnderline"/>
        </w:rPr>
        <w:t> worldwide</w:t>
      </w:r>
      <w:r w:rsidRPr="00971374">
        <w:rPr>
          <w:sz w:val="12"/>
        </w:rPr>
        <w:t xml:space="preserve">, </w:t>
      </w:r>
      <w:r w:rsidRPr="00971374">
        <w:rPr>
          <w:rStyle w:val="StyleUnderline"/>
        </w:rPr>
        <w:t>driven by the growing use of starvation as a weapon of war and worsening environmental factors such as climate change</w:t>
      </w:r>
      <w:r w:rsidRPr="00971374">
        <w:rPr>
          <w:sz w:val="12"/>
        </w:rPr>
        <w:t xml:space="preserve"> that exacerbate food shortages. Human rights organisations and others have alleged </w:t>
      </w:r>
      <w:r w:rsidRPr="00971374">
        <w:rPr>
          <w:rStyle w:val="StyleUnderline"/>
        </w:rPr>
        <w:t>the weaponised use of starvation by an </w:t>
      </w:r>
      <w:hyperlink r:id="rId64" w:tgtFrame="_blank" w:history="1">
        <w:r w:rsidRPr="00971374">
          <w:rPr>
            <w:rStyle w:val="StyleUnderline"/>
          </w:rPr>
          <w:t>al-Qaeda affiliate</w:t>
        </w:r>
      </w:hyperlink>
      <w:r w:rsidRPr="00971374">
        <w:rPr>
          <w:rStyle w:val="StyleUnderline"/>
        </w:rPr>
        <w:t> in the Sahel, </w:t>
      </w:r>
      <w:hyperlink r:id="rId65" w:tgtFrame="_blank" w:history="1">
        <w:r w:rsidRPr="00971374">
          <w:rPr>
            <w:rStyle w:val="StyleUnderline"/>
          </w:rPr>
          <w:t>Israel</w:t>
        </w:r>
      </w:hyperlink>
      <w:r w:rsidRPr="00971374">
        <w:rPr>
          <w:rStyle w:val="StyleUnderline"/>
        </w:rPr>
        <w:t> in its siege of Gaza in 2023 and both</w:t>
      </w:r>
      <w:hyperlink r:id="rId66" w:tgtFrame="_blank" w:history="1">
        <w:r w:rsidRPr="00971374">
          <w:rPr>
            <w:rStyle w:val="StyleUnderline"/>
          </w:rPr>
          <w:t> main parties in Sudan’s civil war</w:t>
        </w:r>
      </w:hyperlink>
      <w:r w:rsidRPr="00971374">
        <w:rPr>
          <w:rStyle w:val="StyleUnderline"/>
        </w:rPr>
        <w:t> in 2024</w:t>
      </w:r>
      <w:r w:rsidRPr="00971374">
        <w:rPr>
          <w:sz w:val="12"/>
        </w:rPr>
        <w:t>. As of early February 2025, famine had likely just been averted (or stopped) in </w:t>
      </w:r>
      <w:hyperlink r:id="rId67" w:tgtFrame="_blank" w:history="1">
        <w:r w:rsidRPr="00971374">
          <w:rPr>
            <w:rStyle w:val="Hyperlink"/>
            <w:sz w:val="12"/>
          </w:rPr>
          <w:t>Gaza</w:t>
        </w:r>
      </w:hyperlink>
      <w:r w:rsidRPr="00971374">
        <w:rPr>
          <w:sz w:val="12"/>
        </w:rPr>
        <w:t>, as a fragile ceasefire came into effect, but was widening in </w:t>
      </w:r>
      <w:hyperlink r:id="rId68" w:tgtFrame="_blank" w:history="1">
        <w:r w:rsidRPr="00971374">
          <w:rPr>
            <w:rStyle w:val="Hyperlink"/>
            <w:sz w:val="12"/>
          </w:rPr>
          <w:t>Sudan</w:t>
        </w:r>
      </w:hyperlink>
      <w:r w:rsidRPr="00971374">
        <w:rPr>
          <w:sz w:val="12"/>
        </w:rPr>
        <w:t>. </w:t>
      </w:r>
      <w:hyperlink r:id="rId69" w:tgtFrame="_blank" w:history="1">
        <w:r w:rsidRPr="00971374">
          <w:rPr>
            <w:rStyle w:val="Hyperlink"/>
            <w:sz w:val="12"/>
          </w:rPr>
          <w:t>Other countries</w:t>
        </w:r>
      </w:hyperlink>
      <w:r w:rsidRPr="00971374">
        <w:rPr>
          <w:sz w:val="12"/>
        </w:rPr>
        <w:t xml:space="preserve"> showed clear signs of moving toward greater privation and increased risk of famine: the elite bargains holding South Sudan’s political system together were cracking under the pressure of macro-economic crisis and the Sudanese war, pointing to the danger of a violent breakdown and </w:t>
      </w:r>
      <w:r w:rsidRPr="00971374">
        <w:rPr>
          <w:rStyle w:val="StyleUnderline"/>
        </w:rPr>
        <w:t>life-threatening food insecurity</w:t>
      </w:r>
      <w:r w:rsidRPr="00971374">
        <w:rPr>
          <w:sz w:val="12"/>
        </w:rPr>
        <w:t>, while conflicts in </w:t>
      </w:r>
      <w:hyperlink r:id="rId70" w:anchor=":~:text=Of%20these%20five%20million%2C%20children,including%20more%20than%20600%2C000%20children." w:tgtFrame="_blank" w:history="1">
        <w:r w:rsidRPr="00971374">
          <w:rPr>
            <w:rStyle w:val="Hyperlink"/>
            <w:sz w:val="12"/>
          </w:rPr>
          <w:t>Haiti</w:t>
        </w:r>
      </w:hyperlink>
      <w:r w:rsidRPr="00971374">
        <w:rPr>
          <w:sz w:val="12"/>
        </w:rPr>
        <w:t> and </w:t>
      </w:r>
      <w:hyperlink r:id="rId71" w:anchor=":~:text=by%20climate%20change.-,Mali,between%20June%20and%20August%202024." w:tgtFrame="_blank" w:history="1">
        <w:r w:rsidRPr="00971374">
          <w:rPr>
            <w:rStyle w:val="Hyperlink"/>
            <w:sz w:val="12"/>
          </w:rPr>
          <w:t>Mali</w:t>
        </w:r>
      </w:hyperlink>
      <w:r w:rsidRPr="00971374">
        <w:rPr>
          <w:sz w:val="12"/>
        </w:rPr>
        <w:t xml:space="preserve"> had already led to starvation in some areas. </w:t>
      </w:r>
      <w:r w:rsidRPr="00971374">
        <w:rPr>
          <w:rStyle w:val="StyleUnderline"/>
        </w:rPr>
        <w:t>Plausible scenarios for similar mass starvation or famine loom in </w:t>
      </w:r>
      <w:hyperlink r:id="rId72" w:tgtFrame="_blank" w:history="1">
        <w:r w:rsidRPr="00971374">
          <w:rPr>
            <w:rStyle w:val="StyleUnderline"/>
          </w:rPr>
          <w:t>Ethiopia</w:t>
        </w:r>
      </w:hyperlink>
      <w:r w:rsidRPr="00971374">
        <w:rPr>
          <w:rStyle w:val="StyleUnderline"/>
        </w:rPr>
        <w:t>, </w:t>
      </w:r>
      <w:hyperlink r:id="rId73" w:tgtFrame="_blank" w:history="1">
        <w:r w:rsidRPr="00971374">
          <w:rPr>
            <w:rStyle w:val="StyleUnderline"/>
          </w:rPr>
          <w:t>Myanmar</w:t>
        </w:r>
      </w:hyperlink>
      <w:r w:rsidRPr="00971374">
        <w:rPr>
          <w:rStyle w:val="StyleUnderline"/>
        </w:rPr>
        <w:t>, </w:t>
      </w:r>
      <w:hyperlink r:id="rId74" w:tgtFrame="_blank" w:history="1">
        <w:r w:rsidRPr="00971374">
          <w:rPr>
            <w:rStyle w:val="StyleUnderline"/>
          </w:rPr>
          <w:t>Syria</w:t>
        </w:r>
      </w:hyperlink>
      <w:r w:rsidRPr="00971374">
        <w:rPr>
          <w:sz w:val="12"/>
        </w:rPr>
        <w:t> and elsewhere.</w:t>
      </w:r>
    </w:p>
    <w:p w14:paraId="650B8A55" w14:textId="77777777" w:rsidR="00575427" w:rsidRPr="00971374" w:rsidRDefault="00575427" w:rsidP="00575427">
      <w:pPr>
        <w:rPr>
          <w:sz w:val="12"/>
        </w:rPr>
      </w:pPr>
      <w:r w:rsidRPr="00971374">
        <w:rPr>
          <w:sz w:val="12"/>
        </w:rPr>
        <w:t>For more than a century, the U.S. has heavily underwritten the effort to fight famine.</w:t>
      </w:r>
    </w:p>
    <w:p w14:paraId="06C6D0D9" w14:textId="77777777" w:rsidR="00575427" w:rsidRPr="00971374" w:rsidRDefault="00575427" w:rsidP="00575427">
      <w:pPr>
        <w:rPr>
          <w:sz w:val="12"/>
        </w:rPr>
      </w:pPr>
      <w:r w:rsidRPr="00971374">
        <w:rPr>
          <w:rStyle w:val="StyleUnderline"/>
        </w:rPr>
        <w:t xml:space="preserve">Traditionally, </w:t>
      </w:r>
      <w:r w:rsidRPr="00971374">
        <w:rPr>
          <w:rStyle w:val="Emphasis"/>
        </w:rPr>
        <w:t>international actors</w:t>
      </w:r>
      <w:r w:rsidRPr="00971374">
        <w:rPr>
          <w:rStyle w:val="StyleUnderline"/>
        </w:rPr>
        <w:t xml:space="preserve"> would </w:t>
      </w:r>
      <w:r w:rsidRPr="00971374">
        <w:rPr>
          <w:rStyle w:val="Emphasis"/>
        </w:rPr>
        <w:t>look to the U</w:t>
      </w:r>
      <w:r w:rsidRPr="00971374">
        <w:rPr>
          <w:rStyle w:val="StyleUnderline"/>
        </w:rPr>
        <w:t xml:space="preserve">nited </w:t>
      </w:r>
      <w:r w:rsidRPr="00971374">
        <w:rPr>
          <w:rStyle w:val="Emphasis"/>
        </w:rPr>
        <w:t>S</w:t>
      </w:r>
      <w:r w:rsidRPr="00971374">
        <w:rPr>
          <w:rStyle w:val="StyleUnderline"/>
        </w:rPr>
        <w:t xml:space="preserve">tates to </w:t>
      </w:r>
      <w:r w:rsidRPr="00971374">
        <w:rPr>
          <w:rStyle w:val="Emphasis"/>
        </w:rPr>
        <w:t>counter</w:t>
      </w:r>
      <w:r w:rsidRPr="00971374">
        <w:rPr>
          <w:rStyle w:val="StyleUnderline"/>
        </w:rPr>
        <w:t xml:space="preserve"> this trend</w:t>
      </w:r>
      <w:r w:rsidRPr="00971374">
        <w:rPr>
          <w:sz w:val="12"/>
        </w:rPr>
        <w:t>. For more than a century, the U.S. has heavily underwritten the effort to fight famine. The U.S. government’s relief mission to Europe after World War I helped deliver the equivalent in today’s dollars of </w:t>
      </w:r>
      <w:hyperlink r:id="rId75" w:tgtFrame="_blank" w:history="1">
        <w:r w:rsidRPr="00971374">
          <w:rPr>
            <w:rStyle w:val="Hyperlink"/>
            <w:sz w:val="12"/>
          </w:rPr>
          <w:t>$15 billion</w:t>
        </w:r>
      </w:hyperlink>
      <w:r w:rsidRPr="00971374">
        <w:rPr>
          <w:sz w:val="12"/>
        </w:rPr>
        <w:t> worth of food and other necessities. At its 1921 peak, </w:t>
      </w:r>
      <w:hyperlink r:id="rId76" w:tgtFrame="_blank" w:history="1">
        <w:r w:rsidRPr="00971374">
          <w:rPr>
            <w:rStyle w:val="Hyperlink"/>
            <w:sz w:val="12"/>
          </w:rPr>
          <w:t>the program</w:t>
        </w:r>
      </w:hyperlink>
      <w:r w:rsidRPr="00971374">
        <w:rPr>
          <w:sz w:val="12"/>
        </w:rPr>
        <w:t> was feeding over 11 million people a day. After World War II, which caused famine in numerous countries, the U.S. saw famine as a direct threat to security as well as its newly strengthened position of global influence. Herbert Hoover, a former president and former head of the European relief mission, conducted a worldwide tour of famine-stricken locales on behalf of President Harry Truman in 1946. Upon his return, he </w:t>
      </w:r>
      <w:hyperlink r:id="rId77" w:tgtFrame="_blank" w:history="1">
        <w:r w:rsidRPr="00971374">
          <w:rPr>
            <w:rStyle w:val="Hyperlink"/>
            <w:sz w:val="12"/>
          </w:rPr>
          <w:t>called</w:t>
        </w:r>
      </w:hyperlink>
      <w:r w:rsidRPr="00971374">
        <w:rPr>
          <w:sz w:val="12"/>
        </w:rPr>
        <w:t> famine prevention “the only path to order, to stability and peace”, setting up the next 80 years of food and agricultural assistance as a persistent feature of U.S. foreign policy.</w:t>
      </w:r>
    </w:p>
    <w:p w14:paraId="1446D2E0" w14:textId="77777777" w:rsidR="00575427" w:rsidRPr="00971374" w:rsidRDefault="00575427" w:rsidP="00575427">
      <w:pPr>
        <w:rPr>
          <w:sz w:val="12"/>
        </w:rPr>
      </w:pPr>
      <w:r w:rsidRPr="00971374">
        <w:rPr>
          <w:sz w:val="12"/>
        </w:rPr>
        <w:t xml:space="preserve">Under Cold War-era programs, the U.S. distributed excess agricultural produce to friendly or struggling countries, hoping to bolster its allies and ward off communist influence. Politicians saw humanitarian and especially food aid as a way to project U.S. influence and power; some also saw it as a moral imperative. In the second half of the 20th century, </w:t>
      </w:r>
      <w:r w:rsidRPr="00971374">
        <w:rPr>
          <w:rStyle w:val="StyleUnderline"/>
        </w:rPr>
        <w:t xml:space="preserve">Washington </w:t>
      </w:r>
      <w:r w:rsidRPr="00971374">
        <w:rPr>
          <w:rStyle w:val="Emphasis"/>
        </w:rPr>
        <w:t>channelled</w:t>
      </w:r>
      <w:r w:rsidRPr="00971374">
        <w:rPr>
          <w:rStyle w:val="StyleUnderline"/>
        </w:rPr>
        <w:t xml:space="preserve"> </w:t>
      </w:r>
      <w:r w:rsidRPr="00971374">
        <w:rPr>
          <w:rStyle w:val="Emphasis"/>
        </w:rPr>
        <w:t>political capital</w:t>
      </w:r>
      <w:r w:rsidRPr="00971374">
        <w:rPr>
          <w:rStyle w:val="StyleUnderline"/>
        </w:rPr>
        <w:t xml:space="preserve"> toward </w:t>
      </w:r>
      <w:r w:rsidRPr="00971374">
        <w:rPr>
          <w:rStyle w:val="Emphasis"/>
        </w:rPr>
        <w:t>famine prevention</w:t>
      </w:r>
      <w:r w:rsidRPr="00971374">
        <w:rPr>
          <w:rStyle w:val="StyleUnderline"/>
        </w:rPr>
        <w:t xml:space="preserve"> by helping set up some of the world’s better-known humanitarian organisations, such as </w:t>
      </w:r>
      <w:r w:rsidRPr="00971374">
        <w:rPr>
          <w:rStyle w:val="Emphasis"/>
        </w:rPr>
        <w:t>UNICEF</w:t>
      </w:r>
      <w:r w:rsidRPr="00971374">
        <w:rPr>
          <w:rStyle w:val="StyleUnderline"/>
        </w:rPr>
        <w:t xml:space="preserve"> and the </w:t>
      </w:r>
      <w:hyperlink r:id="rId78" w:tgtFrame="_blank" w:history="1">
        <w:r w:rsidRPr="00971374">
          <w:rPr>
            <w:rStyle w:val="StyleUnderline"/>
          </w:rPr>
          <w:t>World Food Programme</w:t>
        </w:r>
      </w:hyperlink>
      <w:r w:rsidRPr="00971374">
        <w:rPr>
          <w:rStyle w:val="StyleUnderline"/>
        </w:rPr>
        <w:t> (</w:t>
      </w:r>
      <w:r w:rsidRPr="00971374">
        <w:rPr>
          <w:rStyle w:val="Emphasis"/>
        </w:rPr>
        <w:t>WFP</w:t>
      </w:r>
      <w:r w:rsidRPr="00971374">
        <w:rPr>
          <w:rStyle w:val="StyleUnderline"/>
        </w:rPr>
        <w:t>);</w:t>
      </w:r>
      <w:r w:rsidRPr="00971374">
        <w:rPr>
          <w:sz w:val="12"/>
        </w:rPr>
        <w:t xml:space="preserve"> playing a leading role at the first </w:t>
      </w:r>
      <w:hyperlink r:id="rId79" w:tgtFrame="_blank" w:history="1">
        <w:r w:rsidRPr="00971374">
          <w:rPr>
            <w:rStyle w:val="Hyperlink"/>
            <w:sz w:val="12"/>
          </w:rPr>
          <w:t>World Food Conference</w:t>
        </w:r>
      </w:hyperlink>
      <w:r w:rsidRPr="00971374">
        <w:rPr>
          <w:sz w:val="12"/>
        </w:rPr>
        <w:t> in 1974; and establishing its own famine early warning project in 1985, the </w:t>
      </w:r>
      <w:hyperlink r:id="rId80" w:tgtFrame="_blank" w:history="1">
        <w:r w:rsidRPr="00971374">
          <w:rPr>
            <w:rStyle w:val="Hyperlink"/>
            <w:sz w:val="12"/>
          </w:rPr>
          <w:t>Famine Early Warning Systems Network</w:t>
        </w:r>
      </w:hyperlink>
      <w:r w:rsidRPr="00971374">
        <w:rPr>
          <w:sz w:val="12"/>
        </w:rPr>
        <w:t> (FEWS NET). </w:t>
      </w:r>
    </w:p>
    <w:p w14:paraId="7C149E22" w14:textId="77777777" w:rsidR="00575427" w:rsidRPr="00971374" w:rsidRDefault="00575427" w:rsidP="00575427">
      <w:pPr>
        <w:rPr>
          <w:sz w:val="12"/>
        </w:rPr>
      </w:pPr>
      <w:r w:rsidRPr="00971374">
        <w:rPr>
          <w:sz w:val="12"/>
        </w:rPr>
        <w:t xml:space="preserve">From the 1990s until today, the </w:t>
      </w:r>
      <w:r w:rsidRPr="00971374">
        <w:rPr>
          <w:rStyle w:val="StyleUnderline"/>
          <w:highlight w:val="green"/>
        </w:rPr>
        <w:t xml:space="preserve">U.S. provided much of the </w:t>
      </w:r>
      <w:r w:rsidRPr="00971374">
        <w:rPr>
          <w:rStyle w:val="Emphasis"/>
          <w:highlight w:val="green"/>
        </w:rPr>
        <w:t>financial backing</w:t>
      </w:r>
      <w:r w:rsidRPr="00971374">
        <w:rPr>
          <w:rStyle w:val="StyleUnderline"/>
        </w:rPr>
        <w:t xml:space="preserve"> for a largely Western-funded </w:t>
      </w:r>
      <w:r w:rsidRPr="00971374">
        <w:rPr>
          <w:rStyle w:val="StyleUnderline"/>
          <w:highlight w:val="green"/>
        </w:rPr>
        <w:t xml:space="preserve">and </w:t>
      </w:r>
      <w:r w:rsidRPr="00971374">
        <w:rPr>
          <w:rStyle w:val="Emphasis"/>
          <w:highlight w:val="green"/>
        </w:rPr>
        <w:t>UN-led</w:t>
      </w:r>
      <w:r w:rsidRPr="00971374">
        <w:rPr>
          <w:rStyle w:val="Emphasis"/>
        </w:rPr>
        <w:t xml:space="preserve"> humanitarian </w:t>
      </w:r>
      <w:r w:rsidRPr="00971374">
        <w:rPr>
          <w:rStyle w:val="Emphasis"/>
          <w:highlight w:val="green"/>
        </w:rPr>
        <w:t>system</w:t>
      </w:r>
      <w:r w:rsidRPr="00971374">
        <w:rPr>
          <w:sz w:val="12"/>
        </w:rPr>
        <w:t xml:space="preserve"> designed to detect, prevent and treat the effects of famine. U.S. institutions and the wider humanitarian system </w:t>
      </w:r>
      <w:r w:rsidRPr="00971374">
        <w:rPr>
          <w:rStyle w:val="StyleUnderline"/>
        </w:rPr>
        <w:t xml:space="preserve">grew to recognise that </w:t>
      </w:r>
      <w:r w:rsidRPr="00971374">
        <w:rPr>
          <w:rStyle w:val="Emphasis"/>
        </w:rPr>
        <w:t>averting</w:t>
      </w:r>
      <w:r w:rsidRPr="00971374">
        <w:rPr>
          <w:rStyle w:val="StyleUnderline"/>
        </w:rPr>
        <w:t xml:space="preserve"> and </w:t>
      </w:r>
      <w:r w:rsidRPr="00971374">
        <w:rPr>
          <w:rStyle w:val="Emphasis"/>
        </w:rPr>
        <w:t>ending famine</w:t>
      </w:r>
      <w:r w:rsidRPr="00971374">
        <w:rPr>
          <w:rStyle w:val="StyleUnderline"/>
        </w:rPr>
        <w:t xml:space="preserve"> </w:t>
      </w:r>
      <w:r w:rsidRPr="00971374">
        <w:rPr>
          <w:rStyle w:val="StyleUnderline"/>
          <w:highlight w:val="green"/>
        </w:rPr>
        <w:t xml:space="preserve">requires a </w:t>
      </w:r>
      <w:r w:rsidRPr="00971374">
        <w:rPr>
          <w:rStyle w:val="Emphasis"/>
          <w:highlight w:val="green"/>
        </w:rPr>
        <w:t>surge</w:t>
      </w:r>
      <w:r w:rsidRPr="00971374">
        <w:rPr>
          <w:rStyle w:val="StyleUnderline"/>
          <w:highlight w:val="green"/>
        </w:rPr>
        <w:t xml:space="preserve"> in</w:t>
      </w:r>
      <w:r w:rsidRPr="00971374">
        <w:rPr>
          <w:rStyle w:val="StyleUnderline"/>
        </w:rPr>
        <w:t xml:space="preserve"> </w:t>
      </w:r>
      <w:r w:rsidRPr="00971374">
        <w:rPr>
          <w:rStyle w:val="Emphasis"/>
        </w:rPr>
        <w:t>public health</w:t>
      </w:r>
      <w:r w:rsidRPr="00971374">
        <w:rPr>
          <w:rStyle w:val="StyleUnderline"/>
        </w:rPr>
        <w:t xml:space="preserve">, </w:t>
      </w:r>
      <w:r w:rsidRPr="00971374">
        <w:rPr>
          <w:rStyle w:val="Emphasis"/>
        </w:rPr>
        <w:t>nutrition</w:t>
      </w:r>
      <w:r w:rsidRPr="00971374">
        <w:rPr>
          <w:rStyle w:val="StyleUnderline"/>
        </w:rPr>
        <w:t xml:space="preserve"> and other </w:t>
      </w:r>
      <w:r w:rsidRPr="00971374">
        <w:rPr>
          <w:rStyle w:val="Emphasis"/>
          <w:highlight w:val="green"/>
        </w:rPr>
        <w:t>technical support</w:t>
      </w:r>
      <w:r w:rsidRPr="00971374">
        <w:rPr>
          <w:sz w:val="12"/>
        </w:rPr>
        <w:t xml:space="preserve">, not just bags of grain. The U.S. </w:t>
      </w:r>
      <w:r w:rsidRPr="00971374">
        <w:rPr>
          <w:rStyle w:val="StyleUnderline"/>
        </w:rPr>
        <w:t>heavily funded the various components of the apparatus for fighting famine</w:t>
      </w:r>
      <w:r w:rsidRPr="00971374">
        <w:rPr>
          <w:sz w:val="12"/>
        </w:rPr>
        <w:t>, from food production to research and innovation. </w:t>
      </w:r>
    </w:p>
    <w:p w14:paraId="3E03787C" w14:textId="77777777" w:rsidR="00575427" w:rsidRPr="00971374" w:rsidRDefault="00575427" w:rsidP="00575427">
      <w:pPr>
        <w:rPr>
          <w:sz w:val="12"/>
        </w:rPr>
      </w:pPr>
      <w:r w:rsidRPr="00971374">
        <w:rPr>
          <w:sz w:val="12"/>
        </w:rPr>
        <w:t>U.S. security policy has not always been synchronised with its humanitarian relief policies. Washington occasionally ignored famine or, by dint of its actions, increased the risk of famine, even as USAID and other government organs tried to prevent or ameliorate it. During the Cold War, the U.S. sometimes withheld food aid to strong-arm countries facing famine to stop trading or aligning with communist states. Examples include </w:t>
      </w:r>
      <w:hyperlink r:id="rId81" w:tgtFrame="_blank" w:history="1">
        <w:r w:rsidRPr="00971374">
          <w:rPr>
            <w:rStyle w:val="Hyperlink"/>
            <w:sz w:val="12"/>
          </w:rPr>
          <w:t>Bangladesh</w:t>
        </w:r>
      </w:hyperlink>
      <w:r w:rsidRPr="00971374">
        <w:rPr>
          <w:sz w:val="12"/>
        </w:rPr>
        <w:t> in 1974 and </w:t>
      </w:r>
      <w:hyperlink r:id="rId82" w:tgtFrame="_blank" w:history="1">
        <w:r w:rsidRPr="00971374">
          <w:rPr>
            <w:rStyle w:val="Hyperlink"/>
            <w:sz w:val="12"/>
          </w:rPr>
          <w:t>Ethiopia</w:t>
        </w:r>
      </w:hyperlink>
      <w:r w:rsidRPr="00971374">
        <w:rPr>
          <w:sz w:val="12"/>
        </w:rPr>
        <w:t> in </w:t>
      </w:r>
      <w:hyperlink r:id="rId83" w:tgtFrame="_blank" w:history="1">
        <w:r w:rsidRPr="00971374">
          <w:rPr>
            <w:rStyle w:val="Hyperlink"/>
            <w:sz w:val="12"/>
          </w:rPr>
          <w:t>1984</w:t>
        </w:r>
      </w:hyperlink>
      <w:r w:rsidRPr="00971374">
        <w:rPr>
          <w:sz w:val="12"/>
        </w:rPr>
        <w:t>, although Washington eventually relented in the latter case under domestic and international pressure. More recently, U.S. counter-terrorism policies aimed at weakening the Al-Shabaab insurgency </w:t>
      </w:r>
      <w:hyperlink r:id="rId84" w:tgtFrame="_blank" w:history="1">
        <w:r w:rsidRPr="00971374">
          <w:rPr>
            <w:rStyle w:val="Hyperlink"/>
            <w:sz w:val="12"/>
          </w:rPr>
          <w:t>blocked</w:t>
        </w:r>
      </w:hyperlink>
      <w:r w:rsidRPr="00971374">
        <w:rPr>
          <w:sz w:val="12"/>
        </w:rPr>
        <w:t> the flow of aid to Somalia in 2011 despite clear, timely </w:t>
      </w:r>
      <w:hyperlink r:id="rId85" w:tgtFrame="_blank" w:history="1">
        <w:r w:rsidRPr="00971374">
          <w:rPr>
            <w:rStyle w:val="Hyperlink"/>
            <w:sz w:val="12"/>
          </w:rPr>
          <w:t>early warning for famine</w:t>
        </w:r>
      </w:hyperlink>
      <w:r w:rsidRPr="00971374">
        <w:rPr>
          <w:sz w:val="12"/>
        </w:rPr>
        <w:t> – which did in fact ensue, killing an estimated </w:t>
      </w:r>
      <w:hyperlink r:id="rId86" w:tgtFrame="_blank" w:history="1">
        <w:r w:rsidRPr="00971374">
          <w:rPr>
            <w:rStyle w:val="Hyperlink"/>
            <w:sz w:val="12"/>
          </w:rPr>
          <w:t>258,000</w:t>
        </w:r>
      </w:hyperlink>
      <w:r w:rsidRPr="00971374">
        <w:rPr>
          <w:sz w:val="12"/>
        </w:rPr>
        <w:t> people. Following Hamas’s 7 October 2023 attacks on Israel, Washington continued sending arms to Israel and defending it in diplomatic forums, even as the Israeli campaign in the </w:t>
      </w:r>
      <w:hyperlink r:id="rId87" w:tgtFrame="_blank" w:history="1">
        <w:r w:rsidRPr="00971374">
          <w:rPr>
            <w:rStyle w:val="Hyperlink"/>
            <w:sz w:val="12"/>
          </w:rPr>
          <w:t>Gaza Strip</w:t>
        </w:r>
      </w:hyperlink>
      <w:r w:rsidRPr="00971374">
        <w:rPr>
          <w:sz w:val="12"/>
        </w:rPr>
        <w:t> resulted in </w:t>
      </w:r>
      <w:hyperlink r:id="rId88" w:tgtFrame="_blank" w:history="1">
        <w:r w:rsidRPr="00971374">
          <w:rPr>
            <w:rStyle w:val="Hyperlink"/>
            <w:sz w:val="12"/>
          </w:rPr>
          <w:t>mass starvation and possibly famine</w:t>
        </w:r>
      </w:hyperlink>
      <w:r w:rsidRPr="00971374">
        <w:rPr>
          <w:sz w:val="12"/>
        </w:rPr>
        <w:t>.</w:t>
      </w:r>
    </w:p>
    <w:p w14:paraId="263209E3" w14:textId="77777777" w:rsidR="00575427" w:rsidRPr="00971374" w:rsidRDefault="00575427" w:rsidP="00575427">
      <w:pPr>
        <w:rPr>
          <w:sz w:val="12"/>
        </w:rPr>
      </w:pPr>
      <w:r w:rsidRPr="00971374">
        <w:rPr>
          <w:sz w:val="12"/>
        </w:rPr>
        <w:t>Losing Sight of Famine</w:t>
      </w:r>
    </w:p>
    <w:p w14:paraId="68B1FEF6" w14:textId="77777777" w:rsidR="00575427" w:rsidRPr="00971374" w:rsidRDefault="00575427" w:rsidP="00575427">
      <w:pPr>
        <w:rPr>
          <w:sz w:val="12"/>
        </w:rPr>
      </w:pPr>
      <w:r w:rsidRPr="00971374">
        <w:rPr>
          <w:sz w:val="12"/>
        </w:rPr>
        <w:t xml:space="preserve">The </w:t>
      </w:r>
      <w:r w:rsidRPr="00971374">
        <w:rPr>
          <w:rStyle w:val="Emphasis"/>
        </w:rPr>
        <w:t>Trump aid cuts</w:t>
      </w:r>
      <w:r w:rsidRPr="00971374">
        <w:rPr>
          <w:rStyle w:val="StyleUnderline"/>
        </w:rPr>
        <w:t xml:space="preserve"> have </w:t>
      </w:r>
      <w:r w:rsidRPr="00971374">
        <w:rPr>
          <w:rStyle w:val="Emphasis"/>
        </w:rPr>
        <w:t>imperilled</w:t>
      </w:r>
      <w:r w:rsidRPr="00971374">
        <w:rPr>
          <w:rStyle w:val="StyleUnderline"/>
        </w:rPr>
        <w:t xml:space="preserve"> the two main </w:t>
      </w:r>
      <w:r w:rsidRPr="00971374">
        <w:rPr>
          <w:rStyle w:val="Emphasis"/>
        </w:rPr>
        <w:t>institutions</w:t>
      </w:r>
      <w:r w:rsidRPr="00971374">
        <w:rPr>
          <w:rStyle w:val="StyleUnderline"/>
        </w:rPr>
        <w:t xml:space="preserve"> with a global remit that work together</w:t>
      </w:r>
      <w:r w:rsidRPr="00971374">
        <w:rPr>
          <w:sz w:val="12"/>
        </w:rPr>
        <w:t xml:space="preserve"> to alert the world to famine risk and identify famines. One of these is </w:t>
      </w:r>
      <w:r w:rsidRPr="00971374">
        <w:rPr>
          <w:rStyle w:val="StyleUnderline"/>
        </w:rPr>
        <w:t xml:space="preserve">an </w:t>
      </w:r>
      <w:r w:rsidRPr="00971374">
        <w:rPr>
          <w:rStyle w:val="Emphasis"/>
        </w:rPr>
        <w:t>early warning system</w:t>
      </w:r>
      <w:r w:rsidRPr="00971374">
        <w:rPr>
          <w:rStyle w:val="StyleUnderline"/>
        </w:rPr>
        <w:t xml:space="preserve"> funded directly by the U.S</w:t>
      </w:r>
      <w:r w:rsidRPr="00971374">
        <w:rPr>
          <w:sz w:val="12"/>
        </w:rPr>
        <w:t xml:space="preserve">., while the </w:t>
      </w:r>
      <w:r w:rsidRPr="00971374">
        <w:rPr>
          <w:rStyle w:val="StyleUnderline"/>
        </w:rPr>
        <w:t xml:space="preserve">other is a </w:t>
      </w:r>
      <w:r w:rsidRPr="00971374">
        <w:rPr>
          <w:rStyle w:val="Emphasis"/>
        </w:rPr>
        <w:t>UN-coordinated network</w:t>
      </w:r>
      <w:r w:rsidRPr="00971374">
        <w:rPr>
          <w:rStyle w:val="StyleUnderline"/>
        </w:rPr>
        <w:t xml:space="preserve"> that </w:t>
      </w:r>
      <w:r w:rsidRPr="00971374">
        <w:rPr>
          <w:rStyle w:val="Emphasis"/>
        </w:rPr>
        <w:t>relies</w:t>
      </w:r>
      <w:r w:rsidRPr="00971374">
        <w:rPr>
          <w:rStyle w:val="StyleUnderline"/>
        </w:rPr>
        <w:t xml:space="preserve"> in part on </w:t>
      </w:r>
      <w:r w:rsidRPr="00971374">
        <w:rPr>
          <w:rStyle w:val="Emphasis"/>
        </w:rPr>
        <w:t>U.S. funding</w:t>
      </w:r>
      <w:r w:rsidRPr="00971374">
        <w:rPr>
          <w:rStyle w:val="StyleUnderline"/>
        </w:rPr>
        <w:t xml:space="preserve"> and </w:t>
      </w:r>
      <w:r w:rsidRPr="00971374">
        <w:rPr>
          <w:rStyle w:val="Emphasis"/>
        </w:rPr>
        <w:t>expertise</w:t>
      </w:r>
      <w:r w:rsidRPr="00971374">
        <w:rPr>
          <w:sz w:val="12"/>
        </w:rPr>
        <w:t>.</w:t>
      </w:r>
    </w:p>
    <w:p w14:paraId="0F8F17BC" w14:textId="77777777" w:rsidR="00575427" w:rsidRPr="00971374" w:rsidRDefault="00575427" w:rsidP="00575427">
      <w:pPr>
        <w:rPr>
          <w:sz w:val="12"/>
        </w:rPr>
      </w:pPr>
      <w:r w:rsidRPr="00971374">
        <w:rPr>
          <w:sz w:val="12"/>
        </w:rPr>
        <w:t>Of the two, the hardest hit is FEWS NET, which ran with U.S. funds but operated mostly independently until the stop-work order forced it offline. The project provided </w:t>
      </w:r>
      <w:hyperlink r:id="rId89" w:tgtFrame="_blank" w:history="1">
        <w:r w:rsidRPr="00971374">
          <w:rPr>
            <w:rStyle w:val="Hyperlink"/>
            <w:sz w:val="12"/>
          </w:rPr>
          <w:t>prolific early warning analysis</w:t>
        </w:r>
      </w:hyperlink>
      <w:r w:rsidRPr="00971374">
        <w:rPr>
          <w:sz w:val="12"/>
        </w:rPr>
        <w:t> of food security and famine, publishing more than ten times as much in 2024 as UN-led efforts produced in about the same number of countries. It did not have a perfect record – it </w:t>
      </w:r>
      <w:hyperlink r:id="rId90" w:tgtFrame="_blank" w:history="1">
        <w:r w:rsidRPr="00971374">
          <w:rPr>
            <w:rStyle w:val="Hyperlink"/>
            <w:sz w:val="12"/>
          </w:rPr>
          <w:t>misread</w:t>
        </w:r>
      </w:hyperlink>
      <w:r w:rsidRPr="00971374">
        <w:rPr>
          <w:sz w:val="12"/>
        </w:rPr>
        <w:t> the risk that conflict would cause famine in South Sudan in 2020, and it </w:t>
      </w:r>
      <w:hyperlink r:id="rId91" w:tgtFrame="_blank" w:history="1">
        <w:r w:rsidRPr="00971374">
          <w:rPr>
            <w:rStyle w:val="Hyperlink"/>
            <w:sz w:val="12"/>
          </w:rPr>
          <w:t>succumbed</w:t>
        </w:r>
      </w:hyperlink>
      <w:r w:rsidRPr="00971374">
        <w:rPr>
          <w:sz w:val="12"/>
        </w:rPr>
        <w:t> to U.S. political pressure in removing from public view a famine warning about Gaza in 2024. Yet it was a generally rich, adaptive and authoritative source, and it often provided warning or confirmation of famine in circumstances when no other organisation could or would do so. FEWS NET played a major role in most of the UN declarations of famine in the last two decades, including in </w:t>
      </w:r>
      <w:hyperlink r:id="rId92" w:tgtFrame="_blank" w:history="1">
        <w:r w:rsidRPr="00971374">
          <w:rPr>
            <w:rStyle w:val="Hyperlink"/>
            <w:sz w:val="12"/>
          </w:rPr>
          <w:t>Somalia</w:t>
        </w:r>
      </w:hyperlink>
      <w:r w:rsidRPr="00971374">
        <w:rPr>
          <w:sz w:val="12"/>
        </w:rPr>
        <w:t> in 2011, </w:t>
      </w:r>
      <w:hyperlink r:id="rId93" w:tgtFrame="_blank" w:history="1">
        <w:r w:rsidRPr="00971374">
          <w:rPr>
            <w:rStyle w:val="Hyperlink"/>
            <w:sz w:val="12"/>
          </w:rPr>
          <w:t>Nigeria</w:t>
        </w:r>
      </w:hyperlink>
      <w:r w:rsidRPr="00971374">
        <w:rPr>
          <w:sz w:val="12"/>
        </w:rPr>
        <w:t> in 2016 and </w:t>
      </w:r>
      <w:hyperlink r:id="rId94" w:tgtFrame="_blank" w:history="1">
        <w:r w:rsidRPr="00971374">
          <w:rPr>
            <w:rStyle w:val="Hyperlink"/>
            <w:sz w:val="12"/>
          </w:rPr>
          <w:t>Sudan</w:t>
        </w:r>
      </w:hyperlink>
      <w:r w:rsidRPr="00971374">
        <w:rPr>
          <w:sz w:val="12"/>
        </w:rPr>
        <w:t> in 2024.</w:t>
      </w:r>
    </w:p>
    <w:p w14:paraId="7F8E3E24" w14:textId="77777777" w:rsidR="00575427" w:rsidRPr="00971374" w:rsidRDefault="00575427" w:rsidP="00575427">
      <w:pPr>
        <w:rPr>
          <w:sz w:val="12"/>
        </w:rPr>
      </w:pPr>
      <w:r w:rsidRPr="00971374">
        <w:rPr>
          <w:sz w:val="12"/>
        </w:rPr>
        <w:t>The FEWS NET project also linked up the expertise of U.S. government agencies and U.S. universities in its science partner network, for instance bringing the U.S. National Oceanic and Atmospheric Administration (NOAA) and U.S. Geological Survey together with the Climate Hazards Center of the University of California-Santa Barbara to produce analysis of global food insecurity. The status of this network is not yet clear, though pieces of it like </w:t>
      </w:r>
      <w:hyperlink r:id="rId95" w:tgtFrame="_blank" w:history="1">
        <w:r w:rsidRPr="00971374">
          <w:rPr>
            <w:rStyle w:val="Hyperlink"/>
            <w:sz w:val="12"/>
          </w:rPr>
          <w:t>NOAA</w:t>
        </w:r>
      </w:hyperlink>
      <w:r w:rsidRPr="00971374">
        <w:rPr>
          <w:sz w:val="12"/>
        </w:rPr>
        <w:t>, a world leader in forecasting major climatic events that have in the past been linked to famine, such as La Nina and El Nino, seem to be on the chopping block. </w:t>
      </w:r>
    </w:p>
    <w:p w14:paraId="0EF2E9C9" w14:textId="77777777" w:rsidR="00575427" w:rsidRPr="00971374" w:rsidRDefault="00575427" w:rsidP="00575427">
      <w:pPr>
        <w:rPr>
          <w:sz w:val="12"/>
        </w:rPr>
      </w:pPr>
      <w:r w:rsidRPr="00971374">
        <w:rPr>
          <w:sz w:val="12"/>
        </w:rPr>
        <w:t>The second institution under threat – albeit less directly – is the </w:t>
      </w:r>
      <w:hyperlink r:id="rId96" w:tgtFrame="_blank" w:history="1">
        <w:r w:rsidRPr="00971374">
          <w:rPr>
            <w:rStyle w:val="Hyperlink"/>
            <w:sz w:val="12"/>
          </w:rPr>
          <w:t>Integrated Food Security Phase Classification</w:t>
        </w:r>
      </w:hyperlink>
      <w:r w:rsidRPr="00971374">
        <w:rPr>
          <w:sz w:val="12"/>
        </w:rPr>
        <w:t> (IPC). The IPC is a UN-coordinated body as well as an analytical framework for classifying life-threatening food insecurity and famine. Founded in 2004, the IPC is the only internationally recognised system for warning of famine and declaring its onset. FEWS NET helped develop the IPC framework over the years, including by providing the initial methodology for building the scenarios at the heart of the IPC’s output. Unlike at FEWS NET, analysis under the IPC’s aegis is mostly produced by national bodies usually co-led by UN agencies and national governments. </w:t>
      </w:r>
    </w:p>
    <w:p w14:paraId="17FF7D7E" w14:textId="77777777" w:rsidR="00575427" w:rsidRPr="00971374" w:rsidRDefault="00575427" w:rsidP="00575427">
      <w:pPr>
        <w:rPr>
          <w:sz w:val="12"/>
        </w:rPr>
      </w:pPr>
      <w:r w:rsidRPr="00971374">
        <w:rPr>
          <w:sz w:val="12"/>
        </w:rPr>
        <w:t>While highly valuable, the IPC’s work is often insufficient on its own, especially for countries in conflict. As a series of </w:t>
      </w:r>
      <w:hyperlink r:id="rId97" w:tgtFrame="_blank" w:history="1">
        <w:r w:rsidRPr="00971374">
          <w:rPr>
            <w:rStyle w:val="Hyperlink"/>
            <w:sz w:val="12"/>
          </w:rPr>
          <w:t>investigations</w:t>
        </w:r>
      </w:hyperlink>
      <w:r w:rsidRPr="00971374">
        <w:rPr>
          <w:sz w:val="12"/>
        </w:rPr>
        <w:t> and </w:t>
      </w:r>
      <w:hyperlink r:id="rId98" w:tgtFrame="_blank" w:history="1">
        <w:r w:rsidRPr="00971374">
          <w:rPr>
            <w:rStyle w:val="Hyperlink"/>
            <w:sz w:val="12"/>
          </w:rPr>
          <w:t>studies</w:t>
        </w:r>
      </w:hyperlink>
      <w:r w:rsidRPr="00971374">
        <w:rPr>
          <w:sz w:val="12"/>
        </w:rPr>
        <w:t> have found, the IPC is highly vulnerable to political interference. In Sudan, the army prevented that country’s national IPC body from using hard evidence of probable famine in Darfur for about six months in 2024, while FEWS NET faced no such obstacle. The IPC can also be evicted by a national government, as it was in </w:t>
      </w:r>
      <w:hyperlink r:id="rId99" w:anchor=":~:text=The%20government%20has%20blocked%20a,of%20hunger%20across%20the%20world." w:tgtFrame="_blank" w:history="1">
        <w:r w:rsidRPr="00971374">
          <w:rPr>
            <w:rStyle w:val="Hyperlink"/>
            <w:sz w:val="12"/>
          </w:rPr>
          <w:t>Ethiopia</w:t>
        </w:r>
      </w:hyperlink>
      <w:r w:rsidRPr="00971374">
        <w:rPr>
          <w:sz w:val="12"/>
        </w:rPr>
        <w:t>, </w:t>
      </w:r>
      <w:hyperlink r:id="rId100" w:tgtFrame="_blank" w:history="1">
        <w:r w:rsidRPr="00971374">
          <w:rPr>
            <w:rStyle w:val="Hyperlink"/>
            <w:sz w:val="12"/>
          </w:rPr>
          <w:t>South Sudan</w:t>
        </w:r>
      </w:hyperlink>
      <w:r w:rsidRPr="00971374">
        <w:rPr>
          <w:sz w:val="12"/>
        </w:rPr>
        <w:t> and </w:t>
      </w:r>
      <w:hyperlink r:id="rId101" w:anchor=":~:text=In%20a%20letter%20dated%20Dec,undermine%20Sudan's%20sovereignty%20and%20dignity.%E2%80%9D" w:tgtFrame="_blank" w:history="1">
        <w:r w:rsidRPr="00971374">
          <w:rPr>
            <w:rStyle w:val="Hyperlink"/>
            <w:sz w:val="12"/>
          </w:rPr>
          <w:t>Sudan</w:t>
        </w:r>
      </w:hyperlink>
      <w:r w:rsidRPr="00971374">
        <w:rPr>
          <w:sz w:val="12"/>
        </w:rPr>
        <w:t> after releasing contentious analysis of famine risk and occurrence. It was therefore important that FEWS NET released its own products independently, often serving as a counterweight to IPC analysis.</w:t>
      </w:r>
    </w:p>
    <w:p w14:paraId="3F7E0A76" w14:textId="77777777" w:rsidR="00575427" w:rsidRPr="00971374" w:rsidRDefault="00575427" w:rsidP="00575427">
      <w:pPr>
        <w:rPr>
          <w:sz w:val="12"/>
        </w:rPr>
      </w:pPr>
      <w:r w:rsidRPr="00971374">
        <w:rPr>
          <w:rStyle w:val="StyleUnderline"/>
        </w:rPr>
        <w:t>Without sufficient funding for data collection and expertise</w:t>
      </w:r>
      <w:r w:rsidRPr="00971374">
        <w:rPr>
          <w:sz w:val="12"/>
        </w:rPr>
        <w:t>, the [</w:t>
      </w:r>
      <w:r w:rsidRPr="00971374">
        <w:rPr>
          <w:rStyle w:val="StyleUnderline"/>
        </w:rPr>
        <w:t>Integrated Food Security Phase Classification</w:t>
      </w:r>
      <w:r w:rsidRPr="00971374">
        <w:rPr>
          <w:sz w:val="12"/>
        </w:rPr>
        <w:t xml:space="preserve">] </w:t>
      </w:r>
      <w:r w:rsidRPr="00971374">
        <w:rPr>
          <w:rStyle w:val="StyleUnderline"/>
        </w:rPr>
        <w:t>will cease to function as a warning system</w:t>
      </w:r>
      <w:r w:rsidRPr="00971374">
        <w:rPr>
          <w:sz w:val="12"/>
        </w:rPr>
        <w:t>.</w:t>
      </w:r>
    </w:p>
    <w:p w14:paraId="616439D7" w14:textId="77777777" w:rsidR="00575427" w:rsidRPr="00971374" w:rsidRDefault="00575427" w:rsidP="00575427">
      <w:pPr>
        <w:rPr>
          <w:sz w:val="12"/>
        </w:rPr>
      </w:pPr>
      <w:r w:rsidRPr="00971374">
        <w:rPr>
          <w:sz w:val="12"/>
        </w:rPr>
        <w:t xml:space="preserve">While the </w:t>
      </w:r>
      <w:r w:rsidRPr="00971374">
        <w:rPr>
          <w:rStyle w:val="Emphasis"/>
        </w:rPr>
        <w:t>IPC</w:t>
      </w:r>
      <w:r w:rsidRPr="00971374">
        <w:rPr>
          <w:sz w:val="12"/>
        </w:rPr>
        <w:t xml:space="preserve"> only received a portion of its funding from USAID, it </w:t>
      </w:r>
      <w:r w:rsidRPr="00971374">
        <w:rPr>
          <w:rStyle w:val="StyleUnderline"/>
        </w:rPr>
        <w:t xml:space="preserve">will </w:t>
      </w:r>
      <w:r w:rsidRPr="00971374">
        <w:rPr>
          <w:rStyle w:val="Emphasis"/>
        </w:rPr>
        <w:t>suffer indirectly</w:t>
      </w:r>
      <w:r w:rsidRPr="00971374">
        <w:rPr>
          <w:rStyle w:val="StyleUnderline"/>
        </w:rPr>
        <w:t xml:space="preserve">, as the impact of U.S. funding cuts at other organisations will likely </w:t>
      </w:r>
      <w:r w:rsidRPr="00971374">
        <w:rPr>
          <w:rStyle w:val="Emphasis"/>
        </w:rPr>
        <w:t>impair</w:t>
      </w:r>
      <w:r w:rsidRPr="00971374">
        <w:rPr>
          <w:rStyle w:val="StyleUnderline"/>
        </w:rPr>
        <w:t xml:space="preserve"> the </w:t>
      </w:r>
      <w:r w:rsidRPr="00971374">
        <w:rPr>
          <w:rStyle w:val="Emphasis"/>
        </w:rPr>
        <w:t>data collection</w:t>
      </w:r>
      <w:r w:rsidRPr="00971374">
        <w:rPr>
          <w:rStyle w:val="StyleUnderline"/>
        </w:rPr>
        <w:t xml:space="preserve"> that makes IPC analysis possible</w:t>
      </w:r>
      <w:r w:rsidRPr="00971374">
        <w:rPr>
          <w:sz w:val="12"/>
        </w:rPr>
        <w:t xml:space="preserve">, particularly the household surveys undertaken by UN agencies like WFP and UNICEF and non-profits like the REACH Initiative. Funding cuts will also likely result in the loss of specialist staff, limiting the pool of analysts available to participate in the IPC’s work. </w:t>
      </w:r>
    </w:p>
    <w:p w14:paraId="5D0BD94D" w14:textId="77777777" w:rsidR="00575427" w:rsidRPr="00971374" w:rsidRDefault="00575427" w:rsidP="00575427">
      <w:pPr>
        <w:rPr>
          <w:sz w:val="12"/>
        </w:rPr>
      </w:pPr>
      <w:r w:rsidRPr="00971374">
        <w:rPr>
          <w:sz w:val="12"/>
        </w:rPr>
        <w:t>Linked to the IPC is the Famine Review Committee, the world’s only recognised body for declaring famine, which reviews IPC and FEWS NET famine analysis. The committee operates mostly voluntarily, although funding cuts have curtailed the work of some of its members including several U.S. and British academics. The U.S. may also cede its influence in the committee through federal work force cuts if these remove the government employee who serves on it. </w:t>
      </w:r>
    </w:p>
    <w:p w14:paraId="2A9C43E7" w14:textId="77777777" w:rsidR="00575427" w:rsidRPr="00971374" w:rsidRDefault="00575427" w:rsidP="00575427">
      <w:pPr>
        <w:rPr>
          <w:rStyle w:val="StyleUnderline"/>
        </w:rPr>
      </w:pPr>
      <w:r w:rsidRPr="00971374">
        <w:rPr>
          <w:sz w:val="12"/>
        </w:rPr>
        <w:t>Together, FEWS NET and the IPC helped the world “see” famine by making legible what was previously a mash of data on food consumption, acute malnutrition, mortality, displacement and other topics. They also injected greater objectivity into investigations of what was too often treated as a fundamentally political question – whether famine was impending or occurring in a particular place – providing technical framing and empirical assessments amid rampant disinformation, biased narratives and outright denial. Before these institutions came into being, famines could go largely unnoticed internationally, as they did in </w:t>
      </w:r>
      <w:hyperlink r:id="rId102" w:tgtFrame="_blank" w:history="1">
        <w:r w:rsidRPr="00971374">
          <w:rPr>
            <w:rStyle w:val="Hyperlink"/>
            <w:sz w:val="12"/>
          </w:rPr>
          <w:t>Afghanistan</w:t>
        </w:r>
      </w:hyperlink>
      <w:r w:rsidRPr="00971374">
        <w:rPr>
          <w:sz w:val="12"/>
        </w:rPr>
        <w:t> in the 1970s, </w:t>
      </w:r>
      <w:hyperlink r:id="rId103" w:tgtFrame="_blank" w:history="1">
        <w:r w:rsidRPr="00971374">
          <w:rPr>
            <w:rStyle w:val="Hyperlink"/>
            <w:sz w:val="12"/>
          </w:rPr>
          <w:t>Madagascar</w:t>
        </w:r>
      </w:hyperlink>
      <w:r w:rsidRPr="00971374">
        <w:rPr>
          <w:sz w:val="12"/>
        </w:rPr>
        <w:t> in the 1980s and </w:t>
      </w:r>
      <w:hyperlink r:id="rId104" w:tgtFrame="_blank" w:history="1">
        <w:r w:rsidRPr="00971374">
          <w:rPr>
            <w:rStyle w:val="Hyperlink"/>
            <w:sz w:val="12"/>
          </w:rPr>
          <w:t>southern Sudan</w:t>
        </w:r>
      </w:hyperlink>
      <w:r w:rsidRPr="00971374">
        <w:rPr>
          <w:sz w:val="12"/>
        </w:rPr>
        <w:t> in the 1990s. A state or armed group could allege a famine or deny one without a more objective body available to assess those claims or offer evidenced-based analysis. Through early warning, these systems also helped fend off famine in </w:t>
      </w:r>
      <w:hyperlink r:id="rId105" w:tgtFrame="_blank" w:history="1">
        <w:r w:rsidRPr="00971374">
          <w:rPr>
            <w:rStyle w:val="Hyperlink"/>
            <w:sz w:val="12"/>
          </w:rPr>
          <w:t>Somalia</w:t>
        </w:r>
      </w:hyperlink>
      <w:r w:rsidRPr="00971374">
        <w:rPr>
          <w:sz w:val="12"/>
        </w:rPr>
        <w:t xml:space="preserve"> during that country’s 2016-2017 drought, and they contributed to pressure on the Saudi-led coalition to stop its campaign to take the Yemeni port city of Hodeida in 2018-2019. </w:t>
      </w:r>
      <w:r w:rsidRPr="00971374">
        <w:rPr>
          <w:rStyle w:val="StyleUnderline"/>
        </w:rPr>
        <w:t>With major parts of the global system gone or diminished</w:t>
      </w:r>
      <w:r w:rsidRPr="00971374">
        <w:rPr>
          <w:sz w:val="12"/>
        </w:rPr>
        <w:t xml:space="preserve">, </w:t>
      </w:r>
      <w:r w:rsidRPr="00971374">
        <w:rPr>
          <w:rStyle w:val="Emphasis"/>
        </w:rPr>
        <w:t>future famines</w:t>
      </w:r>
      <w:r w:rsidRPr="00971374">
        <w:rPr>
          <w:rStyle w:val="StyleUnderline"/>
        </w:rPr>
        <w:t xml:space="preserve"> may again become </w:t>
      </w:r>
      <w:r w:rsidRPr="00971374">
        <w:rPr>
          <w:rStyle w:val="Emphasis"/>
        </w:rPr>
        <w:t>invisible</w:t>
      </w:r>
      <w:r w:rsidRPr="00971374">
        <w:rPr>
          <w:rStyle w:val="StyleUnderline"/>
        </w:rPr>
        <w:t xml:space="preserve">, making them more </w:t>
      </w:r>
      <w:r w:rsidRPr="00971374">
        <w:rPr>
          <w:rStyle w:val="Emphasis"/>
        </w:rPr>
        <w:t>attractive</w:t>
      </w:r>
      <w:r w:rsidRPr="00971374">
        <w:rPr>
          <w:rStyle w:val="StyleUnderline"/>
        </w:rPr>
        <w:t xml:space="preserve"> as </w:t>
      </w:r>
      <w:r w:rsidRPr="00971374">
        <w:rPr>
          <w:rStyle w:val="Emphasis"/>
        </w:rPr>
        <w:t>tools of politics</w:t>
      </w:r>
      <w:r w:rsidRPr="00971374">
        <w:rPr>
          <w:rStyle w:val="StyleUnderline"/>
        </w:rPr>
        <w:t xml:space="preserve"> and </w:t>
      </w:r>
      <w:r w:rsidRPr="00971374">
        <w:rPr>
          <w:rStyle w:val="Emphasis"/>
        </w:rPr>
        <w:t>war</w:t>
      </w:r>
      <w:r w:rsidRPr="00971374">
        <w:rPr>
          <w:rStyle w:val="StyleUnderline"/>
        </w:rPr>
        <w:t>.</w:t>
      </w:r>
    </w:p>
    <w:p w14:paraId="47E5C218" w14:textId="77777777" w:rsidR="00575427" w:rsidRPr="00971374" w:rsidRDefault="00575427" w:rsidP="00575427">
      <w:pPr>
        <w:rPr>
          <w:sz w:val="12"/>
        </w:rPr>
      </w:pPr>
      <w:r w:rsidRPr="00971374">
        <w:rPr>
          <w:sz w:val="12"/>
        </w:rPr>
        <w:t>A Grim New Normal</w:t>
      </w:r>
    </w:p>
    <w:p w14:paraId="5453F001" w14:textId="77777777" w:rsidR="00575427" w:rsidRPr="00971374" w:rsidRDefault="00575427" w:rsidP="00575427">
      <w:pPr>
        <w:rPr>
          <w:rStyle w:val="StyleUnderline"/>
        </w:rPr>
      </w:pPr>
      <w:r w:rsidRPr="00971374">
        <w:rPr>
          <w:sz w:val="12"/>
        </w:rPr>
        <w:t xml:space="preserve">The </w:t>
      </w:r>
      <w:r w:rsidRPr="00971374">
        <w:rPr>
          <w:rStyle w:val="Emphasis"/>
          <w:highlight w:val="green"/>
        </w:rPr>
        <w:t>dismantling of USAID</w:t>
      </w:r>
      <w:r w:rsidRPr="00971374">
        <w:rPr>
          <w:rStyle w:val="StyleUnderline"/>
        </w:rPr>
        <w:t xml:space="preserve"> </w:t>
      </w:r>
      <w:r w:rsidRPr="00971374">
        <w:rPr>
          <w:sz w:val="12"/>
        </w:rPr>
        <w:t xml:space="preserve">represents more than just a retreat in foreign assistance. It </w:t>
      </w:r>
      <w:r w:rsidRPr="00971374">
        <w:rPr>
          <w:rStyle w:val="Emphasis"/>
          <w:highlight w:val="green"/>
        </w:rPr>
        <w:t>threatens</w:t>
      </w:r>
      <w:r w:rsidRPr="00971374">
        <w:rPr>
          <w:sz w:val="12"/>
        </w:rPr>
        <w:t xml:space="preserve"> infrastructure built over decades that, among other things, has served as a means of </w:t>
      </w:r>
      <w:r w:rsidRPr="00971374">
        <w:rPr>
          <w:rStyle w:val="Emphasis"/>
          <w:highlight w:val="green"/>
        </w:rPr>
        <w:t>mitigating</w:t>
      </w:r>
      <w:r w:rsidRPr="00971374">
        <w:rPr>
          <w:rStyle w:val="StyleUnderline"/>
          <w:highlight w:val="green"/>
        </w:rPr>
        <w:t xml:space="preserve"> </w:t>
      </w:r>
      <w:r w:rsidRPr="00971374">
        <w:rPr>
          <w:rStyle w:val="StyleUnderline"/>
        </w:rPr>
        <w:t xml:space="preserve">the most </w:t>
      </w:r>
      <w:r w:rsidRPr="00971374">
        <w:rPr>
          <w:rStyle w:val="Emphasis"/>
          <w:highlight w:val="green"/>
        </w:rPr>
        <w:t>brutal</w:t>
      </w:r>
      <w:r w:rsidRPr="00971374">
        <w:rPr>
          <w:rStyle w:val="Emphasis"/>
        </w:rPr>
        <w:t xml:space="preserve"> effects</w:t>
      </w:r>
      <w:r w:rsidRPr="00971374">
        <w:rPr>
          <w:rStyle w:val="StyleUnderline"/>
        </w:rPr>
        <w:t xml:space="preserve"> of </w:t>
      </w:r>
      <w:r w:rsidRPr="00971374">
        <w:rPr>
          <w:rStyle w:val="Emphasis"/>
          <w:highlight w:val="green"/>
        </w:rPr>
        <w:t>conflict</w:t>
      </w:r>
      <w:r w:rsidRPr="00971374">
        <w:rPr>
          <w:rStyle w:val="StyleUnderline"/>
        </w:rPr>
        <w:t>. </w:t>
      </w:r>
    </w:p>
    <w:p w14:paraId="332B35AC" w14:textId="77777777" w:rsidR="00575427" w:rsidRPr="00971374" w:rsidRDefault="00575427" w:rsidP="00575427">
      <w:pPr>
        <w:rPr>
          <w:sz w:val="12"/>
        </w:rPr>
      </w:pPr>
      <w:r w:rsidRPr="00971374">
        <w:rPr>
          <w:sz w:val="12"/>
        </w:rPr>
        <w:t>It also suggests a turn in U.S. politics away from seeing foreign aid as a form of soft power-enhancing “enlightened self-interest” toward a more transactional theory of international relations. As U.S. diplomats told the </w:t>
      </w:r>
      <w:hyperlink r:id="rId106" w:tgtFrame="_blank" w:history="1">
        <w:r w:rsidRPr="00971374">
          <w:rPr>
            <w:rStyle w:val="Hyperlink"/>
            <w:sz w:val="12"/>
          </w:rPr>
          <w:t>WFP executive board</w:t>
        </w:r>
      </w:hyperlink>
      <w:r w:rsidRPr="00971374">
        <w:rPr>
          <w:sz w:val="12"/>
        </w:rPr>
        <w:t xml:space="preserve"> on 18 February, “the United States is no longer going to dole out money with no return for the American people”. Regardless of the humanitarian outcomes, this </w:t>
      </w:r>
      <w:r w:rsidRPr="00971374">
        <w:rPr>
          <w:rStyle w:val="StyleUnderline"/>
        </w:rPr>
        <w:t>shift may augur a major reallocation of U.S. and other aid from countries seen as peripheral to the strategic interests of big and middle powers</w:t>
      </w:r>
      <w:r w:rsidRPr="00971374">
        <w:rPr>
          <w:sz w:val="12"/>
        </w:rPr>
        <w:t xml:space="preserve">. Extending this logic, it is too easy to imagine a world in which </w:t>
      </w:r>
      <w:r w:rsidRPr="00971374">
        <w:rPr>
          <w:rStyle w:val="StyleUnderline"/>
        </w:rPr>
        <w:t>the U.S. and other wealthy countries dangle food assistance before governments of poorer countries in exchange for concessions</w:t>
      </w:r>
      <w:r w:rsidRPr="00971374">
        <w:rPr>
          <w:sz w:val="12"/>
        </w:rPr>
        <w:t xml:space="preserve"> like access to mineral wealth or tighter restrictions on migration. Adversaries, or simply the insufficiently aligned, could be left out in the cold, while civilians suffer famine and other preventable tragedies. Such a reversion to Cold War-era logic could make geopolitics the strongest predictor of famine, supporting a Ronald Reagan administration official’s </w:t>
      </w:r>
      <w:hyperlink r:id="rId107" w:tgtFrame="_blank" w:history="1">
        <w:r w:rsidRPr="00971374">
          <w:rPr>
            <w:rStyle w:val="Hyperlink"/>
            <w:sz w:val="12"/>
          </w:rPr>
          <w:t>judgment</w:t>
        </w:r>
      </w:hyperlink>
      <w:r w:rsidRPr="00971374">
        <w:rPr>
          <w:sz w:val="12"/>
        </w:rPr>
        <w:t> that it is “naive to assume that food aid has as its major purpose the alleviation of hunger and poverty”.</w:t>
      </w:r>
    </w:p>
    <w:p w14:paraId="1BB6E320" w14:textId="77777777" w:rsidR="00575427" w:rsidRPr="00971374" w:rsidRDefault="00575427" w:rsidP="00575427">
      <w:pPr>
        <w:rPr>
          <w:sz w:val="12"/>
        </w:rPr>
      </w:pPr>
      <w:r w:rsidRPr="00971374">
        <w:rPr>
          <w:sz w:val="12"/>
        </w:rPr>
        <w:t>With the bipartisan consensus around famine prevention subsumed by bigger political trends, efforts to restore or rebuild U.S. capacity will probably have to start with the basics: convincing the U.S. public and government that foreign aid is worthy of federal funding. Support for such assistance, especially food aid, endures among some </w:t>
      </w:r>
      <w:hyperlink r:id="rId108" w:tgtFrame="_blank" w:history="1">
        <w:r w:rsidRPr="00971374">
          <w:rPr>
            <w:rStyle w:val="Hyperlink"/>
            <w:sz w:val="12"/>
          </w:rPr>
          <w:t>Republican politicians</w:t>
        </w:r>
      </w:hyperlink>
      <w:r w:rsidRPr="00971374">
        <w:rPr>
          <w:sz w:val="12"/>
        </w:rPr>
        <w:t>, and several have begun </w:t>
      </w:r>
      <w:hyperlink r:id="rId109" w:tgtFrame="_blank" w:history="1">
        <w:r w:rsidRPr="00971374">
          <w:rPr>
            <w:rStyle w:val="Hyperlink"/>
            <w:sz w:val="12"/>
          </w:rPr>
          <w:t>trying to salvage</w:t>
        </w:r>
      </w:hyperlink>
      <w:r w:rsidRPr="00971374">
        <w:rPr>
          <w:sz w:val="12"/>
        </w:rPr>
        <w:t> basic food aid programs – with a focus on those that buy U.S. agricultural commodities in bulk in Republican-leaning states. But whether their entreaties will be enough to persuade the administration to reinstate at least some of what it has cut remains to be seen. If not, then restoration will have to be a longer-term project.</w:t>
      </w:r>
    </w:p>
    <w:p w14:paraId="5233FBB8" w14:textId="77777777" w:rsidR="00575427" w:rsidRPr="00971374" w:rsidRDefault="00575427" w:rsidP="00575427">
      <w:pPr>
        <w:rPr>
          <w:sz w:val="12"/>
        </w:rPr>
      </w:pPr>
      <w:r w:rsidRPr="00971374">
        <w:rPr>
          <w:sz w:val="12"/>
        </w:rPr>
        <w:t xml:space="preserve">Meanwhile, </w:t>
      </w:r>
      <w:r w:rsidRPr="00971374">
        <w:rPr>
          <w:rStyle w:val="StyleUnderline"/>
        </w:rPr>
        <w:t xml:space="preserve">the </w:t>
      </w:r>
      <w:r w:rsidRPr="00971374">
        <w:rPr>
          <w:rStyle w:val="Emphasis"/>
        </w:rPr>
        <w:t>consequences</w:t>
      </w:r>
      <w:r w:rsidRPr="00971374">
        <w:rPr>
          <w:rStyle w:val="StyleUnderline"/>
        </w:rPr>
        <w:t xml:space="preserve"> of the Trump administration’s moves are already </w:t>
      </w:r>
      <w:r w:rsidRPr="00971374">
        <w:rPr>
          <w:rStyle w:val="Emphasis"/>
        </w:rPr>
        <w:t>unfolding</w:t>
      </w:r>
      <w:r w:rsidRPr="00971374">
        <w:rPr>
          <w:sz w:val="12"/>
        </w:rPr>
        <w:t xml:space="preserve">. </w:t>
      </w:r>
      <w:r w:rsidRPr="00971374">
        <w:rPr>
          <w:rStyle w:val="StyleUnderline"/>
        </w:rPr>
        <w:t xml:space="preserve">One </w:t>
      </w:r>
      <w:r w:rsidRPr="00971374">
        <w:rPr>
          <w:rStyle w:val="StyleUnderline"/>
          <w:highlight w:val="green"/>
        </w:rPr>
        <w:t>immediate result</w:t>
      </w:r>
      <w:r w:rsidRPr="00971374">
        <w:rPr>
          <w:sz w:val="12"/>
        </w:rPr>
        <w:t xml:space="preserve"> of disrupting the famine prevention architecture </w:t>
      </w:r>
      <w:r w:rsidRPr="00971374">
        <w:rPr>
          <w:rStyle w:val="StyleUnderline"/>
        </w:rPr>
        <w:t xml:space="preserve">will be </w:t>
      </w:r>
      <w:r w:rsidRPr="00971374">
        <w:rPr>
          <w:rStyle w:val="StyleUnderline"/>
          <w:highlight w:val="green"/>
        </w:rPr>
        <w:t xml:space="preserve">an </w:t>
      </w:r>
      <w:r w:rsidRPr="00971374">
        <w:rPr>
          <w:rStyle w:val="Emphasis"/>
          <w:highlight w:val="green"/>
        </w:rPr>
        <w:t>accountability vacuum</w:t>
      </w:r>
      <w:r w:rsidRPr="00971374">
        <w:rPr>
          <w:rStyle w:val="StyleUnderline"/>
          <w:highlight w:val="green"/>
        </w:rPr>
        <w:t xml:space="preserve"> in </w:t>
      </w:r>
      <w:r w:rsidRPr="00971374">
        <w:rPr>
          <w:rStyle w:val="Emphasis"/>
          <w:highlight w:val="green"/>
        </w:rPr>
        <w:t>war zones</w:t>
      </w:r>
      <w:r w:rsidRPr="00971374">
        <w:rPr>
          <w:rStyle w:val="StyleUnderline"/>
          <w:highlight w:val="green"/>
        </w:rPr>
        <w:t xml:space="preserve"> where</w:t>
      </w:r>
      <w:r w:rsidRPr="00971374">
        <w:rPr>
          <w:rStyle w:val="StyleUnderline"/>
        </w:rPr>
        <w:t xml:space="preserve"> </w:t>
      </w:r>
      <w:r w:rsidRPr="00971374">
        <w:rPr>
          <w:rStyle w:val="Emphasis"/>
        </w:rPr>
        <w:t>reliable</w:t>
      </w:r>
      <w:r w:rsidRPr="00971374">
        <w:rPr>
          <w:rStyle w:val="StyleUnderline"/>
        </w:rPr>
        <w:t xml:space="preserve"> </w:t>
      </w:r>
      <w:r w:rsidRPr="00971374">
        <w:rPr>
          <w:rStyle w:val="Emphasis"/>
          <w:highlight w:val="green"/>
        </w:rPr>
        <w:t>info</w:t>
      </w:r>
      <w:r w:rsidRPr="00971374">
        <w:rPr>
          <w:rStyle w:val="StyleUnderline"/>
        </w:rPr>
        <w:t xml:space="preserve">rmation might have </w:t>
      </w:r>
      <w:r w:rsidRPr="00971374">
        <w:rPr>
          <w:rStyle w:val="Emphasis"/>
          <w:highlight w:val="green"/>
        </w:rPr>
        <w:t>constrained</w:t>
      </w:r>
      <w:r w:rsidRPr="00971374">
        <w:rPr>
          <w:rStyle w:val="StyleUnderline"/>
          <w:highlight w:val="green"/>
        </w:rPr>
        <w:t xml:space="preserve"> the </w:t>
      </w:r>
      <w:r w:rsidRPr="00971374">
        <w:rPr>
          <w:rStyle w:val="Emphasis"/>
          <w:highlight w:val="green"/>
        </w:rPr>
        <w:t>weaponisation of starvation</w:t>
      </w:r>
      <w:r w:rsidRPr="00971374">
        <w:rPr>
          <w:sz w:val="12"/>
        </w:rPr>
        <w:t xml:space="preserve">. Such a vacuum could too easily accelerate a grim trend: </w:t>
      </w:r>
      <w:r w:rsidRPr="00971374">
        <w:rPr>
          <w:rStyle w:val="StyleUnderline"/>
        </w:rPr>
        <w:t xml:space="preserve">the deliberate use of starvation as a </w:t>
      </w:r>
      <w:r w:rsidRPr="00971374">
        <w:rPr>
          <w:rStyle w:val="Emphasis"/>
        </w:rPr>
        <w:t>tool of war</w:t>
      </w:r>
      <w:r w:rsidRPr="00971374">
        <w:rPr>
          <w:sz w:val="12"/>
        </w:rPr>
        <w:t>, with diminishing international ability to document, prevent or respond effectively. More broadly, the net result of losing capacity to detect and respond to famine could well be a bleak revisiting of the past. Famines as defined by the IPC measures, adopted only twenty years ago, are small by </w:t>
      </w:r>
      <w:hyperlink r:id="rId110" w:tgtFrame="_blank" w:history="1">
        <w:r w:rsidRPr="00971374">
          <w:rPr>
            <w:rStyle w:val="Hyperlink"/>
            <w:sz w:val="12"/>
          </w:rPr>
          <w:t>historical standards</w:t>
        </w:r>
      </w:hyperlink>
      <w:r w:rsidRPr="00971374">
        <w:rPr>
          <w:sz w:val="12"/>
        </w:rPr>
        <w:t>. </w:t>
      </w:r>
      <w:hyperlink r:id="rId111" w:tgtFrame="_blank" w:history="1">
        <w:r w:rsidRPr="00971374">
          <w:rPr>
            <w:rStyle w:val="Hyperlink"/>
            <w:sz w:val="12"/>
          </w:rPr>
          <w:t>Great famines</w:t>
        </w:r>
      </w:hyperlink>
      <w:r w:rsidRPr="00971374">
        <w:rPr>
          <w:sz w:val="12"/>
        </w:rPr>
        <w:t> – meaning those with death tolls from the hundreds of thousands to just under one million – may now return. Yet most of the world may not even realise that a famine is taking place. As in the 1990s and before, those who wield famine as a weapon will be able to deny or hide what they are doing – and responsible actors will find their ability to cry foul radically diminished.</w:t>
      </w:r>
    </w:p>
    <w:p w14:paraId="2F4CAB6B" w14:textId="77777777" w:rsidR="00575427" w:rsidRPr="00971374" w:rsidRDefault="00575427" w:rsidP="00575427"/>
    <w:p w14:paraId="2B58FF17" w14:textId="77777777" w:rsidR="00575427" w:rsidRDefault="00575427" w:rsidP="00575427"/>
    <w:p w14:paraId="103ED952" w14:textId="77777777" w:rsidR="00575427" w:rsidRDefault="00575427" w:rsidP="00575427">
      <w:pPr>
        <w:pStyle w:val="Heading4"/>
      </w:pPr>
      <w:r>
        <w:t xml:space="preserve">Food wars go </w:t>
      </w:r>
      <w:r w:rsidRPr="0090139F">
        <w:rPr>
          <w:u w:val="single"/>
        </w:rPr>
        <w:t>nuclear</w:t>
      </w:r>
      <w:r>
        <w:t>---</w:t>
      </w:r>
      <w:r w:rsidRPr="0090139F">
        <w:rPr>
          <w:u w:val="single"/>
        </w:rPr>
        <w:t>migration</w:t>
      </w:r>
      <w:r>
        <w:t xml:space="preserve"> and </w:t>
      </w:r>
      <w:r w:rsidRPr="00B66BD0">
        <w:rPr>
          <w:u w:val="single"/>
        </w:rPr>
        <w:t>ripple effects</w:t>
      </w:r>
      <w:r>
        <w:t>.</w:t>
      </w:r>
    </w:p>
    <w:p w14:paraId="5623C899" w14:textId="77777777" w:rsidR="00575427" w:rsidRPr="0090139F" w:rsidRDefault="00575427" w:rsidP="00575427">
      <w:r w:rsidRPr="0090139F">
        <w:rPr>
          <w:rStyle w:val="Style13ptBold"/>
        </w:rPr>
        <w:t>Appel</w:t>
      </w:r>
      <w:r>
        <w:rPr>
          <w:rStyle w:val="Style13ptBold"/>
        </w:rPr>
        <w:t xml:space="preserve"> ’</w:t>
      </w:r>
      <w:r w:rsidRPr="0090139F">
        <w:rPr>
          <w:rStyle w:val="Style13ptBold"/>
        </w:rPr>
        <w:t>19</w:t>
      </w:r>
      <w:r>
        <w:t xml:space="preserve"> [</w:t>
      </w:r>
      <w:r w:rsidRPr="0090139F">
        <w:t>Deirdre</w:t>
      </w:r>
      <w:r>
        <w:t xml:space="preserve">, interviewing Julian Cribb, </w:t>
      </w:r>
      <w:r w:rsidRPr="00B66BD0">
        <w:t>Australian author and science communicator</w:t>
      </w:r>
      <w:r>
        <w:t>.</w:t>
      </w:r>
      <w:r w:rsidRPr="0090139F">
        <w:t xml:space="preserve"> "NYC Food Policy Center Interview with Julian Cribb". NYC Food Policy Center (Hunter College). 10-8-2019 https://www.nycfoodpolicy.org/nyc-food-policy-center-interview-with-julian-cribb/</w:t>
      </w:r>
      <w:r>
        <w:t>]</w:t>
      </w:r>
    </w:p>
    <w:p w14:paraId="35D37D0F" w14:textId="77777777" w:rsidR="00575427" w:rsidRPr="00B66BD0" w:rsidRDefault="00575427" w:rsidP="00575427">
      <w:pPr>
        <w:rPr>
          <w:sz w:val="12"/>
        </w:rPr>
      </w:pPr>
      <w:r w:rsidRPr="00B66BD0">
        <w:rPr>
          <w:sz w:val="12"/>
        </w:rPr>
        <w:t xml:space="preserve">JC: I consider that </w:t>
      </w:r>
      <w:r w:rsidRPr="00B66BD0">
        <w:rPr>
          <w:rStyle w:val="Emphasis"/>
          <w:highlight w:val="green"/>
        </w:rPr>
        <w:t>food insecurity</w:t>
      </w:r>
      <w:r w:rsidRPr="00B66BD0">
        <w:rPr>
          <w:rStyle w:val="StyleUnderline"/>
        </w:rPr>
        <w:t xml:space="preserve"> is an </w:t>
      </w:r>
      <w:r w:rsidRPr="00B66BD0">
        <w:rPr>
          <w:rStyle w:val="Emphasis"/>
          <w:highlight w:val="green"/>
        </w:rPr>
        <w:t>existential</w:t>
      </w:r>
      <w:r w:rsidRPr="00B66BD0">
        <w:rPr>
          <w:rStyle w:val="Emphasis"/>
        </w:rPr>
        <w:t xml:space="preserve"> threat</w:t>
      </w:r>
      <w:r w:rsidRPr="00B66BD0">
        <w:rPr>
          <w:rStyle w:val="StyleUnderline"/>
        </w:rPr>
        <w:t xml:space="preserve"> to the whole of </w:t>
      </w:r>
      <w:r w:rsidRPr="00B66BD0">
        <w:rPr>
          <w:rStyle w:val="Emphasis"/>
        </w:rPr>
        <w:t>humanity</w:t>
      </w:r>
      <w:r w:rsidRPr="00B66BD0">
        <w:rPr>
          <w:sz w:val="12"/>
        </w:rPr>
        <w:t xml:space="preserve">, and as such is </w:t>
      </w:r>
      <w:r w:rsidRPr="00B66BD0">
        <w:rPr>
          <w:rStyle w:val="StyleUnderline"/>
          <w:highlight w:val="green"/>
        </w:rPr>
        <w:t xml:space="preserve">a </w:t>
      </w:r>
      <w:r w:rsidRPr="00B66BD0">
        <w:rPr>
          <w:rStyle w:val="Emphasis"/>
          <w:highlight w:val="green"/>
        </w:rPr>
        <w:t>likely trigger</w:t>
      </w:r>
      <w:r w:rsidRPr="00B66BD0">
        <w:rPr>
          <w:rStyle w:val="StyleUnderline"/>
          <w:highlight w:val="green"/>
        </w:rPr>
        <w:t xml:space="preserve"> for </w:t>
      </w:r>
      <w:r w:rsidRPr="00B66BD0">
        <w:rPr>
          <w:rStyle w:val="Emphasis"/>
          <w:highlight w:val="green"/>
        </w:rPr>
        <w:t>conflict</w:t>
      </w:r>
      <w:r w:rsidRPr="00B66BD0">
        <w:rPr>
          <w:sz w:val="12"/>
        </w:rPr>
        <w:t xml:space="preserve"> (up to and </w:t>
      </w:r>
      <w:r w:rsidRPr="00B66BD0">
        <w:rPr>
          <w:rStyle w:val="StyleUnderline"/>
          <w:highlight w:val="green"/>
        </w:rPr>
        <w:t xml:space="preserve">including </w:t>
      </w:r>
      <w:r w:rsidRPr="00B66BD0">
        <w:rPr>
          <w:rStyle w:val="Emphasis"/>
          <w:highlight w:val="green"/>
        </w:rPr>
        <w:t>nuclear</w:t>
      </w:r>
      <w:r w:rsidRPr="00B66BD0">
        <w:rPr>
          <w:sz w:val="12"/>
        </w:rPr>
        <w:t xml:space="preserve">) </w:t>
      </w:r>
      <w:r w:rsidRPr="00B66BD0">
        <w:rPr>
          <w:rStyle w:val="Emphasis"/>
        </w:rPr>
        <w:t>within</w:t>
      </w:r>
      <w:r w:rsidRPr="00B66BD0">
        <w:rPr>
          <w:rStyle w:val="StyleUnderline"/>
        </w:rPr>
        <w:t xml:space="preserve"> and </w:t>
      </w:r>
      <w:r w:rsidRPr="00B66BD0">
        <w:rPr>
          <w:rStyle w:val="Emphasis"/>
          <w:highlight w:val="green"/>
        </w:rPr>
        <w:t>between</w:t>
      </w:r>
      <w:r w:rsidRPr="00B66BD0">
        <w:rPr>
          <w:rStyle w:val="StyleUnderline"/>
          <w:highlight w:val="green"/>
        </w:rPr>
        <w:t xml:space="preserve"> </w:t>
      </w:r>
      <w:r w:rsidRPr="00B66BD0">
        <w:rPr>
          <w:rStyle w:val="Emphasis"/>
          <w:highlight w:val="green"/>
        </w:rPr>
        <w:t>nations</w:t>
      </w:r>
      <w:r w:rsidRPr="00B66BD0">
        <w:rPr>
          <w:sz w:val="12"/>
        </w:rPr>
        <w:t xml:space="preserve">, accompanied by the </w:t>
      </w:r>
      <w:r w:rsidRPr="00B66BD0">
        <w:rPr>
          <w:rStyle w:val="Emphasis"/>
          <w:highlight w:val="green"/>
        </w:rPr>
        <w:t>unleashing</w:t>
      </w:r>
      <w:r w:rsidRPr="00B66BD0">
        <w:rPr>
          <w:rStyle w:val="StyleUnderline"/>
          <w:highlight w:val="green"/>
        </w:rPr>
        <w:t xml:space="preserve"> of </w:t>
      </w:r>
      <w:r w:rsidRPr="00B66BD0">
        <w:rPr>
          <w:rStyle w:val="Emphasis"/>
          <w:highlight w:val="green"/>
        </w:rPr>
        <w:t>mass migration</w:t>
      </w:r>
      <w:r w:rsidRPr="00B66BD0">
        <w:rPr>
          <w:rStyle w:val="StyleUnderline"/>
        </w:rPr>
        <w:t xml:space="preserve"> and </w:t>
      </w:r>
      <w:r w:rsidRPr="00B66BD0">
        <w:rPr>
          <w:rStyle w:val="Emphasis"/>
        </w:rPr>
        <w:t>refugees</w:t>
      </w:r>
      <w:r w:rsidRPr="00B66BD0">
        <w:rPr>
          <w:rStyle w:val="StyleUnderline"/>
        </w:rPr>
        <w:t xml:space="preserve"> </w:t>
      </w:r>
      <w:r w:rsidRPr="00B66BD0">
        <w:rPr>
          <w:rStyle w:val="StyleUnderline"/>
          <w:highlight w:val="green"/>
        </w:rPr>
        <w:t xml:space="preserve">in the </w:t>
      </w:r>
      <w:r w:rsidRPr="00B66BD0">
        <w:rPr>
          <w:rStyle w:val="Emphasis"/>
          <w:highlight w:val="green"/>
        </w:rPr>
        <w:t>hundreds of millions</w:t>
      </w:r>
      <w:r w:rsidRPr="00B66BD0">
        <w:rPr>
          <w:sz w:val="12"/>
        </w:rPr>
        <w:t xml:space="preserve">. It is therefore a priority for the world–not just for nations but also for individuals. Presently, I do not see any national governments who display a firm grasp of the rising danger of </w:t>
      </w:r>
      <w:r w:rsidRPr="00B66BD0">
        <w:rPr>
          <w:rStyle w:val="Emphasis"/>
        </w:rPr>
        <w:t>food insecurity</w:t>
      </w:r>
      <w:r w:rsidRPr="00B66BD0">
        <w:rPr>
          <w:rStyle w:val="StyleUnderline"/>
        </w:rPr>
        <w:t xml:space="preserve"> resulting from climate change or the </w:t>
      </w:r>
      <w:r w:rsidRPr="00B66BD0">
        <w:rPr>
          <w:rStyle w:val="Emphasis"/>
        </w:rPr>
        <w:t>fragility</w:t>
      </w:r>
      <w:r w:rsidRPr="00B66BD0">
        <w:rPr>
          <w:rStyle w:val="StyleUnderline"/>
        </w:rPr>
        <w:t xml:space="preserve"> of the </w:t>
      </w:r>
      <w:r w:rsidRPr="00B66BD0">
        <w:rPr>
          <w:rStyle w:val="Emphasis"/>
        </w:rPr>
        <w:t>agro-industrial</w:t>
      </w:r>
      <w:r w:rsidRPr="00B66BD0">
        <w:rPr>
          <w:rStyle w:val="StyleUnderline"/>
        </w:rPr>
        <w:t xml:space="preserve"> </w:t>
      </w:r>
      <w:r w:rsidRPr="00B66BD0">
        <w:rPr>
          <w:rStyle w:val="Emphasis"/>
        </w:rPr>
        <w:t>farming system</w:t>
      </w:r>
      <w:r w:rsidRPr="00B66BD0">
        <w:rPr>
          <w:sz w:val="12"/>
        </w:rPr>
        <w:t xml:space="preserve"> and its resources. Supermarkets are mostly still full and nobody is panic-buying yet, so </w:t>
      </w:r>
      <w:r w:rsidRPr="00B66BD0">
        <w:rPr>
          <w:rStyle w:val="Emphasis"/>
        </w:rPr>
        <w:t>governments</w:t>
      </w:r>
      <w:r w:rsidRPr="00B66BD0">
        <w:rPr>
          <w:sz w:val="12"/>
        </w:rPr>
        <w:t xml:space="preserve">, </w:t>
      </w:r>
      <w:r w:rsidRPr="00B66BD0">
        <w:rPr>
          <w:rStyle w:val="StyleUnderline"/>
        </w:rPr>
        <w:t>driven by the present and domestic concerns</w:t>
      </w:r>
      <w:r w:rsidRPr="00B66BD0">
        <w:rPr>
          <w:sz w:val="12"/>
        </w:rPr>
        <w:t xml:space="preserve">, mostly </w:t>
      </w:r>
      <w:r w:rsidRPr="00B66BD0">
        <w:rPr>
          <w:rStyle w:val="StyleUnderline"/>
        </w:rPr>
        <w:t xml:space="preserve">put the issue of </w:t>
      </w:r>
      <w:r w:rsidRPr="00B66BD0">
        <w:rPr>
          <w:rStyle w:val="Emphasis"/>
          <w:highlight w:val="green"/>
        </w:rPr>
        <w:t>food scarcity</w:t>
      </w:r>
      <w:r w:rsidRPr="00B66BD0">
        <w:rPr>
          <w:rStyle w:val="StyleUnderline"/>
        </w:rPr>
        <w:t xml:space="preserve"> on the back burner</w:t>
      </w:r>
      <w:r w:rsidRPr="00B66BD0">
        <w:rPr>
          <w:sz w:val="12"/>
        </w:rPr>
        <w:t xml:space="preserve">. </w:t>
      </w:r>
      <w:r w:rsidRPr="00B66BD0">
        <w:rPr>
          <w:rStyle w:val="StyleUnderline"/>
        </w:rPr>
        <w:t>Food security</w:t>
      </w:r>
      <w:r w:rsidRPr="00B66BD0">
        <w:rPr>
          <w:sz w:val="12"/>
        </w:rPr>
        <w:t xml:space="preserve"> and agricultural policy </w:t>
      </w:r>
      <w:r w:rsidRPr="00B66BD0">
        <w:rPr>
          <w:rStyle w:val="StyleUnderline"/>
          <w:highlight w:val="green"/>
        </w:rPr>
        <w:t>tend to be</w:t>
      </w:r>
      <w:r w:rsidRPr="00B66BD0">
        <w:rPr>
          <w:rStyle w:val="StyleUnderline"/>
        </w:rPr>
        <w:t xml:space="preserve"> </w:t>
      </w:r>
      <w:r w:rsidRPr="00B66BD0">
        <w:rPr>
          <w:rStyle w:val="Emphasis"/>
          <w:highlight w:val="green"/>
        </w:rPr>
        <w:t>second-order</w:t>
      </w:r>
      <w:r w:rsidRPr="00B66BD0">
        <w:rPr>
          <w:rStyle w:val="Emphasis"/>
        </w:rPr>
        <w:t xml:space="preserve"> issues</w:t>
      </w:r>
      <w:r w:rsidRPr="00B66BD0">
        <w:rPr>
          <w:sz w:val="12"/>
        </w:rPr>
        <w:t xml:space="preserve"> in politics compared with topics far more trivial that fill the media headlines today. But that could </w:t>
      </w:r>
      <w:r w:rsidRPr="00B66BD0">
        <w:rPr>
          <w:rStyle w:val="StyleUnderline"/>
          <w:highlight w:val="green"/>
        </w:rPr>
        <w:t xml:space="preserve">all change </w:t>
      </w:r>
      <w:r w:rsidRPr="00B66BD0">
        <w:rPr>
          <w:rStyle w:val="Emphasis"/>
          <w:highlight w:val="green"/>
        </w:rPr>
        <w:t>rapidly</w:t>
      </w:r>
      <w:r w:rsidRPr="00B66BD0">
        <w:rPr>
          <w:rStyle w:val="StyleUnderline"/>
        </w:rPr>
        <w:t xml:space="preserve"> in the event of </w:t>
      </w:r>
      <w:r w:rsidRPr="00B66BD0">
        <w:rPr>
          <w:rStyle w:val="Emphasis"/>
        </w:rPr>
        <w:t>climate-driven</w:t>
      </w:r>
      <w:r w:rsidRPr="00B66BD0">
        <w:rPr>
          <w:rStyle w:val="StyleUnderline"/>
        </w:rPr>
        <w:t xml:space="preserve"> </w:t>
      </w:r>
      <w:r w:rsidRPr="00B66BD0">
        <w:rPr>
          <w:rStyle w:val="Emphasis"/>
          <w:highlight w:val="green"/>
        </w:rPr>
        <w:t>crop failures</w:t>
      </w:r>
      <w:r w:rsidRPr="00B66BD0">
        <w:rPr>
          <w:sz w:val="12"/>
        </w:rPr>
        <w:t xml:space="preserve">, </w:t>
      </w:r>
      <w:r w:rsidRPr="00B66BD0">
        <w:rPr>
          <w:rStyle w:val="Emphasis"/>
          <w:highlight w:val="green"/>
        </w:rPr>
        <w:t>widespread drought</w:t>
      </w:r>
      <w:r w:rsidRPr="00B66BD0">
        <w:rPr>
          <w:rStyle w:val="StyleUnderline"/>
        </w:rPr>
        <w:t xml:space="preserve"> or the </w:t>
      </w:r>
      <w:r w:rsidRPr="00B66BD0">
        <w:rPr>
          <w:rStyle w:val="Emphasis"/>
          <w:highlight w:val="green"/>
        </w:rPr>
        <w:t>collapse</w:t>
      </w:r>
      <w:r w:rsidRPr="00B66BD0">
        <w:rPr>
          <w:rStyle w:val="StyleUnderline"/>
          <w:highlight w:val="green"/>
        </w:rPr>
        <w:t xml:space="preserve"> of</w:t>
      </w:r>
      <w:r w:rsidRPr="00B66BD0">
        <w:rPr>
          <w:rStyle w:val="StyleUnderline"/>
        </w:rPr>
        <w:t xml:space="preserve"> </w:t>
      </w:r>
      <w:r w:rsidRPr="00B66BD0">
        <w:rPr>
          <w:rStyle w:val="Emphasis"/>
          <w:highlight w:val="green"/>
        </w:rPr>
        <w:t>individual</w:t>
      </w:r>
      <w:r w:rsidRPr="00B66BD0">
        <w:rPr>
          <w:rStyle w:val="Emphasis"/>
        </w:rPr>
        <w:t xml:space="preserve"> </w:t>
      </w:r>
      <w:r w:rsidRPr="00B66BD0">
        <w:rPr>
          <w:rStyle w:val="Emphasis"/>
          <w:highlight w:val="green"/>
        </w:rPr>
        <w:t>megacities</w:t>
      </w:r>
      <w:r w:rsidRPr="00B66BD0">
        <w:rPr>
          <w:rStyle w:val="StyleUnderline"/>
        </w:rPr>
        <w:t xml:space="preserve"> that have run out of </w:t>
      </w:r>
      <w:r w:rsidRPr="00B66BD0">
        <w:rPr>
          <w:rStyle w:val="Emphasis"/>
        </w:rPr>
        <w:t>water</w:t>
      </w:r>
      <w:r w:rsidRPr="00B66BD0">
        <w:rPr>
          <w:sz w:val="12"/>
        </w:rPr>
        <w:t xml:space="preserve">. A </w:t>
      </w:r>
      <w:r w:rsidRPr="00B66BD0">
        <w:rPr>
          <w:rStyle w:val="Emphasis"/>
        </w:rPr>
        <w:t xml:space="preserve">major food </w:t>
      </w:r>
      <w:r w:rsidRPr="00B66BD0">
        <w:rPr>
          <w:rStyle w:val="Emphasis"/>
          <w:highlight w:val="green"/>
        </w:rPr>
        <w:t>failure</w:t>
      </w:r>
      <w:r w:rsidRPr="00B66BD0">
        <w:rPr>
          <w:rStyle w:val="StyleUnderline"/>
          <w:highlight w:val="green"/>
        </w:rPr>
        <w:t xml:space="preserve"> in </w:t>
      </w:r>
      <w:r w:rsidRPr="00B66BD0">
        <w:rPr>
          <w:rStyle w:val="Emphasis"/>
          <w:highlight w:val="green"/>
        </w:rPr>
        <w:t>Africa</w:t>
      </w:r>
      <w:r w:rsidRPr="00B66BD0">
        <w:rPr>
          <w:sz w:val="12"/>
        </w:rPr>
        <w:t xml:space="preserve">, for example, would </w:t>
      </w:r>
      <w:r w:rsidRPr="00B66BD0">
        <w:rPr>
          <w:rStyle w:val="Emphasis"/>
          <w:highlight w:val="green"/>
        </w:rPr>
        <w:t>sweep away</w:t>
      </w:r>
      <w:r w:rsidRPr="00B66BD0">
        <w:rPr>
          <w:rStyle w:val="StyleUnderline"/>
        </w:rPr>
        <w:t xml:space="preserve"> most of </w:t>
      </w:r>
      <w:r w:rsidRPr="00B66BD0">
        <w:rPr>
          <w:rStyle w:val="Emphasis"/>
          <w:highlight w:val="green"/>
        </w:rPr>
        <w:t>Europe</w:t>
      </w:r>
      <w:r w:rsidRPr="00B66BD0">
        <w:rPr>
          <w:sz w:val="12"/>
          <w:highlight w:val="green"/>
        </w:rPr>
        <w:t xml:space="preserve"> </w:t>
      </w:r>
      <w:r w:rsidRPr="00B66BD0">
        <w:rPr>
          <w:rStyle w:val="StyleUnderline"/>
          <w:highlight w:val="green"/>
        </w:rPr>
        <w:t>and</w:t>
      </w:r>
      <w:r w:rsidRPr="00B66BD0">
        <w:rPr>
          <w:rStyle w:val="StyleUnderline"/>
        </w:rPr>
        <w:t xml:space="preserve"> probably </w:t>
      </w:r>
      <w:r w:rsidRPr="00B66BD0">
        <w:rPr>
          <w:rStyle w:val="StyleUnderline"/>
          <w:highlight w:val="green"/>
        </w:rPr>
        <w:t xml:space="preserve">the </w:t>
      </w:r>
      <w:r w:rsidRPr="00B66BD0">
        <w:rPr>
          <w:rStyle w:val="Emphasis"/>
          <w:highlight w:val="green"/>
        </w:rPr>
        <w:t>Middle East</w:t>
      </w:r>
      <w:r w:rsidRPr="00B66BD0">
        <w:rPr>
          <w:sz w:val="12"/>
        </w:rPr>
        <w:t xml:space="preserve">. A </w:t>
      </w:r>
      <w:r w:rsidRPr="00B66BD0">
        <w:rPr>
          <w:rStyle w:val="StyleUnderline"/>
        </w:rPr>
        <w:t xml:space="preserve">major food or water </w:t>
      </w:r>
      <w:r w:rsidRPr="00B66BD0">
        <w:rPr>
          <w:rStyle w:val="StyleUnderline"/>
          <w:highlight w:val="green"/>
        </w:rPr>
        <w:t>failure in</w:t>
      </w:r>
      <w:r w:rsidRPr="00B66BD0">
        <w:rPr>
          <w:rStyle w:val="StyleUnderline"/>
        </w:rPr>
        <w:t xml:space="preserve"> the </w:t>
      </w:r>
      <w:r w:rsidRPr="00B66BD0">
        <w:rPr>
          <w:rStyle w:val="Emphasis"/>
          <w:highlight w:val="green"/>
        </w:rPr>
        <w:t>Asia</w:t>
      </w:r>
      <w:r w:rsidRPr="00B66BD0">
        <w:rPr>
          <w:rStyle w:val="Emphasis"/>
        </w:rPr>
        <w:t>n</w:t>
      </w:r>
      <w:r w:rsidRPr="00B66BD0">
        <w:rPr>
          <w:rStyle w:val="StyleUnderline"/>
        </w:rPr>
        <w:t xml:space="preserve"> subcontinent</w:t>
      </w:r>
      <w:r w:rsidRPr="00B66BD0">
        <w:rPr>
          <w:sz w:val="12"/>
        </w:rPr>
        <w:t xml:space="preserve"> </w:t>
      </w:r>
      <w:r w:rsidRPr="00B66BD0">
        <w:rPr>
          <w:rStyle w:val="Emphasis"/>
          <w:highlight w:val="green"/>
        </w:rPr>
        <w:t>could go nuclear</w:t>
      </w:r>
      <w:r w:rsidRPr="00B66BD0">
        <w:rPr>
          <w:sz w:val="12"/>
        </w:rPr>
        <w:t xml:space="preserve"> and thus damage harvests worldwide.</w:t>
      </w:r>
    </w:p>
    <w:p w14:paraId="0D717C5F" w14:textId="77777777" w:rsidR="00575427" w:rsidRDefault="00575427" w:rsidP="00575427"/>
    <w:p w14:paraId="55BD0CC5" w14:textId="77777777" w:rsidR="00575427" w:rsidRPr="00971374" w:rsidRDefault="00575427" w:rsidP="00575427">
      <w:pPr>
        <w:pStyle w:val="Heading4"/>
      </w:pPr>
      <w:r w:rsidRPr="00971374">
        <w:t>Unions are key to federal restaffing:</w:t>
      </w:r>
    </w:p>
    <w:p w14:paraId="509FCD9D" w14:textId="77777777" w:rsidR="00575427" w:rsidRPr="00971374" w:rsidRDefault="00575427" w:rsidP="00575427"/>
    <w:p w14:paraId="1D9FD708" w14:textId="77777777" w:rsidR="00575427" w:rsidRPr="00971374" w:rsidRDefault="00575427" w:rsidP="00575427">
      <w:pPr>
        <w:pStyle w:val="Heading4"/>
      </w:pPr>
      <w:bookmarkStart w:id="4" w:name="_Hlk209366339"/>
      <w:r w:rsidRPr="00971374">
        <w:rPr>
          <w:u w:val="single"/>
        </w:rPr>
        <w:t>TRAINING</w:t>
      </w:r>
      <w:r w:rsidRPr="00971374">
        <w:t xml:space="preserve">. Public-sector unions are </w:t>
      </w:r>
      <w:r w:rsidRPr="00971374">
        <w:rPr>
          <w:u w:val="single"/>
        </w:rPr>
        <w:t>key</w:t>
      </w:r>
      <w:r w:rsidRPr="00971374">
        <w:t xml:space="preserve"> to labor-management </w:t>
      </w:r>
      <w:r w:rsidRPr="00971374">
        <w:rPr>
          <w:u w:val="single"/>
        </w:rPr>
        <w:t>partnerships</w:t>
      </w:r>
      <w:r w:rsidRPr="00971374">
        <w:t xml:space="preserve"> that sustain a </w:t>
      </w:r>
      <w:r w:rsidRPr="00971374">
        <w:rPr>
          <w:u w:val="single"/>
        </w:rPr>
        <w:t>federal workforce</w:t>
      </w:r>
      <w:r w:rsidRPr="00971374">
        <w:t xml:space="preserve"> pipeline. </w:t>
      </w:r>
    </w:p>
    <w:p w14:paraId="1808FCF7" w14:textId="77777777" w:rsidR="00575427" w:rsidRPr="00971374" w:rsidRDefault="00575427" w:rsidP="00575427">
      <w:r w:rsidRPr="00971374">
        <w:rPr>
          <w:rStyle w:val="Style13ptBold"/>
        </w:rPr>
        <w:t>Walter '23</w:t>
      </w:r>
      <w:r w:rsidRPr="00971374">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2BDD45E8" w14:textId="77777777" w:rsidR="00575427" w:rsidRPr="00971374" w:rsidRDefault="00575427" w:rsidP="00575427">
      <w:pPr>
        <w:rPr>
          <w:sz w:val="12"/>
        </w:rPr>
      </w:pPr>
      <w:r w:rsidRPr="00971374">
        <w:rPr>
          <w:sz w:val="12"/>
        </w:rPr>
        <w:t xml:space="preserve">Research finds that </w:t>
      </w:r>
      <w:r w:rsidRPr="00971374">
        <w:rPr>
          <w:rStyle w:val="Emphasis"/>
        </w:rPr>
        <w:t xml:space="preserve">employer </w:t>
      </w:r>
      <w:r w:rsidRPr="00971374">
        <w:rPr>
          <w:rStyle w:val="Emphasis"/>
          <w:highlight w:val="green"/>
        </w:rPr>
        <w:t>investment</w:t>
      </w:r>
      <w:r w:rsidRPr="00971374">
        <w:rPr>
          <w:rStyle w:val="StyleUnderline"/>
          <w:highlight w:val="green"/>
        </w:rPr>
        <w:t xml:space="preserve"> in high-quality </w:t>
      </w:r>
      <w:r w:rsidRPr="00971374">
        <w:rPr>
          <w:rStyle w:val="Emphasis"/>
          <w:highlight w:val="green"/>
        </w:rPr>
        <w:t>training programs</w:t>
      </w:r>
      <w:r w:rsidRPr="00971374">
        <w:rPr>
          <w:rStyle w:val="StyleUnderline"/>
        </w:rPr>
        <w:t xml:space="preserve"> </w:t>
      </w:r>
      <w:r w:rsidRPr="00971374">
        <w:rPr>
          <w:rStyle w:val="StyleUnderline"/>
          <w:highlight w:val="green"/>
        </w:rPr>
        <w:t xml:space="preserve">helps </w:t>
      </w:r>
      <w:r w:rsidRPr="00971374">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highlight w:val="green"/>
        </w:rPr>
        <w:t>skilled workers</w:t>
      </w:r>
      <w:r w:rsidRPr="00971374">
        <w:rPr>
          <w:rStyle w:val="StyleUnderline"/>
        </w:rPr>
        <w:t xml:space="preserve"> as well as </w:t>
      </w:r>
      <w:r w:rsidRPr="00971374">
        <w:rPr>
          <w:rStyle w:val="Emphasis"/>
          <w:highlight w:val="green"/>
        </w:rPr>
        <w:t>improve work quality</w:t>
      </w:r>
      <w:r w:rsidRPr="00971374">
        <w:rPr>
          <w:sz w:val="12"/>
        </w:rPr>
        <w:t xml:space="preserve">, </w:t>
      </w:r>
      <w:r w:rsidRPr="00971374">
        <w:rPr>
          <w:rStyle w:val="Emphasis"/>
        </w:rPr>
        <w:t xml:space="preserve">boost </w:t>
      </w:r>
      <w:r w:rsidRPr="00971374">
        <w:rPr>
          <w:rStyle w:val="Emphasis"/>
          <w:highlight w:val="green"/>
        </w:rPr>
        <w:t>productivity</w:t>
      </w:r>
      <w:r w:rsidRPr="00971374">
        <w:rPr>
          <w:sz w:val="12"/>
        </w:rPr>
        <w:t xml:space="preserve">, </w:t>
      </w:r>
      <w:r w:rsidRPr="00971374">
        <w:rPr>
          <w:rStyle w:val="StyleUnderline"/>
        </w:rPr>
        <w:t xml:space="preserve">and </w:t>
      </w:r>
      <w:r w:rsidRPr="00971374">
        <w:rPr>
          <w:rStyle w:val="StyleUnderline"/>
          <w:highlight w:val="green"/>
        </w:rPr>
        <w:t>strengthen</w:t>
      </w:r>
      <w:r w:rsidRPr="00971374">
        <w:rPr>
          <w:rStyle w:val="StyleUnderline"/>
        </w:rPr>
        <w:t xml:space="preserve"> employee </w:t>
      </w:r>
      <w:r w:rsidRPr="00971374">
        <w:rPr>
          <w:rStyle w:val="StyleUnderline"/>
          <w:highlight w:val="green"/>
        </w:rPr>
        <w:t>relations</w:t>
      </w:r>
      <w:r w:rsidRPr="00971374">
        <w:rPr>
          <w:sz w:val="12"/>
        </w:rPr>
        <w:t>.5 </w:t>
      </w:r>
      <w:r w:rsidRPr="00971374">
        <w:rPr>
          <w:rStyle w:val="Emphasis"/>
          <w:highlight w:val="green"/>
        </w:rPr>
        <w:t>Public sector training partnerships</w:t>
      </w:r>
      <w:r w:rsidRPr="00971374">
        <w:rPr>
          <w:rStyle w:val="StyleUnderline"/>
          <w:highlight w:val="green"/>
        </w:rPr>
        <w:t xml:space="preserve"> between </w:t>
      </w:r>
      <w:r w:rsidRPr="00971374">
        <w:rPr>
          <w:rStyle w:val="Emphasis"/>
          <w:highlight w:val="green"/>
        </w:rPr>
        <w:t>employers</w:t>
      </w:r>
      <w:r w:rsidRPr="00971374">
        <w:rPr>
          <w:rStyle w:val="StyleUnderline"/>
          <w:highlight w:val="green"/>
        </w:rPr>
        <w:t xml:space="preserve"> and </w:t>
      </w:r>
      <w:r w:rsidRPr="00971374">
        <w:rPr>
          <w:rStyle w:val="Emphasis"/>
          <w:highlight w:val="green"/>
        </w:rPr>
        <w:t>unions</w:t>
      </w:r>
      <w:r w:rsidRPr="00971374">
        <w:rPr>
          <w:rStyle w:val="StyleUnderline"/>
        </w:rPr>
        <w:t xml:space="preserve"> are also being </w:t>
      </w:r>
      <w:r w:rsidRPr="00971374">
        <w:rPr>
          <w:rStyle w:val="StyleUnderline"/>
          <w:highlight w:val="green"/>
        </w:rPr>
        <w:t xml:space="preserve">used to </w:t>
      </w:r>
      <w:r w:rsidRPr="00971374">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971374">
        <w:rPr>
          <w:rStyle w:val="StyleUnderline"/>
          <w:highlight w:val="green"/>
        </w:rPr>
        <w:t xml:space="preserve">increase </w:t>
      </w:r>
      <w:r w:rsidRPr="00971374">
        <w:rPr>
          <w:rStyle w:val="Emphasis"/>
          <w:highlight w:val="green"/>
        </w:rPr>
        <w:t>equitable access</w:t>
      </w:r>
      <w:r w:rsidRPr="00971374">
        <w:rPr>
          <w:rStyle w:val="StyleUnderline"/>
          <w:highlight w:val="green"/>
        </w:rPr>
        <w:t xml:space="preserve"> to the</w:t>
      </w:r>
      <w:r w:rsidRPr="00971374">
        <w:rPr>
          <w:rStyle w:val="StyleUnderline"/>
        </w:rPr>
        <w:t xml:space="preserve"> </w:t>
      </w:r>
      <w:r w:rsidRPr="00971374">
        <w:rPr>
          <w:rStyle w:val="Emphasis"/>
        </w:rPr>
        <w:t xml:space="preserve">public sector </w:t>
      </w:r>
      <w:r w:rsidRPr="00971374">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62CF9545" w14:textId="77777777" w:rsidR="00575427" w:rsidRPr="00971374" w:rsidRDefault="00575427" w:rsidP="00575427">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509E568D" w14:textId="77777777" w:rsidR="00575427" w:rsidRPr="00971374" w:rsidRDefault="00575427" w:rsidP="00575427">
      <w:pPr>
        <w:rPr>
          <w:sz w:val="12"/>
        </w:rPr>
      </w:pPr>
      <w:r w:rsidRPr="00971374">
        <w:rPr>
          <w:sz w:val="12"/>
        </w:rPr>
        <w:t xml:space="preserve">The four initiatives profiled in this report demonstrate that </w:t>
      </w:r>
      <w:r w:rsidRPr="00971374">
        <w:rPr>
          <w:rStyle w:val="Emphasis"/>
          <w:highlight w:val="green"/>
        </w:rPr>
        <w:t>unions</w:t>
      </w:r>
      <w:r w:rsidRPr="00971374">
        <w:rPr>
          <w:sz w:val="12"/>
        </w:rPr>
        <w:t xml:space="preserve">, due to their mission and democratic structure, can </w:t>
      </w:r>
      <w:r w:rsidRPr="00971374">
        <w:rPr>
          <w:rStyle w:val="StyleUnderline"/>
          <w:highlight w:val="green"/>
        </w:rPr>
        <w:t xml:space="preserve">uphold </w:t>
      </w:r>
      <w:r w:rsidRPr="00971374">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971374">
        <w:rPr>
          <w:rStyle w:val="StyleUnderline"/>
          <w:highlight w:val="green"/>
        </w:rPr>
        <w:t xml:space="preserve">helping </w:t>
      </w:r>
      <w:r w:rsidRPr="00971374">
        <w:rPr>
          <w:rStyle w:val="Emphasis"/>
          <w:highlight w:val="green"/>
        </w:rPr>
        <w:t>stabilize</w:t>
      </w:r>
      <w:r w:rsidRPr="00971374">
        <w:rPr>
          <w:rStyle w:val="StyleUnderline"/>
          <w:highlight w:val="green"/>
        </w:rPr>
        <w:t xml:space="preserve"> the</w:t>
      </w:r>
      <w:r w:rsidRPr="00971374">
        <w:rPr>
          <w:rStyle w:val="StyleUnderline"/>
        </w:rPr>
        <w:t xml:space="preserve"> public sector </w:t>
      </w:r>
      <w:r w:rsidRPr="00971374">
        <w:rPr>
          <w:rStyle w:val="Emphasis"/>
          <w:highlight w:val="green"/>
        </w:rPr>
        <w:t>workforce</w:t>
      </w:r>
      <w:r w:rsidRPr="00971374">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656B3AEF" w14:textId="77777777" w:rsidR="00575427" w:rsidRPr="00971374" w:rsidRDefault="00575427" w:rsidP="00575427">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971374">
        <w:rPr>
          <w:rStyle w:val="StyleUnderline"/>
          <w:highlight w:val="green"/>
        </w:rPr>
        <w:t xml:space="preserve">provide a </w:t>
      </w:r>
      <w:r w:rsidRPr="00971374">
        <w:rPr>
          <w:rStyle w:val="Emphasis"/>
          <w:highlight w:val="green"/>
        </w:rPr>
        <w:t>pipeline</w:t>
      </w:r>
      <w:r w:rsidRPr="00971374">
        <w:rPr>
          <w:rStyle w:val="StyleUnderline"/>
          <w:highlight w:val="green"/>
        </w:rPr>
        <w:t xml:space="preserve"> of </w:t>
      </w:r>
      <w:r w:rsidRPr="00971374">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971374">
        <w:rPr>
          <w:rStyle w:val="Emphasis"/>
          <w:highlight w:val="green"/>
        </w:rPr>
        <w:t>government</w:t>
      </w:r>
      <w:r w:rsidRPr="00971374">
        <w:rPr>
          <w:rStyle w:val="StyleUnderline"/>
          <w:highlight w:val="green"/>
        </w:rPr>
        <w:t xml:space="preserve"> will </w:t>
      </w:r>
      <w:r w:rsidRPr="00971374">
        <w:rPr>
          <w:rStyle w:val="Emphasis"/>
          <w:highlight w:val="green"/>
        </w:rPr>
        <w:t>fail</w:t>
      </w:r>
      <w:r w:rsidRPr="00971374">
        <w:rPr>
          <w:rStyle w:val="StyleUnderline"/>
          <w:highlight w:val="green"/>
        </w:rPr>
        <w:t xml:space="preserve"> to </w:t>
      </w:r>
      <w:r w:rsidRPr="00971374">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971374">
        <w:rPr>
          <w:rStyle w:val="StyleUnderline"/>
          <w:highlight w:val="green"/>
        </w:rPr>
        <w:t xml:space="preserve">without </w:t>
      </w:r>
      <w:r w:rsidRPr="00971374">
        <w:rPr>
          <w:rStyle w:val="Emphasis"/>
          <w:highlight w:val="green"/>
        </w:rPr>
        <w:t>action</w:t>
      </w:r>
      <w:r w:rsidRPr="00971374">
        <w:rPr>
          <w:rStyle w:val="StyleUnderline"/>
          <w:highlight w:val="green"/>
        </w:rPr>
        <w:t xml:space="preserve"> to</w:t>
      </w:r>
      <w:r w:rsidRPr="00971374">
        <w:rPr>
          <w:rStyle w:val="StyleUnderline"/>
        </w:rPr>
        <w:t xml:space="preserve"> </w:t>
      </w:r>
      <w:r w:rsidRPr="00971374">
        <w:rPr>
          <w:rStyle w:val="Emphasis"/>
          <w:highlight w:val="green"/>
        </w:rPr>
        <w:t>raise wages</w:t>
      </w:r>
      <w:r w:rsidRPr="00971374">
        <w:rPr>
          <w:rStyle w:val="StyleUnderline"/>
        </w:rPr>
        <w:t xml:space="preserve"> and support strong benefits</w:t>
      </w:r>
      <w:r w:rsidRPr="00971374">
        <w:rPr>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5DC0C940" w14:textId="77777777" w:rsidR="00575427" w:rsidRPr="00971374" w:rsidRDefault="00575427" w:rsidP="00575427">
      <w:pPr>
        <w:rPr>
          <w:sz w:val="12"/>
        </w:rPr>
      </w:pPr>
      <w:r w:rsidRPr="00971374">
        <w:rPr>
          <w:sz w:val="12"/>
        </w:rPr>
        <w:t xml:space="preserve">Indeed, adopting such </w:t>
      </w:r>
      <w:r w:rsidRPr="00971374">
        <w:rPr>
          <w:rStyle w:val="Emphasis"/>
          <w:highlight w:val="green"/>
        </w:rPr>
        <w:t>partnerships</w:t>
      </w:r>
      <w:r w:rsidRPr="00971374">
        <w:rPr>
          <w:rStyle w:val="StyleUnderline"/>
        </w:rPr>
        <w:t xml:space="preserve"> can help </w:t>
      </w:r>
      <w:r w:rsidRPr="00971374">
        <w:rPr>
          <w:rStyle w:val="StyleUnderline"/>
          <w:highlight w:val="green"/>
        </w:rPr>
        <w:t>attract and retain</w:t>
      </w:r>
      <w:r w:rsidRPr="00971374">
        <w:rPr>
          <w:rStyle w:val="StyleUnderline"/>
        </w:rPr>
        <w:t xml:space="preserve"> a </w:t>
      </w:r>
      <w:r w:rsidRPr="00971374">
        <w:rPr>
          <w:rStyle w:val="Emphasis"/>
          <w:highlight w:val="green"/>
        </w:rPr>
        <w:t>new generation</w:t>
      </w:r>
      <w:r w:rsidRPr="00971374">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971374">
        <w:rPr>
          <w:rStyle w:val="Emphasis"/>
          <w:highlight w:val="green"/>
        </w:rPr>
        <w:t>public service</w:t>
      </w:r>
      <w:r w:rsidRPr="00971374">
        <w:rPr>
          <w:sz w:val="12"/>
          <w:highlight w:val="green"/>
        </w:rPr>
        <w:t>;</w:t>
      </w:r>
      <w:r w:rsidRPr="00971374">
        <w:rPr>
          <w:sz w:val="12"/>
        </w:rPr>
        <w:t xml:space="preserve"> improve workforce skills and increase the quality of public services; and ensure that the public workforce reflects the diversity of the communities it serves.</w:t>
      </w:r>
    </w:p>
    <w:p w14:paraId="47F581B4" w14:textId="77777777" w:rsidR="00575427" w:rsidRPr="00971374" w:rsidRDefault="00575427" w:rsidP="00575427"/>
    <w:p w14:paraId="307DADFC" w14:textId="77777777" w:rsidR="00575427" w:rsidRPr="00971374" w:rsidRDefault="00575427" w:rsidP="00575427"/>
    <w:p w14:paraId="60885CFC" w14:textId="77777777" w:rsidR="00575427" w:rsidRPr="00971374" w:rsidRDefault="00575427" w:rsidP="00575427">
      <w:pPr>
        <w:pStyle w:val="Heading4"/>
      </w:pPr>
      <w:bookmarkStart w:id="5" w:name="_Hlk209366341"/>
      <w:bookmarkEnd w:id="4"/>
      <w:r>
        <w:rPr>
          <w:u w:val="single"/>
        </w:rPr>
        <w:t>TRANSPARENCY</w:t>
      </w:r>
      <w:r w:rsidRPr="00971374">
        <w:t xml:space="preserve">. Stronger unions </w:t>
      </w:r>
      <w:r w:rsidRPr="00971374">
        <w:rPr>
          <w:u w:val="single"/>
        </w:rPr>
        <w:t>increase it</w:t>
      </w:r>
      <w:r w:rsidRPr="00971374">
        <w:t xml:space="preserve"> over the </w:t>
      </w:r>
      <w:r w:rsidRPr="00971374">
        <w:rPr>
          <w:u w:val="single"/>
        </w:rPr>
        <w:t>bureaucracy</w:t>
      </w:r>
      <w:r w:rsidRPr="00971374">
        <w:t xml:space="preserve"> </w:t>
      </w:r>
      <w:r>
        <w:t>and</w:t>
      </w:r>
      <w:r w:rsidRPr="00971374">
        <w:t xml:space="preserve"> </w:t>
      </w:r>
      <w:r w:rsidRPr="00971374">
        <w:rPr>
          <w:u w:val="single"/>
        </w:rPr>
        <w:t>prevents</w:t>
      </w:r>
      <w:r w:rsidRPr="00971374">
        <w:t xml:space="preserve"> worker </w:t>
      </w:r>
      <w:r w:rsidRPr="00971374">
        <w:rPr>
          <w:u w:val="single"/>
        </w:rPr>
        <w:t>backlash</w:t>
      </w:r>
      <w:r w:rsidRPr="00971374">
        <w:t xml:space="preserve">.  </w:t>
      </w:r>
    </w:p>
    <w:p w14:paraId="6A64117A" w14:textId="77777777" w:rsidR="00575427" w:rsidRPr="00971374" w:rsidRDefault="00575427" w:rsidP="00575427">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w:t>
      </w:r>
    </w:p>
    <w:p w14:paraId="1BFF5EAC" w14:textId="77777777" w:rsidR="00575427" w:rsidRPr="00971374" w:rsidRDefault="00575427" w:rsidP="00575427">
      <w:pPr>
        <w:rPr>
          <w:sz w:val="12"/>
        </w:rPr>
      </w:pPr>
      <w:r w:rsidRPr="00971374">
        <w:rPr>
          <w:sz w:val="12"/>
        </w:rPr>
        <w:t>Tradeoffs in the Administrative State</w:t>
      </w:r>
    </w:p>
    <w:p w14:paraId="2EDFAECC" w14:textId="77777777" w:rsidR="00575427" w:rsidRPr="00971374" w:rsidRDefault="00575427" w:rsidP="00575427">
      <w:pPr>
        <w:rPr>
          <w:sz w:val="12"/>
        </w:rPr>
      </w:pPr>
      <w:r w:rsidRPr="00971374">
        <w:rPr>
          <w:sz w:val="12"/>
        </w:rPr>
        <w:t xml:space="preserve">First, it is simplistic to suggest that federal labor rights limit presidential power, while eliminating unions expands it. </w:t>
      </w:r>
      <w:r w:rsidRPr="00971374">
        <w:rPr>
          <w:rStyle w:val="Emphasis"/>
          <w:highlight w:val="green"/>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971374">
        <w:rPr>
          <w:rStyle w:val="Emphasis"/>
          <w:highlight w:val="green"/>
        </w:rPr>
        <w:t>protections</w:t>
      </w:r>
      <w:r w:rsidRPr="00971374">
        <w:rPr>
          <w:rStyle w:val="StyleUnderline"/>
          <w:highlight w:val="green"/>
        </w:rPr>
        <w:t xml:space="preserve"> and </w:t>
      </w:r>
      <w:r w:rsidRPr="00971374">
        <w:rPr>
          <w:rStyle w:val="Emphasis"/>
          <w:highlight w:val="green"/>
        </w:rPr>
        <w:t>autonomy</w:t>
      </w:r>
      <w:r w:rsidRPr="00971374">
        <w:rPr>
          <w:rStyle w:val="StyleUnderline"/>
          <w:highlight w:val="green"/>
        </w:rPr>
        <w:t xml:space="preserve"> provided by </w:t>
      </w:r>
      <w:r w:rsidRPr="00971374">
        <w:rPr>
          <w:rStyle w:val="Emphasis"/>
        </w:rPr>
        <w:t>enforceable</w:t>
      </w:r>
      <w:r w:rsidRPr="00971374">
        <w:rPr>
          <w:rStyle w:val="StyleUnderline"/>
        </w:rPr>
        <w:t> </w:t>
      </w:r>
      <w:r w:rsidRPr="00971374">
        <w:rPr>
          <w:rStyle w:val="Emphasis"/>
          <w:highlight w:val="green"/>
        </w:rPr>
        <w:t>labor agreements</w:t>
      </w:r>
      <w:r w:rsidRPr="00971374">
        <w:rPr>
          <w:rStyle w:val="StyleUnderline"/>
          <w:highlight w:val="green"/>
        </w:rPr>
        <w:t xml:space="preserve"> allow the </w:t>
      </w:r>
      <w:r w:rsidRPr="00971374">
        <w:rPr>
          <w:rStyle w:val="Emphasis"/>
          <w:highlight w:val="green"/>
        </w:rPr>
        <w:t>President</w:t>
      </w:r>
      <w:r w:rsidRPr="00971374">
        <w:rPr>
          <w:rStyle w:val="StyleUnderline"/>
          <w:highlight w:val="green"/>
        </w:rPr>
        <w:t xml:space="preserve"> to </w:t>
      </w:r>
      <w:r w:rsidRPr="00971374">
        <w:rPr>
          <w:rStyle w:val="Emphasis"/>
          <w:highlight w:val="green"/>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971374">
        <w:rPr>
          <w:rStyle w:val="StyleUnderline"/>
          <w:highlight w:val="green"/>
        </w:rPr>
        <w:t xml:space="preserve">providing </w:t>
      </w:r>
      <w:r w:rsidRPr="00971374">
        <w:rPr>
          <w:rStyle w:val="Emphasis"/>
          <w:highlight w:val="green"/>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971374">
        <w:rPr>
          <w:rStyle w:val="Emphasis"/>
          <w:highlight w:val="green"/>
        </w:rPr>
        <w:t>recruitment pool</w:t>
      </w:r>
      <w:r w:rsidRPr="00971374">
        <w:rPr>
          <w:rStyle w:val="StyleUnderline"/>
          <w:highlight w:val="green"/>
        </w:rPr>
        <w:t xml:space="preserve"> gives</w:t>
      </w:r>
      <w:r w:rsidRPr="00971374">
        <w:rPr>
          <w:rStyle w:val="StyleUnderline"/>
        </w:rPr>
        <w:t xml:space="preserve"> the President </w:t>
      </w:r>
      <w:r w:rsidRPr="00971374">
        <w:rPr>
          <w:rStyle w:val="Emphasis"/>
          <w:highlight w:val="green"/>
        </w:rPr>
        <w:t>power</w:t>
      </w:r>
      <w:r w:rsidRPr="00971374">
        <w:rPr>
          <w:rStyle w:val="StyleUnderline"/>
          <w:highlight w:val="green"/>
        </w:rPr>
        <w:t xml:space="preserve"> to </w:t>
      </w:r>
      <w:r w:rsidRPr="00971374">
        <w:rPr>
          <w:rStyle w:val="Emphasis"/>
          <w:highlight w:val="green"/>
        </w:rPr>
        <w:t>deliver</w:t>
      </w:r>
      <w:r w:rsidRPr="00971374">
        <w:rPr>
          <w:rStyle w:val="StyleUnderline"/>
          <w:highlight w:val="green"/>
        </w:rPr>
        <w:t xml:space="preserve"> on </w:t>
      </w:r>
      <w:r w:rsidRPr="00971374">
        <w:rPr>
          <w:rStyle w:val="Emphasis"/>
          <w:highlight w:val="green"/>
        </w:rPr>
        <w:t>key campaign promises</w:t>
      </w:r>
      <w:r w:rsidRPr="00971374">
        <w:rPr>
          <w:rStyle w:val="StyleUnderline"/>
        </w:rPr>
        <w:t xml:space="preserve"> in areas ranging from environmental protection to national security</w:t>
      </w:r>
      <w:r w:rsidRPr="00971374">
        <w:rPr>
          <w:sz w:val="12"/>
        </w:rPr>
        <w:t>. Labor rights thus represent not a diminution of presidential power, but </w:t>
      </w:r>
      <w:hyperlink r:id="rId112" w:history="1">
        <w:r w:rsidRPr="00971374">
          <w:rPr>
            <w:rStyle w:val="Hyperlink"/>
            <w:sz w:val="12"/>
          </w:rPr>
          <w:t>a tradeoff</w:t>
        </w:r>
      </w:hyperlink>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power</w:t>
      </w:r>
      <w:r w:rsidRPr="00971374">
        <w:rPr>
          <w:sz w:val="12"/>
        </w:rPr>
        <w:t>—</w:t>
      </w:r>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5641986E" w14:textId="77777777" w:rsidR="00575427" w:rsidRPr="00971374" w:rsidRDefault="00575427" w:rsidP="00575427">
      <w:pPr>
        <w:rPr>
          <w:sz w:val="12"/>
        </w:rPr>
      </w:pPr>
      <w:r w:rsidRPr="00971374">
        <w:rPr>
          <w:sz w:val="12"/>
        </w:rPr>
        <w:t>Such </w:t>
      </w:r>
      <w:hyperlink r:id="rId113" w:history="1">
        <w:r w:rsidRPr="00971374">
          <w:rPr>
            <w:rStyle w:val="Emphasis"/>
            <w:highlight w:val="green"/>
          </w:rPr>
          <w:t>loyalty-competence tradeoffs</w:t>
        </w:r>
      </w:hyperlink>
      <w:r w:rsidRPr="00971374">
        <w:rPr>
          <w:sz w:val="12"/>
        </w:rPr>
        <w:t> (or </w:t>
      </w:r>
      <w:hyperlink r:id="rId114" w:history="1">
        <w:r w:rsidRPr="00971374">
          <w:rPr>
            <w:rStyle w:val="Hyperlink"/>
            <w:sz w:val="12"/>
          </w:rPr>
          <w:t>control-capacity tradeoffs</w:t>
        </w:r>
      </w:hyperlink>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hyperlink r:id="rId115" w:history="1">
        <w:r w:rsidRPr="00971374">
          <w:rPr>
            <w:rStyle w:val="Emphasis"/>
            <w:highlight w:val="green"/>
          </w:rPr>
          <w:t>historical evidence</w:t>
        </w:r>
        <w:r w:rsidRPr="00971374">
          <w:rPr>
            <w:rStyle w:val="StyleUnderline"/>
            <w:highlight w:val="green"/>
          </w:rPr>
          <w:t xml:space="preserve"> suggests</w:t>
        </w:r>
      </w:hyperlink>
      <w:r w:rsidRPr="00971374">
        <w:rPr>
          <w:rStyle w:val="StyleUnderline"/>
        </w:rPr>
        <w:t xml:space="preserve"> that </w:t>
      </w:r>
      <w:r w:rsidRPr="00971374">
        <w:rPr>
          <w:rStyle w:val="StyleUnderline"/>
          <w:highlight w:val="green"/>
        </w:rPr>
        <w:t>presidents prefer</w:t>
      </w:r>
      <w:r w:rsidRPr="00971374">
        <w:rPr>
          <w:rStyle w:val="StyleUnderline"/>
        </w:rPr>
        <w:t xml:space="preserve"> the </w:t>
      </w:r>
      <w:r w:rsidRPr="00971374">
        <w:rPr>
          <w:rStyle w:val="Emphasis"/>
          <w:highlight w:val="green"/>
        </w:rPr>
        <w:t>expanded</w:t>
      </w:r>
      <w:r w:rsidRPr="00971374">
        <w:rPr>
          <w:rStyle w:val="Emphasis"/>
        </w:rPr>
        <w:t xml:space="preserve"> capacity</w:t>
      </w:r>
      <w:r w:rsidRPr="00971374">
        <w:rPr>
          <w:rStyle w:val="StyleUnderline"/>
        </w:rPr>
        <w:t xml:space="preserve"> of a robust </w:t>
      </w:r>
      <w:r w:rsidRPr="00971374">
        <w:rPr>
          <w:rStyle w:val="Emphasis"/>
          <w:highlight w:val="green"/>
        </w:rPr>
        <w:t>civil service</w:t>
      </w:r>
      <w:r w:rsidRPr="00971374">
        <w:rPr>
          <w:rStyle w:val="StyleUnderline"/>
        </w:rPr>
        <w:t xml:space="preserve"> </w:t>
      </w:r>
      <w:r w:rsidRPr="00971374">
        <w:rPr>
          <w:rStyle w:val="StyleUnderline"/>
          <w:highlight w:val="green"/>
        </w:rPr>
        <w:t>to</w:t>
      </w:r>
      <w:r w:rsidRPr="00971374">
        <w:rPr>
          <w:rStyle w:val="StyleUnderline"/>
        </w:rPr>
        <w:t xml:space="preserve"> the </w:t>
      </w:r>
      <w:r w:rsidRPr="00971374">
        <w:rPr>
          <w:rStyle w:val="Emphasis"/>
          <w:highlight w:val="green"/>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hyperlink r:id="rId116" w:history="1">
        <w:r w:rsidRPr="00971374">
          <w:rPr>
            <w:rStyle w:val="Hyperlink"/>
            <w:sz w:val="12"/>
          </w:rPr>
          <w:t>executive order in 1962</w:t>
        </w:r>
      </w:hyperlink>
      <w:r w:rsidRPr="00971374">
        <w:rPr>
          <w:sz w:val="12"/>
        </w:rPr>
        <w:t>, rights subsequently expanded by other presidents until being formalized by the Civil Service Reform Act of 1978 </w:t>
      </w:r>
      <w:hyperlink r:id="rId117" w:history="1">
        <w:r w:rsidRPr="00971374">
          <w:rPr>
            <w:rStyle w:val="Hyperlink"/>
            <w:sz w:val="12"/>
          </w:rPr>
          <w:t>at the urging of President Carter</w:t>
        </w:r>
      </w:hyperlink>
      <w:r w:rsidRPr="00971374">
        <w:rPr>
          <w:sz w:val="12"/>
        </w:rPr>
        <w:t>.</w:t>
      </w:r>
    </w:p>
    <w:p w14:paraId="2D81A960" w14:textId="77777777" w:rsidR="00575427" w:rsidRPr="00971374" w:rsidRDefault="00575427" w:rsidP="00575427">
      <w:pPr>
        <w:rPr>
          <w:sz w:val="12"/>
        </w:rPr>
      </w:pPr>
      <w:r w:rsidRPr="00971374">
        <w:rPr>
          <w:rStyle w:val="StyleUnderline"/>
        </w:rPr>
        <w:t>Presidents </w:t>
      </w:r>
      <w:hyperlink r:id="rId118" w:history="1">
        <w:r w:rsidRPr="00971374">
          <w:rPr>
            <w:rStyle w:val="StyleUnderline"/>
          </w:rPr>
          <w:t>repeatedly explained</w:t>
        </w:r>
      </w:hyperlink>
      <w:r w:rsidRPr="00971374">
        <w:rPr>
          <w:rStyle w:val="StyleUnderline"/>
        </w:rPr>
        <w:t xml:space="preserve"> that these </w:t>
      </w:r>
      <w:r w:rsidRPr="00971374">
        <w:rPr>
          <w:rStyle w:val="StyleUnderline"/>
          <w:highlight w:val="green"/>
        </w:rPr>
        <w:t xml:space="preserve">expansions of </w:t>
      </w:r>
      <w:r w:rsidRPr="00971374">
        <w:rPr>
          <w:rStyle w:val="Emphasis"/>
          <w:highlight w:val="green"/>
        </w:rPr>
        <w:t>bargaining rights</w:t>
      </w:r>
      <w:r w:rsidRPr="00971374">
        <w:rPr>
          <w:rStyle w:val="StyleUnderline"/>
        </w:rPr>
        <w:t xml:space="preserve"> were </w:t>
      </w:r>
      <w:r w:rsidRPr="00971374">
        <w:rPr>
          <w:rStyle w:val="Emphasis"/>
          <w:highlight w:val="green"/>
        </w:rPr>
        <w:t>necessary</w:t>
      </w:r>
      <w:r w:rsidRPr="00971374">
        <w:rPr>
          <w:rStyle w:val="StyleUnderline"/>
          <w:highlight w:val="green"/>
        </w:rPr>
        <w:t xml:space="preserve"> to </w:t>
      </w:r>
      <w:r w:rsidRPr="00971374">
        <w:rPr>
          <w:rStyle w:val="Emphasis"/>
          <w:highlight w:val="green"/>
        </w:rPr>
        <w:t>recruit skilled workers</w:t>
      </w:r>
      <w:r w:rsidRPr="00971374">
        <w:rPr>
          <w:sz w:val="12"/>
        </w:rPr>
        <w:t xml:space="preserve"> (especially knowledge workers) </w:t>
      </w:r>
      <w:r w:rsidRPr="00971374">
        <w:rPr>
          <w:rStyle w:val="StyleUnderline"/>
          <w:highlight w:val="green"/>
        </w:rPr>
        <w:t xml:space="preserve">to the </w:t>
      </w:r>
      <w:r w:rsidRPr="00971374">
        <w:rPr>
          <w:rStyle w:val="Emphasis"/>
          <w:highlight w:val="green"/>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624B938D" w14:textId="77777777" w:rsidR="00575427" w:rsidRPr="00971374" w:rsidRDefault="00575427" w:rsidP="00575427">
      <w:pPr>
        <w:rPr>
          <w:sz w:val="12"/>
        </w:rPr>
      </w:pPr>
      <w:r w:rsidRPr="00971374">
        <w:rPr>
          <w:sz w:val="12"/>
        </w:rPr>
        <w:t xml:space="preserve">Second, </w:t>
      </w:r>
      <w:r w:rsidRPr="00971374">
        <w:rPr>
          <w:rStyle w:val="Emphasis"/>
          <w:highlight w:val="green"/>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relations a </w:t>
      </w:r>
      <w:r w:rsidRPr="00971374">
        <w:rPr>
          <w:rStyle w:val="StyleUnderline"/>
          <w:highlight w:val="green"/>
        </w:rPr>
        <w:t xml:space="preserve">more </w:t>
      </w:r>
      <w:r w:rsidRPr="00971374">
        <w:rPr>
          <w:rStyle w:val="Emphasis"/>
          <w:highlight w:val="green"/>
        </w:rPr>
        <w:t>transparent</w:t>
      </w:r>
      <w:r w:rsidRPr="00971374">
        <w:rPr>
          <w:sz w:val="12"/>
        </w:rPr>
        <w:t xml:space="preserve">, </w:t>
      </w:r>
      <w:r w:rsidRPr="00971374">
        <w:rPr>
          <w:rStyle w:val="StyleUnderline"/>
        </w:rPr>
        <w:t xml:space="preserve">legally accountable </w:t>
      </w:r>
      <w:r w:rsidRPr="00971374">
        <w:rPr>
          <w:rStyle w:val="Emphasis"/>
          <w:highlight w:val="green"/>
        </w:rPr>
        <w:t>structure</w:t>
      </w:r>
      <w:r w:rsidRPr="00971374">
        <w:rPr>
          <w:rStyle w:val="StyleUnderline"/>
        </w:rPr>
        <w:t> than they would otherwise have</w:t>
      </w:r>
      <w:r w:rsidRPr="00971374">
        <w:rPr>
          <w:sz w:val="12"/>
        </w:rPr>
        <w:t xml:space="preserve">. Absent an absolutely catastrophic loss of state capacity, </w:t>
      </w:r>
      <w:r w:rsidRPr="00971374">
        <w:rPr>
          <w:rStyle w:val="StyleUnderline"/>
        </w:rPr>
        <w:t xml:space="preserve">the executive branch </w:t>
      </w:r>
      <w:r w:rsidRPr="00971374">
        <w:rPr>
          <w:rStyle w:val="Emphasis"/>
        </w:rPr>
        <w:t>needs</w:t>
      </w:r>
      <w:r w:rsidRPr="00971374">
        <w:rPr>
          <w:rStyle w:val="StyleUnderline"/>
        </w:rPr>
        <w:t xml:space="preserve"> to </w:t>
      </w:r>
      <w:r w:rsidRPr="00971374">
        <w:rPr>
          <w:rStyle w:val="Emphasis"/>
        </w:rPr>
        <w:t>employ</w:t>
      </w:r>
      <w:r w:rsidRPr="00971374">
        <w:rPr>
          <w:rStyle w:val="StyleUnderline"/>
        </w:rPr>
        <w:t xml:space="preserve"> </w:t>
      </w:r>
      <w:r w:rsidRPr="00971374">
        <w:rPr>
          <w:rStyle w:val="Emphasis"/>
        </w:rPr>
        <w:t>millions of people</w:t>
      </w:r>
      <w:r w:rsidRPr="00971374">
        <w:rPr>
          <w:rStyle w:val="StyleUnderline"/>
        </w:rPr>
        <w:t xml:space="preserve"> across a wide range of fields to </w:t>
      </w:r>
      <w:r w:rsidRPr="00971374">
        <w:rPr>
          <w:rStyle w:val="Emphasis"/>
        </w:rPr>
        <w:t>implement</w:t>
      </w:r>
      <w:r w:rsidRPr="00971374">
        <w:rPr>
          <w:rStyle w:val="StyleUnderline"/>
        </w:rPr>
        <w:t xml:space="preserve"> </w:t>
      </w:r>
      <w:r w:rsidRPr="00971374">
        <w:rPr>
          <w:rStyle w:val="Emphasis"/>
        </w:rPr>
        <w:t>public 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08687399" w14:textId="77777777" w:rsidR="00575427" w:rsidRPr="00971374" w:rsidRDefault="00575427" w:rsidP="00575427">
      <w:pPr>
        <w:rPr>
          <w:sz w:val="12"/>
        </w:rPr>
      </w:pPr>
      <w:r w:rsidRPr="00971374">
        <w:rPr>
          <w:sz w:val="12"/>
        </w:rPr>
        <w:t xml:space="preserve">The question is </w:t>
      </w:r>
      <w:r w:rsidRPr="00971374">
        <w:rPr>
          <w:rStyle w:val="StyleUnderline"/>
        </w:rPr>
        <w:t xml:space="preserve">what form these </w:t>
      </w:r>
      <w:r w:rsidRPr="00971374">
        <w:rPr>
          <w:rStyle w:val="StyleUnderline"/>
          <w:highlight w:val="green"/>
        </w:rPr>
        <w:t>tensions</w:t>
      </w:r>
      <w:r w:rsidRPr="00971374">
        <w:rPr>
          <w:rStyle w:val="StyleUnderline"/>
        </w:rPr>
        <w:t xml:space="preserve"> and breakdowns will take</w:t>
      </w:r>
      <w:r w:rsidRPr="00971374">
        <w:rPr>
          <w:sz w:val="12"/>
        </w:rPr>
        <w:t xml:space="preserve">. In </w:t>
      </w:r>
      <w:r w:rsidRPr="00971374">
        <w:rPr>
          <w:rStyle w:val="Emphasis"/>
          <w:highlight w:val="green"/>
        </w:rPr>
        <w:t>poorly regulated</w:t>
      </w:r>
      <w:r w:rsidRPr="00971374">
        <w:rPr>
          <w:rStyle w:val="StyleUnderline"/>
          <w:highlight w:val="green"/>
        </w:rPr>
        <w:t xml:space="preserve"> </w:t>
      </w:r>
      <w:r w:rsidRPr="00971374">
        <w:rPr>
          <w:rStyle w:val="Emphasis"/>
          <w:highlight w:val="green"/>
        </w:rPr>
        <w:t>systems</w:t>
      </w:r>
      <w:r w:rsidRPr="00971374">
        <w:rPr>
          <w:rStyle w:val="StyleUnderline"/>
          <w:highlight w:val="green"/>
        </w:rPr>
        <w:t xml:space="preserve"> </w:t>
      </w:r>
      <w:r w:rsidRPr="00971374">
        <w:rPr>
          <w:rStyle w:val="Emphasis"/>
          <w:highlight w:val="green"/>
        </w:rPr>
        <w:t>without</w:t>
      </w:r>
      <w:r w:rsidRPr="00971374">
        <w:rPr>
          <w:rStyle w:val="StyleUnderline"/>
        </w:rPr>
        <w:t xml:space="preserve"> well-defined </w:t>
      </w:r>
      <w:r w:rsidRPr="00971374">
        <w:rPr>
          <w:rStyle w:val="Emphasis"/>
          <w:highlight w:val="green"/>
        </w:rPr>
        <w:t>worker rights</w:t>
      </w:r>
      <w:r w:rsidRPr="00971374">
        <w:rPr>
          <w:sz w:val="12"/>
        </w:rPr>
        <w:t xml:space="preserve">, </w:t>
      </w:r>
      <w:r w:rsidRPr="00971374">
        <w:rPr>
          <w:rStyle w:val="StyleUnderline"/>
          <w:szCs w:val="26"/>
          <w:highlight w:val="green"/>
        </w:rPr>
        <w:t xml:space="preserve">bureaucrats might </w:t>
      </w:r>
      <w:r w:rsidRPr="00971374">
        <w:rPr>
          <w:rStyle w:val="Emphasis"/>
          <w:sz w:val="26"/>
          <w:szCs w:val="26"/>
          <w:highlight w:val="green"/>
        </w:rPr>
        <w:t>express displeasure</w:t>
      </w:r>
      <w:r w:rsidRPr="00971374">
        <w:rPr>
          <w:rStyle w:val="StyleUnderline"/>
          <w:szCs w:val="26"/>
        </w:rPr>
        <w:t xml:space="preserve"> with the president </w:t>
      </w:r>
      <w:r w:rsidRPr="00971374">
        <w:rPr>
          <w:rStyle w:val="StyleUnderline"/>
          <w:szCs w:val="26"/>
          <w:highlight w:val="green"/>
        </w:rPr>
        <w:t>through</w:t>
      </w:r>
      <w:r w:rsidRPr="00971374">
        <w:rPr>
          <w:rStyle w:val="StyleUnderline"/>
          <w:szCs w:val="26"/>
        </w:rPr>
        <w:t xml:space="preserve"> various forms of </w:t>
      </w:r>
      <w:hyperlink r:id="rId119" w:history="1">
        <w:r w:rsidRPr="00971374">
          <w:rPr>
            <w:rStyle w:val="Emphasis"/>
            <w:sz w:val="26"/>
            <w:szCs w:val="26"/>
            <w:highlight w:val="green"/>
          </w:rPr>
          <w:t>quasi-legal “resistance</w:t>
        </w:r>
        <w:r w:rsidRPr="00971374">
          <w:rPr>
            <w:rStyle w:val="StyleUnderline"/>
            <w:szCs w:val="26"/>
          </w:rPr>
          <w:t>”</w:t>
        </w:r>
      </w:hyperlink>
      <w:r w:rsidRPr="00971374">
        <w:rPr>
          <w:sz w:val="12"/>
        </w:rPr>
        <w:t xml:space="preserve"> (for example, </w:t>
      </w:r>
      <w:r w:rsidRPr="00971374">
        <w:rPr>
          <w:rStyle w:val="Emphasis"/>
          <w:highlight w:val="green"/>
        </w:rPr>
        <w:t>shirking duties</w:t>
      </w:r>
      <w:r w:rsidRPr="00971374">
        <w:rPr>
          <w:sz w:val="12"/>
          <w:highlight w:val="green"/>
        </w:rPr>
        <w:t xml:space="preserve">, </w:t>
      </w:r>
      <w:r w:rsidRPr="00971374">
        <w:rPr>
          <w:rStyle w:val="Emphasis"/>
          <w:highlight w:val="green"/>
        </w:rPr>
        <w:t>leaking</w:t>
      </w:r>
      <w:r w:rsidRPr="00971374">
        <w:rPr>
          <w:rStyle w:val="StyleUnderline"/>
        </w:rPr>
        <w:t xml:space="preserve"> </w:t>
      </w:r>
      <w:r w:rsidRPr="00971374">
        <w:rPr>
          <w:rStyle w:val="StyleUnderline"/>
          <w:highlight w:val="green"/>
        </w:rPr>
        <w:t xml:space="preserve">to the </w:t>
      </w:r>
      <w:r w:rsidRPr="00971374">
        <w:rPr>
          <w:rStyle w:val="Emphasis"/>
          <w:highlight w:val="green"/>
        </w:rPr>
        <w:t>press</w:t>
      </w:r>
      <w:r w:rsidRPr="00971374">
        <w:rPr>
          <w:sz w:val="12"/>
        </w:rPr>
        <w:t xml:space="preserve">, </w:t>
      </w:r>
      <w:r w:rsidRPr="00971374">
        <w:rPr>
          <w:rStyle w:val="StyleUnderline"/>
        </w:rPr>
        <w:t xml:space="preserve">or </w:t>
      </w:r>
      <w:r w:rsidRPr="00971374">
        <w:rPr>
          <w:rStyle w:val="StyleUnderline"/>
          <w:highlight w:val="green"/>
        </w:rPr>
        <w:t>performing their job</w:t>
      </w:r>
      <w:r w:rsidRPr="00971374">
        <w:rPr>
          <w:rStyle w:val="StyleUnderline"/>
        </w:rPr>
        <w:t xml:space="preserve"> functions in manner designed </w:t>
      </w:r>
      <w:r w:rsidRPr="00971374">
        <w:rPr>
          <w:rStyle w:val="StyleUnderline"/>
          <w:highlight w:val="green"/>
        </w:rPr>
        <w:t xml:space="preserve">to </w:t>
      </w:r>
      <w:r w:rsidRPr="00971374">
        <w:rPr>
          <w:rStyle w:val="Emphasis"/>
          <w:highlight w:val="green"/>
        </w:rPr>
        <w:t>hinder</w:t>
      </w:r>
      <w:r w:rsidRPr="00971374">
        <w:rPr>
          <w:rStyle w:val="StyleUnderline"/>
          <w:highlight w:val="green"/>
        </w:rPr>
        <w:t xml:space="preserve"> </w:t>
      </w:r>
      <w:r w:rsidRPr="00971374">
        <w:rPr>
          <w:rStyle w:val="Emphasis"/>
          <w:highlight w:val="green"/>
        </w:rPr>
        <w:t>presidential objectives</w:t>
      </w:r>
      <w:r w:rsidRPr="00971374">
        <w:rPr>
          <w:sz w:val="12"/>
        </w:rPr>
        <w:t xml:space="preserve">). Presidents might assert 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2A277339" w14:textId="77777777" w:rsidR="00575427" w:rsidRPr="00971374" w:rsidRDefault="00575427" w:rsidP="00575427">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bureaucratic disputes that would 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467C25DA" w14:textId="77777777" w:rsidR="00575427" w:rsidRPr="00971374" w:rsidRDefault="00575427" w:rsidP="00575427">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23C4F55D" w14:textId="77777777" w:rsidR="00575427" w:rsidRPr="00971374" w:rsidRDefault="00575427" w:rsidP="00575427"/>
    <w:p w14:paraId="5605AA1B" w14:textId="77777777" w:rsidR="00575427" w:rsidRPr="00971374" w:rsidRDefault="00575427" w:rsidP="00575427"/>
    <w:p w14:paraId="325BA5ED" w14:textId="77777777" w:rsidR="00575427" w:rsidRPr="00971374" w:rsidRDefault="00575427" w:rsidP="00575427"/>
    <w:p w14:paraId="00F93FF5" w14:textId="77777777" w:rsidR="00575427" w:rsidRPr="00971374" w:rsidRDefault="00575427" w:rsidP="00575427">
      <w:pPr>
        <w:pStyle w:val="Heading4"/>
      </w:pPr>
      <w:bookmarkStart w:id="6" w:name="_Hlk209366343"/>
      <w:bookmarkEnd w:id="5"/>
      <w:r w:rsidRPr="00971374">
        <w:rPr>
          <w:u w:val="single"/>
        </w:rPr>
        <w:t>LITIGATION</w:t>
      </w:r>
      <w:r w:rsidRPr="00971374">
        <w:t xml:space="preserve">. 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751738B9" w14:textId="77777777" w:rsidR="00575427" w:rsidRPr="00971374" w:rsidRDefault="00575427" w:rsidP="00575427">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16E7FD2F" w14:textId="77777777" w:rsidR="00575427" w:rsidRPr="00971374" w:rsidRDefault="00575427" w:rsidP="00575427">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hyperlink r:id="rId120" w:history="1">
        <w:r w:rsidRPr="00971374">
          <w:rPr>
            <w:rStyle w:val="Hyperlink"/>
            <w:sz w:val="12"/>
          </w:rPr>
          <w:t>how reductions in force must be conducted</w:t>
        </w:r>
      </w:hyperlink>
      <w:r w:rsidRPr="00971374">
        <w:rPr>
          <w:sz w:val="12"/>
        </w:rPr>
        <w:t> under the relevant civil service laws to whether the Supreme Court’s precedent in </w:t>
      </w:r>
      <w:hyperlink r:id="rId121" w:history="1">
        <w:r w:rsidRPr="00971374">
          <w:rPr>
            <w:rStyle w:val="Hyperlink"/>
            <w:sz w:val="12"/>
          </w:rPr>
          <w:t>Humphrey’s Executor</w:t>
        </w:r>
      </w:hyperlink>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5CE8A959" w14:textId="77777777" w:rsidR="00575427" w:rsidRPr="00971374" w:rsidRDefault="00575427" w:rsidP="00575427">
      <w:pPr>
        <w:rPr>
          <w:sz w:val="12"/>
        </w:rPr>
      </w:pPr>
      <w:r w:rsidRPr="00971374">
        <w:rPr>
          <w:sz w:val="12"/>
        </w:rPr>
        <w:t>The Origins of Federal Labor Unions</w:t>
      </w:r>
    </w:p>
    <w:p w14:paraId="64B59ACA" w14:textId="77777777" w:rsidR="00575427" w:rsidRPr="00971374" w:rsidRDefault="00575427" w:rsidP="00575427">
      <w:pPr>
        <w:rPr>
          <w:sz w:val="12"/>
        </w:rPr>
      </w:pPr>
      <w:r w:rsidRPr="00971374">
        <w:rPr>
          <w:sz w:val="12"/>
        </w:rPr>
        <w:t>A bit of background: </w:t>
      </w:r>
      <w:hyperlink r:id="rId122" w:history="1">
        <w:r w:rsidRPr="00971374">
          <w:rPr>
            <w:rStyle w:val="Hyperlink"/>
            <w:sz w:val="12"/>
          </w:rPr>
          <w:t>Under the Civil Service Reform Act of 1978</w:t>
        </w:r>
      </w:hyperlink>
      <w:r w:rsidRPr="00971374">
        <w:rPr>
          <w:sz w:val="12"/>
        </w:rPr>
        <w:t>, many federal civil servants have the </w:t>
      </w:r>
      <w:hyperlink r:id="rId123" w:history="1">
        <w:r w:rsidRPr="00971374">
          <w:rPr>
            <w:rStyle w:val="Hyperlink"/>
            <w:sz w:val="12"/>
          </w:rPr>
          <w:t>right to join unions and to collectively bargain over</w:t>
        </w:r>
      </w:hyperlink>
      <w:r w:rsidRPr="00971374">
        <w:rPr>
          <w:sz w:val="12"/>
        </w:rPr>
        <w:t> the “conditions” of their “employment.” As I’ve </w:t>
      </w:r>
      <w:hyperlink r:id="rId124" w:history="1">
        <w:r w:rsidRPr="00971374">
          <w:rPr>
            <w:rStyle w:val="Hyperlink"/>
            <w:sz w:val="12"/>
          </w:rPr>
          <w:t>explained elsewhere</w:t>
        </w:r>
      </w:hyperlink>
      <w:r w:rsidRPr="00971374">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260020F5" w14:textId="77777777" w:rsidR="00575427" w:rsidRPr="00971374" w:rsidRDefault="00575427" w:rsidP="00575427">
      <w:pPr>
        <w:rPr>
          <w:sz w:val="12"/>
        </w:rPr>
      </w:pPr>
      <w:r w:rsidRPr="00971374">
        <w:rPr>
          <w:sz w:val="12"/>
        </w:rPr>
        <w:t xml:space="preserve">First, </w:t>
      </w:r>
      <w:r w:rsidRPr="00971374">
        <w:rPr>
          <w:rStyle w:val="Emphasis"/>
          <w:sz w:val="26"/>
          <w:szCs w:val="26"/>
          <w:highlight w:val="green"/>
        </w:rPr>
        <w:t>labor law</w:t>
      </w:r>
      <w:r w:rsidRPr="00971374">
        <w:rPr>
          <w:rStyle w:val="StyleUnderline"/>
          <w:szCs w:val="26"/>
          <w:highlight w:val="green"/>
        </w:rPr>
        <w:t xml:space="preserve"> allows </w:t>
      </w:r>
      <w:r w:rsidRPr="00971374">
        <w:rPr>
          <w:rStyle w:val="Emphasis"/>
          <w:sz w:val="26"/>
          <w:szCs w:val="26"/>
          <w:highlight w:val="green"/>
        </w:rPr>
        <w:t>unions</w:t>
      </w:r>
      <w:r w:rsidRPr="00971374">
        <w:rPr>
          <w:rStyle w:val="StyleUnderline"/>
          <w:szCs w:val="26"/>
          <w:highlight w:val="green"/>
        </w:rPr>
        <w:t xml:space="preserve"> to </w:t>
      </w:r>
      <w:r w:rsidRPr="00971374">
        <w:rPr>
          <w:rStyle w:val="Emphasis"/>
          <w:sz w:val="26"/>
          <w:szCs w:val="26"/>
          <w:highlight w:val="green"/>
        </w:rPr>
        <w:t>push back</w:t>
      </w:r>
      <w:r w:rsidRPr="00971374">
        <w:rPr>
          <w:rStyle w:val="StyleUnderline"/>
          <w:szCs w:val="26"/>
          <w:highlight w:val="green"/>
        </w:rPr>
        <w:t xml:space="preserve"> on</w:t>
      </w:r>
      <w:r w:rsidRPr="00971374">
        <w:rPr>
          <w:sz w:val="12"/>
        </w:rPr>
        <w:t xml:space="preserve"> what Jody Freeman and Sharon Jacobs have called “</w:t>
      </w:r>
      <w:hyperlink r:id="rId125" w:history="1">
        <w:r w:rsidRPr="00971374">
          <w:rPr>
            <w:rStyle w:val="Emphasis"/>
            <w:sz w:val="26"/>
            <w:szCs w:val="26"/>
            <w:highlight w:val="green"/>
          </w:rPr>
          <w:t>structural deregulation</w:t>
        </w:r>
      </w:hyperlink>
      <w:r w:rsidRPr="00971374">
        <w:rPr>
          <w:sz w:val="12"/>
        </w:rPr>
        <w:t xml:space="preserve">”—essentially, </w:t>
      </w:r>
      <w:r w:rsidRPr="00971374">
        <w:rPr>
          <w:rStyle w:val="Emphasis"/>
          <w:highlight w:val="green"/>
        </w:rPr>
        <w:t>attempts</w:t>
      </w:r>
      <w:r w:rsidRPr="00971374">
        <w:rPr>
          <w:rStyle w:val="StyleUnderline"/>
          <w:highlight w:val="green"/>
        </w:rPr>
        <w:t xml:space="preserve"> by the</w:t>
      </w:r>
      <w:r w:rsidRPr="00971374">
        <w:rPr>
          <w:rStyle w:val="StyleUnderline"/>
        </w:rPr>
        <w:t xml:space="preserve"> </w:t>
      </w:r>
      <w:r w:rsidRPr="00971374">
        <w:rPr>
          <w:rStyle w:val="StyleUnderline"/>
          <w:highlight w:val="green"/>
        </w:rPr>
        <w:t>Pres</w:t>
      </w:r>
      <w:r w:rsidRPr="00971374">
        <w:rPr>
          <w:rStyle w:val="StyleUnderline"/>
        </w:rPr>
        <w:t xml:space="preserve">ident </w:t>
      </w:r>
      <w:r w:rsidRPr="00971374">
        <w:rPr>
          <w:rStyle w:val="StyleUnderline"/>
          <w:highlight w:val="green"/>
        </w:rPr>
        <w:t xml:space="preserve">to </w:t>
      </w:r>
      <w:r w:rsidRPr="00971374">
        <w:rPr>
          <w:strike/>
          <w:sz w:val="12"/>
        </w:rPr>
        <w:t xml:space="preserve">disable </w:t>
      </w:r>
      <w:r w:rsidRPr="00971374">
        <w:rPr>
          <w:rStyle w:val="Emphasis"/>
          <w:highlight w:val="green"/>
        </w:rPr>
        <w:t>nullify agencies</w:t>
      </w:r>
      <w:r w:rsidRPr="00971374">
        <w:rPr>
          <w:rStyle w:val="StyleUnderline"/>
        </w:rPr>
        <w:t xml:space="preserve"> whose missions he opposes </w:t>
      </w:r>
      <w:r w:rsidRPr="00971374">
        <w:rPr>
          <w:rStyle w:val="StyleUnderline"/>
          <w:highlight w:val="green"/>
        </w:rPr>
        <w:t xml:space="preserve">by </w:t>
      </w:r>
      <w:r w:rsidRPr="00971374">
        <w:rPr>
          <w:rStyle w:val="Emphasis"/>
          <w:highlight w:val="green"/>
        </w:rPr>
        <w:t>imposing</w:t>
      </w:r>
      <w:r w:rsidRPr="00971374">
        <w:rPr>
          <w:rStyle w:val="StyleUnderline"/>
        </w:rPr>
        <w:t xml:space="preserve"> </w:t>
      </w:r>
      <w:r w:rsidRPr="00971374">
        <w:rPr>
          <w:rStyle w:val="Emphasis"/>
          <w:highlight w:val="green"/>
        </w:rPr>
        <w:t>burdensome</w:t>
      </w:r>
      <w:r w:rsidRPr="00971374">
        <w:rPr>
          <w:rStyle w:val="Emphasis"/>
        </w:rPr>
        <w:t xml:space="preserve"> working </w:t>
      </w:r>
      <w:r w:rsidRPr="00971374">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in order to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971374">
        <w:rPr>
          <w:rStyle w:val="Emphasis"/>
          <w:highlight w:val="green"/>
        </w:rPr>
        <w:t>unions</w:t>
      </w:r>
      <w:r w:rsidRPr="00971374">
        <w:rPr>
          <w:rStyle w:val="StyleUnderline"/>
        </w:rPr>
        <w:t xml:space="preserve"> often form </w:t>
      </w:r>
      <w:r w:rsidRPr="00971374">
        <w:rPr>
          <w:rStyle w:val="StyleUnderline"/>
          <w:highlight w:val="green"/>
        </w:rPr>
        <w:t>the</w:t>
      </w:r>
      <w:r w:rsidRPr="00971374">
        <w:rPr>
          <w:rStyle w:val="StyleUnderline"/>
        </w:rPr>
        <w:t xml:space="preserve"> </w:t>
      </w:r>
      <w:r w:rsidRPr="00971374">
        <w:rPr>
          <w:rStyle w:val="Emphasis"/>
        </w:rPr>
        <w:t>last</w:t>
      </w:r>
      <w:r w:rsidRPr="00971374">
        <w:rPr>
          <w:rStyle w:val="StyleUnderline"/>
        </w:rPr>
        <w:t xml:space="preserve"> and </w:t>
      </w:r>
      <w:r w:rsidRPr="00971374">
        <w:rPr>
          <w:rStyle w:val="StyleUnderline"/>
          <w:highlight w:val="green"/>
        </w:rPr>
        <w:t xml:space="preserve">most </w:t>
      </w:r>
      <w:r w:rsidRPr="00971374">
        <w:rPr>
          <w:rStyle w:val="Emphasis"/>
          <w:highlight w:val="green"/>
        </w:rPr>
        <w:t>important line of defense</w:t>
      </w:r>
      <w:r w:rsidRPr="00971374">
        <w:rPr>
          <w:rStyle w:val="StyleUnderline"/>
        </w:rPr>
        <w:t xml:space="preserve"> </w:t>
      </w:r>
      <w:r w:rsidRPr="00971374">
        <w:rPr>
          <w:rStyle w:val="StyleUnderline"/>
          <w:highlight w:val="green"/>
        </w:rPr>
        <w:t>against</w:t>
      </w:r>
      <w:r w:rsidRPr="00971374">
        <w:rPr>
          <w:rStyle w:val="StyleUnderline"/>
        </w:rPr>
        <w:t xml:space="preserve"> </w:t>
      </w:r>
      <w:r w:rsidRPr="00971374">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971374">
        <w:rPr>
          <w:rStyle w:val="Emphasis"/>
          <w:highlight w:val="green"/>
        </w:rPr>
        <w:t>unions</w:t>
      </w:r>
      <w:r w:rsidRPr="00971374">
        <w:rPr>
          <w:sz w:val="12"/>
        </w:rPr>
        <w:t xml:space="preserve">, for instance, </w:t>
      </w:r>
      <w:r w:rsidRPr="00971374">
        <w:rPr>
          <w:rStyle w:val="StyleUnderline"/>
          <w:highlight w:val="green"/>
        </w:rPr>
        <w:t>bargain over issues like staffing levels</w:t>
      </w:r>
      <w:r w:rsidRPr="00971374">
        <w:rPr>
          <w:rStyle w:val="StyleUnderline"/>
        </w:rPr>
        <w:t xml:space="preserve">, work </w:t>
      </w:r>
      <w:r w:rsidRPr="00971374">
        <w:rPr>
          <w:rStyle w:val="StyleUnderline"/>
          <w:highlight w:val="green"/>
        </w:rPr>
        <w:t>hours</w:t>
      </w:r>
      <w:r w:rsidRPr="00971374">
        <w:rPr>
          <w:rStyle w:val="StyleUnderline"/>
        </w:rPr>
        <w:t xml:space="preserve">, </w:t>
      </w:r>
      <w:r w:rsidRPr="00971374">
        <w:rPr>
          <w:rStyle w:val="StyleUnderline"/>
          <w:highlight w:val="green"/>
        </w:rPr>
        <w:t>and</w:t>
      </w:r>
      <w:r w:rsidRPr="00971374">
        <w:rPr>
          <w:rStyle w:val="StyleUnderline"/>
        </w:rPr>
        <w:t xml:space="preserve"> the </w:t>
      </w:r>
      <w:r w:rsidRPr="00971374">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6DFD2E38" w14:textId="77777777" w:rsidR="00575427" w:rsidRPr="00971374" w:rsidRDefault="00575427" w:rsidP="00575427">
      <w:pPr>
        <w:rPr>
          <w:sz w:val="12"/>
        </w:rPr>
      </w:pPr>
      <w:r w:rsidRPr="00971374">
        <w:rPr>
          <w:sz w:val="12"/>
        </w:rPr>
        <w:t>Second, Presidents may seek to </w:t>
      </w:r>
      <w:r w:rsidRPr="00971374">
        <w:rPr>
          <w:rStyle w:val="StyleUnderline"/>
          <w:highlight w:val="green"/>
        </w:rPr>
        <w:t xml:space="preserve">influence </w:t>
      </w:r>
      <w:r w:rsidRPr="00971374">
        <w:rPr>
          <w:rStyle w:val="Emphasis"/>
          <w:highlight w:val="green"/>
        </w:rPr>
        <w:t>agency</w:t>
      </w:r>
      <w:r w:rsidRPr="00971374">
        <w:rPr>
          <w:rStyle w:val="StyleUnderline"/>
          <w:highlight w:val="green"/>
        </w:rPr>
        <w:t xml:space="preserve"> </w:t>
      </w:r>
      <w:r w:rsidRPr="00971374">
        <w:rPr>
          <w:rStyle w:val="Emphasis"/>
          <w:highlight w:val="green"/>
        </w:rPr>
        <w:t>decision-making</w:t>
      </w:r>
      <w:r w:rsidRPr="00971374">
        <w:rPr>
          <w:rStyle w:val="StyleUnderline"/>
        </w:rPr>
        <w:t xml:space="preserve"> more subtly </w:t>
      </w:r>
      <w:r w:rsidRPr="00971374">
        <w:rPr>
          <w:rStyle w:val="StyleUnderline"/>
          <w:highlight w:val="green"/>
        </w:rPr>
        <w:t xml:space="preserve">through </w:t>
      </w:r>
      <w:r w:rsidRPr="00971374">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w:t>
      </w:r>
      <w:hyperlink r:id="rId126" w:history="1">
        <w:r w:rsidRPr="00971374">
          <w:rPr>
            <w:rStyle w:val="StyleUnderline"/>
          </w:rPr>
          <w:t xml:space="preserve">can and do </w:t>
        </w:r>
        <w:r w:rsidRPr="00971374">
          <w:rPr>
            <w:rStyle w:val="Emphasis"/>
            <w:highlight w:val="green"/>
          </w:rPr>
          <w:t>bargain over management</w:t>
        </w:r>
        <w:r w:rsidRPr="00971374">
          <w:rPr>
            <w:rStyle w:val="StyleUnderline"/>
          </w:rPr>
          <w:t xml:space="preserve"> tools like these</w:t>
        </w:r>
      </w:hyperlink>
      <w:r w:rsidRPr="00971374">
        <w:rPr>
          <w:rStyle w:val="StyleUnderline"/>
        </w:rPr>
        <w:t xml:space="preserve">, </w:t>
      </w:r>
      <w:r w:rsidRPr="00971374">
        <w:rPr>
          <w:rStyle w:val="StyleUnderline"/>
          <w:highlight w:val="green"/>
        </w:rPr>
        <w:t xml:space="preserve">often </w:t>
      </w:r>
      <w:r w:rsidRPr="00971374">
        <w:rPr>
          <w:rStyle w:val="Emphasis"/>
          <w:highlight w:val="green"/>
        </w:rPr>
        <w:t>over</w:t>
      </w:r>
      <w:r w:rsidRPr="00971374">
        <w:rPr>
          <w:rStyle w:val="StyleUnderline"/>
          <w:highlight w:val="green"/>
        </w:rPr>
        <w:t xml:space="preserve"> </w:t>
      </w:r>
      <w:r w:rsidRPr="00971374">
        <w:rPr>
          <w:rStyle w:val="Emphasis"/>
          <w:highlight w:val="green"/>
        </w:rPr>
        <w:t>presidential objections</w:t>
      </w:r>
      <w:r w:rsidRPr="00971374">
        <w:rPr>
          <w:sz w:val="12"/>
        </w:rPr>
        <w:t>.</w:t>
      </w:r>
    </w:p>
    <w:p w14:paraId="24E304AB" w14:textId="77777777" w:rsidR="00575427" w:rsidRPr="00971374" w:rsidRDefault="00575427" w:rsidP="00575427">
      <w:pPr>
        <w:rPr>
          <w:sz w:val="12"/>
        </w:rPr>
      </w:pPr>
      <w:r w:rsidRPr="00971374">
        <w:rPr>
          <w:sz w:val="12"/>
        </w:rPr>
        <w:t xml:space="preserve">Third, and finally, by enabling the formation of unions, </w:t>
      </w:r>
      <w:r w:rsidRPr="00971374">
        <w:rPr>
          <w:rStyle w:val="StyleUnderline"/>
        </w:rPr>
        <w:t xml:space="preserve">the </w:t>
      </w:r>
      <w:r w:rsidRPr="00971374">
        <w:rPr>
          <w:rStyle w:val="Emphasis"/>
          <w:highlight w:val="green"/>
        </w:rPr>
        <w:t>CSRA</w:t>
      </w:r>
      <w:r w:rsidRPr="00971374">
        <w:rPr>
          <w:rStyle w:val="StyleUnderline"/>
          <w:highlight w:val="green"/>
        </w:rPr>
        <w:t xml:space="preserve"> allows</w:t>
      </w:r>
      <w:r w:rsidRPr="00971374">
        <w:rPr>
          <w:rStyle w:val="StyleUnderline"/>
        </w:rPr>
        <w:t xml:space="preserve"> civil servants </w:t>
      </w:r>
      <w:r w:rsidRPr="00971374">
        <w:rPr>
          <w:rStyle w:val="StyleUnderline"/>
          <w:highlight w:val="green"/>
        </w:rPr>
        <w:t xml:space="preserve">to </w:t>
      </w:r>
      <w:r w:rsidRPr="00971374">
        <w:rPr>
          <w:rStyle w:val="Emphasis"/>
          <w:highlight w:val="green"/>
        </w:rPr>
        <w:t>pool resources</w:t>
      </w:r>
      <w:r w:rsidRPr="00971374">
        <w:rPr>
          <w:rStyle w:val="StyleUnderline"/>
          <w:highlight w:val="green"/>
        </w:rPr>
        <w:t xml:space="preserve"> and </w:t>
      </w:r>
      <w:r w:rsidRPr="00971374">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971374">
        <w:rPr>
          <w:rStyle w:val="Emphasis"/>
          <w:highlight w:val="green"/>
        </w:rPr>
        <w:t>cultivate</w:t>
      </w:r>
      <w:r w:rsidRPr="00971374">
        <w:rPr>
          <w:rStyle w:val="StyleUnderline"/>
          <w:highlight w:val="green"/>
        </w:rPr>
        <w:t xml:space="preserve"> </w:t>
      </w:r>
      <w:r w:rsidRPr="00971374">
        <w:rPr>
          <w:rStyle w:val="StyleUnderline"/>
        </w:rPr>
        <w:t xml:space="preserve">a </w:t>
      </w:r>
      <w:r w:rsidRPr="00971374">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971374">
        <w:rPr>
          <w:rStyle w:val="Emphasis"/>
          <w:highlight w:val="green"/>
        </w:rPr>
        <w:t>attorneys</w:t>
      </w:r>
      <w:r w:rsidRPr="00971374">
        <w:rPr>
          <w:rStyle w:val="StyleUnderline"/>
          <w:highlight w:val="green"/>
        </w:rPr>
        <w:t xml:space="preserve"> that </w:t>
      </w:r>
      <w:r w:rsidRPr="00971374">
        <w:rPr>
          <w:rStyle w:val="Emphasis"/>
          <w:highlight w:val="green"/>
        </w:rPr>
        <w:t>litigate</w:t>
      </w:r>
      <w:r w:rsidRPr="00971374">
        <w:rPr>
          <w:rStyle w:val="StyleUnderline"/>
        </w:rPr>
        <w:t xml:space="preserve"> both </w:t>
      </w:r>
      <w:r w:rsidRPr="00971374">
        <w:rPr>
          <w:rStyle w:val="Emphasis"/>
          <w:highlight w:val="green"/>
        </w:rPr>
        <w:t>labor issues</w:t>
      </w:r>
      <w:r w:rsidRPr="00971374">
        <w:rPr>
          <w:rStyle w:val="StyleUnderline"/>
          <w:highlight w:val="green"/>
        </w:rPr>
        <w:t xml:space="preserve"> and</w:t>
      </w:r>
      <w:r w:rsidRPr="00971374">
        <w:rPr>
          <w:rStyle w:val="StyleUnderline"/>
        </w:rPr>
        <w:t xml:space="preserve"> a wide range of </w:t>
      </w:r>
      <w:r w:rsidRPr="00971374">
        <w:rPr>
          <w:rStyle w:val="Emphasis"/>
          <w:highlight w:val="green"/>
        </w:rPr>
        <w:t>other</w:t>
      </w:r>
      <w:r w:rsidRPr="00971374">
        <w:rPr>
          <w:rStyle w:val="Emphasis"/>
        </w:rPr>
        <w:t xml:space="preserve"> issue</w:t>
      </w:r>
      <w:r w:rsidRPr="00971374">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hyperlink r:id="rId127" w:history="1">
        <w:r w:rsidRPr="00971374">
          <w:rPr>
            <w:rStyle w:val="Hyperlink"/>
            <w:sz w:val="12"/>
          </w:rPr>
          <w:t>vested in well-organized, well-resourced groups with the means to vindicate them</w:t>
        </w:r>
      </w:hyperlink>
      <w:r w:rsidRPr="00971374">
        <w:rPr>
          <w:sz w:val="12"/>
        </w:rPr>
        <w:t xml:space="preserve">. Unions provide such rights for federal workers, who </w:t>
      </w:r>
      <w:r w:rsidRPr="00971374">
        <w:rPr>
          <w:rStyle w:val="StyleUnderline"/>
          <w:highlight w:val="green"/>
        </w:rPr>
        <w:t>often wield them</w:t>
      </w:r>
      <w:r w:rsidRPr="00971374">
        <w:rPr>
          <w:rStyle w:val="StyleUnderline"/>
        </w:rPr>
        <w:t xml:space="preserve"> in ways in that protect public services and help </w:t>
      </w:r>
      <w:r w:rsidRPr="00971374">
        <w:rPr>
          <w:rStyle w:val="StyleUnderline"/>
          <w:highlight w:val="green"/>
        </w:rPr>
        <w:t xml:space="preserve">to </w:t>
      </w:r>
      <w:r w:rsidRPr="00971374">
        <w:rPr>
          <w:rStyle w:val="Emphasis"/>
          <w:highlight w:val="green"/>
        </w:rPr>
        <w:t>protect</w:t>
      </w:r>
      <w:r w:rsidRPr="00971374">
        <w:rPr>
          <w:rStyle w:val="StyleUnderline"/>
        </w:rPr>
        <w:t xml:space="preserve"> congressional </w:t>
      </w:r>
      <w:r w:rsidRPr="00971374">
        <w:rPr>
          <w:rStyle w:val="Emphasis"/>
          <w:highlight w:val="green"/>
        </w:rPr>
        <w:t>initiatives</w:t>
      </w:r>
      <w:r w:rsidRPr="00971374">
        <w:rPr>
          <w:rStyle w:val="StyleUnderline"/>
          <w:highlight w:val="green"/>
        </w:rPr>
        <w:t xml:space="preserve"> from </w:t>
      </w:r>
      <w:r w:rsidRPr="00971374">
        <w:rPr>
          <w:rStyle w:val="Emphasis"/>
          <w:highlight w:val="green"/>
        </w:rPr>
        <w:t>presidential subversion</w:t>
      </w:r>
      <w:r w:rsidRPr="00971374">
        <w:rPr>
          <w:sz w:val="12"/>
        </w:rPr>
        <w:t>.</w:t>
      </w:r>
    </w:p>
    <w:p w14:paraId="3436E45F" w14:textId="77777777" w:rsidR="00575427" w:rsidRPr="00971374" w:rsidRDefault="00575427" w:rsidP="00575427">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hyperlink r:id="rId128" w:history="1">
        <w:r w:rsidRPr="00971374">
          <w:rPr>
            <w:rStyle w:val="Hyperlink"/>
            <w:sz w:val="12"/>
          </w:rPr>
          <w:t>issuing executive orders</w:t>
        </w:r>
      </w:hyperlink>
      <w:r w:rsidRPr="00971374">
        <w:rPr>
          <w:sz w:val="12"/>
        </w:rPr>
        <w:t> directing agencies not to negotiate on a range of workplace issues, to preventing </w:t>
      </w:r>
      <w:hyperlink r:id="rId129" w:history="1">
        <w:r w:rsidRPr="00971374">
          <w:rPr>
            <w:rStyle w:val="Hyperlink"/>
            <w:sz w:val="12"/>
          </w:rPr>
          <w:t>union officials from using work hours to pursue union goals</w:t>
        </w:r>
      </w:hyperlink>
      <w:r w:rsidRPr="00971374">
        <w:rPr>
          <w:sz w:val="12"/>
        </w:rPr>
        <w:t>, to </w:t>
      </w:r>
      <w:hyperlink r:id="rId130" w:history="1">
        <w:r w:rsidRPr="00971374">
          <w:rPr>
            <w:rStyle w:val="Hyperlink"/>
            <w:sz w:val="12"/>
          </w:rPr>
          <w:t>unilaterally rescinding contracts at disfavored agencies</w:t>
        </w:r>
      </w:hyperlink>
      <w:r w:rsidRPr="00971374">
        <w:rPr>
          <w:sz w:val="12"/>
        </w:rPr>
        <w:t> like the Department of Education, to seeking the </w:t>
      </w:r>
      <w:hyperlink r:id="rId131" w:history="1">
        <w:r w:rsidRPr="00971374">
          <w:rPr>
            <w:rStyle w:val="Hyperlink"/>
            <w:sz w:val="12"/>
          </w:rPr>
          <w:t>decertification of certain unions</w:t>
        </w:r>
      </w:hyperlink>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hyperlink r:id="rId132" w:history="1">
        <w:r w:rsidRPr="00971374">
          <w:rPr>
            <w:rStyle w:val="Hyperlink"/>
            <w:sz w:val="12"/>
          </w:rPr>
          <w:t>developing a set of legal arguments</w:t>
        </w:r>
      </w:hyperlink>
      <w:r w:rsidRPr="00971374">
        <w:rPr>
          <w:sz w:val="12"/>
        </w:rPr>
        <w:t> in favor of even </w:t>
      </w:r>
      <w:hyperlink r:id="rId133" w:history="1">
        <w:r w:rsidRPr="00971374">
          <w:rPr>
            <w:rStyle w:val="Hyperlink"/>
            <w:sz w:val="12"/>
          </w:rPr>
          <w:t>harsher restrictions on</w:t>
        </w:r>
      </w:hyperlink>
      <w:r w:rsidRPr="00971374">
        <w:rPr>
          <w:sz w:val="12"/>
        </w:rPr>
        <w:t> federal labor.</w:t>
      </w:r>
    </w:p>
    <w:p w14:paraId="38E3D898" w14:textId="77777777" w:rsidR="00575427" w:rsidRPr="00971374" w:rsidRDefault="00575427" w:rsidP="00575427"/>
    <w:p w14:paraId="17F90F05" w14:textId="77777777" w:rsidR="00575427" w:rsidRPr="00971374" w:rsidRDefault="00575427" w:rsidP="00575427">
      <w:pPr>
        <w:rPr>
          <w:sz w:val="12"/>
        </w:rPr>
      </w:pPr>
    </w:p>
    <w:p w14:paraId="48C1F773" w14:textId="77777777" w:rsidR="00575427" w:rsidRPr="00395D12" w:rsidRDefault="00575427" w:rsidP="00575427"/>
    <w:bookmarkEnd w:id="6"/>
    <w:p w14:paraId="543EDF4D" w14:textId="77777777" w:rsidR="00575427" w:rsidRDefault="00575427" w:rsidP="00575427">
      <w:pPr>
        <w:pStyle w:val="Heading4"/>
      </w:pPr>
      <w:r>
        <w:t xml:space="preserve">The plan solves: Restoring rights equilibrium prevents poor bureaucratic performance. </w:t>
      </w:r>
    </w:p>
    <w:p w14:paraId="0B0975BA" w14:textId="77777777" w:rsidR="00575427" w:rsidRDefault="00575427" w:rsidP="00575427">
      <w:r w:rsidRPr="004B5ADD">
        <w:rPr>
          <w:rStyle w:val="Style13ptBold"/>
        </w:rPr>
        <w:t>Fisk ’25</w:t>
      </w:r>
      <w:r>
        <w:t xml:space="preserve"> [</w:t>
      </w:r>
      <w:r w:rsidRPr="00FE226A">
        <w:t>Catherine L.,</w:t>
      </w:r>
      <w:r>
        <w:t xml:space="preserve"> </w:t>
      </w:r>
      <w:r w:rsidRPr="00FE226A">
        <w:t>Barbara Nachtrieb Armstrong Professor of Law at the UC Berkeley School of Law. She was awarded the Littleton-Griswold Prize in American Law and Society by the American Historical Association in 2010</w:t>
      </w:r>
      <w:r>
        <w:t xml:space="preserve">. </w:t>
      </w:r>
      <w:r w:rsidRPr="004B5ADD">
        <w:t>Democracy and a Nonpartisan Civil Service (January 30, 2025). UC Berkeley Public Law Research Paper, Available at SSRN: https://ssrn.com/abstract=5124299</w:t>
      </w:r>
      <w:r>
        <w:t xml:space="preserve">1]//RNey </w:t>
      </w:r>
    </w:p>
    <w:p w14:paraId="04F61181" w14:textId="77777777" w:rsidR="00575427" w:rsidRPr="004B5ADD" w:rsidRDefault="00575427" w:rsidP="00575427">
      <w:pPr>
        <w:rPr>
          <w:sz w:val="12"/>
        </w:rPr>
      </w:pPr>
      <w:r w:rsidRPr="004B5ADD">
        <w:rPr>
          <w:sz w:val="12"/>
        </w:rPr>
        <w:t xml:space="preserve">Scholars have reviewed the considerable </w:t>
      </w:r>
      <w:r w:rsidRPr="00F258D7">
        <w:rPr>
          <w:rStyle w:val="Emphasis"/>
        </w:rPr>
        <w:t>empirical literature</w:t>
      </w:r>
      <w:r w:rsidRPr="004B5ADD">
        <w:rPr>
          <w:sz w:val="12"/>
        </w:rPr>
        <w:t xml:space="preserve"> </w:t>
      </w:r>
      <w:r w:rsidRPr="00F258D7">
        <w:rPr>
          <w:rStyle w:val="StyleUnderline"/>
        </w:rPr>
        <w:t>on civil service reform</w:t>
      </w:r>
      <w:r w:rsidRPr="004B5ADD">
        <w:rPr>
          <w:sz w:val="12"/>
        </w:rPr>
        <w:t xml:space="preserve"> and developed models </w:t>
      </w:r>
      <w:r w:rsidRPr="00F258D7">
        <w:rPr>
          <w:rStyle w:val="StyleUnderline"/>
        </w:rPr>
        <w:t>to explain</w:t>
      </w:r>
      <w:r w:rsidRPr="004B5ADD">
        <w:rPr>
          <w:sz w:val="12"/>
        </w:rPr>
        <w:t xml:space="preserve"> whether or under what conditions </w:t>
      </w:r>
      <w:r w:rsidRPr="00F258D7">
        <w:rPr>
          <w:rStyle w:val="StyleUnderline"/>
        </w:rPr>
        <w:t>reducing job protections</w:t>
      </w:r>
      <w:r w:rsidRPr="006B3497">
        <w:rPr>
          <w:rStyle w:val="StyleUnderline"/>
        </w:rPr>
        <w:t xml:space="preserve"> </w:t>
      </w:r>
      <w:r w:rsidRPr="004B5ADD">
        <w:rPr>
          <w:sz w:val="12"/>
        </w:rPr>
        <w:t>increases the quality and responsiveness of government employee work. One model shows that “</w:t>
      </w:r>
      <w:r w:rsidRPr="004B5ADD">
        <w:rPr>
          <w:rStyle w:val="Emphasis"/>
          <w:highlight w:val="green"/>
        </w:rPr>
        <w:t>bureaucratic performance</w:t>
      </w:r>
      <w:r w:rsidRPr="004B5ADD">
        <w:rPr>
          <w:sz w:val="12"/>
        </w:rPr>
        <w:t xml:space="preserve"> </w:t>
      </w:r>
      <w:r w:rsidRPr="006B3497">
        <w:rPr>
          <w:rStyle w:val="StyleUnderline"/>
        </w:rPr>
        <w:t xml:space="preserve">is </w:t>
      </w:r>
      <w:r w:rsidRPr="004B5ADD">
        <w:rPr>
          <w:rStyle w:val="StyleUnderline"/>
          <w:highlight w:val="green"/>
        </w:rPr>
        <w:t>greater in</w:t>
      </w:r>
      <w:r w:rsidRPr="006B3497">
        <w:rPr>
          <w:rStyle w:val="StyleUnderline"/>
        </w:rPr>
        <w:t xml:space="preserve"> any</w:t>
      </w:r>
      <w:r w:rsidRPr="004B5ADD">
        <w:rPr>
          <w:sz w:val="12"/>
        </w:rPr>
        <w:t xml:space="preserve"> </w:t>
      </w:r>
      <w:r w:rsidRPr="004B5ADD">
        <w:rPr>
          <w:rStyle w:val="Emphasis"/>
          <w:highlight w:val="green"/>
        </w:rPr>
        <w:t>equilibrium</w:t>
      </w:r>
      <w:r w:rsidRPr="004B5ADD">
        <w:rPr>
          <w:sz w:val="12"/>
        </w:rPr>
        <w:t xml:space="preserve"> </w:t>
      </w:r>
      <w:r w:rsidRPr="006B3497">
        <w:rPr>
          <w:rStyle w:val="StyleUnderline"/>
        </w:rPr>
        <w:t xml:space="preserve">in which </w:t>
      </w:r>
      <w:r w:rsidRPr="00721588">
        <w:rPr>
          <w:rStyle w:val="StyleUnderline"/>
        </w:rPr>
        <w:t>motivated</w:t>
      </w:r>
      <w:r w:rsidRPr="006B3497">
        <w:rPr>
          <w:rStyle w:val="StyleUnderline"/>
        </w:rPr>
        <w:t xml:space="preserve"> bureaucrats choose government than in which all equilibria in which they do not</w:t>
      </w:r>
      <w:r w:rsidRPr="004B5ADD">
        <w:rPr>
          <w:sz w:val="12"/>
        </w:rPr>
        <w:t xml:space="preserve">.”100 </w:t>
      </w:r>
      <w:r w:rsidRPr="006B3497">
        <w:rPr>
          <w:rStyle w:val="StyleUnderline"/>
        </w:rPr>
        <w:t>The idea</w:t>
      </w:r>
      <w:r w:rsidRPr="004B5ADD">
        <w:rPr>
          <w:sz w:val="12"/>
        </w:rPr>
        <w:t>, translated into English</w:t>
      </w:r>
      <w:r w:rsidRPr="006B3497">
        <w:rPr>
          <w:rStyle w:val="StyleUnderline"/>
        </w:rPr>
        <w:t>, is that some degree of</w:t>
      </w:r>
      <w:r w:rsidRPr="004B5ADD">
        <w:rPr>
          <w:sz w:val="12"/>
        </w:rPr>
        <w:t xml:space="preserve"> </w:t>
      </w:r>
      <w:r w:rsidRPr="004B5ADD">
        <w:rPr>
          <w:rStyle w:val="Emphasis"/>
          <w:highlight w:val="green"/>
        </w:rPr>
        <w:t>job security</w:t>
      </w:r>
      <w:r w:rsidRPr="004B5ADD">
        <w:rPr>
          <w:sz w:val="12"/>
          <w:highlight w:val="green"/>
        </w:rPr>
        <w:t xml:space="preserve"> </w:t>
      </w:r>
      <w:r w:rsidRPr="004B5ADD">
        <w:rPr>
          <w:rStyle w:val="StyleUnderline"/>
          <w:highlight w:val="green"/>
        </w:rPr>
        <w:t>improves governance by</w:t>
      </w:r>
      <w:r w:rsidRPr="004B5ADD">
        <w:rPr>
          <w:sz w:val="12"/>
          <w:highlight w:val="green"/>
        </w:rPr>
        <w:t xml:space="preserve"> </w:t>
      </w:r>
      <w:r w:rsidRPr="004B5ADD">
        <w:rPr>
          <w:rStyle w:val="Emphasis"/>
          <w:highlight w:val="green"/>
        </w:rPr>
        <w:t>recruiting</w:t>
      </w:r>
      <w:r w:rsidRPr="004B5ADD">
        <w:rPr>
          <w:sz w:val="12"/>
          <w:highlight w:val="green"/>
        </w:rPr>
        <w:t xml:space="preserve"> </w:t>
      </w:r>
      <w:r w:rsidRPr="004B5ADD">
        <w:rPr>
          <w:rStyle w:val="StyleUnderline"/>
          <w:highlight w:val="green"/>
        </w:rPr>
        <w:t>and</w:t>
      </w:r>
      <w:r w:rsidRPr="004B5ADD">
        <w:rPr>
          <w:sz w:val="12"/>
          <w:highlight w:val="green"/>
        </w:rPr>
        <w:t xml:space="preserve"> </w:t>
      </w:r>
      <w:r w:rsidRPr="004B5ADD">
        <w:rPr>
          <w:rStyle w:val="Emphasis"/>
          <w:highlight w:val="green"/>
        </w:rPr>
        <w:t>retaining</w:t>
      </w:r>
      <w:r w:rsidRPr="004B5ADD">
        <w:rPr>
          <w:sz w:val="12"/>
        </w:rPr>
        <w:t xml:space="preserve"> </w:t>
      </w:r>
      <w:r w:rsidRPr="006B3497">
        <w:rPr>
          <w:rStyle w:val="StyleUnderline"/>
        </w:rPr>
        <w:t xml:space="preserve">motivated and skilled </w:t>
      </w:r>
      <w:r w:rsidRPr="004B5ADD">
        <w:rPr>
          <w:rStyle w:val="StyleUnderline"/>
          <w:highlight w:val="green"/>
        </w:rPr>
        <w:t>employees to</w:t>
      </w:r>
      <w:r w:rsidRPr="004B5ADD">
        <w:rPr>
          <w:sz w:val="12"/>
          <w:highlight w:val="green"/>
        </w:rPr>
        <w:t xml:space="preserve"> </w:t>
      </w:r>
      <w:r w:rsidRPr="004B5ADD">
        <w:rPr>
          <w:rStyle w:val="Emphasis"/>
          <w:highlight w:val="green"/>
        </w:rPr>
        <w:t>government</w:t>
      </w:r>
      <w:r w:rsidRPr="004B5ADD">
        <w:rPr>
          <w:sz w:val="12"/>
        </w:rPr>
        <w:t xml:space="preserve">, </w:t>
      </w:r>
      <w:r w:rsidRPr="006B3497">
        <w:rPr>
          <w:rStyle w:val="StyleUnderline"/>
        </w:rPr>
        <w:t>but that</w:t>
      </w:r>
      <w:r w:rsidRPr="004B5ADD">
        <w:rPr>
          <w:sz w:val="12"/>
        </w:rPr>
        <w:t xml:space="preserve"> </w:t>
      </w:r>
      <w:r w:rsidRPr="004B5ADD">
        <w:rPr>
          <w:rStyle w:val="Emphasis"/>
          <w:highlight w:val="green"/>
        </w:rPr>
        <w:t>too much</w:t>
      </w:r>
      <w:r w:rsidRPr="004B5ADD">
        <w:rPr>
          <w:sz w:val="12"/>
          <w:highlight w:val="green"/>
        </w:rPr>
        <w:t xml:space="preserve"> </w:t>
      </w:r>
      <w:r w:rsidRPr="00490C36">
        <w:rPr>
          <w:rStyle w:val="StyleUnderline"/>
        </w:rPr>
        <w:t xml:space="preserve">job </w:t>
      </w:r>
      <w:r w:rsidRPr="004B5ADD">
        <w:rPr>
          <w:rStyle w:val="StyleUnderline"/>
          <w:highlight w:val="green"/>
        </w:rPr>
        <w:t>security</w:t>
      </w:r>
      <w:r w:rsidRPr="004B5ADD">
        <w:rPr>
          <w:sz w:val="12"/>
          <w:highlight w:val="green"/>
        </w:rPr>
        <w:t xml:space="preserve"> </w:t>
      </w:r>
      <w:r w:rsidRPr="004B5ADD">
        <w:rPr>
          <w:rStyle w:val="Emphasis"/>
          <w:highlight w:val="green"/>
        </w:rPr>
        <w:t xml:space="preserve">reduces </w:t>
      </w:r>
      <w:r w:rsidRPr="00490C36">
        <w:rPr>
          <w:rStyle w:val="Emphasis"/>
        </w:rPr>
        <w:t xml:space="preserve">government </w:t>
      </w:r>
      <w:r w:rsidRPr="004B5ADD">
        <w:rPr>
          <w:rStyle w:val="Emphasis"/>
          <w:highlight w:val="green"/>
        </w:rPr>
        <w:t>performance</w:t>
      </w:r>
      <w:r w:rsidRPr="004B5ADD">
        <w:rPr>
          <w:sz w:val="12"/>
          <w:highlight w:val="green"/>
        </w:rPr>
        <w:t xml:space="preserve"> </w:t>
      </w:r>
      <w:r w:rsidRPr="004B5ADD">
        <w:rPr>
          <w:rStyle w:val="StyleUnderline"/>
          <w:highlight w:val="green"/>
        </w:rPr>
        <w:t>by</w:t>
      </w:r>
      <w:r w:rsidRPr="004B5ADD">
        <w:rPr>
          <w:sz w:val="12"/>
          <w:highlight w:val="green"/>
        </w:rPr>
        <w:t xml:space="preserve"> </w:t>
      </w:r>
      <w:r w:rsidRPr="004B5ADD">
        <w:rPr>
          <w:rStyle w:val="Emphasis"/>
          <w:highlight w:val="green"/>
        </w:rPr>
        <w:t>disincentivizing</w:t>
      </w:r>
      <w:r w:rsidRPr="004B5ADD">
        <w:rPr>
          <w:sz w:val="12"/>
        </w:rPr>
        <w:t xml:space="preserve"> </w:t>
      </w:r>
      <w:r w:rsidRPr="006B3497">
        <w:rPr>
          <w:rStyle w:val="StyleUnderline"/>
        </w:rPr>
        <w:t xml:space="preserve">good </w:t>
      </w:r>
      <w:r w:rsidRPr="004B5ADD">
        <w:rPr>
          <w:rStyle w:val="StyleUnderline"/>
          <w:highlight w:val="green"/>
        </w:rPr>
        <w:t>work</w:t>
      </w:r>
      <w:r w:rsidRPr="006B3497">
        <w:rPr>
          <w:rStyle w:val="StyleUnderline"/>
        </w:rPr>
        <w:t xml:space="preserve"> and by making it</w:t>
      </w:r>
      <w:r w:rsidRPr="004B5ADD">
        <w:rPr>
          <w:sz w:val="12"/>
        </w:rPr>
        <w:t xml:space="preserve"> </w:t>
      </w:r>
      <w:r w:rsidRPr="006B3497">
        <w:rPr>
          <w:rStyle w:val="Emphasis"/>
        </w:rPr>
        <w:t>unduly difficult</w:t>
      </w:r>
      <w:r w:rsidRPr="004B5ADD">
        <w:rPr>
          <w:sz w:val="12"/>
        </w:rPr>
        <w:t xml:space="preserve"> </w:t>
      </w:r>
      <w:r w:rsidRPr="006B3497">
        <w:rPr>
          <w:rStyle w:val="StyleUnderline"/>
        </w:rPr>
        <w:t>to dismiss bad employees</w:t>
      </w:r>
      <w:r w:rsidRPr="004B5ADD">
        <w:rPr>
          <w:sz w:val="12"/>
        </w:rPr>
        <w:t>. Of course, the difficulty is defining and achieving that equilibrium.</w:t>
      </w:r>
    </w:p>
    <w:p w14:paraId="6F0A266D" w14:textId="77777777" w:rsidR="00575427" w:rsidRPr="004B5ADD" w:rsidRDefault="00575427" w:rsidP="00575427">
      <w:pPr>
        <w:rPr>
          <w:sz w:val="12"/>
        </w:rPr>
      </w:pPr>
      <w:r w:rsidRPr="004B5ADD">
        <w:rPr>
          <w:sz w:val="12"/>
        </w:rPr>
        <w:t xml:space="preserve">Another paper studied and modeled the incentives of </w:t>
      </w:r>
      <w:r w:rsidRPr="004B5ADD">
        <w:rPr>
          <w:rStyle w:val="Emphasis"/>
          <w:highlight w:val="green"/>
        </w:rPr>
        <w:t>populist leaders</w:t>
      </w:r>
      <w:r w:rsidRPr="004B5ADD">
        <w:rPr>
          <w:sz w:val="12"/>
        </w:rPr>
        <w:t xml:space="preserve"> on whether to </w:t>
      </w:r>
      <w:r w:rsidRPr="004B5ADD">
        <w:rPr>
          <w:rStyle w:val="StyleUnderline"/>
          <w:highlight w:val="green"/>
        </w:rPr>
        <w:t>replace bureaucrats with</w:t>
      </w:r>
      <w:r w:rsidRPr="004B5ADD">
        <w:rPr>
          <w:sz w:val="12"/>
          <w:highlight w:val="green"/>
        </w:rPr>
        <w:t xml:space="preserve"> </w:t>
      </w:r>
      <w:r w:rsidRPr="004B5ADD">
        <w:rPr>
          <w:rStyle w:val="Emphasis"/>
          <w:highlight w:val="green"/>
        </w:rPr>
        <w:t>loyalists</w:t>
      </w:r>
      <w:r w:rsidRPr="004B5ADD">
        <w:rPr>
          <w:sz w:val="12"/>
        </w:rPr>
        <w:t xml:space="preserve">. They find that </w:t>
      </w:r>
      <w:r w:rsidRPr="004B5ADD">
        <w:rPr>
          <w:rStyle w:val="StyleUnderline"/>
          <w:highlight w:val="green"/>
        </w:rPr>
        <w:t>bureaucrats</w:t>
      </w:r>
      <w:r w:rsidRPr="006B3497">
        <w:rPr>
          <w:rStyle w:val="StyleUnderline"/>
        </w:rPr>
        <w:t xml:space="preserve"> faced with populist leaders </w:t>
      </w:r>
      <w:r w:rsidRPr="004B5ADD">
        <w:rPr>
          <w:rStyle w:val="StyleUnderline"/>
          <w:highlight w:val="green"/>
        </w:rPr>
        <w:t>determined to</w:t>
      </w:r>
      <w:r w:rsidRPr="004B5ADD">
        <w:rPr>
          <w:sz w:val="12"/>
          <w:highlight w:val="green"/>
        </w:rPr>
        <w:t xml:space="preserve"> </w:t>
      </w:r>
      <w:r w:rsidRPr="004B5ADD">
        <w:rPr>
          <w:rStyle w:val="Emphasis"/>
          <w:highlight w:val="green"/>
        </w:rPr>
        <w:t>undermine</w:t>
      </w:r>
      <w:r w:rsidRPr="004B5ADD">
        <w:rPr>
          <w:sz w:val="12"/>
          <w:highlight w:val="green"/>
        </w:rPr>
        <w:t xml:space="preserve"> </w:t>
      </w:r>
      <w:r w:rsidRPr="004B5ADD">
        <w:rPr>
          <w:rStyle w:val="StyleUnderline"/>
          <w:highlight w:val="green"/>
        </w:rPr>
        <w:t>existing policy</w:t>
      </w:r>
      <w:r w:rsidRPr="006B3497">
        <w:rPr>
          <w:rStyle w:val="StyleUnderline"/>
        </w:rPr>
        <w:t xml:space="preserve"> have </w:t>
      </w:r>
      <w:r w:rsidRPr="004B5ADD">
        <w:rPr>
          <w:rStyle w:val="StyleUnderline"/>
          <w:highlight w:val="green"/>
        </w:rPr>
        <w:t>incentives to</w:t>
      </w:r>
      <w:r w:rsidRPr="004B5ADD">
        <w:rPr>
          <w:sz w:val="12"/>
          <w:highlight w:val="green"/>
        </w:rPr>
        <w:t xml:space="preserve"> </w:t>
      </w:r>
      <w:r w:rsidRPr="004B5ADD">
        <w:rPr>
          <w:rStyle w:val="Emphasis"/>
          <w:highlight w:val="green"/>
        </w:rPr>
        <w:t>feign loyalty</w:t>
      </w:r>
      <w:r w:rsidRPr="004B5ADD">
        <w:rPr>
          <w:sz w:val="12"/>
        </w:rPr>
        <w:t xml:space="preserve"> </w:t>
      </w:r>
      <w:r w:rsidRPr="006B3497">
        <w:rPr>
          <w:rStyle w:val="StyleUnderline"/>
        </w:rPr>
        <w:t xml:space="preserve">to the leader </w:t>
      </w:r>
      <w:r w:rsidRPr="004B5ADD">
        <w:rPr>
          <w:rStyle w:val="StyleUnderline"/>
          <w:highlight w:val="green"/>
        </w:rPr>
        <w:t>in</w:t>
      </w:r>
      <w:r w:rsidRPr="006B3497">
        <w:rPr>
          <w:rStyle w:val="StyleUnderline"/>
        </w:rPr>
        <w:t xml:space="preserve"> the </w:t>
      </w:r>
      <w:r w:rsidRPr="004B5ADD">
        <w:rPr>
          <w:rStyle w:val="StyleUnderline"/>
          <w:highlight w:val="green"/>
        </w:rPr>
        <w:t xml:space="preserve">hopes of </w:t>
      </w:r>
      <w:r w:rsidRPr="004B5ADD">
        <w:rPr>
          <w:rStyle w:val="Emphasis"/>
          <w:highlight w:val="green"/>
        </w:rPr>
        <w:t>keeping their job</w:t>
      </w:r>
      <w:r w:rsidRPr="004B5ADD">
        <w:rPr>
          <w:sz w:val="12"/>
        </w:rPr>
        <w:t xml:space="preserve"> </w:t>
      </w:r>
      <w:r w:rsidRPr="006B3497">
        <w:rPr>
          <w:rStyle w:val="StyleUnderline"/>
        </w:rPr>
        <w:t>and waiting for a future administration, and</w:t>
      </w:r>
      <w:r w:rsidRPr="004B5ADD">
        <w:rPr>
          <w:sz w:val="12"/>
        </w:rPr>
        <w:t xml:space="preserve"> that </w:t>
      </w:r>
      <w:r w:rsidRPr="004B5ADD">
        <w:rPr>
          <w:rStyle w:val="Emphasis"/>
          <w:highlight w:val="green"/>
        </w:rPr>
        <w:t xml:space="preserve">strong </w:t>
      </w:r>
      <w:r w:rsidRPr="00490C36">
        <w:rPr>
          <w:rStyle w:val="Emphasis"/>
        </w:rPr>
        <w:t xml:space="preserve">civil service </w:t>
      </w:r>
      <w:r w:rsidRPr="004B5ADD">
        <w:rPr>
          <w:rStyle w:val="Emphasis"/>
          <w:highlight w:val="green"/>
        </w:rPr>
        <w:t>protections</w:t>
      </w:r>
      <w:r w:rsidRPr="004B5ADD">
        <w:rPr>
          <w:sz w:val="12"/>
          <w:highlight w:val="green"/>
        </w:rPr>
        <w:t xml:space="preserve"> </w:t>
      </w:r>
      <w:r w:rsidRPr="004B5ADD">
        <w:rPr>
          <w:rStyle w:val="StyleUnderline"/>
          <w:highlight w:val="green"/>
        </w:rPr>
        <w:t>lessen</w:t>
      </w:r>
      <w:r w:rsidRPr="006B3497">
        <w:rPr>
          <w:rStyle w:val="StyleUnderline"/>
        </w:rPr>
        <w:t xml:space="preserve"> the </w:t>
      </w:r>
      <w:r w:rsidRPr="004B5ADD">
        <w:rPr>
          <w:rStyle w:val="StyleUnderline"/>
          <w:highlight w:val="green"/>
        </w:rPr>
        <w:t>need for feigning loyalty</w:t>
      </w:r>
      <w:r w:rsidRPr="004B5ADD">
        <w:rPr>
          <w:sz w:val="12"/>
        </w:rPr>
        <w:t xml:space="preserve">. But they also find that </w:t>
      </w:r>
      <w:r w:rsidRPr="006B3497">
        <w:rPr>
          <w:rStyle w:val="StyleUnderline"/>
        </w:rPr>
        <w:t>when a populist hires a loyalist, strong civil service protections</w:t>
      </w:r>
      <w:r w:rsidRPr="004B5ADD">
        <w:rPr>
          <w:sz w:val="12"/>
        </w:rPr>
        <w:t xml:space="preserve"> </w:t>
      </w:r>
      <w:r w:rsidRPr="006B3497">
        <w:rPr>
          <w:rStyle w:val="Emphasis"/>
        </w:rPr>
        <w:t>enable</w:t>
      </w:r>
      <w:r w:rsidRPr="004B5ADD">
        <w:rPr>
          <w:sz w:val="12"/>
        </w:rPr>
        <w:t xml:space="preserve"> </w:t>
      </w:r>
      <w:r w:rsidRPr="006B3497">
        <w:rPr>
          <w:rStyle w:val="StyleUnderline"/>
        </w:rPr>
        <w:t>the loyalist to</w:t>
      </w:r>
      <w:r w:rsidRPr="004B5ADD">
        <w:rPr>
          <w:sz w:val="12"/>
        </w:rPr>
        <w:t xml:space="preserve"> </w:t>
      </w:r>
      <w:r w:rsidRPr="006B3497">
        <w:rPr>
          <w:rStyle w:val="Emphasis"/>
        </w:rPr>
        <w:t>stay in office</w:t>
      </w:r>
      <w:r w:rsidRPr="004B5ADD">
        <w:rPr>
          <w:sz w:val="12"/>
        </w:rPr>
        <w:t xml:space="preserve"> </w:t>
      </w:r>
      <w:r w:rsidRPr="006B3497">
        <w:rPr>
          <w:rStyle w:val="StyleUnderline"/>
        </w:rPr>
        <w:t>in a future administration</w:t>
      </w:r>
      <w:r w:rsidRPr="004B5ADD">
        <w:rPr>
          <w:sz w:val="12"/>
        </w:rPr>
        <w:t>. Ultimately, they conclude that “</w:t>
      </w:r>
      <w:r w:rsidRPr="004B5ADD">
        <w:rPr>
          <w:rStyle w:val="StyleUnderline"/>
          <w:highlight w:val="green"/>
        </w:rPr>
        <w:t>even short-term populism</w:t>
      </w:r>
      <w:r w:rsidRPr="006B3497">
        <w:rPr>
          <w:rStyle w:val="StyleUnderline"/>
        </w:rPr>
        <w:t xml:space="preserve"> can</w:t>
      </w:r>
      <w:r w:rsidRPr="004B5ADD">
        <w:rPr>
          <w:sz w:val="12"/>
        </w:rPr>
        <w:t xml:space="preserve"> </w:t>
      </w:r>
      <w:r w:rsidRPr="004B5ADD">
        <w:rPr>
          <w:rStyle w:val="Emphasis"/>
          <w:highlight w:val="green"/>
        </w:rPr>
        <w:t>lower</w:t>
      </w:r>
      <w:r w:rsidRPr="004B5ADD">
        <w:rPr>
          <w:sz w:val="12"/>
        </w:rPr>
        <w:t xml:space="preserve"> </w:t>
      </w:r>
      <w:r w:rsidRPr="006B3497">
        <w:rPr>
          <w:rStyle w:val="StyleUnderline"/>
        </w:rPr>
        <w:t>the</w:t>
      </w:r>
      <w:r w:rsidRPr="004B5ADD">
        <w:rPr>
          <w:sz w:val="12"/>
        </w:rPr>
        <w:t xml:space="preserve"> </w:t>
      </w:r>
      <w:r w:rsidRPr="004B5ADD">
        <w:rPr>
          <w:rStyle w:val="Emphasis"/>
          <w:highlight w:val="green"/>
        </w:rPr>
        <w:t>expertise</w:t>
      </w:r>
      <w:r w:rsidRPr="004B5ADD">
        <w:rPr>
          <w:sz w:val="12"/>
        </w:rPr>
        <w:t xml:space="preserve"> </w:t>
      </w:r>
      <w:r w:rsidRPr="006B3497">
        <w:rPr>
          <w:rStyle w:val="StyleUnderline"/>
        </w:rPr>
        <w:t xml:space="preserve">of the bureaucracy and </w:t>
      </w:r>
      <w:r w:rsidRPr="004B5ADD">
        <w:rPr>
          <w:rStyle w:val="StyleUnderline"/>
          <w:highlight w:val="green"/>
        </w:rPr>
        <w:t>create</w:t>
      </w:r>
      <w:r w:rsidRPr="004B5ADD">
        <w:rPr>
          <w:sz w:val="12"/>
          <w:highlight w:val="green"/>
        </w:rPr>
        <w:t xml:space="preserve"> </w:t>
      </w:r>
      <w:r w:rsidRPr="004B5ADD">
        <w:rPr>
          <w:rStyle w:val="Emphasis"/>
          <w:highlight w:val="green"/>
        </w:rPr>
        <w:t xml:space="preserve">poor policy </w:t>
      </w:r>
      <w:r w:rsidRPr="004D68CB">
        <w:rPr>
          <w:rStyle w:val="Emphasis"/>
        </w:rPr>
        <w:t>implementation</w:t>
      </w:r>
      <w:r w:rsidRPr="004B5ADD">
        <w:rPr>
          <w:sz w:val="12"/>
        </w:rPr>
        <w:t>.”101</w:t>
      </w:r>
    </w:p>
    <w:p w14:paraId="73711603" w14:textId="77777777" w:rsidR="00575427" w:rsidRPr="004B5ADD" w:rsidRDefault="00575427" w:rsidP="00575427">
      <w:pPr>
        <w:rPr>
          <w:sz w:val="12"/>
        </w:rPr>
      </w:pPr>
      <w:r w:rsidRPr="004B5ADD">
        <w:rPr>
          <w:sz w:val="12"/>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w:t>
      </w:r>
      <w:r w:rsidRPr="00F67927">
        <w:rPr>
          <w:rStyle w:val="StyleUnderline"/>
        </w:rPr>
        <w:t xml:space="preserve">civil service </w:t>
      </w:r>
      <w:r w:rsidRPr="004B5ADD">
        <w:rPr>
          <w:rStyle w:val="StyleUnderline"/>
          <w:highlight w:val="green"/>
        </w:rPr>
        <w:t>protections improved</w:t>
      </w:r>
      <w:r w:rsidRPr="00F67927">
        <w:rPr>
          <w:rStyle w:val="StyleUnderline"/>
        </w:rPr>
        <w:t xml:space="preserve"> the</w:t>
      </w:r>
      <w:r w:rsidRPr="004B5ADD">
        <w:rPr>
          <w:sz w:val="12"/>
        </w:rPr>
        <w:t xml:space="preserve"> </w:t>
      </w:r>
      <w:r w:rsidRPr="004B5ADD">
        <w:rPr>
          <w:rStyle w:val="Emphasis"/>
          <w:highlight w:val="green"/>
        </w:rPr>
        <w:t>efficiency</w:t>
      </w:r>
      <w:r w:rsidRPr="004B5ADD">
        <w:rPr>
          <w:sz w:val="12"/>
        </w:rPr>
        <w:t xml:space="preserve">, </w:t>
      </w:r>
      <w:r w:rsidRPr="00F67927">
        <w:rPr>
          <w:rStyle w:val="StyleUnderline"/>
        </w:rPr>
        <w:t>the</w:t>
      </w:r>
      <w:r w:rsidRPr="004B5ADD">
        <w:rPr>
          <w:sz w:val="12"/>
        </w:rPr>
        <w:t xml:space="preserve"> </w:t>
      </w:r>
      <w:r w:rsidRPr="004B5ADD">
        <w:rPr>
          <w:rStyle w:val="Emphasis"/>
          <w:highlight w:val="green"/>
        </w:rPr>
        <w:t>accuracy</w:t>
      </w:r>
      <w:r w:rsidRPr="004B5ADD">
        <w:rPr>
          <w:sz w:val="12"/>
        </w:rPr>
        <w:t xml:space="preserve">, </w:t>
      </w:r>
      <w:r w:rsidRPr="004B5ADD">
        <w:rPr>
          <w:rStyle w:val="StyleUnderline"/>
          <w:highlight w:val="green"/>
        </w:rPr>
        <w:t>and</w:t>
      </w:r>
      <w:r w:rsidRPr="00F67927">
        <w:rPr>
          <w:rStyle w:val="StyleUnderline"/>
        </w:rPr>
        <w:t xml:space="preserve"> the</w:t>
      </w:r>
      <w:r w:rsidRPr="004B5ADD">
        <w:rPr>
          <w:sz w:val="12"/>
        </w:rPr>
        <w:t xml:space="preserve"> </w:t>
      </w:r>
      <w:r w:rsidRPr="004B5ADD">
        <w:rPr>
          <w:rStyle w:val="Emphasis"/>
          <w:highlight w:val="green"/>
        </w:rPr>
        <w:t>productivity</w:t>
      </w:r>
      <w:r w:rsidRPr="004B5ADD">
        <w:rPr>
          <w:sz w:val="12"/>
        </w:rPr>
        <w:t xml:space="preserve">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 </w:t>
      </w:r>
    </w:p>
    <w:p w14:paraId="54665904" w14:textId="77777777" w:rsidR="00575427" w:rsidRPr="004B5ADD" w:rsidRDefault="00575427" w:rsidP="00575427">
      <w:pPr>
        <w:rPr>
          <w:sz w:val="12"/>
        </w:rPr>
      </w:pPr>
      <w:r w:rsidRPr="004B5ADD">
        <w:rPr>
          <w:sz w:val="12"/>
        </w:rPr>
        <w:t xml:space="preserve">The empirical and theoretical literature on reforming the civil service is too vast to survey here. In general, </w:t>
      </w:r>
      <w:r w:rsidRPr="00F67927">
        <w:rPr>
          <w:rStyle w:val="StyleUnderline"/>
        </w:rPr>
        <w:t>the</w:t>
      </w:r>
      <w:r w:rsidRPr="004B5ADD">
        <w:rPr>
          <w:sz w:val="12"/>
        </w:rPr>
        <w:t xml:space="preserve"> </w:t>
      </w:r>
      <w:r w:rsidRPr="004B5ADD">
        <w:rPr>
          <w:rStyle w:val="Emphasis"/>
          <w:highlight w:val="green"/>
        </w:rPr>
        <w:t>consensus</w:t>
      </w:r>
      <w:r w:rsidRPr="004B5ADD">
        <w:rPr>
          <w:sz w:val="12"/>
          <w:highlight w:val="green"/>
        </w:rPr>
        <w:t xml:space="preserve"> </w:t>
      </w:r>
      <w:r w:rsidRPr="004B5ADD">
        <w:rPr>
          <w:rStyle w:val="StyleUnderline"/>
          <w:highlight w:val="green"/>
        </w:rPr>
        <w:t>of</w:t>
      </w:r>
      <w:r w:rsidRPr="00F67927">
        <w:rPr>
          <w:rStyle w:val="StyleUnderline"/>
        </w:rPr>
        <w:t xml:space="preserve"> the </w:t>
      </w:r>
      <w:r w:rsidRPr="004B5ADD">
        <w:rPr>
          <w:rStyle w:val="Emphasis"/>
          <w:highlight w:val="green"/>
        </w:rPr>
        <w:t>lit</w:t>
      </w:r>
      <w:r w:rsidRPr="00F67927">
        <w:rPr>
          <w:rStyle w:val="StyleUnderline"/>
        </w:rPr>
        <w:t xml:space="preserve">erature </w:t>
      </w:r>
      <w:r w:rsidRPr="004B5ADD">
        <w:rPr>
          <w:rStyle w:val="StyleUnderline"/>
          <w:highlight w:val="green"/>
        </w:rPr>
        <w:t>is that</w:t>
      </w:r>
      <w:r w:rsidRPr="00F67927">
        <w:rPr>
          <w:rStyle w:val="StyleUnderline"/>
        </w:rPr>
        <w:t xml:space="preserve"> some </w:t>
      </w:r>
      <w:r w:rsidRPr="004B5ADD">
        <w:rPr>
          <w:rStyle w:val="Emphasis"/>
          <w:highlight w:val="green"/>
        </w:rPr>
        <w:t>reforms</w:t>
      </w:r>
      <w:r w:rsidRPr="004B5ADD">
        <w:rPr>
          <w:rStyle w:val="StyleUnderline"/>
          <w:highlight w:val="green"/>
        </w:rPr>
        <w:t xml:space="preserve"> are</w:t>
      </w:r>
      <w:r w:rsidRPr="004B5ADD">
        <w:rPr>
          <w:sz w:val="12"/>
          <w:highlight w:val="green"/>
        </w:rPr>
        <w:t xml:space="preserve"> </w:t>
      </w:r>
      <w:r w:rsidRPr="004B5ADD">
        <w:rPr>
          <w:rStyle w:val="Emphasis"/>
          <w:highlight w:val="green"/>
        </w:rPr>
        <w:t>desirable</w:t>
      </w:r>
      <w:r w:rsidRPr="004B5ADD">
        <w:rPr>
          <w:sz w:val="12"/>
        </w:rPr>
        <w:t xml:space="preserve">, some have been tried and have produced good results, and </w:t>
      </w:r>
      <w:r w:rsidRPr="00490C36">
        <w:rPr>
          <w:rStyle w:val="Emphasis"/>
        </w:rPr>
        <w:t xml:space="preserve">completely </w:t>
      </w:r>
      <w:r w:rsidRPr="004B5ADD">
        <w:rPr>
          <w:rStyle w:val="Emphasis"/>
          <w:highlight w:val="green"/>
        </w:rPr>
        <w:t>abolishing</w:t>
      </w:r>
      <w:r w:rsidRPr="004B5ADD">
        <w:rPr>
          <w:sz w:val="12"/>
        </w:rPr>
        <w:t xml:space="preserve"> </w:t>
      </w:r>
      <w:r w:rsidRPr="00F67927">
        <w:rPr>
          <w:rStyle w:val="StyleUnderline"/>
        </w:rPr>
        <w:t xml:space="preserve">legal </w:t>
      </w:r>
      <w:r w:rsidRPr="004B5ADD">
        <w:rPr>
          <w:rStyle w:val="StyleUnderline"/>
          <w:highlight w:val="green"/>
        </w:rPr>
        <w:t>rights</w:t>
      </w:r>
      <w:r w:rsidRPr="00F67927">
        <w:rPr>
          <w:rStyle w:val="StyleUnderline"/>
        </w:rPr>
        <w:t xml:space="preserve"> to job tenure during good behavior </w:t>
      </w:r>
      <w:r w:rsidRPr="004B5ADD">
        <w:rPr>
          <w:rStyle w:val="StyleUnderline"/>
          <w:highlight w:val="green"/>
        </w:rPr>
        <w:t>is</w:t>
      </w:r>
      <w:r w:rsidRPr="00F67927">
        <w:rPr>
          <w:rStyle w:val="StyleUnderline"/>
        </w:rPr>
        <w:t xml:space="preserve"> an </w:t>
      </w:r>
      <w:r w:rsidRPr="004B5ADD">
        <w:rPr>
          <w:rStyle w:val="StyleUnderline"/>
          <w:highlight w:val="green"/>
        </w:rPr>
        <w:t>extremely</w:t>
      </w:r>
      <w:r w:rsidRPr="004B5ADD">
        <w:rPr>
          <w:sz w:val="12"/>
          <w:highlight w:val="green"/>
        </w:rPr>
        <w:t xml:space="preserve"> </w:t>
      </w:r>
      <w:r w:rsidRPr="004B5ADD">
        <w:rPr>
          <w:rStyle w:val="Emphasis"/>
          <w:highlight w:val="green"/>
        </w:rPr>
        <w:t>risky</w:t>
      </w:r>
      <w:r w:rsidRPr="00F67927">
        <w:rPr>
          <w:rStyle w:val="Emphasis"/>
        </w:rPr>
        <w:t xml:space="preserve"> proposition</w:t>
      </w:r>
      <w:r w:rsidRPr="004B5ADD">
        <w:rPr>
          <w:sz w:val="12"/>
        </w:rPr>
        <w:t xml:space="preserve"> </w:t>
      </w:r>
      <w:r w:rsidRPr="004B5ADD">
        <w:rPr>
          <w:rStyle w:val="StyleUnderline"/>
          <w:highlight w:val="green"/>
        </w:rPr>
        <w:t>because of the</w:t>
      </w:r>
      <w:r w:rsidRPr="00F67927">
        <w:rPr>
          <w:rStyle w:val="StyleUnderline"/>
        </w:rPr>
        <w:t xml:space="preserve"> </w:t>
      </w:r>
      <w:r w:rsidRPr="004B5ADD">
        <w:rPr>
          <w:rStyle w:val="Emphasis"/>
          <w:highlight w:val="green"/>
        </w:rPr>
        <w:t>dissensus</w:t>
      </w:r>
      <w:r w:rsidRPr="004B5ADD">
        <w:rPr>
          <w:sz w:val="12"/>
          <w:highlight w:val="green"/>
        </w:rPr>
        <w:t xml:space="preserve"> </w:t>
      </w:r>
      <w:r w:rsidRPr="004B5ADD">
        <w:rPr>
          <w:rStyle w:val="StyleUnderline"/>
          <w:highlight w:val="green"/>
        </w:rPr>
        <w:t>about</w:t>
      </w:r>
      <w:r w:rsidRPr="00F67927">
        <w:rPr>
          <w:rStyle w:val="StyleUnderline"/>
        </w:rPr>
        <w:t xml:space="preserve"> whether it produces more</w:t>
      </w:r>
      <w:r w:rsidRPr="004B5ADD">
        <w:rPr>
          <w:sz w:val="12"/>
        </w:rPr>
        <w:t xml:space="preserve"> </w:t>
      </w:r>
      <w:r w:rsidRPr="004B5ADD">
        <w:rPr>
          <w:rStyle w:val="Emphasis"/>
          <w:highlight w:val="green"/>
        </w:rPr>
        <w:t>harm</w:t>
      </w:r>
      <w:r w:rsidRPr="004B5ADD">
        <w:rPr>
          <w:sz w:val="12"/>
        </w:rPr>
        <w:t xml:space="preserve"> </w:t>
      </w:r>
      <w:r w:rsidRPr="00F67927">
        <w:rPr>
          <w:rStyle w:val="StyleUnderline"/>
        </w:rPr>
        <w:t>than</w:t>
      </w:r>
      <w:r w:rsidRPr="004B5ADD">
        <w:rPr>
          <w:sz w:val="12"/>
        </w:rPr>
        <w:t xml:space="preserve"> </w:t>
      </w:r>
      <w:r w:rsidRPr="00F67927">
        <w:rPr>
          <w:rStyle w:val="Emphasis"/>
        </w:rPr>
        <w:t>good</w:t>
      </w:r>
      <w:r w:rsidRPr="004B5ADD">
        <w:rPr>
          <w:sz w:val="12"/>
        </w:rPr>
        <w:t xml:space="preserve">.105 Perhaps </w:t>
      </w:r>
      <w:r w:rsidRPr="00F67927">
        <w:rPr>
          <w:rStyle w:val="StyleUnderline"/>
        </w:rPr>
        <w:t xml:space="preserve">the change that bears the </w:t>
      </w:r>
      <w:r w:rsidRPr="00F67927">
        <w:rPr>
          <w:rStyle w:val="Emphasis"/>
        </w:rPr>
        <w:t>closest</w:t>
      </w:r>
      <w:r w:rsidRPr="004B5ADD">
        <w:rPr>
          <w:sz w:val="12"/>
        </w:rPr>
        <w:t xml:space="preserve"> </w:t>
      </w:r>
      <w:r w:rsidRPr="00F67927">
        <w:rPr>
          <w:rStyle w:val="StyleUnderline"/>
        </w:rPr>
        <w:t>to what the</w:t>
      </w:r>
      <w:r w:rsidRPr="004B5ADD">
        <w:rPr>
          <w:sz w:val="12"/>
        </w:rPr>
        <w:t xml:space="preserve"> </w:t>
      </w:r>
      <w:r w:rsidRPr="00827404">
        <w:rPr>
          <w:rStyle w:val="Emphasis"/>
        </w:rPr>
        <w:t>Trump</w:t>
      </w:r>
      <w:r w:rsidRPr="004B5ADD">
        <w:rPr>
          <w:sz w:val="12"/>
        </w:rPr>
        <w:t xml:space="preserve"> </w:t>
      </w:r>
      <w:r w:rsidRPr="00F67927">
        <w:rPr>
          <w:rStyle w:val="StyleUnderline"/>
        </w:rPr>
        <w:t xml:space="preserve">Administration </w:t>
      </w:r>
      <w:r w:rsidRPr="00827404">
        <w:rPr>
          <w:rStyle w:val="StyleUnderline"/>
        </w:rPr>
        <w:t>is trying</w:t>
      </w:r>
      <w:r w:rsidRPr="00F67927">
        <w:rPr>
          <w:rStyle w:val="StyleUnderline"/>
        </w:rPr>
        <w:t xml:space="preserve"> is known</w:t>
      </w:r>
      <w:r w:rsidRPr="004B5ADD">
        <w:rPr>
          <w:sz w:val="12"/>
        </w:rPr>
        <w:t xml:space="preserve"> to scholars of public administration </w:t>
      </w:r>
      <w:r w:rsidRPr="00F67927">
        <w:rPr>
          <w:rStyle w:val="StyleUnderline"/>
        </w:rPr>
        <w:t>as</w:t>
      </w:r>
      <w:r w:rsidRPr="004B5ADD">
        <w:rPr>
          <w:sz w:val="12"/>
        </w:rPr>
        <w:t xml:space="preserve"> “</w:t>
      </w:r>
      <w:r w:rsidRPr="00F67927">
        <w:rPr>
          <w:rStyle w:val="Emphasis"/>
        </w:rPr>
        <w:t>radical c</w:t>
      </w:r>
      <w:r w:rsidRPr="004B5ADD">
        <w:rPr>
          <w:sz w:val="12"/>
        </w:rPr>
        <w:t xml:space="preserve">ivil </w:t>
      </w:r>
      <w:r w:rsidRPr="00F67927">
        <w:rPr>
          <w:rStyle w:val="Emphasis"/>
        </w:rPr>
        <w:t>s</w:t>
      </w:r>
      <w:r w:rsidRPr="004B5ADD">
        <w:rPr>
          <w:sz w:val="12"/>
        </w:rPr>
        <w:t xml:space="preserve">ervice </w:t>
      </w:r>
      <w:r w:rsidRPr="00F67927">
        <w:rPr>
          <w:rStyle w:val="Emphasis"/>
        </w:rPr>
        <w:t>r</w:t>
      </w:r>
      <w:r w:rsidRPr="004B5ADD">
        <w:rPr>
          <w:sz w:val="12"/>
        </w:rPr>
        <w:t>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7571C5E4" w14:textId="77777777" w:rsidR="00575427" w:rsidRDefault="00575427" w:rsidP="00575427"/>
    <w:p w14:paraId="28C1BB0F" w14:textId="77777777" w:rsidR="00575427" w:rsidRDefault="00575427" w:rsidP="00575427"/>
    <w:p w14:paraId="2B31F269" w14:textId="77777777" w:rsidR="00575427" w:rsidRDefault="00575427" w:rsidP="00575427">
      <w:pPr>
        <w:pStyle w:val="Heading3"/>
      </w:pPr>
      <w:r>
        <w:t>Plan---1AC</w:t>
      </w:r>
    </w:p>
    <w:p w14:paraId="362D7652" w14:textId="77777777" w:rsidR="00575427" w:rsidRPr="00D43DB5" w:rsidRDefault="00575427" w:rsidP="00575427">
      <w:pPr>
        <w:pStyle w:val="Heading4"/>
      </w:pPr>
      <w:r w:rsidRPr="00702C69">
        <w:rPr>
          <w:u w:val="single"/>
        </w:rPr>
        <w:t>PLAN</w:t>
      </w:r>
      <w:r>
        <w:t xml:space="preserve">: The United States federal government should substantially strengthen collective bargaining rights for federal workers. </w:t>
      </w:r>
    </w:p>
    <w:p w14:paraId="0920E8E8" w14:textId="77777777" w:rsidR="00575427" w:rsidRDefault="00575427" w:rsidP="00575427">
      <w:pPr>
        <w:pStyle w:val="Heading3"/>
      </w:pPr>
      <w:r>
        <w:t>ADV---Free Speech---1AC</w:t>
      </w:r>
    </w:p>
    <w:p w14:paraId="4E93B9D6" w14:textId="77777777" w:rsidR="00575427" w:rsidRDefault="00575427" w:rsidP="00575427">
      <w:pPr>
        <w:pStyle w:val="Heading4"/>
      </w:pPr>
      <w:r>
        <w:t xml:space="preserve">Advantage two is </w:t>
      </w:r>
      <w:r w:rsidRPr="00395D12">
        <w:rPr>
          <w:u w:val="single"/>
        </w:rPr>
        <w:t>FREE SPEECH</w:t>
      </w:r>
      <w:r>
        <w:t>.</w:t>
      </w:r>
    </w:p>
    <w:p w14:paraId="144D315E" w14:textId="77777777" w:rsidR="00575427" w:rsidRDefault="00575427" w:rsidP="00575427"/>
    <w:p w14:paraId="706BA8D4" w14:textId="77777777" w:rsidR="00575427" w:rsidRDefault="00575427" w:rsidP="00575427">
      <w:pPr>
        <w:pStyle w:val="Heading4"/>
      </w:pPr>
      <w:r>
        <w:t xml:space="preserve">Arbitrary </w:t>
      </w:r>
      <w:r w:rsidRPr="00D644D2">
        <w:rPr>
          <w:u w:val="single"/>
        </w:rPr>
        <w:t>firings</w:t>
      </w:r>
      <w:r>
        <w:t xml:space="preserve"> of federal workers </w:t>
      </w:r>
      <w:r w:rsidRPr="00D644D2">
        <w:rPr>
          <w:u w:val="single"/>
        </w:rPr>
        <w:t>hollow</w:t>
      </w:r>
      <w:r>
        <w:t xml:space="preserve"> out the </w:t>
      </w:r>
      <w:r w:rsidRPr="00D644D2">
        <w:rPr>
          <w:u w:val="single"/>
        </w:rPr>
        <w:t>First Amendment</w:t>
      </w:r>
      <w:r>
        <w:t xml:space="preserve">. </w:t>
      </w:r>
    </w:p>
    <w:p w14:paraId="6D38CA5E" w14:textId="77777777" w:rsidR="00575427" w:rsidRPr="00FE226A" w:rsidRDefault="00575427" w:rsidP="00575427">
      <w:r w:rsidRPr="00FE226A">
        <w:rPr>
          <w:rStyle w:val="Style13ptBold"/>
        </w:rPr>
        <w:t>Fisk ’25</w:t>
      </w:r>
      <w:r>
        <w:t xml:space="preserve"> [</w:t>
      </w:r>
      <w:r w:rsidRPr="00FE226A">
        <w:t>Catherine L.,</w:t>
      </w:r>
      <w:r>
        <w:t xml:space="preserve"> </w:t>
      </w:r>
      <w:r w:rsidRPr="00FE226A">
        <w:t>Barbara Nachtrieb Armstrong Professor of Law at the UC Berkeley School of Law. She was awarded the Littleton-Griswold Prize in American Law and Society by the American Historical Association in 2010</w:t>
      </w:r>
      <w:r>
        <w:t>.</w:t>
      </w:r>
      <w:r w:rsidRPr="00FE226A">
        <w:t xml:space="preserve"> Independence and Accountability in Public Service: Defending the Federal Worker Job Rights and a Nonpartisan Civil Service (January 19, 2025). Available at SSRN: https://ssrn.com/abstract=5104700]</w:t>
      </w:r>
      <w:r>
        <w:t>//RNey</w:t>
      </w:r>
    </w:p>
    <w:p w14:paraId="36B87401" w14:textId="77777777" w:rsidR="00575427" w:rsidRPr="00D644D2" w:rsidRDefault="00575427" w:rsidP="00575427">
      <w:pPr>
        <w:rPr>
          <w:sz w:val="12"/>
        </w:rPr>
      </w:pPr>
      <w:r w:rsidRPr="00D644D2">
        <w:rPr>
          <w:sz w:val="12"/>
        </w:rPr>
        <w:t xml:space="preserve">If the </w:t>
      </w:r>
      <w:r w:rsidRPr="00D644D2">
        <w:rPr>
          <w:rStyle w:val="Emphasis"/>
          <w:highlight w:val="green"/>
        </w:rPr>
        <w:t>Court</w:t>
      </w:r>
      <w:r w:rsidRPr="00D644D2">
        <w:rPr>
          <w:rStyle w:val="StyleUnderline"/>
        </w:rPr>
        <w:t xml:space="preserve"> chooses to </w:t>
      </w:r>
      <w:r w:rsidRPr="00D644D2">
        <w:rPr>
          <w:rStyle w:val="Emphasis"/>
          <w:highlight w:val="green"/>
        </w:rPr>
        <w:t>enable</w:t>
      </w:r>
      <w:r w:rsidRPr="00D644D2">
        <w:rPr>
          <w:rStyle w:val="StyleUnderline"/>
          <w:highlight w:val="green"/>
        </w:rPr>
        <w:t xml:space="preserve"> the </w:t>
      </w:r>
      <w:r w:rsidRPr="00D644D2">
        <w:rPr>
          <w:rStyle w:val="Emphasis"/>
          <w:highlight w:val="green"/>
        </w:rPr>
        <w:t>firing</w:t>
      </w:r>
      <w:r w:rsidRPr="00D644D2">
        <w:rPr>
          <w:rStyle w:val="StyleUnderline"/>
          <w:highlight w:val="green"/>
        </w:rPr>
        <w:t xml:space="preserve"> of </w:t>
      </w:r>
      <w:r w:rsidRPr="00D644D2">
        <w:rPr>
          <w:rStyle w:val="Emphasis"/>
          <w:highlight w:val="green"/>
        </w:rPr>
        <w:t>government employees</w:t>
      </w:r>
      <w:r w:rsidRPr="00D644D2">
        <w:rPr>
          <w:rStyle w:val="StyleUnderline"/>
        </w:rPr>
        <w:t xml:space="preserve"> because of their </w:t>
      </w:r>
      <w:r w:rsidRPr="00D644D2">
        <w:rPr>
          <w:rStyle w:val="Emphasis"/>
        </w:rPr>
        <w:t>political views</w:t>
      </w:r>
      <w:r w:rsidRPr="00D644D2">
        <w:rPr>
          <w:sz w:val="12"/>
        </w:rPr>
        <w:t xml:space="preserve">–to, as Vice President Vance put it, </w:t>
      </w:r>
      <w:r w:rsidRPr="00D644D2">
        <w:rPr>
          <w:rStyle w:val="StyleUnderline"/>
          <w:highlight w:val="green"/>
        </w:rPr>
        <w:t>fire</w:t>
      </w:r>
      <w:r w:rsidRPr="00D644D2">
        <w:rPr>
          <w:rStyle w:val="StyleUnderline"/>
        </w:rPr>
        <w:t xml:space="preserve"> all the </w:t>
      </w:r>
      <w:r w:rsidRPr="00D644D2">
        <w:rPr>
          <w:rStyle w:val="Emphasis"/>
          <w:highlight w:val="green"/>
        </w:rPr>
        <w:t>mid</w:t>
      </w:r>
      <w:r w:rsidRPr="00D644D2">
        <w:rPr>
          <w:rStyle w:val="StyleUnderline"/>
        </w:rPr>
        <w:t xml:space="preserve">-level </w:t>
      </w:r>
      <w:r w:rsidRPr="00D644D2">
        <w:rPr>
          <w:rStyle w:val="Emphasis"/>
          <w:highlight w:val="green"/>
        </w:rPr>
        <w:t>bureaucrats</w:t>
      </w:r>
      <w:r w:rsidRPr="00D644D2">
        <w:rPr>
          <w:rStyle w:val="StyleUnderline"/>
        </w:rPr>
        <w:t xml:space="preserve"> and replace them with “</w:t>
      </w:r>
      <w:r w:rsidRPr="00D644D2">
        <w:rPr>
          <w:rStyle w:val="Emphasis"/>
        </w:rPr>
        <w:t>our people</w:t>
      </w:r>
      <w:r w:rsidRPr="00D644D2">
        <w:rPr>
          <w:sz w:val="12"/>
        </w:rPr>
        <w:t xml:space="preserve">”--it would </w:t>
      </w:r>
      <w:r w:rsidRPr="00D644D2">
        <w:rPr>
          <w:rStyle w:val="StyleUnderline"/>
        </w:rPr>
        <w:t xml:space="preserve">work a </w:t>
      </w:r>
      <w:r w:rsidRPr="00D644D2">
        <w:rPr>
          <w:rStyle w:val="Emphasis"/>
          <w:highlight w:val="green"/>
        </w:rPr>
        <w:t>significant reduction</w:t>
      </w:r>
      <w:r w:rsidRPr="00D644D2">
        <w:rPr>
          <w:rStyle w:val="StyleUnderline"/>
          <w:highlight w:val="green"/>
        </w:rPr>
        <w:t xml:space="preserve"> in</w:t>
      </w:r>
      <w:r w:rsidRPr="00D644D2">
        <w:rPr>
          <w:rStyle w:val="StyleUnderline"/>
        </w:rPr>
        <w:t xml:space="preserve"> the </w:t>
      </w:r>
      <w:r w:rsidRPr="00D644D2">
        <w:rPr>
          <w:rStyle w:val="Emphasis"/>
          <w:highlight w:val="green"/>
        </w:rPr>
        <w:t>First Amendment rights</w:t>
      </w:r>
      <w:r w:rsidRPr="00D644D2">
        <w:rPr>
          <w:sz w:val="12"/>
        </w:rPr>
        <w:t xml:space="preserve"> of public employees. Even if the president is accorded expansive power under Article II, still his power is limited by the First Amendment.</w:t>
      </w:r>
    </w:p>
    <w:p w14:paraId="5D472DF1" w14:textId="77777777" w:rsidR="00575427" w:rsidRPr="00D644D2" w:rsidRDefault="00575427" w:rsidP="00575427">
      <w:pPr>
        <w:rPr>
          <w:sz w:val="12"/>
        </w:rPr>
      </w:pPr>
      <w:r w:rsidRPr="00D644D2">
        <w:rPr>
          <w:sz w:val="12"/>
        </w:rPr>
        <w:t xml:space="preserve">In Elrod v. Burns, the Supreme Court held that state and local government agencies could not make hiring or replacement of government employees conditional on membership in or support of the political party in power.148 </w:t>
      </w:r>
      <w:r w:rsidRPr="00D644D2">
        <w:rPr>
          <w:rStyle w:val="StyleUnderline"/>
        </w:rPr>
        <w:t>All of the arguments made in favor of Schedule F were considered and rejected by the plurality in Elrod</w:t>
      </w:r>
      <w:r w:rsidRPr="00D644D2">
        <w:rPr>
          <w:sz w:val="12"/>
        </w:rPr>
        <w:t>. In that case, the Cook County Sheriff’s Department defended the practice of replacing employees who affiliated with the opposing political party by asserting that replacement was necessary to provide “the incentive to work effectively” and to prevent staff from “subvert[ing] the incumbent administration's efforts to govern effectively.”149 The Court was “doubtful that the mere difference of political persuasion motivates poor performance; nor do we think it legitimately may be used as a basis for imputing such behavior.”150 The Court also rejected the notion that patronage in hiring and firing ensures accountability to the public. The Court’s view was that allowing the firing lower-level employees for cause and the political appointment of high-level officials were sufficient to ensure the accountability of elected officials to the electorate.151</w:t>
      </w:r>
    </w:p>
    <w:p w14:paraId="0EBA5FC1" w14:textId="77777777" w:rsidR="00575427" w:rsidRPr="00D644D2" w:rsidRDefault="00575427" w:rsidP="00575427">
      <w:pPr>
        <w:rPr>
          <w:sz w:val="12"/>
        </w:rPr>
      </w:pPr>
      <w:r w:rsidRPr="00D644D2">
        <w:rPr>
          <w:sz w:val="12"/>
        </w:rPr>
        <w:t xml:space="preserve">Of course, </w:t>
      </w:r>
      <w:r w:rsidRPr="00D644D2">
        <w:rPr>
          <w:rStyle w:val="StyleUnderline"/>
        </w:rPr>
        <w:t xml:space="preserve">all of these </w:t>
      </w:r>
      <w:r w:rsidRPr="00D644D2">
        <w:rPr>
          <w:rStyle w:val="Emphasis"/>
        </w:rPr>
        <w:t>judgments</w:t>
      </w:r>
      <w:r w:rsidRPr="00D644D2">
        <w:rPr>
          <w:rStyle w:val="StyleUnderline"/>
        </w:rPr>
        <w:t xml:space="preserve"> of the majority of the</w:t>
      </w:r>
      <w:r w:rsidRPr="00D644D2">
        <w:rPr>
          <w:sz w:val="12"/>
        </w:rPr>
        <w:t xml:space="preserve"> 1976 </w:t>
      </w:r>
      <w:r w:rsidRPr="00D644D2">
        <w:rPr>
          <w:rStyle w:val="StyleUnderline"/>
        </w:rPr>
        <w:t xml:space="preserve">Supreme Court about the </w:t>
      </w:r>
      <w:r w:rsidRPr="00D644D2">
        <w:rPr>
          <w:rStyle w:val="Emphasis"/>
        </w:rPr>
        <w:t>need</w:t>
      </w:r>
      <w:r w:rsidRPr="00D644D2">
        <w:rPr>
          <w:rStyle w:val="StyleUnderline"/>
        </w:rPr>
        <w:t xml:space="preserve"> for </w:t>
      </w:r>
      <w:r w:rsidRPr="00D644D2">
        <w:rPr>
          <w:rStyle w:val="Emphasis"/>
        </w:rPr>
        <w:t>First Amendment protection</w:t>
      </w:r>
      <w:r w:rsidRPr="00D644D2">
        <w:rPr>
          <w:rStyle w:val="StyleUnderline"/>
        </w:rPr>
        <w:t xml:space="preserve"> from </w:t>
      </w:r>
      <w:r w:rsidRPr="00D644D2">
        <w:rPr>
          <w:rStyle w:val="Emphasis"/>
        </w:rPr>
        <w:t>patronage</w:t>
      </w:r>
      <w:r w:rsidRPr="00D644D2">
        <w:rPr>
          <w:rStyle w:val="StyleUnderline"/>
        </w:rPr>
        <w:t xml:space="preserve"> in hiring may be quite different</w:t>
      </w:r>
      <w:r w:rsidRPr="00D644D2">
        <w:rPr>
          <w:sz w:val="12"/>
        </w:rPr>
        <w:t>, and even diametrically opposed</w:t>
      </w:r>
      <w:r w:rsidRPr="00D644D2">
        <w:rPr>
          <w:rStyle w:val="StyleUnderline"/>
        </w:rPr>
        <w:t>, to the current Court majority</w:t>
      </w:r>
      <w:r w:rsidRPr="00D644D2">
        <w:rPr>
          <w:sz w:val="12"/>
        </w:rPr>
        <w:t xml:space="preserve">. But, as the Court then said, and as remains true today, </w:t>
      </w:r>
      <w:r w:rsidRPr="00D644D2">
        <w:rPr>
          <w:rStyle w:val="Emphasis"/>
        </w:rPr>
        <w:t>hiring</w:t>
      </w:r>
      <w:r w:rsidRPr="00D644D2">
        <w:rPr>
          <w:rStyle w:val="StyleUnderline"/>
        </w:rPr>
        <w:t xml:space="preserve"> and </w:t>
      </w:r>
      <w:r w:rsidRPr="00D644D2">
        <w:rPr>
          <w:rStyle w:val="Emphasis"/>
        </w:rPr>
        <w:t>firing government employees</w:t>
      </w:r>
      <w:r w:rsidRPr="00D644D2">
        <w:rPr>
          <w:rStyle w:val="StyleUnderline"/>
        </w:rPr>
        <w:t xml:space="preserve"> based on their </w:t>
      </w:r>
      <w:r w:rsidRPr="00D644D2">
        <w:rPr>
          <w:rStyle w:val="Emphasis"/>
        </w:rPr>
        <w:t>political party</w:t>
      </w:r>
      <w:r w:rsidRPr="00D644D2">
        <w:rPr>
          <w:rStyle w:val="StyleUnderline"/>
        </w:rPr>
        <w:t xml:space="preserve"> affiliation is a </w:t>
      </w:r>
      <w:r w:rsidRPr="00D644D2">
        <w:rPr>
          <w:rStyle w:val="Emphasis"/>
          <w:highlight w:val="green"/>
        </w:rPr>
        <w:t>sharp</w:t>
      </w:r>
      <w:r w:rsidRPr="00D644D2">
        <w:rPr>
          <w:rStyle w:val="StyleUnderline"/>
        </w:rPr>
        <w:t xml:space="preserve"> </w:t>
      </w:r>
      <w:r w:rsidRPr="00D644D2">
        <w:rPr>
          <w:rStyle w:val="StyleUnderline"/>
          <w:highlight w:val="green"/>
        </w:rPr>
        <w:t xml:space="preserve">content-based </w:t>
      </w:r>
      <w:r w:rsidRPr="00D644D2">
        <w:rPr>
          <w:rStyle w:val="Emphasis"/>
          <w:highlight w:val="green"/>
        </w:rPr>
        <w:t>discrimination</w:t>
      </w:r>
      <w:r w:rsidRPr="00D644D2">
        <w:rPr>
          <w:rStyle w:val="StyleUnderline"/>
        </w:rPr>
        <w:t xml:space="preserve"> </w:t>
      </w:r>
      <w:r w:rsidRPr="00D644D2">
        <w:rPr>
          <w:rStyle w:val="Emphasis"/>
          <w:sz w:val="26"/>
          <w:szCs w:val="26"/>
        </w:rPr>
        <w:t>restriction</w:t>
      </w:r>
      <w:r w:rsidRPr="00D644D2">
        <w:rPr>
          <w:rStyle w:val="StyleUnderline"/>
          <w:sz w:val="26"/>
          <w:szCs w:val="26"/>
        </w:rPr>
        <w:t xml:space="preserve"> </w:t>
      </w:r>
      <w:r w:rsidRPr="00D644D2">
        <w:rPr>
          <w:rStyle w:val="StyleUnderline"/>
          <w:sz w:val="26"/>
          <w:szCs w:val="26"/>
          <w:highlight w:val="green"/>
        </w:rPr>
        <w:t>on</w:t>
      </w:r>
      <w:r w:rsidRPr="00D644D2">
        <w:rPr>
          <w:rStyle w:val="StyleUnderline"/>
          <w:sz w:val="26"/>
          <w:szCs w:val="26"/>
        </w:rPr>
        <w:t xml:space="preserve"> the </w:t>
      </w:r>
      <w:r w:rsidRPr="00D644D2">
        <w:rPr>
          <w:rStyle w:val="Emphasis"/>
          <w:sz w:val="26"/>
          <w:szCs w:val="26"/>
          <w:highlight w:val="green"/>
        </w:rPr>
        <w:t>rights</w:t>
      </w:r>
      <w:r w:rsidRPr="00D644D2">
        <w:rPr>
          <w:rStyle w:val="StyleUnderline"/>
          <w:sz w:val="26"/>
          <w:szCs w:val="26"/>
        </w:rPr>
        <w:t xml:space="preserve"> of </w:t>
      </w:r>
      <w:r w:rsidRPr="00D644D2">
        <w:rPr>
          <w:rStyle w:val="Emphasis"/>
          <w:sz w:val="26"/>
          <w:szCs w:val="26"/>
        </w:rPr>
        <w:t>political speech</w:t>
      </w:r>
      <w:r w:rsidRPr="00D644D2">
        <w:rPr>
          <w:rStyle w:val="StyleUnderline"/>
          <w:sz w:val="26"/>
          <w:szCs w:val="26"/>
        </w:rPr>
        <w:t xml:space="preserve"> and </w:t>
      </w:r>
      <w:r w:rsidRPr="00D644D2">
        <w:rPr>
          <w:rStyle w:val="Emphasis"/>
          <w:sz w:val="26"/>
          <w:szCs w:val="26"/>
        </w:rPr>
        <w:t>association</w:t>
      </w:r>
      <w:r w:rsidRPr="00D644D2">
        <w:rPr>
          <w:rStyle w:val="StyleUnderline"/>
          <w:sz w:val="26"/>
          <w:szCs w:val="26"/>
        </w:rPr>
        <w:t xml:space="preserve"> </w:t>
      </w:r>
      <w:r w:rsidRPr="00D644D2">
        <w:rPr>
          <w:rStyle w:val="StyleUnderline"/>
          <w:sz w:val="26"/>
          <w:szCs w:val="26"/>
          <w:highlight w:val="green"/>
        </w:rPr>
        <w:t xml:space="preserve">that are </w:t>
      </w:r>
      <w:r w:rsidRPr="00D644D2">
        <w:rPr>
          <w:rStyle w:val="Emphasis"/>
          <w:sz w:val="26"/>
          <w:szCs w:val="26"/>
          <w:highlight w:val="green"/>
        </w:rPr>
        <w:t>core</w:t>
      </w:r>
      <w:r w:rsidRPr="00D644D2">
        <w:rPr>
          <w:rStyle w:val="StyleUnderline"/>
          <w:sz w:val="26"/>
          <w:szCs w:val="26"/>
          <w:highlight w:val="green"/>
        </w:rPr>
        <w:t xml:space="preserve"> to the </w:t>
      </w:r>
      <w:r w:rsidRPr="00D644D2">
        <w:rPr>
          <w:rStyle w:val="Emphasis"/>
          <w:sz w:val="26"/>
          <w:szCs w:val="26"/>
          <w:highlight w:val="green"/>
        </w:rPr>
        <w:t>First Amendment</w:t>
      </w:r>
      <w:r w:rsidRPr="00D644D2">
        <w:rPr>
          <w:sz w:val="12"/>
        </w:rPr>
        <w:t xml:space="preserve">. </w:t>
      </w:r>
      <w:r w:rsidRPr="00D644D2">
        <w:rPr>
          <w:rStyle w:val="StyleUnderline"/>
        </w:rPr>
        <w:t>It is not plausible to argue that political discrimination is narrowly tailored to serve a compelling governmental interest</w:t>
      </w:r>
      <w:r w:rsidRPr="00D644D2">
        <w:rPr>
          <w:sz w:val="12"/>
        </w:rPr>
        <w:t>, thus justifying the violation of First Amendment rights. The federal government appears to have operated adequately at least since the Hatch Act prohibited political discrimination in 1939, and to a lesser extent since the Pendleton Act was adopted in 1883.</w:t>
      </w:r>
    </w:p>
    <w:p w14:paraId="1EF8237E" w14:textId="77777777" w:rsidR="00575427" w:rsidRPr="00D644D2" w:rsidRDefault="00575427" w:rsidP="00575427">
      <w:pPr>
        <w:rPr>
          <w:sz w:val="12"/>
        </w:rPr>
      </w:pPr>
      <w:r w:rsidRPr="00D644D2">
        <w:rPr>
          <w:sz w:val="12"/>
        </w:rPr>
        <w:t>The Court majority extended the principle from Elrod v. Burns to confidential employees (lawyers) in Branti v. Frankel, observing, “whatever policymaking occurs in the public defender's office must relate to the needs of individual clients and not to any partisan political interests. Similarly, although an assistant is bound to obtain access to confidential information arising out of various attorney-client relationships, that information has no bearing whatsoever on partisan political concerns.”152</w:t>
      </w:r>
    </w:p>
    <w:p w14:paraId="30764AFA" w14:textId="77777777" w:rsidR="00575427" w:rsidRPr="00D644D2" w:rsidRDefault="00575427" w:rsidP="00575427">
      <w:pPr>
        <w:rPr>
          <w:sz w:val="12"/>
        </w:rPr>
      </w:pPr>
      <w:r w:rsidRPr="00D644D2">
        <w:rPr>
          <w:sz w:val="12"/>
        </w:rPr>
        <w:t xml:space="preserve">Finally, the </w:t>
      </w:r>
      <w:r w:rsidRPr="00D644D2">
        <w:rPr>
          <w:rStyle w:val="StyleUnderline"/>
        </w:rPr>
        <w:t>Court applied the First Amendment freedom of political belief and association to promotion and transfer decisions</w:t>
      </w:r>
      <w:r w:rsidRPr="00D644D2">
        <w:rPr>
          <w:sz w:val="12"/>
        </w:rPr>
        <w:t xml:space="preserve"> in Rutan v. Republican Party. 153 The parties described in that case and elaborate system operated by the Illinois Governor's office for assessing all agency recommendations for hiring, transfers, and promotions that “looked at whether the applicant voted in Republican primaries in past election years, whether the applicant has provided financial or other support to the Republican Party and its candidates, whether the applicant has promised to join and work for the Republican Party in the future, and whether the applicant has the support of Republican Party officials at state or local levels.”154 The Court held, 5-4, that </w:t>
      </w:r>
      <w:r w:rsidRPr="00D644D2">
        <w:rPr>
          <w:rStyle w:val="StyleUnderline"/>
        </w:rPr>
        <w:t xml:space="preserve">this </w:t>
      </w:r>
      <w:r w:rsidRPr="00D644D2">
        <w:rPr>
          <w:rStyle w:val="Emphasis"/>
        </w:rPr>
        <w:t>personnel system</w:t>
      </w:r>
      <w:r w:rsidRPr="00D644D2">
        <w:rPr>
          <w:rStyle w:val="StyleUnderline"/>
        </w:rPr>
        <w:t xml:space="preserve"> </w:t>
      </w:r>
      <w:r w:rsidRPr="00D644D2">
        <w:rPr>
          <w:rStyle w:val="Emphasis"/>
        </w:rPr>
        <w:t>violated</w:t>
      </w:r>
      <w:r w:rsidRPr="00D644D2">
        <w:rPr>
          <w:rStyle w:val="StyleUnderline"/>
        </w:rPr>
        <w:t xml:space="preserve"> the </w:t>
      </w:r>
      <w:r w:rsidRPr="00D644D2">
        <w:rPr>
          <w:rStyle w:val="Emphasis"/>
        </w:rPr>
        <w:t>First Amendment rights</w:t>
      </w:r>
      <w:r w:rsidRPr="00D644D2">
        <w:rPr>
          <w:rStyle w:val="StyleUnderline"/>
        </w:rPr>
        <w:t xml:space="preserve"> of government </w:t>
      </w:r>
      <w:r w:rsidRPr="00D644D2">
        <w:rPr>
          <w:rStyle w:val="Emphasis"/>
        </w:rPr>
        <w:t>employees</w:t>
      </w:r>
      <w:r w:rsidRPr="00D644D2">
        <w:rPr>
          <w:sz w:val="12"/>
        </w:rPr>
        <w:t>. In Rutan, the Court said “</w:t>
      </w:r>
      <w:r w:rsidRPr="00D644D2">
        <w:rPr>
          <w:rStyle w:val="StyleUnderline"/>
        </w:rPr>
        <w:t>the First Amendment not only limits firings because of political party affiliation, but also restricts decisions about promotions, transfers, and recalls after layoffs based on political affiliation or support</w:t>
      </w:r>
      <w:r w:rsidRPr="00D644D2">
        <w:rPr>
          <w:sz w:val="12"/>
        </w:rPr>
        <w:t>.”155</w:t>
      </w:r>
    </w:p>
    <w:p w14:paraId="4527271F" w14:textId="77777777" w:rsidR="00575427" w:rsidRPr="00D644D2" w:rsidRDefault="00575427" w:rsidP="00575427">
      <w:pPr>
        <w:rPr>
          <w:sz w:val="12"/>
        </w:rPr>
      </w:pPr>
      <w:r w:rsidRPr="00D644D2">
        <w:rPr>
          <w:sz w:val="12"/>
        </w:rPr>
        <w:t xml:space="preserve">What the </w:t>
      </w:r>
      <w:r w:rsidRPr="00D644D2">
        <w:rPr>
          <w:rStyle w:val="StyleUnderline"/>
        </w:rPr>
        <w:t xml:space="preserve">Court </w:t>
      </w:r>
      <w:r w:rsidRPr="00D644D2">
        <w:rPr>
          <w:rStyle w:val="Emphasis"/>
        </w:rPr>
        <w:t>declared unconstitutional</w:t>
      </w:r>
      <w:r w:rsidRPr="00D644D2">
        <w:rPr>
          <w:rStyle w:val="StyleUnderline"/>
        </w:rPr>
        <w:t xml:space="preserve"> as violating the First Amendment in these cases is quite similar to what has been reported about the National Security Council </w:t>
      </w:r>
      <w:r w:rsidRPr="00D644D2">
        <w:rPr>
          <w:rStyle w:val="StyleUnderline"/>
          <w:highlight w:val="green"/>
        </w:rPr>
        <w:t>now</w:t>
      </w:r>
      <w:r w:rsidRPr="00D644D2">
        <w:rPr>
          <w:sz w:val="12"/>
        </w:rPr>
        <w:t xml:space="preserve">, where the </w:t>
      </w:r>
      <w:r w:rsidRPr="00D644D2">
        <w:rPr>
          <w:rStyle w:val="Emphasis"/>
          <w:highlight w:val="green"/>
        </w:rPr>
        <w:t>Trump</w:t>
      </w:r>
      <w:r w:rsidRPr="00D644D2">
        <w:rPr>
          <w:sz w:val="12"/>
        </w:rPr>
        <w:t xml:space="preserve"> Administration is </w:t>
      </w:r>
      <w:r w:rsidRPr="00D644D2">
        <w:rPr>
          <w:rStyle w:val="Emphasis"/>
          <w:highlight w:val="green"/>
        </w:rPr>
        <w:t>targeting</w:t>
      </w:r>
      <w:r w:rsidRPr="00D644D2">
        <w:rPr>
          <w:rStyle w:val="StyleUnderline"/>
        </w:rPr>
        <w:t xml:space="preserve"> </w:t>
      </w:r>
      <w:r w:rsidRPr="00D644D2">
        <w:rPr>
          <w:rStyle w:val="StyleUnderline"/>
          <w:highlight w:val="green"/>
        </w:rPr>
        <w:t xml:space="preserve">subject matter </w:t>
      </w:r>
      <w:r w:rsidRPr="00D644D2">
        <w:rPr>
          <w:rStyle w:val="Emphasis"/>
          <w:highlight w:val="green"/>
        </w:rPr>
        <w:t>experts</w:t>
      </w:r>
      <w:r w:rsidRPr="00D644D2">
        <w:rPr>
          <w:rStyle w:val="StyleUnderline"/>
        </w:rPr>
        <w:t xml:space="preserve"> from the Departments of State and Defense</w:t>
      </w:r>
      <w:r w:rsidRPr="00D644D2">
        <w:rPr>
          <w:sz w:val="12"/>
        </w:rPr>
        <w:t xml:space="preserve">, </w:t>
      </w:r>
      <w:r w:rsidRPr="00D644D2">
        <w:rPr>
          <w:rStyle w:val="StyleUnderline"/>
        </w:rPr>
        <w:t>the FBI</w:t>
      </w:r>
      <w:r w:rsidRPr="00D644D2">
        <w:rPr>
          <w:sz w:val="12"/>
        </w:rPr>
        <w:t xml:space="preserve">, </w:t>
      </w:r>
      <w:r w:rsidRPr="00D644D2">
        <w:rPr>
          <w:rStyle w:val="StyleUnderline"/>
        </w:rPr>
        <w:t>and the CIA who have been detailed to the NSC</w:t>
      </w:r>
      <w:r w:rsidRPr="00D644D2">
        <w:rPr>
          <w:sz w:val="12"/>
        </w:rPr>
        <w:t xml:space="preserve">. Today, as in Rutan, staff working at the behest of Florida Rep. Mike Waltz, who Trump has nominated to be National Security Advisor, are reviewing the off-duty political activities, affiliations, and contributions, as well as their beliefs as expressed on social media, of all subject matter experts working at the NSC.156 Today, as in Rutan, the names of those who are deemed insufficiently aligned with the President and his party, are being submitted to someone who will then order that the suspected non-MAGA government employees be transferred from the NSC back to whichever government department or agency where they worked before. </w:t>
      </w:r>
      <w:r w:rsidRPr="00D644D2">
        <w:rPr>
          <w:rStyle w:val="Emphasis"/>
        </w:rPr>
        <w:t>Waltz</w:t>
      </w:r>
      <w:r w:rsidRPr="00D644D2">
        <w:rPr>
          <w:sz w:val="12"/>
        </w:rPr>
        <w:t xml:space="preserve"> said he </w:t>
      </w:r>
      <w:r w:rsidRPr="00D644D2">
        <w:rPr>
          <w:rStyle w:val="StyleUnderline"/>
        </w:rPr>
        <w:t>wanted everyone working at the NSC to be</w:t>
      </w:r>
      <w:r w:rsidRPr="00D644D2">
        <w:rPr>
          <w:sz w:val="12"/>
        </w:rPr>
        <w:t xml:space="preserve"> “</w:t>
      </w:r>
      <w:r w:rsidRPr="00D644D2">
        <w:rPr>
          <w:rStyle w:val="Emphasis"/>
        </w:rPr>
        <w:t>100% aligned</w:t>
      </w:r>
      <w:r w:rsidRPr="00D644D2">
        <w:rPr>
          <w:rStyle w:val="StyleUnderline"/>
        </w:rPr>
        <w:t xml:space="preserve"> with the </w:t>
      </w:r>
      <w:r w:rsidRPr="00D644D2">
        <w:rPr>
          <w:rStyle w:val="Emphasis"/>
        </w:rPr>
        <w:t>president’s agenda</w:t>
      </w:r>
      <w:r w:rsidRPr="00D644D2">
        <w:rPr>
          <w:sz w:val="12"/>
        </w:rPr>
        <w:t>,” and that anyone who is not will be reassigned to the agency where they worked before transferring to the NSC.157</w:t>
      </w:r>
    </w:p>
    <w:p w14:paraId="0A14A2FC" w14:textId="77777777" w:rsidR="00575427" w:rsidRPr="00D644D2" w:rsidRDefault="00575427" w:rsidP="00575427">
      <w:pPr>
        <w:rPr>
          <w:sz w:val="12"/>
        </w:rPr>
      </w:pPr>
      <w:r w:rsidRPr="00D644D2">
        <w:rPr>
          <w:rStyle w:val="Emphasis"/>
          <w:highlight w:val="green"/>
        </w:rPr>
        <w:t>Under</w:t>
      </w:r>
      <w:r w:rsidRPr="00D644D2">
        <w:rPr>
          <w:rStyle w:val="StyleUnderline"/>
        </w:rPr>
        <w:t xml:space="preserve"> current </w:t>
      </w:r>
      <w:r w:rsidRPr="00D644D2">
        <w:rPr>
          <w:rStyle w:val="Emphasis"/>
        </w:rPr>
        <w:t xml:space="preserve">First Amendment </w:t>
      </w:r>
      <w:r w:rsidRPr="00D644D2">
        <w:rPr>
          <w:rStyle w:val="Emphasis"/>
          <w:highlight w:val="green"/>
        </w:rPr>
        <w:t>law</w:t>
      </w:r>
      <w:r w:rsidRPr="00D644D2">
        <w:rPr>
          <w:sz w:val="12"/>
        </w:rPr>
        <w:t xml:space="preserve">, </w:t>
      </w:r>
      <w:r w:rsidRPr="00D644D2">
        <w:rPr>
          <w:rStyle w:val="StyleUnderline"/>
          <w:highlight w:val="green"/>
        </w:rPr>
        <w:t xml:space="preserve">this is </w:t>
      </w:r>
      <w:r w:rsidRPr="00D644D2">
        <w:rPr>
          <w:rStyle w:val="Emphasis"/>
          <w:highlight w:val="green"/>
        </w:rPr>
        <w:t>impermissible</w:t>
      </w:r>
      <w:r w:rsidRPr="00D644D2">
        <w:rPr>
          <w:sz w:val="12"/>
        </w:rPr>
        <w:t xml:space="preserve">, </w:t>
      </w:r>
      <w:r w:rsidRPr="00D644D2">
        <w:rPr>
          <w:rStyle w:val="Emphasis"/>
          <w:highlight w:val="green"/>
        </w:rPr>
        <w:t>regardless</w:t>
      </w:r>
      <w:r w:rsidRPr="00D644D2">
        <w:rPr>
          <w:rStyle w:val="StyleUnderline"/>
          <w:highlight w:val="green"/>
        </w:rPr>
        <w:t xml:space="preserve"> of</w:t>
      </w:r>
      <w:r w:rsidRPr="00D644D2">
        <w:rPr>
          <w:rStyle w:val="StyleUnderline"/>
        </w:rPr>
        <w:t xml:space="preserve"> how the </w:t>
      </w:r>
      <w:r w:rsidRPr="00D644D2">
        <w:rPr>
          <w:rStyle w:val="Emphasis"/>
          <w:highlight w:val="green"/>
        </w:rPr>
        <w:t>CSRA</w:t>
      </w:r>
      <w:r w:rsidRPr="00D644D2">
        <w:rPr>
          <w:rStyle w:val="StyleUnderline"/>
        </w:rPr>
        <w:t xml:space="preserve"> is interpreted </w:t>
      </w:r>
      <w:r w:rsidRPr="00D644D2">
        <w:rPr>
          <w:rStyle w:val="StyleUnderline"/>
          <w:highlight w:val="green"/>
        </w:rPr>
        <w:t>and</w:t>
      </w:r>
      <w:r w:rsidRPr="00D644D2">
        <w:rPr>
          <w:rStyle w:val="StyleUnderline"/>
        </w:rPr>
        <w:t xml:space="preserve"> regardless of how the Court defines the </w:t>
      </w:r>
      <w:r w:rsidRPr="00D644D2">
        <w:rPr>
          <w:rStyle w:val="Emphasis"/>
          <w:highlight w:val="green"/>
        </w:rPr>
        <w:t>scope</w:t>
      </w:r>
      <w:r w:rsidRPr="00D644D2">
        <w:rPr>
          <w:rStyle w:val="StyleUnderline"/>
          <w:highlight w:val="green"/>
        </w:rPr>
        <w:t xml:space="preserve"> of </w:t>
      </w:r>
      <w:r w:rsidRPr="00D644D2">
        <w:rPr>
          <w:rStyle w:val="Emphasis"/>
          <w:highlight w:val="green"/>
        </w:rPr>
        <w:t>executive power</w:t>
      </w:r>
      <w:r w:rsidRPr="00D644D2">
        <w:rPr>
          <w:sz w:val="12"/>
        </w:rPr>
        <w:t>.</w:t>
      </w:r>
    </w:p>
    <w:p w14:paraId="54BD6567" w14:textId="77777777" w:rsidR="00575427" w:rsidRPr="00395D12" w:rsidRDefault="00575427" w:rsidP="00575427"/>
    <w:p w14:paraId="00E801AE" w14:textId="77777777" w:rsidR="00575427" w:rsidRPr="00971374" w:rsidRDefault="00575427" w:rsidP="00575427">
      <w:pPr>
        <w:pStyle w:val="Heading4"/>
      </w:pPr>
      <w:bookmarkStart w:id="7" w:name="_Hlk209366350"/>
      <w:r w:rsidRPr="00971374">
        <w:t xml:space="preserve">An illiberal </w:t>
      </w:r>
      <w:r w:rsidRPr="00971374">
        <w:rPr>
          <w:u w:val="single"/>
        </w:rPr>
        <w:t>First Amendment</w:t>
      </w:r>
      <w:r w:rsidRPr="00971374">
        <w:t xml:space="preserve"> causes </w:t>
      </w:r>
      <w:r w:rsidRPr="00971374">
        <w:rPr>
          <w:u w:val="single"/>
        </w:rPr>
        <w:t>extinction</w:t>
      </w:r>
      <w:r w:rsidRPr="00971374">
        <w:t xml:space="preserve">. </w:t>
      </w:r>
    </w:p>
    <w:p w14:paraId="5F951AD8" w14:textId="77777777" w:rsidR="00575427" w:rsidRPr="00971374" w:rsidRDefault="00575427" w:rsidP="00575427">
      <w:r w:rsidRPr="00971374">
        <w:rPr>
          <w:rStyle w:val="Style13ptBold"/>
        </w:rPr>
        <w:t xml:space="preserve">Allard </w:t>
      </w:r>
      <w:r>
        <w:rPr>
          <w:rStyle w:val="Style13ptBold"/>
        </w:rPr>
        <w:t>‘</w:t>
      </w:r>
      <w:r w:rsidRPr="00971374">
        <w:rPr>
          <w:rStyle w:val="Style13ptBold"/>
        </w:rPr>
        <w:t xml:space="preserve">21 </w:t>
      </w:r>
      <w:r w:rsidRPr="00971374">
        <w:t>[Nicholas W. Allard, Professor of Law at Brooklyn Law School, Senior Counsel at Dentons, Founding Dean of the Jacksonville University College of Law, J.D. from Yale Law School, “Mad about the First Amendment, Our Beacon for Liberty, Equality and Democracy,” Washburn Law Journal, Vol. 61, No. 1, 2021, accessed via HeinOnline]</w:t>
      </w:r>
    </w:p>
    <w:p w14:paraId="7633B7DE" w14:textId="77777777" w:rsidR="00575427" w:rsidRPr="00971374" w:rsidRDefault="00575427" w:rsidP="00575427">
      <w:pPr>
        <w:rPr>
          <w:sz w:val="12"/>
        </w:rPr>
      </w:pPr>
      <w:r w:rsidRPr="00971374">
        <w:rPr>
          <w:sz w:val="12"/>
        </w:rPr>
        <w:t xml:space="preserve">Today </w:t>
      </w:r>
      <w:r w:rsidRPr="00971374">
        <w:rPr>
          <w:rStyle w:val="StyleUnderline"/>
        </w:rPr>
        <w:t xml:space="preserve">the </w:t>
      </w:r>
      <w:r w:rsidRPr="00971374">
        <w:rPr>
          <w:rStyle w:val="StyleUnderline"/>
          <w:highlight w:val="green"/>
        </w:rPr>
        <w:t>First Amendment is</w:t>
      </w:r>
      <w:r w:rsidRPr="00971374">
        <w:rPr>
          <w:sz w:val="12"/>
        </w:rPr>
        <w:t xml:space="preserve"> front and center in vigorous public discourse regarding important legal, policy, and political questions </w:t>
      </w:r>
      <w:r w:rsidRPr="00971374">
        <w:rPr>
          <w:rStyle w:val="StyleUnderline"/>
          <w:highlight w:val="green"/>
        </w:rPr>
        <w:t>at</w:t>
      </w:r>
      <w:r w:rsidRPr="00971374">
        <w:rPr>
          <w:rStyle w:val="StyleUnderline"/>
        </w:rPr>
        <w:t xml:space="preserve"> a historic </w:t>
      </w:r>
      <w:r w:rsidRPr="00971374">
        <w:rPr>
          <w:rStyle w:val="StyleUnderline"/>
          <w:highlight w:val="green"/>
        </w:rPr>
        <w:t>inflection point</w:t>
      </w:r>
      <w:r w:rsidRPr="00971374">
        <w:rPr>
          <w:sz w:val="12"/>
          <w:highlight w:val="green"/>
        </w:rPr>
        <w:t xml:space="preserve">. </w:t>
      </w:r>
      <w:r w:rsidRPr="00971374">
        <w:rPr>
          <w:rStyle w:val="StyleUnderline"/>
        </w:rPr>
        <w:t>Our</w:t>
      </w:r>
      <w:r w:rsidRPr="00971374">
        <w:rPr>
          <w:sz w:val="12"/>
        </w:rPr>
        <w:t xml:space="preserve"> free, democratic, and civilized way of </w:t>
      </w:r>
      <w:r w:rsidRPr="00971374">
        <w:rPr>
          <w:rStyle w:val="StyleUnderline"/>
          <w:highlight w:val="green"/>
        </w:rPr>
        <w:t>life</w:t>
      </w:r>
      <w:r w:rsidRPr="00971374">
        <w:rPr>
          <w:sz w:val="12"/>
        </w:rPr>
        <w:t xml:space="preserve"> based on law and justice </w:t>
      </w:r>
      <w:r w:rsidRPr="00971374">
        <w:rPr>
          <w:rStyle w:val="StyleUnderline"/>
          <w:highlight w:val="green"/>
        </w:rPr>
        <w:t xml:space="preserve">faces </w:t>
      </w:r>
      <w:r w:rsidRPr="00971374">
        <w:rPr>
          <w:rStyle w:val="Emphasis"/>
          <w:highlight w:val="green"/>
        </w:rPr>
        <w:t>severe threats</w:t>
      </w:r>
      <w:r w:rsidRPr="00971374">
        <w:rPr>
          <w:sz w:val="12"/>
        </w:rPr>
        <w:t xml:space="preserve"> on many fronts. Across America, and throughout the world, people are </w:t>
      </w:r>
      <w:r w:rsidRPr="00971374">
        <w:rPr>
          <w:rStyle w:val="StyleUnderline"/>
          <w:highlight w:val="green"/>
        </w:rPr>
        <w:t>fighting over</w:t>
      </w:r>
      <w:r w:rsidRPr="00971374">
        <w:rPr>
          <w:sz w:val="12"/>
        </w:rPr>
        <w:t xml:space="preserve"> nothing less than </w:t>
      </w:r>
      <w:r w:rsidRPr="00971374">
        <w:rPr>
          <w:rStyle w:val="StyleUnderline"/>
          <w:highlight w:val="green"/>
        </w:rPr>
        <w:t>the</w:t>
      </w:r>
      <w:r w:rsidRPr="00971374">
        <w:rPr>
          <w:sz w:val="12"/>
        </w:rPr>
        <w:t xml:space="preserve"> future of democracy, the </w:t>
      </w:r>
      <w:r w:rsidRPr="00971374">
        <w:rPr>
          <w:rStyle w:val="Emphasis"/>
          <w:highlight w:val="green"/>
        </w:rPr>
        <w:t>future of humanity</w:t>
      </w:r>
      <w:r w:rsidRPr="00971374">
        <w:rPr>
          <w:sz w:val="12"/>
        </w:rPr>
        <w:t xml:space="preserve">. We are involved, for example, in historic battles over justice, freedom, equality, globalism, and </w:t>
      </w:r>
      <w:r w:rsidRPr="00971374">
        <w:rPr>
          <w:rStyle w:val="StyleUnderline"/>
        </w:rPr>
        <w:t>whether people and the natural world can continue to co-exist</w:t>
      </w:r>
      <w:r w:rsidRPr="00971374">
        <w:rPr>
          <w:sz w:val="12"/>
        </w:rPr>
        <w:t xml:space="preserve">. The outcomes of these struggles will determine whether the fundamental values, norms, and imperfect </w:t>
      </w:r>
      <w:r w:rsidRPr="00971374">
        <w:rPr>
          <w:rStyle w:val="StyleUnderline"/>
          <w:highlight w:val="green"/>
        </w:rPr>
        <w:t>institutions</w:t>
      </w:r>
      <w:r w:rsidRPr="00971374">
        <w:rPr>
          <w:sz w:val="12"/>
        </w:rPr>
        <w:t xml:space="preserve"> which have been </w:t>
      </w:r>
      <w:r w:rsidRPr="00971374">
        <w:rPr>
          <w:rStyle w:val="StyleUnderline"/>
          <w:highlight w:val="green"/>
        </w:rPr>
        <w:t>vital for empowering people</w:t>
      </w:r>
      <w:r w:rsidRPr="00971374">
        <w:rPr>
          <w:rStyle w:val="StyleUnderline"/>
        </w:rPr>
        <w:t>, promoting cooperation</w:t>
      </w:r>
      <w:r w:rsidRPr="00971374">
        <w:rPr>
          <w:sz w:val="12"/>
        </w:rPr>
        <w:t xml:space="preserve">, inspiring people to care generously for each other, and </w:t>
      </w:r>
      <w:r w:rsidRPr="00971374">
        <w:rPr>
          <w:rStyle w:val="StyleUnderline"/>
        </w:rPr>
        <w:t>improving the human condition</w:t>
      </w:r>
      <w:r w:rsidRPr="00971374">
        <w:rPr>
          <w:sz w:val="12"/>
        </w:rPr>
        <w:t xml:space="preserve">, will continue to evolve and endure, </w:t>
      </w:r>
      <w:r w:rsidRPr="00971374">
        <w:rPr>
          <w:rStyle w:val="StyleUnderline"/>
          <w:highlight w:val="green"/>
        </w:rPr>
        <w:t>or</w:t>
      </w:r>
      <w:r w:rsidRPr="00971374">
        <w:rPr>
          <w:sz w:val="12"/>
        </w:rPr>
        <w:t xml:space="preserve"> instead, whether </w:t>
      </w:r>
      <w:r w:rsidRPr="00971374">
        <w:rPr>
          <w:rStyle w:val="StyleUnderline"/>
          <w:highlight w:val="green"/>
        </w:rPr>
        <w:t>we</w:t>
      </w:r>
      <w:r w:rsidRPr="00971374">
        <w:rPr>
          <w:sz w:val="12"/>
        </w:rPr>
        <w:t xml:space="preserve"> will </w:t>
      </w:r>
      <w:r w:rsidRPr="00971374">
        <w:rPr>
          <w:rStyle w:val="StyleUnderline"/>
          <w:highlight w:val="green"/>
        </w:rPr>
        <w:t xml:space="preserve">fall into </w:t>
      </w:r>
      <w:r w:rsidRPr="00971374">
        <w:rPr>
          <w:rStyle w:val="StyleUnderline"/>
        </w:rPr>
        <w:t>a dark dystopian world dominated by</w:t>
      </w:r>
      <w:r w:rsidRPr="00971374">
        <w:rPr>
          <w:sz w:val="12"/>
        </w:rPr>
        <w:t xml:space="preserve"> power, violence, privilege, immorality, and serendipitous happenstance, not to mention </w:t>
      </w:r>
      <w:r w:rsidRPr="00971374">
        <w:rPr>
          <w:rStyle w:val="Emphasis"/>
          <w:highlight w:val="green"/>
        </w:rPr>
        <w:t>cataclysmic events</w:t>
      </w:r>
      <w:r w:rsidRPr="00971374">
        <w:rPr>
          <w:sz w:val="12"/>
          <w:highlight w:val="green"/>
        </w:rPr>
        <w:t xml:space="preserve"> </w:t>
      </w:r>
      <w:r w:rsidRPr="00971374">
        <w:rPr>
          <w:rStyle w:val="StyleUnderline"/>
        </w:rPr>
        <w:t>of biblical proportions</w:t>
      </w:r>
      <w:r w:rsidRPr="00971374">
        <w:rPr>
          <w:sz w:val="12"/>
        </w:rPr>
        <w:t xml:space="preserve">. At stake is </w:t>
      </w:r>
      <w:r w:rsidRPr="00971374">
        <w:rPr>
          <w:rStyle w:val="StyleUnderline"/>
        </w:rPr>
        <w:t xml:space="preserve">whether, </w:t>
      </w:r>
      <w:r w:rsidRPr="00971374">
        <w:rPr>
          <w:rStyle w:val="StyleUnderline"/>
          <w:highlight w:val="green"/>
        </w:rPr>
        <w:t>when responding to</w:t>
      </w:r>
      <w:r w:rsidRPr="00971374">
        <w:rPr>
          <w:sz w:val="12"/>
        </w:rPr>
        <w:t xml:space="preserve"> emergencies and </w:t>
      </w:r>
      <w:r w:rsidRPr="00971374">
        <w:rPr>
          <w:rStyle w:val="Emphasis"/>
          <w:highlight w:val="green"/>
        </w:rPr>
        <w:t>existential crises</w:t>
      </w:r>
      <w:r w:rsidRPr="00971374">
        <w:rPr>
          <w:sz w:val="12"/>
        </w:rPr>
        <w:t xml:space="preserve">, </w:t>
      </w:r>
      <w:r w:rsidRPr="00971374">
        <w:rPr>
          <w:rStyle w:val="StyleUnderline"/>
        </w:rPr>
        <w:t xml:space="preserve">we </w:t>
      </w:r>
      <w:r w:rsidRPr="00971374">
        <w:rPr>
          <w:sz w:val="12"/>
        </w:rPr>
        <w:t>can</w:t>
      </w:r>
      <w:r w:rsidRPr="00971374">
        <w:rPr>
          <w:rStyle w:val="StyleUnderline"/>
        </w:rPr>
        <w:t xml:space="preserve"> maintain</w:t>
      </w:r>
      <w:r w:rsidRPr="00971374">
        <w:rPr>
          <w:sz w:val="12"/>
        </w:rPr>
        <w:t xml:space="preserve"> our best </w:t>
      </w:r>
      <w:r w:rsidRPr="00971374">
        <w:rPr>
          <w:rStyle w:val="StyleUnderline"/>
        </w:rPr>
        <w:t>ideals</w:t>
      </w:r>
      <w:r w:rsidRPr="00971374">
        <w:rPr>
          <w:sz w:val="12"/>
        </w:rPr>
        <w:t xml:space="preserve"> </w:t>
      </w:r>
      <w:r w:rsidRPr="00971374">
        <w:rPr>
          <w:rStyle w:val="StyleUnderline"/>
        </w:rPr>
        <w:t>or resort to</w:t>
      </w:r>
      <w:r w:rsidRPr="00971374">
        <w:rPr>
          <w:sz w:val="12"/>
        </w:rPr>
        <w:t xml:space="preserve"> our worst qualities: </w:t>
      </w:r>
      <w:r w:rsidRPr="00971374">
        <w:rPr>
          <w:rStyle w:val="StyleUnderline"/>
        </w:rPr>
        <w:t>deception</w:t>
      </w:r>
      <w:r w:rsidRPr="00971374">
        <w:rPr>
          <w:sz w:val="12"/>
        </w:rPr>
        <w:t xml:space="preserve">, brutality, arrogance, </w:t>
      </w:r>
      <w:r w:rsidRPr="00971374">
        <w:rPr>
          <w:rStyle w:val="StyleUnderline"/>
        </w:rPr>
        <w:t>ignorance</w:t>
      </w:r>
      <w:r w:rsidRPr="00971374">
        <w:rPr>
          <w:sz w:val="12"/>
        </w:rPr>
        <w:t xml:space="preserve">, </w:t>
      </w:r>
      <w:r w:rsidRPr="00971374">
        <w:rPr>
          <w:rStyle w:val="StyleUnderline"/>
        </w:rPr>
        <w:t>delusion</w:t>
      </w:r>
      <w:r w:rsidRPr="00971374">
        <w:rPr>
          <w:sz w:val="12"/>
        </w:rPr>
        <w:t xml:space="preserve">, excess, selfishness, </w:t>
      </w:r>
      <w:r w:rsidRPr="00971374">
        <w:rPr>
          <w:rStyle w:val="StyleUnderline"/>
        </w:rPr>
        <w:t>and indifferent incompetence</w:t>
      </w:r>
      <w:r w:rsidRPr="00971374">
        <w:rPr>
          <w:sz w:val="12"/>
        </w:rPr>
        <w:t>.3 If you believe this is hyperbole, then you have not been paying attention. Complacency is out of order. However, complacency in the face of crises is a form of societal inertia that historically has been difficult to overcome. 4</w:t>
      </w:r>
    </w:p>
    <w:p w14:paraId="3921BE6E" w14:textId="77777777" w:rsidR="00575427" w:rsidRPr="00971374" w:rsidRDefault="00575427" w:rsidP="00575427">
      <w:pPr>
        <w:rPr>
          <w:sz w:val="12"/>
        </w:rPr>
      </w:pPr>
      <w:r w:rsidRPr="00971374">
        <w:rPr>
          <w:sz w:val="12"/>
        </w:rPr>
        <w:t xml:space="preserve">Complicating matters, it also is a time when people everywhere are grappling with problems amidst governmental dysfunction at every level. The </w:t>
      </w:r>
      <w:r w:rsidRPr="00971374">
        <w:rPr>
          <w:rStyle w:val="StyleUnderline"/>
        </w:rPr>
        <w:t>dominant</w:t>
      </w:r>
      <w:r w:rsidRPr="00971374">
        <w:rPr>
          <w:sz w:val="12"/>
        </w:rPr>
        <w:t xml:space="preserve"> and often siloed economic, political, sociological, philosophical, and legal </w:t>
      </w:r>
      <w:r w:rsidRPr="00971374">
        <w:rPr>
          <w:rStyle w:val="StyleUnderline"/>
        </w:rPr>
        <w:t>approaches</w:t>
      </w:r>
      <w:r w:rsidRPr="00971374">
        <w:rPr>
          <w:sz w:val="12"/>
        </w:rPr>
        <w:t xml:space="preserve"> of the late twentieth century and our post-World War II institutional mechanisms have </w:t>
      </w:r>
      <w:r w:rsidRPr="00971374">
        <w:rPr>
          <w:rStyle w:val="StyleUnderline"/>
        </w:rPr>
        <w:t>failed to adequately address</w:t>
      </w:r>
      <w:r w:rsidRPr="00971374">
        <w:rPr>
          <w:sz w:val="12"/>
        </w:rPr>
        <w:t xml:space="preserve"> growing </w:t>
      </w:r>
      <w:r w:rsidRPr="00971374">
        <w:rPr>
          <w:rStyle w:val="StyleUnderline"/>
        </w:rPr>
        <w:t xml:space="preserve">disparities in </w:t>
      </w:r>
      <w:r w:rsidRPr="00971374">
        <w:rPr>
          <w:rStyle w:val="Emphasis"/>
        </w:rPr>
        <w:t>wealth</w:t>
      </w:r>
      <w:r w:rsidRPr="00971374">
        <w:rPr>
          <w:sz w:val="12"/>
        </w:rPr>
        <w:t xml:space="preserve">, </w:t>
      </w:r>
      <w:r w:rsidRPr="00971374">
        <w:rPr>
          <w:rStyle w:val="Emphasis"/>
        </w:rPr>
        <w:t>health</w:t>
      </w:r>
      <w:r w:rsidRPr="00971374">
        <w:rPr>
          <w:sz w:val="12"/>
        </w:rPr>
        <w:t xml:space="preserve">, </w:t>
      </w:r>
      <w:r w:rsidRPr="00971374">
        <w:rPr>
          <w:rStyle w:val="Emphasis"/>
        </w:rPr>
        <w:t>food security</w:t>
      </w:r>
      <w:r w:rsidRPr="00971374">
        <w:rPr>
          <w:sz w:val="12"/>
        </w:rPr>
        <w:t xml:space="preserve">, personal </w:t>
      </w:r>
      <w:r w:rsidRPr="00971374">
        <w:rPr>
          <w:rStyle w:val="Emphasis"/>
        </w:rPr>
        <w:t>safety</w:t>
      </w:r>
      <w:r w:rsidRPr="00971374">
        <w:rPr>
          <w:sz w:val="12"/>
        </w:rPr>
        <w:t xml:space="preserve">, </w:t>
      </w:r>
      <w:r w:rsidRPr="00971374">
        <w:rPr>
          <w:rStyle w:val="Emphasis"/>
        </w:rPr>
        <w:t>social, gender and racial injustice</w:t>
      </w:r>
      <w:r w:rsidRPr="00971374">
        <w:rPr>
          <w:sz w:val="12"/>
        </w:rPr>
        <w:t xml:space="preserve">, </w:t>
      </w:r>
      <w:r w:rsidRPr="00971374">
        <w:rPr>
          <w:rStyle w:val="StyleUnderline"/>
        </w:rPr>
        <w:t>threats to</w:t>
      </w:r>
      <w:r w:rsidRPr="00971374">
        <w:rPr>
          <w:sz w:val="12"/>
        </w:rPr>
        <w:t xml:space="preserve"> sustaining both democracy and </w:t>
      </w:r>
      <w:r w:rsidRPr="00971374">
        <w:rPr>
          <w:rStyle w:val="StyleUnderline"/>
        </w:rPr>
        <w:t>the</w:t>
      </w:r>
      <w:r w:rsidRPr="00971374">
        <w:rPr>
          <w:sz w:val="12"/>
        </w:rPr>
        <w:t xml:space="preserve"> very </w:t>
      </w:r>
      <w:r w:rsidRPr="00971374">
        <w:rPr>
          <w:rStyle w:val="StyleUnderline"/>
        </w:rPr>
        <w:t>world in which we live</w:t>
      </w:r>
      <w:r w:rsidRPr="00971374">
        <w:rPr>
          <w:sz w:val="12"/>
        </w:rPr>
        <w:t>, and how to adhere to ethical values in a free and civil pluralistic society.</w:t>
      </w:r>
    </w:p>
    <w:p w14:paraId="5E934253" w14:textId="77777777" w:rsidR="00575427" w:rsidRPr="00971374" w:rsidRDefault="00575427" w:rsidP="00575427">
      <w:pPr>
        <w:rPr>
          <w:sz w:val="12"/>
        </w:rPr>
      </w:pPr>
      <w:r w:rsidRPr="00971374">
        <w:rPr>
          <w:sz w:val="12"/>
        </w:rPr>
        <w:t xml:space="preserve">Although it is the conceit of every generation to believe its collective experience is unprecedented, in the twenty-first century there are "new things under the sun." </w:t>
      </w:r>
      <w:r w:rsidRPr="00971374">
        <w:rPr>
          <w:rStyle w:val="StyleUnderline"/>
        </w:rPr>
        <w:t>Society faces issues</w:t>
      </w:r>
      <w:r w:rsidRPr="00971374">
        <w:rPr>
          <w:sz w:val="12"/>
        </w:rPr>
        <w:t xml:space="preserve"> and problems that are </w:t>
      </w:r>
      <w:r w:rsidRPr="00971374">
        <w:rPr>
          <w:rStyle w:val="StyleUnderline"/>
        </w:rPr>
        <w:t>different</w:t>
      </w:r>
      <w:r w:rsidRPr="00971374">
        <w:rPr>
          <w:sz w:val="12"/>
        </w:rPr>
        <w:t xml:space="preserve"> </w:t>
      </w:r>
      <w:r w:rsidRPr="00971374">
        <w:rPr>
          <w:rStyle w:val="StyleUnderline"/>
        </w:rPr>
        <w:t>in degree and scope than in the past.</w:t>
      </w:r>
      <w:r w:rsidRPr="00971374">
        <w:rPr>
          <w:sz w:val="12"/>
        </w:rPr>
        <w:t xml:space="preserve">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w:t>
      </w:r>
      <w:r w:rsidRPr="00971374">
        <w:rPr>
          <w:rStyle w:val="StyleUnderline"/>
        </w:rPr>
        <w:t xml:space="preserve">advances in </w:t>
      </w:r>
      <w:r w:rsidRPr="00971374">
        <w:rPr>
          <w:rStyle w:val="Emphasis"/>
        </w:rPr>
        <w:t>a</w:t>
      </w:r>
      <w:r w:rsidRPr="00971374">
        <w:rPr>
          <w:rStyle w:val="StyleUnderline"/>
        </w:rPr>
        <w:t xml:space="preserve">rtificial </w:t>
      </w:r>
      <w:r w:rsidRPr="00971374">
        <w:rPr>
          <w:rStyle w:val="Emphasis"/>
        </w:rPr>
        <w:t>i</w:t>
      </w:r>
      <w:r w:rsidRPr="00971374">
        <w:rPr>
          <w:rStyle w:val="StyleUnderline"/>
        </w:rPr>
        <w:t>ntelligence</w:t>
      </w:r>
      <w:r w:rsidRPr="00971374">
        <w:rPr>
          <w:sz w:val="12"/>
        </w:rPr>
        <w:t xml:space="preserve"> synergistically coupled with biotechnology </w:t>
      </w:r>
      <w:r w:rsidRPr="00971374">
        <w:rPr>
          <w:rStyle w:val="StyleUnderline"/>
        </w:rPr>
        <w:t>raise novel questions about</w:t>
      </w:r>
      <w:r w:rsidRPr="00971374">
        <w:rPr>
          <w:sz w:val="12"/>
        </w:rPr>
        <w:t xml:space="preserve"> machines supplanting humans even in the learned professions, </w:t>
      </w:r>
      <w:r w:rsidRPr="00971374">
        <w:rPr>
          <w:rStyle w:val="StyleUnderline"/>
        </w:rPr>
        <w:t>whether robots deserve</w:t>
      </w:r>
      <w:r w:rsidRPr="00971374">
        <w:rPr>
          <w:sz w:val="12"/>
        </w:rPr>
        <w:t xml:space="preserve"> civil rights, including </w:t>
      </w:r>
      <w:r w:rsidRPr="00971374">
        <w:rPr>
          <w:rStyle w:val="StyleUnderline"/>
        </w:rPr>
        <w:t>First Amendment protection</w:t>
      </w:r>
      <w:r w:rsidRPr="00971374">
        <w:rPr>
          <w:sz w:val="12"/>
        </w:rPr>
        <w:t>,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5264451D" w14:textId="77777777" w:rsidR="00575427" w:rsidRPr="00971374" w:rsidRDefault="00575427" w:rsidP="00575427">
      <w:pPr>
        <w:rPr>
          <w:sz w:val="12"/>
        </w:rPr>
      </w:pPr>
      <w:r w:rsidRPr="00971374">
        <w:rPr>
          <w:sz w:val="12"/>
        </w:rPr>
        <w:t xml:space="preserve">It is no overstatement to note that by the mid-twenty-first century the U.S.-and in fact the world-will be challenged to make top to bottom changes that dwarf anything society has ever contemplated or done. Completely new systemic policy and behavioral </w:t>
      </w:r>
      <w:r w:rsidRPr="00971374">
        <w:rPr>
          <w:rStyle w:val="StyleUnderline"/>
          <w:highlight w:val="green"/>
        </w:rPr>
        <w:t>approaches are needed in</w:t>
      </w:r>
      <w:r w:rsidRPr="00971374">
        <w:rPr>
          <w:sz w:val="12"/>
        </w:rPr>
        <w:t xml:space="preserve"> at least three other areas in addition to </w:t>
      </w:r>
      <w:r w:rsidRPr="00971374">
        <w:rPr>
          <w:rStyle w:val="StyleUnderline"/>
          <w:highlight w:val="green"/>
        </w:rPr>
        <w:t xml:space="preserve">mitigating </w:t>
      </w:r>
      <w:r w:rsidRPr="00971374">
        <w:rPr>
          <w:rStyle w:val="Emphasis"/>
          <w:highlight w:val="green"/>
        </w:rPr>
        <w:t>climate change</w:t>
      </w:r>
      <w:r w:rsidRPr="00971374">
        <w:rPr>
          <w:sz w:val="12"/>
        </w:rPr>
        <w:t xml:space="preserve">: (1) </w:t>
      </w:r>
      <w:r w:rsidRPr="00971374">
        <w:rPr>
          <w:rStyle w:val="StyleUnderline"/>
          <w:highlight w:val="green"/>
        </w:rPr>
        <w:t>reinvigorating</w:t>
      </w:r>
      <w:r w:rsidRPr="00971374">
        <w:rPr>
          <w:sz w:val="12"/>
        </w:rPr>
        <w:t xml:space="preserve"> the infrastructure, legitimacy, and security of </w:t>
      </w:r>
      <w:r w:rsidRPr="00971374">
        <w:rPr>
          <w:rStyle w:val="StyleUnderline"/>
          <w:highlight w:val="green"/>
        </w:rPr>
        <w:t>democracy</w:t>
      </w:r>
      <w:r w:rsidRPr="00971374">
        <w:rPr>
          <w:sz w:val="12"/>
        </w:rPr>
        <w:t xml:space="preserve">, (2) </w:t>
      </w:r>
      <w:r w:rsidRPr="00971374">
        <w:rPr>
          <w:rStyle w:val="StyleUnderline"/>
          <w:highlight w:val="green"/>
        </w:rPr>
        <w:t>charting societal rules for</w:t>
      </w:r>
      <w:r w:rsidRPr="00971374">
        <w:rPr>
          <w:sz w:val="12"/>
        </w:rPr>
        <w:t xml:space="preserve"> applications of breathtaking advances in biomedical codes of life and </w:t>
      </w:r>
      <w:r w:rsidRPr="00971374">
        <w:rPr>
          <w:rStyle w:val="Emphasis"/>
          <w:highlight w:val="green"/>
        </w:rPr>
        <w:t>digital tech</w:t>
      </w:r>
      <w:r w:rsidRPr="00971374">
        <w:rPr>
          <w:sz w:val="12"/>
        </w:rPr>
        <w:t xml:space="preserve">nology, </w:t>
      </w:r>
      <w:r w:rsidRPr="00971374">
        <w:rPr>
          <w:rStyle w:val="StyleUnderline"/>
          <w:highlight w:val="green"/>
        </w:rPr>
        <w:t>and</w:t>
      </w:r>
      <w:r w:rsidRPr="00971374">
        <w:rPr>
          <w:sz w:val="12"/>
        </w:rPr>
        <w:t xml:space="preserve"> (3) as is painfully obvious, </w:t>
      </w:r>
      <w:r w:rsidRPr="00971374">
        <w:rPr>
          <w:rStyle w:val="StyleUnderline"/>
          <w:highlight w:val="green"/>
        </w:rPr>
        <w:t>reversing</w:t>
      </w:r>
      <w:r w:rsidRPr="00971374">
        <w:rPr>
          <w:sz w:val="12"/>
        </w:rPr>
        <w:t xml:space="preserve"> growing </w:t>
      </w:r>
      <w:r w:rsidRPr="00971374">
        <w:rPr>
          <w:rStyle w:val="StyleUnderline"/>
          <w:highlight w:val="green"/>
        </w:rPr>
        <w:t>disparities</w:t>
      </w:r>
      <w:r w:rsidRPr="00971374">
        <w:rPr>
          <w:sz w:val="12"/>
        </w:rPr>
        <w:t xml:space="preserve"> in economic opportunity, public health, including food security and safety, social mobility, and eradicating the enduring consequences of racial, ethnic, cultural, religious, gender, and all forms of discrimination based on personal identity and sexual preference.</w:t>
      </w:r>
    </w:p>
    <w:p w14:paraId="6BBC5701" w14:textId="77777777" w:rsidR="00575427" w:rsidRPr="00971374" w:rsidRDefault="00575427" w:rsidP="00575427">
      <w:pPr>
        <w:rPr>
          <w:rStyle w:val="StyleUnderline"/>
        </w:rPr>
      </w:pPr>
      <w:r w:rsidRPr="00971374">
        <w:rPr>
          <w:rStyle w:val="StyleUnderline"/>
        </w:rPr>
        <w:t xml:space="preserve">Yet </w:t>
      </w:r>
      <w:r w:rsidRPr="00971374">
        <w:rPr>
          <w:rStyle w:val="StyleUnderline"/>
          <w:highlight w:val="green"/>
        </w:rPr>
        <w:t>extreme ideas, partisan strife, and disputes over</w:t>
      </w:r>
      <w:r w:rsidRPr="00971374">
        <w:rPr>
          <w:sz w:val="12"/>
        </w:rPr>
        <w:t xml:space="preserve"> basic </w:t>
      </w:r>
      <w:r w:rsidRPr="00971374">
        <w:rPr>
          <w:rStyle w:val="StyleUnderline"/>
          <w:highlight w:val="green"/>
        </w:rPr>
        <w:t>facts</w:t>
      </w:r>
      <w:r w:rsidRPr="00971374">
        <w:rPr>
          <w:sz w:val="12"/>
        </w:rPr>
        <w:t xml:space="preserve">, truth, and lies (not to mention the meaning of complex data), </w:t>
      </w:r>
      <w:r w:rsidRPr="00971374">
        <w:rPr>
          <w:rStyle w:val="StyleUnderline"/>
          <w:highlight w:val="green"/>
        </w:rPr>
        <w:t>thwart</w:t>
      </w:r>
      <w:r w:rsidRPr="00971374">
        <w:rPr>
          <w:sz w:val="12"/>
        </w:rPr>
        <w:t xml:space="preserve"> evaluating, communicating, implementing, and cooperating to uphold </w:t>
      </w:r>
      <w:r w:rsidRPr="00971374">
        <w:rPr>
          <w:rStyle w:val="StyleUnderline"/>
          <w:highlight w:val="green"/>
        </w:rPr>
        <w:t xml:space="preserve">solutions </w:t>
      </w:r>
      <w:r w:rsidRPr="00971374">
        <w:rPr>
          <w:rStyle w:val="StyleUnderline"/>
        </w:rPr>
        <w:t>in the public interest</w:t>
      </w:r>
      <w:r w:rsidRPr="00971374">
        <w:rPr>
          <w:sz w:val="12"/>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w:t>
      </w:r>
      <w:r w:rsidRPr="00971374">
        <w:rPr>
          <w:rStyle w:val="StyleUnderline"/>
        </w:rPr>
        <w:t>new social media</w:t>
      </w:r>
      <w:r w:rsidRPr="00971374">
        <w:rPr>
          <w:sz w:val="12"/>
        </w:rPr>
        <w:t xml:space="preserve"> on shaping social, political, and economic debates, and the vast influence of powerful media platforms, </w:t>
      </w:r>
      <w:r w:rsidRPr="00971374">
        <w:rPr>
          <w:rStyle w:val="StyleUnderline"/>
        </w:rPr>
        <w:t>presents</w:t>
      </w:r>
      <w:r w:rsidRPr="00971374">
        <w:rPr>
          <w:sz w:val="12"/>
        </w:rPr>
        <w:t xml:space="preserve"> both </w:t>
      </w:r>
      <w:r w:rsidRPr="00971374">
        <w:rPr>
          <w:rStyle w:val="StyleUnderline"/>
        </w:rPr>
        <w:t>unprecedented challenges and opportunities.</w:t>
      </w:r>
    </w:p>
    <w:p w14:paraId="3362A9AA" w14:textId="77777777" w:rsidR="00575427" w:rsidRPr="00971374" w:rsidRDefault="00575427" w:rsidP="00575427">
      <w:pPr>
        <w:rPr>
          <w:sz w:val="12"/>
          <w:szCs w:val="16"/>
        </w:rPr>
      </w:pPr>
      <w:r w:rsidRPr="00971374">
        <w:rPr>
          <w:sz w:val="12"/>
          <w:szCs w:val="16"/>
        </w:rPr>
        <w:t>In the United States, throughout all the controversy and change-at every turn-there are questions about the exercise and infringement of constitutional rights, described in language written in the eighteenth century. It is language which, so far in our history, has illuminated and helped us navigate the difficult path over time for sustaining liberty and progressing toward equality and other rights. They are words for keeping democracy in our brilliantly engineered, self-correcting constitutional form of limited self-government subject to the informed consent of the governed:</w:t>
      </w:r>
    </w:p>
    <w:p w14:paraId="6B13B29A" w14:textId="77777777" w:rsidR="00575427" w:rsidRPr="00971374" w:rsidRDefault="00575427" w:rsidP="00575427">
      <w:pPr>
        <w:rPr>
          <w:sz w:val="12"/>
          <w:szCs w:val="16"/>
        </w:rPr>
      </w:pPr>
      <w:r w:rsidRPr="00971374">
        <w:rPr>
          <w:sz w:val="12"/>
          <w:szCs w:val="16"/>
        </w:rPr>
        <w:t xml:space="preserve">Congress shall make no law respecting an establishment of religion, or prohibiting the free exercise thereof; or abridging the freedom of speech, or of the press; or the right of the people peaceably to assemble, and to petition the Government for a redress of grievances. 12 </w:t>
      </w:r>
    </w:p>
    <w:p w14:paraId="6DB7A199" w14:textId="77777777" w:rsidR="00575427" w:rsidRPr="00971374" w:rsidRDefault="00575427" w:rsidP="00575427">
      <w:pPr>
        <w:rPr>
          <w:sz w:val="12"/>
          <w:szCs w:val="16"/>
        </w:rPr>
      </w:pPr>
      <w:r w:rsidRPr="00971374">
        <w:rPr>
          <w:sz w:val="12"/>
          <w:szCs w:val="16"/>
        </w:rPr>
        <w:t>It often seems as if everyone in the United States has strong feelings about this language and questions about its contemporary relevance. There is no requirement embodied in the text that one need be knowledgeable to express one's feelings self-assuredly and vigorously. Even a recently arrived resident, Prince Harry, the Duke of Sussex, was not bashful bashing free speech and the freedom of the press. Harry, who seems comfortable dealing with the media on his own terms, exercised his right to speak his mind about the First Amendment, though his thoughts were not exactly clear, and he admittedly did not understand what he was talking about. 13 More troubling and less forgivable-coming from those who should know better-is the suggestion that public figures have the right to be dishonest and lie, especially during a political campaign or a contested election. For example, Rudolph W. Giuliani, a former prosecutor, New York City Mayor, and more recently on and off attorney, but constant provocateur and selfanointed spokesperson for former President Donald J. Trump, reportedly told FBI investigators he had the right to "throw a fake" in a campaign, to embellish and even lie about facts, and to generate fake news, which is sad and pathetic considering the source. 14</w:t>
      </w:r>
    </w:p>
    <w:p w14:paraId="38BF5AE6" w14:textId="77777777" w:rsidR="00575427" w:rsidRPr="00971374" w:rsidRDefault="00575427" w:rsidP="00575427">
      <w:pPr>
        <w:rPr>
          <w:sz w:val="12"/>
        </w:rPr>
      </w:pPr>
      <w:r w:rsidRPr="00971374">
        <w:rPr>
          <w:sz w:val="12"/>
        </w:rPr>
        <w:t xml:space="preserve">Head-scratching </w:t>
      </w:r>
      <w:r w:rsidRPr="00971374">
        <w:rPr>
          <w:rStyle w:val="Emphasis"/>
        </w:rPr>
        <w:t>ignorance</w:t>
      </w:r>
      <w:r w:rsidRPr="00971374">
        <w:rPr>
          <w:sz w:val="12"/>
        </w:rPr>
        <w:t xml:space="preserve">, </w:t>
      </w:r>
      <w:r w:rsidRPr="00971374">
        <w:rPr>
          <w:rStyle w:val="Emphasis"/>
        </w:rPr>
        <w:t>obliviousness</w:t>
      </w:r>
      <w:r w:rsidRPr="00971374">
        <w:rPr>
          <w:sz w:val="12"/>
        </w:rPr>
        <w:t xml:space="preserve">, </w:t>
      </w:r>
      <w:r w:rsidRPr="00971374">
        <w:rPr>
          <w:rStyle w:val="StyleUnderline"/>
        </w:rPr>
        <w:t>and</w:t>
      </w:r>
      <w:r w:rsidRPr="00971374">
        <w:rPr>
          <w:sz w:val="12"/>
        </w:rPr>
        <w:t xml:space="preserve"> </w:t>
      </w:r>
      <w:r w:rsidRPr="00971374">
        <w:rPr>
          <w:rStyle w:val="Emphasis"/>
        </w:rPr>
        <w:t>old-fashioned hypocrisy</w:t>
      </w:r>
      <w:r w:rsidRPr="00971374">
        <w:rPr>
          <w:sz w:val="12"/>
        </w:rPr>
        <w:t xml:space="preserve"> </w:t>
      </w:r>
      <w:r w:rsidRPr="00971374">
        <w:rPr>
          <w:rStyle w:val="StyleUnderline"/>
        </w:rPr>
        <w:t>about the purpose and scope of the First Amendment are not limited</w:t>
      </w:r>
      <w:r w:rsidRPr="00971374">
        <w:rPr>
          <w:sz w:val="12"/>
        </w:rPr>
        <w:t xml:space="preserve"> to the rich and famous. Often lost on countless people invoking the First Amendment is that it protects against governmental action, and not speech or activity by private people and organizations. 15 This circumstance is more "our bad" than those who are mistaken. It is a reminder of the serious need for better civic education about the Constitution and the rule of law, and how our government and system of justice is supposed to work. 16 However, as Nadine Strossen elucidates so ably in this issue, </w:t>
      </w:r>
      <w:r w:rsidRPr="00971374">
        <w:rPr>
          <w:rStyle w:val="StyleUnderline"/>
        </w:rPr>
        <w:t xml:space="preserve">the scope of </w:t>
      </w:r>
      <w:r w:rsidRPr="00971374">
        <w:rPr>
          <w:rStyle w:val="StyleUnderline"/>
          <w:highlight w:val="green"/>
        </w:rPr>
        <w:t>what</w:t>
      </w:r>
      <w:r w:rsidRPr="00971374">
        <w:rPr>
          <w:rStyle w:val="StyleUnderline"/>
        </w:rPr>
        <w:t xml:space="preserve"> </w:t>
      </w:r>
      <w:r w:rsidRPr="00971374">
        <w:rPr>
          <w:sz w:val="12"/>
        </w:rPr>
        <w:t xml:space="preserve">constitutes state action that </w:t>
      </w:r>
      <w:r w:rsidRPr="00971374">
        <w:rPr>
          <w:rStyle w:val="StyleUnderline"/>
          <w:highlight w:val="green"/>
        </w:rPr>
        <w:t>is</w:t>
      </w:r>
      <w:r w:rsidRPr="00971374">
        <w:rPr>
          <w:sz w:val="12"/>
          <w:highlight w:val="green"/>
        </w:rPr>
        <w:t xml:space="preserve"> </w:t>
      </w:r>
      <w:r w:rsidRPr="00971374">
        <w:rPr>
          <w:rStyle w:val="StyleUnderline"/>
          <w:highlight w:val="green"/>
        </w:rPr>
        <w:t>subject</w:t>
      </w:r>
      <w:r w:rsidRPr="00971374">
        <w:rPr>
          <w:rStyle w:val="StyleUnderline"/>
        </w:rPr>
        <w:t xml:space="preserve"> to the First Amendment</w:t>
      </w:r>
      <w:r w:rsidRPr="00971374">
        <w:rPr>
          <w:sz w:val="12"/>
        </w:rPr>
        <w:t xml:space="preserve"> </w:t>
      </w:r>
      <w:r w:rsidRPr="00971374">
        <w:rPr>
          <w:rStyle w:val="StyleUnderline"/>
        </w:rPr>
        <w:t xml:space="preserve">can be </w:t>
      </w:r>
      <w:r w:rsidRPr="00971374">
        <w:rPr>
          <w:rStyle w:val="StyleUnderline"/>
          <w:highlight w:val="green"/>
        </w:rPr>
        <w:t xml:space="preserve">a question of </w:t>
      </w:r>
      <w:r w:rsidRPr="00971374">
        <w:rPr>
          <w:rStyle w:val="Emphasis"/>
          <w:highlight w:val="green"/>
        </w:rPr>
        <w:t>significance</w:t>
      </w:r>
      <w:r w:rsidRPr="00971374">
        <w:rPr>
          <w:sz w:val="12"/>
          <w:highlight w:val="green"/>
        </w:rPr>
        <w:t xml:space="preserve"> </w:t>
      </w:r>
      <w:r w:rsidRPr="00971374">
        <w:rPr>
          <w:rStyle w:val="StyleUnderline"/>
          <w:highlight w:val="green"/>
        </w:rPr>
        <w:t>and</w:t>
      </w:r>
      <w:r w:rsidRPr="00971374">
        <w:rPr>
          <w:sz w:val="12"/>
        </w:rPr>
        <w:t xml:space="preserve">, in some instances more </w:t>
      </w:r>
      <w:r w:rsidRPr="00971374">
        <w:rPr>
          <w:rStyle w:val="Emphasis"/>
          <w:highlight w:val="green"/>
        </w:rPr>
        <w:t>serious</w:t>
      </w:r>
      <w:r w:rsidRPr="00971374">
        <w:rPr>
          <w:sz w:val="12"/>
        </w:rPr>
        <w:t xml:space="preserve"> than others, </w:t>
      </w:r>
      <w:r w:rsidRPr="00971374">
        <w:rPr>
          <w:rStyle w:val="Emphasis"/>
          <w:highlight w:val="green"/>
        </w:rPr>
        <w:t>complexity</w:t>
      </w:r>
      <w:r w:rsidRPr="00971374">
        <w:rPr>
          <w:sz w:val="12"/>
        </w:rPr>
        <w:t xml:space="preserve"> that rises above merely disingenuous muddying of constitutional waters.17 The need to update the state action doctrine in general, and in particular to extend First Amendment protections to new media because they have evolved into contemporary public forums for the free marketplace of ideas, have been subjects of interest for leading First Amendment scholars.18</w:t>
      </w:r>
    </w:p>
    <w:p w14:paraId="200F0E30" w14:textId="77777777" w:rsidR="00575427" w:rsidRPr="00971374" w:rsidRDefault="00575427" w:rsidP="00575427">
      <w:pPr>
        <w:rPr>
          <w:sz w:val="12"/>
          <w:szCs w:val="16"/>
        </w:rPr>
      </w:pPr>
      <w:r w:rsidRPr="00971374">
        <w:rPr>
          <w:sz w:val="12"/>
          <w:szCs w:val="16"/>
        </w:rPr>
        <w:t>There is no shortage of ways that the First Amendment is entwined with what affects and matters to us. These include evolving privacy issues in a digital world never imagined by the founders (or even by more recent generations of digital immigrants, including so-called baby boomers like this writer). The First Amendment speaks to where and how a student can blow off steam about not making the varsity cheerleading squad in high school.1 9 It has long been relied on to protect a free and independent press because it is a prerequisite for democracy. 2 0 In the United States this has included enabling criticism of public officials by requiring that actual malice be proven in defamation actions brought by government officials and public figures. 2 1 However, this long-standing precedent is likely to be reconsidered and cannot now be taken for granted. 22 The First Amendment speaks to whether recent state laws will stand that reverse reproductive rights long established under constitutional privacy and due process guarantees. 23 The First Amendment is also implicated in other headline news, because the Amendment governs academic freedom, scholarly research and discourse, and is invoked to protest recent regulations, government investigations, and disclosure regimes that increasingly are imposed on higher education in the name of well-intended public purposes. 24 And particularly disturbing for this writer are proliferating new constraints on voting rights that frustrate one of, if not the central, purpose of the First Amendment. This purpose is to provide people with the freedom, information, and moral compass they need to hold government accountable. After all, the protections of each of the five freedoms the Amendment protects-speech, religion, press, assembly, and the right to petition-are designed to and have the effect of limiting government subject to the will of the people. Having the information and views of others that is needed to guide and decide voting choices and being able to express preferences by casting votes to elect or replace officials and to support or reject ballot initiatives, are fundamental requirements for fulfillment of First Amendment rights. If the ability to vote is abridged, if people's votes do not count, then the deprivation of their individual First Amendment rights is without remedy and recourse essential for democracy. If people cannot cast ballots, or their votes do not count equally, then the First Amendment is for naught. 25 Moreover, the act of expressing one's choice in an election is quintessential political speech that deserves protection and strict scrutiny of government efforts to curtail the exercise of this fundamental and essential right of democracy. 26</w:t>
      </w:r>
    </w:p>
    <w:p w14:paraId="7C9FF8BD" w14:textId="77777777" w:rsidR="00575427" w:rsidRPr="00971374" w:rsidRDefault="00575427" w:rsidP="00575427">
      <w:pPr>
        <w:rPr>
          <w:sz w:val="12"/>
        </w:rPr>
      </w:pPr>
      <w:r w:rsidRPr="00971374">
        <w:rPr>
          <w:rStyle w:val="StyleUnderline"/>
          <w:highlight w:val="green"/>
        </w:rPr>
        <w:t>How the U</w:t>
      </w:r>
      <w:r w:rsidRPr="00971374">
        <w:rPr>
          <w:rStyle w:val="StyleUnderline"/>
        </w:rPr>
        <w:t xml:space="preserve">nited </w:t>
      </w:r>
      <w:r w:rsidRPr="00971374">
        <w:rPr>
          <w:rStyle w:val="StyleUnderline"/>
          <w:highlight w:val="green"/>
        </w:rPr>
        <w:t>S</w:t>
      </w:r>
      <w:r w:rsidRPr="00971374">
        <w:rPr>
          <w:rStyle w:val="StyleUnderline"/>
        </w:rPr>
        <w:t>tates</w:t>
      </w:r>
      <w:r w:rsidRPr="00971374">
        <w:rPr>
          <w:sz w:val="12"/>
        </w:rPr>
        <w:t xml:space="preserve"> and the world beyond will </w:t>
      </w:r>
      <w:r w:rsidRPr="00971374">
        <w:rPr>
          <w:rStyle w:val="StyleUnderline"/>
          <w:highlight w:val="green"/>
        </w:rPr>
        <w:t>navigate</w:t>
      </w:r>
      <w:r w:rsidRPr="00971374">
        <w:rPr>
          <w:sz w:val="12"/>
        </w:rPr>
        <w:t xml:space="preserve"> the enormously </w:t>
      </w:r>
      <w:r w:rsidRPr="00971374">
        <w:rPr>
          <w:rStyle w:val="StyleUnderline"/>
        </w:rPr>
        <w:t>challenging issues</w:t>
      </w:r>
      <w:r w:rsidRPr="00971374">
        <w:rPr>
          <w:sz w:val="12"/>
        </w:rPr>
        <w:t xml:space="preserve"> of our time, </w:t>
      </w:r>
      <w:r w:rsidRPr="00971374">
        <w:rPr>
          <w:rStyle w:val="StyleUnderline"/>
        </w:rPr>
        <w:t>and</w:t>
      </w:r>
      <w:r w:rsidRPr="00971374">
        <w:rPr>
          <w:sz w:val="12"/>
        </w:rPr>
        <w:t xml:space="preserve"> the forceful headwinds impeding the resolution of controversies and </w:t>
      </w:r>
      <w:r w:rsidRPr="00971374">
        <w:rPr>
          <w:rStyle w:val="Emphasis"/>
          <w:highlight w:val="green"/>
        </w:rPr>
        <w:t>existential threats</w:t>
      </w:r>
      <w:r w:rsidRPr="00971374">
        <w:rPr>
          <w:sz w:val="12"/>
        </w:rPr>
        <w:t xml:space="preserve">, </w:t>
      </w:r>
      <w:r w:rsidRPr="00971374">
        <w:rPr>
          <w:rStyle w:val="StyleUnderline"/>
          <w:highlight w:val="green"/>
        </w:rPr>
        <w:t>remains to be determined</w:t>
      </w:r>
      <w:r w:rsidRPr="00971374">
        <w:rPr>
          <w:sz w:val="12"/>
        </w:rPr>
        <w:t xml:space="preserve">. At least in America, the </w:t>
      </w:r>
      <w:r w:rsidRPr="00971374">
        <w:rPr>
          <w:rStyle w:val="StyleUnderline"/>
          <w:highlight w:val="green"/>
        </w:rPr>
        <w:t>First Amendment principles</w:t>
      </w:r>
      <w:r w:rsidRPr="00971374">
        <w:rPr>
          <w:sz w:val="12"/>
        </w:rPr>
        <w:t xml:space="preserve"> historically have helped </w:t>
      </w:r>
      <w:r w:rsidRPr="00971374">
        <w:rPr>
          <w:rStyle w:val="Emphasis"/>
          <w:highlight w:val="green"/>
        </w:rPr>
        <w:t>guide and sustain</w:t>
      </w:r>
      <w:r w:rsidRPr="00971374">
        <w:rPr>
          <w:sz w:val="12"/>
          <w:highlight w:val="green"/>
        </w:rPr>
        <w:t xml:space="preserve"> </w:t>
      </w:r>
      <w:r w:rsidRPr="00971374">
        <w:rPr>
          <w:rStyle w:val="StyleUnderline"/>
          <w:highlight w:val="green"/>
        </w:rPr>
        <w:t>our</w:t>
      </w:r>
      <w:r w:rsidRPr="00971374">
        <w:rPr>
          <w:sz w:val="12"/>
        </w:rPr>
        <w:t xml:space="preserve"> complex, heterogenous, rambunctious </w:t>
      </w:r>
      <w:r w:rsidRPr="00971374">
        <w:rPr>
          <w:rStyle w:val="StyleUnderline"/>
          <w:highlight w:val="green"/>
        </w:rPr>
        <w:t>country</w:t>
      </w:r>
      <w:r w:rsidRPr="00971374">
        <w:rPr>
          <w:sz w:val="12"/>
        </w:rPr>
        <w:t xml:space="preserve">. Undoubtably, </w:t>
      </w:r>
      <w:r w:rsidRPr="00971374">
        <w:rPr>
          <w:rStyle w:val="StyleUnderline"/>
          <w:highlight w:val="green"/>
        </w:rPr>
        <w:t>First Amendment doctrine</w:t>
      </w:r>
      <w:r w:rsidRPr="00971374">
        <w:rPr>
          <w:sz w:val="12"/>
        </w:rPr>
        <w:t xml:space="preserve"> will continue to </w:t>
      </w:r>
      <w:r w:rsidRPr="00971374">
        <w:rPr>
          <w:rStyle w:val="StyleUnderline"/>
          <w:highlight w:val="green"/>
        </w:rPr>
        <w:t>have</w:t>
      </w:r>
      <w:r w:rsidRPr="00971374">
        <w:rPr>
          <w:sz w:val="12"/>
          <w:highlight w:val="green"/>
        </w:rPr>
        <w:t xml:space="preserve"> </w:t>
      </w:r>
      <w:r w:rsidRPr="00971374">
        <w:rPr>
          <w:rStyle w:val="Emphasis"/>
          <w:highlight w:val="green"/>
        </w:rPr>
        <w:t>significant influence</w:t>
      </w:r>
      <w:r w:rsidRPr="00971374">
        <w:rPr>
          <w:sz w:val="12"/>
          <w:highlight w:val="green"/>
        </w:rPr>
        <w:t xml:space="preserve"> </w:t>
      </w:r>
      <w:r w:rsidRPr="00971374">
        <w:rPr>
          <w:rStyle w:val="StyleUnderline"/>
          <w:highlight w:val="green"/>
        </w:rPr>
        <w:t>as it</w:t>
      </w:r>
      <w:r w:rsidRPr="00971374">
        <w:rPr>
          <w:rStyle w:val="StyleUnderline"/>
        </w:rPr>
        <w:t xml:space="preserve"> is</w:t>
      </w:r>
      <w:r w:rsidRPr="00971374">
        <w:rPr>
          <w:sz w:val="12"/>
        </w:rPr>
        <w:t xml:space="preserve"> </w:t>
      </w:r>
      <w:r w:rsidRPr="00971374">
        <w:rPr>
          <w:rStyle w:val="StyleUnderline"/>
        </w:rPr>
        <w:t>applied</w:t>
      </w:r>
      <w:r w:rsidRPr="00971374">
        <w:rPr>
          <w:sz w:val="12"/>
        </w:rPr>
        <w:t xml:space="preserve">, </w:t>
      </w:r>
      <w:r w:rsidRPr="00971374">
        <w:rPr>
          <w:rStyle w:val="StyleUnderline"/>
          <w:highlight w:val="green"/>
        </w:rPr>
        <w:t>evolves</w:t>
      </w:r>
      <w:r w:rsidRPr="00971374">
        <w:rPr>
          <w:sz w:val="12"/>
        </w:rPr>
        <w:t xml:space="preserve">, or is honored in the breach.27 There are few (if any) simple answers to the daily tread of First Amendment issues which shape how we live, work, engage with other people, worship, gather, and play. A compelling example appears in this Issue. Nadine Strossen presents a tour de force comprehensive review of the paradoxes and proposed measures for upholding the objectives of the First Amendment in the digital sphere, given the largely unforeseen emergence of large and powerful communications platforms. The prescient timeliness of her essay is exquisite given the riveting, recent Congressional attention paid to companies like Facebook.and monopoly investigations launched by the U.S. Department of Justice and state attorneys general. 2 8 These </w:t>
      </w:r>
      <w:r w:rsidRPr="00971374">
        <w:rPr>
          <w:sz w:val="12"/>
          <w:szCs w:val="16"/>
        </w:rPr>
        <w:t>dominant</w:t>
      </w:r>
      <w:r w:rsidRPr="00971374">
        <w:rPr>
          <w:sz w:val="12"/>
        </w:rPr>
        <w:t xml:space="preserve"> private sector interactive, electronic, digital platforms traditionally are not subject to the constraints that the First Amendment imposes on government, while at the same time, they are protected by its privileges. They engage in censorship that the government is not permitted to do, while enjoying the protection of the First Amendment for their decisions to publish, not publish, or otherwise censor or label the content of others. They also enjoy broad immunity from civil suits because of a statute that Congress passed twenty-five years ago. Professor Strossen admirably articulates the head spinning complexities, nuances, and uncertainties of either accepting the status quo or instead attempting to adopt even the most promising alternative options for free speech guardrails in cyberspace. A good place to begin any analysis of the options for applying First Amendment principles to social media companies, as well as to other important contemporary issues beyond the questions about private actors in cyberspace that Professor Strossen discusses, is where she ends her essay, with a reminder of H.L. Mencken's warning: "There always is an easy solution to every problemneat, plausible, and wrong." 29</w:t>
      </w:r>
    </w:p>
    <w:p w14:paraId="2016586F" w14:textId="77777777" w:rsidR="00575427" w:rsidRPr="00971374" w:rsidRDefault="00575427" w:rsidP="00575427"/>
    <w:bookmarkEnd w:id="7"/>
    <w:p w14:paraId="144B51D9" w14:textId="77777777" w:rsidR="00575427" w:rsidRDefault="00575427" w:rsidP="00575427">
      <w:pPr>
        <w:pStyle w:val="Heading4"/>
      </w:pPr>
      <w:r>
        <w:t xml:space="preserve">Additionally, it makes the </w:t>
      </w:r>
      <w:r>
        <w:rPr>
          <w:u w:val="single"/>
        </w:rPr>
        <w:t>deployment</w:t>
      </w:r>
      <w:r>
        <w:t xml:space="preserve"> of </w:t>
      </w:r>
      <w:r w:rsidRPr="00FC68DF">
        <w:rPr>
          <w:u w:val="single"/>
        </w:rPr>
        <w:t>democratic norms</w:t>
      </w:r>
      <w:r>
        <w:t xml:space="preserve"> </w:t>
      </w:r>
      <w:r w:rsidRPr="00FC68DF">
        <w:rPr>
          <w:u w:val="single"/>
        </w:rPr>
        <w:t>impossible</w:t>
      </w:r>
      <w:r>
        <w:t xml:space="preserve">. </w:t>
      </w:r>
    </w:p>
    <w:p w14:paraId="288FBC2A" w14:textId="77777777" w:rsidR="00575427" w:rsidRDefault="00575427" w:rsidP="00575427">
      <w:r w:rsidRPr="00533A83">
        <w:rPr>
          <w:rStyle w:val="Style13ptBold"/>
        </w:rPr>
        <w:t>Moynihan</w:t>
      </w:r>
      <w:r w:rsidRPr="00811F0F">
        <w:rPr>
          <w:rStyle w:val="Style13ptBold"/>
        </w:rPr>
        <w:t xml:space="preserve"> ’22</w:t>
      </w:r>
      <w:r>
        <w:t xml:space="preserve"> [</w:t>
      </w:r>
      <w:r w:rsidRPr="00533A83">
        <w:t>D</w:t>
      </w:r>
      <w:r>
        <w:t>onald,</w:t>
      </w:r>
      <w:r w:rsidRPr="00533A83">
        <w:t xml:space="preserve"> </w:t>
      </w:r>
      <w:r w:rsidRPr="00811F0F">
        <w:t>J. Ira and Nicki Harris Family Professor of Public Policy at the University of Michigan Ford School of Public Policy</w:t>
      </w:r>
      <w:r>
        <w:t>.</w:t>
      </w:r>
      <w:r w:rsidRPr="00811F0F">
        <w:t xml:space="preserve"> </w:t>
      </w:r>
      <w:r w:rsidRPr="00533A83">
        <w:t xml:space="preserve">(2022). Delegitimization, Deconstruction and Control: Undermining the Administrative State. </w:t>
      </w:r>
      <w:r w:rsidRPr="00533A83">
        <w:rPr>
          <w:i/>
          <w:iCs/>
        </w:rPr>
        <w:t>The ANNALS of the American Academy of Political and Social Science</w:t>
      </w:r>
      <w:r w:rsidRPr="00533A83">
        <w:t xml:space="preserve">, </w:t>
      </w:r>
      <w:r w:rsidRPr="00533A83">
        <w:rPr>
          <w:i/>
          <w:iCs/>
        </w:rPr>
        <w:t>699</w:t>
      </w:r>
      <w:r w:rsidRPr="00533A83">
        <w:t>(1), 36-49. https://doi.org/10.1177/00027162211069723 (Original work published 2022)</w:t>
      </w:r>
      <w:r>
        <w:t>]//RNey</w:t>
      </w:r>
    </w:p>
    <w:p w14:paraId="2D3251EE" w14:textId="77777777" w:rsidR="00575427" w:rsidRPr="00B328AC" w:rsidRDefault="00575427" w:rsidP="00575427">
      <w:pPr>
        <w:rPr>
          <w:sz w:val="12"/>
        </w:rPr>
      </w:pPr>
      <w:r w:rsidRPr="00B328AC">
        <w:rPr>
          <w:sz w:val="12"/>
        </w:rPr>
        <w:t xml:space="preserve">An </w:t>
      </w:r>
      <w:r w:rsidRPr="00B328AC">
        <w:rPr>
          <w:rStyle w:val="Emphasis"/>
        </w:rPr>
        <w:t>uneasy relationship</w:t>
      </w:r>
      <w:r w:rsidRPr="00B328AC">
        <w:rPr>
          <w:rStyle w:val="StyleUnderline"/>
        </w:rPr>
        <w:t xml:space="preserve"> with the </w:t>
      </w:r>
      <w:r w:rsidRPr="00B328AC">
        <w:rPr>
          <w:rStyle w:val="Emphasis"/>
        </w:rPr>
        <w:t>government</w:t>
      </w:r>
      <w:r w:rsidRPr="00B328AC">
        <w:rPr>
          <w:rStyle w:val="StyleUnderline"/>
        </w:rPr>
        <w:t xml:space="preserve"> and </w:t>
      </w:r>
      <w:r w:rsidRPr="00B328AC">
        <w:rPr>
          <w:rStyle w:val="Emphasis"/>
        </w:rPr>
        <w:t>centralized power</w:t>
      </w:r>
      <w:r w:rsidRPr="00B328AC">
        <w:rPr>
          <w:rStyle w:val="StyleUnderline"/>
        </w:rPr>
        <w:t xml:space="preserve"> patterns the </w:t>
      </w:r>
      <w:r w:rsidRPr="00B328AC">
        <w:rPr>
          <w:rStyle w:val="Emphasis"/>
        </w:rPr>
        <w:t>U.S. experience</w:t>
      </w:r>
      <w:r w:rsidRPr="00B328AC">
        <w:rPr>
          <w:rStyle w:val="StyleUnderline"/>
        </w:rPr>
        <w:t xml:space="preserve"> of </w:t>
      </w:r>
      <w:r w:rsidRPr="00B328AC">
        <w:rPr>
          <w:rStyle w:val="Emphasis"/>
        </w:rPr>
        <w:t>democracy</w:t>
      </w:r>
      <w:r w:rsidRPr="00B328AC">
        <w:rPr>
          <w:sz w:val="12"/>
        </w:rPr>
        <w:t xml:space="preserve">. </w:t>
      </w:r>
      <w:r w:rsidRPr="00B328AC">
        <w:rPr>
          <w:rStyle w:val="Emphasis"/>
        </w:rPr>
        <w:t>Mistrust</w:t>
      </w:r>
      <w:r w:rsidRPr="00B328AC">
        <w:rPr>
          <w:rStyle w:val="StyleUnderline"/>
        </w:rPr>
        <w:t xml:space="preserve"> of a </w:t>
      </w:r>
      <w:r w:rsidRPr="00B328AC">
        <w:rPr>
          <w:rStyle w:val="Emphasis"/>
        </w:rPr>
        <w:t>distant</w:t>
      </w:r>
      <w:r w:rsidRPr="00B328AC">
        <w:rPr>
          <w:rStyle w:val="StyleUnderline"/>
        </w:rPr>
        <w:t xml:space="preserve">, </w:t>
      </w:r>
      <w:r w:rsidRPr="00B328AC">
        <w:rPr>
          <w:rStyle w:val="Emphasis"/>
        </w:rPr>
        <w:t>unjust</w:t>
      </w:r>
      <w:r w:rsidRPr="00B328AC">
        <w:rPr>
          <w:rStyle w:val="StyleUnderline"/>
        </w:rPr>
        <w:t xml:space="preserve">, and </w:t>
      </w:r>
      <w:r w:rsidRPr="00B328AC">
        <w:rPr>
          <w:rStyle w:val="Emphasis"/>
        </w:rPr>
        <w:t>unrepresentative administration</w:t>
      </w:r>
      <w:r w:rsidRPr="00B328AC">
        <w:rPr>
          <w:rStyle w:val="StyleUnderline"/>
        </w:rPr>
        <w:t xml:space="preserve"> remains</w:t>
      </w:r>
      <w:r w:rsidRPr="00B328AC">
        <w:rPr>
          <w:sz w:val="12"/>
        </w:rPr>
        <w:t xml:space="preserve">, we are told, </w:t>
      </w:r>
      <w:r w:rsidRPr="00B328AC">
        <w:rPr>
          <w:rStyle w:val="Emphasis"/>
        </w:rPr>
        <w:t>central</w:t>
      </w:r>
      <w:r w:rsidRPr="00B328AC">
        <w:rPr>
          <w:rStyle w:val="StyleUnderline"/>
        </w:rPr>
        <w:t xml:space="preserve"> to the </w:t>
      </w:r>
      <w:r w:rsidRPr="00B328AC">
        <w:rPr>
          <w:rStyle w:val="Emphasis"/>
        </w:rPr>
        <w:t>American political creed</w:t>
      </w:r>
      <w:r w:rsidRPr="00B328AC">
        <w:rPr>
          <w:sz w:val="12"/>
        </w:rPr>
        <w:t xml:space="preserve"> (Huntington 1981). But a country does not become a world power without a capable public service. As it gradually emerged from the spoils system, </w:t>
      </w:r>
      <w:r w:rsidRPr="00B328AC">
        <w:rPr>
          <w:rStyle w:val="StyleUnderline"/>
        </w:rPr>
        <w:t xml:space="preserve">the </w:t>
      </w:r>
      <w:r w:rsidRPr="00B328AC">
        <w:rPr>
          <w:rStyle w:val="Emphasis"/>
        </w:rPr>
        <w:t>U</w:t>
      </w:r>
      <w:r w:rsidRPr="00FC68DF">
        <w:rPr>
          <w:rStyle w:val="Emphasis"/>
          <w:highlight w:val="green"/>
        </w:rPr>
        <w:t>.S. public service</w:t>
      </w:r>
      <w:r w:rsidRPr="00B328AC">
        <w:rPr>
          <w:rStyle w:val="StyleUnderline"/>
        </w:rPr>
        <w:t xml:space="preserve"> </w:t>
      </w:r>
      <w:r w:rsidRPr="00FC68DF">
        <w:rPr>
          <w:rStyle w:val="StyleUnderline"/>
          <w:highlight w:val="green"/>
        </w:rPr>
        <w:t xml:space="preserve">became </w:t>
      </w:r>
      <w:r w:rsidRPr="00FC68DF">
        <w:rPr>
          <w:rStyle w:val="Emphasis"/>
          <w:highlight w:val="green"/>
        </w:rPr>
        <w:t>larger</w:t>
      </w:r>
      <w:r w:rsidRPr="00B328AC">
        <w:rPr>
          <w:rStyle w:val="StyleUnderline"/>
        </w:rPr>
        <w:t xml:space="preserve">, more </w:t>
      </w:r>
      <w:r w:rsidRPr="00FC68DF">
        <w:rPr>
          <w:rStyle w:val="Emphasis"/>
          <w:highlight w:val="green"/>
        </w:rPr>
        <w:t>transparent</w:t>
      </w:r>
      <w:r w:rsidRPr="00B328AC">
        <w:rPr>
          <w:rStyle w:val="StyleUnderline"/>
        </w:rPr>
        <w:t xml:space="preserve">, </w:t>
      </w:r>
      <w:r w:rsidRPr="00FC68DF">
        <w:rPr>
          <w:rStyle w:val="Emphasis"/>
          <w:highlight w:val="green"/>
        </w:rPr>
        <w:t>professional</w:t>
      </w:r>
      <w:r w:rsidRPr="00B328AC">
        <w:rPr>
          <w:rStyle w:val="StyleUnderline"/>
        </w:rPr>
        <w:t xml:space="preserve">, </w:t>
      </w:r>
      <w:r w:rsidRPr="00FC68DF">
        <w:rPr>
          <w:rStyle w:val="StyleUnderline"/>
          <w:highlight w:val="green"/>
        </w:rPr>
        <w:t>and</w:t>
      </w:r>
      <w:r w:rsidRPr="00B328AC">
        <w:rPr>
          <w:rStyle w:val="StyleUnderline"/>
        </w:rPr>
        <w:t xml:space="preserve"> </w:t>
      </w:r>
      <w:r w:rsidRPr="00B328AC">
        <w:rPr>
          <w:rStyle w:val="Emphasis"/>
        </w:rPr>
        <w:t xml:space="preserve">more </w:t>
      </w:r>
      <w:r w:rsidRPr="00FC68DF">
        <w:rPr>
          <w:rStyle w:val="Emphasis"/>
          <w:highlight w:val="green"/>
        </w:rPr>
        <w:t>capable</w:t>
      </w:r>
      <w:r w:rsidRPr="00B328AC">
        <w:rPr>
          <w:sz w:val="12"/>
        </w:rPr>
        <w:t xml:space="preserve"> (Ingraham 1995). Improvements in the quality of administration arose to match significant new demands upon the state, such as the management of two world wars, a Great </w:t>
      </w:r>
      <w:r w:rsidRPr="00FC68DF">
        <w:rPr>
          <w:sz w:val="12"/>
        </w:rPr>
        <w:t>Depression</w:t>
      </w:r>
      <w:r w:rsidRPr="00B328AC">
        <w:rPr>
          <w:sz w:val="12"/>
        </w:rPr>
        <w:t>, and the emergence of a U.S. welfare state (Carpenter 2005).</w:t>
      </w:r>
    </w:p>
    <w:p w14:paraId="7E7DD38D" w14:textId="77777777" w:rsidR="00575427" w:rsidRPr="00B328AC" w:rsidRDefault="00575427" w:rsidP="00575427">
      <w:pPr>
        <w:rPr>
          <w:sz w:val="12"/>
        </w:rPr>
      </w:pPr>
      <w:r w:rsidRPr="00B328AC">
        <w:rPr>
          <w:sz w:val="12"/>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the </w:t>
      </w:r>
      <w:r w:rsidRPr="00FC68DF">
        <w:rPr>
          <w:rStyle w:val="Emphasis"/>
          <w:highlight w:val="green"/>
        </w:rPr>
        <w:t>growth</w:t>
      </w:r>
      <w:r w:rsidRPr="00B328AC">
        <w:rPr>
          <w:rStyle w:val="StyleUnderline"/>
        </w:rPr>
        <w:t xml:space="preserve"> of the </w:t>
      </w:r>
      <w:r w:rsidRPr="00B328AC">
        <w:rPr>
          <w:rStyle w:val="Emphasis"/>
        </w:rPr>
        <w:t>federal public sector</w:t>
      </w:r>
      <w:r w:rsidRPr="00B328AC">
        <w:rPr>
          <w:rStyle w:val="StyleUnderline"/>
        </w:rPr>
        <w:t xml:space="preserve"> was </w:t>
      </w:r>
      <w:r w:rsidRPr="00FC68DF">
        <w:rPr>
          <w:rStyle w:val="Emphasis"/>
          <w:highlight w:val="green"/>
        </w:rPr>
        <w:t>characterized</w:t>
      </w:r>
      <w:r w:rsidRPr="00B328AC">
        <w:rPr>
          <w:rStyle w:val="StyleUnderline"/>
        </w:rPr>
        <w:t xml:space="preserve"> by </w:t>
      </w:r>
      <w:r w:rsidRPr="00FC68DF">
        <w:rPr>
          <w:rStyle w:val="StyleUnderline"/>
          <w:highlight w:val="green"/>
        </w:rPr>
        <w:t>efforts to maintain</w:t>
      </w:r>
      <w:r w:rsidRPr="00B328AC">
        <w:rPr>
          <w:rStyle w:val="StyleUnderline"/>
        </w:rPr>
        <w:t xml:space="preserve"> </w:t>
      </w:r>
      <w:r w:rsidRPr="00FC68DF">
        <w:rPr>
          <w:rStyle w:val="Emphasis"/>
          <w:highlight w:val="green"/>
        </w:rPr>
        <w:t>accountability</w:t>
      </w:r>
      <w:r w:rsidRPr="00B328AC">
        <w:rPr>
          <w:sz w:val="12"/>
        </w:rPr>
        <w:t xml:space="preserve">, such as the Administrative Procedures Act to formalize rulemaking power (Rosenbloom 2002), </w:t>
      </w:r>
      <w:r w:rsidRPr="00B328AC">
        <w:rPr>
          <w:rStyle w:val="StyleUnderline"/>
        </w:rPr>
        <w:t xml:space="preserve">laws </w:t>
      </w:r>
      <w:r w:rsidRPr="00B328AC">
        <w:rPr>
          <w:rStyle w:val="Emphasis"/>
        </w:rPr>
        <w:t>enhancing transparency</w:t>
      </w:r>
      <w:r w:rsidRPr="00B328AC">
        <w:rPr>
          <w:rStyle w:val="StyleUnderline"/>
        </w:rPr>
        <w:t xml:space="preserve"> and </w:t>
      </w:r>
      <w:r w:rsidRPr="00B328AC">
        <w:rPr>
          <w:rStyle w:val="Emphasis"/>
        </w:rPr>
        <w:t>enabling oversight</w:t>
      </w:r>
      <w:r w:rsidRPr="00B328AC">
        <w:rPr>
          <w:sz w:val="12"/>
        </w:rPr>
        <w:t xml:space="preserve"> (e.g., the Freedom of Information Act of 1967, whistleblower protections, the creation of inspectors general), and a reliance on partisan political appointees unusual among peer countries.</w:t>
      </w:r>
    </w:p>
    <w:p w14:paraId="3C29BBFD" w14:textId="77777777" w:rsidR="00575427" w:rsidRPr="00B328AC" w:rsidRDefault="00575427" w:rsidP="00575427">
      <w:pPr>
        <w:rPr>
          <w:sz w:val="12"/>
        </w:rPr>
      </w:pPr>
      <w:r w:rsidRPr="00B328AC">
        <w:rPr>
          <w:sz w:val="12"/>
        </w:rPr>
        <w:t xml:space="preserve">The </w:t>
      </w:r>
      <w:r w:rsidRPr="00B328AC">
        <w:rPr>
          <w:rStyle w:val="Emphasis"/>
        </w:rPr>
        <w:t>gradual development</w:t>
      </w:r>
      <w:r w:rsidRPr="00B328AC">
        <w:rPr>
          <w:rStyle w:val="StyleUnderline"/>
        </w:rPr>
        <w:t xml:space="preserve"> of the U.S. </w:t>
      </w:r>
      <w:r w:rsidRPr="00B328AC">
        <w:rPr>
          <w:rStyle w:val="Emphasis"/>
        </w:rPr>
        <w:t>public sector</w:t>
      </w:r>
      <w:r w:rsidRPr="00B328AC">
        <w:rPr>
          <w:rStyle w:val="StyleUnderline"/>
        </w:rPr>
        <w:t xml:space="preserve"> toward </w:t>
      </w:r>
      <w:r w:rsidRPr="00B328AC">
        <w:rPr>
          <w:rStyle w:val="Emphasis"/>
        </w:rPr>
        <w:t>credibility</w:t>
      </w:r>
      <w:r w:rsidRPr="00B328AC">
        <w:rPr>
          <w:rStyle w:val="StyleUnderline"/>
        </w:rPr>
        <w:t xml:space="preserve"> and </w:t>
      </w:r>
      <w:r w:rsidRPr="00B328AC">
        <w:rPr>
          <w:rStyle w:val="Emphasis"/>
        </w:rPr>
        <w:t>competence</w:t>
      </w:r>
      <w:r w:rsidRPr="00B328AC">
        <w:rPr>
          <w:sz w:val="12"/>
        </w:rPr>
        <w:t xml:space="preserve">, accompanied by sources of political control that might have made it a little less efficient at the price of being a bit more accountable, </w:t>
      </w:r>
      <w:r w:rsidRPr="00B328AC">
        <w:rPr>
          <w:rStyle w:val="StyleUnderline"/>
        </w:rPr>
        <w:t>looks less certain today</w:t>
      </w:r>
      <w:r w:rsidRPr="00B328AC">
        <w:rPr>
          <w:sz w:val="12"/>
        </w:rPr>
        <w:t>. Certainly, V. O. Key’s prediction that “</w:t>
      </w:r>
      <w:r w:rsidRPr="00B328AC">
        <w:rPr>
          <w:rStyle w:val="StyleUnderline"/>
        </w:rPr>
        <w:t>unless our civilization collapses completely this is going to continue be a bureaucratic world</w:t>
      </w:r>
      <w:r w:rsidRPr="00B328AC">
        <w:rPr>
          <w:sz w:val="12"/>
        </w:rPr>
        <w:t xml:space="preserve">” (1942, 146) </w:t>
      </w:r>
      <w:r w:rsidRPr="00B328AC">
        <w:rPr>
          <w:rStyle w:val="StyleUnderline"/>
        </w:rPr>
        <w:t>reflects a different era than the present</w:t>
      </w:r>
      <w:r w:rsidRPr="00B328AC">
        <w:rPr>
          <w:sz w:val="12"/>
        </w:rPr>
        <w:t xml:space="preserve">, an administrative heyday when both political parties </w:t>
      </w:r>
      <w:r w:rsidRPr="00B328AC">
        <w:rPr>
          <w:rStyle w:val="StyleUnderline"/>
        </w:rPr>
        <w:t>largely saw bureaucracy as necessary to democracy</w:t>
      </w:r>
      <w:r w:rsidRPr="00B328AC">
        <w:rPr>
          <w:sz w:val="12"/>
        </w:rPr>
        <w:t>, and public trust in government and experts was high (Moynihan and Ingraham 2010).</w:t>
      </w:r>
    </w:p>
    <w:p w14:paraId="281DA4D0" w14:textId="77777777" w:rsidR="00575427" w:rsidRPr="00B328AC" w:rsidRDefault="00575427" w:rsidP="00575427">
      <w:pPr>
        <w:rPr>
          <w:sz w:val="12"/>
        </w:rPr>
      </w:pPr>
      <w:r w:rsidRPr="00B328AC">
        <w:rPr>
          <w:sz w:val="12"/>
        </w:rPr>
        <w:t xml:space="preserve">The current moment feels very different. </w:t>
      </w:r>
      <w:r w:rsidRPr="00B328AC">
        <w:rPr>
          <w:rStyle w:val="StyleUnderline"/>
        </w:rPr>
        <w:t xml:space="preserve">The </w:t>
      </w:r>
      <w:r w:rsidRPr="00B328AC">
        <w:rPr>
          <w:rStyle w:val="Emphasis"/>
        </w:rPr>
        <w:t>public sector</w:t>
      </w:r>
      <w:r w:rsidRPr="00B328AC">
        <w:rPr>
          <w:rStyle w:val="StyleUnderline"/>
        </w:rPr>
        <w:t xml:space="preserve"> is </w:t>
      </w:r>
      <w:r w:rsidRPr="00FC68DF">
        <w:rPr>
          <w:rStyle w:val="StyleUnderline"/>
          <w:highlight w:val="green"/>
        </w:rPr>
        <w:t xml:space="preserve">increasingly </w:t>
      </w:r>
      <w:r w:rsidRPr="00FC68DF">
        <w:rPr>
          <w:rStyle w:val="Emphasis"/>
          <w:highlight w:val="green"/>
        </w:rPr>
        <w:t>under attack</w:t>
      </w:r>
      <w:r w:rsidRPr="00B328AC">
        <w:rPr>
          <w:sz w:val="12"/>
        </w:rPr>
        <w:t xml:space="preserve">. These </w:t>
      </w:r>
      <w:r w:rsidRPr="00B328AC">
        <w:rPr>
          <w:rStyle w:val="Emphasis"/>
        </w:rPr>
        <w:t>attacks</w:t>
      </w:r>
      <w:r w:rsidRPr="00B328AC">
        <w:rPr>
          <w:rStyle w:val="StyleUnderline"/>
        </w:rPr>
        <w:t xml:space="preserve"> are </w:t>
      </w:r>
      <w:r w:rsidRPr="00B328AC">
        <w:rPr>
          <w:rStyle w:val="Emphasis"/>
        </w:rPr>
        <w:t>worrying</w:t>
      </w:r>
      <w:r w:rsidRPr="00B328AC">
        <w:rPr>
          <w:rStyle w:val="StyleUnderline"/>
        </w:rPr>
        <w:t xml:space="preserve"> for democracy</w:t>
      </w:r>
      <w:r w:rsidRPr="00B328AC">
        <w:rPr>
          <w:sz w:val="12"/>
        </w:rPr>
        <w:t>, for three reasons.</w:t>
      </w:r>
    </w:p>
    <w:p w14:paraId="1448997B" w14:textId="77777777" w:rsidR="00575427" w:rsidRPr="00B328AC" w:rsidRDefault="00575427" w:rsidP="00575427">
      <w:pPr>
        <w:rPr>
          <w:sz w:val="12"/>
        </w:rPr>
      </w:pPr>
      <w:r w:rsidRPr="00B328AC">
        <w:rPr>
          <w:sz w:val="12"/>
        </w:rPr>
        <w:t xml:space="preserve">First, in the starkest sense, </w:t>
      </w:r>
      <w:r w:rsidRPr="00FC68DF">
        <w:rPr>
          <w:rStyle w:val="Emphasis"/>
          <w:highlight w:val="green"/>
        </w:rPr>
        <w:t>administrators</w:t>
      </w:r>
      <w:r w:rsidRPr="00B328AC">
        <w:rPr>
          <w:sz w:val="12"/>
        </w:rPr>
        <w:t xml:space="preserve"> from election officials to generals </w:t>
      </w:r>
      <w:r w:rsidRPr="00FC68DF">
        <w:rPr>
          <w:rStyle w:val="StyleUnderline"/>
          <w:highlight w:val="green"/>
        </w:rPr>
        <w:t xml:space="preserve">play </w:t>
      </w:r>
      <w:r w:rsidRPr="00FC68DF">
        <w:rPr>
          <w:rStyle w:val="Emphasis"/>
          <w:highlight w:val="green"/>
        </w:rPr>
        <w:t>instrumental roles</w:t>
      </w:r>
      <w:r w:rsidRPr="00FC68DF">
        <w:rPr>
          <w:rStyle w:val="StyleUnderline"/>
          <w:highlight w:val="green"/>
        </w:rPr>
        <w:t xml:space="preserve"> in</w:t>
      </w:r>
      <w:r w:rsidRPr="00B328AC">
        <w:rPr>
          <w:rStyle w:val="StyleUnderline"/>
        </w:rPr>
        <w:t xml:space="preserve"> validating the </w:t>
      </w:r>
      <w:r w:rsidRPr="00FC68DF">
        <w:rPr>
          <w:rStyle w:val="Emphasis"/>
        </w:rPr>
        <w:t>integrity</w:t>
      </w:r>
      <w:r w:rsidRPr="00B328AC">
        <w:rPr>
          <w:rStyle w:val="StyleUnderline"/>
        </w:rPr>
        <w:t xml:space="preserve"> of </w:t>
      </w:r>
      <w:r w:rsidRPr="00FC68DF">
        <w:rPr>
          <w:rStyle w:val="Emphasis"/>
        </w:rPr>
        <w:t xml:space="preserve">U.S. </w:t>
      </w:r>
      <w:r w:rsidRPr="00FC68DF">
        <w:rPr>
          <w:rStyle w:val="Emphasis"/>
          <w:highlight w:val="green"/>
        </w:rPr>
        <w:t>elections</w:t>
      </w:r>
      <w:r w:rsidRPr="00B328AC">
        <w:rPr>
          <w:rStyle w:val="StyleUnderline"/>
        </w:rPr>
        <w:t xml:space="preserve"> and ensuring that legitimate winners take power</w:t>
      </w:r>
      <w:r w:rsidRPr="00B328AC">
        <w:rPr>
          <w:sz w:val="12"/>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B328AC">
        <w:rPr>
          <w:rStyle w:val="StyleUnderline"/>
        </w:rPr>
        <w:t>those who denied the election outcome organized to take control of positions that would oversee and adjudicate future elections</w:t>
      </w:r>
      <w:r w:rsidRPr="00B328AC">
        <w:rPr>
          <w:sz w:val="12"/>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w:t>
      </w:r>
      <w:r w:rsidRPr="00B328AC">
        <w:rPr>
          <w:rStyle w:val="StyleUnderline"/>
        </w:rPr>
        <w:t>Military leaders themselves saw a coup as a real enough possibility that they discussed it</w:t>
      </w:r>
      <w:r w:rsidRPr="00B328AC">
        <w:rPr>
          <w:sz w:val="12"/>
        </w:rPr>
        <w:t>, with the Chairman of the Joint Chiefs of Staff reportedly saying, “You can’t do this without the military. You can’t do this without the CIA and the FBI. . . . We’re the guys with the guns” (Leonnig and Rucker 2021).</w:t>
      </w:r>
    </w:p>
    <w:p w14:paraId="4034B5F6" w14:textId="77777777" w:rsidR="00575427" w:rsidRPr="00B328AC" w:rsidRDefault="00575427" w:rsidP="00575427">
      <w:pPr>
        <w:rPr>
          <w:sz w:val="12"/>
        </w:rPr>
      </w:pPr>
      <w:r w:rsidRPr="00B328AC">
        <w:rPr>
          <w:sz w:val="12"/>
        </w:rPr>
        <w:t xml:space="preserve">Second, </w:t>
      </w:r>
      <w:r w:rsidRPr="00B328AC">
        <w:rPr>
          <w:rStyle w:val="StyleUnderline"/>
        </w:rPr>
        <w:t xml:space="preserve">a </w:t>
      </w:r>
      <w:r w:rsidRPr="00FC68DF">
        <w:rPr>
          <w:rStyle w:val="Emphasis"/>
          <w:highlight w:val="green"/>
        </w:rPr>
        <w:t>public service</w:t>
      </w:r>
      <w:r w:rsidRPr="00FC68DF">
        <w:rPr>
          <w:rStyle w:val="StyleUnderline"/>
          <w:highlight w:val="green"/>
        </w:rPr>
        <w:t xml:space="preserve"> imbued with </w:t>
      </w:r>
      <w:r w:rsidRPr="00FC68DF">
        <w:rPr>
          <w:rStyle w:val="Emphasis"/>
          <w:highlight w:val="green"/>
        </w:rPr>
        <w:t>democratic values</w:t>
      </w:r>
      <w:r w:rsidRPr="00B328AC">
        <w:rPr>
          <w:rStyle w:val="StyleUnderline"/>
        </w:rPr>
        <w:t xml:space="preserve"> of </w:t>
      </w:r>
      <w:r w:rsidRPr="00FC68DF">
        <w:rPr>
          <w:rStyle w:val="Emphasis"/>
        </w:rPr>
        <w:t>transparency</w:t>
      </w:r>
      <w:r w:rsidRPr="00B328AC">
        <w:rPr>
          <w:sz w:val="12"/>
        </w:rPr>
        <w:t xml:space="preserve">, </w:t>
      </w:r>
      <w:r w:rsidRPr="00B328AC">
        <w:rPr>
          <w:rStyle w:val="StyleUnderline"/>
        </w:rPr>
        <w:t xml:space="preserve">and </w:t>
      </w:r>
      <w:r w:rsidRPr="00FC68DF">
        <w:rPr>
          <w:rStyle w:val="Emphasis"/>
          <w:highlight w:val="green"/>
        </w:rPr>
        <w:t>fealty to statutes</w:t>
      </w:r>
      <w:r w:rsidRPr="00B328AC">
        <w:rPr>
          <w:rStyle w:val="StyleUnderline"/>
        </w:rPr>
        <w:t xml:space="preserve"> and </w:t>
      </w:r>
      <w:r w:rsidRPr="00FC68DF">
        <w:rPr>
          <w:rStyle w:val="StyleUnderline"/>
          <w:highlight w:val="green"/>
        </w:rPr>
        <w:t xml:space="preserve">the </w:t>
      </w:r>
      <w:r w:rsidRPr="00FC68DF">
        <w:rPr>
          <w:rStyle w:val="Emphasis"/>
          <w:highlight w:val="green"/>
        </w:rPr>
        <w:t>Constitution</w:t>
      </w:r>
      <w:r w:rsidRPr="00B328AC">
        <w:rPr>
          <w:sz w:val="12"/>
        </w:rPr>
        <w:t xml:space="preserve">, </w:t>
      </w:r>
      <w:r w:rsidRPr="00FC68DF">
        <w:rPr>
          <w:rStyle w:val="StyleUnderline"/>
          <w:sz w:val="26"/>
          <w:szCs w:val="26"/>
          <w:highlight w:val="green"/>
        </w:rPr>
        <w:t xml:space="preserve">provides a </w:t>
      </w:r>
      <w:r w:rsidRPr="00FC68DF">
        <w:rPr>
          <w:rStyle w:val="Emphasis"/>
          <w:sz w:val="26"/>
          <w:szCs w:val="26"/>
          <w:highlight w:val="green"/>
        </w:rPr>
        <w:t>bulwark</w:t>
      </w:r>
      <w:r w:rsidRPr="00FC68DF">
        <w:rPr>
          <w:rStyle w:val="StyleUnderline"/>
          <w:sz w:val="26"/>
          <w:szCs w:val="26"/>
        </w:rPr>
        <w:t xml:space="preserve"> </w:t>
      </w:r>
      <w:r w:rsidRPr="00FC68DF">
        <w:rPr>
          <w:rStyle w:val="StyleUnderline"/>
          <w:sz w:val="26"/>
          <w:szCs w:val="26"/>
          <w:highlight w:val="green"/>
        </w:rPr>
        <w:t xml:space="preserve">against </w:t>
      </w:r>
      <w:r w:rsidRPr="00FC68DF">
        <w:rPr>
          <w:rStyle w:val="Emphasis"/>
          <w:sz w:val="26"/>
          <w:szCs w:val="26"/>
          <w:highlight w:val="green"/>
        </w:rPr>
        <w:t>authoritarian control</w:t>
      </w:r>
      <w:r w:rsidRPr="00B328AC">
        <w:rPr>
          <w:sz w:val="12"/>
        </w:rPr>
        <w:t xml:space="preserve">. </w:t>
      </w:r>
      <w:r w:rsidRPr="00B328AC">
        <w:rPr>
          <w:rStyle w:val="StyleUnderline"/>
        </w:rPr>
        <w:t xml:space="preserve">Bureaucrats can </w:t>
      </w:r>
      <w:r w:rsidRPr="00FC68DF">
        <w:rPr>
          <w:rStyle w:val="Emphasis"/>
          <w:highlight w:val="green"/>
        </w:rPr>
        <w:t>oppose</w:t>
      </w:r>
      <w:r w:rsidRPr="00B328AC">
        <w:rPr>
          <w:sz w:val="12"/>
        </w:rPr>
        <w:t xml:space="preserve">, </w:t>
      </w:r>
      <w:r w:rsidRPr="00FC68DF">
        <w:rPr>
          <w:rStyle w:val="Emphasis"/>
        </w:rPr>
        <w:t>undermine</w:t>
      </w:r>
      <w:r w:rsidRPr="00B328AC">
        <w:rPr>
          <w:sz w:val="12"/>
        </w:rPr>
        <w:t xml:space="preserve">, </w:t>
      </w:r>
      <w:r w:rsidRPr="00B328AC">
        <w:rPr>
          <w:rStyle w:val="StyleUnderline"/>
        </w:rPr>
        <w:t xml:space="preserve">or </w:t>
      </w:r>
      <w:r w:rsidRPr="00FC68DF">
        <w:rPr>
          <w:rStyle w:val="Emphasis"/>
        </w:rPr>
        <w:t>shine a light</w:t>
      </w:r>
      <w:r w:rsidRPr="00B328AC">
        <w:rPr>
          <w:rStyle w:val="StyleUnderline"/>
        </w:rPr>
        <w:t xml:space="preserve"> on the sort of legal and </w:t>
      </w:r>
      <w:r w:rsidRPr="00FC68DF">
        <w:rPr>
          <w:rStyle w:val="Emphasis"/>
          <w:highlight w:val="green"/>
        </w:rPr>
        <w:t>norm-based</w:t>
      </w:r>
      <w:r w:rsidRPr="00FC68DF">
        <w:rPr>
          <w:rStyle w:val="StyleUnderline"/>
          <w:highlight w:val="green"/>
        </w:rPr>
        <w:t xml:space="preserve"> </w:t>
      </w:r>
      <w:r w:rsidRPr="00FC68DF">
        <w:rPr>
          <w:rStyle w:val="Emphasis"/>
          <w:highlight w:val="green"/>
        </w:rPr>
        <w:t>violations</w:t>
      </w:r>
      <w:r w:rsidRPr="00B328AC">
        <w:rPr>
          <w:rStyle w:val="StyleUnderline"/>
        </w:rPr>
        <w:t xml:space="preserve"> that come </w:t>
      </w:r>
      <w:r w:rsidRPr="00FC68DF">
        <w:rPr>
          <w:rStyle w:val="StyleUnderline"/>
          <w:highlight w:val="green"/>
        </w:rPr>
        <w:t xml:space="preserve">with a </w:t>
      </w:r>
      <w:r w:rsidRPr="00FC68DF">
        <w:rPr>
          <w:rStyle w:val="Emphasis"/>
          <w:highlight w:val="green"/>
        </w:rPr>
        <w:t>shift</w:t>
      </w:r>
      <w:r w:rsidRPr="00FC68DF">
        <w:rPr>
          <w:rStyle w:val="StyleUnderline"/>
          <w:highlight w:val="green"/>
        </w:rPr>
        <w:t xml:space="preserve"> toward </w:t>
      </w:r>
      <w:r w:rsidRPr="00FC68DF">
        <w:rPr>
          <w:rStyle w:val="Emphasis"/>
          <w:highlight w:val="green"/>
        </w:rPr>
        <w:t>authoritarianism</w:t>
      </w:r>
      <w:r w:rsidRPr="00B328AC">
        <w:rPr>
          <w:sz w:val="12"/>
        </w:rPr>
        <w:t xml:space="preserve"> (Nou 2019; O’Leary 2019). Career officials drew attention to a wide range of misdeeds during the Trump administration, testifying against the president in his first impeachment trial, which led to him punishing those officials and seeking to take more direct control over the civil service. </w:t>
      </w:r>
      <w:r w:rsidRPr="00B328AC">
        <w:rPr>
          <w:rStyle w:val="StyleUnderline"/>
        </w:rPr>
        <w:t xml:space="preserve">Trump’s </w:t>
      </w:r>
      <w:r w:rsidRPr="00FC68DF">
        <w:rPr>
          <w:rStyle w:val="Emphasis"/>
        </w:rPr>
        <w:t>actions</w:t>
      </w:r>
      <w:r w:rsidRPr="00B328AC">
        <w:rPr>
          <w:rStyle w:val="StyleUnderline"/>
        </w:rPr>
        <w:t xml:space="preserve"> fit a </w:t>
      </w:r>
      <w:r w:rsidRPr="00FC68DF">
        <w:rPr>
          <w:rStyle w:val="Emphasis"/>
        </w:rPr>
        <w:t>populist pattern</w:t>
      </w:r>
      <w:r w:rsidRPr="00B328AC">
        <w:rPr>
          <w:rStyle w:val="StyleUnderline"/>
        </w:rPr>
        <w:t xml:space="preserve"> of undermining the bureaucracy</w:t>
      </w:r>
      <w:r w:rsidRPr="00B328AC">
        <w:rPr>
          <w:sz w:val="12"/>
        </w:rPr>
        <w:t xml:space="preserve"> as well as other sources of independent information and criticism (Bauer et al. 2021). Third, at the broadest level, </w:t>
      </w:r>
      <w:r w:rsidRPr="00FC68DF">
        <w:rPr>
          <w:rStyle w:val="Emphasis"/>
          <w:highlight w:val="green"/>
        </w:rPr>
        <w:t>bureaucracies</w:t>
      </w:r>
      <w:r w:rsidRPr="00FC68DF">
        <w:rPr>
          <w:rStyle w:val="StyleUnderline"/>
          <w:highlight w:val="green"/>
        </w:rPr>
        <w:t xml:space="preserve"> remain</w:t>
      </w:r>
      <w:r w:rsidRPr="00B328AC">
        <w:rPr>
          <w:rStyle w:val="StyleUnderline"/>
        </w:rPr>
        <w:t xml:space="preserve"> a </w:t>
      </w:r>
      <w:r w:rsidRPr="00FC68DF">
        <w:rPr>
          <w:rStyle w:val="Emphasis"/>
        </w:rPr>
        <w:t xml:space="preserve">primary </w:t>
      </w:r>
      <w:r w:rsidRPr="00FC68DF">
        <w:rPr>
          <w:rStyle w:val="Emphasis"/>
          <w:highlight w:val="green"/>
        </w:rPr>
        <w:t>instrument</w:t>
      </w:r>
      <w:r w:rsidRPr="00B328AC">
        <w:rPr>
          <w:rStyle w:val="StyleUnderline"/>
        </w:rPr>
        <w:t xml:space="preserve"> by which democracies </w:t>
      </w:r>
      <w:r w:rsidRPr="00FC68DF">
        <w:rPr>
          <w:rStyle w:val="Emphasis"/>
          <w:highlight w:val="green"/>
        </w:rPr>
        <w:t>convert</w:t>
      </w:r>
      <w:r w:rsidRPr="00B328AC">
        <w:rPr>
          <w:rStyle w:val="StyleUnderline"/>
        </w:rPr>
        <w:t xml:space="preserve"> </w:t>
      </w:r>
      <w:r w:rsidRPr="00FC68DF">
        <w:rPr>
          <w:rStyle w:val="Emphasis"/>
        </w:rPr>
        <w:t xml:space="preserve">shared </w:t>
      </w:r>
      <w:r w:rsidRPr="00FC68DF">
        <w:rPr>
          <w:rStyle w:val="Emphasis"/>
          <w:highlight w:val="green"/>
        </w:rPr>
        <w:t>values</w:t>
      </w:r>
      <w:r w:rsidRPr="00B328AC">
        <w:rPr>
          <w:rStyle w:val="StyleUnderline"/>
        </w:rPr>
        <w:t xml:space="preserve"> </w:t>
      </w:r>
      <w:r w:rsidRPr="00FC68DF">
        <w:rPr>
          <w:rStyle w:val="StyleUnderline"/>
          <w:highlight w:val="green"/>
        </w:rPr>
        <w:t xml:space="preserve">and </w:t>
      </w:r>
      <w:r w:rsidRPr="00FC68DF">
        <w:rPr>
          <w:rStyle w:val="Emphasis"/>
          <w:highlight w:val="green"/>
        </w:rPr>
        <w:t>goals</w:t>
      </w:r>
      <w:r w:rsidRPr="00FC68DF">
        <w:rPr>
          <w:rStyle w:val="StyleUnderline"/>
          <w:highlight w:val="green"/>
        </w:rPr>
        <w:t xml:space="preserve"> into </w:t>
      </w:r>
      <w:r w:rsidRPr="00FC68DF">
        <w:rPr>
          <w:rStyle w:val="Emphasis"/>
          <w:highlight w:val="green"/>
        </w:rPr>
        <w:t>realities</w:t>
      </w:r>
      <w:r w:rsidRPr="00B328AC">
        <w:rPr>
          <w:sz w:val="12"/>
        </w:rPr>
        <w:t xml:space="preserve">. </w:t>
      </w:r>
      <w:r w:rsidRPr="00B328AC">
        <w:rPr>
          <w:rStyle w:val="StyleUnderline"/>
        </w:rPr>
        <w:t xml:space="preserve">A dysfunctional </w:t>
      </w:r>
      <w:r w:rsidRPr="00FC68DF">
        <w:rPr>
          <w:rStyle w:val="StyleUnderline"/>
        </w:rPr>
        <w:t xml:space="preserve">bureaucracy </w:t>
      </w:r>
      <w:r w:rsidRPr="00FC68DF">
        <w:rPr>
          <w:rStyle w:val="Emphasis"/>
        </w:rPr>
        <w:t>lacking</w:t>
      </w:r>
      <w:r w:rsidRPr="00FC68DF">
        <w:rPr>
          <w:rStyle w:val="StyleUnderline"/>
        </w:rPr>
        <w:t xml:space="preserve"> basic professional </w:t>
      </w:r>
      <w:r w:rsidRPr="00FC68DF">
        <w:rPr>
          <w:rStyle w:val="Emphasis"/>
        </w:rPr>
        <w:t>autonomy</w:t>
      </w:r>
      <w:r w:rsidRPr="00B328AC">
        <w:rPr>
          <w:rStyle w:val="StyleUnderline"/>
        </w:rPr>
        <w:t xml:space="preserve"> is </w:t>
      </w:r>
      <w:r w:rsidRPr="00FC68DF">
        <w:rPr>
          <w:rStyle w:val="Emphasis"/>
        </w:rPr>
        <w:t>less able</w:t>
      </w:r>
      <w:r w:rsidRPr="00B328AC">
        <w:rPr>
          <w:rStyle w:val="StyleUnderline"/>
        </w:rPr>
        <w:t xml:space="preserve"> to </w:t>
      </w:r>
      <w:r w:rsidRPr="00FC68DF">
        <w:rPr>
          <w:rStyle w:val="Emphasis"/>
        </w:rPr>
        <w:t>deliver</w:t>
      </w:r>
      <w:r w:rsidRPr="00B328AC">
        <w:rPr>
          <w:rStyle w:val="StyleUnderline"/>
        </w:rPr>
        <w:t xml:space="preserve"> upon the promises of </w:t>
      </w:r>
      <w:r w:rsidRPr="00FC68DF">
        <w:rPr>
          <w:rStyle w:val="Emphasis"/>
        </w:rPr>
        <w:t>democracy</w:t>
      </w:r>
      <w:r w:rsidRPr="00B328AC">
        <w:rPr>
          <w:rStyle w:val="StyleUnderline"/>
        </w:rPr>
        <w:t xml:space="preserve"> and gives people less reason to have </w:t>
      </w:r>
      <w:r w:rsidRPr="00FC68DF">
        <w:rPr>
          <w:rStyle w:val="Emphasis"/>
        </w:rPr>
        <w:t>faith</w:t>
      </w:r>
      <w:r w:rsidRPr="00B328AC">
        <w:rPr>
          <w:rStyle w:val="StyleUnderline"/>
        </w:rPr>
        <w:t xml:space="preserve"> in </w:t>
      </w:r>
      <w:r w:rsidRPr="00FC68DF">
        <w:rPr>
          <w:rStyle w:val="Emphasis"/>
        </w:rPr>
        <w:t>collective action</w:t>
      </w:r>
      <w:r w:rsidRPr="00B328AC">
        <w:rPr>
          <w:sz w:val="12"/>
        </w:rPr>
        <w:t>, even as they expect more from government.</w:t>
      </w:r>
    </w:p>
    <w:p w14:paraId="413573A3" w14:textId="77777777" w:rsidR="00575427" w:rsidRPr="00B328AC" w:rsidRDefault="00575427" w:rsidP="00575427">
      <w:pPr>
        <w:rPr>
          <w:sz w:val="12"/>
        </w:rPr>
      </w:pPr>
      <w:r w:rsidRPr="00B328AC">
        <w:rPr>
          <w:sz w:val="12"/>
        </w:rPr>
        <w:t xml:space="preserve">The </w:t>
      </w:r>
      <w:r w:rsidRPr="00FC68DF">
        <w:rPr>
          <w:rStyle w:val="Emphasis"/>
          <w:sz w:val="26"/>
          <w:szCs w:val="26"/>
          <w:highlight w:val="green"/>
        </w:rPr>
        <w:t>undermining</w:t>
      </w:r>
      <w:r w:rsidRPr="00B328AC">
        <w:rPr>
          <w:rStyle w:val="StyleUnderline"/>
          <w:sz w:val="26"/>
          <w:szCs w:val="26"/>
        </w:rPr>
        <w:t xml:space="preserve"> of the </w:t>
      </w:r>
      <w:r w:rsidRPr="00B328AC">
        <w:rPr>
          <w:rStyle w:val="Emphasis"/>
          <w:sz w:val="26"/>
          <w:szCs w:val="26"/>
        </w:rPr>
        <w:t xml:space="preserve">public </w:t>
      </w:r>
      <w:r w:rsidRPr="00FC68DF">
        <w:rPr>
          <w:rStyle w:val="Emphasis"/>
          <w:sz w:val="26"/>
          <w:szCs w:val="26"/>
          <w:highlight w:val="green"/>
        </w:rPr>
        <w:t>service</w:t>
      </w:r>
      <w:r w:rsidRPr="00B328AC">
        <w:rPr>
          <w:rStyle w:val="StyleUnderline"/>
          <w:sz w:val="26"/>
          <w:szCs w:val="26"/>
        </w:rPr>
        <w:t xml:space="preserve"> and its </w:t>
      </w:r>
      <w:r w:rsidRPr="00FC68DF">
        <w:rPr>
          <w:rStyle w:val="Emphasis"/>
          <w:sz w:val="26"/>
          <w:szCs w:val="26"/>
          <w:highlight w:val="green"/>
        </w:rPr>
        <w:t>ability</w:t>
      </w:r>
      <w:r w:rsidRPr="00FC68DF">
        <w:rPr>
          <w:rStyle w:val="StyleUnderline"/>
          <w:sz w:val="26"/>
          <w:szCs w:val="26"/>
          <w:highlight w:val="green"/>
        </w:rPr>
        <w:t xml:space="preserve"> to </w:t>
      </w:r>
      <w:r w:rsidRPr="00FC68DF">
        <w:rPr>
          <w:rStyle w:val="Emphasis"/>
          <w:sz w:val="26"/>
          <w:szCs w:val="26"/>
          <w:highlight w:val="green"/>
        </w:rPr>
        <w:t>resist</w:t>
      </w:r>
      <w:r w:rsidRPr="00B328AC">
        <w:rPr>
          <w:rStyle w:val="Emphasis"/>
          <w:sz w:val="26"/>
          <w:szCs w:val="26"/>
        </w:rPr>
        <w:t xml:space="preserve"> antidemocratic </w:t>
      </w:r>
      <w:r w:rsidRPr="00FC68DF">
        <w:rPr>
          <w:rStyle w:val="Emphasis"/>
          <w:sz w:val="26"/>
          <w:szCs w:val="26"/>
          <w:highlight w:val="green"/>
        </w:rPr>
        <w:t>pressures</w:t>
      </w:r>
      <w:r w:rsidRPr="00FC68DF">
        <w:rPr>
          <w:rStyle w:val="StyleUnderline"/>
          <w:sz w:val="26"/>
          <w:szCs w:val="26"/>
          <w:highlight w:val="green"/>
        </w:rPr>
        <w:t xml:space="preserve"> </w:t>
      </w:r>
      <w:r w:rsidRPr="00FC68DF">
        <w:rPr>
          <w:rStyle w:val="Emphasis"/>
          <w:sz w:val="26"/>
          <w:szCs w:val="26"/>
          <w:highlight w:val="green"/>
        </w:rPr>
        <w:t>did not begin</w:t>
      </w:r>
      <w:r w:rsidRPr="00FC68DF">
        <w:rPr>
          <w:rStyle w:val="StyleUnderline"/>
          <w:sz w:val="26"/>
          <w:szCs w:val="26"/>
          <w:highlight w:val="green"/>
        </w:rPr>
        <w:t xml:space="preserve"> with</w:t>
      </w:r>
      <w:r w:rsidRPr="00B328AC">
        <w:rPr>
          <w:rStyle w:val="StyleUnderline"/>
          <w:sz w:val="26"/>
          <w:szCs w:val="26"/>
        </w:rPr>
        <w:t xml:space="preserve"> President </w:t>
      </w:r>
      <w:r w:rsidRPr="00FC68DF">
        <w:rPr>
          <w:rStyle w:val="Emphasis"/>
          <w:sz w:val="26"/>
          <w:szCs w:val="26"/>
          <w:highlight w:val="green"/>
        </w:rPr>
        <w:t>Trump</w:t>
      </w:r>
      <w:r w:rsidRPr="00B328AC">
        <w:rPr>
          <w:sz w:val="12"/>
        </w:rPr>
        <w:t xml:space="preserve">. It </w:t>
      </w:r>
      <w:r w:rsidRPr="00FC68DF">
        <w:rPr>
          <w:rStyle w:val="StyleUnderline"/>
          <w:highlight w:val="green"/>
        </w:rPr>
        <w:t xml:space="preserve">reflects </w:t>
      </w:r>
      <w:r w:rsidRPr="00FC68DF">
        <w:rPr>
          <w:rStyle w:val="Emphasis"/>
          <w:highlight w:val="green"/>
        </w:rPr>
        <w:t>longer trends</w:t>
      </w:r>
      <w:r w:rsidRPr="00B328AC">
        <w:rPr>
          <w:rStyle w:val="StyleUnderline"/>
        </w:rPr>
        <w:t>, some of which have been pursued by both parties</w:t>
      </w:r>
      <w:r w:rsidRPr="00B328AC">
        <w:rPr>
          <w:sz w:val="12"/>
        </w:rPr>
        <w:t>, although more aggressively by Republicans. Each is examined in turn.</w:t>
      </w:r>
    </w:p>
    <w:p w14:paraId="3AA202D1" w14:textId="77777777" w:rsidR="00575427" w:rsidRDefault="00575427" w:rsidP="00575427"/>
    <w:p w14:paraId="7452D427" w14:textId="77777777" w:rsidR="00575427" w:rsidRPr="00971374" w:rsidRDefault="00575427" w:rsidP="00575427">
      <w:pPr>
        <w:pStyle w:val="Heading4"/>
      </w:pPr>
      <w:bookmarkStart w:id="8" w:name="_Hlk209366354"/>
      <w:r w:rsidRPr="00971374">
        <w:t xml:space="preserve">Democracies prevent existential risk. </w:t>
      </w:r>
    </w:p>
    <w:p w14:paraId="28A1E045" w14:textId="77777777" w:rsidR="00575427" w:rsidRPr="00971374" w:rsidRDefault="00575427" w:rsidP="00575427">
      <w:r w:rsidRPr="00971374">
        <w:t xml:space="preserve">Carla Zoe </w:t>
      </w:r>
      <w:r w:rsidRPr="00971374">
        <w:rPr>
          <w:rStyle w:val="Style13ptBold"/>
        </w:rPr>
        <w:t>Cremer &amp;</w:t>
      </w:r>
      <w:r w:rsidRPr="00971374">
        <w:t xml:space="preserve"> Luke </w:t>
      </w:r>
      <w:r w:rsidRPr="00971374">
        <w:rPr>
          <w:rStyle w:val="Style13ptBold"/>
        </w:rPr>
        <w:t>Kemp 21</w:t>
      </w:r>
      <w:r w:rsidRPr="00971374">
        <w:t xml:space="preserve">, </w:t>
      </w:r>
      <w:bookmarkStart w:id="9" w:name="_Hlk150874619"/>
      <w:r w:rsidRPr="00971374">
        <w:t xml:space="preserve">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w:t>
      </w:r>
      <w:bookmarkEnd w:id="9"/>
      <w:r w:rsidRPr="00971374">
        <w:t>“Democratising Risk: In Search of a Methodology to Study Existential Risk,” 3995225, 12/28/2021, Social Science Research Network, https://papers.ssrn.com/abstract=3995225</w:t>
      </w:r>
    </w:p>
    <w:p w14:paraId="65257388" w14:textId="77777777" w:rsidR="00575427" w:rsidRPr="00971374" w:rsidRDefault="00575427" w:rsidP="00575427">
      <w:pPr>
        <w:rPr>
          <w:sz w:val="12"/>
        </w:rPr>
      </w:pPr>
      <w:r w:rsidRPr="00971374">
        <w:rPr>
          <w:rStyle w:val="StyleUnderline"/>
        </w:rPr>
        <w:t>There is</w:t>
      </w:r>
      <w:r w:rsidRPr="00971374">
        <w:rPr>
          <w:sz w:val="12"/>
        </w:rPr>
        <w:t xml:space="preserve"> </w:t>
      </w:r>
      <w:r w:rsidRPr="00971374">
        <w:rPr>
          <w:rStyle w:val="Emphasis"/>
        </w:rPr>
        <w:t>little evidence</w:t>
      </w:r>
      <w:r w:rsidRPr="00971374">
        <w:rPr>
          <w:sz w:val="12"/>
        </w:rPr>
        <w:t xml:space="preserve"> </w:t>
      </w:r>
      <w:r w:rsidRPr="00971374">
        <w:rPr>
          <w:rStyle w:val="StyleUnderline"/>
        </w:rPr>
        <w:t>that the push for more</w:t>
      </w:r>
      <w:r w:rsidRPr="00971374">
        <w:rPr>
          <w:sz w:val="12"/>
        </w:rPr>
        <w:t xml:space="preserve"> </w:t>
      </w:r>
      <w:r w:rsidRPr="00971374">
        <w:rPr>
          <w:rStyle w:val="Emphasis"/>
        </w:rPr>
        <w:t>intrusive</w:t>
      </w:r>
      <w:r w:rsidRPr="00971374">
        <w:rPr>
          <w:sz w:val="12"/>
        </w:rPr>
        <w:t xml:space="preserve"> </w:t>
      </w:r>
      <w:r w:rsidRPr="00971374">
        <w:rPr>
          <w:rStyle w:val="StyleUnderline"/>
        </w:rPr>
        <w:t>and</w:t>
      </w:r>
      <w:r w:rsidRPr="00971374">
        <w:rPr>
          <w:sz w:val="12"/>
        </w:rPr>
        <w:t xml:space="preserve"> </w:t>
      </w:r>
      <w:r w:rsidRPr="00971374">
        <w:rPr>
          <w:rStyle w:val="Emphasis"/>
          <w:highlight w:val="green"/>
        </w:rPr>
        <w:t>draconian policies</w:t>
      </w:r>
      <w:r w:rsidRPr="00971374">
        <w:rPr>
          <w:sz w:val="12"/>
        </w:rPr>
        <w:t xml:space="preserve"> </w:t>
      </w:r>
      <w:r w:rsidRPr="00971374">
        <w:rPr>
          <w:rStyle w:val="StyleUnderline"/>
        </w:rPr>
        <w:t xml:space="preserve">to stop </w:t>
      </w:r>
      <w:r w:rsidRPr="00971374">
        <w:rPr>
          <w:rStyle w:val="Emphasis"/>
        </w:rPr>
        <w:t>ex</w:t>
      </w:r>
      <w:r w:rsidRPr="00971374">
        <w:rPr>
          <w:rStyle w:val="StyleUnderline"/>
        </w:rPr>
        <w:t xml:space="preserve">istential </w:t>
      </w:r>
      <w:r w:rsidRPr="00971374">
        <w:rPr>
          <w:rStyle w:val="Emphasis"/>
        </w:rPr>
        <w:t>risk</w:t>
      </w:r>
      <w:r w:rsidRPr="00971374">
        <w:rPr>
          <w:rStyle w:val="StyleUnderline"/>
        </w:rPr>
        <w:t xml:space="preserve"> is either</w:t>
      </w:r>
      <w:r w:rsidRPr="00971374">
        <w:rPr>
          <w:sz w:val="12"/>
        </w:rPr>
        <w:t xml:space="preserve"> </w:t>
      </w:r>
      <w:r w:rsidRPr="00971374">
        <w:rPr>
          <w:rStyle w:val="Emphasis"/>
        </w:rPr>
        <w:t>necessary</w:t>
      </w:r>
      <w:r w:rsidRPr="00971374">
        <w:rPr>
          <w:sz w:val="12"/>
        </w:rPr>
        <w:t xml:space="preserve"> </w:t>
      </w:r>
      <w:r w:rsidRPr="00971374">
        <w:rPr>
          <w:rStyle w:val="StyleUnderline"/>
        </w:rPr>
        <w:t>or</w:t>
      </w:r>
      <w:r w:rsidRPr="00971374">
        <w:rPr>
          <w:sz w:val="12"/>
        </w:rPr>
        <w:t xml:space="preserve"> </w:t>
      </w:r>
      <w:r w:rsidRPr="00971374">
        <w:rPr>
          <w:rStyle w:val="Emphasis"/>
        </w:rPr>
        <w:t>effective</w:t>
      </w:r>
      <w:r w:rsidRPr="00971374">
        <w:rPr>
          <w:rStyle w:val="StyleUnderline"/>
        </w:rPr>
        <w:t>. It is</w:t>
      </w:r>
      <w:r w:rsidRPr="00971374">
        <w:rPr>
          <w:sz w:val="12"/>
        </w:rPr>
        <w:t xml:space="preserve"> </w:t>
      </w:r>
      <w:r w:rsidRPr="00971374">
        <w:rPr>
          <w:rStyle w:val="Emphasis"/>
          <w:highlight w:val="green"/>
        </w:rPr>
        <w:t>empirically dubious</w:t>
      </w:r>
      <w:r w:rsidRPr="00971374">
        <w:rPr>
          <w:sz w:val="12"/>
        </w:rPr>
        <w:t xml:space="preserve"> </w:t>
      </w:r>
      <w:r w:rsidRPr="00971374">
        <w:rPr>
          <w:rStyle w:val="StyleUnderline"/>
        </w:rPr>
        <w:t>to think that we</w:t>
      </w:r>
      <w:r w:rsidRPr="00971374">
        <w:rPr>
          <w:sz w:val="12"/>
        </w:rPr>
        <w:t xml:space="preserve"> </w:t>
      </w:r>
      <w:r w:rsidRPr="00971374">
        <w:rPr>
          <w:rStyle w:val="Emphasis"/>
        </w:rPr>
        <w:t>cannot halt</w:t>
      </w:r>
      <w:r w:rsidRPr="00971374">
        <w:rPr>
          <w:sz w:val="12"/>
        </w:rPr>
        <w:t xml:space="preserve"> or delay </w:t>
      </w:r>
      <w:r w:rsidRPr="00971374">
        <w:rPr>
          <w:rStyle w:val="StyleUnderline"/>
        </w:rPr>
        <w:t xml:space="preserve">the development or spread of dangerous technologies. Nor is it convincing that </w:t>
      </w:r>
      <w:r w:rsidRPr="00971374">
        <w:rPr>
          <w:rStyle w:val="Emphasis"/>
        </w:rPr>
        <w:t>surveillance</w:t>
      </w:r>
      <w:r w:rsidRPr="00971374">
        <w:rPr>
          <w:rStyle w:val="StyleUnderline"/>
        </w:rPr>
        <w:t xml:space="preserve"> measures would prove effective. We have little to no evidence that the use of mass surveillance has been effective at preventing </w:t>
      </w:r>
      <w:r w:rsidRPr="00971374">
        <w:rPr>
          <w:rStyle w:val="Emphasis"/>
        </w:rPr>
        <w:t>terrorist</w:t>
      </w:r>
      <w:r w:rsidRPr="00971374">
        <w:rPr>
          <w:sz w:val="12"/>
        </w:rPr>
        <w:t xml:space="preserve"> </w:t>
      </w:r>
      <w:r w:rsidRPr="00971374">
        <w:rPr>
          <w:rStyle w:val="StyleUnderline"/>
        </w:rPr>
        <w:t xml:space="preserve">attacks in the </w:t>
      </w:r>
      <w:r w:rsidRPr="00971374">
        <w:rPr>
          <w:rStyle w:val="Emphasis"/>
        </w:rPr>
        <w:t>US</w:t>
      </w:r>
      <w:r w:rsidRPr="00971374">
        <w:rPr>
          <w:sz w:val="12"/>
        </w:rPr>
        <w:t xml:space="preserve">112,113. Moreover, </w:t>
      </w:r>
      <w:r w:rsidRPr="00971374">
        <w:rPr>
          <w:rStyle w:val="StyleUnderline"/>
        </w:rPr>
        <w:t xml:space="preserve">the main </w:t>
      </w:r>
      <w:r w:rsidRPr="00971374">
        <w:rPr>
          <w:rStyle w:val="Emphasis"/>
        </w:rPr>
        <w:t>creators</w:t>
      </w:r>
      <w:r w:rsidRPr="00971374">
        <w:rPr>
          <w:sz w:val="12"/>
        </w:rPr>
        <w:t xml:space="preserve"> </w:t>
      </w:r>
      <w:r w:rsidRPr="00971374">
        <w:rPr>
          <w:rStyle w:val="StyleUnderline"/>
        </w:rPr>
        <w:t xml:space="preserve">of such </w:t>
      </w:r>
      <w:r w:rsidRPr="00971374">
        <w:rPr>
          <w:rStyle w:val="Emphasis"/>
        </w:rPr>
        <w:t>hazards</w:t>
      </w:r>
      <w:r w:rsidRPr="00971374">
        <w:rPr>
          <w:rStyle w:val="StyleUnderline"/>
        </w:rPr>
        <w:t xml:space="preserve"> —the Agents of Doom — are often the very people who</w:t>
      </w:r>
      <w:r w:rsidRPr="00971374">
        <w:rPr>
          <w:sz w:val="12"/>
        </w:rPr>
        <w:t xml:space="preserve"> </w:t>
      </w:r>
      <w:r w:rsidRPr="00971374">
        <w:rPr>
          <w:rStyle w:val="Emphasis"/>
        </w:rPr>
        <w:t>control the surveillance apparatus</w:t>
      </w:r>
      <w:r w:rsidRPr="00971374">
        <w:rPr>
          <w:sz w:val="12"/>
        </w:rPr>
        <w:t xml:space="preserve">: </w:t>
      </w:r>
      <w:r w:rsidRPr="00971374">
        <w:rPr>
          <w:rStyle w:val="Emphasis"/>
        </w:rPr>
        <w:t>m</w:t>
      </w:r>
      <w:r w:rsidRPr="00971374">
        <w:rPr>
          <w:sz w:val="12"/>
        </w:rPr>
        <w:t xml:space="preserve">ilitary </w:t>
      </w:r>
      <w:r w:rsidRPr="00971374">
        <w:rPr>
          <w:rStyle w:val="Emphasis"/>
        </w:rPr>
        <w:t>i</w:t>
      </w:r>
      <w:r w:rsidRPr="00971374">
        <w:rPr>
          <w:sz w:val="12"/>
        </w:rPr>
        <w:t xml:space="preserve">ndustrial </w:t>
      </w:r>
      <w:r w:rsidRPr="00971374">
        <w:rPr>
          <w:rStyle w:val="Emphasis"/>
        </w:rPr>
        <w:t>c</w:t>
      </w:r>
      <w:r w:rsidRPr="00971374">
        <w:rPr>
          <w:sz w:val="12"/>
        </w:rPr>
        <w:t>omplexe</w:t>
      </w:r>
      <w:r w:rsidRPr="00971374">
        <w:rPr>
          <w:rStyle w:val="Emphasis"/>
        </w:rPr>
        <w:t>s</w:t>
      </w:r>
      <w:r w:rsidRPr="00971374">
        <w:rPr>
          <w:rStyle w:val="StyleUnderline"/>
        </w:rPr>
        <w:t>, enormous</w:t>
      </w:r>
      <w:r w:rsidRPr="00971374">
        <w:rPr>
          <w:sz w:val="12"/>
        </w:rPr>
        <w:t xml:space="preserve"> </w:t>
      </w:r>
      <w:r w:rsidRPr="00971374">
        <w:rPr>
          <w:rStyle w:val="Emphasis"/>
        </w:rPr>
        <w:t>tech</w:t>
      </w:r>
      <w:r w:rsidRPr="00971374">
        <w:rPr>
          <w:sz w:val="12"/>
        </w:rPr>
        <w:t xml:space="preserve">nology </w:t>
      </w:r>
      <w:r w:rsidRPr="00971374">
        <w:rPr>
          <w:rStyle w:val="Emphasis"/>
        </w:rPr>
        <w:t>firms</w:t>
      </w:r>
      <w:r w:rsidRPr="00971374">
        <w:rPr>
          <w:rStyle w:val="StyleUnderline"/>
        </w:rPr>
        <w:t>, and</w:t>
      </w:r>
      <w:r w:rsidRPr="00971374">
        <w:rPr>
          <w:sz w:val="12"/>
        </w:rPr>
        <w:t xml:space="preserve"> </w:t>
      </w:r>
      <w:r w:rsidRPr="00971374">
        <w:rPr>
          <w:rStyle w:val="Emphasis"/>
        </w:rPr>
        <w:t>powerful states114</w:t>
      </w:r>
      <w:r w:rsidRPr="00971374">
        <w:rPr>
          <w:sz w:val="12"/>
        </w:rPr>
        <w:t xml:space="preserve">. At worst, </w:t>
      </w:r>
      <w:r w:rsidRPr="00971374">
        <w:rPr>
          <w:rStyle w:val="StyleUnderline"/>
        </w:rPr>
        <w:t>the</w:t>
      </w:r>
      <w:r w:rsidRPr="00971374">
        <w:rPr>
          <w:sz w:val="12"/>
        </w:rPr>
        <w:t xml:space="preserve"> </w:t>
      </w:r>
      <w:r w:rsidRPr="00971374">
        <w:rPr>
          <w:rStyle w:val="Emphasis"/>
          <w:highlight w:val="green"/>
        </w:rPr>
        <w:t>knee-jerk reaction</w:t>
      </w:r>
      <w:r w:rsidRPr="00971374">
        <w:rPr>
          <w:sz w:val="12"/>
        </w:rPr>
        <w:t xml:space="preserve"> of surveillance and preventative policing </w:t>
      </w:r>
      <w:r w:rsidRPr="00971374">
        <w:rPr>
          <w:rStyle w:val="StyleUnderline"/>
          <w:highlight w:val="green"/>
        </w:rPr>
        <w:t>to prevent</w:t>
      </w:r>
      <w:r w:rsidRPr="00971374">
        <w:rPr>
          <w:rStyle w:val="StyleUnderline"/>
        </w:rPr>
        <w:t xml:space="preserve"> a</w:t>
      </w:r>
      <w:r w:rsidRPr="00971374">
        <w:rPr>
          <w:sz w:val="12"/>
        </w:rPr>
        <w:t xml:space="preserve"> </w:t>
      </w:r>
      <w:r w:rsidRPr="00971374">
        <w:rPr>
          <w:rStyle w:val="Emphasis"/>
        </w:rPr>
        <w:t xml:space="preserve">speculative </w:t>
      </w:r>
      <w:r w:rsidRPr="00971374">
        <w:rPr>
          <w:rStyle w:val="Emphasis"/>
          <w:highlight w:val="green"/>
        </w:rPr>
        <w:t>calamity</w:t>
      </w:r>
      <w:r w:rsidRPr="00971374">
        <w:rPr>
          <w:sz w:val="12"/>
        </w:rPr>
        <w:t xml:space="preserve"> </w:t>
      </w:r>
      <w:r w:rsidRPr="00971374">
        <w:rPr>
          <w:rStyle w:val="StyleUnderline"/>
        </w:rPr>
        <w:t>could simply</w:t>
      </w:r>
      <w:r w:rsidRPr="00971374">
        <w:rPr>
          <w:sz w:val="12"/>
        </w:rPr>
        <w:t xml:space="preserve"> </w:t>
      </w:r>
      <w:r w:rsidRPr="00971374">
        <w:rPr>
          <w:rStyle w:val="Emphasis"/>
        </w:rPr>
        <w:t>create one of its own</w:t>
      </w:r>
      <w:r w:rsidRPr="00971374">
        <w:rPr>
          <w:rStyle w:val="StyleUnderline"/>
        </w:rPr>
        <w:t xml:space="preserve">: </w:t>
      </w:r>
      <w:r w:rsidRPr="00971374">
        <w:rPr>
          <w:rStyle w:val="Emphasis"/>
        </w:rPr>
        <w:t>entrenched authoritarianism</w:t>
      </w:r>
      <w:r w:rsidRPr="00971374">
        <w:rPr>
          <w:sz w:val="12"/>
        </w:rPr>
        <w:t>.</w:t>
      </w:r>
    </w:p>
    <w:p w14:paraId="68CE18A6" w14:textId="77777777" w:rsidR="00575427" w:rsidRPr="00971374" w:rsidRDefault="00575427" w:rsidP="00575427">
      <w:pPr>
        <w:rPr>
          <w:sz w:val="12"/>
        </w:rPr>
      </w:pPr>
      <w:r w:rsidRPr="00971374">
        <w:rPr>
          <w:sz w:val="12"/>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459475E4" w14:textId="77777777" w:rsidR="00575427" w:rsidRPr="00971374" w:rsidRDefault="00575427" w:rsidP="00575427">
      <w:pPr>
        <w:rPr>
          <w:sz w:val="12"/>
        </w:rPr>
      </w:pPr>
      <w:r w:rsidRPr="00971374">
        <w:rPr>
          <w:sz w:val="12"/>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6B7B80A5" w14:textId="77777777" w:rsidR="00575427" w:rsidRPr="00971374" w:rsidRDefault="00575427" w:rsidP="00575427">
      <w:pPr>
        <w:rPr>
          <w:sz w:val="12"/>
        </w:rPr>
      </w:pPr>
      <w:r w:rsidRPr="00971374">
        <w:rPr>
          <w:rStyle w:val="StyleUnderline"/>
        </w:rPr>
        <w:t>There are</w:t>
      </w:r>
      <w:r w:rsidRPr="00971374">
        <w:rPr>
          <w:sz w:val="12"/>
        </w:rPr>
        <w:t xml:space="preserve"> </w:t>
      </w:r>
      <w:r w:rsidRPr="00971374">
        <w:rPr>
          <w:rStyle w:val="Emphasis"/>
        </w:rPr>
        <w:t>more options for humanity</w:t>
      </w:r>
      <w:r w:rsidRPr="00971374">
        <w:rPr>
          <w:sz w:val="12"/>
        </w:rPr>
        <w:t xml:space="preserve"> </w:t>
      </w:r>
      <w:r w:rsidRPr="00971374">
        <w:rPr>
          <w:rStyle w:val="StyleUnderline"/>
        </w:rPr>
        <w:t>than merely</w:t>
      </w:r>
      <w:r w:rsidRPr="00971374">
        <w:rPr>
          <w:sz w:val="12"/>
        </w:rPr>
        <w:t xml:space="preserve"> </w:t>
      </w:r>
      <w:r w:rsidRPr="00971374">
        <w:rPr>
          <w:rStyle w:val="Emphasis"/>
        </w:rPr>
        <w:t>picking</w:t>
      </w:r>
      <w:r w:rsidRPr="00971374">
        <w:rPr>
          <w:sz w:val="12"/>
        </w:rPr>
        <w:t xml:space="preserve"> </w:t>
      </w:r>
      <w:r w:rsidRPr="00971374">
        <w:rPr>
          <w:rStyle w:val="StyleUnderline"/>
        </w:rPr>
        <w:t>between</w:t>
      </w:r>
      <w:r w:rsidRPr="00971374">
        <w:rPr>
          <w:sz w:val="12"/>
        </w:rPr>
        <w:t xml:space="preserve"> </w:t>
      </w:r>
      <w:r w:rsidRPr="00971374">
        <w:rPr>
          <w:rStyle w:val="Emphasis"/>
        </w:rPr>
        <w:t>two highly risky paths</w:t>
      </w:r>
      <w:r w:rsidRPr="00971374">
        <w:rPr>
          <w:sz w:val="12"/>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7C032B74" w14:textId="77777777" w:rsidR="00575427" w:rsidRPr="00971374" w:rsidRDefault="00575427" w:rsidP="00575427">
      <w:pPr>
        <w:rPr>
          <w:sz w:val="12"/>
        </w:rPr>
      </w:pPr>
      <w:r w:rsidRPr="00971374">
        <w:rPr>
          <w:rStyle w:val="StyleUnderline"/>
        </w:rPr>
        <w:t>Scholars of existential risk need to be</w:t>
      </w:r>
      <w:r w:rsidRPr="00971374">
        <w:rPr>
          <w:sz w:val="12"/>
        </w:rPr>
        <w:t xml:space="preserve"> </w:t>
      </w:r>
      <w:r w:rsidRPr="00971374">
        <w:rPr>
          <w:rStyle w:val="Emphasis"/>
        </w:rPr>
        <w:t>vigilant</w:t>
      </w:r>
      <w:r w:rsidRPr="00971374">
        <w:rPr>
          <w:sz w:val="12"/>
        </w:rPr>
        <w:t xml:space="preserve"> </w:t>
      </w:r>
      <w:r w:rsidRPr="00971374">
        <w:rPr>
          <w:rStyle w:val="StyleUnderline"/>
        </w:rPr>
        <w:t>to</w:t>
      </w:r>
      <w:r w:rsidRPr="00971374">
        <w:rPr>
          <w:sz w:val="12"/>
        </w:rPr>
        <w:t xml:space="preserve"> </w:t>
      </w:r>
      <w:r w:rsidRPr="00971374">
        <w:rPr>
          <w:rStyle w:val="Emphasis"/>
        </w:rPr>
        <w:t>response risks</w:t>
      </w:r>
      <w:r w:rsidRPr="00971374">
        <w:rPr>
          <w:sz w:val="12"/>
        </w:rPr>
        <w:t>, and risk-averse in their own suggested interventions. This means we must be truthful about uncertainty, consider the worst-case outcomes of our actions, and verify the acceptability of proposed interventions by subjecting them to democratic oversight.</w:t>
      </w:r>
    </w:p>
    <w:p w14:paraId="20A7088A" w14:textId="77777777" w:rsidR="00575427" w:rsidRPr="00971374" w:rsidRDefault="00575427" w:rsidP="00575427">
      <w:pPr>
        <w:rPr>
          <w:sz w:val="12"/>
        </w:rPr>
      </w:pPr>
      <w:r w:rsidRPr="00971374">
        <w:rPr>
          <w:sz w:val="12"/>
        </w:rPr>
        <w:t>6. Democratising Risk</w:t>
      </w:r>
    </w:p>
    <w:p w14:paraId="42FF524D" w14:textId="77777777" w:rsidR="00575427" w:rsidRPr="00971374" w:rsidRDefault="00575427" w:rsidP="00575427">
      <w:pPr>
        <w:rPr>
          <w:sz w:val="12"/>
        </w:rPr>
      </w:pPr>
      <w:r w:rsidRPr="00971374">
        <w:rPr>
          <w:rStyle w:val="StyleUnderline"/>
        </w:rPr>
        <w:t>There is an</w:t>
      </w:r>
      <w:r w:rsidRPr="00971374">
        <w:rPr>
          <w:sz w:val="12"/>
        </w:rPr>
        <w:t xml:space="preserve"> </w:t>
      </w:r>
      <w:r w:rsidRPr="00971374">
        <w:rPr>
          <w:rStyle w:val="Emphasis"/>
        </w:rPr>
        <w:t>intimate</w:t>
      </w:r>
      <w:r w:rsidRPr="00971374">
        <w:rPr>
          <w:sz w:val="12"/>
        </w:rPr>
        <w:t xml:space="preserve"> </w:t>
      </w:r>
      <w:r w:rsidRPr="00971374">
        <w:rPr>
          <w:rStyle w:val="StyleUnderline"/>
        </w:rPr>
        <w:t>and</w:t>
      </w:r>
      <w:r w:rsidRPr="00971374">
        <w:rPr>
          <w:sz w:val="12"/>
        </w:rPr>
        <w:t xml:space="preserve"> </w:t>
      </w:r>
      <w:r w:rsidRPr="00971374">
        <w:rPr>
          <w:rStyle w:val="Emphasis"/>
        </w:rPr>
        <w:t>neglected relationship</w:t>
      </w:r>
      <w:r w:rsidRPr="00971374">
        <w:rPr>
          <w:sz w:val="12"/>
        </w:rPr>
        <w:t xml:space="preserve"> </w:t>
      </w:r>
      <w:r w:rsidRPr="00971374">
        <w:rPr>
          <w:rStyle w:val="StyleUnderline"/>
        </w:rPr>
        <w:t>between</w:t>
      </w:r>
      <w:r w:rsidRPr="00971374">
        <w:rPr>
          <w:sz w:val="12"/>
        </w:rPr>
        <w:t xml:space="preserve"> </w:t>
      </w:r>
      <w:r w:rsidRPr="00971374">
        <w:rPr>
          <w:rStyle w:val="Emphasis"/>
        </w:rPr>
        <w:t>existential risk</w:t>
      </w:r>
      <w:r w:rsidRPr="00971374">
        <w:rPr>
          <w:sz w:val="12"/>
        </w:rPr>
        <w:t xml:space="preserve"> </w:t>
      </w:r>
      <w:r w:rsidRPr="00971374">
        <w:rPr>
          <w:rStyle w:val="StyleUnderline"/>
        </w:rPr>
        <w:t>and</w:t>
      </w:r>
      <w:r w:rsidRPr="00971374">
        <w:rPr>
          <w:sz w:val="12"/>
        </w:rPr>
        <w:t xml:space="preserve"> </w:t>
      </w:r>
      <w:r w:rsidRPr="00971374">
        <w:rPr>
          <w:rStyle w:val="Emphasis"/>
        </w:rPr>
        <w:t>democracy</w:t>
      </w:r>
      <w:r w:rsidRPr="00971374">
        <w:rPr>
          <w:rStyle w:val="StyleUnderline"/>
        </w:rPr>
        <w:t>. Democracy must be</w:t>
      </w:r>
      <w:r w:rsidRPr="00971374">
        <w:rPr>
          <w:sz w:val="12"/>
        </w:rPr>
        <w:t xml:space="preserve"> </w:t>
      </w:r>
      <w:r w:rsidRPr="00971374">
        <w:rPr>
          <w:rStyle w:val="Emphasis"/>
        </w:rPr>
        <w:t>central to efforts to prevent and mitigate catastrophic risks</w:t>
      </w:r>
      <w:r w:rsidRPr="00971374">
        <w:rPr>
          <w:rStyle w:val="StyleUnderline"/>
        </w:rPr>
        <w:t>. It is</w:t>
      </w:r>
      <w:r w:rsidRPr="00971374">
        <w:rPr>
          <w:sz w:val="12"/>
        </w:rPr>
        <w:t xml:space="preserve"> also </w:t>
      </w:r>
      <w:r w:rsidRPr="00971374">
        <w:rPr>
          <w:rStyle w:val="StyleUnderline"/>
        </w:rPr>
        <w:t>an</w:t>
      </w:r>
      <w:r w:rsidRPr="00971374">
        <w:rPr>
          <w:sz w:val="12"/>
        </w:rPr>
        <w:t xml:space="preserve"> </w:t>
      </w:r>
      <w:r w:rsidRPr="00971374">
        <w:rPr>
          <w:rStyle w:val="Emphasis"/>
        </w:rPr>
        <w:t>antidote</w:t>
      </w:r>
      <w:r w:rsidRPr="00971374">
        <w:rPr>
          <w:sz w:val="12"/>
        </w:rPr>
        <w:t xml:space="preserve"> </w:t>
      </w:r>
      <w:r w:rsidRPr="00971374">
        <w:rPr>
          <w:rStyle w:val="StyleUnderline"/>
        </w:rPr>
        <w:t>to</w:t>
      </w:r>
      <w:r w:rsidRPr="00971374">
        <w:rPr>
          <w:sz w:val="12"/>
        </w:rPr>
        <w:t xml:space="preserve"> </w:t>
      </w:r>
      <w:r w:rsidRPr="00971374">
        <w:rPr>
          <w:rStyle w:val="Emphasis"/>
        </w:rPr>
        <w:t>many</w:t>
      </w:r>
      <w:r w:rsidRPr="00971374">
        <w:rPr>
          <w:sz w:val="12"/>
        </w:rPr>
        <w:t xml:space="preserve"> of the </w:t>
      </w:r>
      <w:r w:rsidRPr="00971374">
        <w:rPr>
          <w:rStyle w:val="Emphasis"/>
        </w:rPr>
        <w:t>problems</w:t>
      </w:r>
      <w:r w:rsidRPr="00971374">
        <w:rPr>
          <w:sz w:val="12"/>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58052857" w14:textId="77777777" w:rsidR="00575427" w:rsidRPr="00971374" w:rsidRDefault="00575427" w:rsidP="00575427">
      <w:pPr>
        <w:rPr>
          <w:sz w:val="12"/>
        </w:rPr>
      </w:pPr>
      <w:r w:rsidRPr="00971374">
        <w:rPr>
          <w:sz w:val="12"/>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58E97FAD" w14:textId="77777777" w:rsidR="00575427" w:rsidRPr="00971374" w:rsidRDefault="00575427" w:rsidP="00575427">
      <w:pPr>
        <w:rPr>
          <w:sz w:val="12"/>
        </w:rPr>
      </w:pPr>
      <w:r w:rsidRPr="00971374">
        <w:rPr>
          <w:sz w:val="12"/>
        </w:rPr>
        <w:t xml:space="preserve">We posit three reasons for why </w:t>
      </w:r>
      <w:r w:rsidRPr="00971374">
        <w:rPr>
          <w:rStyle w:val="StyleUnderline"/>
        </w:rPr>
        <w:t>we should</w:t>
      </w:r>
      <w:r w:rsidRPr="00971374">
        <w:rPr>
          <w:sz w:val="12"/>
        </w:rPr>
        <w:t xml:space="preserve"> </w:t>
      </w:r>
      <w:r w:rsidRPr="00971374">
        <w:rPr>
          <w:rStyle w:val="Emphasis"/>
          <w:highlight w:val="green"/>
        </w:rPr>
        <w:t>democratise</w:t>
      </w:r>
      <w:r w:rsidRPr="00971374">
        <w:rPr>
          <w:sz w:val="12"/>
        </w:rPr>
        <w:t xml:space="preserve"> research and </w:t>
      </w:r>
      <w:r w:rsidRPr="00971374">
        <w:rPr>
          <w:rStyle w:val="Emphasis"/>
          <w:highlight w:val="green"/>
        </w:rPr>
        <w:t>decision-making</w:t>
      </w:r>
      <w:r w:rsidRPr="00971374">
        <w:rPr>
          <w:rStyle w:val="Emphasis"/>
        </w:rPr>
        <w:t xml:space="preserve"> in existential risk</w:t>
      </w:r>
      <w:r w:rsidRPr="00971374">
        <w:rPr>
          <w:sz w:val="12"/>
        </w:rPr>
        <w:t>: the nature of collective decision-making about human futures, the superiority of democratic reason, and democratic fail-safe mechanisms.</w:t>
      </w:r>
    </w:p>
    <w:p w14:paraId="10D3E32C" w14:textId="77777777" w:rsidR="00575427" w:rsidRPr="00971374" w:rsidRDefault="00575427" w:rsidP="00575427">
      <w:pPr>
        <w:rPr>
          <w:sz w:val="12"/>
        </w:rPr>
      </w:pPr>
      <w:r w:rsidRPr="00971374">
        <w:rPr>
          <w:rStyle w:val="StyleUnderline"/>
          <w:highlight w:val="green"/>
        </w:rPr>
        <w:t>Avoiding</w:t>
      </w:r>
      <w:r w:rsidRPr="00971374">
        <w:rPr>
          <w:sz w:val="12"/>
        </w:rPr>
        <w:t xml:space="preserve"> </w:t>
      </w:r>
      <w:r w:rsidRPr="00971374">
        <w:rPr>
          <w:rStyle w:val="Emphasis"/>
        </w:rPr>
        <w:t xml:space="preserve">human </w:t>
      </w:r>
      <w:r w:rsidRPr="00971374">
        <w:rPr>
          <w:rStyle w:val="Emphasis"/>
          <w:highlight w:val="green"/>
        </w:rPr>
        <w:t>extinction</w:t>
      </w:r>
      <w:r w:rsidRPr="00971374">
        <w:rPr>
          <w:rStyle w:val="StyleUnderline"/>
        </w:rPr>
        <w:t>, or crafting</w:t>
      </w:r>
      <w:r w:rsidRPr="00971374">
        <w:rPr>
          <w:sz w:val="12"/>
        </w:rPr>
        <w:t xml:space="preserve"> </w:t>
      </w:r>
      <w:r w:rsidRPr="00971374">
        <w:rPr>
          <w:rStyle w:val="StyleUnderline"/>
        </w:rPr>
        <w:t>a</w:t>
      </w:r>
      <w:r w:rsidRPr="00971374">
        <w:rPr>
          <w:sz w:val="12"/>
        </w:rPr>
        <w:t xml:space="preserve"> </w:t>
      </w:r>
      <w:r w:rsidRPr="00971374">
        <w:rPr>
          <w:rStyle w:val="Emphasis"/>
        </w:rPr>
        <w:t>desirable long-term future</w:t>
      </w:r>
      <w:r w:rsidRPr="00971374">
        <w:rPr>
          <w:rStyle w:val="StyleUnderline"/>
        </w:rPr>
        <w:t xml:space="preserve">, is </w:t>
      </w:r>
      <w:r w:rsidRPr="00971374">
        <w:rPr>
          <w:rStyle w:val="StyleUnderline"/>
          <w:highlight w:val="green"/>
        </w:rPr>
        <w:t>a</w:t>
      </w:r>
      <w:r w:rsidRPr="00971374">
        <w:rPr>
          <w:sz w:val="12"/>
          <w:highlight w:val="green"/>
        </w:rPr>
        <w:t xml:space="preserve"> </w:t>
      </w:r>
      <w:r w:rsidRPr="00971374">
        <w:rPr>
          <w:rStyle w:val="Emphasis"/>
          <w:highlight w:val="green"/>
        </w:rPr>
        <w:t>communal project</w:t>
      </w:r>
      <w:r w:rsidRPr="00971374">
        <w:rPr>
          <w:sz w:val="12"/>
        </w:rPr>
        <w:t>. Scholars of existential risk who take an interest in the future of Homo sapiens are choosing to consider the species in its entirety. If certain views are excluded, the arguments for doing so must be compelling.</w:t>
      </w:r>
    </w:p>
    <w:p w14:paraId="2BBEC1DD" w14:textId="77777777" w:rsidR="00575427" w:rsidRPr="00971374" w:rsidRDefault="00575427" w:rsidP="00575427">
      <w:pPr>
        <w:rPr>
          <w:sz w:val="12"/>
        </w:rPr>
      </w:pPr>
      <w:r w:rsidRPr="00971374">
        <w:rPr>
          <w:rStyle w:val="StyleUnderline"/>
        </w:rPr>
        <w:t>Democracy will</w:t>
      </w:r>
      <w:r w:rsidRPr="00971374">
        <w:rPr>
          <w:sz w:val="12"/>
        </w:rPr>
        <w:t xml:space="preserve"> </w:t>
      </w:r>
      <w:r w:rsidRPr="00971374">
        <w:rPr>
          <w:rStyle w:val="Emphasis"/>
        </w:rPr>
        <w:t>improve</w:t>
      </w:r>
      <w:r w:rsidRPr="00971374">
        <w:rPr>
          <w:sz w:val="12"/>
        </w:rPr>
        <w:t xml:space="preserve"> our </w:t>
      </w:r>
      <w:r w:rsidRPr="00971374">
        <w:rPr>
          <w:rStyle w:val="Emphasis"/>
        </w:rPr>
        <w:t>judgments</w:t>
      </w:r>
      <w:r w:rsidRPr="00971374">
        <w:rPr>
          <w:sz w:val="12"/>
        </w:rPr>
        <w:t xml:space="preserve"> </w:t>
      </w:r>
      <w:r w:rsidRPr="00971374">
        <w:rPr>
          <w:rStyle w:val="StyleUnderline"/>
        </w:rPr>
        <w:t>in both</w:t>
      </w:r>
      <w:r w:rsidRPr="00971374">
        <w:rPr>
          <w:sz w:val="12"/>
        </w:rPr>
        <w:t xml:space="preserve"> the </w:t>
      </w:r>
      <w:r w:rsidRPr="00971374">
        <w:rPr>
          <w:rStyle w:val="Emphasis"/>
        </w:rPr>
        <w:t>governance</w:t>
      </w:r>
      <w:r w:rsidRPr="00971374">
        <w:rPr>
          <w:sz w:val="12"/>
        </w:rPr>
        <w:t xml:space="preserve"> </w:t>
      </w:r>
      <w:r w:rsidRPr="00971374">
        <w:rPr>
          <w:rStyle w:val="StyleUnderline"/>
        </w:rPr>
        <w:t>and</w:t>
      </w:r>
      <w:r w:rsidRPr="00971374">
        <w:rPr>
          <w:sz w:val="12"/>
        </w:rPr>
        <w:t xml:space="preserve"> the </w:t>
      </w:r>
      <w:r w:rsidRPr="00971374">
        <w:rPr>
          <w:rStyle w:val="Emphasis"/>
        </w:rPr>
        <w:t>study</w:t>
      </w:r>
      <w:r w:rsidRPr="00971374">
        <w:rPr>
          <w:sz w:val="12"/>
        </w:rPr>
        <w:t xml:space="preserve"> of existential risks. Asking how our actions today influence the long-term future is one of the most difficult intellectual tasks to unravel, and </w:t>
      </w:r>
      <w:r w:rsidRPr="00971374">
        <w:rPr>
          <w:rStyle w:val="StyleUnderline"/>
        </w:rPr>
        <w:t>if there is a right path,</w:t>
      </w:r>
      <w:r w:rsidRPr="00971374">
        <w:rPr>
          <w:sz w:val="12"/>
        </w:rPr>
        <w:t xml:space="preserve"> </w:t>
      </w:r>
      <w:r w:rsidRPr="00971374">
        <w:rPr>
          <w:rStyle w:val="Emphasis"/>
        </w:rPr>
        <w:t>democratic procedures</w:t>
      </w:r>
      <w:r w:rsidRPr="00971374">
        <w:rPr>
          <w:sz w:val="12"/>
        </w:rPr>
        <w:t xml:space="preserve"> will </w:t>
      </w:r>
      <w:r w:rsidRPr="00971374">
        <w:rPr>
          <w:rStyle w:val="StyleUnderline"/>
        </w:rPr>
        <w:t>have the</w:t>
      </w:r>
      <w:r w:rsidRPr="00971374">
        <w:rPr>
          <w:sz w:val="12"/>
        </w:rPr>
        <w:t xml:space="preserve"> </w:t>
      </w:r>
      <w:r w:rsidRPr="00971374">
        <w:rPr>
          <w:rStyle w:val="Emphasis"/>
        </w:rPr>
        <w:t>best shot at finding it</w:t>
      </w:r>
      <w:r w:rsidRPr="00971374">
        <w:rPr>
          <w:sz w:val="12"/>
        </w:rPr>
        <w:t xml:space="preserve">. </w:t>
      </w:r>
      <w:r w:rsidRPr="00971374">
        <w:rPr>
          <w:rStyle w:val="StyleUnderline"/>
        </w:rPr>
        <w:t>Hong and Page</w:t>
      </w:r>
      <w:r w:rsidRPr="00971374">
        <w:rPr>
          <w:sz w:val="12"/>
        </w:rPr>
        <w:t xml:space="preserve">116,117 </w:t>
      </w:r>
      <w:r w:rsidRPr="00971374">
        <w:rPr>
          <w:rStyle w:val="StyleUnderline"/>
        </w:rPr>
        <w:t>demonstrate both</w:t>
      </w:r>
      <w:r w:rsidRPr="00971374">
        <w:rPr>
          <w:sz w:val="12"/>
        </w:rPr>
        <w:t xml:space="preserve"> </w:t>
      </w:r>
      <w:r w:rsidRPr="00971374">
        <w:rPr>
          <w:rStyle w:val="Emphasis"/>
        </w:rPr>
        <w:t>theoretically</w:t>
      </w:r>
      <w:r w:rsidRPr="00971374">
        <w:rPr>
          <w:sz w:val="12"/>
        </w:rPr>
        <w:t xml:space="preserve"> </w:t>
      </w:r>
      <w:r w:rsidRPr="00971374">
        <w:rPr>
          <w:rStyle w:val="StyleUnderline"/>
        </w:rPr>
        <w:t>and</w:t>
      </w:r>
      <w:r w:rsidRPr="00971374">
        <w:rPr>
          <w:sz w:val="12"/>
        </w:rPr>
        <w:t xml:space="preserve"> </w:t>
      </w:r>
      <w:r w:rsidRPr="00971374">
        <w:rPr>
          <w:rStyle w:val="Emphasis"/>
        </w:rPr>
        <w:t>computationally</w:t>
      </w:r>
      <w:r w:rsidRPr="00971374">
        <w:rPr>
          <w:sz w:val="12"/>
        </w:rPr>
        <w:t xml:space="preserve"> </w:t>
      </w:r>
      <w:r w:rsidRPr="00971374">
        <w:rPr>
          <w:rStyle w:val="StyleUnderline"/>
        </w:rPr>
        <w:t>that a</w:t>
      </w:r>
      <w:r w:rsidRPr="00971374">
        <w:rPr>
          <w:sz w:val="12"/>
        </w:rPr>
        <w:t xml:space="preserve"> </w:t>
      </w:r>
      <w:r w:rsidRPr="00971374">
        <w:rPr>
          <w:rStyle w:val="Emphasis"/>
        </w:rPr>
        <w:t>diverse group</w:t>
      </w:r>
      <w:r w:rsidRPr="00971374">
        <w:rPr>
          <w:sz w:val="12"/>
        </w:rPr>
        <w:t xml:space="preserve"> </w:t>
      </w:r>
      <w:r w:rsidRPr="00971374">
        <w:rPr>
          <w:rStyle w:val="StyleUnderline"/>
        </w:rPr>
        <w:t>of</w:t>
      </w:r>
      <w:r w:rsidRPr="00971374">
        <w:rPr>
          <w:sz w:val="12"/>
        </w:rPr>
        <w:t xml:space="preserve"> </w:t>
      </w:r>
      <w:r w:rsidRPr="00971374">
        <w:rPr>
          <w:rStyle w:val="Emphasis"/>
        </w:rPr>
        <w:t>problem-solving agents</w:t>
      </w:r>
      <w:r w:rsidRPr="00971374">
        <w:rPr>
          <w:sz w:val="12"/>
        </w:rPr>
        <w:t xml:space="preserve"> will </w:t>
      </w:r>
      <w:r w:rsidRPr="00971374">
        <w:rPr>
          <w:rStyle w:val="StyleUnderline"/>
        </w:rPr>
        <w:t>show</w:t>
      </w:r>
      <w:r w:rsidRPr="00971374">
        <w:rPr>
          <w:sz w:val="12"/>
        </w:rPr>
        <w:t xml:space="preserve"> </w:t>
      </w:r>
      <w:r w:rsidRPr="00971374">
        <w:rPr>
          <w:rStyle w:val="Emphasis"/>
        </w:rPr>
        <w:t>greater accuracy</w:t>
      </w:r>
      <w:r w:rsidRPr="00971374">
        <w:rPr>
          <w:sz w:val="12"/>
        </w:rPr>
        <w:t xml:space="preserve"> </w:t>
      </w:r>
      <w:r w:rsidRPr="00971374">
        <w:rPr>
          <w:rStyle w:val="StyleUnderline"/>
        </w:rPr>
        <w:t>than a</w:t>
      </w:r>
      <w:r w:rsidRPr="00971374">
        <w:rPr>
          <w:sz w:val="12"/>
        </w:rPr>
        <w:t xml:space="preserve"> </w:t>
      </w:r>
      <w:r w:rsidRPr="00971374">
        <w:rPr>
          <w:rStyle w:val="Emphasis"/>
        </w:rPr>
        <w:t>less diverse</w:t>
      </w:r>
      <w:r w:rsidRPr="00971374">
        <w:rPr>
          <w:sz w:val="12"/>
        </w:rPr>
        <w:t xml:space="preserve"> </w:t>
      </w:r>
      <w:r w:rsidRPr="00971374">
        <w:rPr>
          <w:rStyle w:val="StyleUnderline"/>
        </w:rPr>
        <w:t>group, even if</w:t>
      </w:r>
      <w:r w:rsidRPr="00971374">
        <w:rPr>
          <w:sz w:val="12"/>
        </w:rPr>
        <w:t xml:space="preserve"> the </w:t>
      </w:r>
      <w:r w:rsidRPr="00971374">
        <w:rPr>
          <w:rStyle w:val="Emphasis"/>
        </w:rPr>
        <w:t>individual</w:t>
      </w:r>
      <w:r w:rsidRPr="00971374">
        <w:rPr>
          <w:rStyle w:val="StyleUnderline"/>
        </w:rPr>
        <w:t xml:space="preserve"> member</w:t>
      </w:r>
      <w:r w:rsidRPr="00971374">
        <w:rPr>
          <w:rStyle w:val="Emphasis"/>
        </w:rPr>
        <w:t>s</w:t>
      </w:r>
      <w:r w:rsidRPr="00971374">
        <w:rPr>
          <w:sz w:val="12"/>
        </w:rPr>
        <w:t xml:space="preserve"> </w:t>
      </w:r>
      <w:r w:rsidRPr="00971374">
        <w:rPr>
          <w:rStyle w:val="StyleUnderline"/>
        </w:rPr>
        <w:t>of the diverse group were each</w:t>
      </w:r>
      <w:r w:rsidRPr="00971374">
        <w:rPr>
          <w:sz w:val="12"/>
        </w:rPr>
        <w:t xml:space="preserve"> </w:t>
      </w:r>
      <w:r w:rsidRPr="00971374">
        <w:rPr>
          <w:rStyle w:val="Emphasis"/>
        </w:rPr>
        <w:t>less</w:t>
      </w:r>
      <w:r w:rsidRPr="00971374">
        <w:rPr>
          <w:sz w:val="12"/>
        </w:rPr>
        <w:t xml:space="preserve"> </w:t>
      </w:r>
      <w:r w:rsidRPr="00971374">
        <w:rPr>
          <w:rStyle w:val="StyleUnderline"/>
        </w:rPr>
        <w:t>accurate. Accuracy gains from</w:t>
      </w:r>
      <w:r w:rsidRPr="00971374">
        <w:rPr>
          <w:sz w:val="12"/>
        </w:rPr>
        <w:t xml:space="preserve"> </w:t>
      </w:r>
      <w:r w:rsidRPr="00971374">
        <w:rPr>
          <w:rStyle w:val="Emphasis"/>
        </w:rPr>
        <w:t>diversity</w:t>
      </w:r>
      <w:r w:rsidRPr="00971374">
        <w:rPr>
          <w:sz w:val="12"/>
        </w:rPr>
        <w:t xml:space="preserve"> </w:t>
      </w:r>
      <w:r w:rsidRPr="00971374">
        <w:rPr>
          <w:rStyle w:val="Emphasis"/>
        </w:rPr>
        <w:t>trump</w:t>
      </w:r>
      <w:r w:rsidRPr="00971374">
        <w:rPr>
          <w:sz w:val="12"/>
        </w:rPr>
        <w:t xml:space="preserve"> </w:t>
      </w:r>
      <w:r w:rsidRPr="00971374">
        <w:rPr>
          <w:rStyle w:val="StyleUnderline"/>
        </w:rPr>
        <w:t>gains from</w:t>
      </w:r>
      <w:r w:rsidRPr="00971374">
        <w:rPr>
          <w:sz w:val="12"/>
        </w:rPr>
        <w:t xml:space="preserve"> </w:t>
      </w:r>
      <w:r w:rsidRPr="00971374">
        <w:rPr>
          <w:rStyle w:val="Emphasis"/>
        </w:rPr>
        <w:t>improving individual accuracy</w:t>
      </w:r>
      <w:r w:rsidRPr="00971374">
        <w:rPr>
          <w:sz w:val="12"/>
        </w:rPr>
        <w:t xml:space="preserve">. Landemore115, builds on this work to advance a probabilistic argument that inclusive </w:t>
      </w:r>
      <w:r w:rsidRPr="00971374">
        <w:rPr>
          <w:rStyle w:val="StyleUnderline"/>
        </w:rPr>
        <w:t>democracies will</w:t>
      </w:r>
      <w:r w:rsidRPr="00971374">
        <w:rPr>
          <w:sz w:val="12"/>
        </w:rPr>
        <w:t xml:space="preserve">, </w:t>
      </w:r>
      <w:r w:rsidRPr="00971374">
        <w:rPr>
          <w:rStyle w:val="StyleUnderline"/>
        </w:rPr>
        <w:t>in</w:t>
      </w:r>
      <w:r w:rsidRPr="00971374">
        <w:rPr>
          <w:sz w:val="12"/>
        </w:rPr>
        <w:t xml:space="preserve"> </w:t>
      </w:r>
      <w:r w:rsidRPr="00971374">
        <w:rPr>
          <w:rStyle w:val="Emphasis"/>
        </w:rPr>
        <w:t>expectation</w:t>
      </w:r>
      <w:r w:rsidRPr="00971374">
        <w:rPr>
          <w:rStyle w:val="StyleUnderline"/>
        </w:rPr>
        <w:t>, make</w:t>
      </w:r>
      <w:r w:rsidRPr="00971374">
        <w:rPr>
          <w:sz w:val="12"/>
        </w:rPr>
        <w:t xml:space="preserve"> </w:t>
      </w:r>
      <w:r w:rsidRPr="00971374">
        <w:rPr>
          <w:rStyle w:val="Emphasis"/>
        </w:rPr>
        <w:t>epistemically superior choices</w:t>
      </w:r>
      <w:r w:rsidRPr="00971374">
        <w:rPr>
          <w:sz w:val="12"/>
        </w:rPr>
        <w:t xml:space="preserve"> </w:t>
      </w:r>
      <w:r w:rsidRPr="00971374">
        <w:rPr>
          <w:rStyle w:val="StyleUnderline"/>
        </w:rPr>
        <w:t>to</w:t>
      </w:r>
      <w:r w:rsidRPr="00971374">
        <w:rPr>
          <w:sz w:val="12"/>
        </w:rPr>
        <w:t xml:space="preserve"> </w:t>
      </w:r>
      <w:r w:rsidRPr="00971374">
        <w:rPr>
          <w:rStyle w:val="Emphasis"/>
        </w:rPr>
        <w:t>oligarchies</w:t>
      </w:r>
      <w:r w:rsidRPr="00971374">
        <w:rPr>
          <w:sz w:val="12"/>
        </w:rPr>
        <w:t xml:space="preserve"> </w:t>
      </w:r>
      <w:r w:rsidRPr="00971374">
        <w:rPr>
          <w:rStyle w:val="StyleUnderline"/>
        </w:rPr>
        <w:t>or</w:t>
      </w:r>
      <w:r w:rsidRPr="00971374">
        <w:rPr>
          <w:sz w:val="12"/>
        </w:rPr>
        <w:t xml:space="preserve"> </w:t>
      </w:r>
      <w:r w:rsidRPr="00971374">
        <w:rPr>
          <w:rStyle w:val="Emphasis"/>
        </w:rPr>
        <w:t>even the wise few</w:t>
      </w:r>
      <w:r w:rsidRPr="00971374">
        <w:rPr>
          <w:rStyle w:val="StyleUnderline"/>
        </w:rPr>
        <w:t>. This is</w:t>
      </w:r>
      <w:r w:rsidRPr="00971374">
        <w:rPr>
          <w:sz w:val="12"/>
        </w:rPr>
        <w:t xml:space="preserve"> </w:t>
      </w:r>
      <w:r w:rsidRPr="00971374">
        <w:rPr>
          <w:rStyle w:val="Emphasis"/>
        </w:rPr>
        <w:t>supported</w:t>
      </w:r>
      <w:r w:rsidRPr="00971374">
        <w:rPr>
          <w:sz w:val="12"/>
        </w:rPr>
        <w:t xml:space="preserve"> </w:t>
      </w:r>
      <w:r w:rsidRPr="00971374">
        <w:rPr>
          <w:rStyle w:val="StyleUnderline"/>
        </w:rPr>
        <w:t>by</w:t>
      </w:r>
      <w:r w:rsidRPr="00971374">
        <w:rPr>
          <w:sz w:val="12"/>
        </w:rPr>
        <w:t xml:space="preserve"> </w:t>
      </w:r>
      <w:r w:rsidRPr="00971374">
        <w:rPr>
          <w:rStyle w:val="Emphasis"/>
        </w:rPr>
        <w:t>promising results</w:t>
      </w:r>
      <w:r w:rsidRPr="00971374">
        <w:rPr>
          <w:sz w:val="12"/>
        </w:rPr>
        <w:t xml:space="preserve"> </w:t>
      </w:r>
      <w:r w:rsidRPr="00971374">
        <w:rPr>
          <w:rStyle w:val="StyleUnderline"/>
        </w:rPr>
        <w:t>in</w:t>
      </w:r>
      <w:r w:rsidRPr="00971374">
        <w:rPr>
          <w:sz w:val="12"/>
        </w:rPr>
        <w:t xml:space="preserve"> </w:t>
      </w:r>
      <w:r w:rsidRPr="00971374">
        <w:rPr>
          <w:rStyle w:val="Emphasis"/>
        </w:rPr>
        <w:t>inclusive, deliberative democratic experiments</w:t>
      </w:r>
      <w:r w:rsidRPr="00971374">
        <w:rPr>
          <w:sz w:val="12"/>
        </w:rPr>
        <w:t xml:space="preserve"> </w:t>
      </w:r>
      <w:r w:rsidRPr="00971374">
        <w:rPr>
          <w:rStyle w:val="StyleUnderline"/>
        </w:rPr>
        <w:t>from</w:t>
      </w:r>
      <w:r w:rsidRPr="00971374">
        <w:rPr>
          <w:sz w:val="12"/>
        </w:rPr>
        <w:t xml:space="preserve"> </w:t>
      </w:r>
      <w:r w:rsidRPr="00971374">
        <w:rPr>
          <w:rStyle w:val="Emphasis"/>
        </w:rPr>
        <w:t>around the world</w:t>
      </w:r>
      <w:r w:rsidRPr="00971374">
        <w:rPr>
          <w:sz w:val="12"/>
        </w:rPr>
        <w:t xml:space="preserve">118. </w:t>
      </w:r>
      <w:r w:rsidRPr="00971374">
        <w:rPr>
          <w:rStyle w:val="StyleUnderline"/>
        </w:rPr>
        <w:t>In the long run, democracies</w:t>
      </w:r>
      <w:r w:rsidRPr="00971374">
        <w:rPr>
          <w:sz w:val="12"/>
        </w:rPr>
        <w:t xml:space="preserve"> should </w:t>
      </w:r>
      <w:r w:rsidRPr="00971374">
        <w:rPr>
          <w:rStyle w:val="StyleUnderline"/>
        </w:rPr>
        <w:t>commit</w:t>
      </w:r>
      <w:r w:rsidRPr="00971374">
        <w:rPr>
          <w:sz w:val="12"/>
        </w:rPr>
        <w:t xml:space="preserve"> </w:t>
      </w:r>
      <w:r w:rsidRPr="00971374">
        <w:rPr>
          <w:rStyle w:val="Emphasis"/>
        </w:rPr>
        <w:t>fewer mistakes</w:t>
      </w:r>
      <w:r w:rsidRPr="00971374">
        <w:rPr>
          <w:sz w:val="12"/>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501FFB93" w14:textId="77777777" w:rsidR="00575427" w:rsidRPr="00971374" w:rsidRDefault="00575427" w:rsidP="00575427">
      <w:pPr>
        <w:rPr>
          <w:sz w:val="12"/>
        </w:rPr>
      </w:pPr>
      <w:r w:rsidRPr="00971374">
        <w:rPr>
          <w:sz w:val="12"/>
        </w:rPr>
        <w:t>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76030A65" w14:textId="77777777" w:rsidR="00575427" w:rsidRPr="00971374" w:rsidRDefault="00575427" w:rsidP="00575427">
      <w:pPr>
        <w:rPr>
          <w:sz w:val="12"/>
        </w:rPr>
      </w:pPr>
      <w:r w:rsidRPr="00971374">
        <w:rPr>
          <w:rStyle w:val="StyleUnderline"/>
        </w:rPr>
        <w:t>Democracies can</w:t>
      </w:r>
      <w:r w:rsidRPr="00971374">
        <w:rPr>
          <w:sz w:val="12"/>
        </w:rPr>
        <w:t xml:space="preserve"> </w:t>
      </w:r>
      <w:r w:rsidRPr="00971374">
        <w:rPr>
          <w:rStyle w:val="Emphasis"/>
        </w:rPr>
        <w:t>limit harms</w:t>
      </w:r>
      <w:r w:rsidRPr="00971374">
        <w:rPr>
          <w:rStyle w:val="StyleUnderline"/>
        </w:rPr>
        <w:t>. Any</w:t>
      </w:r>
      <w:r w:rsidRPr="00971374">
        <w:rPr>
          <w:sz w:val="12"/>
        </w:rPr>
        <w:t xml:space="preserve"> </w:t>
      </w:r>
      <w:r w:rsidRPr="00971374">
        <w:rPr>
          <w:rStyle w:val="Emphasis"/>
        </w:rPr>
        <w:t>approach</w:t>
      </w:r>
      <w:r w:rsidRPr="00971374">
        <w:rPr>
          <w:sz w:val="12"/>
        </w:rPr>
        <w:t xml:space="preserve"> </w:t>
      </w:r>
      <w:r w:rsidRPr="00971374">
        <w:rPr>
          <w:rStyle w:val="StyleUnderline"/>
        </w:rPr>
        <w:t>to mitigating existential threats could create response risks</w:t>
      </w:r>
      <w:r w:rsidRPr="00971374">
        <w:rPr>
          <w:sz w:val="12"/>
        </w:rPr>
        <w:t xml:space="preserve">, and the TUA seems particularly vulnerable to this. </w:t>
      </w:r>
      <w:r w:rsidRPr="00971374">
        <w:rPr>
          <w:rStyle w:val="StyleUnderline"/>
        </w:rPr>
        <w:t>Despite</w:t>
      </w:r>
      <w:r w:rsidRPr="00971374">
        <w:rPr>
          <w:sz w:val="12"/>
        </w:rPr>
        <w:t xml:space="preserve"> </w:t>
      </w:r>
      <w:r w:rsidRPr="00971374">
        <w:rPr>
          <w:rStyle w:val="Emphasis"/>
        </w:rPr>
        <w:t>good intentions</w:t>
      </w:r>
      <w:r w:rsidRPr="00971374">
        <w:rPr>
          <w:sz w:val="12"/>
        </w:rPr>
        <w:t xml:space="preserve"> and curiosity-driven research, </w:t>
      </w:r>
      <w:r w:rsidRPr="00971374">
        <w:rPr>
          <w:rStyle w:val="StyleUnderline"/>
        </w:rPr>
        <w:t>it could justify</w:t>
      </w:r>
      <w:r w:rsidRPr="00971374">
        <w:rPr>
          <w:sz w:val="12"/>
        </w:rPr>
        <w:t xml:space="preserve"> </w:t>
      </w:r>
      <w:r w:rsidRPr="00971374">
        <w:rPr>
          <w:rStyle w:val="Emphasis"/>
        </w:rPr>
        <w:t>violence</w:t>
      </w:r>
      <w:r w:rsidRPr="00971374">
        <w:rPr>
          <w:rStyle w:val="StyleUnderline"/>
        </w:rPr>
        <w:t>, dangerous</w:t>
      </w:r>
      <w:r w:rsidRPr="00971374">
        <w:rPr>
          <w:sz w:val="12"/>
        </w:rPr>
        <w:t xml:space="preserve"> </w:t>
      </w:r>
      <w:r w:rsidRPr="00971374">
        <w:rPr>
          <w:rStyle w:val="Emphasis"/>
        </w:rPr>
        <w:t>tech</w:t>
      </w:r>
      <w:r w:rsidRPr="00971374">
        <w:rPr>
          <w:sz w:val="12"/>
        </w:rPr>
        <w:t xml:space="preserve">nological developments, </w:t>
      </w:r>
      <w:r w:rsidRPr="00971374">
        <w:rPr>
          <w:rStyle w:val="StyleUnderline"/>
        </w:rPr>
        <w:t>or drastically</w:t>
      </w:r>
      <w:r w:rsidRPr="00971374">
        <w:rPr>
          <w:sz w:val="12"/>
        </w:rPr>
        <w:t xml:space="preserve"> </w:t>
      </w:r>
      <w:r w:rsidRPr="00971374">
        <w:rPr>
          <w:rStyle w:val="Emphasis"/>
        </w:rPr>
        <w:t>constrain</w:t>
      </w:r>
      <w:r w:rsidRPr="00971374">
        <w:rPr>
          <w:sz w:val="12"/>
        </w:rPr>
        <w:t xml:space="preserve"> </w:t>
      </w:r>
      <w:r w:rsidRPr="00971374">
        <w:rPr>
          <w:rStyle w:val="Emphasis"/>
        </w:rPr>
        <w:t>freedom</w:t>
      </w:r>
      <w:r w:rsidRPr="00971374">
        <w:rPr>
          <w:sz w:val="12"/>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6DB2B648" w14:textId="77777777" w:rsidR="00575427" w:rsidRPr="00971374" w:rsidRDefault="00575427" w:rsidP="00575427">
      <w:pPr>
        <w:rPr>
          <w:sz w:val="12"/>
        </w:rPr>
      </w:pPr>
      <w:r w:rsidRPr="00971374">
        <w:rPr>
          <w:rStyle w:val="StyleUnderline"/>
        </w:rPr>
        <w:t>The</w:t>
      </w:r>
      <w:r w:rsidRPr="00971374">
        <w:rPr>
          <w:sz w:val="12"/>
        </w:rPr>
        <w:t xml:space="preserve"> </w:t>
      </w:r>
      <w:r w:rsidRPr="00971374">
        <w:rPr>
          <w:rStyle w:val="Emphasis"/>
        </w:rPr>
        <w:t>democratic constraint</w:t>
      </w:r>
      <w:r w:rsidRPr="00971374">
        <w:rPr>
          <w:sz w:val="12"/>
        </w:rPr>
        <w:t xml:space="preserve"> </w:t>
      </w:r>
      <w:r w:rsidRPr="00971374">
        <w:rPr>
          <w:rStyle w:val="StyleUnderline"/>
        </w:rPr>
        <w:t>of</w:t>
      </w:r>
      <w:r w:rsidRPr="00971374">
        <w:rPr>
          <w:sz w:val="12"/>
        </w:rPr>
        <w:t xml:space="preserve"> </w:t>
      </w:r>
      <w:r w:rsidRPr="00971374">
        <w:rPr>
          <w:rStyle w:val="Emphasis"/>
        </w:rPr>
        <w:t>extreme measures</w:t>
      </w:r>
      <w:r w:rsidRPr="00971374">
        <w:rPr>
          <w:sz w:val="12"/>
        </w:rPr>
        <w:t xml:space="preserve"> </w:t>
      </w:r>
      <w:r w:rsidRPr="00971374">
        <w:rPr>
          <w:rStyle w:val="StyleUnderline"/>
        </w:rPr>
        <w:t>may simply be a form of</w:t>
      </w:r>
      <w:r w:rsidRPr="00971374">
        <w:rPr>
          <w:sz w:val="12"/>
        </w:rPr>
        <w:t xml:space="preserve"> </w:t>
      </w:r>
      <w:r w:rsidRPr="00971374">
        <w:rPr>
          <w:rStyle w:val="Emphasis"/>
        </w:rPr>
        <w:t>collective selfinterest</w:t>
      </w:r>
      <w:r w:rsidRPr="00971374">
        <w:rPr>
          <w:rStyle w:val="StyleUnderline"/>
        </w:rPr>
        <w:t>. Voters are</w:t>
      </w:r>
      <w:r w:rsidRPr="00971374">
        <w:rPr>
          <w:sz w:val="12"/>
        </w:rPr>
        <w:t xml:space="preserve"> </w:t>
      </w:r>
      <w:r w:rsidRPr="00971374">
        <w:rPr>
          <w:rStyle w:val="Emphasis"/>
        </w:rPr>
        <w:t>unlikely to tolerate</w:t>
      </w:r>
      <w:r w:rsidRPr="00971374">
        <w:rPr>
          <w:sz w:val="12"/>
        </w:rPr>
        <w:t xml:space="preserve"> global catastrophic risks (</w:t>
      </w:r>
      <w:r w:rsidRPr="00971374">
        <w:rPr>
          <w:rStyle w:val="Emphasis"/>
        </w:rPr>
        <w:t>GCRs</w:t>
      </w:r>
      <w:r w:rsidRPr="00971374">
        <w:rPr>
          <w:sz w:val="12"/>
        </w:rPr>
        <w:t xml:space="preserve">), </w:t>
      </w:r>
      <w:r w:rsidRPr="00971374">
        <w:rPr>
          <w:rStyle w:val="StyleUnderline"/>
        </w:rPr>
        <w:t>which incur the death of a sizeable portion of the electorate, if they know they themselves could be affected.</w:t>
      </w:r>
      <w:r w:rsidRPr="00971374">
        <w:rPr>
          <w:sz w:val="12"/>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7C07D014" w14:textId="77777777" w:rsidR="00575427" w:rsidRPr="00971374" w:rsidRDefault="00575427" w:rsidP="00575427">
      <w:pPr>
        <w:rPr>
          <w:sz w:val="12"/>
        </w:rPr>
      </w:pPr>
      <w:r w:rsidRPr="00971374">
        <w:rPr>
          <w:rStyle w:val="StyleUnderline"/>
        </w:rPr>
        <w:t xml:space="preserve">Empirically, this </w:t>
      </w:r>
      <w:r w:rsidRPr="00971374">
        <w:rPr>
          <w:rStyle w:val="StyleUnderline"/>
          <w:highlight w:val="green"/>
        </w:rPr>
        <w:t>fail-safe mechanism</w:t>
      </w:r>
      <w:r w:rsidRPr="00971374">
        <w:rPr>
          <w:sz w:val="12"/>
          <w:highlight w:val="green"/>
        </w:rPr>
        <w:t xml:space="preserve"> </w:t>
      </w:r>
      <w:r w:rsidRPr="00971374">
        <w:rPr>
          <w:rStyle w:val="Emphasis"/>
          <w:highlight w:val="green"/>
        </w:rPr>
        <w:t>seems to work</w:t>
      </w:r>
      <w:r w:rsidRPr="00971374">
        <w:rPr>
          <w:rStyle w:val="StyleUnderline"/>
        </w:rPr>
        <w:t xml:space="preserve">. </w:t>
      </w:r>
      <w:r w:rsidRPr="00971374">
        <w:rPr>
          <w:rStyle w:val="StyleUnderline"/>
          <w:highlight w:val="green"/>
        </w:rPr>
        <w:t>Even</w:t>
      </w:r>
      <w:r w:rsidRPr="00971374">
        <w:rPr>
          <w:sz w:val="12"/>
        </w:rPr>
        <w:t xml:space="preserve"> </w:t>
      </w:r>
      <w:r w:rsidRPr="00971374">
        <w:rPr>
          <w:rStyle w:val="Emphasis"/>
        </w:rPr>
        <w:t xml:space="preserve">deeply imperfect </w:t>
      </w:r>
      <w:r w:rsidRPr="00971374">
        <w:rPr>
          <w:rStyle w:val="Emphasis"/>
          <w:highlight w:val="green"/>
        </w:rPr>
        <w:t>democracies</w:t>
      </w:r>
      <w:r w:rsidRPr="00971374">
        <w:rPr>
          <w:rStyle w:val="StyleUnderline"/>
        </w:rPr>
        <w:t>, like the ones we inhabit now, often</w:t>
      </w:r>
      <w:r w:rsidRPr="00971374">
        <w:rPr>
          <w:sz w:val="12"/>
        </w:rPr>
        <w:t xml:space="preserve"> </w:t>
      </w:r>
      <w:r w:rsidRPr="00971374">
        <w:rPr>
          <w:rStyle w:val="Emphasis"/>
          <w:highlight w:val="green"/>
        </w:rPr>
        <w:t>avert detrimental outcomes</w:t>
      </w:r>
      <w:r w:rsidRPr="00971374">
        <w:rPr>
          <w:rStyle w:val="StyleUnderline"/>
        </w:rPr>
        <w:t>. Democracies</w:t>
      </w:r>
      <w:r w:rsidRPr="00971374">
        <w:rPr>
          <w:sz w:val="12"/>
        </w:rPr>
        <w:t xml:space="preserve"> </w:t>
      </w:r>
      <w:r w:rsidRPr="00971374">
        <w:rPr>
          <w:rStyle w:val="Emphasis"/>
        </w:rPr>
        <w:t xml:space="preserve">prevent </w:t>
      </w:r>
      <w:r w:rsidRPr="00971374">
        <w:rPr>
          <w:rStyle w:val="Emphasis"/>
          <w:highlight w:val="green"/>
        </w:rPr>
        <w:t>famines</w:t>
      </w:r>
      <w:r w:rsidRPr="00971374">
        <w:rPr>
          <w:sz w:val="12"/>
          <w:highlight w:val="green"/>
        </w:rPr>
        <w:t>119</w:t>
      </w:r>
      <w:r w:rsidRPr="00971374">
        <w:rPr>
          <w:sz w:val="12"/>
        </w:rPr>
        <w:t xml:space="preserve"> (although not malnutrition)120. </w:t>
      </w:r>
      <w:r w:rsidRPr="00971374">
        <w:rPr>
          <w:rStyle w:val="StyleUnderline"/>
        </w:rPr>
        <w:t>They make</w:t>
      </w:r>
      <w:r w:rsidRPr="00971374">
        <w:rPr>
          <w:sz w:val="12"/>
        </w:rPr>
        <w:t xml:space="preserve"> </w:t>
      </w:r>
      <w:r w:rsidRPr="00971374">
        <w:rPr>
          <w:rStyle w:val="Emphasis"/>
          <w:highlight w:val="green"/>
        </w:rPr>
        <w:t>war</w:t>
      </w:r>
      <w:r w:rsidRPr="00971374">
        <w:rPr>
          <w:sz w:val="12"/>
        </w:rPr>
        <w:t xml:space="preserve"> </w:t>
      </w:r>
      <w:r w:rsidRPr="00971374">
        <w:rPr>
          <w:rStyle w:val="StyleUnderline"/>
        </w:rPr>
        <w:t>— a</w:t>
      </w:r>
      <w:r w:rsidRPr="00971374">
        <w:rPr>
          <w:sz w:val="12"/>
        </w:rPr>
        <w:t xml:space="preserve"> </w:t>
      </w:r>
      <w:r w:rsidRPr="00971374">
        <w:rPr>
          <w:rStyle w:val="Emphasis"/>
        </w:rPr>
        <w:t>significant driver</w:t>
      </w:r>
      <w:r w:rsidRPr="00971374">
        <w:rPr>
          <w:sz w:val="12"/>
        </w:rPr>
        <w:t xml:space="preserve"> </w:t>
      </w:r>
      <w:r w:rsidRPr="00971374">
        <w:rPr>
          <w:rStyle w:val="StyleUnderline"/>
        </w:rPr>
        <w:t>of</w:t>
      </w:r>
      <w:r w:rsidRPr="00971374">
        <w:rPr>
          <w:sz w:val="12"/>
        </w:rPr>
        <w:t xml:space="preserve"> </w:t>
      </w:r>
      <w:r w:rsidRPr="00971374">
        <w:rPr>
          <w:rStyle w:val="Emphasis"/>
          <w:highlight w:val="green"/>
        </w:rPr>
        <w:t>GCRs</w:t>
      </w:r>
      <w:r w:rsidRPr="00971374">
        <w:rPr>
          <w:sz w:val="12"/>
        </w:rPr>
        <w:t xml:space="preserve"> </w:t>
      </w:r>
      <w:r w:rsidRPr="00971374">
        <w:rPr>
          <w:rStyle w:val="StyleUnderline"/>
        </w:rPr>
        <w:t xml:space="preserve">— </w:t>
      </w:r>
      <w:r w:rsidRPr="00971374">
        <w:rPr>
          <w:rStyle w:val="Emphasis"/>
          <w:highlight w:val="green"/>
        </w:rPr>
        <w:t>less likely</w:t>
      </w:r>
      <w:r w:rsidRPr="00971374">
        <w:rPr>
          <w:sz w:val="12"/>
          <w:highlight w:val="green"/>
        </w:rPr>
        <w:t>121</w:t>
      </w:r>
      <w:r w:rsidRPr="00971374">
        <w:rPr>
          <w:sz w:val="12"/>
        </w:rPr>
        <w:t xml:space="preserve">. </w:t>
      </w:r>
      <w:r w:rsidRPr="00971374">
        <w:rPr>
          <w:rStyle w:val="StyleUnderline"/>
        </w:rPr>
        <w:t>The inclusion of</w:t>
      </w:r>
      <w:r w:rsidRPr="00971374">
        <w:rPr>
          <w:sz w:val="12"/>
        </w:rPr>
        <w:t xml:space="preserve"> </w:t>
      </w:r>
      <w:r w:rsidRPr="00971374">
        <w:rPr>
          <w:rStyle w:val="Emphasis"/>
        </w:rPr>
        <w:t>diverse preferences</w:t>
      </w:r>
      <w:r w:rsidRPr="00971374">
        <w:rPr>
          <w:sz w:val="12"/>
        </w:rPr>
        <w:t xml:space="preserve"> </w:t>
      </w:r>
      <w:r w:rsidRPr="00971374">
        <w:rPr>
          <w:rStyle w:val="StyleUnderline"/>
        </w:rPr>
        <w:t xml:space="preserve">in democracies, such as those achieved through women’s suffrage, </w:t>
      </w:r>
      <w:r w:rsidRPr="00971374">
        <w:rPr>
          <w:rStyle w:val="Emphasis"/>
        </w:rPr>
        <w:t xml:space="preserve">further </w:t>
      </w:r>
      <w:r w:rsidRPr="00971374">
        <w:rPr>
          <w:rStyle w:val="Emphasis"/>
          <w:highlight w:val="green"/>
        </w:rPr>
        <w:t>decreases</w:t>
      </w:r>
      <w:r w:rsidRPr="00971374">
        <w:rPr>
          <w:sz w:val="12"/>
        </w:rPr>
        <w:t xml:space="preserve"> </w:t>
      </w:r>
      <w:r w:rsidRPr="00971374">
        <w:rPr>
          <w:rStyle w:val="StyleUnderline"/>
        </w:rPr>
        <w:t xml:space="preserve">the likelihood of </w:t>
      </w:r>
      <w:r w:rsidRPr="00971374">
        <w:rPr>
          <w:rStyle w:val="StyleUnderline"/>
          <w:highlight w:val="green"/>
        </w:rPr>
        <w:t>violent conflict</w:t>
      </w:r>
      <w:r w:rsidRPr="00971374">
        <w:rPr>
          <w:sz w:val="12"/>
          <w:highlight w:val="green"/>
        </w:rPr>
        <w:t>122</w:t>
      </w:r>
      <w:r w:rsidRPr="00971374">
        <w:rPr>
          <w:sz w:val="12"/>
        </w:rPr>
        <w:t xml:space="preserve">. </w:t>
      </w:r>
      <w:r w:rsidRPr="00971374">
        <w:rPr>
          <w:rStyle w:val="StyleUnderline"/>
          <w:highlight w:val="green"/>
        </w:rPr>
        <w:t>Citizens</w:t>
      </w:r>
      <w:r w:rsidRPr="00971374">
        <w:rPr>
          <w:rStyle w:val="StyleUnderline"/>
        </w:rPr>
        <w:t xml:space="preserve"> often </w:t>
      </w:r>
      <w:r w:rsidRPr="00971374">
        <w:rPr>
          <w:rStyle w:val="StyleUnderline"/>
          <w:highlight w:val="green"/>
        </w:rPr>
        <w:t>show</w:t>
      </w:r>
      <w:r w:rsidRPr="00971374">
        <w:rPr>
          <w:sz w:val="12"/>
        </w:rPr>
        <w:t xml:space="preserve"> a </w:t>
      </w:r>
      <w:r w:rsidRPr="00971374">
        <w:rPr>
          <w:rStyle w:val="Emphasis"/>
          <w:highlight w:val="green"/>
        </w:rPr>
        <w:t>significant risk aversion</w:t>
      </w:r>
      <w:r w:rsidRPr="00971374">
        <w:rPr>
          <w:sz w:val="12"/>
        </w:rPr>
        <w:t xml:space="preserve"> </w:t>
      </w:r>
      <w:r w:rsidRPr="00971374">
        <w:rPr>
          <w:rStyle w:val="StyleUnderline"/>
        </w:rPr>
        <w:t>in comparison to their government. While surveys are notoriously difficult to collect and interpret, existing data suggest that the public has</w:t>
      </w:r>
      <w:r w:rsidRPr="00971374">
        <w:rPr>
          <w:sz w:val="12"/>
        </w:rPr>
        <w:t xml:space="preserve"> </w:t>
      </w:r>
      <w:r w:rsidRPr="00971374">
        <w:rPr>
          <w:rStyle w:val="Emphasis"/>
          <w:highlight w:val="green"/>
        </w:rPr>
        <w:t>little support</w:t>
      </w:r>
      <w:r w:rsidRPr="00971374">
        <w:rPr>
          <w:sz w:val="12"/>
          <w:highlight w:val="green"/>
        </w:rPr>
        <w:t xml:space="preserve"> </w:t>
      </w:r>
      <w:r w:rsidRPr="00971374">
        <w:rPr>
          <w:rStyle w:val="StyleUnderline"/>
          <w:highlight w:val="green"/>
        </w:rPr>
        <w:t>for</w:t>
      </w:r>
      <w:r w:rsidRPr="00971374">
        <w:rPr>
          <w:sz w:val="12"/>
          <w:highlight w:val="green"/>
        </w:rPr>
        <w:t xml:space="preserve"> </w:t>
      </w:r>
      <w:r w:rsidRPr="00971374">
        <w:rPr>
          <w:rStyle w:val="Emphasis"/>
          <w:highlight w:val="green"/>
        </w:rPr>
        <w:t>nuclear</w:t>
      </w:r>
      <w:r w:rsidRPr="00971374">
        <w:rPr>
          <w:sz w:val="12"/>
        </w:rPr>
        <w:t xml:space="preserve"> weapons </w:t>
      </w:r>
      <w:r w:rsidRPr="00971374">
        <w:rPr>
          <w:rStyle w:val="Emphasis"/>
          <w:highlight w:val="green"/>
        </w:rPr>
        <w:t>use</w:t>
      </w:r>
      <w:r w:rsidRPr="00971374">
        <w:rPr>
          <w:sz w:val="12"/>
          <w:highlight w:val="green"/>
        </w:rPr>
        <w:t>123</w:t>
      </w:r>
      <w:r w:rsidRPr="00971374">
        <w:rPr>
          <w:sz w:val="12"/>
        </w:rPr>
        <w:t xml:space="preserve">–125, </w:t>
      </w:r>
      <w:r w:rsidRPr="00971374">
        <w:rPr>
          <w:rStyle w:val="StyleUnderline"/>
          <w:highlight w:val="green"/>
        </w:rPr>
        <w:t>but</w:t>
      </w:r>
      <w:r w:rsidRPr="00971374">
        <w:rPr>
          <w:sz w:val="12"/>
          <w:highlight w:val="green"/>
        </w:rPr>
        <w:t xml:space="preserve"> </w:t>
      </w:r>
      <w:r w:rsidRPr="00971374">
        <w:rPr>
          <w:rStyle w:val="Emphasis"/>
          <w:highlight w:val="green"/>
        </w:rPr>
        <w:t>strong</w:t>
      </w:r>
      <w:r w:rsidRPr="00971374">
        <w:rPr>
          <w:rStyle w:val="Emphasis"/>
        </w:rPr>
        <w:t xml:space="preserve"> support</w:t>
      </w:r>
      <w:r w:rsidRPr="00971374">
        <w:rPr>
          <w:sz w:val="12"/>
        </w:rPr>
        <w:t xml:space="preserve"> </w:t>
      </w:r>
      <w:r w:rsidRPr="00971374">
        <w:rPr>
          <w:rStyle w:val="StyleUnderline"/>
          <w:highlight w:val="green"/>
        </w:rPr>
        <w:t>for</w:t>
      </w:r>
      <w:r w:rsidRPr="00971374">
        <w:rPr>
          <w:sz w:val="12"/>
        </w:rPr>
        <w:t xml:space="preserve"> </w:t>
      </w:r>
      <w:r w:rsidRPr="00971374">
        <w:rPr>
          <w:rStyle w:val="Emphasis"/>
        </w:rPr>
        <w:t>action</w:t>
      </w:r>
      <w:r w:rsidRPr="00971374">
        <w:rPr>
          <w:sz w:val="12"/>
        </w:rPr>
        <w:t xml:space="preserve"> </w:t>
      </w:r>
      <w:r w:rsidRPr="00971374">
        <w:rPr>
          <w:rStyle w:val="StyleUnderline"/>
        </w:rPr>
        <w:t>against</w:t>
      </w:r>
      <w:r w:rsidRPr="00971374">
        <w:rPr>
          <w:sz w:val="12"/>
        </w:rPr>
        <w:t xml:space="preserve"> </w:t>
      </w:r>
      <w:r w:rsidRPr="00971374">
        <w:rPr>
          <w:rStyle w:val="Emphasis"/>
          <w:highlight w:val="green"/>
        </w:rPr>
        <w:t>climate</w:t>
      </w:r>
      <w:r w:rsidRPr="00971374">
        <w:rPr>
          <w:rStyle w:val="Emphasis"/>
        </w:rPr>
        <w:t xml:space="preserve"> catastrophe</w:t>
      </w:r>
      <w:r w:rsidRPr="00971374">
        <w:rPr>
          <w:sz w:val="12"/>
        </w:rPr>
        <w:t xml:space="preserve">126–128. We can further show that </w:t>
      </w:r>
      <w:r w:rsidRPr="00971374">
        <w:rPr>
          <w:rStyle w:val="StyleUnderline"/>
        </w:rPr>
        <w:t>when citizens</w:t>
      </w:r>
      <w:r w:rsidRPr="00971374">
        <w:rPr>
          <w:sz w:val="12"/>
        </w:rPr>
        <w:t xml:space="preserve"> </w:t>
      </w:r>
      <w:r w:rsidRPr="00971374">
        <w:rPr>
          <w:rStyle w:val="Emphasis"/>
        </w:rPr>
        <w:t>deliberately engage</w:t>
      </w:r>
      <w:r w:rsidRPr="00971374">
        <w:rPr>
          <w:sz w:val="12"/>
        </w:rPr>
        <w:t xml:space="preserve"> </w:t>
      </w:r>
      <w:r w:rsidRPr="00971374">
        <w:rPr>
          <w:rStyle w:val="StyleUnderline"/>
        </w:rPr>
        <w:t>with the subject at hand, their concern and readiness for action often</w:t>
      </w:r>
      <w:r w:rsidRPr="00971374">
        <w:rPr>
          <w:sz w:val="12"/>
        </w:rPr>
        <w:t xml:space="preserve"> </w:t>
      </w:r>
      <w:r w:rsidRPr="00971374">
        <w:rPr>
          <w:rStyle w:val="Emphasis"/>
        </w:rPr>
        <w:t>increases</w:t>
      </w:r>
      <w:r w:rsidRPr="00971374">
        <w:rPr>
          <w:sz w:val="12"/>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52C68D12" w14:textId="77777777" w:rsidR="00575427" w:rsidRPr="00971374" w:rsidRDefault="00575427" w:rsidP="00575427">
      <w:pPr>
        <w:rPr>
          <w:sz w:val="12"/>
        </w:rPr>
      </w:pPr>
      <w:r w:rsidRPr="00971374">
        <w:rPr>
          <w:rStyle w:val="StyleUnderline"/>
        </w:rPr>
        <w:t>Democratic debate</w:t>
      </w:r>
      <w:r w:rsidRPr="00971374">
        <w:rPr>
          <w:sz w:val="12"/>
        </w:rPr>
        <w:t xml:space="preserve"> </w:t>
      </w:r>
      <w:r w:rsidRPr="00971374">
        <w:rPr>
          <w:rStyle w:val="Emphasis"/>
        </w:rPr>
        <w:t>cannot be an afterthought</w:t>
      </w:r>
      <w:r w:rsidRPr="00971374">
        <w:rPr>
          <w:rStyle w:val="StyleUnderline"/>
        </w:rPr>
        <w:t xml:space="preserve">. Navigating </w:t>
      </w:r>
      <w:r w:rsidRPr="00971374">
        <w:rPr>
          <w:rStyle w:val="Emphasis"/>
        </w:rPr>
        <w:t>humanity</w:t>
      </w:r>
      <w:r w:rsidRPr="00971374">
        <w:rPr>
          <w:rStyle w:val="StyleUnderline"/>
        </w:rPr>
        <w:t xml:space="preserve"> through</w:t>
      </w:r>
      <w:r w:rsidRPr="00971374">
        <w:rPr>
          <w:sz w:val="12"/>
        </w:rPr>
        <w:t xml:space="preserve"> </w:t>
      </w:r>
      <w:r w:rsidRPr="00971374">
        <w:rPr>
          <w:rStyle w:val="Emphasis"/>
        </w:rPr>
        <w:t>crises</w:t>
      </w:r>
      <w:r w:rsidRPr="00971374">
        <w:rPr>
          <w:sz w:val="12"/>
        </w:rPr>
        <w:t xml:space="preserve"> </w:t>
      </w:r>
      <w:r w:rsidRPr="00971374">
        <w:rPr>
          <w:rStyle w:val="StyleUnderline"/>
        </w:rPr>
        <w:t>will involve</w:t>
      </w:r>
      <w:r w:rsidRPr="00971374">
        <w:rPr>
          <w:sz w:val="12"/>
        </w:rPr>
        <w:t xml:space="preserve"> </w:t>
      </w:r>
      <w:r w:rsidRPr="00971374">
        <w:rPr>
          <w:rStyle w:val="Emphasis"/>
        </w:rPr>
        <w:t>many value-laden decisions</w:t>
      </w:r>
      <w:r w:rsidRPr="00971374">
        <w:rPr>
          <w:sz w:val="12"/>
        </w:rPr>
        <w:t xml:space="preserve"> </w:t>
      </w:r>
      <w:r w:rsidRPr="00971374">
        <w:rPr>
          <w:rStyle w:val="StyleUnderline"/>
        </w:rPr>
        <w:t>under</w:t>
      </w:r>
      <w:r w:rsidRPr="00971374">
        <w:rPr>
          <w:sz w:val="12"/>
        </w:rPr>
        <w:t xml:space="preserve"> </w:t>
      </w:r>
      <w:r w:rsidRPr="00971374">
        <w:rPr>
          <w:rStyle w:val="Emphasis"/>
        </w:rPr>
        <w:t>deep uncertainty</w:t>
      </w:r>
      <w:r w:rsidRPr="00971374">
        <w:rPr>
          <w:sz w:val="12"/>
        </w:rPr>
        <w:t xml:space="preserve">. </w:t>
      </w:r>
      <w:r w:rsidRPr="00971374">
        <w:rPr>
          <w:rStyle w:val="StyleUnderline"/>
        </w:rPr>
        <w:t>Democratic procedures</w:t>
      </w:r>
      <w:r w:rsidRPr="00971374">
        <w:rPr>
          <w:sz w:val="12"/>
        </w:rPr>
        <w:t xml:space="preserve"> can </w:t>
      </w:r>
      <w:r w:rsidRPr="00971374">
        <w:rPr>
          <w:rStyle w:val="Emphasis"/>
        </w:rPr>
        <w:t>deal with such hard choices</w:t>
      </w:r>
      <w:r w:rsidRPr="00971374">
        <w:rPr>
          <w:sz w:val="12"/>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971374">
        <w:rPr>
          <w:rStyle w:val="Emphasis"/>
        </w:rPr>
        <w:t>A homogenous group of experts</w:t>
      </w:r>
      <w:r w:rsidRPr="00971374">
        <w:rPr>
          <w:sz w:val="12"/>
        </w:rPr>
        <w:t xml:space="preserve"> </w:t>
      </w:r>
      <w:r w:rsidRPr="00971374">
        <w:rPr>
          <w:rStyle w:val="StyleUnderline"/>
        </w:rPr>
        <w:t>attempting to</w:t>
      </w:r>
      <w:r w:rsidRPr="00971374">
        <w:rPr>
          <w:sz w:val="12"/>
        </w:rPr>
        <w:t xml:space="preserve"> </w:t>
      </w:r>
      <w:r w:rsidRPr="00971374">
        <w:rPr>
          <w:rStyle w:val="Emphasis"/>
        </w:rPr>
        <w:t>directly influence powerful decision-makers</w:t>
      </w:r>
      <w:r w:rsidRPr="00971374">
        <w:rPr>
          <w:sz w:val="12"/>
        </w:rPr>
        <w:t xml:space="preserve"> </w:t>
      </w:r>
      <w:r w:rsidRPr="00971374">
        <w:rPr>
          <w:rStyle w:val="StyleUnderline"/>
        </w:rPr>
        <w:t>is</w:t>
      </w:r>
      <w:r w:rsidRPr="00971374">
        <w:rPr>
          <w:sz w:val="12"/>
        </w:rPr>
        <w:t xml:space="preserve"> </w:t>
      </w:r>
      <w:r w:rsidRPr="00971374">
        <w:rPr>
          <w:rStyle w:val="Emphasis"/>
        </w:rPr>
        <w:t>not a</w:t>
      </w:r>
      <w:r w:rsidRPr="00971374">
        <w:rPr>
          <w:sz w:val="12"/>
        </w:rPr>
        <w:t xml:space="preserve"> fair or </w:t>
      </w:r>
      <w:r w:rsidRPr="00971374">
        <w:rPr>
          <w:rStyle w:val="Emphasis"/>
        </w:rPr>
        <w:t>safe way of traversing the precipice</w:t>
      </w:r>
      <w:r w:rsidRPr="00971374">
        <w:rPr>
          <w:sz w:val="12"/>
        </w:rPr>
        <w:t>.</w:t>
      </w:r>
    </w:p>
    <w:p w14:paraId="261EC47B" w14:textId="77777777" w:rsidR="00575427" w:rsidRPr="00971374" w:rsidRDefault="00575427" w:rsidP="00575427">
      <w:pPr>
        <w:rPr>
          <w:sz w:val="12"/>
        </w:rPr>
      </w:pPr>
      <w:r w:rsidRPr="00971374">
        <w:rPr>
          <w:sz w:val="12"/>
        </w:rPr>
        <w:t>7. Conclusion</w:t>
      </w:r>
    </w:p>
    <w:p w14:paraId="05646D77" w14:textId="77777777" w:rsidR="00575427" w:rsidRPr="00971374" w:rsidRDefault="00575427" w:rsidP="00575427">
      <w:pPr>
        <w:rPr>
          <w:sz w:val="12"/>
        </w:rPr>
      </w:pPr>
      <w:r w:rsidRPr="00971374">
        <w:rPr>
          <w:sz w:val="12"/>
        </w:rPr>
        <w:t>The case for the importance of studying existential risk has been made. ERS must now converge on a trustworthy methodology.</w:t>
      </w:r>
    </w:p>
    <w:p w14:paraId="78C82C58" w14:textId="77777777" w:rsidR="00575427" w:rsidRPr="00971374" w:rsidRDefault="00575427" w:rsidP="00575427">
      <w:pPr>
        <w:rPr>
          <w:sz w:val="12"/>
        </w:rPr>
      </w:pPr>
      <w:r w:rsidRPr="00971374">
        <w:rPr>
          <w:sz w:val="12"/>
        </w:rPr>
        <w:t>The general problems in ERS we identify are that (i) an inclusive definition of existential or extinction risk will require some ambiguity, (ii) any categorization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325A1C10" w14:textId="77777777" w:rsidR="00575427" w:rsidRPr="00971374" w:rsidRDefault="00575427" w:rsidP="00575427">
      <w:pPr>
        <w:rPr>
          <w:sz w:val="12"/>
        </w:rPr>
      </w:pPr>
      <w:r w:rsidRPr="00971374">
        <w:rPr>
          <w:sz w:val="12"/>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45F36176" w14:textId="77777777" w:rsidR="00575427" w:rsidRPr="00971374" w:rsidRDefault="00575427" w:rsidP="00575427">
      <w:pPr>
        <w:rPr>
          <w:sz w:val="12"/>
        </w:rPr>
      </w:pPr>
      <w:r w:rsidRPr="00971374">
        <w:rPr>
          <w:sz w:val="12"/>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971374">
        <w:rPr>
          <w:rStyle w:val="StyleUnderline"/>
        </w:rPr>
        <w:t>We</w:t>
      </w:r>
      <w:r w:rsidRPr="00971374">
        <w:rPr>
          <w:sz w:val="12"/>
        </w:rPr>
        <w:t xml:space="preserve"> </w:t>
      </w:r>
      <w:r w:rsidRPr="00971374">
        <w:rPr>
          <w:rStyle w:val="Emphasis"/>
        </w:rPr>
        <w:t>can’t afford to wait</w:t>
      </w:r>
      <w:r w:rsidRPr="00971374">
        <w:rPr>
          <w:sz w:val="12"/>
        </w:rPr>
        <w:t xml:space="preserve"> for a “Long Reflection”. </w:t>
      </w:r>
      <w:r w:rsidRPr="00971374">
        <w:rPr>
          <w:rStyle w:val="Emphasis"/>
          <w:highlight w:val="green"/>
        </w:rPr>
        <w:t>Open democracy</w:t>
      </w:r>
      <w:r w:rsidRPr="00971374">
        <w:rPr>
          <w:sz w:val="12"/>
          <w:highlight w:val="green"/>
        </w:rPr>
        <w:t xml:space="preserve"> </w:t>
      </w:r>
      <w:r w:rsidRPr="00971374">
        <w:rPr>
          <w:rStyle w:val="StyleUnderline"/>
          <w:highlight w:val="green"/>
        </w:rPr>
        <w:t>and</w:t>
      </w:r>
      <w:r w:rsidRPr="00971374">
        <w:rPr>
          <w:sz w:val="12"/>
        </w:rPr>
        <w:t xml:space="preserve"> </w:t>
      </w:r>
      <w:r w:rsidRPr="00971374">
        <w:rPr>
          <w:rStyle w:val="Emphasis"/>
        </w:rPr>
        <w:t xml:space="preserve">collective </w:t>
      </w:r>
      <w:r w:rsidRPr="00971374">
        <w:rPr>
          <w:rStyle w:val="Emphasis"/>
          <w:highlight w:val="green"/>
        </w:rPr>
        <w:t>deliberation</w:t>
      </w:r>
      <w:r w:rsidRPr="00971374">
        <w:rPr>
          <w:sz w:val="12"/>
        </w:rPr>
        <w:t xml:space="preserve"> </w:t>
      </w:r>
      <w:r w:rsidRPr="00971374">
        <w:rPr>
          <w:rStyle w:val="StyleUnderline"/>
        </w:rPr>
        <w:t>need to be</w:t>
      </w:r>
      <w:r w:rsidRPr="00971374">
        <w:rPr>
          <w:sz w:val="12"/>
        </w:rPr>
        <w:t xml:space="preserve"> </w:t>
      </w:r>
      <w:r w:rsidRPr="00971374">
        <w:rPr>
          <w:rStyle w:val="Emphasis"/>
          <w:highlight w:val="green"/>
        </w:rPr>
        <w:t>central</w:t>
      </w:r>
      <w:r w:rsidRPr="00971374">
        <w:rPr>
          <w:sz w:val="12"/>
          <w:highlight w:val="green"/>
        </w:rPr>
        <w:t xml:space="preserve"> </w:t>
      </w:r>
      <w:r w:rsidRPr="00971374">
        <w:rPr>
          <w:rStyle w:val="StyleUnderline"/>
          <w:highlight w:val="green"/>
        </w:rPr>
        <w:t>to</w:t>
      </w:r>
      <w:r w:rsidRPr="00971374">
        <w:rPr>
          <w:sz w:val="12"/>
          <w:highlight w:val="green"/>
        </w:rPr>
        <w:t xml:space="preserve"> </w:t>
      </w:r>
      <w:r w:rsidRPr="00971374">
        <w:rPr>
          <w:rStyle w:val="Emphasis"/>
          <w:highlight w:val="green"/>
        </w:rPr>
        <w:t>reducing existential risk</w:t>
      </w:r>
      <w:r w:rsidRPr="00971374">
        <w:rPr>
          <w:sz w:val="12"/>
        </w:rPr>
        <w:t xml:space="preserve"> </w:t>
      </w:r>
      <w:r w:rsidRPr="00971374">
        <w:rPr>
          <w:rStyle w:val="StyleUnderline"/>
        </w:rPr>
        <w:t>and</w:t>
      </w:r>
      <w:r w:rsidRPr="00971374">
        <w:rPr>
          <w:sz w:val="12"/>
        </w:rPr>
        <w:t xml:space="preserve"> </w:t>
      </w:r>
      <w:r w:rsidRPr="00971374">
        <w:rPr>
          <w:rStyle w:val="Emphasis"/>
        </w:rPr>
        <w:t>navigating the future</w:t>
      </w:r>
      <w:r w:rsidRPr="00971374">
        <w:rPr>
          <w:sz w:val="12"/>
        </w:rPr>
        <w:t>.</w:t>
      </w:r>
    </w:p>
    <w:p w14:paraId="24EEC8EE" w14:textId="77777777" w:rsidR="00575427" w:rsidRPr="00971374" w:rsidRDefault="00575427" w:rsidP="00575427"/>
    <w:p w14:paraId="779F1CDD" w14:textId="77777777" w:rsidR="00575427" w:rsidRPr="00971374" w:rsidRDefault="00575427" w:rsidP="00575427">
      <w:pPr>
        <w:pStyle w:val="Heading4"/>
        <w:rPr>
          <w:b w:val="0"/>
          <w:bCs/>
        </w:rPr>
      </w:pPr>
      <w:bookmarkStart w:id="10" w:name="_Hlk209366357"/>
      <w:bookmarkEnd w:id="8"/>
      <w:r>
        <w:t>N</w:t>
      </w:r>
      <w:r w:rsidRPr="00971374">
        <w:t xml:space="preserve">onparametric sensitivity analysis proves a </w:t>
      </w:r>
      <w:r w:rsidRPr="00971374">
        <w:rPr>
          <w:u w:val="single"/>
        </w:rPr>
        <w:t>robust</w:t>
      </w:r>
      <w:r w:rsidRPr="00971374">
        <w:t xml:space="preserve"> correlation between </w:t>
      </w:r>
      <w:r w:rsidRPr="00971374">
        <w:rPr>
          <w:u w:val="single"/>
        </w:rPr>
        <w:t>democracies</w:t>
      </w:r>
      <w:r w:rsidRPr="00971374">
        <w:t xml:space="preserve"> and </w:t>
      </w:r>
      <w:r w:rsidRPr="00971374">
        <w:rPr>
          <w:u w:val="single"/>
        </w:rPr>
        <w:t>peace</w:t>
      </w:r>
      <w:r w:rsidRPr="00971374">
        <w:t xml:space="preserve"> while </w:t>
      </w:r>
      <w:r w:rsidRPr="00971374">
        <w:rPr>
          <w:u w:val="single"/>
        </w:rPr>
        <w:t>avoiding</w:t>
      </w:r>
      <w:r w:rsidRPr="00971374">
        <w:t xml:space="preserve"> their authors’ </w:t>
      </w:r>
      <w:r w:rsidRPr="00971374">
        <w:rPr>
          <w:u w:val="single"/>
        </w:rPr>
        <w:t>modeling errors</w:t>
      </w:r>
      <w:r w:rsidRPr="00971374">
        <w:t xml:space="preserve">. </w:t>
      </w:r>
      <w:r w:rsidRPr="00971374">
        <w:rPr>
          <w:b w:val="0"/>
          <w:bCs/>
        </w:rPr>
        <w:t xml:space="preserve">The correlation is </w:t>
      </w:r>
      <w:r w:rsidRPr="00971374">
        <w:rPr>
          <w:b w:val="0"/>
          <w:bCs/>
          <w:u w:val="single"/>
        </w:rPr>
        <w:t>five times</w:t>
      </w:r>
      <w:r w:rsidRPr="00971374">
        <w:rPr>
          <w:b w:val="0"/>
          <w:bCs/>
        </w:rPr>
        <w:t xml:space="preserve"> stronger than that between smoking and lung cancer. </w:t>
      </w:r>
    </w:p>
    <w:p w14:paraId="2E233249" w14:textId="77777777" w:rsidR="00575427" w:rsidRPr="00971374" w:rsidRDefault="00575427" w:rsidP="00575427">
      <w:r w:rsidRPr="00971374">
        <w:rPr>
          <w:rStyle w:val="Style13ptBold"/>
        </w:rPr>
        <w:t>Imai &amp; Lo ‘21</w:t>
      </w:r>
      <w:r w:rsidRPr="00971374">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174CF8DB" w14:textId="77777777" w:rsidR="00575427" w:rsidRPr="00971374" w:rsidRDefault="00575427" w:rsidP="00575427">
      <w:pPr>
        <w:rPr>
          <w:sz w:val="12"/>
        </w:rPr>
      </w:pPr>
      <w:r w:rsidRPr="00971374">
        <w:rPr>
          <w:sz w:val="12"/>
        </w:rPr>
        <w:t xml:space="preserve">The proposition that </w:t>
      </w:r>
      <w:r w:rsidRPr="00971374">
        <w:rPr>
          <w:rStyle w:val="Emphasis"/>
          <w:highlight w:val="green"/>
        </w:rPr>
        <w:t>democratic states</w:t>
      </w:r>
      <w:r w:rsidRPr="00971374">
        <w:rPr>
          <w:rStyle w:val="StyleUnderline"/>
          <w:highlight w:val="green"/>
        </w:rPr>
        <w:t xml:space="preserve"> do not fight </w:t>
      </w:r>
      <w:r w:rsidRPr="00971374">
        <w:rPr>
          <w:rStyle w:val="Emphasis"/>
          <w:highlight w:val="green"/>
        </w:rPr>
        <w:t>interstate wars</w:t>
      </w:r>
      <w:r w:rsidRPr="00971374">
        <w:rPr>
          <w:rStyle w:val="StyleUnderline"/>
        </w:rPr>
        <w:t xml:space="preserve"> against each other is one of the most </w:t>
      </w:r>
      <w:r w:rsidRPr="00971374">
        <w:rPr>
          <w:rStyle w:val="Emphasis"/>
        </w:rPr>
        <w:t>enduring</w:t>
      </w:r>
      <w:r w:rsidRPr="00971374">
        <w:rPr>
          <w:rStyle w:val="StyleUnderline"/>
        </w:rPr>
        <w:t xml:space="preserve"> and </w:t>
      </w:r>
      <w:r w:rsidRPr="00971374">
        <w:rPr>
          <w:rStyle w:val="Emphasis"/>
        </w:rPr>
        <w:t>influential ideas</w:t>
      </w:r>
      <w:r w:rsidRPr="00971374">
        <w:rPr>
          <w:rStyle w:val="StyleUnderline"/>
        </w:rPr>
        <w:t xml:space="preserve"> in </w:t>
      </w:r>
      <w:r w:rsidRPr="00971374">
        <w:rPr>
          <w:rStyle w:val="Emphasis"/>
        </w:rPr>
        <w:t>international relations</w:t>
      </w:r>
      <w:r w:rsidRPr="00971374">
        <w:rPr>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971374">
        <w:rPr>
          <w:rStyle w:val="StyleUnderline"/>
        </w:rPr>
        <w:t xml:space="preserve">large </w:t>
      </w:r>
      <w:r w:rsidRPr="00971374">
        <w:rPr>
          <w:rStyle w:val="Emphasis"/>
          <w:highlight w:val="green"/>
        </w:rPr>
        <w:t>literature</w:t>
      </w:r>
      <w:r w:rsidRPr="00971374">
        <w:rPr>
          <w:rStyle w:val="StyleUnderline"/>
        </w:rPr>
        <w:t xml:space="preserve"> empirically </w:t>
      </w:r>
      <w:r w:rsidRPr="00971374">
        <w:rPr>
          <w:rStyle w:val="Emphasis"/>
          <w:highlight w:val="green"/>
        </w:rPr>
        <w:t>documenting</w:t>
      </w:r>
      <w:r w:rsidRPr="00971374">
        <w:rPr>
          <w:rStyle w:val="StyleUnderline"/>
          <w:highlight w:val="green"/>
        </w:rPr>
        <w:t xml:space="preserve"> a </w:t>
      </w:r>
      <w:r w:rsidRPr="00971374">
        <w:rPr>
          <w:rStyle w:val="Emphasis"/>
          <w:highlight w:val="green"/>
        </w:rPr>
        <w:t>negative association</w:t>
      </w:r>
      <w:r w:rsidRPr="00971374">
        <w:rPr>
          <w:rStyle w:val="StyleUnderline"/>
          <w:highlight w:val="green"/>
        </w:rPr>
        <w:t xml:space="preserve"> between </w:t>
      </w:r>
      <w:r w:rsidRPr="00971374">
        <w:rPr>
          <w:rStyle w:val="Emphasis"/>
          <w:highlight w:val="green"/>
        </w:rPr>
        <w:t>democracy</w:t>
      </w:r>
      <w:r w:rsidRPr="00971374">
        <w:rPr>
          <w:rStyle w:val="StyleUnderline"/>
          <w:highlight w:val="green"/>
        </w:rPr>
        <w:t xml:space="preserve"> and </w:t>
      </w:r>
      <w:r w:rsidRPr="00971374">
        <w:rPr>
          <w:rStyle w:val="Emphasis"/>
          <w:highlight w:val="green"/>
        </w:rPr>
        <w:t>conflict</w:t>
      </w:r>
      <w:r w:rsidRPr="00971374">
        <w:rPr>
          <w:sz w:val="12"/>
        </w:rPr>
        <w:t>,2 leading one scholar to comment that the democratic peace is “</w:t>
      </w:r>
      <w:r w:rsidRPr="00971374">
        <w:rPr>
          <w:rStyle w:val="StyleUnderline"/>
        </w:rPr>
        <w:t xml:space="preserve">the </w:t>
      </w:r>
      <w:r w:rsidRPr="00971374">
        <w:rPr>
          <w:rStyle w:val="Emphasis"/>
          <w:highlight w:val="green"/>
        </w:rPr>
        <w:t>closest thing</w:t>
      </w:r>
      <w:r w:rsidRPr="00971374">
        <w:rPr>
          <w:rStyle w:val="StyleUnderline"/>
        </w:rPr>
        <w:t xml:space="preserve"> we have </w:t>
      </w:r>
      <w:r w:rsidRPr="00971374">
        <w:rPr>
          <w:rStyle w:val="StyleUnderline"/>
          <w:highlight w:val="green"/>
        </w:rPr>
        <w:t xml:space="preserve">to an </w:t>
      </w:r>
      <w:r w:rsidRPr="00971374">
        <w:rPr>
          <w:rStyle w:val="Emphasis"/>
          <w:highlight w:val="green"/>
        </w:rPr>
        <w:t>empirical law</w:t>
      </w:r>
      <w:r w:rsidRPr="00971374">
        <w:rPr>
          <w:rStyle w:val="StyleUnderline"/>
        </w:rPr>
        <w:t xml:space="preserve"> in the study of international relations</w:t>
      </w:r>
      <w:r w:rsidRPr="00971374">
        <w:rPr>
          <w:sz w:val="12"/>
        </w:rPr>
        <w:t xml:space="preserve">.”3 </w:t>
      </w:r>
    </w:p>
    <w:p w14:paraId="7EF3B755" w14:textId="77777777" w:rsidR="00575427" w:rsidRPr="00971374" w:rsidRDefault="00575427" w:rsidP="00575427">
      <w:pPr>
        <w:rPr>
          <w:sz w:val="12"/>
        </w:rPr>
      </w:pPr>
      <w:r w:rsidRPr="00971374">
        <w:rPr>
          <w:sz w:val="12"/>
        </w:rPr>
        <w:t xml:space="preserve">Despite the law-like nature of this association, no scholarly consensus has emerged on whether the observed association reflects a causal relationship or a spurious correlation. According to a recent survey, </w:t>
      </w:r>
      <w:r w:rsidRPr="00971374">
        <w:rPr>
          <w:rStyle w:val="StyleUnderline"/>
        </w:rPr>
        <w:t>more than 30 percent of international relations scholars disagree with the democratic peace theory</w:t>
      </w:r>
      <w:r w:rsidRPr="00971374">
        <w:rPr>
          <w:sz w:val="12"/>
        </w:rPr>
        <w:t xml:space="preserve">.4 In particular, skeptics have challenged the democratic peace by </w:t>
      </w:r>
      <w:r w:rsidRPr="00971374">
        <w:rPr>
          <w:rStyle w:val="StyleUnderline"/>
        </w:rPr>
        <w:t xml:space="preserve">arguing that </w:t>
      </w:r>
      <w:r w:rsidRPr="00971374">
        <w:rPr>
          <w:rStyle w:val="Emphasis"/>
        </w:rPr>
        <w:t>alliance structures</w:t>
      </w:r>
      <w:r w:rsidRPr="00971374">
        <w:rPr>
          <w:rStyle w:val="StyleUnderline"/>
        </w:rPr>
        <w:t xml:space="preserve"> from the </w:t>
      </w:r>
      <w:r w:rsidRPr="00971374">
        <w:rPr>
          <w:rStyle w:val="Emphasis"/>
        </w:rPr>
        <w:t>Cold War</w:t>
      </w:r>
      <w:r w:rsidRPr="00971374">
        <w:rPr>
          <w:sz w:val="12"/>
        </w:rPr>
        <w:t xml:space="preserve">,5 </w:t>
      </w:r>
      <w:r w:rsidRPr="00971374">
        <w:rPr>
          <w:rStyle w:val="Emphasis"/>
        </w:rPr>
        <w:t>capitalism</w:t>
      </w:r>
      <w:r w:rsidRPr="00971374">
        <w:rPr>
          <w:sz w:val="12"/>
        </w:rPr>
        <w:t xml:space="preserve">,6 </w:t>
      </w:r>
      <w:r w:rsidRPr="00971374">
        <w:rPr>
          <w:rStyle w:val="StyleUnderline"/>
        </w:rPr>
        <w:t xml:space="preserve">and </w:t>
      </w:r>
      <w:r w:rsidRPr="00971374">
        <w:rPr>
          <w:rStyle w:val="Emphasis"/>
        </w:rPr>
        <w:t>contract-intensive economies7</w:t>
      </w:r>
      <w:r w:rsidRPr="00971374">
        <w:rPr>
          <w:sz w:val="12"/>
        </w:rPr>
        <w:t xml:space="preserve"> </w:t>
      </w:r>
      <w:r w:rsidRPr="00971374">
        <w:rPr>
          <w:rStyle w:val="Emphasis"/>
        </w:rPr>
        <w:t>confound</w:t>
      </w:r>
      <w:r w:rsidRPr="00971374">
        <w:rPr>
          <w:rStyle w:val="StyleUnderline"/>
        </w:rPr>
        <w:t xml:space="preserve"> the observed association</w:t>
      </w:r>
      <w:r w:rsidRPr="00971374">
        <w:rPr>
          <w:sz w:val="12"/>
        </w:rPr>
        <w:t xml:space="preserve">. These authors find that </w:t>
      </w:r>
      <w:r w:rsidRPr="00971374">
        <w:rPr>
          <w:rStyle w:val="StyleUnderline"/>
        </w:rPr>
        <w:t xml:space="preserve">adding certain </w:t>
      </w:r>
      <w:r w:rsidRPr="00971374">
        <w:rPr>
          <w:rStyle w:val="Emphasis"/>
        </w:rPr>
        <w:t>confounding variables</w:t>
      </w:r>
      <w:r w:rsidRPr="00971374">
        <w:rPr>
          <w:rStyle w:val="StyleUnderline"/>
        </w:rPr>
        <w:t xml:space="preserve"> to </w:t>
      </w:r>
      <w:r w:rsidRPr="00971374">
        <w:rPr>
          <w:rStyle w:val="Emphasis"/>
        </w:rPr>
        <w:t>regression models</w:t>
      </w:r>
      <w:r w:rsidRPr="00971374">
        <w:rPr>
          <w:rStyle w:val="StyleUnderline"/>
        </w:rPr>
        <w:t xml:space="preserve"> </w:t>
      </w:r>
      <w:r w:rsidRPr="00971374">
        <w:rPr>
          <w:rStyle w:val="Emphasis"/>
        </w:rPr>
        <w:t>eliminates</w:t>
      </w:r>
      <w:r w:rsidRPr="00971374">
        <w:rPr>
          <w:rStyle w:val="StyleUnderline"/>
        </w:rPr>
        <w:t xml:space="preserve"> the </w:t>
      </w:r>
      <w:r w:rsidRPr="00971374">
        <w:rPr>
          <w:rStyle w:val="Emphasis"/>
        </w:rPr>
        <w:t>statistical significance</w:t>
      </w:r>
      <w:r w:rsidRPr="00971374">
        <w:rPr>
          <w:rStyle w:val="StyleUnderline"/>
        </w:rPr>
        <w:t xml:space="preserve"> of the estimated coefficient for the joint democracy variable</w:t>
      </w:r>
      <w:r w:rsidRPr="00971374">
        <w:rPr>
          <w:sz w:val="12"/>
        </w:rPr>
        <w:t>.8</w:t>
      </w:r>
    </w:p>
    <w:p w14:paraId="66CD268C" w14:textId="77777777" w:rsidR="00575427" w:rsidRPr="00971374" w:rsidRDefault="00575427" w:rsidP="00575427">
      <w:pPr>
        <w:rPr>
          <w:sz w:val="12"/>
        </w:rPr>
      </w:pPr>
      <w:r w:rsidRPr="00971374">
        <w:rPr>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971374">
        <w:rPr>
          <w:rStyle w:val="StyleUnderline"/>
        </w:rPr>
        <w:t xml:space="preserve">this approach </w:t>
      </w:r>
      <w:r w:rsidRPr="00971374">
        <w:rPr>
          <w:rStyle w:val="Emphasis"/>
        </w:rPr>
        <w:t>requires</w:t>
      </w:r>
      <w:r w:rsidRPr="00971374">
        <w:rPr>
          <w:rStyle w:val="StyleUnderline"/>
        </w:rPr>
        <w:t xml:space="preserve"> </w:t>
      </w:r>
      <w:r w:rsidRPr="00971374">
        <w:rPr>
          <w:rStyle w:val="Emphasis"/>
        </w:rPr>
        <w:t>strong assumptions</w:t>
      </w:r>
      <w:r w:rsidRPr="00971374">
        <w:rPr>
          <w:sz w:val="12"/>
        </w:rPr>
        <w:t xml:space="preserve">, </w:t>
      </w:r>
      <w:r w:rsidRPr="00971374">
        <w:rPr>
          <w:rStyle w:val="StyleUnderline"/>
        </w:rPr>
        <w:t xml:space="preserve">namely that the </w:t>
      </w:r>
      <w:r w:rsidRPr="00971374">
        <w:rPr>
          <w:rStyle w:val="Emphasis"/>
        </w:rPr>
        <w:t>model</w:t>
      </w:r>
      <w:r w:rsidRPr="00971374">
        <w:rPr>
          <w:rStyle w:val="StyleUnderline"/>
        </w:rPr>
        <w:t xml:space="preserve"> accurately </w:t>
      </w:r>
      <w:r w:rsidRPr="00971374">
        <w:rPr>
          <w:rStyle w:val="Emphasis"/>
        </w:rPr>
        <w:t>characterizes</w:t>
      </w:r>
      <w:r w:rsidRPr="00971374">
        <w:rPr>
          <w:rStyle w:val="StyleUnderline"/>
        </w:rPr>
        <w:t xml:space="preserve"> the true </w:t>
      </w:r>
      <w:r w:rsidRPr="00971374">
        <w:rPr>
          <w:rStyle w:val="Emphasis"/>
        </w:rPr>
        <w:t>data-generating process</w:t>
      </w:r>
      <w:r w:rsidRPr="00971374">
        <w:rPr>
          <w:sz w:val="12"/>
        </w:rPr>
        <w:t xml:space="preserve"> (correct set of variables, right functional form, valid distributional assumption, etc.). Given that </w:t>
      </w:r>
      <w:r w:rsidRPr="00971374">
        <w:rPr>
          <w:rStyle w:val="StyleUnderline"/>
        </w:rPr>
        <w:t xml:space="preserve">these </w:t>
      </w:r>
      <w:r w:rsidRPr="00971374">
        <w:rPr>
          <w:rStyle w:val="Emphasis"/>
        </w:rPr>
        <w:t>assumptions</w:t>
      </w:r>
      <w:r w:rsidRPr="00971374">
        <w:rPr>
          <w:rStyle w:val="StyleUnderline"/>
        </w:rPr>
        <w:t xml:space="preserve"> may not be verifiable from observed data</w:t>
      </w:r>
      <w:r w:rsidRPr="00971374">
        <w:rPr>
          <w:sz w:val="12"/>
        </w:rPr>
        <w:t xml:space="preserve">, it is no surprise that various scholars advocate different regression models with diverging sets of variables, </w:t>
      </w:r>
      <w:r w:rsidRPr="00971374">
        <w:rPr>
          <w:rStyle w:val="StyleUnderline"/>
        </w:rPr>
        <w:t xml:space="preserve">resulting in </w:t>
      </w:r>
      <w:r w:rsidRPr="00971374">
        <w:rPr>
          <w:rStyle w:val="Emphasis"/>
        </w:rPr>
        <w:t>contradictory findings</w:t>
      </w:r>
      <w:r w:rsidRPr="00971374">
        <w:rPr>
          <w:sz w:val="12"/>
        </w:rPr>
        <w:t>. The difficulty of adjudicating between these alternative modeling approaches has led to the ongoing controversy in the empirical democratic peace literature.</w:t>
      </w:r>
    </w:p>
    <w:p w14:paraId="674CADA3" w14:textId="77777777" w:rsidR="00575427" w:rsidRPr="00971374" w:rsidRDefault="00575427" w:rsidP="00575427">
      <w:pPr>
        <w:rPr>
          <w:sz w:val="12"/>
        </w:rPr>
      </w:pPr>
      <w:r w:rsidRPr="00971374">
        <w:rPr>
          <w:sz w:val="12"/>
        </w:rPr>
        <w:t xml:space="preserve">We </w:t>
      </w:r>
      <w:r w:rsidRPr="00971374">
        <w:rPr>
          <w:rStyle w:val="StyleUnderline"/>
        </w:rPr>
        <w:t xml:space="preserve">propose an </w:t>
      </w:r>
      <w:r w:rsidRPr="00971374">
        <w:rPr>
          <w:rStyle w:val="Emphasis"/>
        </w:rPr>
        <w:t>alternative</w:t>
      </w:r>
      <w:r w:rsidRPr="00971374">
        <w:rPr>
          <w:rStyle w:val="StyleUnderline"/>
        </w:rPr>
        <w:t xml:space="preserve"> approach based on </w:t>
      </w:r>
      <w:r w:rsidRPr="00971374">
        <w:rPr>
          <w:rStyle w:val="Emphasis"/>
        </w:rPr>
        <w:t>nonparametric sensitivity analysis</w:t>
      </w:r>
      <w:r w:rsidRPr="00971374">
        <w:rPr>
          <w:rStyle w:val="StyleUnderline"/>
        </w:rPr>
        <w:t xml:space="preserve"> to formally assess the </w:t>
      </w:r>
      <w:r w:rsidRPr="00971374">
        <w:rPr>
          <w:rStyle w:val="Emphasis"/>
        </w:rPr>
        <w:t>robustness</w:t>
      </w:r>
      <w:r w:rsidRPr="00971374">
        <w:rPr>
          <w:rStyle w:val="StyleUnderline"/>
        </w:rPr>
        <w:t xml:space="preserve"> of the </w:t>
      </w:r>
      <w:r w:rsidRPr="00971374">
        <w:rPr>
          <w:rStyle w:val="Emphasis"/>
        </w:rPr>
        <w:t>empirical evidence</w:t>
      </w:r>
      <w:r w:rsidRPr="00971374">
        <w:rPr>
          <w:sz w:val="12"/>
        </w:rPr>
        <w:t xml:space="preserve">.10 Specifically, we quantify the strength of confounding relationships that could explain away the observed association between democracy and peace. That is, </w:t>
      </w:r>
      <w:r w:rsidRPr="00971374">
        <w:rPr>
          <w:rStyle w:val="StyleUnderline"/>
        </w:rPr>
        <w:t xml:space="preserve">we </w:t>
      </w:r>
      <w:r w:rsidRPr="00971374">
        <w:rPr>
          <w:rStyle w:val="Emphasis"/>
          <w:highlight w:val="green"/>
        </w:rPr>
        <w:t>compute</w:t>
      </w:r>
      <w:r w:rsidRPr="00971374">
        <w:rPr>
          <w:rStyle w:val="StyleUnderline"/>
          <w:highlight w:val="green"/>
        </w:rPr>
        <w:t xml:space="preserve"> the </w:t>
      </w:r>
      <w:r w:rsidRPr="00971374">
        <w:rPr>
          <w:rStyle w:val="Emphasis"/>
          <w:highlight w:val="green"/>
        </w:rPr>
        <w:t>precise leve</w:t>
      </w:r>
      <w:r w:rsidRPr="00971374">
        <w:rPr>
          <w:rStyle w:val="StyleUnderline"/>
          <w:highlight w:val="green"/>
        </w:rPr>
        <w:t>l</w:t>
      </w:r>
      <w:r w:rsidRPr="00971374">
        <w:rPr>
          <w:rStyle w:val="StyleUnderline"/>
        </w:rPr>
        <w:t xml:space="preserve"> of </w:t>
      </w:r>
      <w:r w:rsidRPr="00971374">
        <w:rPr>
          <w:rStyle w:val="Emphasis"/>
        </w:rPr>
        <w:t>unobserved confounding</w:t>
      </w:r>
      <w:r w:rsidRPr="00971374">
        <w:rPr>
          <w:rStyle w:val="StyleUnderline"/>
        </w:rPr>
        <w:t xml:space="preserve"> </w:t>
      </w:r>
      <w:r w:rsidRPr="00971374">
        <w:rPr>
          <w:rStyle w:val="StyleUnderline"/>
          <w:highlight w:val="green"/>
        </w:rPr>
        <w:t xml:space="preserve">needed to </w:t>
      </w:r>
      <w:r w:rsidRPr="00971374">
        <w:rPr>
          <w:rStyle w:val="Emphasis"/>
          <w:highlight w:val="green"/>
        </w:rPr>
        <w:t>render</w:t>
      </w:r>
      <w:r w:rsidRPr="00971374">
        <w:rPr>
          <w:rStyle w:val="StyleUnderline"/>
          <w:highlight w:val="green"/>
        </w:rPr>
        <w:t xml:space="preserve"> the observed </w:t>
      </w:r>
      <w:r w:rsidRPr="00971374">
        <w:rPr>
          <w:rStyle w:val="Emphasis"/>
          <w:highlight w:val="green"/>
        </w:rPr>
        <w:t>association</w:t>
      </w:r>
      <w:r w:rsidRPr="00971374">
        <w:rPr>
          <w:rStyle w:val="StyleUnderline"/>
        </w:rPr>
        <w:t xml:space="preserve"> between democracy and conflict </w:t>
      </w:r>
      <w:r w:rsidRPr="00971374">
        <w:rPr>
          <w:rStyle w:val="Emphasis"/>
          <w:highlight w:val="green"/>
        </w:rPr>
        <w:t>spurious</w:t>
      </w:r>
      <w:r w:rsidRPr="00971374">
        <w:rPr>
          <w:sz w:val="12"/>
        </w:rPr>
        <w:t xml:space="preserve">. The </w:t>
      </w:r>
      <w:r w:rsidRPr="00971374">
        <w:rPr>
          <w:rStyle w:val="StyleUnderline"/>
          <w:szCs w:val="26"/>
        </w:rPr>
        <w:t xml:space="preserve">idea is that although </w:t>
      </w:r>
      <w:r w:rsidRPr="00971374">
        <w:rPr>
          <w:rStyle w:val="Emphasis"/>
          <w:sz w:val="26"/>
          <w:szCs w:val="26"/>
        </w:rPr>
        <w:t>not</w:t>
      </w:r>
      <w:r w:rsidRPr="00971374">
        <w:rPr>
          <w:rStyle w:val="StyleUnderline"/>
          <w:szCs w:val="26"/>
        </w:rPr>
        <w:t xml:space="preserve"> all </w:t>
      </w:r>
      <w:r w:rsidRPr="00971374">
        <w:rPr>
          <w:rStyle w:val="Emphasis"/>
          <w:sz w:val="26"/>
          <w:szCs w:val="26"/>
        </w:rPr>
        <w:t>correlations</w:t>
      </w:r>
      <w:r w:rsidRPr="00971374">
        <w:rPr>
          <w:rStyle w:val="StyleUnderline"/>
          <w:szCs w:val="26"/>
        </w:rPr>
        <w:t xml:space="preserve"> imply </w:t>
      </w:r>
      <w:r w:rsidRPr="00971374">
        <w:rPr>
          <w:rStyle w:val="Emphasis"/>
          <w:sz w:val="26"/>
          <w:szCs w:val="26"/>
        </w:rPr>
        <w:t>causation</w:t>
      </w:r>
      <w:r w:rsidRPr="00971374">
        <w:rPr>
          <w:sz w:val="26"/>
          <w:szCs w:val="26"/>
        </w:rPr>
        <w:t xml:space="preserve">, </w:t>
      </w:r>
      <w:r w:rsidRPr="00971374">
        <w:rPr>
          <w:rStyle w:val="StyleUnderline"/>
          <w:szCs w:val="26"/>
        </w:rPr>
        <w:t xml:space="preserve">a </w:t>
      </w:r>
      <w:r w:rsidRPr="00971374">
        <w:rPr>
          <w:rStyle w:val="Emphasis"/>
          <w:sz w:val="26"/>
          <w:szCs w:val="26"/>
        </w:rPr>
        <w:t>very strong</w:t>
      </w:r>
      <w:r w:rsidRPr="00971374">
        <w:rPr>
          <w:rStyle w:val="StyleUnderline"/>
          <w:szCs w:val="26"/>
        </w:rPr>
        <w:t xml:space="preserve"> correlation </w:t>
      </w:r>
      <w:r w:rsidRPr="00971374">
        <w:rPr>
          <w:rStyle w:val="Emphasis"/>
          <w:sz w:val="26"/>
          <w:szCs w:val="26"/>
        </w:rPr>
        <w:t>suggests it</w:t>
      </w:r>
      <w:r w:rsidRPr="00971374">
        <w:rPr>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03AE2BD2" w14:textId="77777777" w:rsidR="00575427" w:rsidRPr="00971374" w:rsidRDefault="00575427" w:rsidP="00575427">
      <w:pPr>
        <w:rPr>
          <w:sz w:val="12"/>
        </w:rPr>
      </w:pPr>
      <w:r w:rsidRPr="00971374">
        <w:rPr>
          <w:sz w:val="12"/>
        </w:rPr>
        <w:t xml:space="preserve">Our </w:t>
      </w:r>
      <w:r w:rsidRPr="00971374">
        <w:rPr>
          <w:rStyle w:val="StyleUnderline"/>
        </w:rPr>
        <w:t>analysis applies the nonparametric sensitivity analysis method originally developed by Cornfield</w:t>
      </w:r>
      <w:r w:rsidRPr="00971374">
        <w:rPr>
          <w:sz w:val="12"/>
        </w:rPr>
        <w:t xml:space="preserve"> and colleagues, </w:t>
      </w:r>
      <w:r w:rsidRPr="00971374">
        <w:rPr>
          <w:rStyle w:val="StyleUnderline"/>
        </w:rPr>
        <w:t>who were concerned with the robustness of the positive association between cigarette smoking and lung cancer in the potential presence of unobserved confounders</w:t>
      </w:r>
      <w:r w:rsidRPr="00971374">
        <w:rPr>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BD3D674" w14:textId="77777777" w:rsidR="00575427" w:rsidRPr="00971374" w:rsidRDefault="00575427" w:rsidP="00575427">
      <w:pPr>
        <w:ind w:left="720"/>
        <w:rPr>
          <w:sz w:val="12"/>
        </w:rPr>
      </w:pPr>
      <w:r w:rsidRPr="00971374">
        <w:rPr>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8D6FEB4" w14:textId="77777777" w:rsidR="00575427" w:rsidRPr="00971374" w:rsidRDefault="00575427" w:rsidP="00575427">
      <w:pPr>
        <w:rPr>
          <w:sz w:val="12"/>
        </w:rPr>
      </w:pPr>
      <w:r w:rsidRPr="00971374">
        <w:rPr>
          <w:sz w:val="12"/>
        </w:rPr>
        <w:t xml:space="preserve">Our </w:t>
      </w:r>
      <w:r w:rsidRPr="00971374">
        <w:rPr>
          <w:rStyle w:val="Emphasis"/>
          <w:highlight w:val="green"/>
        </w:rPr>
        <w:t>application</w:t>
      </w:r>
      <w:r w:rsidRPr="00971374">
        <w:rPr>
          <w:rStyle w:val="StyleUnderline"/>
        </w:rPr>
        <w:t xml:space="preserve"> of </w:t>
      </w:r>
      <w:r w:rsidRPr="00971374">
        <w:rPr>
          <w:rStyle w:val="Emphasis"/>
        </w:rPr>
        <w:t>nonparametric sensitivity analysis</w:t>
      </w:r>
      <w:r w:rsidRPr="00971374">
        <w:rPr>
          <w:rStyle w:val="StyleUnderline"/>
        </w:rPr>
        <w:t xml:space="preserve"> to the democratic peace </w:t>
      </w:r>
      <w:r w:rsidRPr="00971374">
        <w:rPr>
          <w:rStyle w:val="Emphasis"/>
          <w:highlight w:val="green"/>
        </w:rPr>
        <w:t>yields</w:t>
      </w:r>
      <w:r w:rsidRPr="00971374">
        <w:rPr>
          <w:rStyle w:val="StyleUnderline"/>
          <w:highlight w:val="green"/>
        </w:rPr>
        <w:t xml:space="preserve"> </w:t>
      </w:r>
      <w:r w:rsidRPr="00971374">
        <w:rPr>
          <w:rStyle w:val="Emphasis"/>
          <w:highlight w:val="green"/>
        </w:rPr>
        <w:t>striking results</w:t>
      </w:r>
      <w:r w:rsidRPr="00971374">
        <w:rPr>
          <w:sz w:val="12"/>
        </w:rPr>
        <w:t xml:space="preserve">. Depending on the definition of democracy, we find that </w:t>
      </w:r>
      <w:r w:rsidRPr="00971374">
        <w:rPr>
          <w:rStyle w:val="StyleUnderline"/>
        </w:rPr>
        <w:t xml:space="preserve">a </w:t>
      </w:r>
      <w:r w:rsidRPr="00971374">
        <w:rPr>
          <w:rStyle w:val="Emphasis"/>
          <w:highlight w:val="green"/>
        </w:rPr>
        <w:t>confounder</w:t>
      </w:r>
      <w:r w:rsidRPr="00971374">
        <w:rPr>
          <w:rStyle w:val="StyleUnderline"/>
        </w:rPr>
        <w:t xml:space="preserve"> </w:t>
      </w:r>
      <w:r w:rsidRPr="00971374">
        <w:rPr>
          <w:rStyle w:val="StyleUnderline"/>
          <w:highlight w:val="green"/>
        </w:rPr>
        <w:t xml:space="preserve">must be at least </w:t>
      </w:r>
      <w:r w:rsidRPr="00971374">
        <w:rPr>
          <w:rStyle w:val="Emphasis"/>
          <w:highlight w:val="green"/>
        </w:rPr>
        <w:t>forty-seven times</w:t>
      </w:r>
      <w:r w:rsidRPr="00971374">
        <w:rPr>
          <w:rStyle w:val="StyleUnderline"/>
          <w:highlight w:val="green"/>
        </w:rPr>
        <w:t xml:space="preserve"> more </w:t>
      </w:r>
      <w:r w:rsidRPr="00971374">
        <w:rPr>
          <w:rStyle w:val="Emphasis"/>
          <w:highlight w:val="green"/>
        </w:rPr>
        <w:t>prevalent</w:t>
      </w:r>
      <w:r w:rsidRPr="00971374">
        <w:rPr>
          <w:rStyle w:val="StyleUnderline"/>
        </w:rPr>
        <w:t xml:space="preserve"> in </w:t>
      </w:r>
      <w:r w:rsidRPr="00971374">
        <w:rPr>
          <w:rStyle w:val="Emphasis"/>
        </w:rPr>
        <w:t>democratic dyads</w:t>
      </w:r>
      <w:r w:rsidRPr="00971374">
        <w:rPr>
          <w:rStyle w:val="StyleUnderline"/>
        </w:rPr>
        <w:t xml:space="preserve"> than in </w:t>
      </w:r>
      <w:r w:rsidRPr="00971374">
        <w:rPr>
          <w:rStyle w:val="Emphasis"/>
        </w:rPr>
        <w:t>other types</w:t>
      </w:r>
      <w:r w:rsidRPr="00971374">
        <w:rPr>
          <w:rStyle w:val="StyleUnderline"/>
        </w:rPr>
        <w:t xml:space="preserve"> of dyads</w:t>
      </w:r>
      <w:r w:rsidRPr="00971374">
        <w:rPr>
          <w:sz w:val="12"/>
        </w:rPr>
        <w:t xml:space="preserve">. Thus, </w:t>
      </w:r>
      <w:r w:rsidRPr="00971374">
        <w:rPr>
          <w:rStyle w:val="StyleUnderline"/>
        </w:rPr>
        <w:t xml:space="preserve">any </w:t>
      </w:r>
      <w:r w:rsidRPr="00971374">
        <w:rPr>
          <w:rStyle w:val="Emphasis"/>
        </w:rPr>
        <w:t>potential confounder</w:t>
      </w:r>
      <w:r w:rsidRPr="00971374">
        <w:rPr>
          <w:rStyle w:val="StyleUnderline"/>
        </w:rPr>
        <w:t xml:space="preserve"> that could </w:t>
      </w:r>
      <w:r w:rsidRPr="00971374">
        <w:rPr>
          <w:rStyle w:val="Emphasis"/>
        </w:rPr>
        <w:t>explain</w:t>
      </w:r>
      <w:r w:rsidRPr="00971374">
        <w:rPr>
          <w:rStyle w:val="StyleUnderline"/>
        </w:rPr>
        <w:t xml:space="preserve"> the </w:t>
      </w:r>
      <w:r w:rsidRPr="00971374">
        <w:rPr>
          <w:rStyle w:val="Emphasis"/>
        </w:rPr>
        <w:t>democratic peace</w:t>
      </w:r>
      <w:r w:rsidRPr="00971374">
        <w:rPr>
          <w:rStyle w:val="StyleUnderline"/>
        </w:rPr>
        <w:t xml:space="preserve"> would have to be </w:t>
      </w:r>
      <w:r w:rsidRPr="00971374">
        <w:rPr>
          <w:rStyle w:val="Emphasis"/>
        </w:rPr>
        <w:t>at least five times</w:t>
      </w:r>
      <w:r w:rsidRPr="00971374">
        <w:rPr>
          <w:rStyle w:val="StyleUnderline"/>
        </w:rPr>
        <w:t xml:space="preserve"> as </w:t>
      </w:r>
      <w:r w:rsidRPr="00971374">
        <w:rPr>
          <w:rStyle w:val="Emphasis"/>
        </w:rPr>
        <w:t>prevalent</w:t>
      </w:r>
      <w:r w:rsidRPr="00971374">
        <w:rPr>
          <w:rStyle w:val="StyleUnderline"/>
        </w:rPr>
        <w:t xml:space="preserve"> as a </w:t>
      </w:r>
      <w:r w:rsidRPr="00971374">
        <w:rPr>
          <w:rStyle w:val="Emphasis"/>
        </w:rPr>
        <w:t>similar confounder</w:t>
      </w:r>
      <w:r w:rsidRPr="00971374">
        <w:rPr>
          <w:rStyle w:val="StyleUnderline"/>
        </w:rPr>
        <w:t xml:space="preserve"> for </w:t>
      </w:r>
      <w:r w:rsidRPr="00971374">
        <w:rPr>
          <w:rStyle w:val="Emphasis"/>
        </w:rPr>
        <w:t>smoking</w:t>
      </w:r>
      <w:r w:rsidRPr="00971374">
        <w:rPr>
          <w:rStyle w:val="StyleUnderline"/>
        </w:rPr>
        <w:t xml:space="preserve"> and </w:t>
      </w:r>
      <w:r w:rsidRPr="00971374">
        <w:rPr>
          <w:rStyle w:val="Emphasis"/>
        </w:rPr>
        <w:t>lung cancer</w:t>
      </w:r>
      <w:r w:rsidRPr="00971374">
        <w:rPr>
          <w:sz w:val="12"/>
        </w:rPr>
        <w:t xml:space="preserve">. In other words, according to our analysis, </w:t>
      </w:r>
      <w:r w:rsidRPr="00971374">
        <w:rPr>
          <w:rStyle w:val="StyleUnderline"/>
        </w:rPr>
        <w:t xml:space="preserve">the </w:t>
      </w:r>
      <w:r w:rsidRPr="00971374">
        <w:rPr>
          <w:rStyle w:val="Emphasis"/>
          <w:highlight w:val="green"/>
        </w:rPr>
        <w:t>positive association</w:t>
      </w:r>
      <w:r w:rsidRPr="00971374">
        <w:rPr>
          <w:rStyle w:val="StyleUnderline"/>
        </w:rPr>
        <w:t xml:space="preserve"> between democracy and peace </w:t>
      </w:r>
      <w:r w:rsidRPr="00971374">
        <w:rPr>
          <w:rStyle w:val="StyleUnderline"/>
          <w:highlight w:val="green"/>
        </w:rPr>
        <w:t xml:space="preserve">is </w:t>
      </w:r>
      <w:r w:rsidRPr="00971374">
        <w:rPr>
          <w:rStyle w:val="Emphasis"/>
          <w:highlight w:val="green"/>
        </w:rPr>
        <w:t>much more robust</w:t>
      </w:r>
      <w:r w:rsidRPr="00971374">
        <w:rPr>
          <w:sz w:val="12"/>
        </w:rPr>
        <w:t xml:space="preserve"> than that between smoking and lung cancer.</w:t>
      </w:r>
    </w:p>
    <w:p w14:paraId="0AF5FBB6" w14:textId="77777777" w:rsidR="00575427" w:rsidRPr="00971374" w:rsidRDefault="00575427" w:rsidP="00575427">
      <w:pPr>
        <w:rPr>
          <w:sz w:val="12"/>
        </w:rPr>
      </w:pPr>
      <w:r w:rsidRPr="00971374">
        <w:rPr>
          <w:sz w:val="12"/>
        </w:rPr>
        <w:t xml:space="preserve">While no such confounder has yet been found for the relationship between smoking and lung cancer, </w:t>
      </w:r>
      <w:r w:rsidRPr="00971374">
        <w:rPr>
          <w:rStyle w:val="StyleUnderline"/>
        </w:rPr>
        <w:t>we examine whether the confounders identified in the democratic peace literature meet the conditions of nonparametric sensitivity analysis</w:t>
      </w:r>
      <w:r w:rsidRPr="00971374">
        <w:rPr>
          <w:sz w:val="12"/>
        </w:rPr>
        <w:t xml:space="preserve">. For example, we consider </w:t>
      </w:r>
      <w:r w:rsidRPr="00971374">
        <w:rPr>
          <w:rStyle w:val="StyleUnderline"/>
        </w:rPr>
        <w:t xml:space="preserve">a set of </w:t>
      </w:r>
      <w:r w:rsidRPr="00971374">
        <w:rPr>
          <w:rStyle w:val="Emphasis"/>
          <w:highlight w:val="green"/>
        </w:rPr>
        <w:t>economic confounders</w:t>
      </w:r>
      <w:r w:rsidRPr="00971374">
        <w:rPr>
          <w:rStyle w:val="StyleUnderline"/>
        </w:rPr>
        <w:t xml:space="preserve"> proposed by </w:t>
      </w:r>
      <w:r w:rsidRPr="00971374">
        <w:rPr>
          <w:rStyle w:val="Emphasis"/>
        </w:rPr>
        <w:t>Gartzke</w:t>
      </w:r>
      <w:r w:rsidRPr="00971374">
        <w:rPr>
          <w:rStyle w:val="StyleUnderline"/>
        </w:rPr>
        <w:t xml:space="preserve"> who </w:t>
      </w:r>
      <w:r w:rsidRPr="00971374">
        <w:rPr>
          <w:rStyle w:val="Emphasis"/>
        </w:rPr>
        <w:t>argues</w:t>
      </w:r>
      <w:r w:rsidRPr="00971374">
        <w:rPr>
          <w:rStyle w:val="StyleUnderline"/>
        </w:rPr>
        <w:t xml:space="preserve"> that the </w:t>
      </w:r>
      <w:r w:rsidRPr="00971374">
        <w:rPr>
          <w:rStyle w:val="Emphasis"/>
        </w:rPr>
        <w:t>democratic peace</w:t>
      </w:r>
      <w:r w:rsidRPr="00971374">
        <w:rPr>
          <w:rStyle w:val="StyleUnderline"/>
        </w:rPr>
        <w:t xml:space="preserve"> can be </w:t>
      </w:r>
      <w:r w:rsidRPr="00971374">
        <w:rPr>
          <w:rStyle w:val="Emphasis"/>
        </w:rPr>
        <w:t>explained</w:t>
      </w:r>
      <w:r w:rsidRPr="00971374">
        <w:rPr>
          <w:rStyle w:val="StyleUnderline"/>
        </w:rPr>
        <w:t xml:space="preserve"> by </w:t>
      </w:r>
      <w:r w:rsidRPr="00971374">
        <w:rPr>
          <w:rStyle w:val="Emphasis"/>
        </w:rPr>
        <w:t>capitalism</w:t>
      </w:r>
      <w:r w:rsidRPr="00971374">
        <w:rPr>
          <w:sz w:val="12"/>
        </w:rPr>
        <w:t xml:space="preserve">.14 We also consider other confounders, such as military alliances.15 Overall, </w:t>
      </w:r>
      <w:r w:rsidRPr="00971374">
        <w:rPr>
          <w:rStyle w:val="StyleUnderline"/>
        </w:rPr>
        <w:t xml:space="preserve">our </w:t>
      </w:r>
      <w:r w:rsidRPr="00971374">
        <w:rPr>
          <w:rStyle w:val="Emphasis"/>
          <w:highlight w:val="green"/>
        </w:rPr>
        <w:t>findings imply</w:t>
      </w:r>
      <w:r w:rsidRPr="00971374">
        <w:rPr>
          <w:rStyle w:val="StyleUnderline"/>
          <w:highlight w:val="green"/>
        </w:rPr>
        <w:t xml:space="preserve"> that for a</w:t>
      </w:r>
      <w:r w:rsidRPr="00971374">
        <w:rPr>
          <w:rStyle w:val="StyleUnderline"/>
        </w:rPr>
        <w:t xml:space="preserve"> </w:t>
      </w:r>
      <w:r w:rsidRPr="00971374">
        <w:rPr>
          <w:rStyle w:val="Emphasis"/>
        </w:rPr>
        <w:t xml:space="preserve">potential </w:t>
      </w:r>
      <w:r w:rsidRPr="00971374">
        <w:rPr>
          <w:rStyle w:val="Emphasis"/>
          <w:highlight w:val="green"/>
        </w:rPr>
        <w:t>confounder</w:t>
      </w:r>
      <w:r w:rsidRPr="00971374">
        <w:rPr>
          <w:rStyle w:val="StyleUnderline"/>
          <w:highlight w:val="green"/>
        </w:rPr>
        <w:t xml:space="preserve"> to </w:t>
      </w:r>
      <w:r w:rsidRPr="00971374">
        <w:rPr>
          <w:rStyle w:val="Emphasis"/>
          <w:highlight w:val="green"/>
        </w:rPr>
        <w:t>explain away</w:t>
      </w:r>
      <w:r w:rsidRPr="00971374">
        <w:rPr>
          <w:rStyle w:val="StyleUnderline"/>
        </w:rPr>
        <w:t xml:space="preserve"> the </w:t>
      </w:r>
      <w:r w:rsidRPr="00971374">
        <w:rPr>
          <w:rStyle w:val="Emphasis"/>
          <w:highlight w:val="green"/>
        </w:rPr>
        <w:t>democratic peace</w:t>
      </w:r>
      <w:r w:rsidRPr="00971374">
        <w:rPr>
          <w:sz w:val="12"/>
        </w:rPr>
        <w:t xml:space="preserve">, </w:t>
      </w:r>
      <w:r w:rsidRPr="00971374">
        <w:rPr>
          <w:rStyle w:val="StyleUnderline"/>
          <w:highlight w:val="green"/>
        </w:rPr>
        <w:t>it must be much more</w:t>
      </w:r>
      <w:r w:rsidRPr="00971374">
        <w:rPr>
          <w:rStyle w:val="StyleUnderline"/>
        </w:rPr>
        <w:t xml:space="preserve"> </w:t>
      </w:r>
      <w:r w:rsidRPr="00971374">
        <w:rPr>
          <w:rStyle w:val="Emphasis"/>
        </w:rPr>
        <w:t xml:space="preserve">strongly </w:t>
      </w:r>
      <w:r w:rsidRPr="00971374">
        <w:rPr>
          <w:rStyle w:val="Emphasis"/>
          <w:highlight w:val="green"/>
        </w:rPr>
        <w:t>associated</w:t>
      </w:r>
      <w:r w:rsidRPr="00971374">
        <w:rPr>
          <w:rStyle w:val="StyleUnderline"/>
        </w:rPr>
        <w:t xml:space="preserve"> with </w:t>
      </w:r>
      <w:r w:rsidRPr="00971374">
        <w:rPr>
          <w:rStyle w:val="Emphasis"/>
        </w:rPr>
        <w:t>regime types</w:t>
      </w:r>
      <w:r w:rsidRPr="00971374">
        <w:rPr>
          <w:rStyle w:val="StyleUnderline"/>
        </w:rPr>
        <w:t xml:space="preserve"> and </w:t>
      </w:r>
      <w:r w:rsidRPr="00971374">
        <w:rPr>
          <w:rStyle w:val="Emphasis"/>
        </w:rPr>
        <w:t>conflicts</w:t>
      </w:r>
      <w:r w:rsidRPr="00971374">
        <w:rPr>
          <w:rStyle w:val="StyleUnderline"/>
        </w:rPr>
        <w:t xml:space="preserve"> </w:t>
      </w:r>
      <w:r w:rsidRPr="00971374">
        <w:rPr>
          <w:rStyle w:val="StyleUnderline"/>
          <w:highlight w:val="green"/>
        </w:rPr>
        <w:t>than</w:t>
      </w:r>
      <w:r w:rsidRPr="00971374">
        <w:rPr>
          <w:rStyle w:val="StyleUnderline"/>
        </w:rPr>
        <w:t xml:space="preserve"> the </w:t>
      </w:r>
      <w:r w:rsidRPr="00971374">
        <w:rPr>
          <w:rStyle w:val="Emphasis"/>
          <w:highlight w:val="green"/>
        </w:rPr>
        <w:t>confounders</w:t>
      </w:r>
      <w:r w:rsidRPr="00971374">
        <w:rPr>
          <w:rStyle w:val="StyleUnderline"/>
        </w:rPr>
        <w:t xml:space="preserve"> that have been </w:t>
      </w:r>
      <w:r w:rsidRPr="00971374">
        <w:rPr>
          <w:rStyle w:val="Emphasis"/>
          <w:highlight w:val="green"/>
        </w:rPr>
        <w:t>proposed to date</w:t>
      </w:r>
      <w:r w:rsidRPr="00971374">
        <w:rPr>
          <w:rStyle w:val="Emphasis"/>
        </w:rPr>
        <w:t>.</w:t>
      </w:r>
      <w:r w:rsidRPr="00971374">
        <w:rPr>
          <w:sz w:val="12"/>
        </w:rPr>
        <w:t xml:space="preserve"> This finding again </w:t>
      </w:r>
      <w:r w:rsidRPr="00971374">
        <w:rPr>
          <w:rStyle w:val="Emphasis"/>
        </w:rPr>
        <w:t>demonstrates</w:t>
      </w:r>
      <w:r w:rsidRPr="00971374">
        <w:rPr>
          <w:rStyle w:val="StyleUnderline"/>
        </w:rPr>
        <w:t xml:space="preserve"> the </w:t>
      </w:r>
      <w:r w:rsidRPr="00971374">
        <w:rPr>
          <w:rStyle w:val="Emphasis"/>
        </w:rPr>
        <w:t>robustness</w:t>
      </w:r>
      <w:r w:rsidRPr="00971374">
        <w:rPr>
          <w:rStyle w:val="StyleUnderline"/>
        </w:rPr>
        <w:t xml:space="preserve"> of </w:t>
      </w:r>
      <w:r w:rsidRPr="00971374">
        <w:rPr>
          <w:rStyle w:val="Emphasis"/>
        </w:rPr>
        <w:t>empirical evidence</w:t>
      </w:r>
      <w:r w:rsidRPr="00971374">
        <w:rPr>
          <w:rStyle w:val="StyleUnderline"/>
        </w:rPr>
        <w:t xml:space="preserve"> for the </w:t>
      </w:r>
      <w:r w:rsidRPr="00971374">
        <w:rPr>
          <w:rStyle w:val="Emphasis"/>
        </w:rPr>
        <w:t>democratic peace</w:t>
      </w:r>
      <w:r w:rsidRPr="00971374">
        <w:rPr>
          <w:sz w:val="12"/>
        </w:rPr>
        <w:t>.</w:t>
      </w:r>
    </w:p>
    <w:p w14:paraId="19C63110" w14:textId="77777777" w:rsidR="00575427" w:rsidRPr="00971374" w:rsidRDefault="00575427" w:rsidP="00575427">
      <w:pPr>
        <w:rPr>
          <w:sz w:val="12"/>
        </w:rPr>
      </w:pPr>
      <w:r w:rsidRPr="00971374">
        <w:rPr>
          <w:sz w:val="12"/>
        </w:rPr>
        <w:t xml:space="preserve">Finally, we believe that </w:t>
      </w:r>
      <w:r w:rsidRPr="00971374">
        <w:rPr>
          <w:rStyle w:val="StyleUnderline"/>
        </w:rPr>
        <w:t>a nonparametric sensitivity analys</w:t>
      </w:r>
      <w:r w:rsidRPr="00971374">
        <w:rPr>
          <w:sz w:val="12"/>
        </w:rPr>
        <w:t xml:space="preserve">is, such as the one we use here, </w:t>
      </w:r>
      <w:r w:rsidRPr="00971374">
        <w:rPr>
          <w:rStyle w:val="StyleUnderline"/>
        </w:rPr>
        <w:t>can play an important role in international relations research</w:t>
      </w:r>
      <w:r w:rsidRPr="00971374">
        <w:rPr>
          <w:sz w:val="12"/>
        </w:rPr>
        <w:t xml:space="preserve">, </w:t>
      </w:r>
      <w:r w:rsidRPr="00971374">
        <w:rPr>
          <w:rStyle w:val="StyleUnderline"/>
        </w:rPr>
        <w:t>where the threat of omitted variable bias is almost always present</w:t>
      </w:r>
      <w:r w:rsidRPr="00971374">
        <w:rPr>
          <w:sz w:val="12"/>
        </w:rPr>
        <w:t xml:space="preserve">. Although sensitivity analysis has been applied in international relations, </w:t>
      </w:r>
      <w:r w:rsidRPr="00971374">
        <w:rPr>
          <w:rStyle w:val="Emphasis"/>
        </w:rPr>
        <w:t>almost all such applications</w:t>
      </w:r>
      <w:r w:rsidRPr="00971374">
        <w:rPr>
          <w:rStyle w:val="StyleUnderline"/>
        </w:rPr>
        <w:t xml:space="preserve"> have been based on </w:t>
      </w:r>
      <w:r w:rsidRPr="00971374">
        <w:rPr>
          <w:rStyle w:val="Emphasis"/>
        </w:rPr>
        <w:t>parametric regression models</w:t>
      </w:r>
      <w:r w:rsidRPr="00971374">
        <w:rPr>
          <w:sz w:val="12"/>
        </w:rPr>
        <w:t xml:space="preserve">. In the democratic peace literature, Kadera and Mitchell conduct a parametric sensitivity analysis in the spirit of Leamer.16 In addition, Chaudoin, Hays, and Hicks apply a parametric sensitivity analysis of Altonji, Elder, and Taber to the effects of the GATT/WTO, whereas Hegre and Sambanis use the method of Sala-i-Martin to examine the sensitivity of empirical results on civil war onset.17 The only exception we found is Davis and Shirato, who use a nonparametric sensitivity analysis to assess the robustness of their findings to possible sample selection bias.18 Unlike parametric approaches, </w:t>
      </w:r>
      <w:r w:rsidRPr="00971374">
        <w:rPr>
          <w:rStyle w:val="StyleUnderline"/>
          <w:highlight w:val="green"/>
        </w:rPr>
        <w:t>nonparametric</w:t>
      </w:r>
      <w:r w:rsidRPr="00971374">
        <w:rPr>
          <w:rStyle w:val="StyleUnderline"/>
        </w:rPr>
        <w:t xml:space="preserve"> sensitivity </w:t>
      </w:r>
      <w:r w:rsidRPr="00971374">
        <w:rPr>
          <w:rStyle w:val="StyleUnderline"/>
          <w:highlight w:val="green"/>
        </w:rPr>
        <w:t xml:space="preserve">analyses </w:t>
      </w:r>
      <w:r w:rsidRPr="00971374">
        <w:rPr>
          <w:rStyle w:val="Emphasis"/>
          <w:highlight w:val="green"/>
        </w:rPr>
        <w:t>avoid modeling assumptions</w:t>
      </w:r>
      <w:r w:rsidRPr="00971374">
        <w:rPr>
          <w:rStyle w:val="StyleUnderline"/>
        </w:rPr>
        <w:t xml:space="preserve"> </w:t>
      </w:r>
      <w:r w:rsidRPr="00971374">
        <w:rPr>
          <w:rStyle w:val="StyleUnderline"/>
          <w:highlight w:val="green"/>
        </w:rPr>
        <w:t>and</w:t>
      </w:r>
      <w:r w:rsidRPr="00971374">
        <w:rPr>
          <w:rStyle w:val="StyleUnderline"/>
        </w:rPr>
        <w:t xml:space="preserve"> hence </w:t>
      </w:r>
      <w:r w:rsidRPr="00971374">
        <w:rPr>
          <w:rStyle w:val="Emphasis"/>
          <w:highlight w:val="green"/>
        </w:rPr>
        <w:t>offer a robust method</w:t>
      </w:r>
      <w:r w:rsidRPr="00971374">
        <w:rPr>
          <w:rStyle w:val="StyleUnderline"/>
          <w:highlight w:val="green"/>
        </w:rPr>
        <w:t xml:space="preserve"> to </w:t>
      </w:r>
      <w:r w:rsidRPr="00971374">
        <w:rPr>
          <w:rStyle w:val="Emphasis"/>
          <w:highlight w:val="green"/>
        </w:rPr>
        <w:t>examine</w:t>
      </w:r>
      <w:r w:rsidRPr="00971374">
        <w:rPr>
          <w:rStyle w:val="StyleUnderline"/>
        </w:rPr>
        <w:t xml:space="preserve"> the </w:t>
      </w:r>
      <w:r w:rsidRPr="00971374">
        <w:rPr>
          <w:rStyle w:val="Emphasis"/>
        </w:rPr>
        <w:t>strength</w:t>
      </w:r>
      <w:r w:rsidRPr="00971374">
        <w:rPr>
          <w:rStyle w:val="StyleUnderline"/>
        </w:rPr>
        <w:t xml:space="preserve"> of </w:t>
      </w:r>
      <w:r w:rsidRPr="00971374">
        <w:rPr>
          <w:rStyle w:val="Emphasis"/>
        </w:rPr>
        <w:t xml:space="preserve">empirical </w:t>
      </w:r>
      <w:r w:rsidRPr="00971374">
        <w:rPr>
          <w:rStyle w:val="Emphasis"/>
          <w:highlight w:val="green"/>
        </w:rPr>
        <w:t>conclusions</w:t>
      </w:r>
      <w:r w:rsidRPr="00971374">
        <w:rPr>
          <w:sz w:val="12"/>
        </w:rPr>
        <w:t>.</w:t>
      </w:r>
    </w:p>
    <w:p w14:paraId="6354F246" w14:textId="77777777" w:rsidR="00575427" w:rsidRPr="00971374" w:rsidRDefault="00575427" w:rsidP="00575427"/>
    <w:p w14:paraId="4CDF61DD" w14:textId="77777777" w:rsidR="00575427" w:rsidRPr="00971374" w:rsidRDefault="00575427" w:rsidP="00575427">
      <w:pPr>
        <w:pStyle w:val="Heading4"/>
        <w:rPr>
          <w:b w:val="0"/>
          <w:bCs/>
        </w:rPr>
      </w:pPr>
      <w:bookmarkStart w:id="11" w:name="_Hlk209366359"/>
      <w:bookmarkEnd w:id="10"/>
      <w:r w:rsidRPr="00971374">
        <w:t xml:space="preserve">Every case of abatement against Trump matters. </w:t>
      </w:r>
      <w:r w:rsidRPr="00971374">
        <w:rPr>
          <w:b w:val="0"/>
          <w:bCs/>
          <w:i/>
          <w:iCs w:val="0"/>
        </w:rPr>
        <w:t>CASA</w:t>
      </w:r>
      <w:r w:rsidRPr="00971374">
        <w:rPr>
          <w:b w:val="0"/>
          <w:bCs/>
        </w:rPr>
        <w:t xml:space="preserve"> was inconsequential for judicial resistance and reinvigorates lower courts to defend the rule-of-law. </w:t>
      </w:r>
    </w:p>
    <w:p w14:paraId="30BA2D7C" w14:textId="77777777" w:rsidR="00575427" w:rsidRPr="00971374" w:rsidRDefault="00575427" w:rsidP="00575427">
      <w:r w:rsidRPr="00971374">
        <w:rPr>
          <w:rStyle w:val="Style13ptBold"/>
        </w:rPr>
        <w:t>Sohoni '25</w:t>
      </w:r>
      <w:r w:rsidRPr="00971374">
        <w:t xml:space="preserve"> [Mila, Professor of Law and the John A. Wilson Distinguished Faculty Scholar at Stanford Law School.  7-2-2025,  "Trump v. CASA and the future of the universal injunction," SCOTUSblog, https://www.scotusblog.com/2025/07/trump-v-casa-and-the-future-of-the-universal-injunction/, accessed 7-6-2025]//RNey</w:t>
      </w:r>
    </w:p>
    <w:p w14:paraId="716FAB7C" w14:textId="77777777" w:rsidR="00575427" w:rsidRPr="00971374" w:rsidRDefault="00575427" w:rsidP="00575427">
      <w:pPr>
        <w:rPr>
          <w:sz w:val="12"/>
        </w:rPr>
      </w:pPr>
      <w:r w:rsidRPr="00971374">
        <w:rPr>
          <w:sz w:val="12"/>
        </w:rPr>
        <w:t>The best that can be said for </w:t>
      </w:r>
      <w:r w:rsidRPr="00971374">
        <w:rPr>
          <w:rStyle w:val="Emphasis"/>
        </w:rPr>
        <w:t>Trump v. </w:t>
      </w:r>
      <w:r w:rsidRPr="00971374">
        <w:rPr>
          <w:rStyle w:val="Emphasis"/>
          <w:highlight w:val="green"/>
        </w:rPr>
        <w:t>CASA</w:t>
      </w:r>
      <w:r w:rsidRPr="00971374">
        <w:rPr>
          <w:rStyle w:val="StyleUnderline"/>
        </w:rPr>
        <w:t xml:space="preserve"> is that it </w:t>
      </w:r>
      <w:r w:rsidRPr="00971374">
        <w:rPr>
          <w:rStyle w:val="StyleUnderline"/>
          <w:highlight w:val="green"/>
        </w:rPr>
        <w:t xml:space="preserve">could have </w:t>
      </w:r>
      <w:r w:rsidRPr="00971374">
        <w:rPr>
          <w:rStyle w:val="Emphasis"/>
          <w:highlight w:val="green"/>
        </w:rPr>
        <w:t>been</w:t>
      </w:r>
      <w:r w:rsidRPr="00971374">
        <w:rPr>
          <w:rStyle w:val="StyleUnderline"/>
        </w:rPr>
        <w:t xml:space="preserve"> far </w:t>
      </w:r>
      <w:r w:rsidRPr="00971374">
        <w:rPr>
          <w:rStyle w:val="Emphasis"/>
          <w:highlight w:val="green"/>
        </w:rPr>
        <w:t>worse</w:t>
      </w:r>
      <w:r w:rsidRPr="00971374">
        <w:rPr>
          <w:sz w:val="12"/>
        </w:rPr>
        <w:t xml:space="preserve">. Its </w:t>
      </w:r>
      <w:r w:rsidRPr="00971374">
        <w:rPr>
          <w:rStyle w:val="Emphasis"/>
        </w:rPr>
        <w:t>methodology</w:t>
      </w:r>
      <w:r w:rsidRPr="00971374">
        <w:rPr>
          <w:rStyle w:val="StyleUnderline"/>
        </w:rPr>
        <w:t xml:space="preserve"> and conclusions are </w:t>
      </w:r>
      <w:r w:rsidRPr="00971374">
        <w:rPr>
          <w:rStyle w:val="Emphasis"/>
        </w:rPr>
        <w:t>myopic</w:t>
      </w:r>
      <w:r w:rsidRPr="00971374">
        <w:rPr>
          <w:rStyle w:val="StyleUnderline"/>
        </w:rPr>
        <w:t xml:space="preserve"> and </w:t>
      </w:r>
      <w:r w:rsidRPr="00971374">
        <w:rPr>
          <w:rStyle w:val="Emphasis"/>
        </w:rPr>
        <w:t>wrong</w:t>
      </w:r>
      <w:r w:rsidRPr="00971374">
        <w:rPr>
          <w:sz w:val="12"/>
        </w:rPr>
        <w:t xml:space="preserve">, and </w:t>
      </w:r>
      <w:r w:rsidRPr="00971374">
        <w:rPr>
          <w:rStyle w:val="StyleUnderline"/>
        </w:rPr>
        <w:t xml:space="preserve">it is especially </w:t>
      </w:r>
      <w:r w:rsidRPr="00971374">
        <w:rPr>
          <w:rStyle w:val="Emphasis"/>
        </w:rPr>
        <w:t>unwelcome</w:t>
      </w:r>
      <w:r w:rsidRPr="00971374">
        <w:rPr>
          <w:rStyle w:val="StyleUnderline"/>
        </w:rPr>
        <w:t xml:space="preserve"> during a period in which each passing day seems to bring </w:t>
      </w:r>
      <w:r w:rsidRPr="00971374">
        <w:rPr>
          <w:rStyle w:val="Emphasis"/>
        </w:rPr>
        <w:t>new incursions</w:t>
      </w:r>
      <w:r w:rsidRPr="00971374">
        <w:rPr>
          <w:rStyle w:val="StyleUnderline"/>
        </w:rPr>
        <w:t xml:space="preserve"> by the </w:t>
      </w:r>
      <w:r w:rsidRPr="00971374">
        <w:rPr>
          <w:rStyle w:val="Emphasis"/>
        </w:rPr>
        <w:t>executive branch</w:t>
      </w:r>
      <w:r w:rsidRPr="00971374">
        <w:rPr>
          <w:rStyle w:val="StyleUnderline"/>
        </w:rPr>
        <w:t xml:space="preserve"> upon </w:t>
      </w:r>
      <w:r w:rsidRPr="00971374">
        <w:rPr>
          <w:rStyle w:val="Emphasis"/>
        </w:rPr>
        <w:t>individual rights</w:t>
      </w:r>
      <w:r w:rsidRPr="00971374">
        <w:rPr>
          <w:sz w:val="12"/>
        </w:rPr>
        <w:t xml:space="preserve">, the separation of powers, federalism, and the rule of law. The court </w:t>
      </w:r>
      <w:r w:rsidRPr="00971374">
        <w:rPr>
          <w:rStyle w:val="StyleUnderline"/>
          <w:highlight w:val="green"/>
        </w:rPr>
        <w:t xml:space="preserve">held that </w:t>
      </w:r>
      <w:r w:rsidRPr="00971374">
        <w:rPr>
          <w:rStyle w:val="Emphasis"/>
          <w:highlight w:val="green"/>
        </w:rPr>
        <w:t>federal courts</w:t>
      </w:r>
      <w:r w:rsidRPr="00971374">
        <w:rPr>
          <w:rStyle w:val="StyleUnderline"/>
        </w:rPr>
        <w:t xml:space="preserve"> </w:t>
      </w:r>
      <w:r w:rsidRPr="00971374">
        <w:rPr>
          <w:rStyle w:val="StyleUnderline"/>
          <w:highlight w:val="green"/>
        </w:rPr>
        <w:t xml:space="preserve">may </w:t>
      </w:r>
      <w:r w:rsidRPr="00971374">
        <w:rPr>
          <w:rStyle w:val="Emphasis"/>
          <w:highlight w:val="green"/>
        </w:rPr>
        <w:t>not</w:t>
      </w:r>
      <w:r w:rsidRPr="00971374">
        <w:rPr>
          <w:rStyle w:val="StyleUnderline"/>
          <w:highlight w:val="green"/>
        </w:rPr>
        <w:t xml:space="preserve"> give</w:t>
      </w:r>
      <w:r w:rsidRPr="00971374">
        <w:rPr>
          <w:rStyle w:val="StyleUnderline"/>
        </w:rPr>
        <w:t xml:space="preserve"> </w:t>
      </w:r>
      <w:r w:rsidRPr="00971374">
        <w:rPr>
          <w:rStyle w:val="Emphasis"/>
        </w:rPr>
        <w:t xml:space="preserve">universal </w:t>
      </w:r>
      <w:r w:rsidRPr="00971374">
        <w:rPr>
          <w:rStyle w:val="Emphasis"/>
          <w:highlight w:val="green"/>
        </w:rPr>
        <w:t>injunctions</w:t>
      </w:r>
      <w:r w:rsidRPr="00971374">
        <w:rPr>
          <w:sz w:val="12"/>
        </w:rPr>
        <w:t xml:space="preserve">, which are </w:t>
      </w:r>
      <w:r w:rsidRPr="00971374">
        <w:rPr>
          <w:rStyle w:val="Emphasis"/>
        </w:rPr>
        <w:t>orders</w:t>
      </w:r>
      <w:r w:rsidRPr="00971374">
        <w:rPr>
          <w:rStyle w:val="StyleUnderline"/>
        </w:rPr>
        <w:t xml:space="preserve"> that block the </w:t>
      </w:r>
      <w:r w:rsidRPr="00971374">
        <w:rPr>
          <w:rStyle w:val="Emphasis"/>
        </w:rPr>
        <w:t>application</w:t>
      </w:r>
      <w:r w:rsidRPr="00971374">
        <w:rPr>
          <w:rStyle w:val="StyleUnderline"/>
        </w:rPr>
        <w:t xml:space="preserve"> of a </w:t>
      </w:r>
      <w:r w:rsidRPr="00971374">
        <w:rPr>
          <w:rStyle w:val="Emphasis"/>
        </w:rPr>
        <w:t>law</w:t>
      </w:r>
      <w:r w:rsidRPr="00971374">
        <w:rPr>
          <w:rStyle w:val="StyleUnderline"/>
        </w:rPr>
        <w:t xml:space="preserve"> or an </w:t>
      </w:r>
      <w:r w:rsidRPr="00971374">
        <w:rPr>
          <w:rStyle w:val="Emphasis"/>
        </w:rPr>
        <w:t>executive branch action</w:t>
      </w:r>
      <w:r w:rsidRPr="00971374">
        <w:rPr>
          <w:rStyle w:val="StyleUnderline"/>
        </w:rPr>
        <w:t xml:space="preserve"> to anyone who might be harmed by it</w:t>
      </w:r>
      <w:r w:rsidRPr="00971374">
        <w:rPr>
          <w:sz w:val="12"/>
        </w:rPr>
        <w:t xml:space="preserve">, not just its application to the plaintiffs. But despite the court’s seemingly categorical rejection of the universal injunction, the </w:t>
      </w:r>
      <w:r w:rsidRPr="00971374">
        <w:rPr>
          <w:rStyle w:val="Emphasis"/>
        </w:rPr>
        <w:t>ironic possibility</w:t>
      </w:r>
      <w:r w:rsidRPr="00971374">
        <w:rPr>
          <w:rStyle w:val="StyleUnderline"/>
        </w:rPr>
        <w:t xml:space="preserve"> exists that the </w:t>
      </w:r>
      <w:r w:rsidRPr="00971374">
        <w:rPr>
          <w:rStyle w:val="Emphasis"/>
        </w:rPr>
        <w:t>decision</w:t>
      </w:r>
      <w:r w:rsidRPr="00971374">
        <w:rPr>
          <w:rStyle w:val="StyleUnderline"/>
        </w:rPr>
        <w:t xml:space="preserve"> will turn out to be</w:t>
      </w:r>
      <w:r w:rsidRPr="00971374">
        <w:rPr>
          <w:sz w:val="12"/>
        </w:rPr>
        <w:t>, as Justice Samuel Alito put it, essentially “</w:t>
      </w:r>
      <w:r w:rsidRPr="00971374">
        <w:rPr>
          <w:rStyle w:val="Emphasis"/>
        </w:rPr>
        <w:t>academic</w:t>
      </w:r>
      <w:r w:rsidRPr="00971374">
        <w:rPr>
          <w:sz w:val="12"/>
        </w:rPr>
        <w:t>.”  </w:t>
      </w:r>
    </w:p>
    <w:p w14:paraId="6412B226" w14:textId="77777777" w:rsidR="00575427" w:rsidRPr="00971374" w:rsidRDefault="00575427" w:rsidP="00575427">
      <w:pPr>
        <w:rPr>
          <w:sz w:val="12"/>
        </w:rPr>
      </w:pPr>
      <w:r w:rsidRPr="00971374">
        <w:rPr>
          <w:sz w:val="12"/>
        </w:rPr>
        <w:t xml:space="preserve">The court has announced that one narrowly defined category of broad relief is no longer on the table. But the </w:t>
      </w:r>
      <w:r w:rsidRPr="00971374">
        <w:rPr>
          <w:rStyle w:val="Emphasis"/>
        </w:rPr>
        <w:t>core</w:t>
      </w:r>
      <w:r w:rsidRPr="00971374">
        <w:rPr>
          <w:rStyle w:val="StyleUnderline"/>
        </w:rPr>
        <w:t xml:space="preserve"> of the </w:t>
      </w:r>
      <w:r w:rsidRPr="00971374">
        <w:rPr>
          <w:rStyle w:val="Emphasis"/>
        </w:rPr>
        <w:t>fight</w:t>
      </w:r>
      <w:r w:rsidRPr="00971374">
        <w:rPr>
          <w:rStyle w:val="StyleUnderline"/>
        </w:rPr>
        <w:t xml:space="preserve"> will now </w:t>
      </w:r>
      <w:r w:rsidRPr="00971374">
        <w:rPr>
          <w:rStyle w:val="Emphasis"/>
        </w:rPr>
        <w:t>shift</w:t>
      </w:r>
      <w:r w:rsidRPr="00971374">
        <w:rPr>
          <w:rStyle w:val="StyleUnderline"/>
        </w:rPr>
        <w:t xml:space="preserve"> to a </w:t>
      </w:r>
      <w:r w:rsidRPr="00971374">
        <w:rPr>
          <w:rStyle w:val="Emphasis"/>
        </w:rPr>
        <w:t>new set</w:t>
      </w:r>
      <w:r w:rsidRPr="00971374">
        <w:rPr>
          <w:rStyle w:val="StyleUnderline"/>
        </w:rPr>
        <w:t xml:space="preserve"> of </w:t>
      </w:r>
      <w:r w:rsidRPr="00971374">
        <w:rPr>
          <w:rStyle w:val="Emphasis"/>
        </w:rPr>
        <w:t>questions</w:t>
      </w:r>
      <w:r w:rsidRPr="00971374">
        <w:rPr>
          <w:sz w:val="12"/>
        </w:rPr>
        <w:t xml:space="preserve">: How broadly will the malleable standard of “complete relief” sweep? Can </w:t>
      </w:r>
      <w:r w:rsidRPr="00971374">
        <w:rPr>
          <w:rStyle w:val="Emphasis"/>
          <w:sz w:val="26"/>
          <w:szCs w:val="26"/>
          <w:highlight w:val="green"/>
        </w:rPr>
        <w:t>plaintiffs</w:t>
      </w:r>
      <w:r w:rsidRPr="00971374">
        <w:rPr>
          <w:rStyle w:val="StyleUnderline"/>
          <w:szCs w:val="26"/>
        </w:rPr>
        <w:t xml:space="preserve"> reliably </w:t>
      </w:r>
      <w:r w:rsidRPr="00971374">
        <w:rPr>
          <w:rStyle w:val="StyleUnderline"/>
          <w:szCs w:val="26"/>
          <w:highlight w:val="green"/>
        </w:rPr>
        <w:t>use</w:t>
      </w:r>
      <w:r w:rsidRPr="00971374">
        <w:rPr>
          <w:rStyle w:val="StyleUnderline"/>
          <w:szCs w:val="26"/>
        </w:rPr>
        <w:t xml:space="preserve"> the nationwide </w:t>
      </w:r>
      <w:r w:rsidRPr="00971374">
        <w:rPr>
          <w:rStyle w:val="Emphasis"/>
          <w:sz w:val="26"/>
          <w:szCs w:val="26"/>
        </w:rPr>
        <w:t xml:space="preserve">injunctive </w:t>
      </w:r>
      <w:r w:rsidRPr="00971374">
        <w:rPr>
          <w:rStyle w:val="Emphasis"/>
          <w:sz w:val="26"/>
          <w:szCs w:val="26"/>
          <w:highlight w:val="green"/>
        </w:rPr>
        <w:t>class action</w:t>
      </w:r>
      <w:r w:rsidRPr="00971374">
        <w:rPr>
          <w:sz w:val="12"/>
        </w:rPr>
        <w:t xml:space="preserve"> – including the pre-certification injunction protecting a putative class – </w:t>
      </w:r>
      <w:r w:rsidRPr="00971374">
        <w:rPr>
          <w:rStyle w:val="StyleUnderline"/>
          <w:szCs w:val="26"/>
          <w:highlight w:val="green"/>
        </w:rPr>
        <w:t xml:space="preserve">to </w:t>
      </w:r>
      <w:r w:rsidRPr="00971374">
        <w:rPr>
          <w:rStyle w:val="Emphasis"/>
          <w:sz w:val="26"/>
          <w:szCs w:val="26"/>
          <w:highlight w:val="green"/>
        </w:rPr>
        <w:t>achieve</w:t>
      </w:r>
      <w:r w:rsidRPr="00971374">
        <w:rPr>
          <w:rStyle w:val="StyleUnderline"/>
          <w:szCs w:val="26"/>
          <w:highlight w:val="green"/>
        </w:rPr>
        <w:t xml:space="preserve"> the </w:t>
      </w:r>
      <w:r w:rsidRPr="00971374">
        <w:rPr>
          <w:rStyle w:val="Emphasis"/>
          <w:sz w:val="26"/>
          <w:szCs w:val="26"/>
          <w:highlight w:val="green"/>
        </w:rPr>
        <w:t>same result</w:t>
      </w:r>
      <w:r w:rsidRPr="00971374">
        <w:rPr>
          <w:rStyle w:val="StyleUnderline"/>
          <w:szCs w:val="26"/>
        </w:rPr>
        <w:t xml:space="preserve"> as the universal injunction</w:t>
      </w:r>
      <w:r w:rsidRPr="00971374">
        <w:rPr>
          <w:sz w:val="12"/>
        </w:rPr>
        <w:t xml:space="preserve">? And perhaps most critically, </w:t>
      </w:r>
      <w:r w:rsidRPr="00971374">
        <w:rPr>
          <w:rStyle w:val="StyleUnderline"/>
        </w:rPr>
        <w:t xml:space="preserve">will the court in a </w:t>
      </w:r>
      <w:r w:rsidRPr="00971374">
        <w:rPr>
          <w:rStyle w:val="Emphasis"/>
        </w:rPr>
        <w:t>future case</w:t>
      </w:r>
      <w:r w:rsidRPr="00971374">
        <w:rPr>
          <w:rStyle w:val="StyleUnderline"/>
        </w:rPr>
        <w:t xml:space="preserve"> </w:t>
      </w:r>
      <w:r w:rsidRPr="00971374">
        <w:rPr>
          <w:rStyle w:val="Emphasis"/>
        </w:rPr>
        <w:t>preserve</w:t>
      </w:r>
      <w:r w:rsidRPr="00971374">
        <w:rPr>
          <w:rStyle w:val="StyleUnderline"/>
        </w:rPr>
        <w:t xml:space="preserve"> the </w:t>
      </w:r>
      <w:r w:rsidRPr="00971374">
        <w:rPr>
          <w:rStyle w:val="Emphasis"/>
        </w:rPr>
        <w:t>universal remedies</w:t>
      </w:r>
      <w:r w:rsidRPr="00971374">
        <w:rPr>
          <w:rStyle w:val="StyleUnderline"/>
        </w:rPr>
        <w:t xml:space="preserve"> available under the Administrative Procedure Act that this </w:t>
      </w:r>
      <w:r w:rsidRPr="00971374">
        <w:rPr>
          <w:rStyle w:val="Emphasis"/>
        </w:rPr>
        <w:t>decision</w:t>
      </w:r>
      <w:r w:rsidRPr="00971374">
        <w:rPr>
          <w:rStyle w:val="StyleUnderline"/>
        </w:rPr>
        <w:t xml:space="preserve"> leaves </w:t>
      </w:r>
      <w:r w:rsidRPr="00971374">
        <w:rPr>
          <w:rStyle w:val="Emphasis"/>
        </w:rPr>
        <w:t>untouched</w:t>
      </w:r>
      <w:r w:rsidRPr="00971374">
        <w:rPr>
          <w:sz w:val="12"/>
        </w:rPr>
        <w:t>? The answers to these questions, which are explored in greater depth throughout this piece, will determine the extent to which universal relief will persist even absent the universal injunction. </w:t>
      </w:r>
    </w:p>
    <w:p w14:paraId="3C49509E" w14:textId="77777777" w:rsidR="00575427" w:rsidRPr="00971374" w:rsidRDefault="00575427" w:rsidP="00575427">
      <w:pPr>
        <w:rPr>
          <w:sz w:val="12"/>
        </w:rPr>
      </w:pPr>
      <w:r w:rsidRPr="00971374">
        <w:rPr>
          <w:sz w:val="12"/>
        </w:rPr>
        <w:t xml:space="preserve">The decision’s bottom line is easily summarized. </w:t>
      </w:r>
      <w:r w:rsidRPr="00971374">
        <w:rPr>
          <w:rStyle w:val="StyleUnderline"/>
        </w:rPr>
        <w:t xml:space="preserve">Relying on a </w:t>
      </w:r>
      <w:r w:rsidRPr="00971374">
        <w:rPr>
          <w:rStyle w:val="Emphasis"/>
        </w:rPr>
        <w:t>cherry-picked</w:t>
      </w:r>
      <w:r w:rsidRPr="00971374">
        <w:rPr>
          <w:rStyle w:val="StyleUnderline"/>
        </w:rPr>
        <w:t xml:space="preserve"> </w:t>
      </w:r>
      <w:r w:rsidRPr="00971374">
        <w:rPr>
          <w:rStyle w:val="Emphasis"/>
        </w:rPr>
        <w:t>recounting</w:t>
      </w:r>
      <w:r w:rsidRPr="00971374">
        <w:rPr>
          <w:rStyle w:val="StyleUnderline"/>
        </w:rPr>
        <w:t xml:space="preserve"> of </w:t>
      </w:r>
      <w:r w:rsidRPr="00971374">
        <w:rPr>
          <w:rStyle w:val="Emphasis"/>
        </w:rPr>
        <w:t>equity’s</w:t>
      </w:r>
      <w:r w:rsidRPr="00971374">
        <w:rPr>
          <w:rStyle w:val="StyleUnderline"/>
        </w:rPr>
        <w:t xml:space="preserve"> historical </w:t>
      </w:r>
      <w:r w:rsidRPr="00971374">
        <w:rPr>
          <w:rStyle w:val="Emphasis"/>
        </w:rPr>
        <w:t>constraints</w:t>
      </w:r>
      <w:r w:rsidRPr="00971374">
        <w:rPr>
          <w:sz w:val="12"/>
        </w:rPr>
        <w:t xml:space="preserve">, </w:t>
      </w:r>
      <w:r w:rsidRPr="00971374">
        <w:rPr>
          <w:rStyle w:val="StyleUnderline"/>
        </w:rPr>
        <w:t>the court held that the Judiciary Act of 1789 does not authorize federal courts to give universal injunctions</w:t>
      </w:r>
      <w:r w:rsidRPr="00971374">
        <w:rPr>
          <w:sz w:val="12"/>
        </w:rPr>
        <w:t xml:space="preserve">. Thus, the court granted the Trump administration’s request for partial stays of the lower courts’ universal injunctions, “but only to the extent that the injunctions are broader than necessary to provide complete relief to each plaintiff with standing to sue.”  Complete relief to the plaintiffs, the court cautioned, is not “synonymous with” universal relief. Yet </w:t>
      </w:r>
      <w:r w:rsidRPr="00971374">
        <w:rPr>
          <w:rStyle w:val="StyleUnderline"/>
        </w:rPr>
        <w:t xml:space="preserve">the court simultaneously recognized that giving </w:t>
      </w:r>
      <w:r w:rsidRPr="00971374">
        <w:rPr>
          <w:rStyle w:val="Emphasis"/>
        </w:rPr>
        <w:t>complete relief</w:t>
      </w:r>
      <w:r w:rsidRPr="00971374">
        <w:rPr>
          <w:rStyle w:val="StyleUnderline"/>
        </w:rPr>
        <w:t xml:space="preserve"> to the plaintiffs may </w:t>
      </w:r>
      <w:r w:rsidRPr="00971374">
        <w:rPr>
          <w:rStyle w:val="Emphasis"/>
        </w:rPr>
        <w:t>sometimes</w:t>
      </w:r>
      <w:r w:rsidRPr="00971374">
        <w:rPr>
          <w:rStyle w:val="StyleUnderline"/>
        </w:rPr>
        <w:t xml:space="preserve"> </w:t>
      </w:r>
      <w:r w:rsidRPr="00971374">
        <w:rPr>
          <w:rStyle w:val="Emphasis"/>
        </w:rPr>
        <w:t>require</w:t>
      </w:r>
      <w:r w:rsidRPr="00971374">
        <w:rPr>
          <w:rStyle w:val="StyleUnderline"/>
        </w:rPr>
        <w:t xml:space="preserve"> a court to give </w:t>
      </w:r>
      <w:r w:rsidRPr="00971374">
        <w:rPr>
          <w:rStyle w:val="Emphasis"/>
        </w:rPr>
        <w:t>relief</w:t>
      </w:r>
      <w:r w:rsidRPr="00971374">
        <w:rPr>
          <w:rStyle w:val="StyleUnderline"/>
        </w:rPr>
        <w:t xml:space="preserve"> that </w:t>
      </w:r>
      <w:r w:rsidRPr="00971374">
        <w:rPr>
          <w:rStyle w:val="Emphasis"/>
        </w:rPr>
        <w:t>benefits</w:t>
      </w:r>
      <w:r w:rsidRPr="00971374">
        <w:rPr>
          <w:rStyle w:val="StyleUnderline"/>
        </w:rPr>
        <w:t xml:space="preserve"> </w:t>
      </w:r>
      <w:r w:rsidRPr="00971374">
        <w:rPr>
          <w:rStyle w:val="Emphasis"/>
        </w:rPr>
        <w:t>non-plaintiffs</w:t>
      </w:r>
      <w:r w:rsidRPr="00971374">
        <w:rPr>
          <w:sz w:val="12"/>
        </w:rPr>
        <w:t xml:space="preserve"> – for example, when a court orders that a nuisance cease or that a racially gerrymandered voting map be re-drawn. Notably, </w:t>
      </w:r>
      <w:r w:rsidRPr="00971374">
        <w:rPr>
          <w:rStyle w:val="StyleUnderline"/>
        </w:rPr>
        <w:t xml:space="preserve">the </w:t>
      </w:r>
      <w:r w:rsidRPr="00971374">
        <w:rPr>
          <w:rStyle w:val="Emphasis"/>
        </w:rPr>
        <w:t>court</w:t>
      </w:r>
      <w:r w:rsidRPr="00971374">
        <w:rPr>
          <w:rStyle w:val="StyleUnderline"/>
        </w:rPr>
        <w:t xml:space="preserve"> </w:t>
      </w:r>
      <w:r w:rsidRPr="00971374">
        <w:rPr>
          <w:rStyle w:val="Emphasis"/>
        </w:rPr>
        <w:t>did not</w:t>
      </w:r>
      <w:r w:rsidRPr="00971374">
        <w:rPr>
          <w:rStyle w:val="StyleUnderline"/>
        </w:rPr>
        <w:t xml:space="preserve"> itself actually </w:t>
      </w:r>
      <w:r w:rsidRPr="00971374">
        <w:rPr>
          <w:rStyle w:val="Emphasis"/>
        </w:rPr>
        <w:t>narrow</w:t>
      </w:r>
      <w:r w:rsidRPr="00971374">
        <w:rPr>
          <w:rStyle w:val="StyleUnderline"/>
        </w:rPr>
        <w:t xml:space="preserve"> the </w:t>
      </w:r>
      <w:r w:rsidRPr="00971374">
        <w:rPr>
          <w:rStyle w:val="Emphasis"/>
        </w:rPr>
        <w:t>injunctions</w:t>
      </w:r>
      <w:r w:rsidRPr="00971374">
        <w:rPr>
          <w:sz w:val="12"/>
        </w:rPr>
        <w:t xml:space="preserve">; </w:t>
      </w:r>
      <w:r w:rsidRPr="00971374">
        <w:rPr>
          <w:rStyle w:val="StyleUnderline"/>
        </w:rPr>
        <w:t>it merely announced its “complete relief” principle and left the work of reconsidering the injunctions’ scope to the lower courts</w:t>
      </w:r>
      <w:r w:rsidRPr="00971374">
        <w:rPr>
          <w:sz w:val="12"/>
        </w:rPr>
        <w:t>.  </w:t>
      </w:r>
    </w:p>
    <w:p w14:paraId="63A69E0E" w14:textId="77777777" w:rsidR="00575427" w:rsidRPr="00971374" w:rsidRDefault="00575427" w:rsidP="00575427">
      <w:pPr>
        <w:rPr>
          <w:rStyle w:val="StyleUnderline"/>
        </w:rPr>
      </w:pPr>
      <w:r w:rsidRPr="00971374">
        <w:rPr>
          <w:sz w:val="12"/>
        </w:rPr>
        <w:t xml:space="preserve">On remand, the states challenging the executive order, and quite possibly CASA and ASAP, the </w:t>
      </w:r>
      <w:r w:rsidRPr="00971374">
        <w:rPr>
          <w:rStyle w:val="StyleUnderline"/>
        </w:rPr>
        <w:t xml:space="preserve">immigrants’ </w:t>
      </w:r>
      <w:r w:rsidRPr="00971374">
        <w:rPr>
          <w:rStyle w:val="Emphasis"/>
        </w:rPr>
        <w:t>rights groups</w:t>
      </w:r>
      <w:r w:rsidRPr="00971374">
        <w:rPr>
          <w:rStyle w:val="StyleUnderline"/>
        </w:rPr>
        <w:t xml:space="preserve"> also </w:t>
      </w:r>
      <w:r w:rsidRPr="00971374">
        <w:rPr>
          <w:rStyle w:val="Emphasis"/>
        </w:rPr>
        <w:t>challenging</w:t>
      </w:r>
      <w:r w:rsidRPr="00971374">
        <w:rPr>
          <w:rStyle w:val="StyleUnderline"/>
        </w:rPr>
        <w:t xml:space="preserve"> the </w:t>
      </w:r>
      <w:r w:rsidRPr="00971374">
        <w:rPr>
          <w:rStyle w:val="Emphasis"/>
        </w:rPr>
        <w:t>order</w:t>
      </w:r>
      <w:r w:rsidRPr="00971374">
        <w:rPr>
          <w:sz w:val="12"/>
        </w:rPr>
        <w:t xml:space="preserve">, may well be </w:t>
      </w:r>
      <w:r w:rsidRPr="00971374">
        <w:rPr>
          <w:rStyle w:val="StyleUnderline"/>
        </w:rPr>
        <w:t>able to demonstrate that they are entitled to universal relief</w:t>
      </w:r>
      <w:r w:rsidRPr="00971374">
        <w:rPr>
          <w:sz w:val="12"/>
        </w:rPr>
        <w:t xml:space="preserve">.  The states have argued that because children and families freely move across state lines, a blanket bar on the birthright citizenship order is the only workable solution that will give them complete relief. And the associations have contended that an injunction limited to CASA and ASAP members would not provide them with complete relief: </w:t>
      </w:r>
      <w:r w:rsidRPr="00971374">
        <w:rPr>
          <w:rStyle w:val="StyleUnderline"/>
        </w:rPr>
        <w:t>A limited injunction would</w:t>
      </w:r>
      <w:r w:rsidRPr="00971374">
        <w:rPr>
          <w:sz w:val="12"/>
        </w:rPr>
        <w:t xml:space="preserve"> require parents to disclose their membership in CASA and ASAP to establish their newborn’s citizenship, which </w:t>
      </w:r>
      <w:r w:rsidRPr="00971374">
        <w:rPr>
          <w:rStyle w:val="StyleUnderline"/>
        </w:rPr>
        <w:t>raises First Amendment problems</w:t>
      </w:r>
      <w:r w:rsidRPr="00971374">
        <w:rPr>
          <w:sz w:val="12"/>
        </w:rPr>
        <w:t xml:space="preserve">, </w:t>
      </w:r>
      <w:r w:rsidRPr="00971374">
        <w:rPr>
          <w:rStyle w:val="StyleUnderline"/>
        </w:rPr>
        <w:t>while imposing unworkable administrative burdens on hospitals, government agencies, and families</w:t>
      </w:r>
      <w:r w:rsidRPr="00971374">
        <w:rPr>
          <w:sz w:val="12"/>
        </w:rPr>
        <w:t xml:space="preserve">. (Although Justice Clarence Thomas, in a concurring opinion, asserts that the majority’s opinion “readily dispatches” the groups’ contention that they need a universal injunction, the majority does not actually address this question.) </w:t>
      </w:r>
      <w:r w:rsidRPr="00971374">
        <w:rPr>
          <w:rStyle w:val="StyleUnderline"/>
        </w:rPr>
        <w:t>Litigants will also seek certification of nationwide or state-wide injunctive classes to shield those vulnerable to the Trump administration’s illegal birthright citizenship order</w:t>
      </w:r>
      <w:r w:rsidRPr="00971374">
        <w:rPr>
          <w:sz w:val="12"/>
        </w:rPr>
        <w:t xml:space="preserve">. Consequently, </w:t>
      </w:r>
      <w:r w:rsidRPr="00971374">
        <w:rPr>
          <w:rStyle w:val="StyleUnderline"/>
        </w:rPr>
        <w:t>the lower courts on remand may determine that they can and should retain the existing universal injunctions against enforcement of the order</w:t>
      </w:r>
      <w:r w:rsidRPr="00971374">
        <w:rPr>
          <w:sz w:val="12"/>
        </w:rPr>
        <w:t xml:space="preserve"> (because such relief is necessary to provide complete relief to the states or to these associations) </w:t>
      </w:r>
      <w:r w:rsidRPr="00971374">
        <w:rPr>
          <w:rStyle w:val="StyleUnderline"/>
        </w:rPr>
        <w:t>or issue new ones</w:t>
      </w:r>
      <w:r w:rsidRPr="00971374">
        <w:rPr>
          <w:sz w:val="12"/>
        </w:rPr>
        <w:t xml:space="preserve"> (because newly crafted class actions demand it). And if and when the Trump administration issues guidance on how it plans to implement the order (as it is now free to do), </w:t>
      </w:r>
      <w:r w:rsidRPr="00971374">
        <w:rPr>
          <w:rStyle w:val="StyleUnderline"/>
        </w:rPr>
        <w:t>litigation under the APA</w:t>
      </w:r>
      <w:r w:rsidRPr="00971374">
        <w:rPr>
          <w:sz w:val="12"/>
        </w:rPr>
        <w:t xml:space="preserve"> – a law that allows those aggrieved by unlawful agency action to attack it – </w:t>
      </w:r>
      <w:r w:rsidRPr="00971374">
        <w:rPr>
          <w:rStyle w:val="StyleUnderline"/>
        </w:rPr>
        <w:t>will presumably also swiftly ensue to challenge those agency directives. </w:t>
      </w:r>
    </w:p>
    <w:p w14:paraId="0A0A6511" w14:textId="77777777" w:rsidR="00575427" w:rsidRPr="00971374" w:rsidRDefault="00575427" w:rsidP="00575427">
      <w:pPr>
        <w:rPr>
          <w:sz w:val="12"/>
        </w:rPr>
      </w:pPr>
      <w:r w:rsidRPr="00971374">
        <w:rPr>
          <w:sz w:val="12"/>
        </w:rPr>
        <w:t xml:space="preserve">As even this brief description reveals, </w:t>
      </w:r>
      <w:r w:rsidRPr="00971374">
        <w:rPr>
          <w:rStyle w:val="StyleUnderline"/>
          <w:highlight w:val="green"/>
        </w:rPr>
        <w:t xml:space="preserve">several </w:t>
      </w:r>
      <w:r w:rsidRPr="00971374">
        <w:rPr>
          <w:rStyle w:val="Emphasis"/>
          <w:highlight w:val="green"/>
        </w:rPr>
        <w:t>carve-outs</w:t>
      </w:r>
      <w:r w:rsidRPr="00971374">
        <w:rPr>
          <w:rStyle w:val="StyleUnderline"/>
        </w:rPr>
        <w:t xml:space="preserve"> from the court’s </w:t>
      </w:r>
      <w:r w:rsidRPr="00971374">
        <w:rPr>
          <w:rStyle w:val="Emphasis"/>
        </w:rPr>
        <w:t>decision</w:t>
      </w:r>
      <w:r w:rsidRPr="00971374">
        <w:rPr>
          <w:rStyle w:val="StyleUnderline"/>
        </w:rPr>
        <w:t xml:space="preserve"> </w:t>
      </w:r>
      <w:r w:rsidRPr="00971374">
        <w:rPr>
          <w:rStyle w:val="StyleUnderline"/>
          <w:highlight w:val="green"/>
        </w:rPr>
        <w:t xml:space="preserve">potentially </w:t>
      </w:r>
      <w:r w:rsidRPr="00971374">
        <w:rPr>
          <w:rStyle w:val="Emphasis"/>
          <w:highlight w:val="green"/>
        </w:rPr>
        <w:t>cabin</w:t>
      </w:r>
      <w:r w:rsidRPr="00971374">
        <w:rPr>
          <w:rStyle w:val="StyleUnderline"/>
          <w:highlight w:val="green"/>
        </w:rPr>
        <w:t xml:space="preserve"> its </w:t>
      </w:r>
      <w:r w:rsidRPr="00971374">
        <w:rPr>
          <w:rStyle w:val="Emphasis"/>
          <w:highlight w:val="green"/>
        </w:rPr>
        <w:t>systemic damage</w:t>
      </w:r>
      <w:r w:rsidRPr="00971374">
        <w:rPr>
          <w:sz w:val="12"/>
        </w:rPr>
        <w:t xml:space="preserve">. Most importantly, </w:t>
      </w:r>
      <w:r w:rsidRPr="00971374">
        <w:rPr>
          <w:rStyle w:val="StyleUnderline"/>
        </w:rPr>
        <w:t xml:space="preserve">the </w:t>
      </w:r>
      <w:r w:rsidRPr="00971374">
        <w:rPr>
          <w:rStyle w:val="StyleUnderline"/>
          <w:highlight w:val="green"/>
        </w:rPr>
        <w:t>ruling is</w:t>
      </w:r>
      <w:r w:rsidRPr="00971374">
        <w:rPr>
          <w:rStyle w:val="StyleUnderline"/>
        </w:rPr>
        <w:t xml:space="preserve"> a </w:t>
      </w:r>
      <w:r w:rsidRPr="00971374">
        <w:rPr>
          <w:rStyle w:val="Emphasis"/>
          <w:highlight w:val="green"/>
        </w:rPr>
        <w:t>statutory</w:t>
      </w:r>
      <w:r w:rsidRPr="00971374">
        <w:rPr>
          <w:rStyle w:val="Emphasis"/>
        </w:rPr>
        <w:t xml:space="preserve"> holding</w:t>
      </w:r>
      <w:r w:rsidRPr="00971374">
        <w:rPr>
          <w:rStyle w:val="StyleUnderline"/>
        </w:rPr>
        <w:t>, not a constitutional one</w:t>
      </w:r>
      <w:r w:rsidRPr="00971374">
        <w:rPr>
          <w:sz w:val="12"/>
        </w:rPr>
        <w:t>: “Our decision rests solely on the statutory authority that federal courts possess under the Judiciary Act of 1789. We express no view on the Government’s argument that Article III forecloses universal relief.” Nor did the court hold that Article III standing doctrine has any relevance to the question of universal relief, as the government had urged.  </w:t>
      </w:r>
    </w:p>
    <w:p w14:paraId="4BD3F8D1" w14:textId="77777777" w:rsidR="00575427" w:rsidRPr="00971374" w:rsidRDefault="00575427" w:rsidP="00575427">
      <w:pPr>
        <w:rPr>
          <w:sz w:val="12"/>
        </w:rPr>
      </w:pPr>
      <w:r w:rsidRPr="00971374">
        <w:rPr>
          <w:sz w:val="12"/>
        </w:rPr>
        <w:t xml:space="preserve">It would have been a serious error, as I have argued in my scholarship and in an amicus brief, for the court to have read into Article III an invented constitutional rule that injunctions may only protect the plaintiffs. Happily, </w:t>
      </w:r>
      <w:r w:rsidRPr="00971374">
        <w:rPr>
          <w:rStyle w:val="StyleUnderline"/>
        </w:rPr>
        <w:t>the court did not go down that path</w:t>
      </w:r>
      <w:r w:rsidRPr="00971374">
        <w:rPr>
          <w:sz w:val="12"/>
        </w:rPr>
        <w:t xml:space="preserve">. Had the court grounded its ruling in Article III rather than in the Judiciary Act, the decision would have cast constitutional doubt on the scope of remedies that are today available under the APA (and related laws, such as the Hobbs Act). </w:t>
      </w:r>
      <w:r w:rsidRPr="00971374">
        <w:rPr>
          <w:rStyle w:val="StyleUnderline"/>
        </w:rPr>
        <w:t xml:space="preserve">The </w:t>
      </w:r>
      <w:r w:rsidRPr="00971374">
        <w:rPr>
          <w:rStyle w:val="Emphasis"/>
        </w:rPr>
        <w:t>APA</w:t>
      </w:r>
      <w:r w:rsidRPr="00971374">
        <w:rPr>
          <w:rStyle w:val="StyleUnderline"/>
        </w:rPr>
        <w:t xml:space="preserve"> is a </w:t>
      </w:r>
      <w:r w:rsidRPr="00971374">
        <w:rPr>
          <w:rStyle w:val="Emphasis"/>
        </w:rPr>
        <w:t>landmark statute</w:t>
      </w:r>
      <w:r w:rsidRPr="00971374">
        <w:rPr>
          <w:rStyle w:val="StyleUnderline"/>
        </w:rPr>
        <w:t xml:space="preserve"> that has long been used by </w:t>
      </w:r>
      <w:r w:rsidRPr="00971374">
        <w:rPr>
          <w:rStyle w:val="Emphasis"/>
        </w:rPr>
        <w:t>litigants</w:t>
      </w:r>
      <w:r w:rsidRPr="00971374">
        <w:rPr>
          <w:rStyle w:val="StyleUnderline"/>
        </w:rPr>
        <w:t xml:space="preserve"> to seek </w:t>
      </w:r>
      <w:r w:rsidRPr="00971374">
        <w:rPr>
          <w:rStyle w:val="Emphasis"/>
        </w:rPr>
        <w:t>universal remedies</w:t>
      </w:r>
      <w:r w:rsidRPr="00971374">
        <w:rPr>
          <w:rStyle w:val="StyleUnderline"/>
        </w:rPr>
        <w:t> against unlawful executive branch regulations</w:t>
      </w:r>
      <w:r w:rsidRPr="00971374">
        <w:rPr>
          <w:sz w:val="12"/>
        </w:rPr>
        <w:t xml:space="preserve"> – for example, orders that decree that a federal regulation must be paused or vacated across the board, for everyone. Indeed, many of the most important cases of the past decade that have sought universal remedies against the federal executive branch have been brought under the auspices of the APA or related statutes. (Claims that do not rest on the APA or its sister statutes are generally either those against the president directly or the relatively rare “ultra vires” cases involving agency action that contravenes a specific statutory prohibition and that can’t otherwise be meaningfully reviewed –  a kind of case that Justice Brett Kavanaugh has called a sort of “Hail Mary pass” that “in court as in football … rarely succeeds”.) Crucially, however, the court expressly reserved the question whether the APA authorizes universal vacatur of agency action: “Nothing we say today resolves the distinct question whether the Administrative Procedure Act authorizes federal courts to vacate federal agency action.” When the court eventually confronts this issue, the correct outcome would be for it to sustain the long-recognized authority of Congress to empower federal courts to vacate and stay agency action universally. Until then, the court has at least limited the immediate disruptive systemic consequences of its truncation of federal equitable authority elsewhere by preserving APA remedies, including preliminary APA remedies, intact. Justice Kavanaugh expressly recognized the latter point in his concurring opinion, noting that “in cases under the” APA, “plaintiffs may ask a court to preliminarily ‘set aside’ a new agency rule.”</w:t>
      </w:r>
    </w:p>
    <w:p w14:paraId="1DFD5A3F" w14:textId="77777777" w:rsidR="00575427" w:rsidRPr="00971374" w:rsidRDefault="00575427" w:rsidP="00575427">
      <w:pPr>
        <w:rPr>
          <w:sz w:val="12"/>
        </w:rPr>
      </w:pPr>
      <w:r w:rsidRPr="00971374">
        <w:rPr>
          <w:sz w:val="12"/>
        </w:rPr>
        <w:t xml:space="preserve">Another important boundary to Friday’s decision is that </w:t>
      </w:r>
      <w:r w:rsidRPr="00971374">
        <w:rPr>
          <w:rStyle w:val="StyleUnderline"/>
        </w:rPr>
        <w:t xml:space="preserve">the court </w:t>
      </w:r>
      <w:r w:rsidRPr="00971374">
        <w:rPr>
          <w:rStyle w:val="Emphasis"/>
        </w:rPr>
        <w:t>does not</w:t>
      </w:r>
      <w:r w:rsidRPr="00971374">
        <w:rPr>
          <w:rStyle w:val="StyleUnderline"/>
        </w:rPr>
        <w:t xml:space="preserve"> revisit the federal courts’ </w:t>
      </w:r>
      <w:r w:rsidRPr="00971374">
        <w:rPr>
          <w:rStyle w:val="Emphasis"/>
        </w:rPr>
        <w:t>power</w:t>
      </w:r>
      <w:r w:rsidRPr="00971374">
        <w:rPr>
          <w:rStyle w:val="StyleUnderline"/>
        </w:rPr>
        <w:t xml:space="preserve"> to issue </w:t>
      </w:r>
      <w:r w:rsidRPr="00971374">
        <w:rPr>
          <w:rStyle w:val="Emphasis"/>
        </w:rPr>
        <w:t>preliminary injunctions</w:t>
      </w:r>
      <w:r w:rsidRPr="00971374">
        <w:rPr>
          <w:rStyle w:val="StyleUnderline"/>
        </w:rPr>
        <w:t xml:space="preserve"> that protect </w:t>
      </w:r>
      <w:r w:rsidRPr="00971374">
        <w:rPr>
          <w:rStyle w:val="Emphasis"/>
        </w:rPr>
        <w:t>putative classes</w:t>
      </w:r>
      <w:r w:rsidRPr="00971374">
        <w:rPr>
          <w:sz w:val="12"/>
        </w:rPr>
        <w:t xml:space="preserve"> – that is, </w:t>
      </w:r>
      <w:r w:rsidRPr="00971374">
        <w:rPr>
          <w:rStyle w:val="StyleUnderline"/>
        </w:rPr>
        <w:t>classes that are not yet certified</w:t>
      </w:r>
      <w:r w:rsidRPr="00971374">
        <w:rPr>
          <w:sz w:val="12"/>
        </w:rPr>
        <w:t>. (Indeed, the Supreme Court itself issued such an order roughly six weeks ago.) The government and other critics of nationwide injunctions have long urged that a court may not give injunctive relief to absent parties unless a case is certified as a class action, because only certified classes can result in judgments that bind the whole class. As I have elsewhere explained, however, that argument ignores the long history of pre-1966 representative suits in equity in which “plaintiffs did not have to do anything more than allege in their bills of complaint that they were suing on behalf of many other persons, on a question of common interest to all of them, in order to obtain preliminary injunctions shielding all those absent parties from the law’s enforcement.” As that tradition reveals, “there’s nothing even new, let alone illegitimate, about a court giving injunctive relief that shields members of a putative class.” The court – thankfully – nowhere endorsed the contention that class certification must precede preliminary class-wide injunctive relief. Thus, and though the overlap may not be total, in many cases that would have produced universal injunctions, as Justice Brett Kavanaugh wrote, district courts may still be able to give “the functional equivalent of a universal injunction” by “granting . . . a preliminary injunction to a putative nationwide class.”  </w:t>
      </w:r>
    </w:p>
    <w:p w14:paraId="1B7BE114" w14:textId="77777777" w:rsidR="00575427" w:rsidRPr="00971374" w:rsidRDefault="00575427" w:rsidP="00575427">
      <w:pPr>
        <w:rPr>
          <w:sz w:val="12"/>
        </w:rPr>
      </w:pPr>
      <w:r w:rsidRPr="00971374">
        <w:rPr>
          <w:sz w:val="12"/>
        </w:rPr>
        <w:t xml:space="preserve">The court’s paucity of guidance on the key yardstick of what makes relief “complete” (or “indivisible”) will also be significant. In many of the most important universal injunction cases of recent years, </w:t>
      </w:r>
      <w:r w:rsidRPr="00971374">
        <w:rPr>
          <w:rStyle w:val="StyleUnderline"/>
        </w:rPr>
        <w:t>lower courts have rested their decrees either exclusively or in the alternative on their conclusion that a universal injunction was necessary to provide complete relief to the plaintiff</w:t>
      </w:r>
      <w:r w:rsidRPr="00971374">
        <w:rPr>
          <w:sz w:val="12"/>
        </w:rPr>
        <w:t xml:space="preserve">. This </w:t>
      </w:r>
      <w:r w:rsidRPr="00971374">
        <w:rPr>
          <w:rStyle w:val="StyleUnderline"/>
        </w:rPr>
        <w:t>presents the possibility that decrees that would formerly have cited alternative justifications for universal relief will now rest solely on the ground that they are required to ensure complete relief for the plaintiffs</w:t>
      </w:r>
      <w:r w:rsidRPr="00971374">
        <w:rPr>
          <w:sz w:val="12"/>
        </w:rPr>
        <w:t xml:space="preserve">. Though Justices Clarence Thomas and Neil Gorsuch perceive this possibility and do not like it at all, they offer no guidance for fending it off other than the vague admonition that sometimes “traditional equitable limits will require courts and plaintiffs to make do with less than complete relief.” </w:t>
      </w:r>
      <w:r w:rsidRPr="00971374">
        <w:rPr>
          <w:rStyle w:val="StyleUnderline"/>
        </w:rPr>
        <w:t>They do not tell us what those</w:t>
      </w:r>
      <w:r w:rsidRPr="00971374">
        <w:rPr>
          <w:sz w:val="12"/>
        </w:rPr>
        <w:t xml:space="preserve"> “</w:t>
      </w:r>
      <w:r w:rsidRPr="00971374">
        <w:rPr>
          <w:rStyle w:val="StyleUnderline"/>
        </w:rPr>
        <w:t>traditional equitable limits</w:t>
      </w:r>
      <w:r w:rsidRPr="00971374">
        <w:rPr>
          <w:sz w:val="12"/>
        </w:rPr>
        <w:t xml:space="preserve">” </w:t>
      </w:r>
      <w:r w:rsidRPr="00971374">
        <w:rPr>
          <w:rStyle w:val="StyleUnderline"/>
        </w:rPr>
        <w:t>are or how lower courts should apply them</w:t>
      </w:r>
      <w:r w:rsidRPr="00971374">
        <w:rPr>
          <w:sz w:val="12"/>
        </w:rPr>
        <w:t>; they also omit that the very article they cite points out that “equitable remedies” may either “go beyond, or stop short of, the strict right of the plaintiff” (emphasis added). Last but not least, they conspicuously fail to assert that the complete relief principle does not justify a universal injunction for the plaintiff states in this case. </w:t>
      </w:r>
    </w:p>
    <w:p w14:paraId="7A768CF6" w14:textId="77777777" w:rsidR="00575427" w:rsidRPr="00971374" w:rsidRDefault="00575427" w:rsidP="00575427">
      <w:pPr>
        <w:rPr>
          <w:sz w:val="12"/>
        </w:rPr>
      </w:pPr>
      <w:r w:rsidRPr="00971374">
        <w:rPr>
          <w:sz w:val="12"/>
        </w:rPr>
        <w:t xml:space="preserve">As Justice Gorsuch wrote in dissent in Gundy v. United States, “When one legal doctrine becomes unavailable to do its intended work, </w:t>
      </w:r>
      <w:r w:rsidRPr="00971374">
        <w:rPr>
          <w:rStyle w:val="StyleUnderline"/>
        </w:rPr>
        <w:t xml:space="preserve">the </w:t>
      </w:r>
      <w:r w:rsidRPr="00971374">
        <w:rPr>
          <w:rStyle w:val="Emphasis"/>
        </w:rPr>
        <w:t>hydraulic pressures</w:t>
      </w:r>
      <w:r w:rsidRPr="00971374">
        <w:rPr>
          <w:rStyle w:val="StyleUnderline"/>
        </w:rPr>
        <w:t xml:space="preserve"> of our constitutional </w:t>
      </w:r>
      <w:r w:rsidRPr="00971374">
        <w:rPr>
          <w:rStyle w:val="Emphasis"/>
        </w:rPr>
        <w:t>system</w:t>
      </w:r>
      <w:r w:rsidRPr="00971374">
        <w:rPr>
          <w:rStyle w:val="StyleUnderline"/>
        </w:rPr>
        <w:t xml:space="preserve"> sometimes </w:t>
      </w:r>
      <w:r w:rsidRPr="00971374">
        <w:rPr>
          <w:rStyle w:val="Emphasis"/>
        </w:rPr>
        <w:t>shift</w:t>
      </w:r>
      <w:r w:rsidRPr="00971374">
        <w:rPr>
          <w:rStyle w:val="StyleUnderline"/>
        </w:rPr>
        <w:t xml:space="preserve"> the </w:t>
      </w:r>
      <w:r w:rsidRPr="00971374">
        <w:rPr>
          <w:rStyle w:val="Emphasis"/>
        </w:rPr>
        <w:t>responsibility</w:t>
      </w:r>
      <w:r w:rsidRPr="00971374">
        <w:rPr>
          <w:rStyle w:val="StyleUnderline"/>
        </w:rPr>
        <w:t xml:space="preserve"> to </w:t>
      </w:r>
      <w:r w:rsidRPr="00971374">
        <w:rPr>
          <w:rStyle w:val="Emphasis"/>
        </w:rPr>
        <w:t>different doctrines</w:t>
      </w:r>
      <w:r w:rsidRPr="00971374">
        <w:rPr>
          <w:sz w:val="12"/>
        </w:rPr>
        <w:t xml:space="preserve">.” So it will be here. Even as litigation will continue to proceed apace under the APA and its sister statutes, </w:t>
      </w:r>
      <w:r w:rsidRPr="00971374">
        <w:rPr>
          <w:rStyle w:val="StyleUnderline"/>
        </w:rPr>
        <w:t xml:space="preserve">the announced </w:t>
      </w:r>
      <w:r w:rsidRPr="00971374">
        <w:rPr>
          <w:rStyle w:val="Emphasis"/>
        </w:rPr>
        <w:t>abolition</w:t>
      </w:r>
      <w:r w:rsidRPr="00971374">
        <w:rPr>
          <w:rStyle w:val="StyleUnderline"/>
        </w:rPr>
        <w:t xml:space="preserve"> of the </w:t>
      </w:r>
      <w:r w:rsidRPr="00971374">
        <w:rPr>
          <w:rStyle w:val="Emphasis"/>
        </w:rPr>
        <w:t>universal injunction</w:t>
      </w:r>
      <w:r w:rsidRPr="00971374">
        <w:rPr>
          <w:rStyle w:val="StyleUnderline"/>
        </w:rPr>
        <w:t xml:space="preserve"> will </w:t>
      </w:r>
      <w:r w:rsidRPr="00971374">
        <w:rPr>
          <w:rStyle w:val="Emphasis"/>
        </w:rPr>
        <w:t>redirect pressure</w:t>
      </w:r>
      <w:r w:rsidRPr="00971374">
        <w:rPr>
          <w:rStyle w:val="StyleUnderline"/>
        </w:rPr>
        <w:t xml:space="preserve"> toward </w:t>
      </w:r>
      <w:r w:rsidRPr="00971374">
        <w:rPr>
          <w:rStyle w:val="Emphasis"/>
        </w:rPr>
        <w:t>principles</w:t>
      </w:r>
      <w:r w:rsidRPr="00971374">
        <w:rPr>
          <w:rStyle w:val="StyleUnderline"/>
        </w:rPr>
        <w:t xml:space="preserve"> of state standing</w:t>
      </w:r>
      <w:r w:rsidRPr="00971374">
        <w:rPr>
          <w:sz w:val="12"/>
        </w:rPr>
        <w:t xml:space="preserve">; to doctrines of associational standing; to the law governing injunctive class actions; and to the opaque inquiries of what counts as “complete relief” (or as an “indivisible” remedy). To put it another way, </w:t>
      </w:r>
      <w:r w:rsidRPr="00971374">
        <w:rPr>
          <w:rStyle w:val="StyleUnderline"/>
        </w:rPr>
        <w:t>the metes and bounds of all of these doctrines will matter more now that the universal injunction simpliciter is off the table</w:t>
      </w:r>
      <w:r w:rsidRPr="00971374">
        <w:rPr>
          <w:sz w:val="12"/>
        </w:rPr>
        <w:t>. It is true that a pair of concurring opinions by Justices Thomas, Alito, and Gorsuch together demand that each of these alternative doctrines be rigidly and narrowly confined, lest the universal injunction “return from the grave.” But I do not see why a lower court should heed these three justices’ marching orders – given that it’s not clear that any of the other six justices agree with them – rather than faithfully applying existing blackletter law to these categories.  </w:t>
      </w:r>
    </w:p>
    <w:p w14:paraId="310AAB42" w14:textId="77777777" w:rsidR="00575427" w:rsidRPr="00971374" w:rsidRDefault="00575427" w:rsidP="00575427">
      <w:pPr>
        <w:rPr>
          <w:sz w:val="12"/>
        </w:rPr>
      </w:pPr>
      <w:r w:rsidRPr="00971374">
        <w:rPr>
          <w:sz w:val="12"/>
        </w:rPr>
        <w:t xml:space="preserve">In sum, while other doctrinal levies may yet break, </w:t>
      </w:r>
      <w:r w:rsidRPr="00971374">
        <w:rPr>
          <w:rStyle w:val="StyleUnderline"/>
        </w:rPr>
        <w:t xml:space="preserve">the court’s </w:t>
      </w:r>
      <w:r w:rsidRPr="00971374">
        <w:rPr>
          <w:rStyle w:val="Emphasis"/>
        </w:rPr>
        <w:t>ruling</w:t>
      </w:r>
      <w:r w:rsidRPr="00971374">
        <w:rPr>
          <w:rStyle w:val="StyleUnderline"/>
        </w:rPr>
        <w:t xml:space="preserve"> itself may prove </w:t>
      </w:r>
      <w:r w:rsidRPr="00971374">
        <w:rPr>
          <w:rStyle w:val="Emphasis"/>
        </w:rPr>
        <w:t>less catastrophic</w:t>
      </w:r>
      <w:r w:rsidRPr="00971374">
        <w:rPr>
          <w:rStyle w:val="StyleUnderline"/>
        </w:rPr>
        <w:t xml:space="preserve"> than it first </w:t>
      </w:r>
      <w:r w:rsidRPr="00971374">
        <w:rPr>
          <w:rStyle w:val="Emphasis"/>
        </w:rPr>
        <w:t>appears</w:t>
      </w:r>
      <w:r w:rsidRPr="00971374">
        <w:rPr>
          <w:sz w:val="12"/>
        </w:rPr>
        <w:t xml:space="preserve">. Still, to be clear, I disagree intensely with the decision, which </w:t>
      </w:r>
      <w:r w:rsidRPr="00971374">
        <w:rPr>
          <w:rStyle w:val="Emphasis"/>
        </w:rPr>
        <w:t>rests on</w:t>
      </w:r>
      <w:r w:rsidRPr="00971374">
        <w:rPr>
          <w:rStyle w:val="StyleUnderline"/>
        </w:rPr>
        <w:t xml:space="preserve"> an amalgam of bad history, </w:t>
      </w:r>
      <w:r w:rsidRPr="00971374">
        <w:rPr>
          <w:rStyle w:val="Emphasis"/>
          <w:color w:val="EA34CC"/>
        </w:rPr>
        <w:t>fiat</w:t>
      </w:r>
      <w:r w:rsidRPr="00971374">
        <w:rPr>
          <w:rStyle w:val="StyleUnderline"/>
        </w:rPr>
        <w:t xml:space="preserve">, and </w:t>
      </w:r>
      <w:r w:rsidRPr="00971374">
        <w:rPr>
          <w:rStyle w:val="Emphasis"/>
        </w:rPr>
        <w:t>ipse dixit</w:t>
      </w:r>
      <w:r w:rsidRPr="00971374">
        <w:rPr>
          <w:sz w:val="12"/>
        </w:rPr>
        <w:t>. Among its many flaws: The Founding era is lauded as of critical importance, but no American Founding-era cases are cited. Rule 23 matters greatly because it allows class actions, but Rule 65 – the rule that actually addresses injunctions, and which does not limit preliminary or final injunctive relief only to the plaintiffs – apparently does not matter at all. Cases involving state laws (such as Scott v. Donald) count when they can be portrayed as casting doubt on universal injunctions, but not when they uphold such relief and explicitly deem it “appropriate” (see Pierce v. Society of Sisters). A landmark case decided in 1908, Ex parte Young, is an acceptable evolution of equity even though it worked an enormous change in our law, but then the clock mysteriously stops: Nothing else in the 20th century merits consideration. </w:t>
      </w:r>
    </w:p>
    <w:p w14:paraId="0158E06B" w14:textId="77777777" w:rsidR="00575427" w:rsidRPr="00971374" w:rsidRDefault="00575427" w:rsidP="00575427">
      <w:pPr>
        <w:rPr>
          <w:sz w:val="12"/>
        </w:rPr>
      </w:pPr>
      <w:r w:rsidRPr="00971374">
        <w:rPr>
          <w:sz w:val="12"/>
        </w:rPr>
        <w:t xml:space="preserve">Apart from these and other internal inconsistencies and faulty logical jumps, the </w:t>
      </w:r>
      <w:r w:rsidRPr="00971374">
        <w:rPr>
          <w:rStyle w:val="StyleUnderline"/>
        </w:rPr>
        <w:t>decision’s utter disregard of real-world consequences stands in stark contrast to the court’s own recent precedent</w:t>
      </w:r>
      <w:r w:rsidRPr="00971374">
        <w:rPr>
          <w:sz w:val="12"/>
        </w:rPr>
        <w:t xml:space="preserve">. Just a handful of years ago, in Trump v. International Refugee Assistance Project, </w:t>
      </w:r>
      <w:r w:rsidRPr="00971374">
        <w:rPr>
          <w:rStyle w:val="StyleUnderline"/>
        </w:rPr>
        <w:t xml:space="preserve">the court </w:t>
      </w:r>
      <w:r w:rsidRPr="00971374">
        <w:rPr>
          <w:rStyle w:val="Emphasis"/>
        </w:rPr>
        <w:t>retained</w:t>
      </w:r>
      <w:r w:rsidRPr="00971374">
        <w:rPr>
          <w:rStyle w:val="StyleUnderline"/>
        </w:rPr>
        <w:t xml:space="preserve"> </w:t>
      </w:r>
      <w:r w:rsidRPr="00971374">
        <w:rPr>
          <w:rStyle w:val="Emphasis"/>
        </w:rPr>
        <w:t>lower-court</w:t>
      </w:r>
      <w:r w:rsidRPr="00971374">
        <w:rPr>
          <w:rStyle w:val="StyleUnderline"/>
        </w:rPr>
        <w:t xml:space="preserve"> nationwide </w:t>
      </w:r>
      <w:r w:rsidRPr="00971374">
        <w:rPr>
          <w:rStyle w:val="Emphasis"/>
        </w:rPr>
        <w:t>injunctions</w:t>
      </w:r>
      <w:r w:rsidRPr="00971374">
        <w:rPr>
          <w:rStyle w:val="StyleUnderline"/>
        </w:rPr>
        <w:t xml:space="preserve"> against an executive order issued by the first Trump administration</w:t>
      </w:r>
      <w:r w:rsidRPr="00971374">
        <w:rPr>
          <w:sz w:val="12"/>
        </w:rPr>
        <w:t xml:space="preserve">. In deciding the stay applications, the court deemed it “necessary to balance the equities — to explore the relative harms to applicant and respondent, as well as the interests of the public at large.” That calculus led the court to leave in place injunctions that extended well beyond protecting the plaintiffs (or giving “complete relief” to them) to also protect the First Amendment associational interests of untold numbers of American “individual[s]” and “entit[ies].” In Friday’s ruling, by contrast, </w:t>
      </w:r>
      <w:r w:rsidRPr="00971374">
        <w:rPr>
          <w:rStyle w:val="StyleUnderline"/>
        </w:rPr>
        <w:t>the court did not even acknowledge that the constitutionally</w:t>
      </w:r>
      <w:r w:rsidRPr="00971374">
        <w:rPr>
          <w:sz w:val="12"/>
        </w:rPr>
        <w:t xml:space="preserve"> (and statutorily) </w:t>
      </w:r>
      <w:r w:rsidRPr="00971374">
        <w:rPr>
          <w:rStyle w:val="StyleUnderline"/>
        </w:rPr>
        <w:t>protected rights of myriad U.S.-born newborns now hang in the balance,</w:t>
      </w:r>
      <w:r w:rsidRPr="00971374">
        <w:rPr>
          <w:sz w:val="12"/>
        </w:rPr>
        <w:t xml:space="preserve"> let alone incorporate any consideration of those stakes into its one-clause, one-sided stab </w:t>
      </w:r>
      <w:r w:rsidRPr="00971374">
        <w:rPr>
          <w:rStyle w:val="StyleUnderline"/>
        </w:rPr>
        <w:t>at evaluating “the balance of equities</w:t>
      </w:r>
      <w:r w:rsidRPr="00971374">
        <w:rPr>
          <w:sz w:val="12"/>
        </w:rPr>
        <w:t>.”  </w:t>
      </w:r>
    </w:p>
    <w:p w14:paraId="49A60964" w14:textId="77777777" w:rsidR="00575427" w:rsidRPr="00971374" w:rsidRDefault="00575427" w:rsidP="00575427">
      <w:pPr>
        <w:rPr>
          <w:sz w:val="12"/>
        </w:rPr>
      </w:pPr>
      <w:r w:rsidRPr="00971374">
        <w:rPr>
          <w:sz w:val="12"/>
        </w:rPr>
        <w:t xml:space="preserve">And though it is good that the court decided the case on statutory grounds, the flipside of this is that the court nowhere spared a thought to consider the strange consequences of its decision for relief against state and local governments. Because the court’s decision rested on Section 11 of the Judiciary Act, a successor provision to which is the familiar 28 U.S.C. § 1331, </w:t>
      </w:r>
      <w:r w:rsidRPr="00971374">
        <w:rPr>
          <w:rStyle w:val="StyleUnderline"/>
        </w:rPr>
        <w:t>it speaks to the powers of federal courts to issue universal injunctions across the board</w:t>
      </w:r>
      <w:r w:rsidRPr="00971374">
        <w:rPr>
          <w:sz w:val="12"/>
        </w:rPr>
        <w:t xml:space="preserve"> – </w:t>
      </w:r>
      <w:r w:rsidRPr="00971374">
        <w:rPr>
          <w:rStyle w:val="StyleUnderline"/>
        </w:rPr>
        <w:t>not just to challenges to federal executive branch action</w:t>
      </w:r>
      <w:r w:rsidRPr="00971374">
        <w:rPr>
          <w:sz w:val="12"/>
        </w:rPr>
        <w:t>, but also to suits in federal court assailing state or local laws. All the familiar policy concerns about universal injunctions against federal laws and policies (that such remedies encourage forum shopping, diminish percolation, risk conflicting injunctions, and operate asymmetrically) are manifestly far less problematic in the context of challenges to state local laws and policies. And yet here we are: Under the court’s decision, a plaintiff in even a single-district state cannot obtain universal relief against the enforcement of even a blatantly unconstitutional state or local law or ordinance unless that remedy is necessary for that plaintiff’s “complete relief.” (Perhaps it wasn’t such a bad day for the state of New Jersey after all.) Certainly, if a state officer blares loud music at your house, your path to effective redress will be sure and swift, as the court’s trivial hypothetical reassures us. But if Oregon were to criminalize attending Catholic schools, then enjoining such a law for everyone will apparently require bringing a state-wide injunctive class action – despite the fact that 100 years ago, a federal court could and did simply grant a universal injunction against exactly such a law, as explored in my work. Equity, apparently, can evolve – as long as it shrinks.</w:t>
      </w:r>
    </w:p>
    <w:p w14:paraId="01C314BB" w14:textId="77777777" w:rsidR="00575427" w:rsidRPr="00971374" w:rsidRDefault="00575427" w:rsidP="00575427">
      <w:pPr>
        <w:rPr>
          <w:sz w:val="12"/>
        </w:rPr>
      </w:pPr>
      <w:r w:rsidRPr="00971374">
        <w:rPr>
          <w:sz w:val="12"/>
        </w:rPr>
        <w:t>And speaking of policy consequences: the court treats “the policy pros and cons” as “beside the point.” On that score, at least, the court’s cropped frame is apt, for its decision will not solve many, or perhaps even any, of the policy problems that have ignited so much ire against universal injunctions. After Friday’s ruling, injunctions must be tailored so that they provide complete relief to plaintiffs with standing; the universal injunction is verboten, but class actions and APA suits remain. </w:t>
      </w:r>
    </w:p>
    <w:p w14:paraId="33FEE8E1" w14:textId="77777777" w:rsidR="00575427" w:rsidRPr="00971374" w:rsidRDefault="00575427" w:rsidP="00575427">
      <w:pPr>
        <w:rPr>
          <w:sz w:val="12"/>
        </w:rPr>
      </w:pPr>
      <w:r w:rsidRPr="00971374">
        <w:rPr>
          <w:sz w:val="12"/>
        </w:rPr>
        <w:t xml:space="preserve">What will this change as a policy matter? Last week, the government complained that universal injunctions “subvert[ed] the Article III hierarchy” by allowing one lowly district court judge’s decree to control the executive branch’s conduct nationwide. Next week, it will voice the same complaint when a district court judge certifies a nationwide class, grants an APA vacatur or stay, or issues a broad “complete relief” injunction. Last week, litigants had the incentive to forum shop for a court that would issue a universal injunction. Next week, </w:t>
      </w:r>
      <w:r w:rsidRPr="00971374">
        <w:rPr>
          <w:rStyle w:val="Emphasis"/>
          <w:highlight w:val="green"/>
        </w:rPr>
        <w:t>litigants</w:t>
      </w:r>
      <w:r w:rsidRPr="00971374">
        <w:rPr>
          <w:rStyle w:val="StyleUnderline"/>
          <w:highlight w:val="green"/>
        </w:rPr>
        <w:t xml:space="preserve"> will have an </w:t>
      </w:r>
      <w:r w:rsidRPr="00971374">
        <w:rPr>
          <w:rStyle w:val="Emphasis"/>
          <w:highlight w:val="green"/>
        </w:rPr>
        <w:t>incentive</w:t>
      </w:r>
      <w:r w:rsidRPr="00971374">
        <w:rPr>
          <w:rStyle w:val="StyleUnderline"/>
          <w:highlight w:val="green"/>
        </w:rPr>
        <w:t xml:space="preserve"> to </w:t>
      </w:r>
      <w:r w:rsidRPr="00971374">
        <w:rPr>
          <w:rStyle w:val="Emphasis"/>
          <w:highlight w:val="green"/>
        </w:rPr>
        <w:t>forum shop</w:t>
      </w:r>
      <w:r w:rsidRPr="00971374">
        <w:rPr>
          <w:rStyle w:val="StyleUnderline"/>
          <w:highlight w:val="green"/>
        </w:rPr>
        <w:t xml:space="preserve"> for</w:t>
      </w:r>
      <w:r w:rsidRPr="00971374">
        <w:rPr>
          <w:rStyle w:val="StyleUnderline"/>
        </w:rPr>
        <w:t xml:space="preserve"> a </w:t>
      </w:r>
      <w:r w:rsidRPr="00971374">
        <w:rPr>
          <w:rStyle w:val="Emphasis"/>
        </w:rPr>
        <w:t>court</w:t>
      </w:r>
      <w:r w:rsidRPr="00971374">
        <w:rPr>
          <w:rStyle w:val="StyleUnderline"/>
        </w:rPr>
        <w:t xml:space="preserve"> that will find that </w:t>
      </w:r>
      <w:r w:rsidRPr="00971374">
        <w:rPr>
          <w:rStyle w:val="StyleUnderline"/>
          <w:highlight w:val="green"/>
        </w:rPr>
        <w:t xml:space="preserve">a </w:t>
      </w:r>
      <w:r w:rsidRPr="00971374">
        <w:rPr>
          <w:rStyle w:val="Emphasis"/>
          <w:highlight w:val="green"/>
        </w:rPr>
        <w:t>universal remedy</w:t>
      </w:r>
      <w:r w:rsidRPr="00971374">
        <w:rPr>
          <w:rStyle w:val="StyleUnderline"/>
        </w:rPr>
        <w:t xml:space="preserve"> is </w:t>
      </w:r>
      <w:r w:rsidRPr="00971374">
        <w:rPr>
          <w:rStyle w:val="Emphasis"/>
        </w:rPr>
        <w:t>necessary</w:t>
      </w:r>
      <w:r w:rsidRPr="00971374">
        <w:rPr>
          <w:rStyle w:val="StyleUnderline"/>
        </w:rPr>
        <w:t xml:space="preserve"> to give complete relief to the plaintiffs and/or for a court that will likely certify a nationwide class or vacate a rule</w:t>
      </w:r>
      <w:r w:rsidRPr="00971374">
        <w:rPr>
          <w:sz w:val="12"/>
        </w:rPr>
        <w:t>.  And on and on we could go, through all the familiar litany: the sweeping up of non-parties (who may now be unwilling members of an injunctive class and/or unwilling beneficiaries of someone else’s complete relief or universal vacatur); the government’s “running the table” problem (for even after a string of victories, the government may face a court that decides that complete relief requires a sweeping remedy or that relief should issue to a nationwide class); the potential for “conflicting” injunctions (for courts may disagree on when complete relief requires protecting non-parties, or on whether a class may be certified); and the pressure on the Supreme Court’s emergency docket (because numerous emergency applications will doubtless flow from the lower courts’ adjudication of APA cases, nationwide class actions, and complete relief injunctions). These policy problems will not go away even if lower courts conscientiously adhere to all of the court’s instructions. </w:t>
      </w:r>
    </w:p>
    <w:p w14:paraId="5538DA41" w14:textId="77777777" w:rsidR="00575427" w:rsidRPr="00971374" w:rsidRDefault="00575427" w:rsidP="00575427">
      <w:pPr>
        <w:rPr>
          <w:sz w:val="12"/>
        </w:rPr>
      </w:pPr>
      <w:r w:rsidRPr="00971374">
        <w:rPr>
          <w:sz w:val="12"/>
        </w:rPr>
        <w:t xml:space="preserve">By </w:t>
      </w:r>
      <w:r w:rsidRPr="00971374">
        <w:rPr>
          <w:rStyle w:val="Emphasis"/>
          <w:highlight w:val="green"/>
        </w:rPr>
        <w:t>eliminating</w:t>
      </w:r>
      <w:r w:rsidRPr="00971374">
        <w:rPr>
          <w:rStyle w:val="StyleUnderline"/>
          <w:highlight w:val="green"/>
        </w:rPr>
        <w:t xml:space="preserve"> one form of </w:t>
      </w:r>
      <w:r w:rsidRPr="00971374">
        <w:rPr>
          <w:rStyle w:val="Emphasis"/>
          <w:highlight w:val="green"/>
        </w:rPr>
        <w:t>relief</w:t>
      </w:r>
      <w:r w:rsidRPr="00971374">
        <w:rPr>
          <w:rStyle w:val="StyleUnderline"/>
        </w:rPr>
        <w:t xml:space="preserve"> while </w:t>
      </w:r>
      <w:r w:rsidRPr="00971374">
        <w:rPr>
          <w:rStyle w:val="Emphasis"/>
          <w:highlight w:val="green"/>
        </w:rPr>
        <w:t>preserving</w:t>
      </w:r>
      <w:r w:rsidRPr="00971374">
        <w:rPr>
          <w:rStyle w:val="StyleUnderline"/>
          <w:highlight w:val="green"/>
        </w:rPr>
        <w:t xml:space="preserve"> </w:t>
      </w:r>
      <w:r w:rsidRPr="00971374">
        <w:rPr>
          <w:rStyle w:val="Emphasis"/>
          <w:highlight w:val="green"/>
        </w:rPr>
        <w:t>multiple pathways</w:t>
      </w:r>
      <w:r w:rsidRPr="00971374">
        <w:rPr>
          <w:rStyle w:val="StyleUnderline"/>
          <w:highlight w:val="green"/>
        </w:rPr>
        <w:t xml:space="preserve"> to achieve</w:t>
      </w:r>
      <w:r w:rsidRPr="00971374">
        <w:rPr>
          <w:rStyle w:val="StyleUnderline"/>
        </w:rPr>
        <w:t xml:space="preserve"> </w:t>
      </w:r>
      <w:r w:rsidRPr="00971374">
        <w:rPr>
          <w:rStyle w:val="Emphasis"/>
        </w:rPr>
        <w:t>functionally</w:t>
      </w:r>
      <w:r w:rsidRPr="00971374">
        <w:rPr>
          <w:rStyle w:val="StyleUnderline"/>
        </w:rPr>
        <w:t xml:space="preserve"> </w:t>
      </w:r>
      <w:r w:rsidRPr="00971374">
        <w:rPr>
          <w:rStyle w:val="Emphasis"/>
          <w:highlight w:val="green"/>
        </w:rPr>
        <w:t>identical results</w:t>
      </w:r>
      <w:r w:rsidRPr="00971374">
        <w:rPr>
          <w:sz w:val="12"/>
        </w:rPr>
        <w:t>, the court may have in the end accomplished little beyond handing the executive branch a litigation victory – one it has eagerly embraced.  The executive branch has already – and wrongly – </w:t>
      </w:r>
      <w:r w:rsidRPr="00971374">
        <w:rPr>
          <w:rStyle w:val="Emphasis"/>
        </w:rPr>
        <w:t>seized</w:t>
      </w:r>
      <w:r w:rsidRPr="00971374">
        <w:rPr>
          <w:rStyle w:val="StyleUnderline"/>
        </w:rPr>
        <w:t xml:space="preserve"> upon the </w:t>
      </w:r>
      <w:r w:rsidRPr="00971374">
        <w:rPr>
          <w:rStyle w:val="Emphasis"/>
        </w:rPr>
        <w:t>court’s decision</w:t>
      </w:r>
      <w:r w:rsidRPr="00971374">
        <w:rPr>
          <w:rStyle w:val="StyleUnderline"/>
        </w:rPr>
        <w:t xml:space="preserve"> as a ringing </w:t>
      </w:r>
      <w:r w:rsidRPr="00971374">
        <w:rPr>
          <w:rStyle w:val="Emphasis"/>
        </w:rPr>
        <w:t>vindication</w:t>
      </w:r>
      <w:r w:rsidRPr="00971374">
        <w:rPr>
          <w:rStyle w:val="StyleUnderline"/>
        </w:rPr>
        <w:t xml:space="preserve"> of its </w:t>
      </w:r>
      <w:r w:rsidRPr="00971374">
        <w:rPr>
          <w:rStyle w:val="Emphasis"/>
        </w:rPr>
        <w:t>claim</w:t>
      </w:r>
      <w:r w:rsidRPr="00971374">
        <w:rPr>
          <w:rStyle w:val="StyleUnderline"/>
        </w:rPr>
        <w:t xml:space="preserve"> that </w:t>
      </w:r>
      <w:r w:rsidRPr="00971374">
        <w:rPr>
          <w:rStyle w:val="Emphasis"/>
        </w:rPr>
        <w:t>lower courts</w:t>
      </w:r>
      <w:r w:rsidRPr="00971374">
        <w:rPr>
          <w:rStyle w:val="StyleUnderline"/>
        </w:rPr>
        <w:t xml:space="preserve"> have </w:t>
      </w:r>
      <w:r w:rsidRPr="00971374">
        <w:rPr>
          <w:rStyle w:val="Emphasis"/>
        </w:rPr>
        <w:t>unlawfully stymied</w:t>
      </w:r>
      <w:r w:rsidRPr="00971374">
        <w:rPr>
          <w:rStyle w:val="StyleUnderline"/>
        </w:rPr>
        <w:t xml:space="preserve"> the </w:t>
      </w:r>
      <w:r w:rsidRPr="00971374">
        <w:rPr>
          <w:rStyle w:val="Emphasis"/>
        </w:rPr>
        <w:t>Trump</w:t>
      </w:r>
      <w:r w:rsidRPr="00971374">
        <w:rPr>
          <w:rStyle w:val="StyleUnderline"/>
        </w:rPr>
        <w:t xml:space="preserve"> administration’s breakneck barrage of executive orders</w:t>
      </w:r>
      <w:r w:rsidRPr="00971374">
        <w:rPr>
          <w:sz w:val="12"/>
        </w:rPr>
        <w:t xml:space="preserve">. The </w:t>
      </w:r>
      <w:r w:rsidRPr="00971374">
        <w:rPr>
          <w:rStyle w:val="StyleUnderline"/>
        </w:rPr>
        <w:t xml:space="preserve">decision seems </w:t>
      </w:r>
      <w:r w:rsidRPr="00971374">
        <w:rPr>
          <w:rStyle w:val="Emphasis"/>
        </w:rPr>
        <w:t>destined</w:t>
      </w:r>
      <w:r w:rsidRPr="00971374">
        <w:rPr>
          <w:rStyle w:val="StyleUnderline"/>
        </w:rPr>
        <w:t xml:space="preserve"> to only </w:t>
      </w:r>
      <w:r w:rsidRPr="00971374">
        <w:rPr>
          <w:rStyle w:val="Emphasis"/>
        </w:rPr>
        <w:t>embolden</w:t>
      </w:r>
      <w:r w:rsidRPr="00971374">
        <w:rPr>
          <w:rStyle w:val="StyleUnderline"/>
        </w:rPr>
        <w:t xml:space="preserve"> the resolve of the </w:t>
      </w:r>
      <w:r w:rsidRPr="00971374">
        <w:rPr>
          <w:rStyle w:val="Emphasis"/>
        </w:rPr>
        <w:t>executive branch</w:t>
      </w:r>
      <w:r w:rsidRPr="00971374">
        <w:rPr>
          <w:rStyle w:val="StyleUnderline"/>
        </w:rPr>
        <w:t xml:space="preserve"> to push the envelope in its attacks on prevailing constitutional understandings and statutory constraints</w:t>
      </w:r>
      <w:r w:rsidRPr="00971374">
        <w:rPr>
          <w:sz w:val="12"/>
        </w:rPr>
        <w:t xml:space="preserve">. But it </w:t>
      </w:r>
      <w:r w:rsidRPr="00971374">
        <w:rPr>
          <w:rStyle w:val="StyleUnderline"/>
        </w:rPr>
        <w:t xml:space="preserve">bears remembering that </w:t>
      </w:r>
      <w:r w:rsidRPr="00971374">
        <w:rPr>
          <w:rStyle w:val="StyleUnderline"/>
          <w:szCs w:val="26"/>
          <w:highlight w:val="green"/>
        </w:rPr>
        <w:t xml:space="preserve">the </w:t>
      </w:r>
      <w:r w:rsidRPr="00971374">
        <w:rPr>
          <w:rStyle w:val="Emphasis"/>
          <w:sz w:val="26"/>
          <w:szCs w:val="26"/>
          <w:highlight w:val="green"/>
        </w:rPr>
        <w:t>federal courts’ authority</w:t>
      </w:r>
      <w:r w:rsidRPr="00971374">
        <w:rPr>
          <w:rStyle w:val="StyleUnderline"/>
          <w:szCs w:val="26"/>
          <w:highlight w:val="green"/>
        </w:rPr>
        <w:t xml:space="preserve"> to provide</w:t>
      </w:r>
      <w:r w:rsidRPr="00971374">
        <w:rPr>
          <w:rStyle w:val="StyleUnderline"/>
          <w:szCs w:val="26"/>
        </w:rPr>
        <w:t xml:space="preserve"> </w:t>
      </w:r>
      <w:r w:rsidRPr="00971374">
        <w:rPr>
          <w:rStyle w:val="Emphasis"/>
          <w:sz w:val="26"/>
          <w:szCs w:val="26"/>
        </w:rPr>
        <w:t xml:space="preserve">meaningful </w:t>
      </w:r>
      <w:r w:rsidRPr="00971374">
        <w:rPr>
          <w:rStyle w:val="Emphasis"/>
          <w:sz w:val="26"/>
          <w:szCs w:val="26"/>
          <w:highlight w:val="green"/>
        </w:rPr>
        <w:t>remedies</w:t>
      </w:r>
      <w:r w:rsidRPr="00971374">
        <w:rPr>
          <w:rStyle w:val="StyleUnderline"/>
          <w:szCs w:val="26"/>
        </w:rPr>
        <w:t xml:space="preserve"> has always been </w:t>
      </w:r>
      <w:r w:rsidRPr="00971374">
        <w:rPr>
          <w:rStyle w:val="Emphasis"/>
          <w:sz w:val="26"/>
          <w:szCs w:val="26"/>
          <w:highlight w:val="green"/>
        </w:rPr>
        <w:t>crucial</w:t>
      </w:r>
      <w:r w:rsidRPr="00971374">
        <w:rPr>
          <w:sz w:val="26"/>
          <w:szCs w:val="26"/>
        </w:rPr>
        <w:t xml:space="preserve">, </w:t>
      </w:r>
      <w:r w:rsidRPr="00971374">
        <w:rPr>
          <w:rStyle w:val="StyleUnderline"/>
          <w:szCs w:val="26"/>
        </w:rPr>
        <w:t xml:space="preserve">both </w:t>
      </w:r>
      <w:r w:rsidRPr="00971374">
        <w:rPr>
          <w:rStyle w:val="Emphasis"/>
          <w:sz w:val="26"/>
          <w:szCs w:val="26"/>
          <w:highlight w:val="green"/>
        </w:rPr>
        <w:t>functionally</w:t>
      </w:r>
      <w:r w:rsidRPr="00971374">
        <w:rPr>
          <w:rStyle w:val="StyleUnderline"/>
          <w:szCs w:val="26"/>
          <w:highlight w:val="green"/>
        </w:rPr>
        <w:t xml:space="preserve"> and </w:t>
      </w:r>
      <w:r w:rsidRPr="00971374">
        <w:rPr>
          <w:rStyle w:val="Emphasis"/>
          <w:sz w:val="26"/>
          <w:szCs w:val="26"/>
          <w:highlight w:val="green"/>
        </w:rPr>
        <w:t>symbolically</w:t>
      </w:r>
      <w:r w:rsidRPr="00971374">
        <w:rPr>
          <w:sz w:val="26"/>
          <w:szCs w:val="26"/>
        </w:rPr>
        <w:t xml:space="preserve">, </w:t>
      </w:r>
      <w:r w:rsidRPr="00971374">
        <w:rPr>
          <w:rStyle w:val="StyleUnderline"/>
          <w:szCs w:val="26"/>
          <w:highlight w:val="green"/>
        </w:rPr>
        <w:t xml:space="preserve">to their </w:t>
      </w:r>
      <w:r w:rsidRPr="00971374">
        <w:rPr>
          <w:rStyle w:val="Emphasis"/>
          <w:sz w:val="26"/>
          <w:szCs w:val="26"/>
          <w:highlight w:val="green"/>
        </w:rPr>
        <w:t>capacity</w:t>
      </w:r>
      <w:r w:rsidRPr="00971374">
        <w:rPr>
          <w:rStyle w:val="StyleUnderline"/>
          <w:szCs w:val="26"/>
          <w:highlight w:val="green"/>
        </w:rPr>
        <w:t xml:space="preserve"> to pronounce </w:t>
      </w:r>
      <w:r w:rsidRPr="00971374">
        <w:rPr>
          <w:rStyle w:val="Emphasis"/>
          <w:sz w:val="26"/>
          <w:szCs w:val="26"/>
          <w:highlight w:val="green"/>
        </w:rPr>
        <w:t>robust constitutional norms</w:t>
      </w:r>
      <w:r w:rsidRPr="00971374">
        <w:rPr>
          <w:rStyle w:val="StyleUnderline"/>
          <w:szCs w:val="26"/>
          <w:highlight w:val="green"/>
        </w:rPr>
        <w:t xml:space="preserve"> and</w:t>
      </w:r>
      <w:r w:rsidRPr="00971374">
        <w:rPr>
          <w:rStyle w:val="StyleUnderline"/>
          <w:szCs w:val="26"/>
        </w:rPr>
        <w:t xml:space="preserve"> to </w:t>
      </w:r>
      <w:r w:rsidRPr="00971374">
        <w:rPr>
          <w:rStyle w:val="Emphasis"/>
          <w:sz w:val="26"/>
          <w:szCs w:val="26"/>
        </w:rPr>
        <w:t>maintain</w:t>
      </w:r>
      <w:r w:rsidRPr="00971374">
        <w:rPr>
          <w:rStyle w:val="StyleUnderline"/>
          <w:szCs w:val="26"/>
        </w:rPr>
        <w:t xml:space="preserve"> </w:t>
      </w:r>
      <w:r w:rsidRPr="00971374">
        <w:rPr>
          <w:rStyle w:val="Emphasis"/>
          <w:sz w:val="26"/>
          <w:szCs w:val="26"/>
        </w:rPr>
        <w:t xml:space="preserve">adequate </w:t>
      </w:r>
      <w:r w:rsidRPr="00971374">
        <w:rPr>
          <w:rStyle w:val="Emphasis"/>
          <w:sz w:val="26"/>
          <w:szCs w:val="26"/>
          <w:highlight w:val="green"/>
        </w:rPr>
        <w:t>checks</w:t>
      </w:r>
      <w:r w:rsidRPr="00971374">
        <w:rPr>
          <w:rStyle w:val="StyleUnderline"/>
          <w:szCs w:val="26"/>
          <w:highlight w:val="green"/>
        </w:rPr>
        <w:t xml:space="preserve"> on</w:t>
      </w:r>
      <w:r w:rsidRPr="00971374">
        <w:rPr>
          <w:rStyle w:val="StyleUnderline"/>
          <w:szCs w:val="26"/>
        </w:rPr>
        <w:t xml:space="preserve"> government </w:t>
      </w:r>
      <w:r w:rsidRPr="00971374">
        <w:rPr>
          <w:rStyle w:val="StyleUnderline"/>
          <w:szCs w:val="26"/>
          <w:highlight w:val="green"/>
        </w:rPr>
        <w:t>power</w:t>
      </w:r>
      <w:r w:rsidRPr="00971374">
        <w:rPr>
          <w:sz w:val="12"/>
        </w:rPr>
        <w:t xml:space="preserve">. </w:t>
      </w:r>
      <w:r w:rsidRPr="00971374">
        <w:rPr>
          <w:rStyle w:val="StyleUnderline"/>
        </w:rPr>
        <w:t xml:space="preserve">When that </w:t>
      </w:r>
      <w:r w:rsidRPr="00971374">
        <w:rPr>
          <w:rStyle w:val="Emphasis"/>
        </w:rPr>
        <w:t>remedial authority</w:t>
      </w:r>
      <w:r w:rsidRPr="00971374">
        <w:rPr>
          <w:rStyle w:val="StyleUnderline"/>
        </w:rPr>
        <w:t xml:space="preserve"> </w:t>
      </w:r>
      <w:r w:rsidRPr="00971374">
        <w:rPr>
          <w:rStyle w:val="Emphasis"/>
        </w:rPr>
        <w:t>erodes</w:t>
      </w:r>
      <w:r w:rsidRPr="00971374">
        <w:rPr>
          <w:sz w:val="12"/>
        </w:rPr>
        <w:t xml:space="preserve"> – or even when it is perceived to erode – </w:t>
      </w:r>
      <w:r w:rsidRPr="00971374">
        <w:rPr>
          <w:rStyle w:val="StyleUnderline"/>
        </w:rPr>
        <w:t xml:space="preserve">so does the </w:t>
      </w:r>
      <w:r w:rsidRPr="00971374">
        <w:rPr>
          <w:rStyle w:val="Emphasis"/>
        </w:rPr>
        <w:t>rule of law</w:t>
      </w:r>
      <w:r w:rsidRPr="00971374">
        <w:rPr>
          <w:sz w:val="12"/>
        </w:rPr>
        <w:t>. CASA has proclaimed a diminution of that authority at precisely a moment when that authority is needed urgently.  </w:t>
      </w:r>
    </w:p>
    <w:p w14:paraId="0119CA48" w14:textId="77777777" w:rsidR="00575427" w:rsidRPr="00971374" w:rsidRDefault="00575427" w:rsidP="00575427">
      <w:pPr>
        <w:rPr>
          <w:rStyle w:val="StyleUnderline"/>
        </w:rPr>
      </w:pPr>
      <w:r w:rsidRPr="00971374">
        <w:rPr>
          <w:rStyle w:val="StyleUnderline"/>
        </w:rPr>
        <w:t xml:space="preserve">Yet there </w:t>
      </w:r>
      <w:r w:rsidRPr="00971374">
        <w:rPr>
          <w:rStyle w:val="StyleUnderline"/>
          <w:highlight w:val="green"/>
        </w:rPr>
        <w:t>remains</w:t>
      </w:r>
      <w:r w:rsidRPr="00971374">
        <w:rPr>
          <w:rStyle w:val="StyleUnderline"/>
        </w:rPr>
        <w:t xml:space="preserve"> room to </w:t>
      </w:r>
      <w:r w:rsidRPr="00971374">
        <w:rPr>
          <w:rStyle w:val="StyleUnderline"/>
          <w:highlight w:val="green"/>
        </w:rPr>
        <w:t>hope that</w:t>
      </w:r>
      <w:r w:rsidRPr="00971374">
        <w:rPr>
          <w:rStyle w:val="StyleUnderline"/>
        </w:rPr>
        <w:t xml:space="preserve"> the </w:t>
      </w:r>
      <w:r w:rsidRPr="00971374">
        <w:rPr>
          <w:rStyle w:val="Emphasis"/>
          <w:highlight w:val="green"/>
        </w:rPr>
        <w:t>lower courts</w:t>
      </w:r>
      <w:r w:rsidRPr="00971374">
        <w:rPr>
          <w:rStyle w:val="StyleUnderline"/>
          <w:highlight w:val="green"/>
        </w:rPr>
        <w:t xml:space="preserve"> will </w:t>
      </w:r>
      <w:r w:rsidRPr="00971374">
        <w:rPr>
          <w:rStyle w:val="Emphasis"/>
          <w:highlight w:val="green"/>
        </w:rPr>
        <w:t>discern pathways</w:t>
      </w:r>
      <w:r w:rsidRPr="00971374">
        <w:rPr>
          <w:rStyle w:val="StyleUnderline"/>
        </w:rPr>
        <w:t xml:space="preserve"> to fulfill their </w:t>
      </w:r>
      <w:r w:rsidRPr="00971374">
        <w:rPr>
          <w:rStyle w:val="Emphasis"/>
        </w:rPr>
        <w:t>constitutional obligation</w:t>
      </w:r>
      <w:r w:rsidRPr="00971374">
        <w:rPr>
          <w:rStyle w:val="StyleUnderline"/>
        </w:rPr>
        <w:t xml:space="preserve"> </w:t>
      </w:r>
      <w:r w:rsidRPr="00971374">
        <w:rPr>
          <w:rStyle w:val="StyleUnderline"/>
          <w:highlight w:val="green"/>
        </w:rPr>
        <w:t>to secure the rule of law</w:t>
      </w:r>
      <w:r w:rsidRPr="00971374">
        <w:rPr>
          <w:rStyle w:val="StyleUnderline"/>
        </w:rPr>
        <w:t xml:space="preserve"> within the </w:t>
      </w:r>
      <w:r w:rsidRPr="00971374">
        <w:rPr>
          <w:rStyle w:val="Emphasis"/>
        </w:rPr>
        <w:t>parameters</w:t>
      </w:r>
      <w:r w:rsidRPr="00971374">
        <w:rPr>
          <w:rStyle w:val="StyleUnderline"/>
        </w:rPr>
        <w:t xml:space="preserve"> that the court has pronounced</w:t>
      </w:r>
      <w:r w:rsidRPr="00971374">
        <w:rPr>
          <w:sz w:val="12"/>
        </w:rPr>
        <w:t xml:space="preserve">. Now that the court has rejected the universal injunction, </w:t>
      </w:r>
      <w:r w:rsidRPr="00971374">
        <w:rPr>
          <w:rStyle w:val="StyleUnderline"/>
        </w:rPr>
        <w:t xml:space="preserve">it must do its part to </w:t>
      </w:r>
      <w:r w:rsidRPr="00971374">
        <w:rPr>
          <w:rStyle w:val="StyleUnderline"/>
          <w:highlight w:val="green"/>
        </w:rPr>
        <w:t>ensure that</w:t>
      </w:r>
      <w:r w:rsidRPr="00971374">
        <w:rPr>
          <w:rStyle w:val="StyleUnderline"/>
        </w:rPr>
        <w:t xml:space="preserve"> the </w:t>
      </w:r>
      <w:r w:rsidRPr="00971374">
        <w:rPr>
          <w:rStyle w:val="Emphasis"/>
          <w:highlight w:val="green"/>
        </w:rPr>
        <w:t>remedial devices</w:t>
      </w:r>
      <w:r w:rsidRPr="00971374">
        <w:rPr>
          <w:rStyle w:val="StyleUnderline"/>
        </w:rPr>
        <w:t xml:space="preserve"> it has preserved </w:t>
      </w:r>
      <w:r w:rsidRPr="00971374">
        <w:rPr>
          <w:rStyle w:val="Emphasis"/>
          <w:highlight w:val="green"/>
        </w:rPr>
        <w:t>remain fast</w:t>
      </w:r>
      <w:r w:rsidRPr="00971374">
        <w:rPr>
          <w:rStyle w:val="StyleUnderline"/>
        </w:rPr>
        <w:t xml:space="preserve">, </w:t>
      </w:r>
      <w:r w:rsidRPr="00971374">
        <w:rPr>
          <w:rStyle w:val="Emphasis"/>
          <w:highlight w:val="green"/>
        </w:rPr>
        <w:t>flexible</w:t>
      </w:r>
      <w:r w:rsidRPr="00971374">
        <w:rPr>
          <w:rStyle w:val="StyleUnderline"/>
        </w:rPr>
        <w:t xml:space="preserve">, and </w:t>
      </w:r>
      <w:r w:rsidRPr="00971374">
        <w:rPr>
          <w:rStyle w:val="Emphasis"/>
          <w:highlight w:val="green"/>
        </w:rPr>
        <w:t>sturdy</w:t>
      </w:r>
      <w:r w:rsidRPr="00971374">
        <w:rPr>
          <w:rStyle w:val="StyleUnderline"/>
        </w:rPr>
        <w:t xml:space="preserve"> enough </w:t>
      </w:r>
      <w:r w:rsidRPr="00971374">
        <w:rPr>
          <w:rStyle w:val="StyleUnderline"/>
          <w:highlight w:val="green"/>
        </w:rPr>
        <w:t>to ensure</w:t>
      </w:r>
      <w:r w:rsidRPr="00971374">
        <w:rPr>
          <w:rStyle w:val="StyleUnderline"/>
        </w:rPr>
        <w:t xml:space="preserve"> that </w:t>
      </w:r>
      <w:r w:rsidRPr="00971374">
        <w:rPr>
          <w:rStyle w:val="Emphasis"/>
        </w:rPr>
        <w:t xml:space="preserve">government </w:t>
      </w:r>
      <w:r w:rsidRPr="00971374">
        <w:rPr>
          <w:rStyle w:val="Emphasis"/>
          <w:highlight w:val="green"/>
        </w:rPr>
        <w:t>officials</w:t>
      </w:r>
      <w:r w:rsidRPr="00971374">
        <w:rPr>
          <w:rStyle w:val="StyleUnderline"/>
        </w:rPr>
        <w:t xml:space="preserve"> </w:t>
      </w:r>
      <w:r w:rsidRPr="00971374">
        <w:rPr>
          <w:rStyle w:val="StyleUnderline"/>
          <w:highlight w:val="green"/>
        </w:rPr>
        <w:t>stay within</w:t>
      </w:r>
      <w:r w:rsidRPr="00971374">
        <w:rPr>
          <w:rStyle w:val="StyleUnderline"/>
        </w:rPr>
        <w:t xml:space="preserve"> the </w:t>
      </w:r>
      <w:r w:rsidRPr="00971374">
        <w:rPr>
          <w:rStyle w:val="Emphasis"/>
        </w:rPr>
        <w:t>bounds</w:t>
      </w:r>
      <w:r w:rsidRPr="00971374">
        <w:rPr>
          <w:rStyle w:val="StyleUnderline"/>
        </w:rPr>
        <w:t xml:space="preserve"> of </w:t>
      </w:r>
      <w:r w:rsidRPr="00971374">
        <w:rPr>
          <w:rStyle w:val="Emphasis"/>
          <w:highlight w:val="green"/>
        </w:rPr>
        <w:t>legality</w:t>
      </w:r>
      <w:r w:rsidRPr="00971374">
        <w:rPr>
          <w:rStyle w:val="StyleUnderline"/>
        </w:rPr>
        <w:t>.</w:t>
      </w:r>
    </w:p>
    <w:bookmarkEnd w:id="11"/>
    <w:p w14:paraId="5571D764" w14:textId="77777777" w:rsidR="00575427" w:rsidRPr="00182D8A" w:rsidRDefault="00575427" w:rsidP="00575427">
      <w:pPr>
        <w:pStyle w:val="Heading4"/>
        <w:rPr>
          <w:b w:val="0"/>
          <w:bCs/>
        </w:rPr>
      </w:pPr>
      <w:r>
        <w:t xml:space="preserve">The brink is now. </w:t>
      </w:r>
      <w:r w:rsidRPr="00182D8A">
        <w:rPr>
          <w:b w:val="0"/>
          <w:bCs/>
        </w:rPr>
        <w:t xml:space="preserve">Restoring vertical accountability is key. </w:t>
      </w:r>
    </w:p>
    <w:p w14:paraId="0B60E9C1" w14:textId="77777777" w:rsidR="00575427" w:rsidRPr="00533A83" w:rsidRDefault="00575427" w:rsidP="00575427">
      <w:r w:rsidRPr="00533A83">
        <w:rPr>
          <w:rStyle w:val="Style13ptBold"/>
        </w:rPr>
        <w:t>Nord et al ’25</w:t>
      </w:r>
      <w:r>
        <w:t xml:space="preserve"> [</w:t>
      </w:r>
      <w:r w:rsidRPr="00533A83">
        <w:t xml:space="preserve">Marina, postdoctoral research fellow at the V-Dem Institute, AND Fabio Angiolillo, Ana Good God, and Staffan I. Lindberg. 2025. “State of the World 2024: 25 Years of Autocratization – </w:t>
      </w:r>
      <w:r w:rsidRPr="00533A83">
        <w:rPr>
          <w:rStyle w:val="Emphasis"/>
        </w:rPr>
        <w:t>Democracy Trumped</w:t>
      </w:r>
      <w:r w:rsidRPr="00533A83">
        <w:t>?” Democratization 32 (4): 839–64. doi:10.1080/13510347.2025.2487825.</w:t>
      </w:r>
      <w:r>
        <w:t>]//RNey</w:t>
      </w:r>
    </w:p>
    <w:p w14:paraId="1FF44890" w14:textId="77777777" w:rsidR="00575427" w:rsidRPr="001939F8" w:rsidRDefault="00575427" w:rsidP="00575427">
      <w:pPr>
        <w:rPr>
          <w:sz w:val="12"/>
        </w:rPr>
      </w:pPr>
      <w:r w:rsidRPr="001939F8">
        <w:rPr>
          <w:sz w:val="12"/>
        </w:rPr>
        <w:t>Stirring vertical accountability</w:t>
      </w:r>
    </w:p>
    <w:p w14:paraId="79907FAB" w14:textId="77777777" w:rsidR="00575427" w:rsidRPr="001939F8" w:rsidRDefault="00575427" w:rsidP="00575427">
      <w:pPr>
        <w:rPr>
          <w:sz w:val="12"/>
        </w:rPr>
      </w:pPr>
      <w:r w:rsidRPr="001939F8">
        <w:rPr>
          <w:sz w:val="12"/>
        </w:rPr>
        <w:t xml:space="preserve">As of the time of writing, </w:t>
      </w:r>
      <w:r w:rsidRPr="001939F8">
        <w:rPr>
          <w:rStyle w:val="StyleUnderline"/>
        </w:rPr>
        <w:t xml:space="preserve">there were </w:t>
      </w:r>
      <w:r w:rsidRPr="001939F8">
        <w:rPr>
          <w:rStyle w:val="Emphasis"/>
          <w:highlight w:val="green"/>
        </w:rPr>
        <w:t>relatively few attacks</w:t>
      </w:r>
      <w:r w:rsidRPr="001939F8">
        <w:rPr>
          <w:rStyle w:val="StyleUnderline"/>
          <w:highlight w:val="green"/>
        </w:rPr>
        <w:t xml:space="preserve"> on</w:t>
      </w:r>
      <w:r w:rsidRPr="001939F8">
        <w:rPr>
          <w:rStyle w:val="StyleUnderline"/>
        </w:rPr>
        <w:t xml:space="preserve"> the </w:t>
      </w:r>
      <w:r w:rsidRPr="001939F8">
        <w:rPr>
          <w:rStyle w:val="Emphasis"/>
          <w:highlight w:val="green"/>
        </w:rPr>
        <w:t>vertical accountability</w:t>
      </w:r>
      <w:r w:rsidRPr="001939F8">
        <w:rPr>
          <w:sz w:val="12"/>
        </w:rPr>
        <w:t xml:space="preserve">, and </w:t>
      </w:r>
      <w:r w:rsidRPr="001939F8">
        <w:rPr>
          <w:rStyle w:val="StyleUnderline"/>
        </w:rPr>
        <w:t xml:space="preserve">research shows that </w:t>
      </w:r>
      <w:r w:rsidRPr="001939F8">
        <w:rPr>
          <w:rStyle w:val="Emphasis"/>
        </w:rPr>
        <w:t>attacks</w:t>
      </w:r>
      <w:r w:rsidRPr="001939F8">
        <w:rPr>
          <w:rStyle w:val="StyleUnderline"/>
        </w:rPr>
        <w:t xml:space="preserve"> on vertical accountability typically </w:t>
      </w:r>
      <w:r w:rsidRPr="001939F8">
        <w:rPr>
          <w:rStyle w:val="Emphasis"/>
        </w:rPr>
        <w:t>come last</w:t>
      </w:r>
      <w:r w:rsidRPr="001939F8">
        <w:rPr>
          <w:sz w:val="12"/>
        </w:rPr>
        <w:t xml:space="preserve">.71 But on 31 January, </w:t>
      </w:r>
      <w:r w:rsidRPr="001939F8">
        <w:rPr>
          <w:rStyle w:val="Emphasis"/>
        </w:rPr>
        <w:t>Trump</w:t>
      </w:r>
      <w:r w:rsidRPr="001939F8">
        <w:rPr>
          <w:rStyle w:val="StyleUnderline"/>
        </w:rPr>
        <w:t xml:space="preserve"> tried to </w:t>
      </w:r>
      <w:r w:rsidRPr="001939F8">
        <w:rPr>
          <w:rStyle w:val="Emphasis"/>
        </w:rPr>
        <w:t>fire</w:t>
      </w:r>
      <w:r w:rsidRPr="001939F8">
        <w:rPr>
          <w:rStyle w:val="StyleUnderline"/>
        </w:rPr>
        <w:t xml:space="preserve"> the </w:t>
      </w:r>
      <w:r w:rsidRPr="001939F8">
        <w:rPr>
          <w:rStyle w:val="Emphasis"/>
        </w:rPr>
        <w:t>chair</w:t>
      </w:r>
      <w:r w:rsidRPr="001939F8">
        <w:rPr>
          <w:rStyle w:val="StyleUnderline"/>
        </w:rPr>
        <w:t xml:space="preserve"> of the </w:t>
      </w:r>
      <w:r w:rsidRPr="001939F8">
        <w:rPr>
          <w:rStyle w:val="Emphasis"/>
        </w:rPr>
        <w:t>F</w:t>
      </w:r>
      <w:r w:rsidRPr="001939F8">
        <w:rPr>
          <w:rStyle w:val="StyleUnderline"/>
        </w:rPr>
        <w:t xml:space="preserve">ederal </w:t>
      </w:r>
      <w:r w:rsidRPr="001939F8">
        <w:rPr>
          <w:rStyle w:val="Emphasis"/>
        </w:rPr>
        <w:t>E</w:t>
      </w:r>
      <w:r w:rsidRPr="001939F8">
        <w:rPr>
          <w:rStyle w:val="StyleUnderline"/>
        </w:rPr>
        <w:t xml:space="preserve">lection </w:t>
      </w:r>
      <w:r w:rsidRPr="001939F8">
        <w:rPr>
          <w:rStyle w:val="Emphasis"/>
        </w:rPr>
        <w:t>C</w:t>
      </w:r>
      <w:r w:rsidRPr="001939F8">
        <w:rPr>
          <w:rStyle w:val="StyleUnderline"/>
        </w:rPr>
        <w:t>ommission</w:t>
      </w:r>
      <w:r w:rsidRPr="001939F8">
        <w:rPr>
          <w:sz w:val="12"/>
        </w:rPr>
        <w:t xml:space="preserve">; she refused to step down claiming that her termination was invalid.72 On 3 February, </w:t>
      </w:r>
      <w:r w:rsidRPr="001939F8">
        <w:rPr>
          <w:rStyle w:val="StyleUnderline"/>
        </w:rPr>
        <w:t xml:space="preserve">several </w:t>
      </w:r>
      <w:r w:rsidRPr="001939F8">
        <w:rPr>
          <w:rStyle w:val="Emphasis"/>
        </w:rPr>
        <w:t xml:space="preserve">governmental </w:t>
      </w:r>
      <w:r w:rsidRPr="001939F8">
        <w:rPr>
          <w:rStyle w:val="Emphasis"/>
          <w:highlight w:val="green"/>
        </w:rPr>
        <w:t>agencies</w:t>
      </w:r>
      <w:r w:rsidRPr="001939F8">
        <w:rPr>
          <w:rStyle w:val="StyleUnderline"/>
          <w:highlight w:val="green"/>
        </w:rPr>
        <w:t xml:space="preserve"> </w:t>
      </w:r>
      <w:r w:rsidRPr="001939F8">
        <w:rPr>
          <w:rStyle w:val="Emphasis"/>
          <w:highlight w:val="green"/>
        </w:rPr>
        <w:t>removed data</w:t>
      </w:r>
      <w:r w:rsidRPr="001939F8">
        <w:rPr>
          <w:rStyle w:val="StyleUnderline"/>
          <w:highlight w:val="green"/>
        </w:rPr>
        <w:t xml:space="preserve"> from</w:t>
      </w:r>
      <w:r w:rsidRPr="001939F8">
        <w:rPr>
          <w:rStyle w:val="StyleUnderline"/>
        </w:rPr>
        <w:t xml:space="preserve"> their web</w:t>
      </w:r>
      <w:r w:rsidRPr="001939F8">
        <w:rPr>
          <w:rStyle w:val="StyleUnderline"/>
          <w:highlight w:val="green"/>
        </w:rPr>
        <w:t>sites</w:t>
      </w:r>
      <w:r w:rsidRPr="001939F8">
        <w:rPr>
          <w:rStyle w:val="StyleUnderline"/>
        </w:rPr>
        <w:t xml:space="preserve"> mostly </w:t>
      </w:r>
      <w:r w:rsidRPr="001939F8">
        <w:rPr>
          <w:rStyle w:val="StyleUnderline"/>
          <w:highlight w:val="green"/>
        </w:rPr>
        <w:t xml:space="preserve">as a result of </w:t>
      </w:r>
      <w:r w:rsidRPr="001939F8">
        <w:rPr>
          <w:rStyle w:val="Emphasis"/>
          <w:highlight w:val="green"/>
        </w:rPr>
        <w:t>funding</w:t>
      </w:r>
      <w:r w:rsidRPr="001939F8">
        <w:rPr>
          <w:rStyle w:val="Emphasis"/>
        </w:rPr>
        <w:t xml:space="preserve"> freeze</w:t>
      </w:r>
      <w:r w:rsidRPr="001939F8">
        <w:rPr>
          <w:rStyle w:val="StyleUnderline"/>
        </w:rPr>
        <w:t xml:space="preserve"> </w:t>
      </w:r>
      <w:r w:rsidRPr="001939F8">
        <w:rPr>
          <w:rStyle w:val="StyleUnderline"/>
          <w:highlight w:val="green"/>
        </w:rPr>
        <w:t xml:space="preserve">and </w:t>
      </w:r>
      <w:r w:rsidRPr="001939F8">
        <w:rPr>
          <w:rStyle w:val="Emphasis"/>
          <w:highlight w:val="green"/>
        </w:rPr>
        <w:t>staffing suspension</w:t>
      </w:r>
      <w:r w:rsidRPr="001939F8">
        <w:rPr>
          <w:sz w:val="12"/>
        </w:rPr>
        <w:t xml:space="preserve">. These </w:t>
      </w:r>
      <w:r w:rsidRPr="001939F8">
        <w:rPr>
          <w:rStyle w:val="StyleUnderline"/>
        </w:rPr>
        <w:t xml:space="preserve">actions </w:t>
      </w:r>
      <w:r w:rsidRPr="001939F8">
        <w:rPr>
          <w:rStyle w:val="Emphasis"/>
        </w:rPr>
        <w:t>prevent citizens</w:t>
      </w:r>
      <w:r w:rsidRPr="001939F8">
        <w:rPr>
          <w:rStyle w:val="StyleUnderline"/>
        </w:rPr>
        <w:t xml:space="preserve"> from </w:t>
      </w:r>
      <w:r w:rsidRPr="001939F8">
        <w:rPr>
          <w:rStyle w:val="Emphasis"/>
        </w:rPr>
        <w:t>accessing</w:t>
      </w:r>
      <w:r w:rsidRPr="001939F8">
        <w:rPr>
          <w:rStyle w:val="StyleUnderline"/>
        </w:rPr>
        <w:t xml:space="preserve"> governmental </w:t>
      </w:r>
      <w:r w:rsidRPr="001939F8">
        <w:rPr>
          <w:rStyle w:val="Emphasis"/>
        </w:rPr>
        <w:t>information</w:t>
      </w:r>
      <w:r w:rsidRPr="001939F8">
        <w:rPr>
          <w:rStyle w:val="StyleUnderline"/>
        </w:rPr>
        <w:t xml:space="preserve"> and thus </w:t>
      </w:r>
      <w:r w:rsidRPr="001939F8">
        <w:rPr>
          <w:rStyle w:val="Emphasis"/>
        </w:rPr>
        <w:t>reduce their ability</w:t>
      </w:r>
      <w:r w:rsidRPr="001939F8">
        <w:rPr>
          <w:rStyle w:val="StyleUnderline"/>
        </w:rPr>
        <w:t xml:space="preserve"> to </w:t>
      </w:r>
      <w:r w:rsidRPr="001939F8">
        <w:rPr>
          <w:rStyle w:val="Emphasis"/>
        </w:rPr>
        <w:t>hold</w:t>
      </w:r>
      <w:r w:rsidRPr="001939F8">
        <w:rPr>
          <w:rStyle w:val="StyleUnderline"/>
        </w:rPr>
        <w:t xml:space="preserve"> the </w:t>
      </w:r>
      <w:r w:rsidRPr="001939F8">
        <w:rPr>
          <w:rStyle w:val="Emphasis"/>
        </w:rPr>
        <w:t>gov</w:t>
      </w:r>
      <w:r w:rsidRPr="001939F8">
        <w:rPr>
          <w:rStyle w:val="StyleUnderline"/>
        </w:rPr>
        <w:t xml:space="preserve">ernment </w:t>
      </w:r>
      <w:r w:rsidRPr="001939F8">
        <w:rPr>
          <w:rStyle w:val="Emphasis"/>
        </w:rPr>
        <w:t>accountable</w:t>
      </w:r>
      <w:r w:rsidRPr="001939F8">
        <w:rPr>
          <w:sz w:val="12"/>
        </w:rPr>
        <w:t>.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377ECEA3" w14:textId="77777777" w:rsidR="00575427" w:rsidRPr="001939F8" w:rsidRDefault="00575427" w:rsidP="00575427">
      <w:pPr>
        <w:rPr>
          <w:sz w:val="12"/>
        </w:rPr>
      </w:pPr>
      <w:r w:rsidRPr="001939F8">
        <w:rPr>
          <w:sz w:val="12"/>
        </w:rPr>
        <w:t>Is the USA heading to a democratic breakdown?</w:t>
      </w:r>
    </w:p>
    <w:p w14:paraId="16CA2573" w14:textId="77777777" w:rsidR="00575427" w:rsidRPr="001939F8" w:rsidRDefault="00575427" w:rsidP="00575427">
      <w:pPr>
        <w:rPr>
          <w:sz w:val="12"/>
        </w:rPr>
      </w:pPr>
      <w:r w:rsidRPr="001939F8">
        <w:rPr>
          <w:sz w:val="12"/>
        </w:rPr>
        <w:t xml:space="preserve">The </w:t>
      </w:r>
      <w:r w:rsidRPr="001939F8">
        <w:rPr>
          <w:rStyle w:val="Emphasis"/>
        </w:rPr>
        <w:t xml:space="preserve">democratic </w:t>
      </w:r>
      <w:r w:rsidRPr="001939F8">
        <w:rPr>
          <w:rStyle w:val="Emphasis"/>
          <w:highlight w:val="green"/>
        </w:rPr>
        <w:t>instability</w:t>
      </w:r>
      <w:r w:rsidRPr="001939F8">
        <w:rPr>
          <w:rStyle w:val="StyleUnderline"/>
        </w:rPr>
        <w:t xml:space="preserve"> inherent to presidential systems seems to have </w:t>
      </w:r>
      <w:r w:rsidRPr="001939F8">
        <w:rPr>
          <w:rStyle w:val="Emphasis"/>
        </w:rPr>
        <w:t>knocked</w:t>
      </w:r>
      <w:r w:rsidRPr="001939F8">
        <w:rPr>
          <w:rStyle w:val="StyleUnderline"/>
        </w:rPr>
        <w:t xml:space="preserve"> on the </w:t>
      </w:r>
      <w:r w:rsidRPr="001939F8">
        <w:rPr>
          <w:rStyle w:val="Emphasis"/>
        </w:rPr>
        <w:t>USA’s door</w:t>
      </w:r>
      <w:r w:rsidRPr="001939F8">
        <w:rPr>
          <w:rStyle w:val="StyleUnderline"/>
        </w:rPr>
        <w:t xml:space="preserve"> </w:t>
      </w:r>
      <w:r w:rsidRPr="001939F8">
        <w:rPr>
          <w:rStyle w:val="Emphasis"/>
        </w:rPr>
        <w:t>stronger than ever</w:t>
      </w:r>
      <w:r w:rsidRPr="001939F8">
        <w:rPr>
          <w:sz w:val="12"/>
        </w:rPr>
        <w:t xml:space="preserve">. The first two months under the new Trump administration have </w:t>
      </w:r>
      <w:r w:rsidRPr="001939F8">
        <w:rPr>
          <w:rStyle w:val="StyleUnderline"/>
        </w:rPr>
        <w:t xml:space="preserve">already </w:t>
      </w:r>
      <w:r w:rsidRPr="001939F8">
        <w:rPr>
          <w:rStyle w:val="StyleUnderline"/>
          <w:highlight w:val="green"/>
        </w:rPr>
        <w:t xml:space="preserve">taken </w:t>
      </w:r>
      <w:r w:rsidRPr="001939F8">
        <w:rPr>
          <w:rStyle w:val="Emphasis"/>
          <w:highlight w:val="green"/>
        </w:rPr>
        <w:t>American democracy</w:t>
      </w:r>
      <w:r w:rsidRPr="001939F8">
        <w:rPr>
          <w:rStyle w:val="StyleUnderline"/>
        </w:rPr>
        <w:t xml:space="preserve"> close </w:t>
      </w:r>
      <w:r w:rsidRPr="001939F8">
        <w:rPr>
          <w:rStyle w:val="StyleUnderline"/>
          <w:highlight w:val="green"/>
        </w:rPr>
        <w:t xml:space="preserve">to the </w:t>
      </w:r>
      <w:r w:rsidRPr="001939F8">
        <w:rPr>
          <w:rStyle w:val="Emphasis"/>
          <w:highlight w:val="green"/>
        </w:rPr>
        <w:t>brink</w:t>
      </w:r>
      <w:r w:rsidRPr="001939F8">
        <w:rPr>
          <w:rStyle w:val="StyleUnderline"/>
          <w:highlight w:val="green"/>
        </w:rPr>
        <w:t xml:space="preserve"> of</w:t>
      </w:r>
      <w:r w:rsidRPr="001939F8">
        <w:rPr>
          <w:rStyle w:val="StyleUnderline"/>
        </w:rPr>
        <w:t xml:space="preserve"> </w:t>
      </w:r>
      <w:r w:rsidRPr="001939F8">
        <w:rPr>
          <w:rStyle w:val="Emphasis"/>
        </w:rPr>
        <w:t xml:space="preserve">democratic </w:t>
      </w:r>
      <w:r w:rsidRPr="001939F8">
        <w:rPr>
          <w:rStyle w:val="Emphasis"/>
          <w:highlight w:val="green"/>
        </w:rPr>
        <w:t>breakdown</w:t>
      </w:r>
      <w:r w:rsidRPr="001939F8">
        <w:rPr>
          <w:sz w:val="12"/>
        </w:rPr>
        <w:t xml:space="preserve">, in our estimation. It is </w:t>
      </w:r>
      <w:r w:rsidRPr="001939F8">
        <w:rPr>
          <w:rStyle w:val="StyleUnderline"/>
        </w:rPr>
        <w:t>primarily horizontal and diagonal accountability that have been attacked,</w:t>
      </w:r>
      <w:r w:rsidRPr="001939F8">
        <w:rPr>
          <w:sz w:val="12"/>
        </w:rPr>
        <w:t xml:space="preserve"> </w:t>
      </w:r>
      <w:r w:rsidRPr="001939F8">
        <w:rPr>
          <w:rStyle w:val="StyleUnderline"/>
        </w:rPr>
        <w:t>but the first attacks on</w:t>
      </w:r>
      <w:r w:rsidRPr="001939F8">
        <w:rPr>
          <w:sz w:val="12"/>
        </w:rPr>
        <w:t xml:space="preserve"> the </w:t>
      </w:r>
      <w:r w:rsidRPr="001939F8">
        <w:rPr>
          <w:rStyle w:val="StyleUnderline"/>
        </w:rPr>
        <w:t>vertical accountability</w:t>
      </w:r>
      <w:r w:rsidRPr="001939F8">
        <w:rPr>
          <w:sz w:val="12"/>
        </w:rPr>
        <w:t xml:space="preserve"> are already present.</w:t>
      </w:r>
    </w:p>
    <w:p w14:paraId="640B6545" w14:textId="77777777" w:rsidR="00575427" w:rsidRPr="001939F8" w:rsidRDefault="00575427" w:rsidP="00575427">
      <w:pPr>
        <w:rPr>
          <w:rStyle w:val="StyleUnderline"/>
        </w:rPr>
      </w:pPr>
      <w:r w:rsidRPr="001939F8">
        <w:rPr>
          <w:sz w:val="12"/>
        </w:rPr>
        <w:t xml:space="preserve">It is also notable that the Trump administration is pursuing its agenda primarily via executive orders, not via a long list of legislative initiatives. With the majority in both the House and the Senate, Trump could have given Congress a long list of legislative items to push through, but he has not. </w:t>
      </w:r>
      <w:r w:rsidRPr="001939F8">
        <w:rPr>
          <w:rStyle w:val="Emphasis"/>
        </w:rPr>
        <w:t>One possibility</w:t>
      </w:r>
      <w:r w:rsidRPr="001939F8">
        <w:rPr>
          <w:rStyle w:val="StyleUnderline"/>
        </w:rPr>
        <w:t xml:space="preserve"> is that this is a sign of </w:t>
      </w:r>
      <w:r w:rsidRPr="001939F8">
        <w:rPr>
          <w:rStyle w:val="Emphasis"/>
        </w:rPr>
        <w:t>passive obstruction</w:t>
      </w:r>
      <w:r w:rsidRPr="001939F8">
        <w:rPr>
          <w:rStyle w:val="StyleUnderline"/>
        </w:rPr>
        <w:t xml:space="preserve"> from </w:t>
      </w:r>
      <w:r w:rsidRPr="001939F8">
        <w:rPr>
          <w:rStyle w:val="Emphasis"/>
        </w:rPr>
        <w:t>Republican members</w:t>
      </w:r>
      <w:r w:rsidRPr="001939F8">
        <w:rPr>
          <w:rStyle w:val="StyleUnderline"/>
        </w:rPr>
        <w:t xml:space="preserve"> of Congress and that the legislature is thus </w:t>
      </w:r>
      <w:r w:rsidRPr="001939F8">
        <w:rPr>
          <w:rStyle w:val="Emphasis"/>
        </w:rPr>
        <w:t>flexing</w:t>
      </w:r>
      <w:r w:rsidRPr="001939F8">
        <w:rPr>
          <w:rStyle w:val="StyleUnderline"/>
        </w:rPr>
        <w:t xml:space="preserve"> a bit of its </w:t>
      </w:r>
      <w:r w:rsidRPr="001939F8">
        <w:rPr>
          <w:rStyle w:val="Emphasis"/>
        </w:rPr>
        <w:t>muscles</w:t>
      </w:r>
      <w:r w:rsidRPr="001939F8">
        <w:rPr>
          <w:rStyle w:val="StyleUnderline"/>
        </w:rPr>
        <w:t>.</w:t>
      </w:r>
    </w:p>
    <w:p w14:paraId="2439069F" w14:textId="77777777" w:rsidR="00575427" w:rsidRDefault="00575427" w:rsidP="00575427">
      <w:pPr>
        <w:rPr>
          <w:sz w:val="12"/>
        </w:rPr>
      </w:pPr>
      <w:r w:rsidRPr="001939F8">
        <w:rPr>
          <w:sz w:val="12"/>
        </w:rPr>
        <w:t xml:space="preserve">A different possibility is that this is a sign of a strategic choice in an effort to undermine authority of Congress and thus make it irrelevant. By </w:t>
      </w:r>
      <w:r w:rsidRPr="001939F8">
        <w:rPr>
          <w:rStyle w:val="StyleUnderline"/>
          <w:highlight w:val="green"/>
        </w:rPr>
        <w:t>pursuing</w:t>
      </w:r>
      <w:r w:rsidRPr="001939F8">
        <w:rPr>
          <w:rStyle w:val="StyleUnderline"/>
        </w:rPr>
        <w:t xml:space="preserve"> </w:t>
      </w:r>
      <w:r w:rsidRPr="001939F8">
        <w:rPr>
          <w:rStyle w:val="Emphasis"/>
          <w:highlight w:val="green"/>
        </w:rPr>
        <w:t>de facto</w:t>
      </w:r>
      <w:r w:rsidRPr="001939F8">
        <w:rPr>
          <w:rStyle w:val="Emphasis"/>
        </w:rPr>
        <w:t xml:space="preserve"> legislative </w:t>
      </w:r>
      <w:r w:rsidRPr="001939F8">
        <w:rPr>
          <w:rStyle w:val="Emphasis"/>
          <w:highlight w:val="green"/>
        </w:rPr>
        <w:t>actions</w:t>
      </w:r>
      <w:r w:rsidRPr="001939F8">
        <w:rPr>
          <w:rStyle w:val="StyleUnderline"/>
        </w:rPr>
        <w:t xml:space="preserve"> such as appropriations</w:t>
      </w:r>
      <w:r w:rsidRPr="001939F8">
        <w:rPr>
          <w:sz w:val="12"/>
        </w:rPr>
        <w:t xml:space="preserve">, </w:t>
      </w:r>
      <w:r w:rsidRPr="001939F8">
        <w:rPr>
          <w:rStyle w:val="Emphasis"/>
          <w:highlight w:val="green"/>
        </w:rPr>
        <w:t>dismantling</w:t>
      </w:r>
      <w:r w:rsidRPr="001939F8">
        <w:rPr>
          <w:sz w:val="12"/>
        </w:rPr>
        <w:t xml:space="preserve"> and </w:t>
      </w:r>
      <w:r w:rsidRPr="001939F8">
        <w:rPr>
          <w:rStyle w:val="StyleUnderline"/>
        </w:rPr>
        <w:t xml:space="preserve">setting up </w:t>
      </w:r>
      <w:r w:rsidRPr="001939F8">
        <w:rPr>
          <w:rStyle w:val="Emphasis"/>
        </w:rPr>
        <w:t xml:space="preserve">government </w:t>
      </w:r>
      <w:r w:rsidRPr="001939F8">
        <w:rPr>
          <w:rStyle w:val="Emphasis"/>
          <w:highlight w:val="green"/>
        </w:rPr>
        <w:t>agencies</w:t>
      </w:r>
      <w:r w:rsidRPr="001939F8">
        <w:rPr>
          <w:rStyle w:val="StyleUnderline"/>
          <w:highlight w:val="green"/>
        </w:rPr>
        <w:t xml:space="preserve"> and</w:t>
      </w:r>
      <w:r w:rsidRPr="001939F8">
        <w:rPr>
          <w:rStyle w:val="StyleUnderline"/>
        </w:rPr>
        <w:t xml:space="preserve"> </w:t>
      </w:r>
      <w:r w:rsidRPr="001939F8">
        <w:rPr>
          <w:rStyle w:val="Emphasis"/>
        </w:rPr>
        <w:t>departments</w:t>
      </w:r>
      <w:r w:rsidRPr="001939F8">
        <w:rPr>
          <w:sz w:val="12"/>
        </w:rPr>
        <w:t xml:space="preserve">, </w:t>
      </w:r>
      <w:r w:rsidRPr="001939F8">
        <w:rPr>
          <w:rStyle w:val="StyleUnderline"/>
          <w:highlight w:val="green"/>
        </w:rPr>
        <w:t xml:space="preserve">limiting </w:t>
      </w:r>
      <w:r w:rsidRPr="001939F8">
        <w:rPr>
          <w:rStyle w:val="Emphasis"/>
          <w:highlight w:val="green"/>
        </w:rPr>
        <w:t>freedom of speech</w:t>
      </w:r>
      <w:r w:rsidRPr="001939F8">
        <w:rPr>
          <w:sz w:val="12"/>
        </w:rPr>
        <w:t xml:space="preserve"> and academic freedom, and so on, through executive orders the </w:t>
      </w:r>
      <w:r w:rsidRPr="001939F8">
        <w:rPr>
          <w:rStyle w:val="StyleUnderline"/>
        </w:rPr>
        <w:t>Trump administration may be intentionally usurping Congress’ powers</w:t>
      </w:r>
      <w:r w:rsidRPr="001939F8">
        <w:rPr>
          <w:sz w:val="12"/>
        </w:rPr>
        <w:t xml:space="preserve">. That would eventually also undermine the meaningfulness of elections and if they would have any consequences. If the courts can be coerced into accepting some or even many of these encroachments, executive reach will be expanded and power will be more and more concentrated in the executive. That is the </w:t>
      </w:r>
      <w:r w:rsidRPr="001939F8">
        <w:rPr>
          <w:rStyle w:val="Emphasis"/>
        </w:rPr>
        <w:t>definition</w:t>
      </w:r>
      <w:r w:rsidRPr="001939F8">
        <w:rPr>
          <w:rStyle w:val="StyleUnderline"/>
        </w:rPr>
        <w:t xml:space="preserve"> of </w:t>
      </w:r>
      <w:r w:rsidRPr="001939F8">
        <w:rPr>
          <w:rStyle w:val="Emphasis"/>
        </w:rPr>
        <w:t>autocracy</w:t>
      </w:r>
      <w:r w:rsidRPr="001939F8">
        <w:rPr>
          <w:sz w:val="12"/>
        </w:rPr>
        <w:t>.</w:t>
      </w:r>
    </w:p>
    <w:p w14:paraId="3ABFD396" w14:textId="77777777" w:rsidR="00575427" w:rsidRDefault="00575427" w:rsidP="00575427">
      <w:pPr>
        <w:pStyle w:val="Heading4"/>
      </w:pPr>
      <w:r>
        <w:t xml:space="preserve">Critiques of bureaucracy </w:t>
      </w:r>
      <w:r w:rsidRPr="00AA74ED">
        <w:rPr>
          <w:u w:val="single"/>
        </w:rPr>
        <w:t>always</w:t>
      </w:r>
      <w:r>
        <w:t xml:space="preserve"> come with a tacit admission of </w:t>
      </w:r>
      <w:r w:rsidRPr="00AA74ED">
        <w:rPr>
          <w:u w:val="single"/>
        </w:rPr>
        <w:t>wanting it to improve</w:t>
      </w:r>
      <w:r>
        <w:t xml:space="preserve"> to </w:t>
      </w:r>
      <w:r w:rsidRPr="00AA74ED">
        <w:rPr>
          <w:u w:val="single"/>
        </w:rPr>
        <w:t>better peoples lives</w:t>
      </w:r>
      <w:r>
        <w:t xml:space="preserve">. Instead of waiting for an </w:t>
      </w:r>
      <w:r w:rsidRPr="00AA74ED">
        <w:rPr>
          <w:u w:val="single"/>
        </w:rPr>
        <w:t>unknown future</w:t>
      </w:r>
      <w:r>
        <w:t xml:space="preserve"> or an </w:t>
      </w:r>
      <w:r w:rsidRPr="00AA74ED">
        <w:rPr>
          <w:u w:val="single"/>
        </w:rPr>
        <w:t>actively harmful</w:t>
      </w:r>
      <w:r>
        <w:t xml:space="preserve"> form of </w:t>
      </w:r>
      <w:r w:rsidRPr="00AA74ED">
        <w:rPr>
          <w:u w:val="single"/>
        </w:rPr>
        <w:t>analysis</w:t>
      </w:r>
      <w:r>
        <w:t xml:space="preserve">, choose to </w:t>
      </w:r>
      <w:r w:rsidRPr="00AA74ED">
        <w:rPr>
          <w:u w:val="single"/>
        </w:rPr>
        <w:t>immerse yourself</w:t>
      </w:r>
      <w:r>
        <w:t xml:space="preserve"> in the thought experiment of how we can better our bureaucracy on the </w:t>
      </w:r>
      <w:r w:rsidRPr="00AA74ED">
        <w:rPr>
          <w:u w:val="single"/>
        </w:rPr>
        <w:t>outside</w:t>
      </w:r>
      <w:r>
        <w:t xml:space="preserve"> in order to reform its distributed fields on the </w:t>
      </w:r>
      <w:r w:rsidRPr="00AA74ED">
        <w:rPr>
          <w:u w:val="single"/>
        </w:rPr>
        <w:t>inside</w:t>
      </w:r>
    </w:p>
    <w:p w14:paraId="6C24E274" w14:textId="77777777" w:rsidR="00575427" w:rsidRDefault="00575427" w:rsidP="00575427">
      <w:r w:rsidRPr="00AA74ED">
        <w:rPr>
          <w:rStyle w:val="Style13ptBold"/>
        </w:rPr>
        <w:t>Lea 21</w:t>
      </w:r>
      <w:r>
        <w:t>, Tess Lea, Annual Review of Anthropology Volume 50, 2021, 10-21-2021 ["Desiring Bureaucracy," available on:  https://www.annualreviews.org/content/journals/10.1146/annurev-anthro-101819-110147, accessed:  9-2-2025]wku//sc</w:t>
      </w:r>
    </w:p>
    <w:p w14:paraId="5E10687C" w14:textId="77777777" w:rsidR="00575427" w:rsidRPr="00D831BA" w:rsidRDefault="00575427" w:rsidP="00575427">
      <w:pPr>
        <w:rPr>
          <w:sz w:val="14"/>
        </w:rPr>
      </w:pPr>
      <w:r w:rsidRPr="00D831BA">
        <w:rPr>
          <w:sz w:val="14"/>
        </w:rPr>
        <w:t xml:space="preserve">FORGET SOCIETY: </w:t>
      </w:r>
      <w:r w:rsidRPr="00D831BA">
        <w:rPr>
          <w:rStyle w:val="StyleUnderline"/>
        </w:rPr>
        <w:t>IT IS BUREAUCRACY THAT NEEDS DEFENDING</w:t>
      </w:r>
    </w:p>
    <w:p w14:paraId="36855010" w14:textId="77777777" w:rsidR="00575427" w:rsidRPr="00D831BA" w:rsidRDefault="00575427" w:rsidP="00575427">
      <w:pPr>
        <w:rPr>
          <w:sz w:val="14"/>
        </w:rPr>
      </w:pPr>
      <w:r w:rsidRPr="00D831BA">
        <w:rPr>
          <w:sz w:val="14"/>
        </w:rPr>
        <w:t xml:space="preserve">In a series of articles reported in The New Yorker in 1963 and later collated as a book, Arendt (1964) famously directed attention to Nazi war criminal Adolf Eichmann’s apparent normalcy and his ordinary determination to ascend the civil service by being extremely proficient in his observance of orders. Eichmann, she argued, was not a freakish evildoer. He was more a technocrat who suppressed and thus lost all capacity for independent thought in his yearning for extreme competency. </w:t>
      </w:r>
      <w:r w:rsidRPr="00D831BA">
        <w:rPr>
          <w:rStyle w:val="StyleUnderline"/>
        </w:rPr>
        <w:t xml:space="preserve">An extension of Arendt’s provocation is seeing bureaucracy itself as a neutral apparatus. As a system for organizing money, people, and accountability regimes, </w:t>
      </w:r>
      <w:r w:rsidRPr="00D831BA">
        <w:rPr>
          <w:rStyle w:val="StyleUnderline"/>
          <w:highlight w:val="green"/>
        </w:rPr>
        <w:t>bureaucracy is neither malevolent nor benevolent</w:t>
      </w:r>
      <w:r w:rsidRPr="00D831BA">
        <w:rPr>
          <w:rStyle w:val="StyleUnderline"/>
        </w:rPr>
        <w:t xml:space="preserve">, making it perfect for a full spectrum of uses and abuses. To repeat, it is </w:t>
      </w:r>
      <w:r w:rsidRPr="00D831BA">
        <w:rPr>
          <w:rStyle w:val="StyleUnderline"/>
          <w:highlight w:val="green"/>
        </w:rPr>
        <w:t>a wholly human creation,</w:t>
      </w:r>
      <w:r w:rsidRPr="00D831BA">
        <w:rPr>
          <w:rStyle w:val="StyleUnderline"/>
        </w:rPr>
        <w:t xml:space="preserve"> made structural-seeming through human rituals, symbols, actions, and desires.</w:t>
      </w:r>
      <w:r w:rsidRPr="00D831BA">
        <w:rPr>
          <w:sz w:val="14"/>
        </w:rPr>
        <w:t xml:space="preserve"> As with official religion, when people stop believing its moral charter, the edifice weakens. This potential has always been clear to abolitionist thinkers who point to the conditionality of bureaucratic and legal systems in advocating for the possibility of better worlds (Gilmore 2007, Shange 2019).</w:t>
      </w:r>
    </w:p>
    <w:p w14:paraId="335D48AF" w14:textId="77777777" w:rsidR="00575427" w:rsidRPr="00D831BA" w:rsidRDefault="00575427" w:rsidP="00575427">
      <w:pPr>
        <w:rPr>
          <w:sz w:val="14"/>
        </w:rPr>
      </w:pPr>
      <w:r w:rsidRPr="00D831BA">
        <w:rPr>
          <w:sz w:val="14"/>
        </w:rPr>
        <w:t xml:space="preserve">There is a lesson in all this, concerning the need to think in and against our official systems for perpetuating and alleviating inequalities by staying true to anthropological tenets: understanding what we are enmeshed within, not feigning purity in denunciation. </w:t>
      </w:r>
      <w:r w:rsidRPr="00D831BA">
        <w:rPr>
          <w:rStyle w:val="StyleUnderline"/>
        </w:rPr>
        <w:t xml:space="preserve">For those bureaucrats like the London–Edinburgh train-swotters for whom the work enables social justice pursuits, bureaucracy is also the </w:t>
      </w:r>
      <w:r w:rsidRPr="00D831BA">
        <w:rPr>
          <w:rStyle w:val="StyleUnderline"/>
          <w:highlight w:val="green"/>
        </w:rPr>
        <w:t>site for moderating</w:t>
      </w:r>
      <w:r w:rsidRPr="00D831BA">
        <w:rPr>
          <w:rStyle w:val="StyleUnderline"/>
        </w:rPr>
        <w:t xml:space="preserve"> the very </w:t>
      </w:r>
      <w:r w:rsidRPr="00D831BA">
        <w:rPr>
          <w:rStyle w:val="StyleUnderline"/>
          <w:highlight w:val="green"/>
        </w:rPr>
        <w:t>damages that restlessly extractive social systems reproduce</w:t>
      </w:r>
      <w:r w:rsidRPr="00D831BA">
        <w:rPr>
          <w:rStyle w:val="StyleUnderline"/>
        </w:rPr>
        <w:t xml:space="preserve">. This is a widespread hope. </w:t>
      </w:r>
      <w:r w:rsidRPr="00D831BA">
        <w:rPr>
          <w:rStyle w:val="StyleUnderline"/>
          <w:highlight w:val="green"/>
        </w:rPr>
        <w:t xml:space="preserve">Whether explicit or tacit, </w:t>
      </w:r>
      <w:r w:rsidRPr="00D831BA">
        <w:rPr>
          <w:rStyle w:val="Emphasis"/>
          <w:highlight w:val="green"/>
        </w:rPr>
        <w:t>critiques of bureaucracy</w:t>
      </w:r>
      <w:r w:rsidRPr="00D831BA">
        <w:rPr>
          <w:rStyle w:val="Emphasis"/>
        </w:rPr>
        <w:t xml:space="preserve"> and of bureaucratic inveiglements </w:t>
      </w:r>
      <w:r w:rsidRPr="00D831BA">
        <w:rPr>
          <w:rStyle w:val="Emphasis"/>
          <w:highlight w:val="green"/>
        </w:rPr>
        <w:t>retain an expectation that bureaucracies can improve</w:t>
      </w:r>
      <w:r w:rsidRPr="00D831BA">
        <w:rPr>
          <w:rStyle w:val="StyleUnderline"/>
        </w:rPr>
        <w:t>.</w:t>
      </w:r>
      <w:r w:rsidRPr="00D831BA">
        <w:rPr>
          <w:sz w:val="14"/>
        </w:rPr>
        <w:t xml:space="preserve"> </w:t>
      </w:r>
      <w:r w:rsidRPr="00D831BA">
        <w:rPr>
          <w:rStyle w:val="Emphasis"/>
        </w:rPr>
        <w:t>Bureaucracies should be the best of what they say they are and do the best of what they promise</w:t>
      </w:r>
      <w:r w:rsidRPr="00D831BA">
        <w:rPr>
          <w:sz w:val="14"/>
        </w:rPr>
        <w:t>. These inchoate desires nipping at the heels of ethnographic critique help explain the love–hate tenor within anthropological approaches to bureaucracy.</w:t>
      </w:r>
    </w:p>
    <w:p w14:paraId="1CBA375F" w14:textId="77777777" w:rsidR="00575427" w:rsidRPr="00D831BA" w:rsidRDefault="00575427" w:rsidP="00575427">
      <w:pPr>
        <w:rPr>
          <w:rStyle w:val="StyleUnderline"/>
        </w:rPr>
      </w:pPr>
      <w:r w:rsidRPr="00D831BA">
        <w:rPr>
          <w:rStyle w:val="StyleUnderline"/>
        </w:rPr>
        <w:t xml:space="preserve">It is time to take these attractions and repulsions seriously. They point to a </w:t>
      </w:r>
      <w:r w:rsidRPr="00D831BA">
        <w:rPr>
          <w:rStyle w:val="StyleUnderline"/>
          <w:highlight w:val="green"/>
        </w:rPr>
        <w:t>key paradox</w:t>
      </w:r>
      <w:r w:rsidRPr="00D831BA">
        <w:rPr>
          <w:rStyle w:val="StyleUnderline"/>
        </w:rPr>
        <w:t xml:space="preserve">: </w:t>
      </w:r>
      <w:r w:rsidRPr="00D831BA">
        <w:rPr>
          <w:rStyle w:val="StyleUnderline"/>
          <w:highlight w:val="green"/>
        </w:rPr>
        <w:t>People criticize</w:t>
      </w:r>
      <w:r w:rsidRPr="00D831BA">
        <w:rPr>
          <w:rStyle w:val="StyleUnderline"/>
        </w:rPr>
        <w:t xml:space="preserve"> bureaucracy’s </w:t>
      </w:r>
      <w:r w:rsidRPr="00D831BA">
        <w:rPr>
          <w:rStyle w:val="StyleUnderline"/>
          <w:highlight w:val="green"/>
        </w:rPr>
        <w:t>imperfections because of a profound belief that a higher level of ethical functioning is</w:t>
      </w:r>
      <w:r w:rsidRPr="00D831BA">
        <w:rPr>
          <w:rStyle w:val="StyleUnderline"/>
        </w:rPr>
        <w:t xml:space="preserve"> not just desirable but </w:t>
      </w:r>
      <w:r w:rsidRPr="00D831BA">
        <w:rPr>
          <w:rStyle w:val="StyleUnderline"/>
          <w:highlight w:val="green"/>
        </w:rPr>
        <w:t>mandated</w:t>
      </w:r>
      <w:r w:rsidRPr="00D831BA">
        <w:rPr>
          <w:rStyle w:val="StyleUnderline"/>
        </w:rPr>
        <w:t xml:space="preserve">. </w:t>
      </w:r>
      <w:r w:rsidRPr="00D831BA">
        <w:rPr>
          <w:rStyle w:val="StyleUnderline"/>
          <w:highlight w:val="green"/>
        </w:rPr>
        <w:t>This hope</w:t>
      </w:r>
      <w:r w:rsidRPr="00D831BA">
        <w:rPr>
          <w:rStyle w:val="StyleUnderline"/>
        </w:rPr>
        <w:t xml:space="preserve">, this desire, </w:t>
      </w:r>
      <w:r w:rsidRPr="00D831BA">
        <w:rPr>
          <w:rStyle w:val="StyleUnderline"/>
          <w:highlight w:val="green"/>
        </w:rPr>
        <w:t>authorizes bureaucracy’s license to continue, despite failures</w:t>
      </w:r>
      <w:r w:rsidRPr="00D831BA">
        <w:rPr>
          <w:rStyle w:val="StyleUnderline"/>
        </w:rPr>
        <w:t xml:space="preserve"> and betrayals, </w:t>
      </w:r>
      <w:r w:rsidRPr="00D831BA">
        <w:rPr>
          <w:rStyle w:val="StyleUnderline"/>
          <w:highlight w:val="green"/>
        </w:rPr>
        <w:t>on the basis that it</w:t>
      </w:r>
      <w:r w:rsidRPr="00D831BA">
        <w:rPr>
          <w:rStyle w:val="StyleUnderline"/>
        </w:rPr>
        <w:t xml:space="preserve"> could and </w:t>
      </w:r>
      <w:r w:rsidRPr="00D831BA">
        <w:rPr>
          <w:rStyle w:val="StyleUnderline"/>
          <w:highlight w:val="green"/>
        </w:rPr>
        <w:t>should do better</w:t>
      </w:r>
      <w:r w:rsidRPr="00D831BA">
        <w:rPr>
          <w:rStyle w:val="StyleUnderline"/>
        </w:rPr>
        <w:t xml:space="preserve">. </w:t>
      </w:r>
      <w:r w:rsidRPr="00D831BA">
        <w:rPr>
          <w:rStyle w:val="StyleUnderline"/>
          <w:highlight w:val="green"/>
        </w:rPr>
        <w:t>If</w:t>
      </w:r>
      <w:r w:rsidRPr="00D831BA">
        <w:rPr>
          <w:rStyle w:val="StyleUnderline"/>
        </w:rPr>
        <w:t xml:space="preserve">, in the place of recuperative, forgiving criticism, </w:t>
      </w:r>
      <w:r w:rsidRPr="00D831BA">
        <w:rPr>
          <w:rStyle w:val="StyleUnderline"/>
          <w:highlight w:val="green"/>
        </w:rPr>
        <w:t>there is</w:t>
      </w:r>
      <w:r w:rsidRPr="00D831BA">
        <w:rPr>
          <w:rStyle w:val="StyleUnderline"/>
        </w:rPr>
        <w:t xml:space="preserve"> complete disdain or </w:t>
      </w:r>
      <w:r w:rsidRPr="00D831BA">
        <w:rPr>
          <w:rStyle w:val="StyleUnderline"/>
          <w:highlight w:val="green"/>
        </w:rPr>
        <w:t>total rejection</w:t>
      </w:r>
      <w:r w:rsidRPr="00D831BA">
        <w:rPr>
          <w:rStyle w:val="StyleUnderline"/>
        </w:rPr>
        <w:t xml:space="preserve">, then </w:t>
      </w:r>
      <w:r w:rsidRPr="00D831BA">
        <w:rPr>
          <w:rStyle w:val="StyleUnderline"/>
          <w:highlight w:val="green"/>
        </w:rPr>
        <w:t>bureaucracy’s</w:t>
      </w:r>
      <w:r w:rsidRPr="00D831BA">
        <w:rPr>
          <w:rStyle w:val="StyleUnderline"/>
        </w:rPr>
        <w:t xml:space="preserve"> claimed </w:t>
      </w:r>
      <w:r w:rsidRPr="00D831BA">
        <w:rPr>
          <w:rStyle w:val="StyleUnderline"/>
          <w:highlight w:val="green"/>
        </w:rPr>
        <w:t>public benefit</w:t>
      </w:r>
      <w:r w:rsidRPr="00D831BA">
        <w:rPr>
          <w:rStyle w:val="StyleUnderline"/>
        </w:rPr>
        <w:t xml:space="preserve"> and aspirational charter </w:t>
      </w:r>
      <w:r w:rsidRPr="00D831BA">
        <w:rPr>
          <w:rStyle w:val="StyleUnderline"/>
          <w:highlight w:val="green"/>
        </w:rPr>
        <w:t>are suffocated</w:t>
      </w:r>
    </w:p>
    <w:p w14:paraId="2EEAEA2A" w14:textId="77777777" w:rsidR="00575427" w:rsidRPr="00D831BA" w:rsidRDefault="00575427" w:rsidP="00575427">
      <w:pPr>
        <w:rPr>
          <w:rStyle w:val="StyleUnderline"/>
        </w:rPr>
      </w:pPr>
      <w:r w:rsidRPr="00D831BA">
        <w:rPr>
          <w:sz w:val="14"/>
        </w:rPr>
        <w:t xml:space="preserve">Bear &amp; Mathur (2015) have explicitly called for a new anthropology of </w:t>
      </w:r>
      <w:r w:rsidRPr="00D831BA">
        <w:rPr>
          <w:rStyle w:val="StyleUnderline"/>
        </w:rPr>
        <w:t xml:space="preserve">bureaucracy focused on “the public good” in their special journal issue on the topic. The public good is worth enunciating, they argue, because it brings into view the social contract that insiders and outsiders are both upholding when they expect bureaucracies to be beneficial. To achieve this clarity, </w:t>
      </w:r>
      <w:r w:rsidRPr="00D831BA">
        <w:rPr>
          <w:rStyle w:val="Emphasis"/>
          <w:highlight w:val="green"/>
        </w:rPr>
        <w:t>it is</w:t>
      </w:r>
      <w:r w:rsidRPr="00D831BA">
        <w:rPr>
          <w:rStyle w:val="Emphasis"/>
        </w:rPr>
        <w:t xml:space="preserve"> also </w:t>
      </w:r>
      <w:r w:rsidRPr="00AA74ED">
        <w:rPr>
          <w:rStyle w:val="Emphasis"/>
          <w:highlight w:val="green"/>
        </w:rPr>
        <w:t>necessary to see beyond totalizing claims</w:t>
      </w:r>
      <w:r w:rsidRPr="00D831BA">
        <w:rPr>
          <w:rStyle w:val="Emphasis"/>
        </w:rPr>
        <w:t xml:space="preserve"> that the bureaucracy is fully neoliberalized and neoliberalizing</w:t>
      </w:r>
      <w:r w:rsidRPr="00D831BA">
        <w:rPr>
          <w:sz w:val="14"/>
        </w:rPr>
        <w:t xml:space="preserve">. Similarly, </w:t>
      </w:r>
      <w:r w:rsidRPr="00D831BA">
        <w:rPr>
          <w:rStyle w:val="StyleUnderline"/>
        </w:rPr>
        <w:t>Elyachar</w:t>
      </w:r>
      <w:r w:rsidRPr="00D831BA">
        <w:rPr>
          <w:sz w:val="14"/>
        </w:rPr>
        <w:t xml:space="preserve"> (2012) </w:t>
      </w:r>
      <w:r w:rsidRPr="00D831BA">
        <w:rPr>
          <w:rStyle w:val="Emphasis"/>
        </w:rPr>
        <w:t xml:space="preserve">expresses annoyance with critics’ </w:t>
      </w:r>
      <w:r w:rsidRPr="00AA74ED">
        <w:rPr>
          <w:rStyle w:val="Emphasis"/>
          <w:highlight w:val="green"/>
        </w:rPr>
        <w:t>cavalier use of “neoliberalism” to describe everything</w:t>
      </w:r>
      <w:r w:rsidRPr="00D831BA">
        <w:rPr>
          <w:rStyle w:val="Emphasis"/>
        </w:rPr>
        <w:t xml:space="preserve"> we might want to negate, </w:t>
      </w:r>
      <w:r w:rsidRPr="00AA74ED">
        <w:rPr>
          <w:rStyle w:val="Emphasis"/>
          <w:highlight w:val="green"/>
        </w:rPr>
        <w:t>while refusing to specify alternatives</w:t>
      </w:r>
      <w:r w:rsidRPr="00D831BA">
        <w:rPr>
          <w:sz w:val="14"/>
        </w:rPr>
        <w:t xml:space="preserve">. Cooper (2017, 2020) has made conceptually reimagining what it means to be a state the subject of a book-length investigation. </w:t>
      </w:r>
      <w:r w:rsidRPr="00D831BA">
        <w:rPr>
          <w:rStyle w:val="StyleUnderline"/>
        </w:rPr>
        <w:t xml:space="preserve">Cooper </w:t>
      </w:r>
      <w:r w:rsidRPr="00AA74ED">
        <w:rPr>
          <w:rStyle w:val="StyleUnderline"/>
          <w:highlight w:val="green"/>
        </w:rPr>
        <w:t>do</w:t>
      </w:r>
      <w:r w:rsidRPr="00D831BA">
        <w:rPr>
          <w:rStyle w:val="StyleUnderline"/>
        </w:rPr>
        <w:t xml:space="preserve">es </w:t>
      </w:r>
      <w:r w:rsidRPr="00AA74ED">
        <w:rPr>
          <w:rStyle w:val="StyleUnderline"/>
          <w:highlight w:val="green"/>
        </w:rPr>
        <w:t>not want to wait for an unknown future</w:t>
      </w:r>
      <w:r w:rsidRPr="00D831BA">
        <w:rPr>
          <w:rStyle w:val="StyleUnderline"/>
        </w:rPr>
        <w:t xml:space="preserve"> when oppressive systems have magically disappeared </w:t>
      </w:r>
      <w:r w:rsidRPr="00AA74ED">
        <w:rPr>
          <w:rStyle w:val="StyleUnderline"/>
          <w:highlight w:val="green"/>
        </w:rPr>
        <w:t>but instead</w:t>
      </w:r>
      <w:r w:rsidRPr="00D831BA">
        <w:rPr>
          <w:rStyle w:val="StyleUnderline"/>
        </w:rPr>
        <w:t xml:space="preserve"> seeks to </w:t>
      </w:r>
      <w:r w:rsidRPr="00AA74ED">
        <w:rPr>
          <w:rStyle w:val="Emphasis"/>
          <w:highlight w:val="green"/>
        </w:rPr>
        <w:t>change things in the here and now</w:t>
      </w:r>
      <w:r w:rsidRPr="00D831BA">
        <w:rPr>
          <w:rStyle w:val="StyleUnderline"/>
        </w:rPr>
        <w:t xml:space="preserve">. One of her key empirical reminders is that </w:t>
      </w:r>
      <w:r w:rsidRPr="00AA74ED">
        <w:rPr>
          <w:rStyle w:val="StyleUnderline"/>
          <w:highlight w:val="green"/>
        </w:rPr>
        <w:t>bureaucracies</w:t>
      </w:r>
      <w:r w:rsidRPr="00D831BA">
        <w:rPr>
          <w:rStyle w:val="StyleUnderline"/>
        </w:rPr>
        <w:t xml:space="preserve"> are heterogeneous and, within their diversity, </w:t>
      </w:r>
      <w:r w:rsidRPr="00AA74ED">
        <w:rPr>
          <w:rStyle w:val="Emphasis"/>
          <w:highlight w:val="green"/>
        </w:rPr>
        <w:t>can offer progressive models of community organizing</w:t>
      </w:r>
      <w:r w:rsidRPr="00D831BA">
        <w:rPr>
          <w:rStyle w:val="StyleUnderline"/>
        </w:rPr>
        <w:t>, not just oppressive structures.</w:t>
      </w:r>
    </w:p>
    <w:p w14:paraId="05261F02" w14:textId="77777777" w:rsidR="00575427" w:rsidRPr="00D831BA" w:rsidRDefault="00575427" w:rsidP="00575427">
      <w:pPr>
        <w:rPr>
          <w:sz w:val="14"/>
        </w:rPr>
      </w:pPr>
      <w:r w:rsidRPr="00D831BA">
        <w:rPr>
          <w:sz w:val="14"/>
        </w:rPr>
        <w:t xml:space="preserve">Admittedly, bureaucracies are notoriously difficult to access as fieldsites, which has led some anthropologists to commend adjusted approaches. George Marcus, for instance, suggests that ethnographers should lose their attachment to narratives of resistance to instead recognize that the people inside institutions and corporations are close academic kin. He counsels enlisting these counterparts in “para-sites,” to jointly enter dialogue and co-create ethnographic accounts (Marcus 2000). To me, this approach conflates a conceptual framing (here, the perceived overcelebration of resistance accounts) with that of method. </w:t>
      </w:r>
      <w:r w:rsidRPr="00D831BA">
        <w:rPr>
          <w:rStyle w:val="StyleUnderline"/>
        </w:rPr>
        <w:t>By admitting the close kinship between academics and bureaucrats, while staying an anthropological course, we can still uncover the full panoply of human behaviors within any bureaucracy, from resistance and subversion through to full corruption</w:t>
      </w:r>
      <w:r w:rsidRPr="00D831BA">
        <w:rPr>
          <w:sz w:val="14"/>
        </w:rPr>
        <w:t>. Anthropologists will find ghosts, hauntings, and variable experiences of time (sped up, slowed down, anticipated, inherited, dramatic, mundane, manipulated). Bureaucracies contain a solid density of rituals and ceremonies, pomp and drama, high excitement and dull interactions, spectacular happenings and consequential nonevents to mine. There are interactive technologies which shape and devour, neglected materialities and corporealities, sex and death, and more besides. Much can be gathered from interviewing the documents or the computer codes, from thinking about the architecture or what lies underground, in addition to bureaucracy’s rich speech acts and discursive powers.</w:t>
      </w:r>
    </w:p>
    <w:p w14:paraId="228049B9" w14:textId="77777777" w:rsidR="00575427" w:rsidRPr="00D831BA" w:rsidRDefault="00575427" w:rsidP="00575427">
      <w:pPr>
        <w:rPr>
          <w:rStyle w:val="StyleUnderline"/>
        </w:rPr>
      </w:pPr>
      <w:r w:rsidRPr="00D831BA">
        <w:rPr>
          <w:sz w:val="14"/>
        </w:rPr>
        <w:t xml:space="preserve">Insofar as bureaucracy is ubiquitous, manifesting across different places, sites, and times, in small- and large-scale institutions, anthropologists are already inside its accrued manifestations. Anthropologists must remember how to exchange perspectives from not-quite-inside to notquite-outside and back again. But acknowledging imbrication is not reducible to an issue of mutual dialogue, fine technique that it is. To swiftly illustrate, consider how even the most committed beneficiaries of neoliberal outsourcing are now worried about the aftermath of bureaucratic hollowing. As “old mates” networks within trimmed bureaucracies atrophy, the buffer that once enabled a for-profit firm to rake in easy proceeds has also eroded: There are fewer bureaucrats with enough corporate memory to grease client–patron relationships in between outsourced contracts, let alone to absorb the more complex service work that external providers find less profitable to undertake. Sturgess (2017), an influential advocate of public-sector outsourcing in the United Kingdom and Australia, was recently commissioned by the British Business Services Association to inquire into the underlying conditions behind myriad large-scale contracting failures. </w:t>
      </w:r>
      <w:r w:rsidRPr="00D831BA">
        <w:rPr>
          <w:rStyle w:val="StyleUnderline"/>
        </w:rPr>
        <w:t>He does not want the public sector to stop farming its work to external providers but recommends greater “relational” or trust-based arrangements between government agencies and those third parties that are poised to pick up the outsourced work.</w:t>
      </w:r>
      <w:r w:rsidRPr="00D831BA">
        <w:rPr>
          <w:sz w:val="14"/>
        </w:rPr>
        <w:t xml:space="preserve"> Consultancy firms are treated as providers of a commercial product, like exchangeable paper clips, Sturgess complained, but the human services that such firms are tasked with delivering are far more complex (i.e., less profitable). </w:t>
      </w:r>
      <w:r w:rsidRPr="00D831BA">
        <w:rPr>
          <w:rStyle w:val="StyleUnderline"/>
        </w:rPr>
        <w:t xml:space="preserve">To rebuild trust, government and industry leaders should be brought closer together, recognizing their close kinship. </w:t>
      </w:r>
      <w:r w:rsidRPr="00D831BA">
        <w:rPr>
          <w:rStyle w:val="Emphasis"/>
        </w:rPr>
        <w:t>Sound familiar?</w:t>
      </w:r>
    </w:p>
    <w:p w14:paraId="2E990850" w14:textId="77777777" w:rsidR="00575427" w:rsidRPr="001B6DBF" w:rsidRDefault="00575427" w:rsidP="00575427">
      <w:pPr>
        <w:rPr>
          <w:sz w:val="14"/>
        </w:rPr>
      </w:pPr>
      <w:r w:rsidRPr="00D831BA">
        <w:rPr>
          <w:sz w:val="14"/>
        </w:rPr>
        <w:t xml:space="preserve">That Sturgess’s </w:t>
      </w:r>
      <w:r w:rsidRPr="00D831BA">
        <w:rPr>
          <w:rStyle w:val="StyleUnderline"/>
        </w:rPr>
        <w:t xml:space="preserve">call for relationality mirrors anthropological appeals signals the need for an ethnographic vantage point, rather than ceding to </w:t>
      </w:r>
      <w:r w:rsidRPr="00AA74ED">
        <w:rPr>
          <w:rStyle w:val="StyleUnderline"/>
        </w:rPr>
        <w:t>sameness</w:t>
      </w:r>
      <w:r w:rsidRPr="00D831BA">
        <w:rPr>
          <w:sz w:val="14"/>
        </w:rPr>
        <w:t xml:space="preserve">. Here’s what I will say: Inaccessibility is a habit of mind. </w:t>
      </w:r>
      <w:r w:rsidRPr="00AA74ED">
        <w:rPr>
          <w:rStyle w:val="StyleUnderline"/>
          <w:highlight w:val="green"/>
        </w:rPr>
        <w:t>Approaching bureaucracies anthropologically requires building on</w:t>
      </w:r>
      <w:r w:rsidRPr="00D831BA">
        <w:rPr>
          <w:rStyle w:val="StyleUnderline"/>
        </w:rPr>
        <w:t xml:space="preserve">, rather than abandoning, anthropological </w:t>
      </w:r>
      <w:r w:rsidRPr="00AA74ED">
        <w:rPr>
          <w:rStyle w:val="StyleUnderline"/>
          <w:highlight w:val="green"/>
        </w:rPr>
        <w:t>immersion tactics</w:t>
      </w:r>
      <w:r w:rsidRPr="00D831BA">
        <w:rPr>
          <w:rStyle w:val="StyleUnderline"/>
        </w:rPr>
        <w:t xml:space="preserve">, with our “watch and (critically self ) examine” imperatives, to consider bureaucracies as lively inhabitations with modalities that exceed bureaucracy’s own normative claims. </w:t>
      </w:r>
      <w:r w:rsidRPr="00AA74ED">
        <w:rPr>
          <w:rStyle w:val="Emphasis"/>
          <w:highlight w:val="green"/>
        </w:rPr>
        <w:t>Being “inside” bureaucracy’s distributed fields might need to be conducted from “outside” a physical bureau</w:t>
      </w:r>
      <w:r w:rsidRPr="00D831BA">
        <w:rPr>
          <w:rStyle w:val="Emphasis"/>
        </w:rPr>
        <w:t>.</w:t>
      </w:r>
      <w:r w:rsidRPr="00D831BA">
        <w:rPr>
          <w:sz w:val="14"/>
        </w:rPr>
        <w:t xml:space="preserve"> After all, the brick walls a person encounters when trying to gain access still reveal contours. Call it “drawing anthropology in negative space” to help chart bureaucracy’s dimensions, but do not call it a reason to jettison intensive anthropology.</w:t>
      </w:r>
    </w:p>
    <w:p w14:paraId="1E5150D4" w14:textId="77777777" w:rsidR="00575427" w:rsidRPr="00575427" w:rsidRDefault="00575427" w:rsidP="00575427"/>
    <w:p w14:paraId="0D414EC5" w14:textId="77777777" w:rsidR="00575427" w:rsidRPr="00575427" w:rsidRDefault="00575427" w:rsidP="00575427"/>
    <w:sectPr w:rsidR="00575427" w:rsidRPr="005754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3ED2D" w14:textId="77777777" w:rsidR="003D4FF2" w:rsidRDefault="003D4FF2" w:rsidP="00066D2C">
      <w:pPr>
        <w:spacing w:after="0" w:line="240" w:lineRule="auto"/>
      </w:pPr>
      <w:r>
        <w:separator/>
      </w:r>
    </w:p>
  </w:endnote>
  <w:endnote w:type="continuationSeparator" w:id="0">
    <w:p w14:paraId="0C8811EC" w14:textId="77777777" w:rsidR="003D4FF2" w:rsidRDefault="003D4FF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Narrow">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charset w:val="00"/>
    <w:family w:val="roman"/>
    <w:pitch w:val="variable"/>
    <w:sig w:usb0="00000287" w:usb1="00000000" w:usb2="00000000" w:usb3="00000000" w:csb0="0000009F" w:csb1="00000000"/>
  </w:font>
  <w:font w:name="Palatino">
    <w:panose1 w:val="00000000000000000000"/>
    <w:charset w:val="4D"/>
    <w:family w:val="auto"/>
    <w:notTrueType/>
    <w:pitch w:val="variable"/>
    <w:sig w:usb0="A00002FF" w:usb1="7800205A" w:usb2="14600000" w:usb3="00000000" w:csb0="00000193"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3050705020303"/>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auto"/>
    <w:pitch w:val="variable"/>
    <w:sig w:usb0="00000003" w:usb1="00000000" w:usb2="00000000" w:usb3="00000000" w:csb0="00000001" w:csb1="00000000"/>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68AF8" w14:textId="77777777" w:rsidR="003D4FF2" w:rsidRDefault="003D4FF2" w:rsidP="00066D2C">
      <w:pPr>
        <w:spacing w:after="0" w:line="240" w:lineRule="auto"/>
      </w:pPr>
      <w:r>
        <w:separator/>
      </w:r>
    </w:p>
  </w:footnote>
  <w:footnote w:type="continuationSeparator" w:id="0">
    <w:p w14:paraId="4FB26A84" w14:textId="77777777" w:rsidR="003D4FF2" w:rsidRDefault="003D4FF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93490"/>
    <w:multiLevelType w:val="hybridMultilevel"/>
    <w:tmpl w:val="70C239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4F26D9E"/>
    <w:multiLevelType w:val="hybridMultilevel"/>
    <w:tmpl w:val="3BFEE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B47804"/>
    <w:multiLevelType w:val="hybridMultilevel"/>
    <w:tmpl w:val="18829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7A0EB1"/>
    <w:multiLevelType w:val="hybridMultilevel"/>
    <w:tmpl w:val="A2B81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5139BF"/>
    <w:multiLevelType w:val="hybridMultilevel"/>
    <w:tmpl w:val="4B405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4F0F3F"/>
    <w:multiLevelType w:val="hybridMultilevel"/>
    <w:tmpl w:val="388CC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DA8206D"/>
    <w:multiLevelType w:val="hybridMultilevel"/>
    <w:tmpl w:val="4F561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9D09B5"/>
    <w:multiLevelType w:val="hybridMultilevel"/>
    <w:tmpl w:val="C1686A28"/>
    <w:lvl w:ilvl="0" w:tplc="E79263F8">
      <w:start w:val="2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6"/>
  </w:num>
  <w:num w:numId="44" w16cid:durableId="720713117">
    <w:abstractNumId w:val="14"/>
  </w:num>
  <w:num w:numId="45" w16cid:durableId="1389647862">
    <w:abstractNumId w:val="15"/>
  </w:num>
  <w:num w:numId="46" w16cid:durableId="233205301">
    <w:abstractNumId w:val="27"/>
  </w:num>
  <w:num w:numId="47" w16cid:durableId="2034453649">
    <w:abstractNumId w:val="21"/>
  </w:num>
  <w:num w:numId="48" w16cid:durableId="302733224">
    <w:abstractNumId w:val="28"/>
  </w:num>
  <w:num w:numId="49" w16cid:durableId="1469737823">
    <w:abstractNumId w:val="11"/>
  </w:num>
  <w:num w:numId="50" w16cid:durableId="2017339865">
    <w:abstractNumId w:val="22"/>
  </w:num>
  <w:num w:numId="51" w16cid:durableId="1863589455">
    <w:abstractNumId w:val="23"/>
  </w:num>
  <w:num w:numId="52" w16cid:durableId="2040664472">
    <w:abstractNumId w:val="17"/>
  </w:num>
  <w:num w:numId="53" w16cid:durableId="699476879">
    <w:abstractNumId w:val="12"/>
  </w:num>
  <w:num w:numId="54" w16cid:durableId="1190070647">
    <w:abstractNumId w:val="19"/>
  </w:num>
  <w:num w:numId="55" w16cid:durableId="1257397320">
    <w:abstractNumId w:val="10"/>
  </w:num>
  <w:num w:numId="56" w16cid:durableId="2014798566">
    <w:abstractNumId w:val="20"/>
  </w:num>
  <w:num w:numId="57" w16cid:durableId="1416828753">
    <w:abstractNumId w:val="13"/>
  </w:num>
  <w:num w:numId="58" w16cid:durableId="1579555951">
    <w:abstractNumId w:val="24"/>
  </w:num>
  <w:num w:numId="59" w16cid:durableId="214345229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369B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FF2"/>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AF7"/>
    <w:rsid w:val="00575427"/>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0ABC"/>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69BE"/>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21A"/>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3C2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3E7D43"/>
  <w15:chartTrackingRefBased/>
  <w15:docId w15:val="{52270EA9-7647-44BB-B3BC-38442BB8F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69BE"/>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A369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T"/>
    <w:basedOn w:val="Normal"/>
    <w:next w:val="Normal"/>
    <w:link w:val="Heading2Char"/>
    <w:uiPriority w:val="1"/>
    <w:qFormat/>
    <w:rsid w:val="00A369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A369B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A369BE"/>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A369B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9"/>
    <w:unhideWhenUsed/>
    <w:qFormat/>
    <w:rsid w:val="00575427"/>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575427"/>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575427"/>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75427"/>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A369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69BE"/>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A369B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369BE"/>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A369BE"/>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T Char1"/>
    <w:basedOn w:val="DefaultParagraphFont"/>
    <w:link w:val="Heading2"/>
    <w:uiPriority w:val="1"/>
    <w:rsid w:val="00A369B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A369BE"/>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A369B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369BE"/>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c"/>
    <w:basedOn w:val="DefaultParagraphFont"/>
    <w:uiPriority w:val="7"/>
    <w:qFormat/>
    <w:rsid w:val="00A369BE"/>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A369BE"/>
    <w:rPr>
      <w:b/>
      <w:bCs/>
    </w:rPr>
  </w:style>
  <w:style w:type="character" w:styleId="BookTitle">
    <w:name w:val="Book Title"/>
    <w:basedOn w:val="DefaultParagraphFont"/>
    <w:uiPriority w:val="33"/>
    <w:qFormat/>
    <w:rsid w:val="00A369BE"/>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A369B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369BE"/>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A369BE"/>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A369BE"/>
    <w:rPr>
      <w:rFonts w:ascii="Calibri" w:hAnsi="Calibri" w:cs="Calibri"/>
    </w:rPr>
  </w:style>
  <w:style w:type="paragraph" w:styleId="Footer">
    <w:name w:val="footer"/>
    <w:basedOn w:val="Normal"/>
    <w:link w:val="FooterChar"/>
    <w:uiPriority w:val="99"/>
    <w:rsid w:val="00A369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69BE"/>
    <w:rPr>
      <w:rFonts w:ascii="Calibri" w:hAnsi="Calibri" w:cs="Calibri"/>
    </w:rPr>
  </w:style>
  <w:style w:type="paragraph" w:styleId="BodyText">
    <w:name w:val="Body Text"/>
    <w:aliases w:val="BT"/>
    <w:basedOn w:val="Normal"/>
    <w:link w:val="BodyTextChar"/>
    <w:uiPriority w:val="99"/>
    <w:unhideWhenUsed/>
    <w:rsid w:val="00A369BE"/>
    <w:pPr>
      <w:spacing w:after="120"/>
    </w:pPr>
  </w:style>
  <w:style w:type="character" w:customStyle="1" w:styleId="BodyTextChar">
    <w:name w:val="Body Text Char"/>
    <w:aliases w:val="BT Char"/>
    <w:basedOn w:val="DefaultParagraphFont"/>
    <w:link w:val="BodyText"/>
    <w:uiPriority w:val="99"/>
    <w:rsid w:val="00A369BE"/>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A369BE"/>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A369BE"/>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A369BE"/>
    <w:rPr>
      <w:color w:val="0563C1" w:themeColor="hyperlink"/>
      <w:u w:val="single"/>
    </w:rPr>
  </w:style>
  <w:style w:type="character" w:styleId="UnresolvedMention">
    <w:name w:val="Unresolved Mention"/>
    <w:basedOn w:val="DefaultParagraphFont"/>
    <w:uiPriority w:val="99"/>
    <w:unhideWhenUsed/>
    <w:rsid w:val="00A369BE"/>
    <w:rPr>
      <w:color w:val="605E5C"/>
      <w:shd w:val="clear" w:color="auto" w:fill="E1DFDD"/>
    </w:rPr>
  </w:style>
  <w:style w:type="character" w:customStyle="1" w:styleId="Heading6Char">
    <w:name w:val="Heading 6 Char"/>
    <w:aliases w:val="Title (no index) Char"/>
    <w:basedOn w:val="DefaultParagraphFont"/>
    <w:link w:val="Heading6"/>
    <w:uiPriority w:val="99"/>
    <w:rsid w:val="00575427"/>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57542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7542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575427"/>
    <w:rPr>
      <w:rFonts w:asciiTheme="majorHAnsi" w:eastAsiaTheme="majorEastAsia" w:hAnsiTheme="majorHAnsi" w:cstheme="majorBidi"/>
      <w:i/>
      <w:iCs/>
      <w:color w:val="272727" w:themeColor="text1" w:themeTint="D8"/>
      <w:sz w:val="21"/>
      <w:szCs w:val="21"/>
    </w:rPr>
  </w:style>
  <w:style w:type="paragraph" w:customStyle="1" w:styleId="Undertag">
    <w:name w:val="Undertag"/>
    <w:link w:val="UndertagChar"/>
    <w:autoRedefine/>
    <w:uiPriority w:val="5"/>
    <w:qFormat/>
    <w:rsid w:val="0057542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7542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75427"/>
    <w:rPr>
      <w:color w:val="833C0B" w:themeColor="accent2" w:themeShade="80"/>
    </w:rPr>
  </w:style>
  <w:style w:type="character" w:customStyle="1" w:styleId="AnalyticChar">
    <w:name w:val="Analytic Char"/>
    <w:basedOn w:val="DefaultParagraphFont"/>
    <w:link w:val="Analytic"/>
    <w:uiPriority w:val="5"/>
    <w:rsid w:val="00575427"/>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575427"/>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575427"/>
    <w:pPr>
      <w:ind w:left="720"/>
      <w:contextualSpacing/>
    </w:pPr>
  </w:style>
  <w:style w:type="paragraph" w:customStyle="1" w:styleId="UnderlinePara">
    <w:name w:val="Underline Para"/>
    <w:basedOn w:val="Normal"/>
    <w:uiPriority w:val="7"/>
    <w:qFormat/>
    <w:rsid w:val="00575427"/>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57542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isabellaanalytics">
    <w:name w:val="isabella analytics"/>
    <w:basedOn w:val="Normal"/>
    <w:link w:val="isabellaanalyticsChar"/>
    <w:uiPriority w:val="5"/>
    <w:qFormat/>
    <w:rsid w:val="00575427"/>
    <w:rPr>
      <w:b/>
      <w:color w:val="4472C4" w:themeColor="accent1"/>
      <w:sz w:val="26"/>
    </w:rPr>
  </w:style>
  <w:style w:type="character" w:customStyle="1" w:styleId="isabellaanalyticsChar">
    <w:name w:val="isabella analytics Char"/>
    <w:basedOn w:val="DefaultParagraphFont"/>
    <w:link w:val="isabellaanalytics"/>
    <w:uiPriority w:val="5"/>
    <w:rsid w:val="00575427"/>
    <w:rPr>
      <w:rFonts w:ascii="Calibri" w:hAnsi="Calibri" w:cs="Calibri"/>
      <w:b/>
      <w:color w:val="4472C4" w:themeColor="accent1"/>
      <w:sz w:val="26"/>
    </w:rPr>
  </w:style>
  <w:style w:type="table" w:styleId="TableGrid">
    <w:name w:val="Table Grid"/>
    <w:basedOn w:val="TableNormal"/>
    <w:uiPriority w:val="59"/>
    <w:rsid w:val="00575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575427"/>
    <w:pPr>
      <w:spacing w:before="60" w:after="60"/>
    </w:pPr>
  </w:style>
  <w:style w:type="character" w:customStyle="1" w:styleId="underline">
    <w:name w:val="underline"/>
    <w:basedOn w:val="DefaultParagraphFont"/>
    <w:qFormat/>
    <w:rsid w:val="00575427"/>
    <w:rPr>
      <w:sz w:val="20"/>
      <w:u w:val="single"/>
    </w:rPr>
  </w:style>
  <w:style w:type="character" w:customStyle="1" w:styleId="StyleBold">
    <w:name w:val="Style Bold"/>
    <w:basedOn w:val="DefaultParagraphFont"/>
    <w:uiPriority w:val="9"/>
    <w:qFormat/>
    <w:rsid w:val="00575427"/>
    <w:rPr>
      <w:b/>
      <w:bCs/>
    </w:rPr>
  </w:style>
  <w:style w:type="character" w:customStyle="1" w:styleId="apple-style-span">
    <w:name w:val="apple-style-span"/>
    <w:basedOn w:val="DefaultParagraphFont"/>
    <w:rsid w:val="00575427"/>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575427"/>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qFormat/>
    <w:rsid w:val="00575427"/>
    <w:rPr>
      <w:rFonts w:cs="Arial"/>
      <w:bCs/>
      <w:szCs w:val="26"/>
      <w:u w:val="single"/>
      <w:lang w:val="en-US" w:eastAsia="en-US" w:bidi="ar-SA"/>
    </w:rPr>
  </w:style>
  <w:style w:type="character" w:customStyle="1" w:styleId="grey10">
    <w:name w:val="grey10"/>
    <w:basedOn w:val="DefaultParagraphFont"/>
    <w:rsid w:val="00575427"/>
  </w:style>
  <w:style w:type="character" w:customStyle="1" w:styleId="navy13bd">
    <w:name w:val="navy13bd"/>
    <w:basedOn w:val="DefaultParagraphFont"/>
    <w:rsid w:val="00575427"/>
  </w:style>
  <w:style w:type="character" w:customStyle="1" w:styleId="Style9ptUnderline2">
    <w:name w:val="Style 9 pt Underline2"/>
    <w:basedOn w:val="DefaultParagraphFont"/>
    <w:rsid w:val="00575427"/>
    <w:rPr>
      <w:sz w:val="20"/>
      <w:u w:val="single"/>
    </w:rPr>
  </w:style>
  <w:style w:type="character" w:customStyle="1" w:styleId="Style9ptBoldUnderline1">
    <w:name w:val="Style 9 pt Bold Underline1"/>
    <w:basedOn w:val="DefaultParagraphFont"/>
    <w:rsid w:val="00575427"/>
    <w:rPr>
      <w:b/>
      <w:bCs/>
      <w:sz w:val="20"/>
      <w:u w:val="single"/>
    </w:rPr>
  </w:style>
  <w:style w:type="character" w:customStyle="1" w:styleId="cardChar">
    <w:name w:val="card Char"/>
    <w:aliases w:val="Bold Cite Char Char,Speed Cite Char"/>
    <w:basedOn w:val="DefaultParagraphFont"/>
    <w:rsid w:val="00575427"/>
    <w:rPr>
      <w:rFonts w:ascii="Helvetica" w:eastAsia="Times New Roman" w:hAnsi="Helvetica" w:cs="Times New Roman"/>
      <w:szCs w:val="20"/>
    </w:rPr>
  </w:style>
  <w:style w:type="character" w:customStyle="1" w:styleId="Style1Char">
    <w:name w:val="Style1 Char"/>
    <w:basedOn w:val="DefaultParagraphFont"/>
    <w:rsid w:val="00575427"/>
    <w:rPr>
      <w:rFonts w:ascii="Arial Narrow" w:eastAsia="SimSun" w:hAnsi="Arial Narrow" w:cs="Calibri"/>
      <w:szCs w:val="24"/>
      <w:u w:val="single"/>
      <w:lang w:eastAsia="zh-CN"/>
    </w:rPr>
  </w:style>
  <w:style w:type="character" w:customStyle="1" w:styleId="highlight2">
    <w:name w:val="highlight2"/>
    <w:basedOn w:val="DefaultParagraphFont"/>
    <w:rsid w:val="00575427"/>
    <w:rPr>
      <w:b/>
      <w:sz w:val="20"/>
      <w:u w:val="thick"/>
      <w:bdr w:val="none" w:sz="0" w:space="0" w:color="auto"/>
      <w:shd w:val="clear" w:color="auto" w:fill="auto"/>
    </w:rPr>
  </w:style>
  <w:style w:type="character" w:customStyle="1" w:styleId="box">
    <w:name w:val="box"/>
    <w:basedOn w:val="DefaultParagraphFont"/>
    <w:rsid w:val="00575427"/>
    <w:rPr>
      <w:rFonts w:cs="Arial"/>
      <w:color w:val="000000"/>
      <w:szCs w:val="22"/>
      <w:bdr w:val="single" w:sz="12" w:space="0" w:color="auto"/>
    </w:rPr>
  </w:style>
  <w:style w:type="paragraph" w:customStyle="1" w:styleId="Style4">
    <w:name w:val="Style4"/>
    <w:basedOn w:val="Normal"/>
    <w:link w:val="Style4Char"/>
    <w:qFormat/>
    <w:rsid w:val="00575427"/>
    <w:rPr>
      <w:rFonts w:eastAsia="Times New Roman"/>
      <w:u w:val="single"/>
    </w:rPr>
  </w:style>
  <w:style w:type="character" w:customStyle="1" w:styleId="Style4Char">
    <w:name w:val="Style4 Char"/>
    <w:link w:val="Style4"/>
    <w:rsid w:val="00575427"/>
    <w:rPr>
      <w:rFonts w:ascii="Calibri" w:eastAsia="Times New Roman" w:hAnsi="Calibri" w:cs="Calibri"/>
      <w:u w:val="single"/>
    </w:rPr>
  </w:style>
  <w:style w:type="paragraph" w:customStyle="1" w:styleId="cardtext">
    <w:name w:val="card text"/>
    <w:basedOn w:val="Normal"/>
    <w:link w:val="cardtextChar"/>
    <w:qFormat/>
    <w:rsid w:val="00575427"/>
    <w:pPr>
      <w:ind w:left="288" w:right="288"/>
    </w:pPr>
    <w:rPr>
      <w:rFonts w:eastAsia="Calibri"/>
    </w:rPr>
  </w:style>
  <w:style w:type="character" w:customStyle="1" w:styleId="cardtextChar">
    <w:name w:val="card text Char"/>
    <w:basedOn w:val="DefaultParagraphFont"/>
    <w:link w:val="cardtext"/>
    <w:rsid w:val="00575427"/>
    <w:rPr>
      <w:rFonts w:ascii="Calibri" w:eastAsia="Calibri" w:hAnsi="Calibri"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575427"/>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Debate Normal Char1,UNDERLINE Char1,Bold Underlined Char1,title Char1,Block Heading Char1"/>
    <w:basedOn w:val="DefaultParagraphFont"/>
    <w:uiPriority w:val="6"/>
    <w:qFormat/>
    <w:rsid w:val="00575427"/>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575427"/>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575427"/>
    <w:rPr>
      <w:rFonts w:ascii="Times New Roman" w:eastAsia="Times New Roman" w:hAnsi="Times New Roman"/>
      <w:sz w:val="20"/>
      <w:u w:val="single"/>
    </w:rPr>
  </w:style>
  <w:style w:type="paragraph" w:customStyle="1" w:styleId="StyleUnderlineChar11pt2">
    <w:name w:val="Style Underline Char + 11 pt2"/>
    <w:link w:val="StyleUnderlineChar11pt2Char"/>
    <w:qFormat/>
    <w:rsid w:val="00575427"/>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575427"/>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575427"/>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575427"/>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575427"/>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75427"/>
    <w:rPr>
      <w:rFonts w:eastAsia="Times New Roman"/>
      <w:szCs w:val="24"/>
      <w:u w:val="single"/>
      <w:bdr w:val="single" w:sz="4" w:space="0" w:color="auto"/>
    </w:rPr>
  </w:style>
  <w:style w:type="paragraph" w:customStyle="1" w:styleId="BlockTitle">
    <w:name w:val="Block Title"/>
    <w:basedOn w:val="Normal"/>
    <w:next w:val="Normal"/>
    <w:qFormat/>
    <w:rsid w:val="00575427"/>
    <w:pPr>
      <w:spacing w:after="120"/>
      <w:jc w:val="center"/>
      <w:outlineLvl w:val="0"/>
    </w:pPr>
    <w:rPr>
      <w:rFonts w:eastAsia="Times New Roman"/>
      <w:b/>
      <w:sz w:val="32"/>
      <w:szCs w:val="20"/>
      <w:u w:val="single"/>
    </w:rPr>
  </w:style>
  <w:style w:type="character" w:customStyle="1" w:styleId="pmterms1">
    <w:name w:val="pmterms1"/>
    <w:basedOn w:val="DefaultParagraphFont"/>
    <w:rsid w:val="00575427"/>
  </w:style>
  <w:style w:type="character" w:customStyle="1" w:styleId="term">
    <w:name w:val="term"/>
    <w:basedOn w:val="DefaultParagraphFont"/>
    <w:rsid w:val="00575427"/>
  </w:style>
  <w:style w:type="character" w:customStyle="1" w:styleId="Style11pt">
    <w:name w:val="Style 11 pt"/>
    <w:basedOn w:val="DefaultParagraphFont"/>
    <w:rsid w:val="00575427"/>
    <w:rPr>
      <w:sz w:val="20"/>
    </w:rPr>
  </w:style>
  <w:style w:type="character" w:customStyle="1" w:styleId="Style11ptUnderline">
    <w:name w:val="Style 11 pt Underline"/>
    <w:basedOn w:val="DefaultParagraphFont"/>
    <w:rsid w:val="00575427"/>
    <w:rPr>
      <w:rFonts w:ascii="Times New Roman" w:hAnsi="Times New Roman"/>
      <w:sz w:val="20"/>
      <w:u w:val="single"/>
    </w:rPr>
  </w:style>
  <w:style w:type="character" w:customStyle="1" w:styleId="Style11ptBoldUnderline">
    <w:name w:val="Style 11 pt Bold Underline"/>
    <w:basedOn w:val="DefaultParagraphFont"/>
    <w:rsid w:val="00575427"/>
    <w:rPr>
      <w:b/>
      <w:bCs/>
      <w:sz w:val="20"/>
      <w:u w:val="single"/>
    </w:rPr>
  </w:style>
  <w:style w:type="paragraph" w:customStyle="1" w:styleId="StyleStyle411pt">
    <w:name w:val="Style Style4 + 11 pt"/>
    <w:basedOn w:val="Normal"/>
    <w:link w:val="StyleStyle411ptChar"/>
    <w:qFormat/>
    <w:rsid w:val="00575427"/>
    <w:rPr>
      <w:rFonts w:eastAsia="Times New Roman"/>
      <w:u w:val="single"/>
    </w:rPr>
  </w:style>
  <w:style w:type="character" w:customStyle="1" w:styleId="StyleStyle411ptChar">
    <w:name w:val="Style Style4 + 11 pt Char"/>
    <w:basedOn w:val="DefaultParagraphFont"/>
    <w:link w:val="StyleStyle411pt"/>
    <w:rsid w:val="00575427"/>
    <w:rPr>
      <w:rFonts w:ascii="Calibri" w:eastAsia="Times New Roman" w:hAnsi="Calibri" w:cs="Calibri"/>
      <w:u w:val="single"/>
    </w:rPr>
  </w:style>
  <w:style w:type="character" w:customStyle="1" w:styleId="Style11ptUnderlineBorderSinglesolidlineAuto05pt">
    <w:name w:val="Style 11 pt Underline Border: : (Single solid line Auto  0.5 pt..."/>
    <w:basedOn w:val="DefaultParagraphFont"/>
    <w:rsid w:val="00575427"/>
    <w:rPr>
      <w:sz w:val="20"/>
      <w:u w:val="single"/>
      <w:bdr w:val="single" w:sz="4" w:space="0" w:color="auto"/>
    </w:rPr>
  </w:style>
  <w:style w:type="character" w:customStyle="1" w:styleId="Heading3CharCharCharChar2">
    <w:name w:val="Heading 3 Char Char Char Char2"/>
    <w:basedOn w:val="DefaultParagraphFont"/>
    <w:rsid w:val="00575427"/>
    <w:rPr>
      <w:rFonts w:cs="Arial"/>
      <w:bCs/>
      <w:szCs w:val="26"/>
      <w:u w:val="single"/>
      <w:lang w:val="en-US" w:eastAsia="en-US" w:bidi="ar-SA"/>
    </w:rPr>
  </w:style>
  <w:style w:type="character" w:customStyle="1" w:styleId="Style9pt">
    <w:name w:val="Style 9 pt"/>
    <w:basedOn w:val="DefaultParagraphFont"/>
    <w:rsid w:val="00575427"/>
    <w:rPr>
      <w:rFonts w:ascii="Times New Roman" w:hAnsi="Times New Roman"/>
      <w:sz w:val="20"/>
    </w:rPr>
  </w:style>
  <w:style w:type="character" w:customStyle="1" w:styleId="StyleBoldUnderline1">
    <w:name w:val="Style Bold Underline1"/>
    <w:basedOn w:val="DefaultParagraphFont"/>
    <w:rsid w:val="00575427"/>
    <w:rPr>
      <w:b w:val="0"/>
      <w:bCs/>
      <w:u w:val="single"/>
    </w:rPr>
  </w:style>
  <w:style w:type="character" w:customStyle="1" w:styleId="Styleunderline9pt">
    <w:name w:val="Style underline + 9 pt"/>
    <w:basedOn w:val="underline"/>
    <w:rsid w:val="00575427"/>
    <w:rPr>
      <w:rFonts w:ascii="Times New Roman" w:hAnsi="Times New Roman" w:cs="Times New Roman"/>
      <w:b/>
      <w:sz w:val="20"/>
      <w:u w:val="single"/>
    </w:rPr>
  </w:style>
  <w:style w:type="character" w:customStyle="1" w:styleId="StyleUnderlineChar9pt">
    <w:name w:val="Style Underline Char + 9 pt"/>
    <w:basedOn w:val="DefaultParagraphFont"/>
    <w:rsid w:val="00575427"/>
    <w:rPr>
      <w:b w:val="0"/>
      <w:bCs/>
      <w:sz w:val="20"/>
      <w:u w:val="single"/>
      <w:lang w:val="en-US" w:eastAsia="en-US" w:bidi="ar-SA"/>
    </w:rPr>
  </w:style>
  <w:style w:type="character" w:customStyle="1" w:styleId="StyleTimesNewRoman9pt">
    <w:name w:val="Style Times New Roman 9 pt"/>
    <w:basedOn w:val="DefaultParagraphFont"/>
    <w:rsid w:val="00575427"/>
    <w:rPr>
      <w:rFonts w:ascii="Times New Roman" w:hAnsi="Times New Roman"/>
      <w:sz w:val="20"/>
    </w:rPr>
  </w:style>
  <w:style w:type="paragraph" w:customStyle="1" w:styleId="cardCharChar">
    <w:name w:val="card Char Char"/>
    <w:basedOn w:val="Normal"/>
    <w:link w:val="cardCharCharChar"/>
    <w:qFormat/>
    <w:rsid w:val="00575427"/>
    <w:pPr>
      <w:ind w:left="288" w:right="288"/>
    </w:pPr>
    <w:rPr>
      <w:rFonts w:eastAsia="Times New Roman"/>
      <w:szCs w:val="20"/>
    </w:rPr>
  </w:style>
  <w:style w:type="character" w:customStyle="1" w:styleId="cardCharCharChar">
    <w:name w:val="card Char Char Char"/>
    <w:basedOn w:val="DefaultParagraphFont"/>
    <w:link w:val="cardCharChar"/>
    <w:rsid w:val="00575427"/>
    <w:rPr>
      <w:rFonts w:ascii="Calibri" w:eastAsia="Times New Roman" w:hAnsi="Calibri" w:cs="Calibri"/>
      <w:szCs w:val="20"/>
    </w:rPr>
  </w:style>
  <w:style w:type="character" w:customStyle="1" w:styleId="StyleunderlineArialNarrow9ptBold">
    <w:name w:val="Style underline + Arial Narrow 9 pt Bold"/>
    <w:basedOn w:val="underline"/>
    <w:rsid w:val="00575427"/>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575427"/>
  </w:style>
  <w:style w:type="character" w:customStyle="1" w:styleId="StylecardCharCharArialNarrow9ptChar">
    <w:name w:val="Style card Char Char + Arial Narrow 9 pt Char"/>
    <w:basedOn w:val="cardCharCharChar"/>
    <w:link w:val="StylecardCharCharArialNarrow9pt"/>
    <w:rsid w:val="00575427"/>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575427"/>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575427"/>
    <w:rPr>
      <w:rFonts w:eastAsia="Times New Roman"/>
      <w:szCs w:val="24"/>
    </w:rPr>
  </w:style>
  <w:style w:type="character" w:customStyle="1" w:styleId="StyleBoldandUnderlineCharCharCharChar9pt">
    <w:name w:val="Style Bold and Underline Char Char Char Char + 9 pt"/>
    <w:basedOn w:val="DefaultParagraphFont"/>
    <w:rsid w:val="0057542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7542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7542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75427"/>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575427"/>
    <w:rPr>
      <w:rFonts w:eastAsia="Times New Roman"/>
      <w:szCs w:val="24"/>
    </w:rPr>
  </w:style>
  <w:style w:type="character" w:customStyle="1" w:styleId="reduce2">
    <w:name w:val="reduce2"/>
    <w:basedOn w:val="DefaultParagraphFont"/>
    <w:uiPriority w:val="99"/>
    <w:rsid w:val="00575427"/>
    <w:rPr>
      <w:rFonts w:ascii="Arial" w:hAnsi="Arial" w:cs="Arial"/>
      <w:color w:val="000000"/>
      <w:sz w:val="10"/>
      <w:szCs w:val="22"/>
    </w:rPr>
  </w:style>
  <w:style w:type="paragraph" w:customStyle="1" w:styleId="StyleStyle49pt3">
    <w:name w:val="Style Style4 + 9 pt3"/>
    <w:basedOn w:val="Style4"/>
    <w:link w:val="StyleStyle49pt3Char"/>
    <w:qFormat/>
    <w:rsid w:val="00575427"/>
  </w:style>
  <w:style w:type="character" w:customStyle="1" w:styleId="StyleStyle49pt3Char">
    <w:name w:val="Style Style4 + 9 pt3 Char"/>
    <w:basedOn w:val="Style4Char"/>
    <w:link w:val="StyleStyle49pt3"/>
    <w:rsid w:val="00575427"/>
    <w:rPr>
      <w:rFonts w:ascii="Calibri" w:eastAsia="Times New Roman" w:hAnsi="Calibri" w:cs="Calibri"/>
      <w:u w:val="single"/>
    </w:rPr>
  </w:style>
  <w:style w:type="paragraph" w:customStyle="1" w:styleId="StyleStyle4Bold">
    <w:name w:val="Style Style4 + Bold"/>
    <w:basedOn w:val="Style4"/>
    <w:link w:val="StyleStyle4BoldChar"/>
    <w:qFormat/>
    <w:rsid w:val="00575427"/>
    <w:rPr>
      <w:b/>
      <w:bCs/>
    </w:rPr>
  </w:style>
  <w:style w:type="character" w:customStyle="1" w:styleId="StyleStyle4BoldChar">
    <w:name w:val="Style Style4 + Bold Char"/>
    <w:basedOn w:val="Style4Char"/>
    <w:link w:val="StyleStyle4Bold"/>
    <w:rsid w:val="00575427"/>
    <w:rPr>
      <w:rFonts w:ascii="Calibri" w:eastAsia="Times New Roman" w:hAnsi="Calibri" w:cs="Calibri"/>
      <w:b/>
      <w:bCs/>
      <w:u w:val="single"/>
    </w:rPr>
  </w:style>
  <w:style w:type="character" w:customStyle="1" w:styleId="qlabel">
    <w:name w:val="q_label"/>
    <w:basedOn w:val="DefaultParagraphFont"/>
    <w:rsid w:val="00575427"/>
  </w:style>
  <w:style w:type="character" w:customStyle="1" w:styleId="alabel">
    <w:name w:val="a_label"/>
    <w:basedOn w:val="DefaultParagraphFont"/>
    <w:rsid w:val="00575427"/>
  </w:style>
  <w:style w:type="paragraph" w:customStyle="1" w:styleId="Textsmall">
    <w:name w:val="Textsmall"/>
    <w:basedOn w:val="Normal"/>
    <w:next w:val="Normal"/>
    <w:link w:val="TextsmallChar"/>
    <w:qFormat/>
    <w:rsid w:val="00575427"/>
    <w:rPr>
      <w:rFonts w:eastAsia="Times New Roman"/>
      <w:sz w:val="16"/>
    </w:rPr>
  </w:style>
  <w:style w:type="character" w:customStyle="1" w:styleId="TextsmallChar">
    <w:name w:val="Textsmall Char"/>
    <w:basedOn w:val="DefaultParagraphFont"/>
    <w:link w:val="Textsmall"/>
    <w:rsid w:val="00575427"/>
    <w:rPr>
      <w:rFonts w:ascii="Calibri" w:eastAsia="Times New Roman" w:hAnsi="Calibri" w:cs="Calibri"/>
      <w:sz w:val="16"/>
    </w:rPr>
  </w:style>
  <w:style w:type="paragraph" w:customStyle="1" w:styleId="StyleStyle411pt1">
    <w:name w:val="Style Style4 + 11 pt1"/>
    <w:basedOn w:val="Normal"/>
    <w:link w:val="StyleStyle411pt1Char"/>
    <w:qFormat/>
    <w:rsid w:val="00575427"/>
    <w:rPr>
      <w:rFonts w:eastAsia="Times New Roman"/>
      <w:u w:val="single"/>
    </w:rPr>
  </w:style>
  <w:style w:type="character" w:customStyle="1" w:styleId="StyleStyle411pt1Char">
    <w:name w:val="Style Style4 + 11 pt1 Char"/>
    <w:basedOn w:val="DefaultParagraphFont"/>
    <w:link w:val="StyleStyle411pt1"/>
    <w:rsid w:val="00575427"/>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575427"/>
    <w:rPr>
      <w:rFonts w:eastAsia="Times New Roman"/>
      <w:u w:val="single"/>
    </w:rPr>
  </w:style>
  <w:style w:type="character" w:customStyle="1" w:styleId="StyleUnderlineChar11ptChar">
    <w:name w:val="Style Underline Char + 11 pt Char"/>
    <w:basedOn w:val="DefaultParagraphFont"/>
    <w:link w:val="StyleUnderlineChar11pt"/>
    <w:rsid w:val="00575427"/>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575427"/>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75427"/>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575427"/>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75427"/>
    <w:rPr>
      <w:rFonts w:ascii="Calibri" w:eastAsia="SimSun" w:hAnsi="Calibri" w:cs="Calibri"/>
      <w:u w:val="single"/>
    </w:rPr>
  </w:style>
  <w:style w:type="character" w:customStyle="1" w:styleId="CharChar11">
    <w:name w:val="Char Char11"/>
    <w:basedOn w:val="DefaultParagraphFont"/>
    <w:rsid w:val="00575427"/>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575427"/>
    <w:rPr>
      <w:rFonts w:cs="Arial"/>
      <w:b/>
      <w:bCs/>
      <w:iCs/>
      <w:lang w:val="en-US" w:eastAsia="en-US" w:bidi="ar-SA"/>
    </w:rPr>
  </w:style>
  <w:style w:type="character" w:customStyle="1" w:styleId="SubtitleChar">
    <w:name w:val="Subtitle Char"/>
    <w:aliases w:val="Underlined card text Char"/>
    <w:basedOn w:val="DefaultParagraphFont"/>
    <w:link w:val="Subtitle"/>
    <w:uiPriority w:val="99"/>
    <w:rsid w:val="00575427"/>
    <w:rPr>
      <w:bCs/>
      <w:szCs w:val="26"/>
      <w:u w:val="single"/>
    </w:rPr>
  </w:style>
  <w:style w:type="paragraph" w:styleId="Subtitle">
    <w:name w:val="Subtitle"/>
    <w:aliases w:val="Underlined card text"/>
    <w:basedOn w:val="Normal"/>
    <w:next w:val="Normal"/>
    <w:link w:val="SubtitleChar"/>
    <w:uiPriority w:val="99"/>
    <w:qFormat/>
    <w:rsid w:val="00575427"/>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575427"/>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2 Char Char Char Char Char Char Char Char"/>
    <w:basedOn w:val="DefaultParagraphFont"/>
    <w:qFormat/>
    <w:rsid w:val="00575427"/>
    <w:rPr>
      <w:u w:val="single"/>
      <w:lang w:val="en-US" w:eastAsia="en-US" w:bidi="ar-SA"/>
    </w:rPr>
  </w:style>
  <w:style w:type="character" w:customStyle="1" w:styleId="BoldandUnderlineCharChar2">
    <w:name w:val="Bold and Underline Char Char2"/>
    <w:basedOn w:val="DefaultParagraphFont"/>
    <w:rsid w:val="00575427"/>
    <w:rPr>
      <w:b/>
      <w:u w:val="single"/>
      <w:lang w:val="en-US" w:eastAsia="en-US" w:bidi="ar-SA"/>
    </w:rPr>
  </w:style>
  <w:style w:type="character" w:customStyle="1" w:styleId="StyleUnderlineCharChar111pt">
    <w:name w:val="Style Underline Char Char1 + 11 pt"/>
    <w:basedOn w:val="UnderlineCharChar1"/>
    <w:rsid w:val="0057542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575427"/>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75427"/>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575427"/>
    <w:rPr>
      <w:sz w:val="22"/>
      <w:u w:val="single"/>
    </w:rPr>
  </w:style>
  <w:style w:type="paragraph" w:customStyle="1" w:styleId="StyleMinimizedTextArialNarrow9pt">
    <w:name w:val="Style Minimized Text + Arial Narrow 9 pt"/>
    <w:basedOn w:val="Normal"/>
    <w:link w:val="StyleMinimizedTextArialNarrow9ptChar"/>
    <w:qFormat/>
    <w:rsid w:val="00575427"/>
    <w:rPr>
      <w:rFonts w:eastAsia="Times New Roman"/>
    </w:rPr>
  </w:style>
  <w:style w:type="character" w:customStyle="1" w:styleId="StyleMinimizedTextArialNarrow9ptChar">
    <w:name w:val="Style Minimized Text + Arial Narrow 9 pt Char"/>
    <w:basedOn w:val="DefaultParagraphFont"/>
    <w:link w:val="StyleMinimizedTextArialNarrow9pt"/>
    <w:rsid w:val="00575427"/>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575427"/>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75427"/>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75427"/>
    <w:rPr>
      <w:rFonts w:ascii="Times New Roman" w:hAnsi="Times New Roman"/>
      <w:sz w:val="20"/>
      <w:u w:val="single"/>
      <w:bdr w:val="single" w:sz="4" w:space="0" w:color="auto"/>
      <w:lang w:val="en-US" w:eastAsia="en-US" w:bidi="ar-SA"/>
    </w:rPr>
  </w:style>
  <w:style w:type="character" w:customStyle="1" w:styleId="Emphasis2">
    <w:name w:val="Emphasis2"/>
    <w:rsid w:val="00575427"/>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575427"/>
    <w:pPr>
      <w:widowControl w:val="0"/>
      <w:spacing w:before="100" w:beforeAutospacing="1" w:after="100" w:afterAutospacing="1"/>
    </w:pPr>
    <w:rPr>
      <w:rFonts w:eastAsia="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75427"/>
    <w:rPr>
      <w:rFonts w:ascii="Calibri" w:eastAsia="Times New Roman" w:hAnsi="Calibri" w:cs="Calibri"/>
    </w:rPr>
  </w:style>
  <w:style w:type="character" w:customStyle="1" w:styleId="date-display-single">
    <w:name w:val="date-display-single"/>
    <w:basedOn w:val="DefaultParagraphFont"/>
    <w:rsid w:val="00575427"/>
  </w:style>
  <w:style w:type="character" w:customStyle="1" w:styleId="body-text">
    <w:name w:val="body-text"/>
    <w:basedOn w:val="DefaultParagraphFont"/>
    <w:rsid w:val="00575427"/>
  </w:style>
  <w:style w:type="paragraph" w:customStyle="1" w:styleId="StyleStyle411ptBoldBorderSinglesolidlineAuto0">
    <w:name w:val="Style Style4 + 11 pt Bold Border: : (Single solid line Auto  0...."/>
    <w:basedOn w:val="Normal"/>
    <w:link w:val="StyleStyle411ptBoldBorderSinglesolidlineAuto0Char"/>
    <w:qFormat/>
    <w:rsid w:val="00575427"/>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75427"/>
    <w:rPr>
      <w:rFonts w:ascii="Calibri" w:eastAsia="Times New Roman" w:hAnsi="Calibri" w:cs="Calibri"/>
      <w:b/>
      <w:bCs/>
      <w:u w:val="single"/>
      <w:bdr w:val="single" w:sz="4" w:space="0" w:color="auto"/>
    </w:rPr>
  </w:style>
  <w:style w:type="character" w:customStyle="1" w:styleId="BalloonTextChar">
    <w:name w:val="Balloon Text Char"/>
    <w:basedOn w:val="DefaultParagraphFont"/>
    <w:link w:val="BalloonText"/>
    <w:uiPriority w:val="99"/>
    <w:rsid w:val="00575427"/>
    <w:rPr>
      <w:rFonts w:ascii="Tahoma" w:hAnsi="Tahoma" w:cs="Tahoma"/>
      <w:sz w:val="16"/>
      <w:szCs w:val="16"/>
    </w:rPr>
  </w:style>
  <w:style w:type="paragraph" w:styleId="BalloonText">
    <w:name w:val="Balloon Text"/>
    <w:basedOn w:val="Normal"/>
    <w:link w:val="BalloonTextChar"/>
    <w:uiPriority w:val="99"/>
    <w:rsid w:val="00575427"/>
    <w:rPr>
      <w:rFonts w:ascii="Tahoma" w:hAnsi="Tahoma" w:cs="Tahoma"/>
      <w:sz w:val="16"/>
      <w:szCs w:val="16"/>
    </w:rPr>
  </w:style>
  <w:style w:type="character" w:customStyle="1" w:styleId="BalloonTextChar1">
    <w:name w:val="Balloon Text Char1"/>
    <w:basedOn w:val="DefaultParagraphFont"/>
    <w:uiPriority w:val="99"/>
    <w:rsid w:val="00575427"/>
    <w:rPr>
      <w:rFonts w:ascii="Segoe UI" w:hAnsi="Segoe UI" w:cs="Segoe UI"/>
      <w:sz w:val="18"/>
      <w:szCs w:val="18"/>
    </w:rPr>
  </w:style>
  <w:style w:type="paragraph" w:customStyle="1" w:styleId="StyleStyle411ptBold">
    <w:name w:val="Style Style4 + 11 pt Bold"/>
    <w:basedOn w:val="Normal"/>
    <w:link w:val="StyleStyle411ptBoldChar"/>
    <w:qFormat/>
    <w:rsid w:val="00575427"/>
    <w:rPr>
      <w:rFonts w:eastAsia="Times New Roman"/>
      <w:b/>
      <w:bCs/>
      <w:u w:val="single"/>
    </w:rPr>
  </w:style>
  <w:style w:type="character" w:customStyle="1" w:styleId="StyleStyle411ptBoldChar">
    <w:name w:val="Style Style4 + 11 pt Bold Char"/>
    <w:basedOn w:val="DefaultParagraphFont"/>
    <w:link w:val="StyleStyle411ptBold"/>
    <w:rsid w:val="00575427"/>
    <w:rPr>
      <w:rFonts w:ascii="Calibri" w:eastAsia="Times New Roman" w:hAnsi="Calibri"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75427"/>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75427"/>
    <w:rPr>
      <w:rFonts w:ascii="Calibri" w:eastAsia="Times New Roman" w:hAnsi="Calibri" w:cs="Calibri"/>
      <w:u w:val="single"/>
      <w:bdr w:val="single" w:sz="4" w:space="0" w:color="auto"/>
    </w:rPr>
  </w:style>
  <w:style w:type="paragraph" w:customStyle="1" w:styleId="StyleStyle112pt">
    <w:name w:val="Style Style1 + 12 pt"/>
    <w:basedOn w:val="Normal"/>
    <w:link w:val="StyleStyle112ptChar"/>
    <w:qFormat/>
    <w:rsid w:val="00575427"/>
    <w:rPr>
      <w:rFonts w:eastAsia="SimSun"/>
      <w:u w:val="single"/>
      <w:lang w:eastAsia="zh-CN"/>
    </w:rPr>
  </w:style>
  <w:style w:type="character" w:customStyle="1" w:styleId="StyleStyle112ptChar">
    <w:name w:val="Style Style1 + 12 pt Char"/>
    <w:basedOn w:val="DefaultParagraphFont"/>
    <w:link w:val="StyleStyle112pt"/>
    <w:rsid w:val="00575427"/>
    <w:rPr>
      <w:rFonts w:ascii="Calibri" w:eastAsia="SimSun" w:hAnsi="Calibri" w:cs="Calibri"/>
      <w:u w:val="single"/>
      <w:lang w:eastAsia="zh-CN"/>
    </w:rPr>
  </w:style>
  <w:style w:type="paragraph" w:customStyle="1" w:styleId="MinimizedText">
    <w:name w:val="Minimized Text"/>
    <w:basedOn w:val="Normal"/>
    <w:link w:val="MinimizedTextChar"/>
    <w:qFormat/>
    <w:rsid w:val="00575427"/>
    <w:rPr>
      <w:rFonts w:eastAsia="Times New Roman"/>
      <w:sz w:val="16"/>
    </w:rPr>
  </w:style>
  <w:style w:type="character" w:customStyle="1" w:styleId="MinimizedTextChar">
    <w:name w:val="Minimized Text Char"/>
    <w:basedOn w:val="DefaultParagraphFont"/>
    <w:link w:val="MinimizedText"/>
    <w:rsid w:val="00575427"/>
    <w:rPr>
      <w:rFonts w:ascii="Calibri" w:eastAsia="Times New Roman" w:hAnsi="Calibri" w:cs="Calibri"/>
      <w:sz w:val="16"/>
    </w:rPr>
  </w:style>
  <w:style w:type="paragraph" w:customStyle="1" w:styleId="StyleMinimizedTextArialNarrow10pt">
    <w:name w:val="Style Minimized Text + Arial Narrow 10 pt"/>
    <w:basedOn w:val="MinimizedText"/>
    <w:link w:val="StyleMinimizedTextArialNarrow10ptChar"/>
    <w:qFormat/>
    <w:rsid w:val="00575427"/>
    <w:rPr>
      <w:sz w:val="20"/>
    </w:rPr>
  </w:style>
  <w:style w:type="character" w:customStyle="1" w:styleId="StyleMinimizedTextArialNarrow10ptChar">
    <w:name w:val="Style Minimized Text + Arial Narrow 10 pt Char"/>
    <w:basedOn w:val="MinimizedTextChar"/>
    <w:link w:val="StyleMinimizedTextArialNarrow10pt"/>
    <w:rsid w:val="00575427"/>
    <w:rPr>
      <w:rFonts w:ascii="Calibri" w:eastAsia="Times New Roman" w:hAnsi="Calibri" w:cs="Calibri"/>
      <w:sz w:val="20"/>
    </w:rPr>
  </w:style>
  <w:style w:type="paragraph" w:customStyle="1" w:styleId="StyleStyle111ptBorderSinglesolidlineAuto05ptL">
    <w:name w:val="Style Style1 + 11 pt Border: : (Single solid line Auto  0.5 pt L..."/>
    <w:link w:val="StyleStyle111ptBorderSinglesolidlineAuto05ptLChar"/>
    <w:qFormat/>
    <w:rsid w:val="00575427"/>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75427"/>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575427"/>
    <w:rPr>
      <w:rFonts w:eastAsia="Times New Roman"/>
      <w:b/>
      <w:u w:val="single"/>
    </w:rPr>
  </w:style>
  <w:style w:type="character" w:customStyle="1" w:styleId="BoldUnderlineChar">
    <w:name w:val="BoldUnderline Char"/>
    <w:basedOn w:val="DefaultParagraphFont"/>
    <w:link w:val="BoldUnderline"/>
    <w:rsid w:val="00575427"/>
    <w:rPr>
      <w:rFonts w:ascii="Calibri" w:eastAsia="Times New Roman" w:hAnsi="Calibri" w:cs="Calibri"/>
      <w:b/>
      <w:u w:val="single"/>
    </w:rPr>
  </w:style>
  <w:style w:type="paragraph" w:customStyle="1" w:styleId="Nothing">
    <w:name w:val="Nothing"/>
    <w:link w:val="NothingChar"/>
    <w:qFormat/>
    <w:rsid w:val="00575427"/>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575427"/>
    <w:rPr>
      <w:rFonts w:ascii="Times New Roman" w:eastAsia="Calibri" w:hAnsi="Times New Roman" w:cs="Times New Roman"/>
      <w:sz w:val="20"/>
      <w:szCs w:val="20"/>
    </w:rPr>
  </w:style>
  <w:style w:type="paragraph" w:customStyle="1" w:styleId="Style3">
    <w:name w:val="Style3"/>
    <w:basedOn w:val="Normal"/>
    <w:link w:val="Style3Char"/>
    <w:uiPriority w:val="99"/>
    <w:qFormat/>
    <w:rsid w:val="00575427"/>
    <w:rPr>
      <w:rFonts w:eastAsia="Times New Roman"/>
      <w:b/>
    </w:rPr>
  </w:style>
  <w:style w:type="character" w:customStyle="1" w:styleId="Style3Char">
    <w:name w:val="Style3 Char"/>
    <w:basedOn w:val="DefaultParagraphFont"/>
    <w:link w:val="Style3"/>
    <w:uiPriority w:val="99"/>
    <w:rsid w:val="00575427"/>
    <w:rPr>
      <w:rFonts w:ascii="Calibri" w:eastAsia="Times New Roman" w:hAnsi="Calibri" w:cs="Calibri"/>
      <w:b/>
    </w:rPr>
  </w:style>
  <w:style w:type="character" w:customStyle="1" w:styleId="CardTextChar0">
    <w:name w:val="Card Text Char"/>
    <w:basedOn w:val="DefaultParagraphFont"/>
    <w:rsid w:val="00575427"/>
    <w:rPr>
      <w:rFonts w:eastAsia="MS Mincho"/>
      <w:szCs w:val="24"/>
      <w:lang w:val="en-US" w:eastAsia="ja-JP" w:bidi="ar-SA"/>
    </w:rPr>
  </w:style>
  <w:style w:type="paragraph" w:customStyle="1" w:styleId="Circled">
    <w:name w:val="Circled"/>
    <w:link w:val="CircledChar"/>
    <w:qFormat/>
    <w:rsid w:val="00575427"/>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575427"/>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75427"/>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75427"/>
    <w:rPr>
      <w:rFonts w:ascii="Calibri" w:eastAsia="SimSun" w:hAnsi="Calibri" w:cs="Calibri"/>
      <w:b/>
      <w:bCs/>
      <w:u w:val="single"/>
    </w:rPr>
  </w:style>
  <w:style w:type="paragraph" w:customStyle="1" w:styleId="StyleStyle1Bold">
    <w:name w:val="Style Style1 + Bold"/>
    <w:link w:val="StyleStyle1BoldChar"/>
    <w:qFormat/>
    <w:rsid w:val="00575427"/>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575427"/>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575427"/>
    <w:rPr>
      <w:rFonts w:ascii="Times New Roman" w:eastAsia="Times New Roman" w:hAnsi="Times New Roman" w:cs="Times New Roman"/>
      <w:sz w:val="20"/>
      <w:szCs w:val="24"/>
    </w:rPr>
  </w:style>
  <w:style w:type="character" w:customStyle="1" w:styleId="CharChar111">
    <w:name w:val="Char Char111"/>
    <w:basedOn w:val="DefaultParagraphFont"/>
    <w:rsid w:val="00575427"/>
    <w:rPr>
      <w:rFonts w:cs="Arial"/>
      <w:bCs/>
      <w:szCs w:val="26"/>
      <w:u w:val="single"/>
      <w:lang w:val="en-US" w:eastAsia="en-US" w:bidi="ar-SA"/>
    </w:rPr>
  </w:style>
  <w:style w:type="character" w:customStyle="1" w:styleId="UnderlineBold">
    <w:name w:val="Underline + Bold"/>
    <w:uiPriority w:val="1"/>
    <w:qFormat/>
    <w:rsid w:val="00575427"/>
    <w:rPr>
      <w:b/>
      <w:sz w:val="20"/>
      <w:u w:val="single"/>
    </w:rPr>
  </w:style>
  <w:style w:type="paragraph" w:customStyle="1" w:styleId="cardtextsmall">
    <w:name w:val="card text small"/>
    <w:basedOn w:val="Normal"/>
    <w:uiPriority w:val="99"/>
    <w:qFormat/>
    <w:rsid w:val="00575427"/>
    <w:rPr>
      <w:rFonts w:eastAsia="Times New Roman"/>
      <w:sz w:val="16"/>
    </w:rPr>
  </w:style>
  <w:style w:type="paragraph" w:customStyle="1" w:styleId="Cards">
    <w:name w:val="Cards"/>
    <w:next w:val="Nothing"/>
    <w:link w:val="CardsChar"/>
    <w:qFormat/>
    <w:rsid w:val="0057542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75427"/>
    <w:rPr>
      <w:rFonts w:ascii="Times New Roman" w:eastAsia="Times New Roman" w:hAnsi="Times New Roman" w:cs="Times New Roman"/>
      <w:sz w:val="20"/>
      <w:szCs w:val="24"/>
    </w:rPr>
  </w:style>
  <w:style w:type="character" w:customStyle="1" w:styleId="AUnterdline">
    <w:name w:val="AUnterdline"/>
    <w:qFormat/>
    <w:rsid w:val="00575427"/>
    <w:rPr>
      <w:rFonts w:ascii="Times New Roman" w:hAnsi="Times New Roman"/>
      <w:sz w:val="20"/>
      <w:u w:val="single"/>
    </w:rPr>
  </w:style>
  <w:style w:type="paragraph" w:customStyle="1" w:styleId="CardIndented">
    <w:name w:val="Card (Indented)"/>
    <w:basedOn w:val="Normal"/>
    <w:link w:val="CardIndentedChar"/>
    <w:qFormat/>
    <w:rsid w:val="00575427"/>
    <w:pPr>
      <w:ind w:left="288"/>
    </w:pPr>
  </w:style>
  <w:style w:type="character" w:customStyle="1" w:styleId="DebateUnderline">
    <w:name w:val="Debate Underline"/>
    <w:qFormat/>
    <w:rsid w:val="00575427"/>
    <w:rPr>
      <w:rFonts w:ascii="Times New Roman" w:hAnsi="Times New Roman"/>
      <w:sz w:val="20"/>
      <w:u w:val="thick"/>
    </w:rPr>
  </w:style>
  <w:style w:type="paragraph" w:customStyle="1" w:styleId="Cites">
    <w:name w:val="Cites"/>
    <w:next w:val="Cards"/>
    <w:link w:val="CitesChar"/>
    <w:qFormat/>
    <w:rsid w:val="00575427"/>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575427"/>
    <w:rPr>
      <w:rFonts w:ascii="Times New Roman" w:eastAsia="Times New Roman" w:hAnsi="Times New Roman" w:cs="Times New Roman"/>
      <w:sz w:val="20"/>
      <w:szCs w:val="24"/>
    </w:rPr>
  </w:style>
  <w:style w:type="character" w:customStyle="1" w:styleId="Author-Date">
    <w:name w:val="Author-Date"/>
    <w:qFormat/>
    <w:rsid w:val="00575427"/>
    <w:rPr>
      <w:b/>
      <w:sz w:val="24"/>
    </w:rPr>
  </w:style>
  <w:style w:type="paragraph" w:customStyle="1" w:styleId="StyleStyle49pt10">
    <w:name w:val="Style Style4 + 9 pt10"/>
    <w:basedOn w:val="Style4"/>
    <w:link w:val="StyleStyle49pt10Char"/>
    <w:qFormat/>
    <w:rsid w:val="00575427"/>
  </w:style>
  <w:style w:type="character" w:customStyle="1" w:styleId="StyleStyle49pt10Char">
    <w:name w:val="Style Style4 + 9 pt10 Char"/>
    <w:basedOn w:val="Style4Char"/>
    <w:link w:val="StyleStyle49pt10"/>
    <w:rsid w:val="00575427"/>
    <w:rPr>
      <w:rFonts w:ascii="Calibri" w:eastAsia="Times New Roman" w:hAnsi="Calibri" w:cs="Calibri"/>
      <w:u w:val="single"/>
    </w:rPr>
  </w:style>
  <w:style w:type="paragraph" w:customStyle="1" w:styleId="StyleStyle49ptBold7">
    <w:name w:val="Style Style4 + 9 pt Bold7"/>
    <w:basedOn w:val="Style4"/>
    <w:link w:val="StyleStyle49ptBold7Char"/>
    <w:qFormat/>
    <w:rsid w:val="00575427"/>
    <w:rPr>
      <w:b/>
      <w:bCs/>
    </w:rPr>
  </w:style>
  <w:style w:type="character" w:customStyle="1" w:styleId="StyleStyle49ptBold7Char">
    <w:name w:val="Style Style4 + 9 pt Bold7 Char"/>
    <w:link w:val="StyleStyle49ptBold7"/>
    <w:rsid w:val="00575427"/>
    <w:rPr>
      <w:rFonts w:ascii="Calibri" w:eastAsia="Times New Roman" w:hAnsi="Calibri" w:cs="Calibri"/>
      <w:b/>
      <w:bCs/>
      <w:u w:val="single"/>
    </w:rPr>
  </w:style>
  <w:style w:type="paragraph" w:customStyle="1" w:styleId="NormalUnderline">
    <w:name w:val="Normal Underline"/>
    <w:basedOn w:val="Normal"/>
    <w:link w:val="NormalUnderlineChar"/>
    <w:qFormat/>
    <w:rsid w:val="00575427"/>
    <w:pPr>
      <w:ind w:left="288"/>
    </w:pPr>
    <w:rPr>
      <w:rFonts w:eastAsia="Times New Roman"/>
      <w:u w:val="single"/>
    </w:rPr>
  </w:style>
  <w:style w:type="character" w:customStyle="1" w:styleId="NormalUnderlineChar">
    <w:name w:val="Normal Underline Char"/>
    <w:link w:val="NormalUnderline"/>
    <w:rsid w:val="00575427"/>
    <w:rPr>
      <w:rFonts w:ascii="Calibri" w:eastAsia="Times New Roman" w:hAnsi="Calibri" w:cs="Calibri"/>
      <w:u w:val="single"/>
    </w:rPr>
  </w:style>
  <w:style w:type="character" w:customStyle="1" w:styleId="DontRead">
    <w:name w:val="Don't Read"/>
    <w:qFormat/>
    <w:rsid w:val="00575427"/>
    <w:rPr>
      <w:rFonts w:ascii="Times New Roman" w:hAnsi="Times New Roman"/>
      <w:sz w:val="16"/>
    </w:rPr>
  </w:style>
  <w:style w:type="paragraph" w:customStyle="1" w:styleId="Underlinestyle">
    <w:name w:val="Underline style"/>
    <w:basedOn w:val="Normal"/>
    <w:uiPriority w:val="99"/>
    <w:qFormat/>
    <w:rsid w:val="00575427"/>
    <w:rPr>
      <w:rFonts w:eastAsia="Times New Roman"/>
      <w:u w:val="single"/>
    </w:rPr>
  </w:style>
  <w:style w:type="character" w:customStyle="1" w:styleId="Style11ptUnderline3">
    <w:name w:val="Style 11 pt Underline3"/>
    <w:rsid w:val="00575427"/>
    <w:rPr>
      <w:sz w:val="20"/>
      <w:u w:val="single"/>
    </w:rPr>
  </w:style>
  <w:style w:type="character" w:customStyle="1" w:styleId="27">
    <w:name w:val="27"/>
    <w:rsid w:val="00575427"/>
    <w:rPr>
      <w:rFonts w:cs="Arial"/>
      <w:bCs/>
      <w:sz w:val="20"/>
      <w:u w:val="single"/>
      <w:lang w:val="en-US" w:eastAsia="en-US" w:bidi="ar-SA"/>
    </w:rPr>
  </w:style>
  <w:style w:type="character" w:customStyle="1" w:styleId="Style9ptUnderline11">
    <w:name w:val="Style 9 pt Underline11"/>
    <w:basedOn w:val="DefaultParagraphFont"/>
    <w:rsid w:val="00575427"/>
    <w:rPr>
      <w:sz w:val="20"/>
      <w:u w:val="single"/>
    </w:rPr>
  </w:style>
  <w:style w:type="character" w:customStyle="1" w:styleId="CharChar113">
    <w:name w:val="Char Char113"/>
    <w:basedOn w:val="DefaultParagraphFont"/>
    <w:rsid w:val="00575427"/>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575427"/>
    <w:rPr>
      <w:rFonts w:ascii="Times New Roman" w:hAnsi="Times New Roman"/>
      <w:sz w:val="20"/>
      <w:szCs w:val="20"/>
    </w:rPr>
  </w:style>
  <w:style w:type="paragraph" w:styleId="CommentText">
    <w:name w:val="annotation text"/>
    <w:basedOn w:val="Normal"/>
    <w:link w:val="CommentTextChar"/>
    <w:uiPriority w:val="99"/>
    <w:rsid w:val="00575427"/>
    <w:rPr>
      <w:rFonts w:ascii="Times New Roman" w:hAnsi="Times New Roman" w:cstheme="minorBidi"/>
      <w:sz w:val="20"/>
      <w:szCs w:val="20"/>
    </w:rPr>
  </w:style>
  <w:style w:type="character" w:customStyle="1" w:styleId="CommentTextChar1">
    <w:name w:val="Comment Text Char1"/>
    <w:basedOn w:val="DefaultParagraphFont"/>
    <w:uiPriority w:val="99"/>
    <w:rsid w:val="00575427"/>
    <w:rPr>
      <w:rFonts w:ascii="Calibri" w:hAnsi="Calibri" w:cs="Calibri"/>
      <w:sz w:val="20"/>
      <w:szCs w:val="20"/>
    </w:rPr>
  </w:style>
  <w:style w:type="character" w:customStyle="1" w:styleId="CommentSubjectChar">
    <w:name w:val="Comment Subject Char"/>
    <w:basedOn w:val="CommentTextChar"/>
    <w:link w:val="CommentSubject"/>
    <w:uiPriority w:val="99"/>
    <w:rsid w:val="00575427"/>
    <w:rPr>
      <w:rFonts w:ascii="Times New Roman" w:hAnsi="Times New Roman"/>
      <w:b/>
      <w:bCs/>
      <w:sz w:val="20"/>
      <w:szCs w:val="20"/>
    </w:rPr>
  </w:style>
  <w:style w:type="paragraph" w:styleId="CommentSubject">
    <w:name w:val="annotation subject"/>
    <w:basedOn w:val="CommentText"/>
    <w:next w:val="CommentText"/>
    <w:link w:val="CommentSubjectChar"/>
    <w:uiPriority w:val="99"/>
    <w:rsid w:val="00575427"/>
    <w:rPr>
      <w:b/>
      <w:bCs/>
    </w:rPr>
  </w:style>
  <w:style w:type="character" w:customStyle="1" w:styleId="CommentSubjectChar1">
    <w:name w:val="Comment Subject Char1"/>
    <w:basedOn w:val="CommentTextChar1"/>
    <w:uiPriority w:val="99"/>
    <w:rsid w:val="00575427"/>
    <w:rPr>
      <w:rFonts w:ascii="Calibri" w:hAnsi="Calibri" w:cs="Calibri"/>
      <w:b/>
      <w:bCs/>
      <w:sz w:val="20"/>
      <w:szCs w:val="20"/>
    </w:rPr>
  </w:style>
  <w:style w:type="character" w:customStyle="1" w:styleId="BodyTextChar1">
    <w:name w:val="Body Text Char1"/>
    <w:aliases w:val="BT Char1,Very Small Text Char1,Small Char,Read stuff Char,tags Char1,Debate Text Char"/>
    <w:basedOn w:val="DefaultParagraphFont"/>
    <w:qFormat/>
    <w:rsid w:val="00575427"/>
    <w:rPr>
      <w:rFonts w:ascii="Arial Narrow" w:hAnsi="Arial Narrow" w:cs="Calibri"/>
    </w:rPr>
  </w:style>
  <w:style w:type="paragraph" w:customStyle="1" w:styleId="Cite2">
    <w:name w:val="Cite 2"/>
    <w:basedOn w:val="Normal"/>
    <w:qFormat/>
    <w:rsid w:val="00575427"/>
    <w:rPr>
      <w:rFonts w:ascii="Arial" w:eastAsia="MS Mincho" w:hAnsi="Arial"/>
      <w:b/>
      <w:u w:val="single"/>
    </w:rPr>
  </w:style>
  <w:style w:type="character" w:customStyle="1" w:styleId="BoldUnderlineChar0">
    <w:name w:val="Bold Underline Char"/>
    <w:rsid w:val="00575427"/>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575427"/>
    <w:rPr>
      <w:rFonts w:ascii="Times New Roman" w:hAnsi="Times New Roman"/>
      <w:bCs/>
      <w:sz w:val="20"/>
      <w:u w:val="single"/>
    </w:rPr>
  </w:style>
  <w:style w:type="paragraph" w:customStyle="1" w:styleId="cards0">
    <w:name w:val="cards"/>
    <w:basedOn w:val="Cites"/>
    <w:uiPriority w:val="99"/>
    <w:qFormat/>
    <w:rsid w:val="00575427"/>
    <w:pPr>
      <w:widowControl/>
      <w:outlineLvl w:val="9"/>
    </w:pPr>
    <w:rPr>
      <w:rFonts w:eastAsia="Calibri"/>
      <w:szCs w:val="22"/>
    </w:rPr>
  </w:style>
  <w:style w:type="character" w:customStyle="1" w:styleId="underlineChar0">
    <w:name w:val="underline Char"/>
    <w:basedOn w:val="DefaultParagraphFont"/>
    <w:rsid w:val="0057542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57542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75427"/>
    <w:rPr>
      <w:sz w:val="20"/>
      <w:u w:val="single"/>
    </w:rPr>
  </w:style>
  <w:style w:type="character" w:customStyle="1" w:styleId="Style1Char1">
    <w:name w:val="Style1 Char1"/>
    <w:basedOn w:val="DefaultParagraphFont"/>
    <w:rsid w:val="00575427"/>
    <w:rPr>
      <w:rFonts w:eastAsia="SimSun"/>
      <w:sz w:val="20"/>
      <w:szCs w:val="24"/>
      <w:u w:val="single"/>
      <w:lang w:val="en-US" w:eastAsia="zh-CN" w:bidi="ar-SA"/>
    </w:rPr>
  </w:style>
  <w:style w:type="character" w:customStyle="1" w:styleId="ital-inline">
    <w:name w:val="ital-inline"/>
    <w:basedOn w:val="DefaultParagraphFont"/>
    <w:rsid w:val="00575427"/>
  </w:style>
  <w:style w:type="character" w:customStyle="1" w:styleId="apple-converted-space">
    <w:name w:val="apple-converted-space"/>
    <w:basedOn w:val="DefaultParagraphFont"/>
    <w:qFormat/>
    <w:rsid w:val="00575427"/>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575427"/>
    <w:rPr>
      <w:rFonts w:ascii="Georgia" w:eastAsia="Calibri" w:hAnsi="Georgia" w:cs="Times New Roman"/>
      <w:b/>
      <w:sz w:val="24"/>
    </w:rPr>
  </w:style>
  <w:style w:type="character" w:customStyle="1" w:styleId="Style10ptUnderline">
    <w:name w:val="Style 10 pt Underline"/>
    <w:basedOn w:val="DefaultParagraphFont"/>
    <w:rsid w:val="00575427"/>
    <w:rPr>
      <w:sz w:val="20"/>
      <w:u w:val="single"/>
    </w:rPr>
  </w:style>
  <w:style w:type="character" w:customStyle="1" w:styleId="BodyTextIndent3Char">
    <w:name w:val="Body Text Indent 3 Char"/>
    <w:basedOn w:val="DefaultParagraphFont"/>
    <w:link w:val="BodyTextIndent3"/>
    <w:uiPriority w:val="99"/>
    <w:rsid w:val="00575427"/>
    <w:rPr>
      <w:rFonts w:ascii="Times New Roman" w:hAnsi="Times New Roman"/>
      <w:sz w:val="16"/>
      <w:szCs w:val="16"/>
    </w:rPr>
  </w:style>
  <w:style w:type="paragraph" w:styleId="BodyTextIndent3">
    <w:name w:val="Body Text Indent 3"/>
    <w:basedOn w:val="Normal"/>
    <w:link w:val="BodyTextIndent3Char"/>
    <w:uiPriority w:val="99"/>
    <w:rsid w:val="00575427"/>
    <w:pPr>
      <w:spacing w:after="120"/>
      <w:ind w:left="360"/>
    </w:pPr>
    <w:rPr>
      <w:rFonts w:ascii="Times New Roman" w:hAnsi="Times New Roman" w:cstheme="minorBidi"/>
      <w:sz w:val="16"/>
      <w:szCs w:val="16"/>
    </w:rPr>
  </w:style>
  <w:style w:type="character" w:customStyle="1" w:styleId="BodyTextIndent3Char1">
    <w:name w:val="Body Text Indent 3 Char1"/>
    <w:basedOn w:val="DefaultParagraphFont"/>
    <w:uiPriority w:val="99"/>
    <w:rsid w:val="00575427"/>
    <w:rPr>
      <w:rFonts w:ascii="Calibri" w:hAnsi="Calibri" w:cs="Calibri"/>
      <w:sz w:val="16"/>
      <w:szCs w:val="16"/>
    </w:rPr>
  </w:style>
  <w:style w:type="character" w:styleId="HTMLCite">
    <w:name w:val="HTML Cite"/>
    <w:uiPriority w:val="99"/>
    <w:rsid w:val="00575427"/>
    <w:rPr>
      <w:i/>
      <w:iCs/>
    </w:rPr>
  </w:style>
  <w:style w:type="character" w:customStyle="1" w:styleId="slug-pub-date">
    <w:name w:val="slug-pub-date"/>
    <w:basedOn w:val="DefaultParagraphFont"/>
    <w:rsid w:val="00575427"/>
  </w:style>
  <w:style w:type="character" w:customStyle="1" w:styleId="slug-vol">
    <w:name w:val="slug-vol"/>
    <w:basedOn w:val="DefaultParagraphFont"/>
    <w:rsid w:val="00575427"/>
  </w:style>
  <w:style w:type="character" w:customStyle="1" w:styleId="slug-issue">
    <w:name w:val="slug-issue"/>
    <w:basedOn w:val="DefaultParagraphFont"/>
    <w:rsid w:val="00575427"/>
  </w:style>
  <w:style w:type="character" w:customStyle="1" w:styleId="slug-pages">
    <w:name w:val="slug-pages"/>
    <w:basedOn w:val="DefaultParagraphFont"/>
    <w:rsid w:val="0057542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575427"/>
    <w:rPr>
      <w:b/>
      <w:bCs/>
      <w:strike w:val="0"/>
      <w:dstrike w:val="0"/>
      <w:sz w:val="24"/>
      <w:u w:val="none"/>
      <w:effect w:val="none"/>
    </w:rPr>
  </w:style>
  <w:style w:type="paragraph" w:customStyle="1" w:styleId="Tag2">
    <w:name w:val="Tag2"/>
    <w:basedOn w:val="Normal"/>
    <w:qFormat/>
    <w:rsid w:val="00575427"/>
    <w:rPr>
      <w:rFonts w:ascii="Arial" w:hAnsi="Arial"/>
      <w:b/>
    </w:rPr>
  </w:style>
  <w:style w:type="character" w:customStyle="1" w:styleId="tagchar">
    <w:name w:val="tagchar"/>
    <w:basedOn w:val="DefaultParagraphFont"/>
    <w:rsid w:val="00575427"/>
  </w:style>
  <w:style w:type="paragraph" w:customStyle="1" w:styleId="NormalText">
    <w:name w:val="Normal Text"/>
    <w:basedOn w:val="Normal"/>
    <w:link w:val="NormalTextChar"/>
    <w:autoRedefine/>
    <w:qFormat/>
    <w:rsid w:val="00575427"/>
    <w:pPr>
      <w:jc w:val="both"/>
    </w:pPr>
    <w:rPr>
      <w:rFonts w:eastAsia="Times New Roman"/>
      <w:szCs w:val="26"/>
    </w:rPr>
  </w:style>
  <w:style w:type="character" w:customStyle="1" w:styleId="Styleunderline11pt">
    <w:name w:val="Style underline + 11 pt"/>
    <w:basedOn w:val="underline"/>
    <w:rsid w:val="00575427"/>
    <w:rPr>
      <w:rFonts w:ascii="Times New Roman" w:hAnsi="Times New Roman" w:cs="Times New Roman"/>
      <w:sz w:val="20"/>
      <w:u w:val="single"/>
    </w:rPr>
  </w:style>
  <w:style w:type="paragraph" w:customStyle="1" w:styleId="BoldandUnderline">
    <w:name w:val="Bold and Underline"/>
    <w:basedOn w:val="Normal"/>
    <w:link w:val="BoldandUnderlineChar"/>
    <w:qFormat/>
    <w:rsid w:val="00575427"/>
    <w:rPr>
      <w:rFonts w:eastAsia="Times New Roman"/>
      <w:b/>
      <w:u w:val="single"/>
    </w:rPr>
  </w:style>
  <w:style w:type="character" w:customStyle="1" w:styleId="BoldandUnderlineChar">
    <w:name w:val="Bold and Underline Char"/>
    <w:basedOn w:val="DefaultParagraphFont"/>
    <w:link w:val="BoldandUnderline"/>
    <w:rsid w:val="00575427"/>
    <w:rPr>
      <w:rFonts w:ascii="Calibri" w:eastAsia="Times New Roman" w:hAnsi="Calibri" w:cs="Calibri"/>
      <w:b/>
      <w:u w:val="single"/>
    </w:rPr>
  </w:style>
  <w:style w:type="character" w:customStyle="1" w:styleId="pmterms11">
    <w:name w:val="pmterms11"/>
    <w:basedOn w:val="DefaultParagraphFont"/>
    <w:rsid w:val="00575427"/>
    <w:rPr>
      <w:b/>
      <w:bCs/>
      <w:i w:val="0"/>
      <w:iCs w:val="0"/>
      <w:color w:val="000000"/>
    </w:rPr>
  </w:style>
  <w:style w:type="character" w:customStyle="1" w:styleId="StyleUnderlineChar9ptBold">
    <w:name w:val="Style Underline Char + 9 pt Bold"/>
    <w:basedOn w:val="DefaultParagraphFont"/>
    <w:rsid w:val="00575427"/>
    <w:rPr>
      <w:rFonts w:ascii="Times New Roman" w:hAnsi="Times New Roman"/>
      <w:b/>
      <w:bCs/>
      <w:sz w:val="20"/>
      <w:u w:val="single"/>
      <w:lang w:val="en-US" w:eastAsia="en-US" w:bidi="ar-SA"/>
    </w:rPr>
  </w:style>
  <w:style w:type="character" w:customStyle="1" w:styleId="Style8pt">
    <w:name w:val="Style 8 pt"/>
    <w:basedOn w:val="DefaultParagraphFont"/>
    <w:rsid w:val="00575427"/>
    <w:rPr>
      <w:sz w:val="20"/>
    </w:rPr>
  </w:style>
  <w:style w:type="character" w:customStyle="1" w:styleId="Styleunderline11ptBold">
    <w:name w:val="Style underline + 11 pt Bold"/>
    <w:basedOn w:val="underline"/>
    <w:rsid w:val="00575427"/>
    <w:rPr>
      <w:rFonts w:ascii="Times New Roman" w:hAnsi="Times New Roman"/>
      <w:b/>
      <w:bCs/>
      <w:sz w:val="20"/>
      <w:u w:val="single"/>
    </w:rPr>
  </w:style>
  <w:style w:type="character" w:customStyle="1" w:styleId="UnderlineChar5Char">
    <w:name w:val="Underline Char5 Char"/>
    <w:basedOn w:val="DefaultParagraphFont"/>
    <w:rsid w:val="00575427"/>
    <w:rPr>
      <w:szCs w:val="24"/>
      <w:u w:val="single"/>
      <w:lang w:val="en-US" w:eastAsia="en-US" w:bidi="ar-SA"/>
    </w:rPr>
  </w:style>
  <w:style w:type="character" w:customStyle="1" w:styleId="BoldandUnderlineChar2Char1">
    <w:name w:val="Bold and Underline Char2 Char1"/>
    <w:basedOn w:val="DefaultParagraphFont"/>
    <w:rsid w:val="0057542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7542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75427"/>
    <w:rPr>
      <w:szCs w:val="24"/>
      <w:u w:val="single"/>
      <w:lang w:val="en-US" w:eastAsia="en-US" w:bidi="ar-SA"/>
    </w:rPr>
  </w:style>
  <w:style w:type="character" w:customStyle="1" w:styleId="UnderlineChar4Char">
    <w:name w:val="Underline Char4 Char"/>
    <w:basedOn w:val="DefaultParagraphFont"/>
    <w:link w:val="UnderlineChar4"/>
    <w:rsid w:val="00575427"/>
    <w:rPr>
      <w:u w:val="single"/>
    </w:rPr>
  </w:style>
  <w:style w:type="paragraph" w:customStyle="1" w:styleId="UnderlineChar4">
    <w:name w:val="Underline Char4"/>
    <w:basedOn w:val="Normal"/>
    <w:link w:val="UnderlineChar4Char"/>
    <w:qFormat/>
    <w:rsid w:val="00575427"/>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575427"/>
    <w:rPr>
      <w:b/>
      <w:u w:val="single"/>
    </w:rPr>
  </w:style>
  <w:style w:type="paragraph" w:customStyle="1" w:styleId="BoldandUnderlineChar3">
    <w:name w:val="Bold and Underline Char3"/>
    <w:basedOn w:val="Normal"/>
    <w:link w:val="BoldandUnderlineChar3Char2"/>
    <w:qFormat/>
    <w:rsid w:val="00575427"/>
    <w:rPr>
      <w:rFonts w:asciiTheme="minorHAnsi" w:hAnsiTheme="minorHAnsi" w:cstheme="minorBidi"/>
      <w:b/>
      <w:u w:val="single"/>
    </w:rPr>
  </w:style>
  <w:style w:type="paragraph" w:customStyle="1" w:styleId="Language">
    <w:name w:val="Language"/>
    <w:basedOn w:val="Normal"/>
    <w:link w:val="LanguageChar"/>
    <w:qFormat/>
    <w:rsid w:val="00575427"/>
    <w:rPr>
      <w:rFonts w:eastAsia="Times New Roman"/>
      <w:strike/>
      <w:szCs w:val="20"/>
    </w:rPr>
  </w:style>
  <w:style w:type="character" w:customStyle="1" w:styleId="LanguageChar">
    <w:name w:val="Language Char"/>
    <w:basedOn w:val="DefaultParagraphFont"/>
    <w:link w:val="Language"/>
    <w:rsid w:val="00575427"/>
    <w:rPr>
      <w:rFonts w:ascii="Calibri" w:eastAsia="Times New Roman" w:hAnsi="Calibri" w:cs="Calibri"/>
      <w:strike/>
      <w:szCs w:val="20"/>
    </w:rPr>
  </w:style>
  <w:style w:type="paragraph" w:customStyle="1" w:styleId="UnderlineChar3">
    <w:name w:val="Underline Char3"/>
    <w:basedOn w:val="Normal"/>
    <w:link w:val="UnderlineChar3Char"/>
    <w:qFormat/>
    <w:rsid w:val="00575427"/>
    <w:rPr>
      <w:rFonts w:eastAsia="Times New Roman"/>
      <w:u w:val="single"/>
    </w:rPr>
  </w:style>
  <w:style w:type="character" w:customStyle="1" w:styleId="UnderlineChar3Char">
    <w:name w:val="Underline Char3 Char"/>
    <w:basedOn w:val="DefaultParagraphFont"/>
    <w:link w:val="UnderlineChar3"/>
    <w:rsid w:val="00575427"/>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575427"/>
    <w:rPr>
      <w:rFonts w:eastAsia="Times New Roman"/>
      <w:b/>
      <w:u w:val="single"/>
    </w:rPr>
  </w:style>
  <w:style w:type="character" w:customStyle="1" w:styleId="BoldandUnderlineChar3CharChar">
    <w:name w:val="Bold and Underline Char3 Char Char"/>
    <w:basedOn w:val="DefaultParagraphFont"/>
    <w:link w:val="BoldandUnderlineChar3Char"/>
    <w:rsid w:val="00575427"/>
    <w:rPr>
      <w:rFonts w:ascii="Calibri" w:eastAsia="Times New Roman" w:hAnsi="Calibri" w:cs="Calibri"/>
      <w:b/>
      <w:u w:val="single"/>
    </w:rPr>
  </w:style>
  <w:style w:type="character" w:customStyle="1" w:styleId="UnderlineChar1">
    <w:name w:val="Underline Char1"/>
    <w:aliases w:val="Cards + Font: 12 pt Char1"/>
    <w:basedOn w:val="DefaultParagraphFont"/>
    <w:rsid w:val="00575427"/>
    <w:rPr>
      <w:szCs w:val="24"/>
      <w:u w:val="single"/>
      <w:lang w:val="en-US" w:eastAsia="en-US" w:bidi="ar-SA"/>
    </w:rPr>
  </w:style>
  <w:style w:type="character" w:customStyle="1" w:styleId="BoldandUnderlineChar1Char2Char">
    <w:name w:val="Bold and Underline Char1 Char2 Char"/>
    <w:basedOn w:val="DefaultParagraphFont"/>
    <w:rsid w:val="00575427"/>
    <w:rPr>
      <w:b/>
      <w:szCs w:val="24"/>
      <w:u w:val="single"/>
      <w:lang w:val="en-US" w:eastAsia="en-US" w:bidi="ar-SA"/>
    </w:rPr>
  </w:style>
  <w:style w:type="character" w:customStyle="1" w:styleId="StyleStyle11ptBoldUnderlineBorderSinglesolidlineAuto">
    <w:name w:val="Style Style 11 pt Bold Underline Border: : (Single solid line Auto ..."/>
    <w:rsid w:val="00575427"/>
    <w:rPr>
      <w:rFonts w:ascii="Times New Roman" w:hAnsi="Times New Roman"/>
      <w:b/>
      <w:bCs/>
      <w:sz w:val="20"/>
      <w:u w:val="none"/>
      <w:bdr w:val="none" w:sz="0" w:space="0" w:color="auto"/>
    </w:rPr>
  </w:style>
  <w:style w:type="character" w:customStyle="1" w:styleId="a">
    <w:name w:val="a"/>
    <w:basedOn w:val="DefaultParagraphFont"/>
    <w:rsid w:val="00575427"/>
  </w:style>
  <w:style w:type="paragraph" w:customStyle="1" w:styleId="Smalltext">
    <w:name w:val="Small text"/>
    <w:aliases w:val="Quote1,Quote11,Quote2"/>
    <w:basedOn w:val="Normal"/>
    <w:link w:val="SmalltextChar"/>
    <w:qFormat/>
    <w:rsid w:val="00575427"/>
    <w:rPr>
      <w:rFonts w:eastAsia="Times New Roman"/>
      <w:sz w:val="16"/>
    </w:rPr>
  </w:style>
  <w:style w:type="character" w:customStyle="1" w:styleId="SmalltextChar">
    <w:name w:val="Small text Char"/>
    <w:aliases w:val="Quote1 Char1"/>
    <w:link w:val="Smalltext"/>
    <w:rsid w:val="00575427"/>
    <w:rPr>
      <w:rFonts w:ascii="Calibri" w:eastAsia="Times New Roman" w:hAnsi="Calibri" w:cs="Calibri"/>
      <w:sz w:val="16"/>
    </w:rPr>
  </w:style>
  <w:style w:type="character" w:customStyle="1" w:styleId="term1">
    <w:name w:val="term1"/>
    <w:rsid w:val="00575427"/>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575427"/>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575427"/>
    <w:rPr>
      <w:rFonts w:eastAsia="Times New Roman"/>
      <w:u w:val="single"/>
      <w:lang w:val="en-GB"/>
    </w:rPr>
  </w:style>
  <w:style w:type="character" w:customStyle="1" w:styleId="StyleUnderlining11ptChar">
    <w:name w:val="Style Underlining + 11 pt Char"/>
    <w:basedOn w:val="DefaultParagraphFont"/>
    <w:link w:val="StyleUnderlining11pt"/>
    <w:rsid w:val="00575427"/>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575427"/>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75427"/>
    <w:rPr>
      <w:rFonts w:ascii="Calibri" w:eastAsia="Times New Roman" w:hAnsi="Calibri" w:cs="Calibri"/>
    </w:rPr>
  </w:style>
  <w:style w:type="character" w:customStyle="1" w:styleId="globalcontentbody">
    <w:name w:val="globalcontentbody"/>
    <w:basedOn w:val="DefaultParagraphFont"/>
    <w:rsid w:val="00575427"/>
  </w:style>
  <w:style w:type="character" w:customStyle="1" w:styleId="Styleterm111ptUnderline">
    <w:name w:val="Style term1 + 11 pt Underline"/>
    <w:basedOn w:val="term1"/>
    <w:rsid w:val="00575427"/>
    <w:rPr>
      <w:b/>
      <w:bCs/>
      <w:sz w:val="20"/>
      <w:u w:val="single"/>
    </w:rPr>
  </w:style>
  <w:style w:type="character" w:customStyle="1" w:styleId="authorbio">
    <w:name w:val="authorbio"/>
    <w:basedOn w:val="DefaultParagraphFont"/>
    <w:rsid w:val="00575427"/>
  </w:style>
  <w:style w:type="character" w:customStyle="1" w:styleId="StyleStyleUnderline411pt">
    <w:name w:val="Style Style Underline4 + 11 pt"/>
    <w:basedOn w:val="DefaultParagraphFont"/>
    <w:rsid w:val="00575427"/>
    <w:rPr>
      <w:sz w:val="20"/>
      <w:u w:val="single"/>
    </w:rPr>
  </w:style>
  <w:style w:type="character" w:customStyle="1" w:styleId="StyleStyleUnderline411ptBold">
    <w:name w:val="Style Style Underline4 + 11 pt Bold"/>
    <w:basedOn w:val="DefaultParagraphFont"/>
    <w:rsid w:val="00575427"/>
    <w:rPr>
      <w:b/>
      <w:bCs/>
      <w:sz w:val="20"/>
      <w:u w:val="single"/>
    </w:rPr>
  </w:style>
  <w:style w:type="character" w:customStyle="1" w:styleId="StyleStyleUnderline311pt">
    <w:name w:val="Style Style Underline3 + 11 pt"/>
    <w:basedOn w:val="DefaultParagraphFont"/>
    <w:rsid w:val="00575427"/>
    <w:rPr>
      <w:sz w:val="20"/>
      <w:u w:val="single"/>
    </w:rPr>
  </w:style>
  <w:style w:type="character" w:customStyle="1" w:styleId="StyleStyleUnderline311ptBold">
    <w:name w:val="Style Style Underline3 + 11 pt Bold"/>
    <w:basedOn w:val="DefaultParagraphFont"/>
    <w:rsid w:val="00575427"/>
    <w:rPr>
      <w:b/>
      <w:bCs/>
      <w:sz w:val="20"/>
      <w:u w:val="single"/>
    </w:rPr>
  </w:style>
  <w:style w:type="character" w:customStyle="1" w:styleId="StyleUnderline3">
    <w:name w:val="Style Underline3"/>
    <w:basedOn w:val="DefaultParagraphFont"/>
    <w:rsid w:val="00575427"/>
    <w:rPr>
      <w:u w:val="single"/>
    </w:rPr>
  </w:style>
  <w:style w:type="character" w:customStyle="1" w:styleId="StyleUnderline4">
    <w:name w:val="Style Underline4"/>
    <w:basedOn w:val="DefaultParagraphFont"/>
    <w:rsid w:val="00575427"/>
    <w:rPr>
      <w:u w:val="single"/>
    </w:rPr>
  </w:style>
  <w:style w:type="character" w:customStyle="1" w:styleId="CardsFont12pt">
    <w:name w:val="Cards + Font 12pt"/>
    <w:basedOn w:val="DefaultParagraphFont"/>
    <w:uiPriority w:val="1"/>
    <w:rsid w:val="00575427"/>
    <w:rPr>
      <w:rFonts w:ascii="Times New Roman" w:eastAsia="Calibri" w:hAnsi="Times New Roman" w:cs="Times New Roman"/>
      <w:sz w:val="24"/>
      <w:szCs w:val="20"/>
      <w:u w:val="single"/>
    </w:rPr>
  </w:style>
  <w:style w:type="character" w:customStyle="1" w:styleId="base">
    <w:name w:val="base"/>
    <w:basedOn w:val="DefaultParagraphFont"/>
    <w:rsid w:val="00575427"/>
  </w:style>
  <w:style w:type="character" w:customStyle="1" w:styleId="part-of-speech">
    <w:name w:val="part-of-speech"/>
    <w:basedOn w:val="DefaultParagraphFont"/>
    <w:rsid w:val="00575427"/>
  </w:style>
  <w:style w:type="character" w:customStyle="1" w:styleId="sep">
    <w:name w:val="sep"/>
    <w:basedOn w:val="DefaultParagraphFont"/>
    <w:rsid w:val="00575427"/>
  </w:style>
  <w:style w:type="character" w:customStyle="1" w:styleId="pron">
    <w:name w:val="pron"/>
    <w:basedOn w:val="DefaultParagraphFont"/>
    <w:rsid w:val="00575427"/>
  </w:style>
  <w:style w:type="character" w:customStyle="1" w:styleId="Styleunderline9pt1">
    <w:name w:val="Style underline + 9 pt1"/>
    <w:basedOn w:val="underline"/>
    <w:rsid w:val="0057542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575427"/>
    <w:rPr>
      <w:b/>
      <w:bCs/>
      <w:noProof w:val="0"/>
      <w:sz w:val="20"/>
      <w:u w:val="single"/>
      <w:lang w:val="en-US" w:eastAsia="en-US" w:bidi="ar-SA"/>
    </w:rPr>
  </w:style>
  <w:style w:type="character" w:customStyle="1" w:styleId="Hyperlink23">
    <w:name w:val="Hyperlink23"/>
    <w:basedOn w:val="DefaultParagraphFont"/>
    <w:rsid w:val="00575427"/>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575427"/>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575427"/>
    <w:rPr>
      <w:rFonts w:ascii="Times New Roman" w:hAnsi="Times New Roman"/>
      <w:b/>
      <w:bCs/>
      <w:sz w:val="20"/>
      <w:u w:val="single"/>
      <w:bdr w:val="single" w:sz="4" w:space="0" w:color="auto"/>
    </w:rPr>
  </w:style>
  <w:style w:type="character" w:customStyle="1" w:styleId="highlightedsearchterm">
    <w:name w:val="highlightedsearchterm"/>
    <w:rsid w:val="00575427"/>
  </w:style>
  <w:style w:type="character" w:customStyle="1" w:styleId="StyleUnderline1">
    <w:name w:val="Style Underline1"/>
    <w:basedOn w:val="DefaultParagraphFont"/>
    <w:rsid w:val="00575427"/>
    <w:rPr>
      <w:rFonts w:ascii="Times New Roman" w:hAnsi="Times New Roman"/>
      <w:sz w:val="20"/>
      <w:u w:val="single"/>
    </w:rPr>
  </w:style>
  <w:style w:type="character" w:customStyle="1" w:styleId="CitesChar2">
    <w:name w:val="Cites Char2"/>
    <w:rsid w:val="00575427"/>
    <w:rPr>
      <w:rFonts w:ascii="Times New Roman" w:eastAsia="Times New Roman" w:hAnsi="Times New Roman" w:cs="Times New Roman"/>
      <w:sz w:val="20"/>
      <w:szCs w:val="24"/>
    </w:rPr>
  </w:style>
  <w:style w:type="character" w:customStyle="1" w:styleId="2">
    <w:name w:val="2"/>
    <w:rsid w:val="00575427"/>
    <w:rPr>
      <w:rFonts w:cs="Arial"/>
      <w:bCs/>
      <w:sz w:val="20"/>
      <w:u w:val="single"/>
      <w:lang w:val="en-US" w:eastAsia="en-US" w:bidi="ar-SA"/>
    </w:rPr>
  </w:style>
  <w:style w:type="character" w:customStyle="1" w:styleId="Style9ptBoldUnderline5">
    <w:name w:val="Style 9 pt Bold Underline5"/>
    <w:basedOn w:val="DefaultParagraphFont"/>
    <w:rsid w:val="00575427"/>
    <w:rPr>
      <w:b/>
      <w:bCs/>
      <w:sz w:val="20"/>
      <w:u w:val="single"/>
    </w:rPr>
  </w:style>
  <w:style w:type="character" w:customStyle="1" w:styleId="CharChar114">
    <w:name w:val="Char Char114"/>
    <w:basedOn w:val="DefaultParagraphFont"/>
    <w:rsid w:val="00575427"/>
    <w:rPr>
      <w:rFonts w:cs="Arial"/>
      <w:bCs/>
      <w:szCs w:val="26"/>
      <w:u w:val="single"/>
      <w:lang w:val="en-US" w:eastAsia="en-US" w:bidi="ar-SA"/>
    </w:rPr>
  </w:style>
  <w:style w:type="character" w:customStyle="1" w:styleId="CharChar112">
    <w:name w:val="Char Char112"/>
    <w:basedOn w:val="DefaultParagraphFont"/>
    <w:rsid w:val="00575427"/>
    <w:rPr>
      <w:rFonts w:cs="Arial"/>
      <w:bCs/>
      <w:szCs w:val="26"/>
      <w:u w:val="single"/>
      <w:lang w:val="en-US" w:eastAsia="en-US" w:bidi="ar-SA"/>
    </w:rPr>
  </w:style>
  <w:style w:type="character" w:customStyle="1" w:styleId="hit">
    <w:name w:val="hit"/>
    <w:basedOn w:val="DefaultParagraphFont"/>
    <w:rsid w:val="00575427"/>
  </w:style>
  <w:style w:type="character" w:customStyle="1" w:styleId="ssl0">
    <w:name w:val="ss_l0"/>
    <w:basedOn w:val="DefaultParagraphFont"/>
    <w:rsid w:val="00575427"/>
  </w:style>
  <w:style w:type="paragraph" w:customStyle="1" w:styleId="WW-Default1">
    <w:name w:val="WW-Default1"/>
    <w:basedOn w:val="Normal"/>
    <w:uiPriority w:val="99"/>
    <w:qFormat/>
    <w:rsid w:val="00575427"/>
    <w:pPr>
      <w:suppressAutoHyphens/>
    </w:pPr>
    <w:rPr>
      <w:rFonts w:eastAsia="Times New Roman"/>
      <w:b/>
      <w:bCs/>
      <w:szCs w:val="20"/>
      <w:lang w:eastAsia="ar-SA"/>
    </w:rPr>
  </w:style>
  <w:style w:type="paragraph" w:customStyle="1" w:styleId="Normal1">
    <w:name w:val="Normal1"/>
    <w:basedOn w:val="BodyText"/>
    <w:uiPriority w:val="99"/>
    <w:qFormat/>
    <w:rsid w:val="00575427"/>
    <w:rPr>
      <w:b/>
      <w:bCs/>
    </w:rPr>
  </w:style>
  <w:style w:type="paragraph" w:customStyle="1" w:styleId="Default">
    <w:name w:val="Default"/>
    <w:uiPriority w:val="99"/>
    <w:qFormat/>
    <w:rsid w:val="00575427"/>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575427"/>
  </w:style>
  <w:style w:type="character" w:customStyle="1" w:styleId="Date1">
    <w:name w:val="Date1"/>
    <w:basedOn w:val="DefaultParagraphFont"/>
    <w:rsid w:val="00575427"/>
  </w:style>
  <w:style w:type="character" w:customStyle="1" w:styleId="classauthor">
    <w:name w:val="class=&quot;author&quot;"/>
    <w:basedOn w:val="DefaultParagraphFont"/>
    <w:rsid w:val="00575427"/>
  </w:style>
  <w:style w:type="character" w:customStyle="1" w:styleId="verdana">
    <w:name w:val="verdana"/>
    <w:basedOn w:val="DefaultParagraphFont"/>
    <w:rsid w:val="00575427"/>
  </w:style>
  <w:style w:type="paragraph" w:customStyle="1" w:styleId="CardStyle">
    <w:name w:val="Card Style"/>
    <w:basedOn w:val="Normal"/>
    <w:link w:val="CardStyleChar"/>
    <w:qFormat/>
    <w:rsid w:val="00575427"/>
    <w:rPr>
      <w:rFonts w:eastAsia="Times New Roman"/>
    </w:rPr>
  </w:style>
  <w:style w:type="character" w:customStyle="1" w:styleId="CharCharChar">
    <w:name w:val="Char Char Char"/>
    <w:basedOn w:val="DefaultParagraphFont"/>
    <w:rsid w:val="00575427"/>
    <w:rPr>
      <w:rFonts w:cs="Arial"/>
      <w:bCs/>
      <w:szCs w:val="26"/>
      <w:u w:val="single"/>
      <w:lang w:val="en-US" w:eastAsia="en-US" w:bidi="ar-SA"/>
    </w:rPr>
  </w:style>
  <w:style w:type="paragraph" w:customStyle="1" w:styleId="Stylecard11pt">
    <w:name w:val="Style card + 11 pt"/>
    <w:basedOn w:val="Normal"/>
    <w:link w:val="Stylecard11ptChar"/>
    <w:qFormat/>
    <w:rsid w:val="00575427"/>
    <w:pPr>
      <w:ind w:left="288" w:right="288"/>
    </w:pPr>
    <w:rPr>
      <w:rFonts w:eastAsia="SimSun"/>
      <w:lang w:eastAsia="zh-CN"/>
    </w:rPr>
  </w:style>
  <w:style w:type="character" w:customStyle="1" w:styleId="Stylecard11ptChar">
    <w:name w:val="Style card + 11 pt Char"/>
    <w:link w:val="Stylecard11pt"/>
    <w:rsid w:val="00575427"/>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575427"/>
    <w:pPr>
      <w:ind w:left="288" w:right="288"/>
    </w:pPr>
    <w:rPr>
      <w:rFonts w:eastAsia="SimSun"/>
      <w:u w:val="single"/>
      <w:lang w:eastAsia="zh-CN"/>
    </w:rPr>
  </w:style>
  <w:style w:type="character" w:customStyle="1" w:styleId="Stylecard11ptUnderlineChar">
    <w:name w:val="Style card + 11 pt Underline Char"/>
    <w:link w:val="Stylecard11ptUnderline"/>
    <w:rsid w:val="00575427"/>
    <w:rPr>
      <w:rFonts w:ascii="Calibri" w:eastAsia="SimSun" w:hAnsi="Calibri" w:cs="Calibri"/>
      <w:u w:val="single"/>
      <w:lang w:eastAsia="zh-CN"/>
    </w:rPr>
  </w:style>
  <w:style w:type="character" w:customStyle="1" w:styleId="texto1">
    <w:name w:val="texto1"/>
    <w:rsid w:val="00575427"/>
  </w:style>
  <w:style w:type="character" w:customStyle="1" w:styleId="UnderliningChar">
    <w:name w:val="Underlining Char"/>
    <w:link w:val="Underlining"/>
    <w:rsid w:val="00575427"/>
    <w:rPr>
      <w:u w:val="single"/>
      <w:lang w:val="en-GB"/>
    </w:rPr>
  </w:style>
  <w:style w:type="paragraph" w:customStyle="1" w:styleId="Underlining">
    <w:name w:val="Underlining"/>
    <w:basedOn w:val="Normal"/>
    <w:next w:val="Normal"/>
    <w:link w:val="UnderliningChar"/>
    <w:qFormat/>
    <w:rsid w:val="00575427"/>
    <w:rPr>
      <w:rFonts w:asciiTheme="minorHAnsi" w:hAnsiTheme="minorHAnsi" w:cstheme="minorBidi"/>
      <w:u w:val="single"/>
      <w:lang w:val="en-GB"/>
    </w:rPr>
  </w:style>
  <w:style w:type="character" w:customStyle="1" w:styleId="officialstitle-">
    <w:name w:val="official_s_title-"/>
    <w:basedOn w:val="DefaultParagraphFont"/>
    <w:rsid w:val="00575427"/>
  </w:style>
  <w:style w:type="character" w:customStyle="1" w:styleId="officialsbureau">
    <w:name w:val="official_s_bureau"/>
    <w:basedOn w:val="DefaultParagraphFont"/>
    <w:rsid w:val="00575427"/>
  </w:style>
  <w:style w:type="paragraph" w:customStyle="1" w:styleId="citenon-bold">
    <w:name w:val="cite non-bold"/>
    <w:basedOn w:val="Normal"/>
    <w:link w:val="citenon-boldChar"/>
    <w:qFormat/>
    <w:rsid w:val="00575427"/>
    <w:rPr>
      <w:rFonts w:ascii="Garamond" w:eastAsia="Times New Roman" w:hAnsi="Garamond"/>
      <w:szCs w:val="20"/>
    </w:rPr>
  </w:style>
  <w:style w:type="paragraph" w:customStyle="1" w:styleId="tiny">
    <w:name w:val="tiny"/>
    <w:next w:val="Normal"/>
    <w:link w:val="tinyChar"/>
    <w:autoRedefine/>
    <w:qFormat/>
    <w:rsid w:val="00575427"/>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575427"/>
    <w:rPr>
      <w:rFonts w:ascii="Times New Roman" w:eastAsia="Malgun Gothic" w:hAnsi="Times New Roman" w:cs="Times New Roman"/>
      <w:sz w:val="20"/>
      <w:szCs w:val="20"/>
      <w:lang w:eastAsia="ko-KR"/>
    </w:rPr>
  </w:style>
  <w:style w:type="character" w:customStyle="1" w:styleId="CardsChar1">
    <w:name w:val="Cards Char1"/>
    <w:rsid w:val="00575427"/>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75427"/>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75427"/>
    <w:rPr>
      <w:rFonts w:ascii="Calibri" w:eastAsia="Times New Roman" w:hAnsi="Calibri" w:cs="Arial"/>
      <w:b/>
      <w:sz w:val="24"/>
      <w:szCs w:val="28"/>
    </w:rPr>
  </w:style>
  <w:style w:type="paragraph" w:customStyle="1" w:styleId="Style23">
    <w:name w:val="Style23"/>
    <w:basedOn w:val="Normal"/>
    <w:uiPriority w:val="99"/>
    <w:qFormat/>
    <w:rsid w:val="00575427"/>
    <w:pPr>
      <w:widowControl w:val="0"/>
      <w:autoSpaceDE w:val="0"/>
      <w:autoSpaceDN w:val="0"/>
      <w:adjustRightInd w:val="0"/>
      <w:spacing w:line="209" w:lineRule="exact"/>
    </w:pPr>
    <w:rPr>
      <w:rFonts w:eastAsia="SimSun"/>
    </w:rPr>
  </w:style>
  <w:style w:type="character" w:customStyle="1" w:styleId="gray">
    <w:name w:val="gray"/>
    <w:basedOn w:val="DefaultParagraphFont"/>
    <w:rsid w:val="00575427"/>
  </w:style>
  <w:style w:type="paragraph" w:customStyle="1" w:styleId="Tagtemplate">
    <w:name w:val="Tagtemplate"/>
    <w:basedOn w:val="Normal"/>
    <w:link w:val="TagtemplateChar"/>
    <w:autoRedefine/>
    <w:qFormat/>
    <w:rsid w:val="00575427"/>
    <w:pPr>
      <w:keepNext/>
      <w:keepLines/>
    </w:pPr>
    <w:rPr>
      <w:rFonts w:ascii="Arial" w:eastAsia="Calibri" w:hAnsi="Arial"/>
      <w:b/>
    </w:rPr>
  </w:style>
  <w:style w:type="character" w:customStyle="1" w:styleId="TagtemplateChar">
    <w:name w:val="Tagtemplate Char"/>
    <w:basedOn w:val="DefaultParagraphFont"/>
    <w:link w:val="Tagtemplate"/>
    <w:rsid w:val="00575427"/>
    <w:rPr>
      <w:rFonts w:ascii="Arial" w:eastAsia="Calibri" w:hAnsi="Arial" w:cs="Calibri"/>
      <w:b/>
    </w:rPr>
  </w:style>
  <w:style w:type="character" w:customStyle="1" w:styleId="Styleunderline11ptBorderSinglesolidlineAuto05p">
    <w:name w:val="Style underline + 11 pt Border: : (Single solid line Auto  0.5 p..."/>
    <w:rsid w:val="00575427"/>
    <w:rPr>
      <w:sz w:val="20"/>
      <w:u w:val="single"/>
      <w:bdr w:val="single" w:sz="4" w:space="0" w:color="auto"/>
    </w:rPr>
  </w:style>
  <w:style w:type="paragraph" w:customStyle="1" w:styleId="Citation-FirstLine">
    <w:name w:val="Citation - First Line"/>
    <w:basedOn w:val="Normal"/>
    <w:next w:val="Normal"/>
    <w:autoRedefine/>
    <w:uiPriority w:val="99"/>
    <w:qFormat/>
    <w:rsid w:val="00575427"/>
    <w:pPr>
      <w:spacing w:line="240" w:lineRule="atLeast"/>
      <w:jc w:val="both"/>
    </w:pPr>
    <w:rPr>
      <w:rFonts w:ascii="Book Antiqua" w:eastAsia="Times New Roman" w:hAnsi="Book Antiqua"/>
      <w:sz w:val="16"/>
    </w:rPr>
  </w:style>
  <w:style w:type="character" w:customStyle="1" w:styleId="CardText-Underlined">
    <w:name w:val="Card Text - Underlined"/>
    <w:rsid w:val="00575427"/>
    <w:rPr>
      <w:b/>
      <w:sz w:val="20"/>
      <w:u w:val="single"/>
    </w:rPr>
  </w:style>
  <w:style w:type="paragraph" w:customStyle="1" w:styleId="Citation-Complete">
    <w:name w:val="Citation - Complete"/>
    <w:basedOn w:val="Normal"/>
    <w:next w:val="Normal"/>
    <w:link w:val="Citation-CompleteChar"/>
    <w:autoRedefine/>
    <w:qFormat/>
    <w:rsid w:val="00575427"/>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575427"/>
    <w:rPr>
      <w:rFonts w:ascii="Book Antiqua" w:eastAsia="Times New Roman" w:hAnsi="Book Antiqua" w:cs="Calibri"/>
      <w:sz w:val="16"/>
    </w:rPr>
  </w:style>
  <w:style w:type="character" w:customStyle="1" w:styleId="MicroTextChar">
    <w:name w:val="MicroText Char"/>
    <w:link w:val="MicroText"/>
    <w:rsid w:val="00575427"/>
    <w:rPr>
      <w:rFonts w:ascii="Arial Narrow" w:hAnsi="Arial Narrow"/>
      <w:sz w:val="12"/>
    </w:rPr>
  </w:style>
  <w:style w:type="paragraph" w:customStyle="1" w:styleId="TagCite">
    <w:name w:val="Tag/Cite"/>
    <w:basedOn w:val="Normal"/>
    <w:uiPriority w:val="99"/>
    <w:qFormat/>
    <w:rsid w:val="00575427"/>
    <w:rPr>
      <w:rFonts w:eastAsia="Times New Roman"/>
      <w:b/>
    </w:rPr>
  </w:style>
  <w:style w:type="character" w:customStyle="1" w:styleId="Style11ptItalicUnderline">
    <w:name w:val="Style 11 pt Italic Underline"/>
    <w:basedOn w:val="DefaultParagraphFont"/>
    <w:rsid w:val="00575427"/>
    <w:rPr>
      <w:i/>
      <w:iCs/>
      <w:sz w:val="20"/>
      <w:u w:val="single"/>
    </w:rPr>
  </w:style>
  <w:style w:type="character" w:customStyle="1" w:styleId="Style11ptItalic">
    <w:name w:val="Style 11 pt Italic"/>
    <w:basedOn w:val="DefaultParagraphFont"/>
    <w:rsid w:val="00575427"/>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575427"/>
    <w:pPr>
      <w:widowControl w:val="0"/>
    </w:pPr>
    <w:rPr>
      <w:rFonts w:eastAsia="Times New Roman"/>
      <w:szCs w:val="20"/>
    </w:rPr>
  </w:style>
  <w:style w:type="character" w:customStyle="1" w:styleId="hdr">
    <w:name w:val="hdr"/>
    <w:basedOn w:val="DefaultParagraphFont"/>
    <w:rsid w:val="00575427"/>
  </w:style>
  <w:style w:type="paragraph" w:customStyle="1" w:styleId="StyleStyle49ptBold3">
    <w:name w:val="Style Style4 + 9 pt Bold3"/>
    <w:basedOn w:val="Style4"/>
    <w:link w:val="StyleStyle49ptBold3Char"/>
    <w:qFormat/>
    <w:rsid w:val="00575427"/>
    <w:rPr>
      <w:b/>
      <w:bCs/>
    </w:rPr>
  </w:style>
  <w:style w:type="character" w:customStyle="1" w:styleId="StyleStyle49ptBold3Char">
    <w:name w:val="Style Style4 + 9 pt Bold3 Char"/>
    <w:basedOn w:val="Style4Char"/>
    <w:link w:val="StyleStyle49ptBold3"/>
    <w:rsid w:val="00575427"/>
    <w:rPr>
      <w:rFonts w:ascii="Calibri" w:eastAsia="Times New Roman" w:hAnsi="Calibri" w:cs="Calibri"/>
      <w:b/>
      <w:bCs/>
      <w:u w:val="single"/>
    </w:rPr>
  </w:style>
  <w:style w:type="character" w:customStyle="1" w:styleId="Style9ptUnderline6">
    <w:name w:val="Style 9 pt Underline6"/>
    <w:basedOn w:val="DefaultParagraphFont"/>
    <w:rsid w:val="00575427"/>
    <w:rPr>
      <w:sz w:val="20"/>
      <w:u w:val="single"/>
    </w:rPr>
  </w:style>
  <w:style w:type="character" w:customStyle="1" w:styleId="ct-with-fmlt">
    <w:name w:val="ct-with-fmlt"/>
    <w:basedOn w:val="DefaultParagraphFont"/>
    <w:rsid w:val="00575427"/>
  </w:style>
  <w:style w:type="paragraph" w:customStyle="1" w:styleId="TagText">
    <w:name w:val="TagText"/>
    <w:basedOn w:val="Normal"/>
    <w:qFormat/>
    <w:rsid w:val="00575427"/>
    <w:rPr>
      <w:rFonts w:ascii="Arial" w:eastAsiaTheme="minorEastAsia" w:hAnsi="Arial" w:cstheme="minorBidi"/>
      <w:b/>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575427"/>
    <w:rPr>
      <w:rFonts w:eastAsia="Calibri"/>
      <w:u w:val="thick"/>
    </w:rPr>
  </w:style>
  <w:style w:type="paragraph" w:customStyle="1" w:styleId="Stylecard11ptBoldUnderline">
    <w:name w:val="Style card + 11 pt Bold Underline"/>
    <w:basedOn w:val="Normal"/>
    <w:link w:val="Stylecard11ptBoldUnderlineChar"/>
    <w:qFormat/>
    <w:rsid w:val="00575427"/>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575427"/>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575427"/>
    <w:pPr>
      <w:ind w:left="288"/>
    </w:pPr>
    <w:rPr>
      <w:rFonts w:eastAsia="Times New Roman"/>
      <w:u w:val="single"/>
    </w:rPr>
  </w:style>
  <w:style w:type="character" w:customStyle="1" w:styleId="Cards1Char">
    <w:name w:val="Cards1 Char"/>
    <w:basedOn w:val="DefaultParagraphFont"/>
    <w:link w:val="Cards1"/>
    <w:rsid w:val="00575427"/>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575427"/>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575427"/>
    <w:rPr>
      <w:rFonts w:eastAsia="Calibri"/>
      <w:u w:val="single"/>
    </w:rPr>
  </w:style>
  <w:style w:type="character" w:customStyle="1" w:styleId="EmphasizeThis">
    <w:name w:val="EmphasizeThis"/>
    <w:rsid w:val="00575427"/>
    <w:rPr>
      <w:rFonts w:ascii="Georgia" w:hAnsi="Georgia"/>
      <w:b/>
      <w:iCs/>
      <w:sz w:val="24"/>
      <w:u w:val="thick"/>
    </w:rPr>
  </w:style>
  <w:style w:type="paragraph" w:customStyle="1" w:styleId="Stylecard8pt">
    <w:name w:val="Style card + 8 pt"/>
    <w:basedOn w:val="Normal"/>
    <w:link w:val="Stylecard8ptChar"/>
    <w:qFormat/>
    <w:rsid w:val="00575427"/>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575427"/>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575427"/>
    <w:rPr>
      <w:rFonts w:eastAsia="Times New Roman"/>
      <w:u w:val="single"/>
    </w:rPr>
  </w:style>
  <w:style w:type="character" w:customStyle="1" w:styleId="StyleStyle49ptChar">
    <w:name w:val="Style Style4 + 9 pt Char"/>
    <w:basedOn w:val="DefaultParagraphFont"/>
    <w:link w:val="StyleStyle49pt"/>
    <w:rsid w:val="00575427"/>
    <w:rPr>
      <w:rFonts w:ascii="Calibri" w:eastAsia="Times New Roman" w:hAnsi="Calibri" w:cs="Calibri"/>
      <w:u w:val="single"/>
    </w:rPr>
  </w:style>
  <w:style w:type="paragraph" w:customStyle="1" w:styleId="StyleStyle49ptBold">
    <w:name w:val="Style Style4 + 9 pt Bold"/>
    <w:basedOn w:val="Normal"/>
    <w:link w:val="StyleStyle49ptBoldChar"/>
    <w:qFormat/>
    <w:rsid w:val="00575427"/>
    <w:rPr>
      <w:rFonts w:eastAsia="Times New Roman"/>
      <w:b/>
      <w:bCs/>
      <w:u w:val="single"/>
    </w:rPr>
  </w:style>
  <w:style w:type="character" w:customStyle="1" w:styleId="StyleStyle49ptBoldChar">
    <w:name w:val="Style Style4 + 9 pt Bold Char"/>
    <w:basedOn w:val="DefaultParagraphFont"/>
    <w:link w:val="StyleStyle49ptBold"/>
    <w:rsid w:val="00575427"/>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575427"/>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75427"/>
    <w:rPr>
      <w:rFonts w:ascii="Calibri" w:eastAsia="Times New Roman" w:hAnsi="Calibri" w:cs="Calibri"/>
      <w:b/>
      <w:bCs/>
      <w:i/>
      <w:iCs/>
      <w:u w:val="single"/>
    </w:rPr>
  </w:style>
  <w:style w:type="character" w:customStyle="1" w:styleId="Heading2Char1CharCharCharCharCharC">
    <w:name w:val="Heading 2 Char1 Char Char Char Char Char C"/>
    <w:rsid w:val="00575427"/>
    <w:rPr>
      <w:rFonts w:cs="Arial"/>
      <w:b/>
      <w:bCs/>
      <w:iCs/>
      <w:sz w:val="24"/>
      <w:szCs w:val="28"/>
      <w:lang w:val="en-US" w:eastAsia="en-US" w:bidi="ar-SA"/>
    </w:rPr>
  </w:style>
  <w:style w:type="character" w:customStyle="1" w:styleId="bhl">
    <w:name w:val="bhl"/>
    <w:basedOn w:val="DefaultParagraphFont"/>
    <w:rsid w:val="00575427"/>
  </w:style>
  <w:style w:type="character" w:customStyle="1" w:styleId="UnreadTextChar">
    <w:name w:val="Unread Text Char"/>
    <w:link w:val="UnreadText"/>
    <w:locked/>
    <w:rsid w:val="00575427"/>
    <w:rPr>
      <w:rFonts w:ascii="SimSun" w:eastAsia="SimSun" w:hAnsi="SimSun"/>
      <w:sz w:val="15"/>
      <w:lang w:eastAsia="zh-CN"/>
    </w:rPr>
  </w:style>
  <w:style w:type="paragraph" w:customStyle="1" w:styleId="UnreadText">
    <w:name w:val="Unread Text"/>
    <w:basedOn w:val="Normal"/>
    <w:next w:val="Normal"/>
    <w:link w:val="UnreadTextChar"/>
    <w:autoRedefine/>
    <w:qFormat/>
    <w:rsid w:val="00575427"/>
    <w:pPr>
      <w:ind w:left="360"/>
    </w:pPr>
    <w:rPr>
      <w:rFonts w:ascii="SimSun" w:eastAsia="SimSun" w:hAnsi="SimSun" w:cstheme="minorBidi"/>
      <w:sz w:val="15"/>
      <w:lang w:eastAsia="zh-CN"/>
    </w:rPr>
  </w:style>
  <w:style w:type="paragraph" w:customStyle="1" w:styleId="TagGA11">
    <w:name w:val="Tag GA 11"/>
    <w:basedOn w:val="TOC1"/>
    <w:uiPriority w:val="99"/>
    <w:qFormat/>
    <w:rsid w:val="00575427"/>
    <w:pPr>
      <w:widowControl/>
    </w:pPr>
    <w:rPr>
      <w:rFonts w:ascii="Georgia" w:eastAsia="Calibri" w:hAnsi="Georgia"/>
      <w:b/>
      <w:szCs w:val="22"/>
    </w:rPr>
  </w:style>
  <w:style w:type="paragraph" w:customStyle="1" w:styleId="CiteCard">
    <w:name w:val="Cite/Card"/>
    <w:basedOn w:val="TOC2"/>
    <w:uiPriority w:val="99"/>
    <w:qFormat/>
    <w:rsid w:val="00575427"/>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575427"/>
    <w:pPr>
      <w:spacing w:after="100"/>
      <w:ind w:left="220"/>
    </w:pPr>
  </w:style>
  <w:style w:type="character" w:customStyle="1" w:styleId="CardTextUnderlinedChar">
    <w:name w:val="Card Text Underlined Char"/>
    <w:basedOn w:val="DefaultParagraphFont"/>
    <w:rsid w:val="00575427"/>
    <w:rPr>
      <w:rFonts w:ascii="Georgia" w:eastAsia="Times New Roman" w:hAnsi="Georgia" w:hint="default"/>
      <w:sz w:val="22"/>
      <w:u w:val="single"/>
      <w:lang w:eastAsia="zh-CN"/>
    </w:rPr>
  </w:style>
  <w:style w:type="paragraph" w:customStyle="1" w:styleId="AuthorDate">
    <w:name w:val="AuthorDate"/>
    <w:next w:val="Normal"/>
    <w:link w:val="AuthorDateChar"/>
    <w:qFormat/>
    <w:rsid w:val="0057542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75427"/>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57542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75427"/>
    <w:rPr>
      <w:rFonts w:ascii="Times New Roman" w:hAnsi="Times New Roman"/>
      <w:sz w:val="20"/>
      <w:u w:val="single"/>
      <w:bdr w:val="none" w:sz="0" w:space="0" w:color="auto"/>
      <w:shd w:val="clear" w:color="auto" w:fill="C0C0C0"/>
    </w:rPr>
  </w:style>
  <w:style w:type="character" w:customStyle="1" w:styleId="smallChar">
    <w:name w:val="small Char"/>
    <w:rsid w:val="00575427"/>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575427"/>
    <w:pPr>
      <w:ind w:left="144"/>
    </w:pPr>
    <w:rPr>
      <w:rFonts w:eastAsia="Times New Roman"/>
      <w:lang w:val="x-none" w:eastAsia="x-none"/>
    </w:rPr>
  </w:style>
  <w:style w:type="character" w:customStyle="1" w:styleId="HotRouteChar">
    <w:name w:val="Hot Route! Char"/>
    <w:link w:val="HotRoute"/>
    <w:uiPriority w:val="99"/>
    <w:rsid w:val="00575427"/>
    <w:rPr>
      <w:rFonts w:ascii="Calibri" w:eastAsia="Times New Roman" w:hAnsi="Calibri" w:cs="Calibri"/>
      <w:lang w:val="x-none" w:eastAsia="x-none"/>
    </w:rPr>
  </w:style>
  <w:style w:type="character" w:customStyle="1" w:styleId="hilite1">
    <w:name w:val="hilite1"/>
    <w:basedOn w:val="DefaultParagraphFont"/>
    <w:rsid w:val="00575427"/>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575427"/>
    <w:pPr>
      <w:ind w:left="144"/>
    </w:pPr>
    <w:rPr>
      <w:rFonts w:eastAsia="Times New Roman"/>
    </w:rPr>
  </w:style>
  <w:style w:type="character" w:customStyle="1" w:styleId="BodyText2Char">
    <w:name w:val="Body Text 2 Char"/>
    <w:basedOn w:val="DefaultParagraphFont"/>
    <w:link w:val="BodyText2"/>
    <w:rsid w:val="00575427"/>
    <w:rPr>
      <w:rFonts w:ascii="Times New Roman" w:hAnsi="Times New Roman"/>
      <w:sz w:val="20"/>
    </w:rPr>
  </w:style>
  <w:style w:type="paragraph" w:styleId="BodyText2">
    <w:name w:val="Body Text 2"/>
    <w:basedOn w:val="Normal"/>
    <w:link w:val="BodyText2Char"/>
    <w:qFormat/>
    <w:rsid w:val="00575427"/>
    <w:pPr>
      <w:spacing w:after="120" w:line="480" w:lineRule="auto"/>
    </w:pPr>
    <w:rPr>
      <w:rFonts w:ascii="Times New Roman" w:hAnsi="Times New Roman" w:cstheme="minorBidi"/>
      <w:sz w:val="20"/>
    </w:rPr>
  </w:style>
  <w:style w:type="character" w:customStyle="1" w:styleId="BodyText2Char1">
    <w:name w:val="Body Text 2 Char1"/>
    <w:aliases w:val="Tagging Char1"/>
    <w:basedOn w:val="DefaultParagraphFont"/>
    <w:uiPriority w:val="99"/>
    <w:rsid w:val="00575427"/>
    <w:rPr>
      <w:rFonts w:ascii="Calibri" w:hAnsi="Calibri" w:cs="Calibri"/>
    </w:rPr>
  </w:style>
  <w:style w:type="paragraph" w:customStyle="1" w:styleId="Cardstyle0">
    <w:name w:val="Cardstyle"/>
    <w:basedOn w:val="Normal"/>
    <w:next w:val="Normal"/>
    <w:uiPriority w:val="99"/>
    <w:qFormat/>
    <w:rsid w:val="00575427"/>
    <w:rPr>
      <w:rFonts w:eastAsia="Times New Roman"/>
    </w:rPr>
  </w:style>
  <w:style w:type="character" w:customStyle="1" w:styleId="Style12ptBoldUnderline1">
    <w:name w:val="Style 12 pt Bold Underline1"/>
    <w:basedOn w:val="DefaultParagraphFont"/>
    <w:rsid w:val="00575427"/>
    <w:rPr>
      <w:b/>
      <w:bCs/>
      <w:sz w:val="24"/>
      <w:u w:val="single"/>
    </w:rPr>
  </w:style>
  <w:style w:type="character" w:customStyle="1" w:styleId="StyleEmphasisArial12ptBoldNotItalic">
    <w:name w:val="Style Emphasis + Arial 12 pt Bold Not Italic"/>
    <w:basedOn w:val="Emphasis"/>
    <w:rsid w:val="00575427"/>
    <w:rPr>
      <w:rFonts w:ascii="Arial" w:hAnsi="Arial" w:cs="Times New Roman"/>
      <w:b w:val="0"/>
      <w:bCs/>
      <w:i/>
      <w:iCs/>
      <w:sz w:val="24"/>
      <w:u w:val="single"/>
      <w:bdr w:val="single" w:sz="8" w:space="0" w:color="auto"/>
    </w:rPr>
  </w:style>
  <w:style w:type="character" w:customStyle="1" w:styleId="DebateHighlighted">
    <w:name w:val="Debate Highlighted"/>
    <w:qFormat/>
    <w:rsid w:val="00575427"/>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75427"/>
    <w:rPr>
      <w:rFonts w:ascii="Arial Narrow" w:hAnsi="Arial Narrow"/>
      <w:dstrike w:val="0"/>
      <w:sz w:val="20"/>
      <w:bdr w:val="single" w:sz="2" w:space="0" w:color="auto"/>
      <w:vertAlign w:val="baseline"/>
    </w:rPr>
  </w:style>
  <w:style w:type="character" w:customStyle="1" w:styleId="underline1">
    <w:name w:val="underline1"/>
    <w:basedOn w:val="DefaultParagraphFont"/>
    <w:rsid w:val="00575427"/>
    <w:rPr>
      <w:u w:val="single"/>
    </w:rPr>
  </w:style>
  <w:style w:type="character" w:customStyle="1" w:styleId="author">
    <w:name w:val="author"/>
    <w:basedOn w:val="DefaultParagraphFont"/>
    <w:rsid w:val="00575427"/>
    <w:rPr>
      <w:rFonts w:ascii="Times New Roman" w:hAnsi="Times New Roman"/>
      <w:b/>
      <w:sz w:val="24"/>
    </w:rPr>
  </w:style>
  <w:style w:type="character" w:customStyle="1" w:styleId="FontStyle291">
    <w:name w:val="Font Style291"/>
    <w:basedOn w:val="DefaultParagraphFont"/>
    <w:uiPriority w:val="99"/>
    <w:rsid w:val="0057542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75427"/>
    <w:rPr>
      <w:b/>
      <w:bCs/>
      <w:sz w:val="20"/>
      <w:u w:val="single"/>
      <w:bdr w:val="single" w:sz="4" w:space="0" w:color="auto"/>
    </w:rPr>
  </w:style>
  <w:style w:type="numbering" w:customStyle="1" w:styleId="NoList1">
    <w:name w:val="No List1"/>
    <w:next w:val="NoList"/>
    <w:uiPriority w:val="99"/>
    <w:semiHidden/>
    <w:unhideWhenUsed/>
    <w:rsid w:val="00575427"/>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575427"/>
    <w:rPr>
      <w:rFonts w:ascii="Times New Roman" w:eastAsia="Calibri" w:hAnsi="Times New Roman" w:cs="Times New Roman"/>
      <w:sz w:val="20"/>
    </w:rPr>
  </w:style>
  <w:style w:type="character" w:customStyle="1" w:styleId="FooterChar1">
    <w:name w:val="Footer Char1"/>
    <w:basedOn w:val="DefaultParagraphFont"/>
    <w:uiPriority w:val="99"/>
    <w:semiHidden/>
    <w:rsid w:val="00575427"/>
    <w:rPr>
      <w:rFonts w:ascii="Times New Roman" w:eastAsia="Calibri" w:hAnsi="Times New Roman" w:cs="Times New Roman"/>
      <w:sz w:val="20"/>
    </w:rPr>
  </w:style>
  <w:style w:type="numbering" w:customStyle="1" w:styleId="NoList2">
    <w:name w:val="No List2"/>
    <w:next w:val="NoList"/>
    <w:uiPriority w:val="99"/>
    <w:semiHidden/>
    <w:unhideWhenUsed/>
    <w:rsid w:val="00575427"/>
  </w:style>
  <w:style w:type="numbering" w:customStyle="1" w:styleId="NoList11">
    <w:name w:val="No List11"/>
    <w:next w:val="NoList"/>
    <w:uiPriority w:val="99"/>
    <w:semiHidden/>
    <w:unhideWhenUsed/>
    <w:rsid w:val="00575427"/>
  </w:style>
  <w:style w:type="numbering" w:customStyle="1" w:styleId="NoList3">
    <w:name w:val="No List3"/>
    <w:next w:val="NoList"/>
    <w:uiPriority w:val="99"/>
    <w:semiHidden/>
    <w:unhideWhenUsed/>
    <w:rsid w:val="00575427"/>
  </w:style>
  <w:style w:type="numbering" w:customStyle="1" w:styleId="NoList12">
    <w:name w:val="No List12"/>
    <w:next w:val="NoList"/>
    <w:semiHidden/>
    <w:unhideWhenUsed/>
    <w:rsid w:val="00575427"/>
  </w:style>
  <w:style w:type="numbering" w:customStyle="1" w:styleId="NoList4">
    <w:name w:val="No List4"/>
    <w:next w:val="NoList"/>
    <w:uiPriority w:val="99"/>
    <w:semiHidden/>
    <w:unhideWhenUsed/>
    <w:rsid w:val="00575427"/>
  </w:style>
  <w:style w:type="numbering" w:customStyle="1" w:styleId="NoList13">
    <w:name w:val="No List13"/>
    <w:next w:val="NoList"/>
    <w:semiHidden/>
    <w:unhideWhenUsed/>
    <w:rsid w:val="00575427"/>
  </w:style>
  <w:style w:type="numbering" w:customStyle="1" w:styleId="NoList5">
    <w:name w:val="No List5"/>
    <w:next w:val="NoList"/>
    <w:semiHidden/>
    <w:unhideWhenUsed/>
    <w:rsid w:val="00575427"/>
  </w:style>
  <w:style w:type="numbering" w:customStyle="1" w:styleId="NoList14">
    <w:name w:val="No List14"/>
    <w:next w:val="NoList"/>
    <w:semiHidden/>
    <w:unhideWhenUsed/>
    <w:rsid w:val="00575427"/>
  </w:style>
  <w:style w:type="numbering" w:customStyle="1" w:styleId="NoList6">
    <w:name w:val="No List6"/>
    <w:next w:val="NoList"/>
    <w:uiPriority w:val="99"/>
    <w:semiHidden/>
    <w:unhideWhenUsed/>
    <w:rsid w:val="00575427"/>
  </w:style>
  <w:style w:type="numbering" w:customStyle="1" w:styleId="NoList15">
    <w:name w:val="No List15"/>
    <w:next w:val="NoList"/>
    <w:uiPriority w:val="99"/>
    <w:semiHidden/>
    <w:unhideWhenUsed/>
    <w:rsid w:val="00575427"/>
  </w:style>
  <w:style w:type="numbering" w:customStyle="1" w:styleId="NoList7">
    <w:name w:val="No List7"/>
    <w:next w:val="NoList"/>
    <w:semiHidden/>
    <w:unhideWhenUsed/>
    <w:rsid w:val="00575427"/>
  </w:style>
  <w:style w:type="numbering" w:customStyle="1" w:styleId="NoList16">
    <w:name w:val="No List16"/>
    <w:next w:val="NoList"/>
    <w:uiPriority w:val="99"/>
    <w:semiHidden/>
    <w:unhideWhenUsed/>
    <w:rsid w:val="00575427"/>
  </w:style>
  <w:style w:type="numbering" w:customStyle="1" w:styleId="NoList21">
    <w:name w:val="No List21"/>
    <w:next w:val="NoList"/>
    <w:semiHidden/>
    <w:unhideWhenUsed/>
    <w:rsid w:val="00575427"/>
  </w:style>
  <w:style w:type="numbering" w:customStyle="1" w:styleId="NoList111">
    <w:name w:val="No List111"/>
    <w:next w:val="NoList"/>
    <w:uiPriority w:val="99"/>
    <w:semiHidden/>
    <w:unhideWhenUsed/>
    <w:rsid w:val="00575427"/>
  </w:style>
  <w:style w:type="numbering" w:customStyle="1" w:styleId="NoList31">
    <w:name w:val="No List31"/>
    <w:next w:val="NoList"/>
    <w:semiHidden/>
    <w:unhideWhenUsed/>
    <w:rsid w:val="00575427"/>
  </w:style>
  <w:style w:type="numbering" w:customStyle="1" w:styleId="NoList121">
    <w:name w:val="No List121"/>
    <w:next w:val="NoList"/>
    <w:semiHidden/>
    <w:unhideWhenUsed/>
    <w:rsid w:val="00575427"/>
  </w:style>
  <w:style w:type="numbering" w:customStyle="1" w:styleId="NoList41">
    <w:name w:val="No List41"/>
    <w:next w:val="NoList"/>
    <w:semiHidden/>
    <w:unhideWhenUsed/>
    <w:rsid w:val="00575427"/>
  </w:style>
  <w:style w:type="numbering" w:customStyle="1" w:styleId="NoList131">
    <w:name w:val="No List131"/>
    <w:next w:val="NoList"/>
    <w:semiHidden/>
    <w:unhideWhenUsed/>
    <w:rsid w:val="00575427"/>
  </w:style>
  <w:style w:type="numbering" w:customStyle="1" w:styleId="NoList51">
    <w:name w:val="No List51"/>
    <w:next w:val="NoList"/>
    <w:semiHidden/>
    <w:unhideWhenUsed/>
    <w:rsid w:val="00575427"/>
  </w:style>
  <w:style w:type="numbering" w:customStyle="1" w:styleId="NoList141">
    <w:name w:val="No List141"/>
    <w:next w:val="NoList"/>
    <w:semiHidden/>
    <w:unhideWhenUsed/>
    <w:rsid w:val="00575427"/>
  </w:style>
  <w:style w:type="numbering" w:customStyle="1" w:styleId="NoList61">
    <w:name w:val="No List61"/>
    <w:next w:val="NoList"/>
    <w:semiHidden/>
    <w:unhideWhenUsed/>
    <w:rsid w:val="00575427"/>
  </w:style>
  <w:style w:type="numbering" w:customStyle="1" w:styleId="NoList151">
    <w:name w:val="No List151"/>
    <w:next w:val="NoList"/>
    <w:uiPriority w:val="99"/>
    <w:semiHidden/>
    <w:unhideWhenUsed/>
    <w:rsid w:val="00575427"/>
  </w:style>
  <w:style w:type="numbering" w:customStyle="1" w:styleId="NoList8">
    <w:name w:val="No List8"/>
    <w:next w:val="NoList"/>
    <w:semiHidden/>
    <w:unhideWhenUsed/>
    <w:rsid w:val="00575427"/>
  </w:style>
  <w:style w:type="numbering" w:customStyle="1" w:styleId="NoList17">
    <w:name w:val="No List17"/>
    <w:next w:val="NoList"/>
    <w:semiHidden/>
    <w:unhideWhenUsed/>
    <w:rsid w:val="00575427"/>
  </w:style>
  <w:style w:type="numbering" w:customStyle="1" w:styleId="NoList22">
    <w:name w:val="No List22"/>
    <w:next w:val="NoList"/>
    <w:semiHidden/>
    <w:unhideWhenUsed/>
    <w:rsid w:val="00575427"/>
  </w:style>
  <w:style w:type="numbering" w:customStyle="1" w:styleId="NoList112">
    <w:name w:val="No List112"/>
    <w:next w:val="NoList"/>
    <w:uiPriority w:val="99"/>
    <w:semiHidden/>
    <w:unhideWhenUsed/>
    <w:rsid w:val="00575427"/>
  </w:style>
  <w:style w:type="numbering" w:customStyle="1" w:styleId="NoList32">
    <w:name w:val="No List32"/>
    <w:next w:val="NoList"/>
    <w:uiPriority w:val="99"/>
    <w:semiHidden/>
    <w:unhideWhenUsed/>
    <w:rsid w:val="00575427"/>
  </w:style>
  <w:style w:type="numbering" w:customStyle="1" w:styleId="NoList122">
    <w:name w:val="No List122"/>
    <w:next w:val="NoList"/>
    <w:uiPriority w:val="99"/>
    <w:semiHidden/>
    <w:unhideWhenUsed/>
    <w:rsid w:val="00575427"/>
  </w:style>
  <w:style w:type="numbering" w:customStyle="1" w:styleId="NoList42">
    <w:name w:val="No List42"/>
    <w:next w:val="NoList"/>
    <w:uiPriority w:val="99"/>
    <w:semiHidden/>
    <w:unhideWhenUsed/>
    <w:rsid w:val="00575427"/>
  </w:style>
  <w:style w:type="numbering" w:customStyle="1" w:styleId="NoList132">
    <w:name w:val="No List132"/>
    <w:next w:val="NoList"/>
    <w:uiPriority w:val="99"/>
    <w:semiHidden/>
    <w:unhideWhenUsed/>
    <w:rsid w:val="00575427"/>
  </w:style>
  <w:style w:type="numbering" w:customStyle="1" w:styleId="NoList52">
    <w:name w:val="No List52"/>
    <w:next w:val="NoList"/>
    <w:uiPriority w:val="99"/>
    <w:semiHidden/>
    <w:unhideWhenUsed/>
    <w:rsid w:val="00575427"/>
  </w:style>
  <w:style w:type="numbering" w:customStyle="1" w:styleId="NoList142">
    <w:name w:val="No List142"/>
    <w:next w:val="NoList"/>
    <w:uiPriority w:val="99"/>
    <w:semiHidden/>
    <w:unhideWhenUsed/>
    <w:rsid w:val="00575427"/>
  </w:style>
  <w:style w:type="numbering" w:customStyle="1" w:styleId="NoList62">
    <w:name w:val="No List62"/>
    <w:next w:val="NoList"/>
    <w:uiPriority w:val="99"/>
    <w:semiHidden/>
    <w:unhideWhenUsed/>
    <w:rsid w:val="00575427"/>
  </w:style>
  <w:style w:type="numbering" w:customStyle="1" w:styleId="NoList152">
    <w:name w:val="No List152"/>
    <w:next w:val="NoList"/>
    <w:uiPriority w:val="99"/>
    <w:semiHidden/>
    <w:unhideWhenUsed/>
    <w:rsid w:val="00575427"/>
  </w:style>
  <w:style w:type="character" w:styleId="CommentReference">
    <w:name w:val="annotation reference"/>
    <w:basedOn w:val="DefaultParagraphFont"/>
    <w:uiPriority w:val="99"/>
    <w:rsid w:val="00575427"/>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21"/>
    <w:qFormat/>
    <w:rsid w:val="00575427"/>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575427"/>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575427"/>
    <w:rPr>
      <w:rFonts w:eastAsia="Times New Roman"/>
      <w:b/>
      <w:bCs/>
      <w:szCs w:val="24"/>
      <w:u w:val="single"/>
    </w:rPr>
  </w:style>
  <w:style w:type="paragraph" w:customStyle="1" w:styleId="StyleUnderlined11pt">
    <w:name w:val="Style Underlined + 11 pt"/>
    <w:link w:val="StyleUnderlined11ptChar"/>
    <w:qFormat/>
    <w:rsid w:val="00575427"/>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575427"/>
    <w:rPr>
      <w:rFonts w:eastAsia="Times New Roman"/>
      <w:szCs w:val="24"/>
      <w:u w:val="single"/>
    </w:rPr>
  </w:style>
  <w:style w:type="character" w:customStyle="1" w:styleId="newscontent">
    <w:name w:val="newscontent"/>
    <w:rsid w:val="00575427"/>
  </w:style>
  <w:style w:type="character" w:customStyle="1" w:styleId="StyleUnderlinePatternClearYellow">
    <w:name w:val="Style Underline Pattern: Clear (Yellow)"/>
    <w:basedOn w:val="DefaultParagraphFont"/>
    <w:rsid w:val="00575427"/>
    <w:rPr>
      <w:u w:val="single"/>
      <w:shd w:val="clear" w:color="auto" w:fill="00FF00"/>
    </w:rPr>
  </w:style>
  <w:style w:type="paragraph" w:customStyle="1" w:styleId="UnderlineChar">
    <w:name w:val="Underline Char"/>
    <w:basedOn w:val="Normal"/>
    <w:link w:val="UnderlineCharChar"/>
    <w:rsid w:val="00575427"/>
    <w:rPr>
      <w:rFonts w:ascii="Times New Roman" w:eastAsia="Times New Roman" w:hAnsi="Times New Roman" w:cstheme="minorBidi"/>
      <w:sz w:val="20"/>
      <w:u w:val="single"/>
    </w:rPr>
  </w:style>
  <w:style w:type="paragraph" w:styleId="z-TopofForm">
    <w:name w:val="HTML Top of Form"/>
    <w:basedOn w:val="Normal"/>
    <w:next w:val="Normal"/>
    <w:link w:val="z-TopofFormChar"/>
    <w:hidden/>
    <w:uiPriority w:val="99"/>
    <w:unhideWhenUsed/>
    <w:rsid w:val="00575427"/>
    <w:pPr>
      <w:pBdr>
        <w:bottom w:val="single" w:sz="6" w:space="1" w:color="auto"/>
      </w:pBdr>
      <w:spacing w:line="256" w:lineRule="auto"/>
      <w:jc w:val="center"/>
    </w:pPr>
    <w:rPr>
      <w:rFonts w:ascii="Arial" w:hAnsi="Arial"/>
      <w:vanish/>
      <w:sz w:val="16"/>
      <w:szCs w:val="16"/>
    </w:rPr>
  </w:style>
  <w:style w:type="character" w:customStyle="1" w:styleId="z-TopofFormChar">
    <w:name w:val="z-Top of Form Char"/>
    <w:basedOn w:val="DefaultParagraphFont"/>
    <w:link w:val="z-TopofForm"/>
    <w:uiPriority w:val="99"/>
    <w:rsid w:val="00575427"/>
    <w:rPr>
      <w:rFonts w:ascii="Arial" w:hAnsi="Arial" w:cs="Calibri"/>
      <w:vanish/>
      <w:sz w:val="16"/>
      <w:szCs w:val="16"/>
    </w:rPr>
  </w:style>
  <w:style w:type="paragraph" w:styleId="HTMLAddress">
    <w:name w:val="HTML Address"/>
    <w:basedOn w:val="z-TopofForm"/>
    <w:link w:val="HTMLAddressChar"/>
    <w:uiPriority w:val="99"/>
    <w:unhideWhenUsed/>
    <w:rsid w:val="00575427"/>
    <w:pPr>
      <w:pBdr>
        <w:bottom w:val="none" w:sz="0" w:space="0" w:color="auto"/>
      </w:pBdr>
      <w:jc w:val="left"/>
    </w:pPr>
    <w:rPr>
      <w:rFonts w:ascii="Palatino" w:eastAsia="Times New Roman" w:hAnsi="Palatino"/>
      <w:vanish w:val="0"/>
      <w:sz w:val="24"/>
      <w:szCs w:val="20"/>
    </w:rPr>
  </w:style>
  <w:style w:type="character" w:customStyle="1" w:styleId="HTMLAddressChar">
    <w:name w:val="HTML Address Char"/>
    <w:basedOn w:val="DefaultParagraphFont"/>
    <w:link w:val="HTMLAddress"/>
    <w:uiPriority w:val="99"/>
    <w:rsid w:val="00575427"/>
    <w:rPr>
      <w:rFonts w:ascii="Palatino" w:eastAsia="Times New Roman" w:hAnsi="Palatino" w:cs="Calibri"/>
      <w:sz w:val="24"/>
      <w:szCs w:val="20"/>
    </w:rPr>
  </w:style>
  <w:style w:type="paragraph" w:styleId="HTMLPreformatted">
    <w:name w:val="HTML Preformatted"/>
    <w:basedOn w:val="Normal"/>
    <w:link w:val="HTMLPreformattedChar"/>
    <w:uiPriority w:val="99"/>
    <w:unhideWhenUsed/>
    <w:rsid w:val="0057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75427"/>
    <w:rPr>
      <w:rFonts w:ascii="Courier New" w:eastAsia="Times New Roman" w:hAnsi="Courier New" w:cs="Courier New"/>
      <w:szCs w:val="20"/>
    </w:rPr>
  </w:style>
  <w:style w:type="character" w:styleId="HTMLTypewriter">
    <w:name w:val="HTML Typewriter"/>
    <w:basedOn w:val="DefaultParagraphFont"/>
    <w:unhideWhenUsed/>
    <w:rsid w:val="00575427"/>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575427"/>
    <w:rPr>
      <w:rFonts w:ascii="Georgia" w:eastAsia="Calibri" w:hAnsi="Georgia"/>
      <w:szCs w:val="20"/>
      <w:lang w:eastAsia="zh-CN"/>
    </w:rPr>
  </w:style>
  <w:style w:type="character" w:customStyle="1" w:styleId="EndnoteTextChar">
    <w:name w:val="Endnote Text Char"/>
    <w:basedOn w:val="DefaultParagraphFont"/>
    <w:link w:val="EndnoteText"/>
    <w:locked/>
    <w:rsid w:val="00575427"/>
    <w:rPr>
      <w:rFonts w:ascii="Cambria" w:hAnsi="Cambria"/>
      <w:sz w:val="20"/>
      <w:szCs w:val="20"/>
    </w:rPr>
  </w:style>
  <w:style w:type="character" w:customStyle="1" w:styleId="BodyTextIndentChar">
    <w:name w:val="Body Text Indent Char"/>
    <w:basedOn w:val="DefaultParagraphFont"/>
    <w:link w:val="BodyTextIndent"/>
    <w:uiPriority w:val="99"/>
    <w:locked/>
    <w:rsid w:val="00575427"/>
    <w:rPr>
      <w:rFonts w:ascii="Times New Roman" w:hAnsi="Times New Roman"/>
    </w:rPr>
  </w:style>
  <w:style w:type="character" w:customStyle="1" w:styleId="BodyText3Char">
    <w:name w:val="Body Text 3 Char"/>
    <w:basedOn w:val="DefaultParagraphFont"/>
    <w:link w:val="BodyText3"/>
    <w:locked/>
    <w:rsid w:val="00575427"/>
    <w:rPr>
      <w:rFonts w:ascii="Times New Roman" w:hAnsi="Times New Roman"/>
      <w:sz w:val="16"/>
      <w:szCs w:val="16"/>
    </w:rPr>
  </w:style>
  <w:style w:type="character" w:customStyle="1" w:styleId="BodyTextIndent2Char">
    <w:name w:val="Body Text Indent 2 Char"/>
    <w:basedOn w:val="DefaultParagraphFont"/>
    <w:link w:val="BodyTextIndent2"/>
    <w:locked/>
    <w:rsid w:val="00575427"/>
    <w:rPr>
      <w:rFonts w:ascii="Times New Roman" w:hAnsi="Times New Roman"/>
    </w:rPr>
  </w:style>
  <w:style w:type="character" w:customStyle="1" w:styleId="DocumentMapChar">
    <w:name w:val="Document Map Char"/>
    <w:basedOn w:val="DefaultParagraphFont"/>
    <w:link w:val="DocumentMap"/>
    <w:uiPriority w:val="99"/>
    <w:locked/>
    <w:rsid w:val="00575427"/>
    <w:rPr>
      <w:rFonts w:ascii="Tahoma" w:eastAsia="Times New Roman" w:hAnsi="Tahoma" w:cs="Tahoma"/>
      <w:sz w:val="16"/>
      <w:lang w:bidi="en-US"/>
    </w:rPr>
  </w:style>
  <w:style w:type="character" w:customStyle="1" w:styleId="PlainTextChar">
    <w:name w:val="Plain Text Char"/>
    <w:basedOn w:val="DefaultParagraphFont"/>
    <w:link w:val="PlainText"/>
    <w:locked/>
    <w:rsid w:val="00575427"/>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575427"/>
    <w:rPr>
      <w:rFonts w:ascii="Times New Roman" w:eastAsia="Times New Roman" w:hAnsi="Times New Roman"/>
      <w:iCs/>
      <w:color w:val="000000"/>
      <w:sz w:val="16"/>
      <w:lang w:bidi="en-US"/>
    </w:rPr>
  </w:style>
  <w:style w:type="character" w:customStyle="1" w:styleId="underlinedChar">
    <w:name w:val="underlined Char"/>
    <w:basedOn w:val="DefaultParagraphFont"/>
    <w:link w:val="underlined"/>
    <w:locked/>
    <w:rsid w:val="00575427"/>
    <w:rPr>
      <w:rFonts w:ascii="Times New Roman" w:eastAsia="Malgun Gothic" w:hAnsi="Times New Roman"/>
      <w:sz w:val="21"/>
      <w:u w:val="single"/>
    </w:rPr>
  </w:style>
  <w:style w:type="paragraph" w:customStyle="1" w:styleId="underlined">
    <w:name w:val="underlined"/>
    <w:next w:val="Normal"/>
    <w:link w:val="underlinedChar"/>
    <w:autoRedefine/>
    <w:qFormat/>
    <w:rsid w:val="00575427"/>
    <w:pPr>
      <w:spacing w:after="0" w:line="240" w:lineRule="auto"/>
      <w:contextualSpacing/>
    </w:pPr>
    <w:rPr>
      <w:rFonts w:ascii="Times New Roman" w:eastAsia="Malgun Gothic" w:hAnsi="Times New Roman"/>
      <w:sz w:val="21"/>
      <w:u w:val="single"/>
    </w:rPr>
  </w:style>
  <w:style w:type="character" w:customStyle="1" w:styleId="NormaltagChar">
    <w:name w:val="Normal tag Char"/>
    <w:basedOn w:val="DefaultParagraphFont"/>
    <w:link w:val="Normaltag"/>
    <w:locked/>
    <w:rsid w:val="00575427"/>
    <w:rPr>
      <w:rFonts w:ascii="Times New Roman" w:eastAsia="Times New Roman" w:hAnsi="Times New Roman"/>
      <w:b/>
      <w:szCs w:val="20"/>
    </w:rPr>
  </w:style>
  <w:style w:type="paragraph" w:customStyle="1" w:styleId="Normaltag">
    <w:name w:val="Normal tag"/>
    <w:basedOn w:val="Normal"/>
    <w:link w:val="NormaltagChar"/>
    <w:qFormat/>
    <w:rsid w:val="00575427"/>
    <w:rPr>
      <w:rFonts w:ascii="Times New Roman" w:eastAsia="Times New Roman" w:hAnsi="Times New Roman" w:cstheme="minorBidi"/>
      <w:b/>
      <w:szCs w:val="20"/>
    </w:rPr>
  </w:style>
  <w:style w:type="character" w:customStyle="1" w:styleId="citesChar0">
    <w:name w:val="cites Char"/>
    <w:aliases w:val="Heading 1 Char3"/>
    <w:basedOn w:val="DefaultParagraphFont"/>
    <w:link w:val="cites0"/>
    <w:qFormat/>
    <w:locked/>
    <w:rsid w:val="00575427"/>
    <w:rPr>
      <w:rFonts w:ascii="Times New Roman" w:eastAsia="Malgun Gothic" w:hAnsi="Times New Roman"/>
      <w:b/>
      <w:u w:val="single"/>
    </w:rPr>
  </w:style>
  <w:style w:type="paragraph" w:customStyle="1" w:styleId="cites0">
    <w:name w:val="cites"/>
    <w:link w:val="citesChar0"/>
    <w:autoRedefine/>
    <w:qFormat/>
    <w:rsid w:val="00575427"/>
    <w:pPr>
      <w:spacing w:after="0" w:line="240" w:lineRule="auto"/>
      <w:contextualSpacing/>
    </w:pPr>
    <w:rPr>
      <w:rFonts w:ascii="Times New Roman" w:eastAsia="Malgun Gothic" w:hAnsi="Times New Roman"/>
      <w:b/>
      <w:u w:val="single"/>
    </w:rPr>
  </w:style>
  <w:style w:type="paragraph" w:customStyle="1" w:styleId="BlockTitle2">
    <w:name w:val="Block Title2"/>
    <w:basedOn w:val="Normal"/>
    <w:next w:val="Normal"/>
    <w:link w:val="BlockTitle2Char"/>
    <w:uiPriority w:val="99"/>
    <w:qFormat/>
    <w:rsid w:val="00575427"/>
    <w:pPr>
      <w:spacing w:after="240"/>
      <w:jc w:val="center"/>
    </w:pPr>
    <w:rPr>
      <w:rFonts w:eastAsia="Times New Roman"/>
      <w:b/>
      <w:sz w:val="32"/>
      <w:u w:val="single"/>
      <w:lang w:bidi="en-US"/>
    </w:rPr>
  </w:style>
  <w:style w:type="paragraph" w:customStyle="1" w:styleId="TxBrp1">
    <w:name w:val="TxBr_p1"/>
    <w:basedOn w:val="Normal"/>
    <w:uiPriority w:val="99"/>
    <w:qFormat/>
    <w:rsid w:val="00575427"/>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uiPriority w:val="99"/>
    <w:qFormat/>
    <w:rsid w:val="00575427"/>
    <w:pPr>
      <w:spacing w:before="100" w:beforeAutospacing="1" w:after="100" w:afterAutospacing="1"/>
    </w:pPr>
    <w:rPr>
      <w:rFonts w:eastAsia="Times New Roman"/>
      <w:lang w:bidi="en-US"/>
    </w:rPr>
  </w:style>
  <w:style w:type="character" w:customStyle="1" w:styleId="hatChar">
    <w:name w:val="hat Char"/>
    <w:basedOn w:val="DefaultParagraphFont"/>
    <w:link w:val="hat"/>
    <w:locked/>
    <w:rsid w:val="00575427"/>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575427"/>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575427"/>
    <w:rPr>
      <w:rFonts w:ascii="Times New Roman" w:eastAsia="Calibri" w:hAnsi="Times New Roman"/>
      <w:sz w:val="16"/>
      <w:szCs w:val="18"/>
    </w:rPr>
  </w:style>
  <w:style w:type="paragraph" w:customStyle="1" w:styleId="SmallFont">
    <w:name w:val="Small Font"/>
    <w:basedOn w:val="Normal"/>
    <w:link w:val="SmallFontChar"/>
    <w:qFormat/>
    <w:rsid w:val="00575427"/>
    <w:pPr>
      <w:spacing w:after="200"/>
      <w:jc w:val="both"/>
    </w:pPr>
    <w:rPr>
      <w:rFonts w:ascii="Times New Roman" w:eastAsia="Calibri" w:hAnsi="Times New Roman" w:cstheme="minorBidi"/>
      <w:sz w:val="16"/>
      <w:szCs w:val="18"/>
    </w:rPr>
  </w:style>
  <w:style w:type="character" w:customStyle="1" w:styleId="BlockHeadingsChar">
    <w:name w:val="Block Headings Char"/>
    <w:basedOn w:val="DefaultParagraphFont"/>
    <w:link w:val="BlockHeadings"/>
    <w:locked/>
    <w:rsid w:val="00575427"/>
    <w:rPr>
      <w:rFonts w:ascii="Times New Roman" w:eastAsia="Times New Roman" w:hAnsi="Times New Roman"/>
      <w:b/>
      <w:sz w:val="20"/>
      <w:szCs w:val="20"/>
    </w:rPr>
  </w:style>
  <w:style w:type="paragraph" w:customStyle="1" w:styleId="BlockHeadings">
    <w:name w:val="Block Headings"/>
    <w:basedOn w:val="Normal"/>
    <w:link w:val="BlockHeadingsChar"/>
    <w:qFormat/>
    <w:rsid w:val="00575427"/>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heme="minorBidi"/>
      <w:b/>
      <w:sz w:val="20"/>
      <w:szCs w:val="20"/>
    </w:rPr>
  </w:style>
  <w:style w:type="paragraph" w:customStyle="1" w:styleId="loose">
    <w:name w:val="loose"/>
    <w:basedOn w:val="Normal"/>
    <w:qFormat/>
    <w:rsid w:val="00575427"/>
    <w:pPr>
      <w:spacing w:before="210"/>
    </w:pPr>
    <w:rPr>
      <w:rFonts w:eastAsia="Times New Roman"/>
      <w:lang w:eastAsia="zh-CN" w:bidi="he-IL"/>
    </w:rPr>
  </w:style>
  <w:style w:type="paragraph" w:customStyle="1" w:styleId="UnderlinedText">
    <w:name w:val="Underlined Text"/>
    <w:basedOn w:val="Normal"/>
    <w:uiPriority w:val="99"/>
    <w:qFormat/>
    <w:rsid w:val="00575427"/>
    <w:rPr>
      <w:rFonts w:ascii="Arial" w:eastAsia="Times New Roman" w:hAnsi="Arial"/>
      <w:b/>
      <w:szCs w:val="20"/>
    </w:rPr>
  </w:style>
  <w:style w:type="paragraph" w:customStyle="1" w:styleId="evidencetextChar">
    <w:name w:val="evidence text Char"/>
    <w:basedOn w:val="Normal"/>
    <w:qFormat/>
    <w:rsid w:val="00575427"/>
    <w:pPr>
      <w:spacing w:line="256" w:lineRule="auto"/>
      <w:ind w:left="1728" w:right="1008"/>
    </w:pPr>
    <w:rPr>
      <w:rFonts w:ascii="Arial" w:eastAsia="Times New Roman" w:hAnsi="Arial"/>
      <w:color w:val="000000"/>
      <w:sz w:val="18"/>
    </w:rPr>
  </w:style>
  <w:style w:type="character" w:customStyle="1" w:styleId="StylecardLatinVerdana-BoldUnderlineChar">
    <w:name w:val="Style card + (Latin) Verdana-Bold Underline Char"/>
    <w:basedOn w:val="cardChar"/>
    <w:link w:val="StylecardLatinVerdana-BoldUnderline"/>
    <w:locked/>
    <w:rsid w:val="00575427"/>
    <w:rPr>
      <w:rFonts w:ascii="Helvetica" w:eastAsia="SimSun" w:hAnsi="Helvetic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575427"/>
    <w:pPr>
      <w:spacing w:line="256" w:lineRule="auto"/>
      <w:ind w:left="288" w:right="288"/>
    </w:pPr>
    <w:rPr>
      <w:rFonts w:ascii="Helvetica" w:eastAsia="SimSun" w:hAnsi="Helvetic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575427"/>
    <w:rPr>
      <w:rFonts w:ascii="Times New Roman" w:eastAsia="Calibri" w:hAnsi="Times New Roman"/>
    </w:rPr>
  </w:style>
  <w:style w:type="paragraph" w:customStyle="1" w:styleId="StyleCardText9pt">
    <w:name w:val="Style Card Text + 9 pt"/>
    <w:basedOn w:val="Normal"/>
    <w:link w:val="StyleCardText9ptChar"/>
    <w:qFormat/>
    <w:rsid w:val="00575427"/>
    <w:pPr>
      <w:spacing w:after="200" w:line="256" w:lineRule="auto"/>
      <w:contextualSpacing/>
    </w:pPr>
    <w:rPr>
      <w:rFonts w:ascii="Times New Roman" w:eastAsia="Calibri" w:hAnsi="Times New Roman" w:cstheme="minorBidi"/>
    </w:rPr>
  </w:style>
  <w:style w:type="character" w:customStyle="1" w:styleId="CardIndentedChar">
    <w:name w:val="Card (Indented) Char"/>
    <w:link w:val="CardIndented"/>
    <w:locked/>
    <w:rsid w:val="00575427"/>
    <w:rPr>
      <w:rFonts w:ascii="Calibri" w:hAnsi="Calibri" w:cs="Calibri"/>
    </w:rPr>
  </w:style>
  <w:style w:type="character" w:customStyle="1" w:styleId="citenon-boldChar">
    <w:name w:val="cite non-bold Char"/>
    <w:basedOn w:val="DefaultParagraphFont"/>
    <w:link w:val="citenon-bold"/>
    <w:locked/>
    <w:rsid w:val="00575427"/>
    <w:rPr>
      <w:rFonts w:ascii="Garamond" w:eastAsia="Times New Roman" w:hAnsi="Garamond" w:cs="Calibri"/>
      <w:szCs w:val="20"/>
    </w:rPr>
  </w:style>
  <w:style w:type="character" w:customStyle="1" w:styleId="MinimizeChar">
    <w:name w:val="Minimize Char"/>
    <w:link w:val="Minimize"/>
    <w:locked/>
    <w:rsid w:val="00575427"/>
    <w:rPr>
      <w:rFonts w:ascii="Times New Roman" w:eastAsia="Times New Roman" w:hAnsi="Times New Roman"/>
      <w:color w:val="000000"/>
      <w:sz w:val="12"/>
      <w:szCs w:val="20"/>
    </w:rPr>
  </w:style>
  <w:style w:type="paragraph" w:customStyle="1" w:styleId="Minimize">
    <w:name w:val="Minimize"/>
    <w:basedOn w:val="Normal"/>
    <w:next w:val="Normal"/>
    <w:link w:val="MinimizeChar"/>
    <w:qFormat/>
    <w:rsid w:val="00575427"/>
    <w:pPr>
      <w:widowControl w:val="0"/>
      <w:autoSpaceDE w:val="0"/>
      <w:autoSpaceDN w:val="0"/>
      <w:adjustRightInd w:val="0"/>
      <w:spacing w:after="200" w:line="276" w:lineRule="auto"/>
      <w:ind w:left="288" w:right="288"/>
    </w:pPr>
    <w:rPr>
      <w:rFonts w:ascii="Times New Roman" w:eastAsia="Times New Roman" w:hAnsi="Times New Roman" w:cstheme="minorBidi"/>
      <w:color w:val="000000"/>
      <w:sz w:val="12"/>
      <w:szCs w:val="20"/>
    </w:rPr>
  </w:style>
  <w:style w:type="character" w:customStyle="1" w:styleId="NormalTextChar">
    <w:name w:val="Normal Text Char"/>
    <w:link w:val="NormalText"/>
    <w:locked/>
    <w:rsid w:val="00575427"/>
    <w:rPr>
      <w:rFonts w:ascii="Calibri" w:eastAsia="Times New Roman" w:hAnsi="Calibri" w:cs="Calibri"/>
      <w:szCs w:val="26"/>
    </w:rPr>
  </w:style>
  <w:style w:type="character" w:customStyle="1" w:styleId="HotRouteChar0">
    <w:name w:val="Hot Route Char"/>
    <w:link w:val="HotRoute0"/>
    <w:locked/>
    <w:rsid w:val="00575427"/>
    <w:rPr>
      <w:rFonts w:ascii="Calibri" w:eastAsia="Times New Roman" w:hAnsi="Calibri" w:cs="Calibri"/>
    </w:rPr>
  </w:style>
  <w:style w:type="character" w:customStyle="1" w:styleId="cardtextChar2">
    <w:name w:val="cardtext Char"/>
    <w:basedOn w:val="DefaultParagraphFont"/>
    <w:link w:val="cardtext0"/>
    <w:locked/>
    <w:rsid w:val="00575427"/>
    <w:rPr>
      <w:rFonts w:ascii="Times New Roman" w:hAnsi="Times New Roman"/>
      <w:szCs w:val="16"/>
    </w:rPr>
  </w:style>
  <w:style w:type="paragraph" w:customStyle="1" w:styleId="cardtext0">
    <w:name w:val="cardtext"/>
    <w:basedOn w:val="Normal"/>
    <w:link w:val="cardtextChar2"/>
    <w:qFormat/>
    <w:rsid w:val="00575427"/>
    <w:pPr>
      <w:spacing w:line="256" w:lineRule="auto"/>
      <w:ind w:left="288" w:right="288"/>
    </w:pPr>
    <w:rPr>
      <w:rFonts w:ascii="Times New Roman" w:hAnsi="Times New Roman" w:cstheme="minorBidi"/>
      <w:szCs w:val="16"/>
    </w:rPr>
  </w:style>
  <w:style w:type="character" w:customStyle="1" w:styleId="UnderlinedCardTextChar">
    <w:name w:val="Underlined Card Text Char"/>
    <w:link w:val="UnderlinedCardText"/>
    <w:locked/>
    <w:rsid w:val="00575427"/>
    <w:rPr>
      <w:rFonts w:ascii="Times New Roman" w:eastAsia="Calibri" w:hAnsi="Times New Roman"/>
      <w:u w:val="single"/>
    </w:rPr>
  </w:style>
  <w:style w:type="paragraph" w:customStyle="1" w:styleId="UnderlinedCardText">
    <w:name w:val="Underlined Card Text"/>
    <w:basedOn w:val="Normal"/>
    <w:link w:val="UnderlinedCardTextChar"/>
    <w:qFormat/>
    <w:rsid w:val="00575427"/>
    <w:pPr>
      <w:spacing w:after="200" w:line="256" w:lineRule="auto"/>
      <w:contextualSpacing/>
    </w:pPr>
    <w:rPr>
      <w:rFonts w:ascii="Times New Roman" w:eastAsia="Calibri" w:hAnsi="Times New Roman" w:cstheme="minorBidi"/>
      <w:u w:val="single"/>
    </w:rPr>
  </w:style>
  <w:style w:type="paragraph" w:customStyle="1" w:styleId="Tag12">
    <w:name w:val="Tag12"/>
    <w:basedOn w:val="Normal"/>
    <w:uiPriority w:val="99"/>
    <w:qFormat/>
    <w:rsid w:val="00575427"/>
    <w:pPr>
      <w:spacing w:line="256" w:lineRule="auto"/>
      <w:contextualSpacing/>
    </w:pPr>
    <w:rPr>
      <w:rFonts w:eastAsia="Cambria"/>
      <w:b/>
    </w:rPr>
  </w:style>
  <w:style w:type="paragraph" w:customStyle="1" w:styleId="Shrink8">
    <w:name w:val="Shrink8"/>
    <w:basedOn w:val="Normal"/>
    <w:uiPriority w:val="99"/>
    <w:qFormat/>
    <w:rsid w:val="00575427"/>
    <w:pPr>
      <w:spacing w:line="256" w:lineRule="auto"/>
    </w:pPr>
    <w:rPr>
      <w:rFonts w:eastAsia="Cambria"/>
    </w:rPr>
  </w:style>
  <w:style w:type="character" w:customStyle="1" w:styleId="evidencetextChar1">
    <w:name w:val="evidence text Char1"/>
    <w:link w:val="evidencetext"/>
    <w:uiPriority w:val="99"/>
    <w:locked/>
    <w:rsid w:val="00575427"/>
    <w:rPr>
      <w:rFonts w:ascii="Arial" w:eastAsia="Times New Roman" w:hAnsi="Arial"/>
      <w:color w:val="000000"/>
    </w:rPr>
  </w:style>
  <w:style w:type="paragraph" w:customStyle="1" w:styleId="evidencetext">
    <w:name w:val="evidence text"/>
    <w:basedOn w:val="Normal"/>
    <w:next w:val="Normal"/>
    <w:link w:val="evidencetextChar1"/>
    <w:uiPriority w:val="99"/>
    <w:qFormat/>
    <w:rsid w:val="00575427"/>
    <w:pPr>
      <w:spacing w:line="256" w:lineRule="auto"/>
      <w:ind w:left="432" w:right="432"/>
    </w:pPr>
    <w:rPr>
      <w:rFonts w:ascii="Arial" w:eastAsia="Times New Roman" w:hAnsi="Arial" w:cstheme="minorBidi"/>
      <w:color w:val="000000"/>
    </w:rPr>
  </w:style>
  <w:style w:type="character" w:customStyle="1" w:styleId="UnderlineTextChar">
    <w:name w:val="Underline Text Char"/>
    <w:basedOn w:val="DefaultParagraphFont"/>
    <w:link w:val="UnderlineText"/>
    <w:locked/>
    <w:rsid w:val="00575427"/>
    <w:rPr>
      <w:rFonts w:ascii="Times New Roman" w:eastAsia="Times New Roman" w:hAnsi="Times New Roman"/>
      <w:u w:val="single"/>
    </w:rPr>
  </w:style>
  <w:style w:type="paragraph" w:customStyle="1" w:styleId="UnderlineText">
    <w:name w:val="Underline Text"/>
    <w:basedOn w:val="Normal"/>
    <w:link w:val="UnderlineTextChar"/>
    <w:qFormat/>
    <w:rsid w:val="00575427"/>
    <w:pPr>
      <w:spacing w:line="256" w:lineRule="auto"/>
      <w:ind w:left="288"/>
    </w:pPr>
    <w:rPr>
      <w:rFonts w:ascii="Times New Roman" w:eastAsia="Times New Roman" w:hAnsi="Times New Roman" w:cstheme="minorBidi"/>
      <w:u w:val="single"/>
    </w:rPr>
  </w:style>
  <w:style w:type="paragraph" w:customStyle="1" w:styleId="Heading42">
    <w:name w:val="Heading 42"/>
    <w:basedOn w:val="Normal"/>
    <w:uiPriority w:val="99"/>
    <w:qFormat/>
    <w:rsid w:val="00575427"/>
    <w:pPr>
      <w:spacing w:line="256" w:lineRule="auto"/>
    </w:pPr>
    <w:rPr>
      <w:rFonts w:ascii="Arial" w:eastAsia="Times New Roman" w:hAnsi="Arial"/>
    </w:rPr>
  </w:style>
  <w:style w:type="character" w:customStyle="1" w:styleId="DebateNormalChar">
    <w:name w:val="DebateNormal Char"/>
    <w:basedOn w:val="DefaultParagraphFont"/>
    <w:link w:val="DebateNormal"/>
    <w:locked/>
    <w:rsid w:val="00575427"/>
    <w:rPr>
      <w:rFonts w:ascii="Times New Roman" w:eastAsia="Calibri" w:hAnsi="Times New Roman"/>
      <w:szCs w:val="20"/>
    </w:rPr>
  </w:style>
  <w:style w:type="paragraph" w:customStyle="1" w:styleId="DebateNormal">
    <w:name w:val="DebateNormal"/>
    <w:basedOn w:val="Normal"/>
    <w:link w:val="DebateNormalChar"/>
    <w:qFormat/>
    <w:rsid w:val="00575427"/>
    <w:pPr>
      <w:spacing w:line="276" w:lineRule="auto"/>
    </w:pPr>
    <w:rPr>
      <w:rFonts w:ascii="Times New Roman" w:eastAsia="Calibri" w:hAnsi="Times New Roman" w:cstheme="minorBidi"/>
      <w:szCs w:val="20"/>
    </w:rPr>
  </w:style>
  <w:style w:type="character" w:customStyle="1" w:styleId="DebateEmphasisChar">
    <w:name w:val="DebateEmphasis Char"/>
    <w:basedOn w:val="DefaultParagraphFont"/>
    <w:link w:val="DebateEmphasis"/>
    <w:locked/>
    <w:rsid w:val="00575427"/>
    <w:rPr>
      <w:rFonts w:ascii="Times New Roman" w:eastAsia="Calibri" w:hAnsi="Times New Roman"/>
      <w:b/>
      <w:szCs w:val="20"/>
      <w:u w:val="single"/>
    </w:rPr>
  </w:style>
  <w:style w:type="paragraph" w:customStyle="1" w:styleId="DebateEmphasis">
    <w:name w:val="DebateEmphasis"/>
    <w:basedOn w:val="Normal"/>
    <w:link w:val="DebateEmphasisChar"/>
    <w:qFormat/>
    <w:rsid w:val="00575427"/>
    <w:pPr>
      <w:spacing w:line="276" w:lineRule="auto"/>
    </w:pPr>
    <w:rPr>
      <w:rFonts w:ascii="Times New Roman" w:eastAsia="Calibri" w:hAnsi="Times New Roman" w:cstheme="minorBidi"/>
      <w:b/>
      <w:szCs w:val="20"/>
      <w:u w:val="single"/>
    </w:rPr>
  </w:style>
  <w:style w:type="character" w:customStyle="1" w:styleId="NormalCiteChar">
    <w:name w:val="NormalCite Char"/>
    <w:basedOn w:val="DefaultParagraphFont"/>
    <w:link w:val="NormalCite"/>
    <w:locked/>
    <w:rsid w:val="00575427"/>
    <w:rPr>
      <w:rFonts w:ascii="Times New Roman" w:hAnsi="Times New Roman"/>
      <w:sz w:val="18"/>
    </w:rPr>
  </w:style>
  <w:style w:type="paragraph" w:customStyle="1" w:styleId="NormalCite">
    <w:name w:val="NormalCite"/>
    <w:link w:val="NormalCiteChar"/>
    <w:qFormat/>
    <w:rsid w:val="00575427"/>
    <w:pPr>
      <w:spacing w:after="0" w:line="240" w:lineRule="auto"/>
    </w:pPr>
    <w:rPr>
      <w:rFonts w:ascii="Times New Roman" w:hAnsi="Times New Roman"/>
      <w:sz w:val="18"/>
    </w:rPr>
  </w:style>
  <w:style w:type="paragraph" w:customStyle="1" w:styleId="cardCharCharCharChar">
    <w:name w:val="card Char Char Char Char"/>
    <w:basedOn w:val="Normal"/>
    <w:qFormat/>
    <w:rsid w:val="00575427"/>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575427"/>
    <w:rPr>
      <w:rFonts w:ascii="Times" w:eastAsia="Times New Roman" w:hAnsi="Times"/>
      <w:sz w:val="16"/>
    </w:rPr>
  </w:style>
  <w:style w:type="character" w:customStyle="1" w:styleId="CARDChar0">
    <w:name w:val="CARD Char"/>
    <w:basedOn w:val="DefaultParagraphFont"/>
    <w:link w:val="CARD"/>
    <w:locked/>
    <w:rsid w:val="00575427"/>
    <w:rPr>
      <w:rFonts w:ascii="Times New Roman" w:eastAsia="Times New Roman" w:hAnsi="Times New Roman"/>
      <w:u w:val="single"/>
    </w:rPr>
  </w:style>
  <w:style w:type="paragraph" w:customStyle="1" w:styleId="CARD">
    <w:name w:val="CARD"/>
    <w:basedOn w:val="Normal"/>
    <w:link w:val="CARDChar0"/>
    <w:qFormat/>
    <w:rsid w:val="00575427"/>
    <w:rPr>
      <w:rFonts w:ascii="Times New Roman" w:eastAsia="Times New Roman" w:hAnsi="Times New Roman" w:cstheme="minorBidi"/>
      <w:u w:val="single"/>
    </w:rPr>
  </w:style>
  <w:style w:type="paragraph" w:customStyle="1" w:styleId="Normal2">
    <w:name w:val="Normal2"/>
    <w:basedOn w:val="Normal"/>
    <w:qFormat/>
    <w:rsid w:val="00575427"/>
    <w:pPr>
      <w:spacing w:line="256" w:lineRule="auto"/>
    </w:pPr>
    <w:rPr>
      <w:rFonts w:eastAsia="Times New Roman"/>
    </w:rPr>
  </w:style>
  <w:style w:type="character" w:customStyle="1" w:styleId="UnderlineBoldIndentCharChar">
    <w:name w:val="Underline + Bold Indent Char Char"/>
    <w:link w:val="UnderlineBoldIndent"/>
    <w:locked/>
    <w:rsid w:val="00575427"/>
    <w:rPr>
      <w:rFonts w:ascii="Times New Roman" w:eastAsia="Times New Roman" w:hAnsi="Times New Roman"/>
      <w:szCs w:val="20"/>
      <w:u w:val="thick"/>
    </w:rPr>
  </w:style>
  <w:style w:type="paragraph" w:customStyle="1" w:styleId="UnderlineBoldIndent">
    <w:name w:val="Underline + Bold Indent"/>
    <w:basedOn w:val="Normal"/>
    <w:link w:val="UnderlineBoldIndentCharChar"/>
    <w:qFormat/>
    <w:rsid w:val="00575427"/>
    <w:pPr>
      <w:autoSpaceDE w:val="0"/>
      <w:autoSpaceDN w:val="0"/>
      <w:adjustRightInd w:val="0"/>
      <w:spacing w:after="200" w:line="276" w:lineRule="auto"/>
      <w:ind w:left="288" w:right="288"/>
      <w:jc w:val="both"/>
    </w:pPr>
    <w:rPr>
      <w:rFonts w:ascii="Times New Roman" w:eastAsia="Times New Roman" w:hAnsi="Times New Roman" w:cstheme="minorBidi"/>
      <w:szCs w:val="20"/>
      <w:u w:val="thick"/>
    </w:rPr>
  </w:style>
  <w:style w:type="character" w:customStyle="1" w:styleId="StyleUnderlineBoldIndent11ptChar">
    <w:name w:val="Style Underline + Bold Indent + 11 pt Char"/>
    <w:link w:val="StyleUnderlineBoldIndent11pt"/>
    <w:locked/>
    <w:rsid w:val="00575427"/>
    <w:rPr>
      <w:rFonts w:ascii="Times New Roman" w:eastAsia="Times New Roman" w:hAnsi="Times New Roman"/>
      <w:szCs w:val="20"/>
      <w:u w:val="single"/>
    </w:rPr>
  </w:style>
  <w:style w:type="paragraph" w:customStyle="1" w:styleId="StyleUnderlineBoldIndent11pt">
    <w:name w:val="Style Underline + Bold Indent + 11 pt"/>
    <w:basedOn w:val="UnderlineBoldIndent"/>
    <w:link w:val="StyleUnderlineBoldIndent11ptChar"/>
    <w:qFormat/>
    <w:rsid w:val="00575427"/>
    <w:rPr>
      <w:u w:val="single"/>
    </w:rPr>
  </w:style>
  <w:style w:type="character" w:customStyle="1" w:styleId="StyleUnderlineBoldIndent11ptBoldChar">
    <w:name w:val="Style Underline + Bold Indent + 11 pt Bold Char"/>
    <w:link w:val="StyleUnderlineBoldIndent11ptBold"/>
    <w:locked/>
    <w:rsid w:val="00575427"/>
    <w:rPr>
      <w:rFonts w:ascii="Times New Roman" w:eastAsia="Times New Roman" w:hAnsi="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575427"/>
    <w:rPr>
      <w:b/>
      <w:bCs/>
      <w:u w:val="single"/>
    </w:rPr>
  </w:style>
  <w:style w:type="paragraph" w:customStyle="1" w:styleId="Normal20pt">
    <w:name w:val="Normal  + 20 pt"/>
    <w:basedOn w:val="Normal"/>
    <w:uiPriority w:val="6"/>
    <w:qFormat/>
    <w:rsid w:val="00575427"/>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575427"/>
    <w:pPr>
      <w:spacing w:before="100" w:beforeAutospacing="1" w:after="100" w:afterAutospacing="1" w:line="256" w:lineRule="auto"/>
    </w:pPr>
    <w:rPr>
      <w:rFonts w:eastAsia="Times New Roman"/>
    </w:rPr>
  </w:style>
  <w:style w:type="paragraph" w:customStyle="1" w:styleId="author-credentials">
    <w:name w:val="author-credentials"/>
    <w:basedOn w:val="Normal"/>
    <w:uiPriority w:val="99"/>
    <w:qFormat/>
    <w:rsid w:val="00575427"/>
    <w:pPr>
      <w:spacing w:before="100" w:beforeAutospacing="1" w:after="100" w:afterAutospacing="1" w:line="256" w:lineRule="auto"/>
    </w:pPr>
    <w:rPr>
      <w:rFonts w:eastAsia="Times New Roman"/>
    </w:rPr>
  </w:style>
  <w:style w:type="character" w:customStyle="1" w:styleId="MicrotextChar0">
    <w:name w:val="Microtext Char"/>
    <w:link w:val="Microtext0"/>
    <w:locked/>
    <w:rsid w:val="00575427"/>
    <w:rPr>
      <w:rFonts w:ascii="Times New Roman" w:hAnsi="Times New Roman"/>
      <w:sz w:val="12"/>
    </w:rPr>
  </w:style>
  <w:style w:type="paragraph" w:customStyle="1" w:styleId="Microtext0">
    <w:name w:val="Microtext"/>
    <w:basedOn w:val="Normal"/>
    <w:next w:val="Normal"/>
    <w:link w:val="MicrotextChar0"/>
    <w:qFormat/>
    <w:rsid w:val="00575427"/>
    <w:pPr>
      <w:spacing w:line="256" w:lineRule="auto"/>
    </w:pPr>
    <w:rPr>
      <w:rFonts w:ascii="Times New Roman" w:hAnsi="Times New Roman" w:cstheme="minorBidi"/>
      <w:sz w:val="12"/>
    </w:rPr>
  </w:style>
  <w:style w:type="character" w:customStyle="1" w:styleId="Style6Char">
    <w:name w:val="Style6 Char"/>
    <w:basedOn w:val="DefaultParagraphFont"/>
    <w:link w:val="Style6"/>
    <w:locked/>
    <w:rsid w:val="00575427"/>
    <w:rPr>
      <w:rFonts w:ascii="Times New Roman" w:hAnsi="Times New Roman"/>
      <w:b/>
    </w:rPr>
  </w:style>
  <w:style w:type="paragraph" w:customStyle="1" w:styleId="Style6">
    <w:name w:val="Style6"/>
    <w:basedOn w:val="Normal"/>
    <w:link w:val="Style6Char"/>
    <w:autoRedefine/>
    <w:qFormat/>
    <w:rsid w:val="00575427"/>
    <w:pPr>
      <w:spacing w:line="256" w:lineRule="auto"/>
    </w:pPr>
    <w:rPr>
      <w:rFonts w:ascii="Times New Roman" w:hAnsi="Times New Roman" w:cstheme="minorBidi"/>
      <w:b/>
    </w:rPr>
  </w:style>
  <w:style w:type="character" w:customStyle="1" w:styleId="Style11Char">
    <w:name w:val="Style11 Char"/>
    <w:basedOn w:val="DefaultParagraphFont"/>
    <w:link w:val="Style11"/>
    <w:locked/>
    <w:rsid w:val="00575427"/>
    <w:rPr>
      <w:rFonts w:ascii="Times New Roman" w:eastAsia="Times New Roman" w:hAnsi="Times New Roman"/>
      <w:b/>
      <w:szCs w:val="20"/>
      <w:u w:val="thick"/>
    </w:rPr>
  </w:style>
  <w:style w:type="paragraph" w:customStyle="1" w:styleId="Style11">
    <w:name w:val="Style11"/>
    <w:basedOn w:val="Normal"/>
    <w:link w:val="Style11Char"/>
    <w:qFormat/>
    <w:rsid w:val="00575427"/>
    <w:pPr>
      <w:spacing w:line="256" w:lineRule="auto"/>
    </w:pPr>
    <w:rPr>
      <w:rFonts w:ascii="Times New Roman" w:eastAsia="Times New Roman" w:hAnsi="Times New Roman" w:cstheme="minorBidi"/>
      <w:b/>
      <w:szCs w:val="20"/>
      <w:u w:val="thick"/>
    </w:rPr>
  </w:style>
  <w:style w:type="character" w:customStyle="1" w:styleId="Style12Char">
    <w:name w:val="Style12 Char"/>
    <w:basedOn w:val="DefaultParagraphFont"/>
    <w:link w:val="Style12"/>
    <w:locked/>
    <w:rsid w:val="00575427"/>
    <w:rPr>
      <w:rFonts w:ascii="Times New Roman" w:eastAsia="Times New Roman" w:hAnsi="Times New Roman"/>
      <w:b/>
      <w:u w:val="thick"/>
    </w:rPr>
  </w:style>
  <w:style w:type="paragraph" w:customStyle="1" w:styleId="Style12">
    <w:name w:val="Style12"/>
    <w:basedOn w:val="Normal"/>
    <w:link w:val="Style12Char"/>
    <w:qFormat/>
    <w:rsid w:val="00575427"/>
    <w:pPr>
      <w:spacing w:line="256" w:lineRule="auto"/>
    </w:pPr>
    <w:rPr>
      <w:rFonts w:ascii="Times New Roman" w:eastAsia="Times New Roman" w:hAnsi="Times New Roman" w:cstheme="minorBidi"/>
      <w:b/>
      <w:u w:val="thick"/>
    </w:rPr>
  </w:style>
  <w:style w:type="character" w:customStyle="1" w:styleId="ShrinkChar">
    <w:name w:val="Shrink Char"/>
    <w:link w:val="Shrink"/>
    <w:locked/>
    <w:rsid w:val="00575427"/>
    <w:rPr>
      <w:rFonts w:ascii="Garamond" w:eastAsia="Times New Roman" w:hAnsi="Garamond"/>
      <w:sz w:val="12"/>
    </w:rPr>
  </w:style>
  <w:style w:type="paragraph" w:customStyle="1" w:styleId="Shrink">
    <w:name w:val="Shrink"/>
    <w:link w:val="ShrinkChar"/>
    <w:qFormat/>
    <w:rsid w:val="00575427"/>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575427"/>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575427"/>
    <w:pPr>
      <w:spacing w:before="100" w:beforeAutospacing="1" w:after="100" w:afterAutospacing="1" w:line="256" w:lineRule="auto"/>
    </w:pPr>
    <w:rPr>
      <w:rFonts w:eastAsia="Times New Roman"/>
    </w:rPr>
  </w:style>
  <w:style w:type="character" w:customStyle="1" w:styleId="UnderlineChar2CharCharChar">
    <w:name w:val="Underline Char2 Char Char Char"/>
    <w:link w:val="UnderlineChar2CharChar"/>
    <w:locked/>
    <w:rsid w:val="00575427"/>
    <w:rPr>
      <w:rFonts w:ascii="Times New Roman" w:eastAsia="MS Mincho" w:hAnsi="Times New Roman"/>
      <w:szCs w:val="20"/>
      <w:u w:val="single"/>
    </w:rPr>
  </w:style>
  <w:style w:type="paragraph" w:customStyle="1" w:styleId="UnderlineChar2CharChar">
    <w:name w:val="Underline Char2 Char Char"/>
    <w:basedOn w:val="Normal"/>
    <w:link w:val="UnderlineChar2CharCharChar"/>
    <w:qFormat/>
    <w:rsid w:val="00575427"/>
    <w:pPr>
      <w:spacing w:line="256" w:lineRule="auto"/>
    </w:pPr>
    <w:rPr>
      <w:rFonts w:ascii="Times New Roman" w:eastAsia="MS Mincho" w:hAnsi="Times New Roman" w:cstheme="minorBidi"/>
      <w:szCs w:val="20"/>
      <w:u w:val="single"/>
    </w:rPr>
  </w:style>
  <w:style w:type="paragraph" w:customStyle="1" w:styleId="Style14">
    <w:name w:val="Style14"/>
    <w:basedOn w:val="Normal"/>
    <w:uiPriority w:val="99"/>
    <w:qFormat/>
    <w:rsid w:val="00575427"/>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575427"/>
    <w:pPr>
      <w:widowControl w:val="0"/>
      <w:autoSpaceDE w:val="0"/>
      <w:autoSpaceDN w:val="0"/>
      <w:adjustRightInd w:val="0"/>
      <w:spacing w:line="163" w:lineRule="exact"/>
    </w:pPr>
    <w:rPr>
      <w:rFonts w:eastAsia="Times New Roman"/>
    </w:rPr>
  </w:style>
  <w:style w:type="paragraph" w:customStyle="1" w:styleId="Style9">
    <w:name w:val="Style9"/>
    <w:basedOn w:val="Normal"/>
    <w:uiPriority w:val="99"/>
    <w:qFormat/>
    <w:rsid w:val="00575427"/>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575427"/>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575427"/>
    <w:pPr>
      <w:widowControl w:val="0"/>
      <w:autoSpaceDE w:val="0"/>
      <w:autoSpaceDN w:val="0"/>
      <w:adjustRightInd w:val="0"/>
      <w:spacing w:line="206" w:lineRule="exact"/>
    </w:pPr>
    <w:rPr>
      <w:rFonts w:eastAsia="Times New Roman"/>
    </w:rPr>
  </w:style>
  <w:style w:type="character" w:customStyle="1" w:styleId="CardsFont6ptCharChar">
    <w:name w:val="Cards + Font: 6 pt Char Char"/>
    <w:link w:val="CardsFont6ptChar"/>
    <w:locked/>
    <w:rsid w:val="00575427"/>
    <w:rPr>
      <w:rFonts w:ascii="Calibri" w:eastAsia="Times New Roman" w:hAnsi="Calibri" w:cs="Calibri"/>
      <w:sz w:val="12"/>
    </w:rPr>
  </w:style>
  <w:style w:type="paragraph" w:customStyle="1" w:styleId="CardsFont6ptChar">
    <w:name w:val="Cards + Font: 6 pt Char"/>
    <w:basedOn w:val="Normal"/>
    <w:link w:val="CardsFont6ptCharChar"/>
    <w:qFormat/>
    <w:rsid w:val="00575427"/>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575427"/>
    <w:pPr>
      <w:widowControl w:val="0"/>
      <w:autoSpaceDE w:val="0"/>
      <w:autoSpaceDN w:val="0"/>
      <w:adjustRightInd w:val="0"/>
      <w:spacing w:line="269" w:lineRule="exact"/>
    </w:pPr>
    <w:rPr>
      <w:rFonts w:eastAsia="Times New Roman"/>
    </w:rPr>
  </w:style>
  <w:style w:type="paragraph" w:customStyle="1" w:styleId="Style47">
    <w:name w:val="Style47"/>
    <w:basedOn w:val="Normal"/>
    <w:uiPriority w:val="99"/>
    <w:qFormat/>
    <w:rsid w:val="00575427"/>
    <w:pPr>
      <w:widowControl w:val="0"/>
      <w:autoSpaceDE w:val="0"/>
      <w:autoSpaceDN w:val="0"/>
      <w:adjustRightInd w:val="0"/>
      <w:spacing w:line="490" w:lineRule="exact"/>
    </w:pPr>
    <w:rPr>
      <w:rFonts w:eastAsia="Times New Roman"/>
    </w:rPr>
  </w:style>
  <w:style w:type="paragraph" w:customStyle="1" w:styleId="Style24">
    <w:name w:val="Style24"/>
    <w:basedOn w:val="Normal"/>
    <w:uiPriority w:val="99"/>
    <w:qFormat/>
    <w:rsid w:val="00575427"/>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575427"/>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575427"/>
    <w:pPr>
      <w:widowControl w:val="0"/>
      <w:autoSpaceDE w:val="0"/>
      <w:autoSpaceDN w:val="0"/>
      <w:adjustRightInd w:val="0"/>
      <w:spacing w:line="278" w:lineRule="exact"/>
      <w:jc w:val="both"/>
    </w:pPr>
    <w:rPr>
      <w:rFonts w:eastAsia="Times New Roman"/>
    </w:rPr>
  </w:style>
  <w:style w:type="paragraph" w:customStyle="1" w:styleId="Style21">
    <w:name w:val="Style21"/>
    <w:basedOn w:val="Normal"/>
    <w:uiPriority w:val="99"/>
    <w:qFormat/>
    <w:rsid w:val="00575427"/>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575427"/>
    <w:pPr>
      <w:widowControl w:val="0"/>
      <w:autoSpaceDE w:val="0"/>
      <w:autoSpaceDN w:val="0"/>
      <w:adjustRightInd w:val="0"/>
      <w:spacing w:line="198" w:lineRule="exact"/>
    </w:pPr>
    <w:rPr>
      <w:rFonts w:eastAsia="Times New Roman"/>
    </w:rPr>
  </w:style>
  <w:style w:type="paragraph" w:customStyle="1" w:styleId="Standard">
    <w:name w:val="Standard"/>
    <w:uiPriority w:val="99"/>
    <w:qFormat/>
    <w:rsid w:val="00575427"/>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575427"/>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575427"/>
    <w:rPr>
      <w:rFonts w:eastAsia="Times New Roman"/>
      <w:szCs w:val="20"/>
    </w:rPr>
  </w:style>
  <w:style w:type="paragraph" w:customStyle="1" w:styleId="Carding">
    <w:name w:val="Carding"/>
    <w:basedOn w:val="Normal"/>
    <w:uiPriority w:val="99"/>
    <w:qFormat/>
    <w:rsid w:val="00575427"/>
    <w:rPr>
      <w:rFonts w:eastAsia="Times New Roman"/>
      <w:sz w:val="18"/>
    </w:rPr>
  </w:style>
  <w:style w:type="character" w:customStyle="1" w:styleId="CardsHighlightedChar">
    <w:name w:val="Cards Highlighted Char"/>
    <w:basedOn w:val="DefaultParagraphFont"/>
    <w:link w:val="CardsHighlighted"/>
    <w:locked/>
    <w:rsid w:val="00575427"/>
    <w:rPr>
      <w:rFonts w:ascii="Times New Roman" w:eastAsia="Calibri" w:hAnsi="Times New Roman"/>
      <w:szCs w:val="20"/>
      <w:u w:val="single"/>
      <w:shd w:val="clear" w:color="auto" w:fill="00FFFF"/>
    </w:rPr>
  </w:style>
  <w:style w:type="paragraph" w:customStyle="1" w:styleId="CardsHighlighted">
    <w:name w:val="Cards Highlighted"/>
    <w:next w:val="Normal"/>
    <w:link w:val="CardsHighlightedChar"/>
    <w:qFormat/>
    <w:rsid w:val="00575427"/>
    <w:pPr>
      <w:shd w:val="clear" w:color="auto" w:fill="00FFFF"/>
      <w:spacing w:after="0" w:line="240" w:lineRule="auto"/>
    </w:pPr>
    <w:rPr>
      <w:rFonts w:ascii="Times New Roman" w:eastAsia="Calibri" w:hAnsi="Times New Roman"/>
      <w:szCs w:val="20"/>
      <w:u w:val="single"/>
    </w:rPr>
  </w:style>
  <w:style w:type="paragraph" w:customStyle="1" w:styleId="Style2">
    <w:name w:val="Style2"/>
    <w:basedOn w:val="Heading4"/>
    <w:uiPriority w:val="99"/>
    <w:qFormat/>
    <w:rsid w:val="00575427"/>
    <w:pPr>
      <w:spacing w:before="0"/>
    </w:pPr>
    <w:rPr>
      <w:rFonts w:ascii="Arial" w:eastAsia="Times New Roman" w:hAnsi="Arial"/>
      <w:bCs/>
      <w:caps/>
      <w:szCs w:val="20"/>
    </w:rPr>
  </w:style>
  <w:style w:type="paragraph" w:customStyle="1" w:styleId="text">
    <w:name w:val="text"/>
    <w:basedOn w:val="Normal"/>
    <w:uiPriority w:val="99"/>
    <w:qFormat/>
    <w:rsid w:val="00575427"/>
    <w:pPr>
      <w:spacing w:before="100" w:beforeAutospacing="1" w:after="100" w:afterAutospacing="1"/>
    </w:pPr>
    <w:rPr>
      <w:rFonts w:eastAsia="Times New Roman"/>
    </w:rPr>
  </w:style>
  <w:style w:type="character" w:customStyle="1" w:styleId="StyleUnderline9ptChar">
    <w:name w:val="Style Underline + 9 pt Char"/>
    <w:basedOn w:val="DefaultParagraphFont"/>
    <w:link w:val="StyleUnderline9pt0"/>
    <w:locked/>
    <w:rsid w:val="00575427"/>
    <w:rPr>
      <w:rFonts w:ascii="Times New Roman" w:eastAsia="Times New Roman" w:hAnsi="Times New Roman"/>
      <w:szCs w:val="20"/>
      <w:u w:val="single"/>
    </w:rPr>
  </w:style>
  <w:style w:type="paragraph" w:customStyle="1" w:styleId="StyleUnderline9pt0">
    <w:name w:val="Style Underline + 9 pt"/>
    <w:link w:val="StyleUnderline9ptChar"/>
    <w:qFormat/>
    <w:rsid w:val="00575427"/>
    <w:pPr>
      <w:spacing w:after="200" w:line="276" w:lineRule="auto"/>
    </w:pPr>
    <w:rPr>
      <w:rFonts w:ascii="Times New Roman" w:eastAsia="Times New Roman" w:hAnsi="Times New Roman"/>
      <w:szCs w:val="20"/>
      <w:u w:val="single"/>
    </w:rPr>
  </w:style>
  <w:style w:type="character" w:customStyle="1" w:styleId="Stylecard9ptChar">
    <w:name w:val="Style card + 9 pt Char"/>
    <w:basedOn w:val="cardChar"/>
    <w:link w:val="Stylecard9pt"/>
    <w:locked/>
    <w:rsid w:val="00575427"/>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575427"/>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uiPriority w:val="99"/>
    <w:qFormat/>
    <w:rsid w:val="00575427"/>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575427"/>
    <w:rPr>
      <w:rFonts w:ascii="Arial Narrow" w:eastAsia="Times New Roman" w:hAnsi="Arial Narrow"/>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75427"/>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575427"/>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575427"/>
    <w:pPr>
      <w:widowControl/>
    </w:pPr>
    <w:rPr>
      <w:rFonts w:eastAsia="Calibri"/>
      <w:u w:val="single"/>
    </w:rPr>
  </w:style>
  <w:style w:type="character" w:customStyle="1" w:styleId="Underline2Char">
    <w:name w:val="Underline2 Char"/>
    <w:link w:val="Underline2"/>
    <w:uiPriority w:val="4"/>
    <w:locked/>
    <w:rsid w:val="00575427"/>
    <w:rPr>
      <w:rFonts w:ascii="Calibri" w:eastAsia="Calibri" w:hAnsi="Calibri" w:cs="Calibri"/>
      <w:u w:val="single"/>
    </w:rPr>
  </w:style>
  <w:style w:type="paragraph" w:customStyle="1" w:styleId="Underline2">
    <w:name w:val="Underline2"/>
    <w:basedOn w:val="Normal"/>
    <w:link w:val="Underline2Char"/>
    <w:uiPriority w:val="4"/>
    <w:qFormat/>
    <w:rsid w:val="00575427"/>
    <w:rPr>
      <w:rFonts w:eastAsia="Calibri"/>
      <w:u w:val="single"/>
    </w:rPr>
  </w:style>
  <w:style w:type="paragraph" w:customStyle="1" w:styleId="TableParagraph">
    <w:name w:val="Table Paragraph"/>
    <w:basedOn w:val="Normal"/>
    <w:uiPriority w:val="1"/>
    <w:qFormat/>
    <w:rsid w:val="00575427"/>
    <w:pPr>
      <w:widowControl w:val="0"/>
    </w:pPr>
    <w:rPr>
      <w:rFonts w:asciiTheme="minorHAnsi" w:hAnsiTheme="minorHAnsi" w:cstheme="minorBidi"/>
    </w:rPr>
  </w:style>
  <w:style w:type="character" w:customStyle="1" w:styleId="StyleCircled11ptChar">
    <w:name w:val="Style Circled + 11 pt Char"/>
    <w:link w:val="StyleCircled11pt"/>
    <w:locked/>
    <w:rsid w:val="00575427"/>
    <w:rPr>
      <w:rFonts w:ascii="Times New Roman" w:eastAsia="Times New Roman" w:hAnsi="Times New Roman"/>
      <w:b/>
      <w:bCs/>
      <w:sz w:val="20"/>
      <w:u w:val="single"/>
    </w:rPr>
  </w:style>
  <w:style w:type="paragraph" w:customStyle="1" w:styleId="StyleCircled11pt">
    <w:name w:val="Style Circled + 11 pt"/>
    <w:basedOn w:val="Normal"/>
    <w:link w:val="StyleCircled11ptChar"/>
    <w:qFormat/>
    <w:rsid w:val="00575427"/>
    <w:pPr>
      <w:spacing w:line="256" w:lineRule="auto"/>
    </w:pPr>
    <w:rPr>
      <w:rFonts w:ascii="Times New Roman" w:eastAsia="Times New Roman" w:hAnsi="Times New Roman" w:cstheme="minorBidi"/>
      <w:b/>
      <w:bCs/>
      <w:sz w:val="20"/>
      <w:u w:val="single"/>
    </w:rPr>
  </w:style>
  <w:style w:type="character" w:customStyle="1" w:styleId="StyleUnunderlined10ptThickunderlineChar">
    <w:name w:val="Style Ununderlined + 10 pt Thick underline Char"/>
    <w:link w:val="StyleUnunderlined10ptThickunderline"/>
    <w:locked/>
    <w:rsid w:val="00575427"/>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575427"/>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575427"/>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575427"/>
    <w:rPr>
      <w:rFonts w:ascii="Times New Roman" w:eastAsia="Times New Roman" w:hAnsi="Times New Roman"/>
      <w:b/>
      <w:u w:val="single"/>
    </w:rPr>
  </w:style>
  <w:style w:type="paragraph" w:customStyle="1" w:styleId="BoldandUnderlineChar2CharChar">
    <w:name w:val="Bold and Underline Char2 Char Char"/>
    <w:basedOn w:val="Normal"/>
    <w:link w:val="BoldandUnderlineChar2CharCharChar"/>
    <w:qFormat/>
    <w:rsid w:val="00575427"/>
    <w:pPr>
      <w:spacing w:line="256" w:lineRule="auto"/>
    </w:pPr>
    <w:rPr>
      <w:rFonts w:ascii="Times New Roman" w:eastAsia="Times New Roman" w:hAnsi="Times New Roman" w:cstheme="minorBidi"/>
      <w:b/>
      <w:u w:val="single"/>
    </w:rPr>
  </w:style>
  <w:style w:type="character" w:customStyle="1" w:styleId="Reduce8ptCharChar">
    <w:name w:val="Reduce 8pt Char Char"/>
    <w:basedOn w:val="DefaultParagraphFont"/>
    <w:link w:val="Reduce8pt"/>
    <w:locked/>
    <w:rsid w:val="00575427"/>
    <w:rPr>
      <w:sz w:val="16"/>
    </w:rPr>
  </w:style>
  <w:style w:type="paragraph" w:customStyle="1" w:styleId="Reduce8pt">
    <w:name w:val="Reduce 8pt"/>
    <w:basedOn w:val="Normal"/>
    <w:link w:val="Reduce8ptCharChar"/>
    <w:qFormat/>
    <w:rsid w:val="00575427"/>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575427"/>
    <w:rPr>
      <w:rFonts w:ascii="Arial" w:eastAsia="Times New Roman" w:hAnsi="Arial"/>
      <w:b/>
      <w:color w:val="000000"/>
      <w:sz w:val="20"/>
      <w:u w:val="thick" w:color="000000"/>
    </w:rPr>
  </w:style>
  <w:style w:type="paragraph" w:customStyle="1" w:styleId="boldcite">
    <w:name w:val="bold cite"/>
    <w:basedOn w:val="Normal"/>
    <w:link w:val="boldciteChar4"/>
    <w:qFormat/>
    <w:rsid w:val="00575427"/>
    <w:pPr>
      <w:spacing w:line="256" w:lineRule="auto"/>
    </w:pPr>
    <w:rPr>
      <w:rFonts w:ascii="Arial" w:eastAsia="Times New Roman" w:hAnsi="Arial" w:cstheme="minorBidi"/>
      <w:b/>
      <w:color w:val="000000"/>
      <w:sz w:val="20"/>
      <w:u w:val="thick" w:color="000000"/>
    </w:rPr>
  </w:style>
  <w:style w:type="paragraph" w:customStyle="1" w:styleId="Style7">
    <w:name w:val="Style7"/>
    <w:basedOn w:val="Normal"/>
    <w:uiPriority w:val="99"/>
    <w:qFormat/>
    <w:rsid w:val="00575427"/>
    <w:pPr>
      <w:widowControl w:val="0"/>
      <w:autoSpaceDE w:val="0"/>
      <w:autoSpaceDN w:val="0"/>
      <w:adjustRightInd w:val="0"/>
      <w:spacing w:line="229" w:lineRule="exact"/>
    </w:pPr>
    <w:rPr>
      <w:rFonts w:eastAsia="Times New Roman"/>
    </w:rPr>
  </w:style>
  <w:style w:type="paragraph" w:customStyle="1" w:styleId="TagCite0">
    <w:name w:val="TagCite"/>
    <w:basedOn w:val="Normal"/>
    <w:qFormat/>
    <w:rsid w:val="00575427"/>
    <w:pPr>
      <w:spacing w:line="256" w:lineRule="auto"/>
    </w:pPr>
    <w:rPr>
      <w:rFonts w:eastAsia="Calibri"/>
      <w:b/>
    </w:rPr>
  </w:style>
  <w:style w:type="character" w:customStyle="1" w:styleId="HeadingsBaseChar">
    <w:name w:val="Headings Base Char"/>
    <w:basedOn w:val="DefaultParagraphFont"/>
    <w:link w:val="HeadingsBase"/>
    <w:locked/>
    <w:rsid w:val="00575427"/>
    <w:rPr>
      <w:rFonts w:ascii="Times New Roman" w:hAnsi="Times New Roman"/>
      <w:b/>
      <w:sz w:val="32"/>
    </w:rPr>
  </w:style>
  <w:style w:type="paragraph" w:customStyle="1" w:styleId="HeadingsBase">
    <w:name w:val="Headings Base"/>
    <w:basedOn w:val="Normal"/>
    <w:link w:val="HeadingsBaseChar"/>
    <w:qFormat/>
    <w:rsid w:val="00575427"/>
    <w:pPr>
      <w:keepNext/>
      <w:keepLines/>
      <w:suppressAutoHyphens/>
      <w:spacing w:before="20" w:after="120" w:line="256" w:lineRule="auto"/>
      <w:jc w:val="center"/>
    </w:pPr>
    <w:rPr>
      <w:rFonts w:ascii="Times New Roman" w:hAnsi="Times New Roman" w:cstheme="minorBidi"/>
      <w:b/>
      <w:sz w:val="32"/>
    </w:rPr>
  </w:style>
  <w:style w:type="paragraph" w:customStyle="1" w:styleId="HeadingFake">
    <w:name w:val="Heading Fake"/>
    <w:basedOn w:val="Heading3"/>
    <w:uiPriority w:val="99"/>
    <w:qFormat/>
    <w:rsid w:val="00575427"/>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575427"/>
    <w:pPr>
      <w:spacing w:line="480" w:lineRule="auto"/>
      <w:ind w:firstLine="720"/>
    </w:pPr>
    <w:rPr>
      <w:rFonts w:eastAsia="Calibri"/>
    </w:rPr>
  </w:style>
  <w:style w:type="paragraph" w:customStyle="1" w:styleId="SchoolBlockQuote">
    <w:name w:val="School Block Quote"/>
    <w:basedOn w:val="SchoolPaper"/>
    <w:uiPriority w:val="99"/>
    <w:qFormat/>
    <w:rsid w:val="00575427"/>
  </w:style>
  <w:style w:type="paragraph" w:customStyle="1" w:styleId="SchoolWorksCited">
    <w:name w:val="School Works Cited"/>
    <w:basedOn w:val="SchoolPaper"/>
    <w:uiPriority w:val="99"/>
    <w:qFormat/>
    <w:rsid w:val="00575427"/>
  </w:style>
  <w:style w:type="paragraph" w:customStyle="1" w:styleId="BlockQuote">
    <w:name w:val="Block Quote"/>
    <w:basedOn w:val="Normal"/>
    <w:uiPriority w:val="99"/>
    <w:qFormat/>
    <w:rsid w:val="00575427"/>
    <w:pPr>
      <w:spacing w:line="256" w:lineRule="auto"/>
      <w:ind w:left="720" w:right="720"/>
    </w:pPr>
    <w:rPr>
      <w:rFonts w:eastAsia="Calibri"/>
    </w:rPr>
  </w:style>
  <w:style w:type="paragraph" w:customStyle="1" w:styleId="PaperBody">
    <w:name w:val="Paper Body"/>
    <w:basedOn w:val="Normal"/>
    <w:uiPriority w:val="99"/>
    <w:qFormat/>
    <w:rsid w:val="00575427"/>
    <w:pPr>
      <w:spacing w:line="480" w:lineRule="auto"/>
      <w:ind w:firstLine="720"/>
    </w:pPr>
    <w:rPr>
      <w:rFonts w:eastAsia="Calibri"/>
    </w:rPr>
  </w:style>
  <w:style w:type="paragraph" w:customStyle="1" w:styleId="PaperCitation">
    <w:name w:val="Paper Citation"/>
    <w:basedOn w:val="Normal"/>
    <w:uiPriority w:val="99"/>
    <w:qFormat/>
    <w:rsid w:val="00575427"/>
    <w:pPr>
      <w:spacing w:line="480" w:lineRule="auto"/>
      <w:ind w:left="720" w:hanging="720"/>
    </w:pPr>
    <w:rPr>
      <w:rFonts w:eastAsia="Calibri"/>
    </w:rPr>
  </w:style>
  <w:style w:type="paragraph" w:customStyle="1" w:styleId="WW-Default">
    <w:name w:val="WW-Default"/>
    <w:uiPriority w:val="99"/>
    <w:qFormat/>
    <w:rsid w:val="00575427"/>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57542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575427"/>
    <w:pPr>
      <w:spacing w:line="256" w:lineRule="auto"/>
    </w:pPr>
    <w:rPr>
      <w:rFonts w:ascii="Arial Narrow" w:hAnsi="Arial Narrow" w:cstheme="minorBidi"/>
      <w:sz w:val="12"/>
    </w:rPr>
  </w:style>
  <w:style w:type="character" w:customStyle="1" w:styleId="Footnote2Char">
    <w:name w:val="Footnote2 Char"/>
    <w:link w:val="Footnote2"/>
    <w:locked/>
    <w:rsid w:val="00575427"/>
  </w:style>
  <w:style w:type="paragraph" w:customStyle="1" w:styleId="Footnote2">
    <w:name w:val="Footnote2"/>
    <w:basedOn w:val="Normal"/>
    <w:next w:val="Normal"/>
    <w:link w:val="Footnote2Char"/>
    <w:autoRedefine/>
    <w:qFormat/>
    <w:rsid w:val="00575427"/>
    <w:pPr>
      <w:spacing w:after="120" w:line="480" w:lineRule="auto"/>
    </w:pPr>
    <w:rPr>
      <w:rFonts w:asciiTheme="minorHAnsi" w:hAnsiTheme="minorHAnsi" w:cstheme="minorBidi"/>
    </w:rPr>
  </w:style>
  <w:style w:type="paragraph" w:customStyle="1" w:styleId="indent">
    <w:name w:val="indent"/>
    <w:basedOn w:val="Normal"/>
    <w:uiPriority w:val="99"/>
    <w:qFormat/>
    <w:rsid w:val="00575427"/>
    <w:pPr>
      <w:spacing w:before="100" w:beforeAutospacing="1" w:after="100" w:afterAutospacing="1" w:line="256" w:lineRule="auto"/>
    </w:pPr>
    <w:rPr>
      <w:rFonts w:eastAsia="Times New Roman"/>
    </w:rPr>
  </w:style>
  <w:style w:type="paragraph" w:customStyle="1" w:styleId="PageHeaderLine1">
    <w:name w:val="PageHeaderLine1"/>
    <w:basedOn w:val="Normal"/>
    <w:uiPriority w:val="99"/>
    <w:qFormat/>
    <w:rsid w:val="00575427"/>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575427"/>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575427"/>
    <w:rPr>
      <w:rFonts w:ascii="Times New Roman" w:hAnsi="Times New Roman"/>
      <w:sz w:val="20"/>
    </w:rPr>
  </w:style>
  <w:style w:type="paragraph" w:customStyle="1" w:styleId="CardText1">
    <w:name w:val="CardText"/>
    <w:basedOn w:val="Normal"/>
    <w:link w:val="CardTextChar3"/>
    <w:qFormat/>
    <w:rsid w:val="00575427"/>
    <w:pPr>
      <w:spacing w:line="256" w:lineRule="auto"/>
      <w:ind w:left="288"/>
    </w:pPr>
    <w:rPr>
      <w:rFonts w:ascii="Times New Roman" w:hAnsi="Times New Roman" w:cstheme="minorBidi"/>
      <w:sz w:val="20"/>
    </w:rPr>
  </w:style>
  <w:style w:type="character" w:customStyle="1" w:styleId="StyleStyle49ptBoldBorderSinglesolidlineAuto05Char">
    <w:name w:val="Style Style4 + 9 pt Bold Border: : (Single solid line Auto  0.5... Char"/>
    <w:link w:val="StyleStyle49ptBoldBorderSinglesolidlineAuto05"/>
    <w:locked/>
    <w:rsid w:val="00575427"/>
    <w:rPr>
      <w:rFonts w:ascii="Times New Roman" w:eastAsia="Times New Roman" w:hAnsi="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75427"/>
    <w:pPr>
      <w:pBdr>
        <w:top w:val="single" w:sz="4" w:space="0" w:color="auto"/>
        <w:left w:val="single" w:sz="4" w:space="0" w:color="auto"/>
        <w:bottom w:val="single" w:sz="4" w:space="0" w:color="auto"/>
        <w:right w:val="single" w:sz="4" w:space="0" w:color="auto"/>
      </w:pBdr>
    </w:pPr>
    <w:rPr>
      <w:rFonts w:ascii="Times New Roman" w:hAnsi="Times New Roman" w:cstheme="minorBidi"/>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575427"/>
    <w:rPr>
      <w:rFonts w:ascii="Times New Roman" w:eastAsia="Times New Roman" w:hAnsi="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75427"/>
    <w:pPr>
      <w:pBdr>
        <w:top w:val="single" w:sz="4" w:space="0" w:color="auto"/>
        <w:left w:val="single" w:sz="4" w:space="0" w:color="auto"/>
        <w:bottom w:val="single" w:sz="4" w:space="0" w:color="auto"/>
        <w:right w:val="single" w:sz="4" w:space="0" w:color="auto"/>
      </w:pBdr>
    </w:pPr>
    <w:rPr>
      <w:rFonts w:ascii="Times New Roman" w:hAnsi="Times New Roman" w:cstheme="minorBidi"/>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575427"/>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575427"/>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75427"/>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575427"/>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575427"/>
    <w:pPr>
      <w:spacing w:before="100" w:beforeAutospacing="1" w:after="100" w:afterAutospacing="1"/>
    </w:pPr>
    <w:rPr>
      <w:rFonts w:eastAsia="Times New Roman"/>
    </w:rPr>
  </w:style>
  <w:style w:type="paragraph" w:customStyle="1" w:styleId="first">
    <w:name w:val="first"/>
    <w:basedOn w:val="Normal"/>
    <w:qFormat/>
    <w:rsid w:val="00575427"/>
    <w:pPr>
      <w:spacing w:before="100" w:beforeAutospacing="1" w:after="100" w:afterAutospacing="1"/>
    </w:pPr>
    <w:rPr>
      <w:rFonts w:eastAsia="Times New Roman"/>
    </w:rPr>
  </w:style>
  <w:style w:type="paragraph" w:customStyle="1" w:styleId="Style20">
    <w:name w:val="Style 2"/>
    <w:link w:val="Style2Char"/>
    <w:uiPriority w:val="99"/>
    <w:qFormat/>
    <w:rsid w:val="00575427"/>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575427"/>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57542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575427"/>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575427"/>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575427"/>
    <w:rPr>
      <w:b/>
      <w:bCs/>
      <w:u w:val="single"/>
    </w:rPr>
  </w:style>
  <w:style w:type="paragraph" w:customStyle="1" w:styleId="StyleUnderlineChar11ptBold3">
    <w:name w:val="Style Underline Char + 11 pt Bold3"/>
    <w:link w:val="StyleUnderlineChar11ptBold3Char"/>
    <w:qFormat/>
    <w:rsid w:val="00575427"/>
    <w:pPr>
      <w:spacing w:after="0" w:line="240" w:lineRule="auto"/>
    </w:pPr>
    <w:rPr>
      <w:b/>
      <w:bCs/>
      <w:u w:val="single"/>
    </w:rPr>
  </w:style>
  <w:style w:type="paragraph" w:customStyle="1" w:styleId="2ndOrderPara">
    <w:name w:val="2nd Order Para"/>
    <w:basedOn w:val="Default"/>
    <w:next w:val="Default"/>
    <w:uiPriority w:val="99"/>
    <w:qFormat/>
    <w:rsid w:val="00575427"/>
    <w:rPr>
      <w:rFonts w:ascii="HJGHKL+TimesNewRoman" w:eastAsia="Times New Roman" w:hAnsi="HJGHKL+TimesNewRoman" w:cs="Times New Roman"/>
      <w:color w:val="auto"/>
    </w:rPr>
  </w:style>
  <w:style w:type="paragraph" w:customStyle="1" w:styleId="normalweb1">
    <w:name w:val="normalweb1"/>
    <w:basedOn w:val="Normal"/>
    <w:qFormat/>
    <w:rsid w:val="00575427"/>
    <w:pPr>
      <w:spacing w:before="100" w:beforeAutospacing="1" w:after="100" w:afterAutospacing="1"/>
    </w:pPr>
    <w:rPr>
      <w:rFonts w:eastAsia="Times New Roman"/>
    </w:rPr>
  </w:style>
  <w:style w:type="character" w:customStyle="1" w:styleId="StyleBoldandUnderlineChar11ptBorderSinglesolidlineChar">
    <w:name w:val="Style Bold and Underline Char + 11 pt Border: : (Single solid line... Char"/>
    <w:link w:val="StyleBoldandUnderlineChar11ptBorderSinglesolidline"/>
    <w:locked/>
    <w:rsid w:val="00575427"/>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75427"/>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575427"/>
    <w:rPr>
      <w:rFonts w:ascii="Times New Roman" w:eastAsia="Times New Roman" w:hAnsi="Times New Roman" w:cs="Times New Roman"/>
      <w:color w:val="auto"/>
    </w:rPr>
  </w:style>
  <w:style w:type="paragraph" w:customStyle="1" w:styleId="a0">
    <w:name w:val=".."/>
    <w:basedOn w:val="Default"/>
    <w:next w:val="Default"/>
    <w:qFormat/>
    <w:rsid w:val="00575427"/>
    <w:rPr>
      <w:rFonts w:ascii="Times New Roman" w:eastAsia="Times New Roman" w:hAnsi="Times New Roman" w:cs="Times New Roman"/>
      <w:color w:val="auto"/>
    </w:rPr>
  </w:style>
  <w:style w:type="paragraph" w:customStyle="1" w:styleId="a1">
    <w:name w:val="...."/>
    <w:basedOn w:val="Default"/>
    <w:next w:val="Default"/>
    <w:qFormat/>
    <w:rsid w:val="00575427"/>
    <w:rPr>
      <w:rFonts w:ascii="Times New Roman" w:eastAsia="Times New Roman" w:hAnsi="Times New Roman" w:cs="Times New Roman"/>
      <w:color w:val="auto"/>
    </w:rPr>
  </w:style>
  <w:style w:type="paragraph" w:customStyle="1" w:styleId="s0">
    <w:name w:val="s0"/>
    <w:basedOn w:val="Normal"/>
    <w:qFormat/>
    <w:rsid w:val="00575427"/>
    <w:pPr>
      <w:spacing w:before="100" w:beforeAutospacing="1" w:after="100" w:afterAutospacing="1"/>
    </w:pPr>
    <w:rPr>
      <w:rFonts w:eastAsia="Times New Roman"/>
    </w:rPr>
  </w:style>
  <w:style w:type="paragraph" w:customStyle="1" w:styleId="hotroute1">
    <w:name w:val="hot route!"/>
    <w:basedOn w:val="Normal"/>
    <w:link w:val="hotrouteChar1"/>
    <w:uiPriority w:val="99"/>
    <w:qFormat/>
    <w:rsid w:val="00575427"/>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57542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75427"/>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57542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75427"/>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57542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75427"/>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57542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75427"/>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575427"/>
    <w:rPr>
      <w:rFonts w:ascii="Times New Roman" w:eastAsia="Times New Roman" w:hAnsi="Times New Roman"/>
      <w:sz w:val="16"/>
    </w:rPr>
  </w:style>
  <w:style w:type="paragraph" w:customStyle="1" w:styleId="CardBody">
    <w:name w:val="Card Body"/>
    <w:basedOn w:val="Normal"/>
    <w:link w:val="CardBodyChar"/>
    <w:qFormat/>
    <w:rsid w:val="00575427"/>
    <w:pPr>
      <w:spacing w:line="256" w:lineRule="auto"/>
    </w:pPr>
    <w:rPr>
      <w:rFonts w:ascii="Times New Roman" w:eastAsia="Times New Roman" w:hAnsi="Times New Roman" w:cstheme="minorBidi"/>
      <w:sz w:val="16"/>
    </w:rPr>
  </w:style>
  <w:style w:type="paragraph" w:customStyle="1" w:styleId="document">
    <w:name w:val="document"/>
    <w:basedOn w:val="Normal"/>
    <w:uiPriority w:val="99"/>
    <w:qFormat/>
    <w:rsid w:val="00575427"/>
    <w:pPr>
      <w:spacing w:before="100" w:beforeAutospacing="1" w:after="100" w:afterAutospacing="1"/>
    </w:pPr>
    <w:rPr>
      <w:rFonts w:eastAsia="Times New Roman"/>
    </w:rPr>
  </w:style>
  <w:style w:type="character" w:customStyle="1" w:styleId="oldTagChar">
    <w:name w:val="oldTag Char"/>
    <w:link w:val="oldTag"/>
    <w:locked/>
    <w:rsid w:val="00575427"/>
    <w:rPr>
      <w:rFonts w:ascii="Times New Roman" w:hAnsi="Times New Roman"/>
      <w:b/>
    </w:rPr>
  </w:style>
  <w:style w:type="paragraph" w:customStyle="1" w:styleId="oldTag">
    <w:name w:val="oldTag"/>
    <w:basedOn w:val="Normal"/>
    <w:next w:val="Normal"/>
    <w:link w:val="oldTagChar"/>
    <w:qFormat/>
    <w:rsid w:val="00575427"/>
    <w:pPr>
      <w:spacing w:line="256" w:lineRule="auto"/>
      <w:outlineLvl w:val="2"/>
    </w:pPr>
    <w:rPr>
      <w:rFonts w:ascii="Times New Roman" w:hAnsi="Times New Roman" w:cstheme="minorBidi"/>
      <w:b/>
    </w:rPr>
  </w:style>
  <w:style w:type="paragraph" w:customStyle="1" w:styleId="StyletagPalatinoLinotype10pt">
    <w:name w:val="Style tag + Palatino Linotype 10 pt"/>
    <w:basedOn w:val="oldTag"/>
    <w:uiPriority w:val="99"/>
    <w:qFormat/>
    <w:rsid w:val="00575427"/>
    <w:rPr>
      <w:bCs/>
      <w:caps/>
      <w:sz w:val="20"/>
    </w:rPr>
  </w:style>
  <w:style w:type="paragraph" w:customStyle="1" w:styleId="FakeHeader">
    <w:name w:val="Fake Header"/>
    <w:basedOn w:val="Smalltext"/>
    <w:uiPriority w:val="99"/>
    <w:qFormat/>
    <w:rsid w:val="00575427"/>
    <w:pPr>
      <w:spacing w:line="256" w:lineRule="auto"/>
      <w:jc w:val="center"/>
    </w:pPr>
    <w:rPr>
      <w:b/>
      <w:sz w:val="36"/>
      <w:szCs w:val="26"/>
      <w:u w:val="single"/>
    </w:rPr>
  </w:style>
  <w:style w:type="paragraph" w:customStyle="1" w:styleId="Tagging">
    <w:name w:val="Tagging"/>
    <w:basedOn w:val="Normal"/>
    <w:autoRedefine/>
    <w:uiPriority w:val="99"/>
    <w:qFormat/>
    <w:rsid w:val="00575427"/>
    <w:pPr>
      <w:spacing w:line="256" w:lineRule="auto"/>
    </w:pPr>
    <w:rPr>
      <w:rFonts w:eastAsia="Times New Roman"/>
      <w:b/>
    </w:rPr>
  </w:style>
  <w:style w:type="paragraph" w:customStyle="1" w:styleId="NormalWeb10">
    <w:name w:val="Normal (Web)1"/>
    <w:basedOn w:val="Normal"/>
    <w:qFormat/>
    <w:rsid w:val="00575427"/>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575427"/>
    <w:pPr>
      <w:spacing w:line="256" w:lineRule="auto"/>
    </w:pPr>
    <w:rPr>
      <w:rFonts w:eastAsia="Times New Roman"/>
      <w:b/>
      <w:szCs w:val="20"/>
    </w:rPr>
  </w:style>
  <w:style w:type="paragraph" w:customStyle="1" w:styleId="Number">
    <w:name w:val="Number"/>
    <w:basedOn w:val="Heading2"/>
    <w:qFormat/>
    <w:rsid w:val="00575427"/>
    <w:pPr>
      <w:keepLines w:val="0"/>
      <w:pageBreakBefore w:val="0"/>
      <w:numPr>
        <w:numId w:val="4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575427"/>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575427"/>
    <w:pPr>
      <w:spacing w:line="256" w:lineRule="auto"/>
    </w:pPr>
    <w:rPr>
      <w:rFonts w:eastAsia="Times New Roman"/>
      <w:sz w:val="16"/>
      <w:szCs w:val="20"/>
    </w:rPr>
  </w:style>
  <w:style w:type="paragraph" w:customStyle="1" w:styleId="inside-copy">
    <w:name w:val="inside-copy"/>
    <w:basedOn w:val="Normal"/>
    <w:uiPriority w:val="99"/>
    <w:qFormat/>
    <w:rsid w:val="00575427"/>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575427"/>
    <w:pPr>
      <w:spacing w:before="100" w:beforeAutospacing="1" w:after="100" w:afterAutospacing="1" w:line="256" w:lineRule="auto"/>
    </w:pPr>
    <w:rPr>
      <w:rFonts w:eastAsia="Times New Roman"/>
    </w:rPr>
  </w:style>
  <w:style w:type="paragraph" w:customStyle="1" w:styleId="title-chair">
    <w:name w:val="title-chair"/>
    <w:basedOn w:val="Normal"/>
    <w:uiPriority w:val="99"/>
    <w:qFormat/>
    <w:rsid w:val="00575427"/>
    <w:pPr>
      <w:spacing w:before="100" w:beforeAutospacing="1" w:after="100" w:afterAutospacing="1" w:line="256" w:lineRule="auto"/>
    </w:pPr>
    <w:rPr>
      <w:rFonts w:eastAsia="Times New Roman"/>
    </w:rPr>
  </w:style>
  <w:style w:type="paragraph" w:customStyle="1" w:styleId="departments">
    <w:name w:val="departments"/>
    <w:basedOn w:val="Normal"/>
    <w:uiPriority w:val="99"/>
    <w:qFormat/>
    <w:rsid w:val="00575427"/>
    <w:pPr>
      <w:spacing w:before="100" w:beforeAutospacing="1" w:after="100" w:afterAutospacing="1" w:line="256" w:lineRule="auto"/>
    </w:pPr>
    <w:rPr>
      <w:rFonts w:eastAsia="Times New Roman"/>
    </w:rPr>
  </w:style>
  <w:style w:type="paragraph" w:customStyle="1" w:styleId="StyleUnderline9pt10">
    <w:name w:val="Style Underline + 9 pt1"/>
    <w:qFormat/>
    <w:rsid w:val="00575427"/>
    <w:pPr>
      <w:spacing w:after="200" w:line="276" w:lineRule="auto"/>
    </w:pPr>
    <w:rPr>
      <w:u w:val="single"/>
    </w:rPr>
  </w:style>
  <w:style w:type="character" w:customStyle="1" w:styleId="StyleUnderline9pt2Char">
    <w:name w:val="Style Underline + 9 pt2 Char"/>
    <w:basedOn w:val="UnderlineChar2"/>
    <w:link w:val="StyleUnderline9pt2"/>
    <w:locked/>
    <w:rsid w:val="00575427"/>
    <w:rPr>
      <w:rFonts w:ascii="Arial Narrow" w:hAnsi="Arial Narrow" w:hint="default"/>
      <w:sz w:val="18"/>
      <w:szCs w:val="24"/>
      <w:u w:val="single"/>
    </w:rPr>
  </w:style>
  <w:style w:type="paragraph" w:customStyle="1" w:styleId="StyleUnderline9pt2">
    <w:name w:val="Style Underline + 9 pt2"/>
    <w:link w:val="StyleUnderline9pt2Char"/>
    <w:qFormat/>
    <w:rsid w:val="00575427"/>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575427"/>
    <w:rPr>
      <w:b/>
      <w:u w:val="single"/>
    </w:rPr>
  </w:style>
  <w:style w:type="paragraph" w:customStyle="1" w:styleId="EmphasisText">
    <w:name w:val="Emphasis Text"/>
    <w:basedOn w:val="UnderlinedText"/>
    <w:link w:val="EmphasisTextChar"/>
    <w:qFormat/>
    <w:rsid w:val="00575427"/>
    <w:rPr>
      <w:rFonts w:asciiTheme="minorHAnsi" w:eastAsiaTheme="minorHAnsi" w:hAnsiTheme="minorHAnsi" w:cstheme="minorBidi"/>
      <w:szCs w:val="22"/>
      <w:u w:val="single"/>
    </w:rPr>
  </w:style>
  <w:style w:type="character" w:customStyle="1" w:styleId="StyleStyle49pt1Char">
    <w:name w:val="Style Style4 + 9 pt1 Char"/>
    <w:basedOn w:val="Style4Char"/>
    <w:link w:val="StyleStyle49pt1"/>
    <w:locked/>
    <w:rsid w:val="00575427"/>
    <w:rPr>
      <w:rFonts w:ascii="Calibri" w:eastAsia="Times New Roman" w:hAnsi="Calibri" w:cs="Calibri"/>
      <w:sz w:val="20"/>
      <w:u w:val="single"/>
    </w:rPr>
  </w:style>
  <w:style w:type="paragraph" w:customStyle="1" w:styleId="StyleStyle49pt1">
    <w:name w:val="Style Style4 + 9 pt1"/>
    <w:basedOn w:val="Style4"/>
    <w:link w:val="StyleStyle49pt1Char"/>
    <w:qFormat/>
    <w:rsid w:val="00575427"/>
    <w:pPr>
      <w:spacing w:line="256" w:lineRule="auto"/>
    </w:pPr>
    <w:rPr>
      <w:sz w:val="20"/>
    </w:rPr>
  </w:style>
  <w:style w:type="character" w:customStyle="1" w:styleId="StyleStyle49ptBold1Char">
    <w:name w:val="Style Style4 + 9 pt Bold1 Char"/>
    <w:link w:val="StyleStyle49ptBold1"/>
    <w:locked/>
    <w:rsid w:val="00575427"/>
    <w:rPr>
      <w:b/>
      <w:bCs/>
      <w:u w:val="single"/>
    </w:rPr>
  </w:style>
  <w:style w:type="paragraph" w:customStyle="1" w:styleId="StyleStyle49ptBold1">
    <w:name w:val="Style Style4 + 9 pt Bold1"/>
    <w:basedOn w:val="Style4"/>
    <w:link w:val="StyleStyle49ptBold1Char"/>
    <w:qFormat/>
    <w:rsid w:val="00575427"/>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575427"/>
    <w:rPr>
      <w:rFonts w:ascii="Calibri" w:eastAsia="Times New Roman" w:hAnsi="Calibri" w:cs="Calibri"/>
      <w:sz w:val="20"/>
      <w:u w:val="single"/>
    </w:rPr>
  </w:style>
  <w:style w:type="paragraph" w:customStyle="1" w:styleId="StyleStyle49pt2">
    <w:name w:val="Style Style4 + 9 pt2"/>
    <w:basedOn w:val="Style4"/>
    <w:link w:val="StyleStyle49pt2Char"/>
    <w:qFormat/>
    <w:rsid w:val="00575427"/>
    <w:pPr>
      <w:spacing w:line="256" w:lineRule="auto"/>
    </w:pPr>
    <w:rPr>
      <w:sz w:val="20"/>
    </w:rPr>
  </w:style>
  <w:style w:type="character" w:customStyle="1" w:styleId="StyleStyle49ptBold2Char">
    <w:name w:val="Style Style4 + 9 pt Bold2 Char"/>
    <w:link w:val="StyleStyle49ptBold2"/>
    <w:locked/>
    <w:rsid w:val="00575427"/>
    <w:rPr>
      <w:b/>
      <w:bCs/>
      <w:u w:val="single"/>
    </w:rPr>
  </w:style>
  <w:style w:type="paragraph" w:customStyle="1" w:styleId="StyleStyle49ptBold2">
    <w:name w:val="Style Style4 + 9 pt Bold2"/>
    <w:basedOn w:val="Style4"/>
    <w:link w:val="StyleStyle49ptBold2Char"/>
    <w:qFormat/>
    <w:rsid w:val="00575427"/>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575427"/>
    <w:rPr>
      <w:szCs w:val="16"/>
    </w:rPr>
  </w:style>
  <w:style w:type="paragraph" w:customStyle="1" w:styleId="CiteBody">
    <w:name w:val="Cite Body"/>
    <w:basedOn w:val="Normal"/>
    <w:link w:val="CiteBodyChar"/>
    <w:qFormat/>
    <w:rsid w:val="00575427"/>
    <w:pPr>
      <w:spacing w:line="256" w:lineRule="auto"/>
    </w:pPr>
    <w:rPr>
      <w:rFonts w:asciiTheme="minorHAnsi" w:hAnsiTheme="minorHAnsi" w:cstheme="minorBidi"/>
      <w:szCs w:val="16"/>
    </w:rPr>
  </w:style>
  <w:style w:type="character" w:customStyle="1" w:styleId="CiteBoldChar">
    <w:name w:val="Cite Bold Char"/>
    <w:link w:val="CiteBold"/>
    <w:locked/>
    <w:rsid w:val="00575427"/>
    <w:rPr>
      <w:b/>
      <w:szCs w:val="16"/>
    </w:rPr>
  </w:style>
  <w:style w:type="paragraph" w:customStyle="1" w:styleId="CiteBold">
    <w:name w:val="Cite Bold"/>
    <w:basedOn w:val="CiteBody"/>
    <w:link w:val="CiteBoldChar"/>
    <w:qFormat/>
    <w:rsid w:val="00575427"/>
    <w:rPr>
      <w:b/>
    </w:rPr>
  </w:style>
  <w:style w:type="character" w:customStyle="1" w:styleId="StyleCardBody11ptUnderlineChar">
    <w:name w:val="Style Card Body + 11 pt Underline Char"/>
    <w:link w:val="StyleCardBody11ptUnderline"/>
    <w:locked/>
    <w:rsid w:val="00575427"/>
    <w:rPr>
      <w:u w:val="single"/>
    </w:rPr>
  </w:style>
  <w:style w:type="paragraph" w:customStyle="1" w:styleId="StyleCardBody11ptUnderline">
    <w:name w:val="Style Card Body + 11 pt Underline"/>
    <w:basedOn w:val="CardBody"/>
    <w:link w:val="StyleCardBody11ptUnderlineChar"/>
    <w:qFormat/>
    <w:rsid w:val="00575427"/>
    <w:rPr>
      <w:rFonts w:asciiTheme="minorHAnsi" w:eastAsiaTheme="minorHAnsi" w:hAnsiTheme="minorHAnsi"/>
      <w:sz w:val="22"/>
      <w:u w:val="single"/>
    </w:rPr>
  </w:style>
  <w:style w:type="character" w:customStyle="1" w:styleId="StyleStyle49pt4Char">
    <w:name w:val="Style Style4 + 9 pt4 Char"/>
    <w:basedOn w:val="Style4Char"/>
    <w:link w:val="StyleStyle49pt4"/>
    <w:locked/>
    <w:rsid w:val="00575427"/>
    <w:rPr>
      <w:rFonts w:ascii="Calibri" w:eastAsia="Times New Roman" w:hAnsi="Calibri" w:cs="Calibri"/>
      <w:sz w:val="20"/>
      <w:u w:val="single"/>
    </w:rPr>
  </w:style>
  <w:style w:type="paragraph" w:customStyle="1" w:styleId="StyleStyle49pt4">
    <w:name w:val="Style Style4 + 9 pt4"/>
    <w:basedOn w:val="Style4"/>
    <w:link w:val="StyleStyle49pt4Char"/>
    <w:qFormat/>
    <w:rsid w:val="00575427"/>
    <w:pPr>
      <w:spacing w:line="256" w:lineRule="auto"/>
    </w:pPr>
    <w:rPr>
      <w:sz w:val="20"/>
    </w:rPr>
  </w:style>
  <w:style w:type="character" w:customStyle="1" w:styleId="StyleStyle49ptBold4Char">
    <w:name w:val="Style Style4 + 9 pt Bold4 Char"/>
    <w:link w:val="StyleStyle49ptBold4"/>
    <w:locked/>
    <w:rsid w:val="00575427"/>
    <w:rPr>
      <w:b/>
      <w:bCs/>
      <w:u w:val="single"/>
    </w:rPr>
  </w:style>
  <w:style w:type="paragraph" w:customStyle="1" w:styleId="StyleStyle49ptBold4">
    <w:name w:val="Style Style4 + 9 pt Bold4"/>
    <w:basedOn w:val="Style4"/>
    <w:link w:val="StyleStyle49ptBold4Char"/>
    <w:qFormat/>
    <w:rsid w:val="00575427"/>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575427"/>
    <w:rPr>
      <w:rFonts w:ascii="Calibri" w:eastAsia="Times New Roman" w:hAnsi="Calibri" w:cs="Calibri"/>
      <w:sz w:val="20"/>
      <w:u w:val="single"/>
    </w:rPr>
  </w:style>
  <w:style w:type="paragraph" w:customStyle="1" w:styleId="StyleStyle49pt5">
    <w:name w:val="Style Style4 + 9 pt5"/>
    <w:basedOn w:val="Style4"/>
    <w:link w:val="StyleStyle49pt5Char"/>
    <w:qFormat/>
    <w:rsid w:val="00575427"/>
    <w:pPr>
      <w:spacing w:line="256" w:lineRule="auto"/>
    </w:pPr>
    <w:rPr>
      <w:sz w:val="20"/>
    </w:rPr>
  </w:style>
  <w:style w:type="character" w:customStyle="1" w:styleId="StyleStyle49pt6Char">
    <w:name w:val="Style Style4 + 9 pt6 Char"/>
    <w:basedOn w:val="Style4Char"/>
    <w:link w:val="StyleStyle49pt6"/>
    <w:locked/>
    <w:rsid w:val="00575427"/>
    <w:rPr>
      <w:rFonts w:ascii="Calibri" w:eastAsia="Times New Roman" w:hAnsi="Calibri" w:cs="Calibri"/>
      <w:sz w:val="20"/>
      <w:u w:val="single"/>
    </w:rPr>
  </w:style>
  <w:style w:type="paragraph" w:customStyle="1" w:styleId="StyleStyle49pt6">
    <w:name w:val="Style Style4 + 9 pt6"/>
    <w:basedOn w:val="Style4"/>
    <w:link w:val="StyleStyle49pt6Char"/>
    <w:qFormat/>
    <w:rsid w:val="00575427"/>
    <w:pPr>
      <w:spacing w:line="256" w:lineRule="auto"/>
    </w:pPr>
    <w:rPr>
      <w:sz w:val="20"/>
    </w:rPr>
  </w:style>
  <w:style w:type="character" w:customStyle="1" w:styleId="StyleStyle49ptBold5Char">
    <w:name w:val="Style Style4 + 9 pt Bold5 Char"/>
    <w:link w:val="StyleStyle49ptBold5"/>
    <w:locked/>
    <w:rsid w:val="00575427"/>
    <w:rPr>
      <w:b/>
      <w:bCs/>
      <w:u w:val="single"/>
    </w:rPr>
  </w:style>
  <w:style w:type="paragraph" w:customStyle="1" w:styleId="StyleStyle49ptBold5">
    <w:name w:val="Style Style4 + 9 pt Bold5"/>
    <w:basedOn w:val="Style4"/>
    <w:link w:val="StyleStyle49ptBold5Char"/>
    <w:qFormat/>
    <w:rsid w:val="00575427"/>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575427"/>
    <w:rPr>
      <w:rFonts w:ascii="Calibri" w:eastAsia="Times New Roman" w:hAnsi="Calibri" w:cs="Calibri"/>
      <w:sz w:val="20"/>
      <w:u w:val="single"/>
    </w:rPr>
  </w:style>
  <w:style w:type="paragraph" w:customStyle="1" w:styleId="StyleStyle49pt7">
    <w:name w:val="Style Style4 + 9 pt7"/>
    <w:basedOn w:val="Style4"/>
    <w:link w:val="StyleStyle49pt7Char"/>
    <w:qFormat/>
    <w:rsid w:val="00575427"/>
    <w:pPr>
      <w:spacing w:line="256" w:lineRule="auto"/>
    </w:pPr>
    <w:rPr>
      <w:sz w:val="20"/>
    </w:rPr>
  </w:style>
  <w:style w:type="paragraph" w:customStyle="1" w:styleId="FONT7">
    <w:name w:val="FONT 7"/>
    <w:qFormat/>
    <w:rsid w:val="00575427"/>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575427"/>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575427"/>
    <w:rPr>
      <w:u w:val="single"/>
    </w:rPr>
  </w:style>
  <w:style w:type="paragraph" w:customStyle="1" w:styleId="StyleCardText11ptUnderline">
    <w:name w:val="Style Card Text + 11 pt Underline"/>
    <w:basedOn w:val="Normal"/>
    <w:link w:val="StyleCardText11ptUnderlineChar"/>
    <w:qFormat/>
    <w:rsid w:val="00575427"/>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575427"/>
    <w:rPr>
      <w:b/>
      <w:bCs/>
      <w:u w:val="single"/>
    </w:rPr>
  </w:style>
  <w:style w:type="paragraph" w:customStyle="1" w:styleId="StyleCardText11ptBoldUnderline">
    <w:name w:val="Style Card Text + 11 pt Bold Underline"/>
    <w:basedOn w:val="Normal"/>
    <w:link w:val="StyleCardText11ptBoldUnderlineChar"/>
    <w:qFormat/>
    <w:rsid w:val="00575427"/>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575427"/>
    <w:rPr>
      <w:rFonts w:ascii="Calibri" w:eastAsia="Times New Roman" w:hAnsi="Calibri" w:cs="Calibri"/>
      <w:sz w:val="16"/>
    </w:rPr>
  </w:style>
  <w:style w:type="paragraph" w:customStyle="1" w:styleId="StyleMinimizedText11pt">
    <w:name w:val="Style Minimized Text + 11 pt"/>
    <w:basedOn w:val="MinimizedText"/>
    <w:link w:val="StyleMinimizedText11ptChar"/>
    <w:qFormat/>
    <w:rsid w:val="00575427"/>
    <w:pPr>
      <w:spacing w:line="256" w:lineRule="auto"/>
    </w:pPr>
  </w:style>
  <w:style w:type="character" w:customStyle="1" w:styleId="StyleStyle49pt9Char">
    <w:name w:val="Style Style4 + 9 pt9 Char"/>
    <w:basedOn w:val="Style4Char"/>
    <w:link w:val="StyleStyle49pt9"/>
    <w:locked/>
    <w:rsid w:val="00575427"/>
    <w:rPr>
      <w:rFonts w:ascii="Calibri" w:eastAsia="Times New Roman" w:hAnsi="Calibri" w:cs="Calibri"/>
      <w:sz w:val="20"/>
      <w:u w:val="single"/>
    </w:rPr>
  </w:style>
  <w:style w:type="paragraph" w:customStyle="1" w:styleId="StyleStyle49pt9">
    <w:name w:val="Style Style4 + 9 pt9"/>
    <w:basedOn w:val="Style4"/>
    <w:link w:val="StyleStyle49pt9Char"/>
    <w:qFormat/>
    <w:rsid w:val="00575427"/>
    <w:pPr>
      <w:spacing w:line="256" w:lineRule="auto"/>
    </w:pPr>
    <w:rPr>
      <w:sz w:val="20"/>
    </w:rPr>
  </w:style>
  <w:style w:type="character" w:customStyle="1" w:styleId="StyleStyle49ptBold6Char">
    <w:name w:val="Style Style4 + 9 pt Bold6 Char"/>
    <w:link w:val="StyleStyle49ptBold6"/>
    <w:locked/>
    <w:rsid w:val="00575427"/>
    <w:rPr>
      <w:b/>
      <w:bCs/>
      <w:u w:val="single"/>
    </w:rPr>
  </w:style>
  <w:style w:type="paragraph" w:customStyle="1" w:styleId="StyleStyle49ptBold6">
    <w:name w:val="Style Style4 + 9 pt Bold6"/>
    <w:basedOn w:val="Style4"/>
    <w:link w:val="StyleStyle49ptBold6Char"/>
    <w:qFormat/>
    <w:rsid w:val="00575427"/>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575427"/>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575427"/>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575427"/>
    <w:rPr>
      <w:rFonts w:ascii="Calibri" w:eastAsia="Times New Roman" w:hAnsi="Calibri" w:cs="Calibri"/>
      <w:sz w:val="16"/>
    </w:rPr>
  </w:style>
  <w:style w:type="paragraph" w:customStyle="1" w:styleId="StyleMinimizedText11pt1">
    <w:name w:val="Style Minimized Text + 11 pt1"/>
    <w:basedOn w:val="MinimizedText"/>
    <w:link w:val="StyleMinimizedText11pt1Char"/>
    <w:qFormat/>
    <w:rsid w:val="00575427"/>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575427"/>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75427"/>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75427"/>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75427"/>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75427"/>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75427"/>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575427"/>
    <w:rPr>
      <w:b/>
      <w:u w:val="thick"/>
    </w:rPr>
  </w:style>
  <w:style w:type="paragraph" w:customStyle="1" w:styleId="textboldChar">
    <w:name w:val="text bold Char"/>
    <w:basedOn w:val="Normal"/>
    <w:link w:val="textboldCharChar"/>
    <w:qFormat/>
    <w:rsid w:val="00575427"/>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575427"/>
    <w:rPr>
      <w:rFonts w:ascii="Times New Roman" w:eastAsia="Times New Roman" w:hAnsi="Times New Roman"/>
      <w:szCs w:val="20"/>
    </w:rPr>
  </w:style>
  <w:style w:type="paragraph" w:customStyle="1" w:styleId="StyleHeading2Underline">
    <w:name w:val="Style Heading 2 + Underline"/>
    <w:basedOn w:val="Normal"/>
    <w:link w:val="StyleHeading2UnderlineChar"/>
    <w:qFormat/>
    <w:rsid w:val="00575427"/>
    <w:pPr>
      <w:widowControl w:val="0"/>
      <w:spacing w:line="256" w:lineRule="auto"/>
    </w:pPr>
    <w:rPr>
      <w:rFonts w:ascii="Times New Roman" w:eastAsia="Times New Roman" w:hAnsi="Times New Roman" w:cstheme="minorBidi"/>
      <w:szCs w:val="20"/>
    </w:rPr>
  </w:style>
  <w:style w:type="paragraph" w:customStyle="1" w:styleId="Text0">
    <w:name w:val="Text"/>
    <w:basedOn w:val="Normal"/>
    <w:uiPriority w:val="99"/>
    <w:qFormat/>
    <w:rsid w:val="00575427"/>
    <w:pPr>
      <w:autoSpaceDE w:val="0"/>
      <w:autoSpaceDN w:val="0"/>
      <w:adjustRightInd w:val="0"/>
      <w:spacing w:line="256" w:lineRule="auto"/>
    </w:pPr>
    <w:rPr>
      <w:rFonts w:ascii="Symbol" w:eastAsia="Calibri" w:hAnsi="Symbol" w:cs="Symbol"/>
    </w:rPr>
  </w:style>
  <w:style w:type="paragraph" w:customStyle="1" w:styleId="DoubleUnderlined">
    <w:name w:val="Double Underlined"/>
    <w:basedOn w:val="Heading2"/>
    <w:autoRedefine/>
    <w:uiPriority w:val="99"/>
    <w:qFormat/>
    <w:rsid w:val="00575427"/>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575427"/>
    <w:pPr>
      <w:spacing w:line="256" w:lineRule="auto"/>
    </w:pPr>
    <w:rPr>
      <w:rFonts w:eastAsia="Calibri"/>
      <w:szCs w:val="20"/>
    </w:rPr>
  </w:style>
  <w:style w:type="paragraph" w:customStyle="1" w:styleId="StyleStyle1">
    <w:name w:val="Style Style1 +"/>
    <w:basedOn w:val="Normal"/>
    <w:qFormat/>
    <w:rsid w:val="00575427"/>
    <w:pPr>
      <w:spacing w:line="256" w:lineRule="auto"/>
    </w:pPr>
    <w:rPr>
      <w:rFonts w:eastAsia="Calibri"/>
    </w:rPr>
  </w:style>
  <w:style w:type="paragraph" w:customStyle="1" w:styleId="StyleLinespacingDouble">
    <w:name w:val="Style Line spacing:  Double"/>
    <w:basedOn w:val="Normal"/>
    <w:qFormat/>
    <w:rsid w:val="00575427"/>
    <w:pPr>
      <w:spacing w:after="240" w:line="480" w:lineRule="auto"/>
    </w:pPr>
    <w:rPr>
      <w:rFonts w:ascii="Cambria" w:eastAsia="Calibri" w:hAnsi="Cambria"/>
      <w:szCs w:val="20"/>
    </w:rPr>
  </w:style>
  <w:style w:type="paragraph" w:customStyle="1" w:styleId="Normalspacing">
    <w:name w:val="Normal + spacing"/>
    <w:basedOn w:val="StyleLinespacingDouble"/>
    <w:qFormat/>
    <w:rsid w:val="00575427"/>
  </w:style>
  <w:style w:type="paragraph" w:customStyle="1" w:styleId="Micro">
    <w:name w:val="Micro"/>
    <w:basedOn w:val="Normal"/>
    <w:next w:val="Normal"/>
    <w:qFormat/>
    <w:rsid w:val="00575427"/>
    <w:pPr>
      <w:spacing w:line="256" w:lineRule="auto"/>
    </w:pPr>
    <w:rPr>
      <w:rFonts w:ascii="Arial" w:eastAsia="Calibri" w:hAnsi="Arial"/>
      <w:sz w:val="12"/>
    </w:rPr>
  </w:style>
  <w:style w:type="paragraph" w:customStyle="1" w:styleId="CardTag">
    <w:name w:val="Card Tag"/>
    <w:basedOn w:val="Normal"/>
    <w:uiPriority w:val="99"/>
    <w:qFormat/>
    <w:rsid w:val="00575427"/>
    <w:pPr>
      <w:spacing w:line="256" w:lineRule="auto"/>
    </w:pPr>
    <w:rPr>
      <w:rFonts w:eastAsia="Calibri"/>
      <w:b/>
    </w:rPr>
  </w:style>
  <w:style w:type="paragraph" w:customStyle="1" w:styleId="CardTextUnderlined">
    <w:name w:val="Card Text Underlined"/>
    <w:basedOn w:val="Normal"/>
    <w:qFormat/>
    <w:rsid w:val="00575427"/>
    <w:pPr>
      <w:spacing w:line="256" w:lineRule="auto"/>
    </w:pPr>
    <w:rPr>
      <w:rFonts w:eastAsia="Calibri"/>
      <w:u w:val="single"/>
    </w:rPr>
  </w:style>
  <w:style w:type="paragraph" w:customStyle="1" w:styleId="normalChar">
    <w:name w:val="normal Char"/>
    <w:basedOn w:val="Normal"/>
    <w:qFormat/>
    <w:rsid w:val="00575427"/>
    <w:pPr>
      <w:spacing w:line="256" w:lineRule="auto"/>
    </w:pPr>
    <w:rPr>
      <w:rFonts w:eastAsia="Calibri"/>
    </w:rPr>
  </w:style>
  <w:style w:type="paragraph" w:customStyle="1" w:styleId="cardtextsmallChar">
    <w:name w:val="card text small Char"/>
    <w:basedOn w:val="Normal"/>
    <w:uiPriority w:val="99"/>
    <w:qFormat/>
    <w:rsid w:val="00575427"/>
    <w:pPr>
      <w:spacing w:line="256" w:lineRule="auto"/>
    </w:pPr>
    <w:rPr>
      <w:rFonts w:eastAsia="Calibri"/>
      <w:sz w:val="16"/>
    </w:rPr>
  </w:style>
  <w:style w:type="character" w:customStyle="1" w:styleId="StyleStyleCardTextLeft-075Right0Char">
    <w:name w:val="Style Style Card Text + Left:  -0.75&quot; + Right:  0&quot; Char"/>
    <w:basedOn w:val="DefaultParagraphFont"/>
    <w:link w:val="StyleStyleCardTextLeft-075Right0"/>
    <w:locked/>
    <w:rsid w:val="00575427"/>
    <w:rPr>
      <w:rFonts w:ascii="Arial Narrow" w:eastAsia="Times New Roman" w:hAnsi="Arial Narrow"/>
      <w:sz w:val="16"/>
      <w:szCs w:val="20"/>
    </w:rPr>
  </w:style>
  <w:style w:type="paragraph" w:customStyle="1" w:styleId="StyleStyleCardTextLeft-075Right0">
    <w:name w:val="Style Style Card Text + Left:  -0.75&quot; + Right:  0&quot;"/>
    <w:basedOn w:val="Normal"/>
    <w:link w:val="StyleStyleCardTextLeft-075Right0Char"/>
    <w:autoRedefine/>
    <w:qFormat/>
    <w:rsid w:val="00575427"/>
    <w:pPr>
      <w:spacing w:line="256" w:lineRule="auto"/>
      <w:ind w:left="-1080"/>
    </w:pPr>
    <w:rPr>
      <w:rFonts w:ascii="Arial Narrow" w:eastAsia="Times New Roman" w:hAnsi="Arial Narrow" w:cstheme="minorBidi"/>
      <w:sz w:val="16"/>
      <w:szCs w:val="20"/>
    </w:rPr>
  </w:style>
  <w:style w:type="character" w:customStyle="1" w:styleId="MicroMicroTextChar">
    <w:name w:val="MicroMicroText Char"/>
    <w:link w:val="MicroMicroText"/>
    <w:locked/>
    <w:rsid w:val="00575427"/>
    <w:rPr>
      <w:rFonts w:ascii="Times New Roman" w:eastAsia="Calibri" w:hAnsi="Times New Roman"/>
      <w:sz w:val="8"/>
    </w:rPr>
  </w:style>
  <w:style w:type="paragraph" w:customStyle="1" w:styleId="MicroMicroText">
    <w:name w:val="MicroMicroText"/>
    <w:basedOn w:val="Normal"/>
    <w:next w:val="Normal"/>
    <w:link w:val="MicroMicroTextChar"/>
    <w:qFormat/>
    <w:rsid w:val="00575427"/>
    <w:pPr>
      <w:spacing w:line="256" w:lineRule="auto"/>
    </w:pPr>
    <w:rPr>
      <w:rFonts w:ascii="Times New Roman" w:eastAsia="Calibri" w:hAnsi="Times New Roman" w:cstheme="minorBidi"/>
      <w:sz w:val="8"/>
    </w:rPr>
  </w:style>
  <w:style w:type="paragraph" w:customStyle="1" w:styleId="CaseListNormal">
    <w:name w:val="Case List Normal"/>
    <w:basedOn w:val="Normal"/>
    <w:uiPriority w:val="99"/>
    <w:qFormat/>
    <w:rsid w:val="00575427"/>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575427"/>
    <w:rPr>
      <w:rFonts w:ascii="Georgia" w:eastAsia="Times New Roman" w:hAnsi="Georgia"/>
      <w:sz w:val="15"/>
    </w:rPr>
  </w:style>
  <w:style w:type="character" w:customStyle="1" w:styleId="StyleSmallTimesNewRoman11ptBoldThickunderlineBorder1Char">
    <w:name w:val="Style Small + Times New Roman 11 pt Bold Thick underline Border...1 Char"/>
    <w:link w:val="StyleSmallTimesNewRoman11ptBoldThickunderlineBorder1"/>
    <w:locked/>
    <w:rsid w:val="00575427"/>
    <w:rPr>
      <w:rFonts w:ascii="Times New Roman" w:eastAsia="Times New Roman" w:hAnsi="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575427"/>
    <w:pPr>
      <w:pBdr>
        <w:top w:val="single" w:sz="4" w:space="0" w:color="auto"/>
        <w:left w:val="single" w:sz="4" w:space="0" w:color="auto"/>
        <w:bottom w:val="single" w:sz="4" w:space="0" w:color="auto"/>
        <w:right w:val="single" w:sz="4" w:space="0" w:color="auto"/>
      </w:pBdr>
    </w:pPr>
    <w:rPr>
      <w:rFonts w:ascii="Times New Roman" w:hAnsi="Times New Roman" w:cstheme="minorBidi"/>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575427"/>
    <w:rPr>
      <w:rFonts w:ascii="Times New Roman" w:eastAsia="Times New Roman" w:hAnsi="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575427"/>
    <w:rPr>
      <w:rFonts w:ascii="Times New Roman" w:hAnsi="Times New Roman" w:cstheme="minorBidi"/>
      <w:b/>
      <w:bCs/>
      <w:sz w:val="20"/>
      <w:u w:val="thick"/>
    </w:rPr>
  </w:style>
  <w:style w:type="character" w:customStyle="1" w:styleId="StyleSmallTimesNewRoman11ptChar">
    <w:name w:val="Style Small + Times New Roman 11 pt Char"/>
    <w:basedOn w:val="DefaultParagraphFont"/>
    <w:link w:val="StyleSmallTimesNewRoman11pt"/>
    <w:locked/>
    <w:rsid w:val="00575427"/>
    <w:rPr>
      <w:rFonts w:ascii="Times New Roman" w:eastAsia="Times New Roman" w:hAnsi="Times New Roman"/>
      <w:sz w:val="20"/>
    </w:rPr>
  </w:style>
  <w:style w:type="paragraph" w:customStyle="1" w:styleId="StyleSmallTimesNewRoman11pt">
    <w:name w:val="Style Small + Times New Roman 11 pt"/>
    <w:basedOn w:val="Small"/>
    <w:next w:val="Normal"/>
    <w:link w:val="StyleSmallTimesNewRoman11ptChar"/>
    <w:autoRedefine/>
    <w:qFormat/>
    <w:rsid w:val="00575427"/>
    <w:rPr>
      <w:rFonts w:ascii="Times New Roman" w:hAnsi="Times New Roman" w:cstheme="minorBidi"/>
      <w:sz w:val="20"/>
    </w:rPr>
  </w:style>
  <w:style w:type="character" w:customStyle="1" w:styleId="StyleSmallTimesNewRoman11ptThickunderlineChar">
    <w:name w:val="Style Small + Times New Roman 11 pt Thick underline Char"/>
    <w:link w:val="StyleSmallTimesNewRoman11ptThickunderline"/>
    <w:locked/>
    <w:rsid w:val="00575427"/>
    <w:rPr>
      <w:rFonts w:ascii="Times New Roman" w:eastAsia="Times New Roman" w:hAnsi="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575427"/>
    <w:rPr>
      <w:rFonts w:ascii="Times New Roman" w:hAnsi="Times New Roman" w:cstheme="minorBidi"/>
      <w:sz w:val="20"/>
      <w:u w:val="thick"/>
    </w:rPr>
  </w:style>
  <w:style w:type="paragraph" w:customStyle="1" w:styleId="article-text">
    <w:name w:val="article-text"/>
    <w:basedOn w:val="Normal"/>
    <w:next w:val="Normal"/>
    <w:autoRedefine/>
    <w:qFormat/>
    <w:rsid w:val="00575427"/>
    <w:pPr>
      <w:spacing w:before="100" w:beforeAutospacing="1" w:after="100" w:afterAutospacing="1" w:line="254" w:lineRule="auto"/>
    </w:pPr>
    <w:rPr>
      <w:rFonts w:eastAsia="Times New Roman"/>
    </w:rPr>
  </w:style>
  <w:style w:type="paragraph" w:customStyle="1" w:styleId="HeaderStyle">
    <w:name w:val="Header Style"/>
    <w:basedOn w:val="Normal"/>
    <w:next w:val="Normal"/>
    <w:autoRedefine/>
    <w:qFormat/>
    <w:rsid w:val="00575427"/>
    <w:pPr>
      <w:jc w:val="center"/>
    </w:pPr>
    <w:rPr>
      <w:rFonts w:eastAsia="Times New Roman"/>
      <w:b/>
      <w:szCs w:val="20"/>
      <w:u w:val="single"/>
    </w:rPr>
  </w:style>
  <w:style w:type="paragraph" w:customStyle="1" w:styleId="TagStyle">
    <w:name w:val="Tag Style"/>
    <w:basedOn w:val="Normal"/>
    <w:next w:val="Normal"/>
    <w:autoRedefine/>
    <w:qFormat/>
    <w:rsid w:val="00575427"/>
    <w:rPr>
      <w:rFonts w:eastAsia="Times New Roman"/>
      <w:b/>
      <w:szCs w:val="20"/>
    </w:rPr>
  </w:style>
  <w:style w:type="paragraph" w:customStyle="1" w:styleId="Pa6">
    <w:name w:val="Pa6"/>
    <w:basedOn w:val="Normal"/>
    <w:next w:val="Normal"/>
    <w:autoRedefine/>
    <w:uiPriority w:val="99"/>
    <w:qFormat/>
    <w:rsid w:val="00575427"/>
    <w:pPr>
      <w:autoSpaceDE w:val="0"/>
      <w:autoSpaceDN w:val="0"/>
      <w:adjustRightInd w:val="0"/>
      <w:spacing w:line="221" w:lineRule="atLeast"/>
    </w:pPr>
    <w:rPr>
      <w:rFonts w:ascii="Baskerville" w:eastAsia="Times New Roman" w:hAnsi="Baskerville"/>
    </w:rPr>
  </w:style>
  <w:style w:type="paragraph" w:customStyle="1" w:styleId="Pa19">
    <w:name w:val="Pa19"/>
    <w:basedOn w:val="Normal"/>
    <w:next w:val="Normal"/>
    <w:autoRedefine/>
    <w:qFormat/>
    <w:rsid w:val="00575427"/>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autoRedefine/>
    <w:qFormat/>
    <w:rsid w:val="00575427"/>
    <w:pPr>
      <w:autoSpaceDE w:val="0"/>
      <w:autoSpaceDN w:val="0"/>
      <w:adjustRightInd w:val="0"/>
      <w:spacing w:line="441" w:lineRule="atLeast"/>
    </w:pPr>
    <w:rPr>
      <w:rFonts w:ascii="Baskerville" w:eastAsia="Times New Roman" w:hAnsi="Baskerville"/>
    </w:rPr>
  </w:style>
  <w:style w:type="paragraph" w:customStyle="1" w:styleId="Pa12">
    <w:name w:val="Pa12"/>
    <w:basedOn w:val="Normal"/>
    <w:next w:val="Normal"/>
    <w:autoRedefine/>
    <w:uiPriority w:val="99"/>
    <w:qFormat/>
    <w:rsid w:val="00575427"/>
    <w:pPr>
      <w:autoSpaceDE w:val="0"/>
      <w:autoSpaceDN w:val="0"/>
      <w:adjustRightInd w:val="0"/>
      <w:spacing w:line="281" w:lineRule="atLeast"/>
    </w:pPr>
    <w:rPr>
      <w:rFonts w:ascii="Baskerville" w:eastAsia="Times New Roman" w:hAnsi="Baskerville"/>
    </w:rPr>
  </w:style>
  <w:style w:type="paragraph" w:customStyle="1" w:styleId="Pa15">
    <w:name w:val="Pa15"/>
    <w:basedOn w:val="Normal"/>
    <w:next w:val="Normal"/>
    <w:autoRedefine/>
    <w:uiPriority w:val="99"/>
    <w:qFormat/>
    <w:rsid w:val="00575427"/>
    <w:pPr>
      <w:autoSpaceDE w:val="0"/>
      <w:autoSpaceDN w:val="0"/>
      <w:adjustRightInd w:val="0"/>
      <w:spacing w:line="221" w:lineRule="atLeast"/>
    </w:pPr>
    <w:rPr>
      <w:rFonts w:ascii="Baskerville" w:eastAsia="Times New Roman" w:hAnsi="Baskerville"/>
    </w:rPr>
  </w:style>
  <w:style w:type="paragraph" w:customStyle="1" w:styleId="Pa37">
    <w:name w:val="Pa37"/>
    <w:basedOn w:val="Normal"/>
    <w:next w:val="Normal"/>
    <w:autoRedefine/>
    <w:uiPriority w:val="99"/>
    <w:qFormat/>
    <w:rsid w:val="00575427"/>
    <w:pPr>
      <w:autoSpaceDE w:val="0"/>
      <w:autoSpaceDN w:val="0"/>
      <w:adjustRightInd w:val="0"/>
      <w:spacing w:line="141" w:lineRule="atLeast"/>
    </w:pPr>
    <w:rPr>
      <w:rFonts w:ascii="Baskerville" w:eastAsia="Times New Roman" w:hAnsi="Baskerville"/>
    </w:rPr>
  </w:style>
  <w:style w:type="paragraph" w:customStyle="1" w:styleId="Coverintroduction">
    <w:name w:val="Cover introduction"/>
    <w:basedOn w:val="Default"/>
    <w:next w:val="Default"/>
    <w:autoRedefine/>
    <w:qFormat/>
    <w:rsid w:val="00575427"/>
    <w:rPr>
      <w:rFonts w:ascii="Arial" w:eastAsia="Times New Roman" w:hAnsi="Arial" w:cs="Times New Roman"/>
      <w:color w:val="auto"/>
    </w:rPr>
  </w:style>
  <w:style w:type="paragraph" w:customStyle="1" w:styleId="maintext">
    <w:name w:val="maintext"/>
    <w:basedOn w:val="Normal"/>
    <w:next w:val="Normal"/>
    <w:autoRedefine/>
    <w:uiPriority w:val="99"/>
    <w:qFormat/>
    <w:rsid w:val="00575427"/>
    <w:pPr>
      <w:spacing w:before="100" w:beforeAutospacing="1" w:after="100" w:afterAutospacing="1"/>
    </w:pPr>
    <w:rPr>
      <w:rFonts w:eastAsia="Times New Roman"/>
    </w:rPr>
  </w:style>
  <w:style w:type="paragraph" w:customStyle="1" w:styleId="prnewsp">
    <w:name w:val="prnews_p"/>
    <w:basedOn w:val="Normal"/>
    <w:qFormat/>
    <w:rsid w:val="00575427"/>
    <w:pPr>
      <w:spacing w:before="100" w:beforeAutospacing="1" w:after="100" w:afterAutospacing="1"/>
    </w:pPr>
    <w:rPr>
      <w:rFonts w:eastAsia="Times New Roman"/>
    </w:rPr>
  </w:style>
  <w:style w:type="character" w:styleId="FootnoteReference">
    <w:name w:val="footnote reference"/>
    <w:uiPriority w:val="99"/>
    <w:unhideWhenUsed/>
    <w:rsid w:val="00575427"/>
    <w:rPr>
      <w:vertAlign w:val="superscript"/>
    </w:rPr>
  </w:style>
  <w:style w:type="character" w:styleId="EndnoteReference">
    <w:name w:val="endnote reference"/>
    <w:basedOn w:val="DefaultParagraphFont"/>
    <w:unhideWhenUsed/>
    <w:rsid w:val="00575427"/>
    <w:rPr>
      <w:vertAlign w:val="superscript"/>
    </w:rPr>
  </w:style>
  <w:style w:type="character" w:customStyle="1" w:styleId="Heading7Char1">
    <w:name w:val="Heading 7 Char1"/>
    <w:basedOn w:val="DefaultParagraphFont"/>
    <w:semiHidden/>
    <w:rsid w:val="00575427"/>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575427"/>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575427"/>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57542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575427"/>
  </w:style>
  <w:style w:type="paragraph" w:styleId="PlainText">
    <w:name w:val="Plain Text"/>
    <w:basedOn w:val="Normal"/>
    <w:link w:val="PlainTextChar"/>
    <w:unhideWhenUsed/>
    <w:rsid w:val="00575427"/>
    <w:rPr>
      <w:rFonts w:ascii="Courier New" w:eastAsia="Times New Roman" w:hAnsi="Courier New" w:cs="Courier New"/>
      <w:szCs w:val="20"/>
    </w:rPr>
  </w:style>
  <w:style w:type="character" w:customStyle="1" w:styleId="PlainTextChar1">
    <w:name w:val="Plain Text Char1"/>
    <w:basedOn w:val="DefaultParagraphFont"/>
    <w:rsid w:val="00575427"/>
    <w:rPr>
      <w:rFonts w:ascii="Consolas" w:hAnsi="Consolas" w:cs="Calibri"/>
      <w:sz w:val="21"/>
      <w:szCs w:val="21"/>
    </w:rPr>
  </w:style>
  <w:style w:type="character" w:customStyle="1" w:styleId="byline">
    <w:name w:val="byline"/>
    <w:basedOn w:val="DefaultParagraphFont"/>
    <w:rsid w:val="00575427"/>
  </w:style>
  <w:style w:type="character" w:customStyle="1" w:styleId="blue">
    <w:name w:val="blue"/>
    <w:basedOn w:val="DefaultParagraphFont"/>
    <w:rsid w:val="00575427"/>
    <w:rPr>
      <w:rFonts w:ascii="Times New Roman" w:hAnsi="Times New Roman" w:cs="Times New Roman" w:hint="default"/>
    </w:rPr>
  </w:style>
  <w:style w:type="paragraph" w:styleId="DocumentMap">
    <w:name w:val="Document Map"/>
    <w:basedOn w:val="Normal"/>
    <w:link w:val="DocumentMapChar"/>
    <w:uiPriority w:val="99"/>
    <w:unhideWhenUsed/>
    <w:rsid w:val="00575427"/>
    <w:rPr>
      <w:rFonts w:ascii="Tahoma" w:eastAsia="Times New Roman" w:hAnsi="Tahoma" w:cs="Tahoma"/>
      <w:sz w:val="16"/>
      <w:lang w:bidi="en-US"/>
    </w:rPr>
  </w:style>
  <w:style w:type="character" w:customStyle="1" w:styleId="DocumentMapChar1">
    <w:name w:val="Document Map Char1"/>
    <w:basedOn w:val="DefaultParagraphFont"/>
    <w:uiPriority w:val="99"/>
    <w:rsid w:val="00575427"/>
    <w:rPr>
      <w:rFonts w:ascii="Segoe UI" w:hAnsi="Segoe UI" w:cs="Segoe UI"/>
      <w:sz w:val="16"/>
      <w:szCs w:val="16"/>
    </w:rPr>
  </w:style>
  <w:style w:type="character" w:customStyle="1" w:styleId="standardcontent">
    <w:name w:val="standardcontent"/>
    <w:basedOn w:val="DefaultParagraphFont"/>
    <w:rsid w:val="00575427"/>
  </w:style>
  <w:style w:type="character" w:customStyle="1" w:styleId="storyby">
    <w:name w:val="storyby"/>
    <w:basedOn w:val="DefaultParagraphFont"/>
    <w:rsid w:val="00575427"/>
  </w:style>
  <w:style w:type="character" w:customStyle="1" w:styleId="CiteCharChar">
    <w:name w:val="Cite Char Char"/>
    <w:basedOn w:val="DefaultParagraphFont"/>
    <w:rsid w:val="00575427"/>
    <w:rPr>
      <w:rFonts w:ascii="Cambria" w:hAnsi="Cambria" w:cs="Times New Roman" w:hint="default"/>
      <w:b/>
      <w:bCs/>
      <w:sz w:val="26"/>
      <w:szCs w:val="26"/>
    </w:rPr>
  </w:style>
  <w:style w:type="character" w:customStyle="1" w:styleId="CardCharChar1">
    <w:name w:val="Card Char Char1"/>
    <w:basedOn w:val="DefaultParagraphFont"/>
    <w:rsid w:val="00575427"/>
    <w:rPr>
      <w:rFonts w:ascii="Times New Roman" w:hAnsi="Times New Roman" w:cs="Times New Roman" w:hint="default"/>
      <w:b/>
      <w:bCs/>
      <w:sz w:val="28"/>
      <w:szCs w:val="28"/>
    </w:rPr>
  </w:style>
  <w:style w:type="character" w:customStyle="1" w:styleId="CircleChar1">
    <w:name w:val="Circle Char1"/>
    <w:basedOn w:val="DefaultParagraphFont"/>
    <w:rsid w:val="00575427"/>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575427"/>
    <w:rPr>
      <w:b/>
      <w:bCs/>
      <w:color w:val="CC0033"/>
    </w:rPr>
  </w:style>
  <w:style w:type="character" w:customStyle="1" w:styleId="upper">
    <w:name w:val="upper"/>
    <w:basedOn w:val="DefaultParagraphFont"/>
    <w:rsid w:val="00575427"/>
  </w:style>
  <w:style w:type="character" w:customStyle="1" w:styleId="Author0">
    <w:name w:val="Author"/>
    <w:aliases w:val="Style Date"/>
    <w:basedOn w:val="DefaultParagraphFont"/>
    <w:qFormat/>
    <w:rsid w:val="00575427"/>
    <w:rPr>
      <w:b/>
      <w:bCs w:val="0"/>
      <w:sz w:val="24"/>
    </w:rPr>
  </w:style>
  <w:style w:type="character" w:customStyle="1" w:styleId="SmallFont7pt">
    <w:name w:val="Small Font (7 pt)"/>
    <w:basedOn w:val="DefaultParagraphFont"/>
    <w:qFormat/>
    <w:rsid w:val="00575427"/>
    <w:rPr>
      <w:sz w:val="14"/>
    </w:rPr>
  </w:style>
  <w:style w:type="character" w:customStyle="1" w:styleId="SmallText-New">
    <w:name w:val="Small Text - New"/>
    <w:basedOn w:val="DefaultParagraphFont"/>
    <w:rsid w:val="00575427"/>
    <w:rPr>
      <w:rFonts w:ascii="Arial Narrow" w:hAnsi="Arial Narrow" w:hint="default"/>
      <w:sz w:val="14"/>
    </w:rPr>
  </w:style>
  <w:style w:type="character" w:customStyle="1" w:styleId="Underlined-New">
    <w:name w:val="Underlined - New"/>
    <w:basedOn w:val="DefaultParagraphFont"/>
    <w:rsid w:val="00575427"/>
    <w:rPr>
      <w:rFonts w:ascii="Arial Narrow" w:hAnsi="Arial Narrow" w:hint="default"/>
      <w:sz w:val="16"/>
      <w:u w:val="single"/>
    </w:rPr>
  </w:style>
  <w:style w:type="character" w:customStyle="1" w:styleId="style65">
    <w:name w:val="style65"/>
    <w:basedOn w:val="DefaultParagraphFont"/>
    <w:rsid w:val="00575427"/>
    <w:rPr>
      <w:rFonts w:ascii="Times New Roman" w:hAnsi="Times New Roman" w:cs="Times New Roman" w:hint="default"/>
    </w:rPr>
  </w:style>
  <w:style w:type="character" w:customStyle="1" w:styleId="BoldandUnderlineCharChar">
    <w:name w:val="Bold and Underline Char Char"/>
    <w:basedOn w:val="DefaultParagraphFont"/>
    <w:rsid w:val="00575427"/>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575427"/>
    <w:rPr>
      <w:u w:val="single"/>
    </w:rPr>
  </w:style>
  <w:style w:type="character" w:customStyle="1" w:styleId="inside-head">
    <w:name w:val="inside-head"/>
    <w:basedOn w:val="DefaultParagraphFont"/>
    <w:rsid w:val="00575427"/>
  </w:style>
  <w:style w:type="paragraph" w:styleId="Quote">
    <w:name w:val="Quote"/>
    <w:aliases w:val="quote"/>
    <w:basedOn w:val="Normal"/>
    <w:next w:val="Normal"/>
    <w:link w:val="QuoteChar"/>
    <w:uiPriority w:val="29"/>
    <w:qFormat/>
    <w:rsid w:val="00575427"/>
    <w:pPr>
      <w:spacing w:before="200" w:line="256" w:lineRule="auto"/>
      <w:ind w:left="864" w:right="864"/>
      <w:jc w:val="center"/>
    </w:pPr>
    <w:rPr>
      <w:rFonts w:ascii="Times New Roman" w:eastAsia="Times New Roman" w:hAnsi="Times New Roman" w:cstheme="minorBidi"/>
      <w:iCs/>
      <w:color w:val="000000"/>
      <w:sz w:val="16"/>
      <w:lang w:bidi="en-US"/>
    </w:rPr>
  </w:style>
  <w:style w:type="character" w:customStyle="1" w:styleId="QuoteChar1">
    <w:name w:val="Quote Char1"/>
    <w:aliases w:val="quote Char1"/>
    <w:basedOn w:val="DefaultParagraphFont"/>
    <w:uiPriority w:val="29"/>
    <w:rsid w:val="00575427"/>
    <w:rPr>
      <w:rFonts w:ascii="Calibri" w:hAnsi="Calibri" w:cs="Calibri"/>
      <w:i/>
      <w:iCs/>
      <w:color w:val="404040" w:themeColor="text1" w:themeTint="BF"/>
    </w:rPr>
  </w:style>
  <w:style w:type="paragraph" w:styleId="BodyTextIndent2">
    <w:name w:val="Body Text Indent 2"/>
    <w:basedOn w:val="Normal"/>
    <w:link w:val="BodyTextIndent2Char"/>
    <w:unhideWhenUsed/>
    <w:rsid w:val="00575427"/>
    <w:pPr>
      <w:spacing w:after="120" w:line="480" w:lineRule="auto"/>
      <w:ind w:left="360"/>
    </w:pPr>
    <w:rPr>
      <w:rFonts w:ascii="Times New Roman" w:hAnsi="Times New Roman" w:cstheme="minorBidi"/>
    </w:rPr>
  </w:style>
  <w:style w:type="character" w:customStyle="1" w:styleId="BodyTextIndent2Char1">
    <w:name w:val="Body Text Indent 2 Char1"/>
    <w:basedOn w:val="DefaultParagraphFont"/>
    <w:rsid w:val="00575427"/>
    <w:rPr>
      <w:rFonts w:ascii="Calibri" w:hAnsi="Calibri" w:cs="Calibri"/>
    </w:rPr>
  </w:style>
  <w:style w:type="paragraph" w:styleId="BodyTextIndent">
    <w:name w:val="Body Text Indent"/>
    <w:basedOn w:val="Normal"/>
    <w:link w:val="BodyTextIndentChar"/>
    <w:uiPriority w:val="99"/>
    <w:unhideWhenUsed/>
    <w:rsid w:val="00575427"/>
    <w:pPr>
      <w:spacing w:after="120" w:line="256" w:lineRule="auto"/>
      <w:ind w:left="360"/>
    </w:pPr>
    <w:rPr>
      <w:rFonts w:ascii="Times New Roman" w:hAnsi="Times New Roman" w:cstheme="minorBidi"/>
    </w:rPr>
  </w:style>
  <w:style w:type="character" w:customStyle="1" w:styleId="BodyTextIndentChar1">
    <w:name w:val="Body Text Indent Char1"/>
    <w:basedOn w:val="DefaultParagraphFont"/>
    <w:uiPriority w:val="99"/>
    <w:rsid w:val="00575427"/>
    <w:rPr>
      <w:rFonts w:ascii="Calibri" w:hAnsi="Calibri" w:cs="Calibri"/>
    </w:rPr>
  </w:style>
  <w:style w:type="paragraph" w:styleId="BodyText3">
    <w:name w:val="Body Text 3"/>
    <w:basedOn w:val="Normal"/>
    <w:link w:val="BodyText3Char"/>
    <w:unhideWhenUsed/>
    <w:qFormat/>
    <w:rsid w:val="00575427"/>
    <w:pPr>
      <w:spacing w:after="120" w:line="256" w:lineRule="auto"/>
    </w:pPr>
    <w:rPr>
      <w:rFonts w:ascii="Times New Roman" w:hAnsi="Times New Roman" w:cstheme="minorBidi"/>
      <w:sz w:val="16"/>
      <w:szCs w:val="16"/>
    </w:rPr>
  </w:style>
  <w:style w:type="character" w:customStyle="1" w:styleId="BodyText3Char1">
    <w:name w:val="Body Text 3 Char1"/>
    <w:basedOn w:val="DefaultParagraphFont"/>
    <w:rsid w:val="00575427"/>
    <w:rPr>
      <w:rFonts w:ascii="Calibri" w:hAnsi="Calibri" w:cs="Calibri"/>
      <w:sz w:val="16"/>
      <w:szCs w:val="16"/>
    </w:rPr>
  </w:style>
  <w:style w:type="character" w:customStyle="1" w:styleId="addmd">
    <w:name w:val="addmd"/>
    <w:basedOn w:val="DefaultParagraphFont"/>
    <w:rsid w:val="00575427"/>
  </w:style>
  <w:style w:type="paragraph" w:styleId="FootnoteText">
    <w:name w:val="footnote text"/>
    <w:basedOn w:val="Normal"/>
    <w:link w:val="FootnoteTextChar"/>
    <w:unhideWhenUsed/>
    <w:rsid w:val="00575427"/>
    <w:rPr>
      <w:rFonts w:ascii="Georgia" w:eastAsia="Calibri" w:hAnsi="Georgia" w:cstheme="minorBidi"/>
      <w:szCs w:val="20"/>
      <w:lang w:eastAsia="zh-CN"/>
    </w:rPr>
  </w:style>
  <w:style w:type="character" w:customStyle="1" w:styleId="FootnoteTextChar1">
    <w:name w:val="Footnote Text Char1"/>
    <w:basedOn w:val="DefaultParagraphFont"/>
    <w:uiPriority w:val="99"/>
    <w:rsid w:val="00575427"/>
    <w:rPr>
      <w:rFonts w:ascii="Calibri" w:hAnsi="Calibri" w:cs="Calibri"/>
      <w:sz w:val="20"/>
      <w:szCs w:val="20"/>
    </w:rPr>
  </w:style>
  <w:style w:type="character" w:customStyle="1" w:styleId="UnderlinedTextCharChar">
    <w:name w:val="Underlined Text Char Char"/>
    <w:basedOn w:val="DefaultParagraphFont"/>
    <w:rsid w:val="00575427"/>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575427"/>
    <w:rPr>
      <w:b/>
      <w:bCs/>
      <w:sz w:val="24"/>
    </w:rPr>
  </w:style>
  <w:style w:type="character" w:customStyle="1" w:styleId="CardText1Char">
    <w:name w:val="Card Text 1 Char"/>
    <w:rsid w:val="00575427"/>
    <w:rPr>
      <w:rFonts w:ascii="Georgia" w:hAnsi="Georgia" w:hint="default"/>
      <w:color w:val="000000"/>
      <w:sz w:val="22"/>
      <w:szCs w:val="22"/>
      <w:u w:val="single"/>
    </w:rPr>
  </w:style>
  <w:style w:type="character" w:customStyle="1" w:styleId="BoldUnderlining">
    <w:name w:val="Bold Underlining"/>
    <w:rsid w:val="00575427"/>
    <w:rPr>
      <w:u w:val="single"/>
    </w:rPr>
  </w:style>
  <w:style w:type="character" w:customStyle="1" w:styleId="Intemphasis">
    <w:name w:val="Intemphasis"/>
    <w:uiPriority w:val="1"/>
    <w:qFormat/>
    <w:rsid w:val="0057542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575427"/>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575427"/>
    <w:rPr>
      <w:color w:val="3300CC"/>
      <w:u w:val="single"/>
    </w:rPr>
  </w:style>
  <w:style w:type="character" w:customStyle="1" w:styleId="citation">
    <w:name w:val="citation"/>
    <w:basedOn w:val="DefaultParagraphFont"/>
    <w:rsid w:val="00575427"/>
  </w:style>
  <w:style w:type="character" w:customStyle="1" w:styleId="il">
    <w:name w:val="il"/>
    <w:basedOn w:val="DefaultParagraphFont"/>
    <w:rsid w:val="00575427"/>
  </w:style>
  <w:style w:type="character" w:customStyle="1" w:styleId="commentstext">
    <w:name w:val="comments_text"/>
    <w:uiPriority w:val="99"/>
    <w:rsid w:val="00575427"/>
    <w:rPr>
      <w:rFonts w:ascii="Times New Roman" w:hAnsi="Times New Roman" w:cs="Times New Roman" w:hint="default"/>
    </w:rPr>
  </w:style>
  <w:style w:type="character" w:customStyle="1" w:styleId="CardChar1">
    <w:name w:val="Card Char"/>
    <w:basedOn w:val="DefaultParagraphFont"/>
    <w:locked/>
    <w:rsid w:val="00575427"/>
    <w:rPr>
      <w:rFonts w:ascii="Times New Roman" w:eastAsia="Cambria" w:hAnsi="Times New Roman" w:cs="Times New Roman" w:hint="default"/>
      <w:sz w:val="20"/>
      <w:szCs w:val="22"/>
    </w:rPr>
  </w:style>
  <w:style w:type="character" w:customStyle="1" w:styleId="articletext">
    <w:name w:val="articletext"/>
    <w:basedOn w:val="DefaultParagraphFont"/>
    <w:rsid w:val="00575427"/>
  </w:style>
  <w:style w:type="character" w:customStyle="1" w:styleId="TagsCharChar">
    <w:name w:val="Tags Char Char"/>
    <w:basedOn w:val="DefaultParagraphFont"/>
    <w:rsid w:val="00575427"/>
    <w:rPr>
      <w:rFonts w:ascii="SimSun" w:eastAsia="SimSun" w:hAnsi="SimSun" w:hint="eastAsia"/>
      <w:b/>
      <w:bCs w:val="0"/>
      <w:sz w:val="24"/>
      <w:lang w:val="en-US" w:eastAsia="zh-CN" w:bidi="ar-SA"/>
    </w:rPr>
  </w:style>
  <w:style w:type="character" w:customStyle="1" w:styleId="Style11ptThickunderline">
    <w:name w:val="Style 11 pt Thick underline"/>
    <w:rsid w:val="00575427"/>
    <w:rPr>
      <w:rFonts w:ascii="Times New Roman" w:hAnsi="Times New Roman" w:cs="Times New Roman" w:hint="default"/>
      <w:sz w:val="20"/>
      <w:u w:val="single"/>
    </w:rPr>
  </w:style>
  <w:style w:type="character" w:customStyle="1" w:styleId="Style11ptBoldThickunderline">
    <w:name w:val="Style 11 pt Bold Thick underline"/>
    <w:rsid w:val="00575427"/>
    <w:rPr>
      <w:rFonts w:ascii="Times New Roman" w:hAnsi="Times New Roman" w:cs="Times New Roman" w:hint="default"/>
      <w:b/>
      <w:bCs/>
      <w:sz w:val="20"/>
      <w:u w:val="single"/>
    </w:rPr>
  </w:style>
  <w:style w:type="character" w:customStyle="1" w:styleId="CharChar5">
    <w:name w:val="Char Char5"/>
    <w:rsid w:val="00575427"/>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575427"/>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575427"/>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575427"/>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75427"/>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575427"/>
  </w:style>
  <w:style w:type="character" w:customStyle="1" w:styleId="CharChar4">
    <w:name w:val="Char Char4"/>
    <w:basedOn w:val="DefaultParagraphFont"/>
    <w:rsid w:val="00575427"/>
    <w:rPr>
      <w:rFonts w:ascii="Arial" w:hAnsi="Arial" w:cs="Arial" w:hint="default"/>
      <w:b/>
      <w:bCs/>
      <w:iCs/>
      <w:szCs w:val="28"/>
      <w:lang w:val="en-US" w:eastAsia="en-US" w:bidi="ar-SA"/>
    </w:rPr>
  </w:style>
  <w:style w:type="character" w:customStyle="1" w:styleId="yshortcuts">
    <w:name w:val="yshortcuts"/>
    <w:basedOn w:val="DefaultParagraphFont"/>
    <w:rsid w:val="00575427"/>
  </w:style>
  <w:style w:type="character" w:customStyle="1" w:styleId="senselabelstart">
    <w:name w:val="sense_label start"/>
    <w:basedOn w:val="DefaultParagraphFont"/>
    <w:rsid w:val="00575427"/>
  </w:style>
  <w:style w:type="character" w:customStyle="1" w:styleId="sensecontent">
    <w:name w:val="sense_content"/>
    <w:basedOn w:val="DefaultParagraphFont"/>
    <w:rsid w:val="00575427"/>
  </w:style>
  <w:style w:type="character" w:customStyle="1" w:styleId="vi">
    <w:name w:val="vi"/>
    <w:basedOn w:val="DefaultParagraphFont"/>
    <w:rsid w:val="00575427"/>
  </w:style>
  <w:style w:type="character" w:customStyle="1" w:styleId="st">
    <w:name w:val="st"/>
    <w:basedOn w:val="DefaultParagraphFont"/>
    <w:rsid w:val="00575427"/>
  </w:style>
  <w:style w:type="character" w:customStyle="1" w:styleId="caps-label">
    <w:name w:val="caps-label"/>
    <w:basedOn w:val="DefaultParagraphFont"/>
    <w:rsid w:val="00575427"/>
  </w:style>
  <w:style w:type="character" w:customStyle="1" w:styleId="wikiexternallink">
    <w:name w:val="wikiexternallink"/>
    <w:basedOn w:val="DefaultParagraphFont"/>
    <w:rsid w:val="00575427"/>
  </w:style>
  <w:style w:type="character" w:customStyle="1" w:styleId="wikigeneratedlinkcontent">
    <w:name w:val="wikigeneratedlinkcontent"/>
    <w:basedOn w:val="DefaultParagraphFont"/>
    <w:rsid w:val="00575427"/>
  </w:style>
  <w:style w:type="character" w:customStyle="1" w:styleId="aqj">
    <w:name w:val="aqj"/>
    <w:basedOn w:val="DefaultParagraphFont"/>
    <w:rsid w:val="00575427"/>
  </w:style>
  <w:style w:type="character" w:customStyle="1" w:styleId="StyleStyleBoldUnderlineIntenseEmphasisUnderlineapple-style-s">
    <w:name w:val="Style Style Bold UnderlineIntense EmphasisUnderlineapple-style-s..."/>
    <w:basedOn w:val="DefaultParagraphFont"/>
    <w:rsid w:val="00575427"/>
    <w:rPr>
      <w:b w:val="0"/>
      <w:bCs w:val="0"/>
      <w:sz w:val="22"/>
      <w:u w:val="single"/>
      <w:bdr w:val="none" w:sz="0" w:space="0" w:color="auto" w:frame="1"/>
    </w:rPr>
  </w:style>
  <w:style w:type="character" w:customStyle="1" w:styleId="Boxed">
    <w:name w:val="Boxed"/>
    <w:qFormat/>
    <w:rsid w:val="00575427"/>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575427"/>
    <w:rPr>
      <w:rFonts w:ascii="Arial" w:hAnsi="Arial" w:cs="Arial" w:hint="default"/>
      <w:b w:val="0"/>
      <w:bCs/>
      <w:sz w:val="20"/>
      <w:u w:val="single"/>
    </w:rPr>
  </w:style>
  <w:style w:type="character" w:customStyle="1" w:styleId="story-author">
    <w:name w:val="story-author"/>
    <w:basedOn w:val="DefaultParagraphFont"/>
    <w:rsid w:val="00575427"/>
  </w:style>
  <w:style w:type="character" w:customStyle="1" w:styleId="institution">
    <w:name w:val="institution"/>
    <w:basedOn w:val="DefaultParagraphFont"/>
    <w:rsid w:val="00575427"/>
  </w:style>
  <w:style w:type="character" w:customStyle="1" w:styleId="abodyblack3">
    <w:name w:val="abodyblack3"/>
    <w:basedOn w:val="DefaultParagraphFont"/>
    <w:rsid w:val="00575427"/>
  </w:style>
  <w:style w:type="character" w:customStyle="1" w:styleId="CharacterStyle1">
    <w:name w:val="Character Style 1"/>
    <w:rsid w:val="00575427"/>
    <w:rPr>
      <w:sz w:val="20"/>
      <w:szCs w:val="20"/>
    </w:rPr>
  </w:style>
  <w:style w:type="character" w:customStyle="1" w:styleId="FontStyle177">
    <w:name w:val="Font Style177"/>
    <w:basedOn w:val="DefaultParagraphFont"/>
    <w:uiPriority w:val="99"/>
    <w:rsid w:val="00575427"/>
    <w:rPr>
      <w:rFonts w:ascii="Times New Roman" w:hAnsi="Times New Roman" w:cs="Times New Roman" w:hint="default"/>
      <w:sz w:val="20"/>
      <w:szCs w:val="20"/>
    </w:rPr>
  </w:style>
  <w:style w:type="character" w:customStyle="1" w:styleId="FontStyle173">
    <w:name w:val="Font Style173"/>
    <w:basedOn w:val="DefaultParagraphFont"/>
    <w:uiPriority w:val="99"/>
    <w:rsid w:val="00575427"/>
    <w:rPr>
      <w:rFonts w:ascii="Times New Roman" w:hAnsi="Times New Roman" w:cs="Times New Roman" w:hint="default"/>
      <w:sz w:val="14"/>
      <w:szCs w:val="14"/>
    </w:rPr>
  </w:style>
  <w:style w:type="character" w:customStyle="1" w:styleId="FontStyle151">
    <w:name w:val="Font Style151"/>
    <w:basedOn w:val="DefaultParagraphFont"/>
    <w:uiPriority w:val="99"/>
    <w:rsid w:val="00575427"/>
    <w:rPr>
      <w:rFonts w:ascii="Arial Narrow" w:hAnsi="Arial Narrow" w:cs="Arial Narrow" w:hint="default"/>
      <w:b/>
      <w:bCs/>
      <w:sz w:val="12"/>
      <w:szCs w:val="12"/>
    </w:rPr>
  </w:style>
  <w:style w:type="character" w:customStyle="1" w:styleId="FontStyle156">
    <w:name w:val="Font Style156"/>
    <w:basedOn w:val="DefaultParagraphFont"/>
    <w:uiPriority w:val="99"/>
    <w:rsid w:val="00575427"/>
    <w:rPr>
      <w:rFonts w:ascii="Arial Narrow" w:hAnsi="Arial Narrow" w:cs="Arial Narrow" w:hint="default"/>
      <w:sz w:val="8"/>
      <w:szCs w:val="8"/>
    </w:rPr>
  </w:style>
  <w:style w:type="character" w:customStyle="1" w:styleId="FontStyle160">
    <w:name w:val="Font Style160"/>
    <w:basedOn w:val="DefaultParagraphFont"/>
    <w:uiPriority w:val="99"/>
    <w:rsid w:val="0057542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575427"/>
    <w:rPr>
      <w:rFonts w:ascii="Times New Roman" w:hAnsi="Times New Roman" w:cs="Times New Roman" w:hint="default"/>
      <w:sz w:val="18"/>
      <w:szCs w:val="18"/>
    </w:rPr>
  </w:style>
  <w:style w:type="character" w:customStyle="1" w:styleId="FontStyle168">
    <w:name w:val="Font Style168"/>
    <w:basedOn w:val="DefaultParagraphFont"/>
    <w:uiPriority w:val="99"/>
    <w:rsid w:val="00575427"/>
    <w:rPr>
      <w:rFonts w:ascii="Times New Roman" w:hAnsi="Times New Roman" w:cs="Times New Roman" w:hint="default"/>
      <w:sz w:val="12"/>
      <w:szCs w:val="12"/>
    </w:rPr>
  </w:style>
  <w:style w:type="character" w:customStyle="1" w:styleId="FontStyle176">
    <w:name w:val="Font Style176"/>
    <w:basedOn w:val="DefaultParagraphFont"/>
    <w:uiPriority w:val="99"/>
    <w:rsid w:val="00575427"/>
    <w:rPr>
      <w:rFonts w:ascii="Times New Roman" w:hAnsi="Times New Roman" w:cs="Times New Roman" w:hint="default"/>
      <w:sz w:val="16"/>
      <w:szCs w:val="16"/>
    </w:rPr>
  </w:style>
  <w:style w:type="character" w:customStyle="1" w:styleId="f">
    <w:name w:val="f"/>
    <w:basedOn w:val="DefaultParagraphFont"/>
    <w:rsid w:val="00575427"/>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575427"/>
    <w:rPr>
      <w:b/>
      <w:bCs w:val="0"/>
      <w:sz w:val="24"/>
      <w:lang w:val="en-US" w:eastAsia="en-US" w:bidi="ar-SA"/>
    </w:rPr>
  </w:style>
  <w:style w:type="character" w:customStyle="1" w:styleId="FontStyle172">
    <w:name w:val="Font Style172"/>
    <w:basedOn w:val="DefaultParagraphFont"/>
    <w:uiPriority w:val="99"/>
    <w:rsid w:val="0057542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57542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57542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575427"/>
    <w:rPr>
      <w:rFonts w:ascii="Times New Roman" w:hAnsi="Times New Roman" w:cs="Times New Roman" w:hint="default"/>
      <w:sz w:val="10"/>
      <w:szCs w:val="10"/>
    </w:rPr>
  </w:style>
  <w:style w:type="character" w:customStyle="1" w:styleId="FontStyle174">
    <w:name w:val="Font Style174"/>
    <w:basedOn w:val="DefaultParagraphFont"/>
    <w:uiPriority w:val="99"/>
    <w:rsid w:val="00575427"/>
    <w:rPr>
      <w:rFonts w:ascii="Arial Narrow" w:hAnsi="Arial Narrow" w:cs="Arial Narrow" w:hint="default"/>
      <w:b/>
      <w:bCs/>
      <w:sz w:val="18"/>
      <w:szCs w:val="18"/>
    </w:rPr>
  </w:style>
  <w:style w:type="character" w:customStyle="1" w:styleId="FontStyle169">
    <w:name w:val="Font Style169"/>
    <w:basedOn w:val="DefaultParagraphFont"/>
    <w:uiPriority w:val="99"/>
    <w:rsid w:val="00575427"/>
    <w:rPr>
      <w:rFonts w:ascii="Times New Roman" w:hAnsi="Times New Roman" w:cs="Times New Roman" w:hint="default"/>
      <w:sz w:val="12"/>
      <w:szCs w:val="12"/>
    </w:rPr>
  </w:style>
  <w:style w:type="character" w:customStyle="1" w:styleId="FontStyle139">
    <w:name w:val="Font Style139"/>
    <w:basedOn w:val="DefaultParagraphFont"/>
    <w:uiPriority w:val="99"/>
    <w:rsid w:val="00575427"/>
    <w:rPr>
      <w:rFonts w:ascii="Times New Roman" w:hAnsi="Times New Roman" w:cs="Times New Roman" w:hint="default"/>
      <w:b/>
      <w:bCs/>
      <w:sz w:val="18"/>
      <w:szCs w:val="18"/>
    </w:rPr>
  </w:style>
  <w:style w:type="character" w:customStyle="1" w:styleId="ssl01">
    <w:name w:val="ss_l01"/>
    <w:rsid w:val="00575427"/>
    <w:rPr>
      <w:color w:val="000000"/>
      <w:sz w:val="32"/>
      <w:szCs w:val="32"/>
    </w:rPr>
  </w:style>
  <w:style w:type="character" w:customStyle="1" w:styleId="TitleChar2">
    <w:name w:val="Title Char2"/>
    <w:basedOn w:val="DefaultParagraphFont"/>
    <w:uiPriority w:val="99"/>
    <w:qFormat/>
    <w:locked/>
    <w:rsid w:val="00575427"/>
    <w:rPr>
      <w:b/>
      <w:bCs/>
      <w:u w:val="single"/>
    </w:rPr>
  </w:style>
  <w:style w:type="character" w:customStyle="1" w:styleId="allocatoragentsleft">
    <w:name w:val="al_locatoragentsleft"/>
    <w:basedOn w:val="DefaultParagraphFont"/>
    <w:rsid w:val="00575427"/>
  </w:style>
  <w:style w:type="character" w:customStyle="1" w:styleId="caps">
    <w:name w:val="caps"/>
    <w:basedOn w:val="DefaultParagraphFont"/>
    <w:rsid w:val="00575427"/>
  </w:style>
  <w:style w:type="character" w:customStyle="1" w:styleId="UnderlinesCharChar">
    <w:name w:val="Underlines Char Char"/>
    <w:basedOn w:val="DefaultParagraphFont"/>
    <w:rsid w:val="00575427"/>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575427"/>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575427"/>
    <w:rPr>
      <w:rFonts w:ascii="Times New Roman" w:hAnsi="Times New Roman" w:cs="Times New Roman" w:hint="default"/>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575427"/>
    <w:rPr>
      <w:b/>
      <w:bCs w:val="0"/>
      <w:noProof w:val="0"/>
      <w:sz w:val="24"/>
      <w:lang w:val="en-US" w:eastAsia="en-US" w:bidi="ar-SA"/>
    </w:rPr>
  </w:style>
  <w:style w:type="character" w:customStyle="1" w:styleId="Taggin-New">
    <w:name w:val="Taggin - New"/>
    <w:basedOn w:val="DefaultParagraphFont"/>
    <w:rsid w:val="00575427"/>
    <w:rPr>
      <w:rFonts w:ascii="Arial Narrow" w:hAnsi="Arial Narrow" w:hint="default"/>
      <w:b/>
      <w:bCs w:val="0"/>
      <w:sz w:val="22"/>
    </w:rPr>
  </w:style>
  <w:style w:type="character" w:customStyle="1" w:styleId="Boxing-New">
    <w:name w:val="Boxing - New"/>
    <w:basedOn w:val="DefaultParagraphFont"/>
    <w:rsid w:val="00575427"/>
    <w:rPr>
      <w:rFonts w:ascii="Arial Narrow" w:hAnsi="Arial Narrow" w:hint="default"/>
      <w:strike w:val="0"/>
      <w:dstrike w:val="0"/>
      <w:sz w:val="16"/>
      <w:u w:val="none"/>
      <w:effect w:val="none"/>
      <w:bdr w:val="single" w:sz="4" w:space="0" w:color="auto" w:frame="1"/>
    </w:rPr>
  </w:style>
  <w:style w:type="character" w:customStyle="1" w:styleId="ilad">
    <w:name w:val="il_ad"/>
    <w:rsid w:val="00575427"/>
  </w:style>
  <w:style w:type="character" w:customStyle="1" w:styleId="CardUnderlined">
    <w:name w:val="Card Underlined"/>
    <w:basedOn w:val="DefaultParagraphFont"/>
    <w:rsid w:val="00575427"/>
    <w:rPr>
      <w:rFonts w:ascii="Garamond" w:hAnsi="Garamond" w:hint="default"/>
      <w:sz w:val="22"/>
      <w:szCs w:val="24"/>
      <w:u w:val="single"/>
      <w:lang w:val="en-US" w:eastAsia="en-US" w:bidi="ar-SA"/>
    </w:rPr>
  </w:style>
  <w:style w:type="character" w:customStyle="1" w:styleId="pagetitle">
    <w:name w:val="pagetitle"/>
    <w:basedOn w:val="DefaultParagraphFont"/>
    <w:rsid w:val="00575427"/>
  </w:style>
  <w:style w:type="character" w:customStyle="1" w:styleId="StyleUnderlineCharChar9ptBold1">
    <w:name w:val="Style Underline Char Char + 9 pt Bold1"/>
    <w:rsid w:val="0057542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575427"/>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575427"/>
    <w:rPr>
      <w:b/>
      <w:bCs/>
      <w:sz w:val="20"/>
      <w:u w:val="single"/>
    </w:rPr>
  </w:style>
  <w:style w:type="character" w:customStyle="1" w:styleId="StyleUnderlineChar1Bold">
    <w:name w:val="Style Underline Char1 + Bold"/>
    <w:rsid w:val="0057542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575427"/>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575427"/>
    <w:rPr>
      <w:color w:val="000000"/>
      <w:sz w:val="20"/>
      <w:u w:val="single"/>
    </w:rPr>
  </w:style>
  <w:style w:type="character" w:customStyle="1" w:styleId="Style11ptBlack">
    <w:name w:val="Style 11 pt Black"/>
    <w:basedOn w:val="DefaultParagraphFont"/>
    <w:rsid w:val="00575427"/>
    <w:rPr>
      <w:color w:val="000000"/>
      <w:sz w:val="20"/>
    </w:rPr>
  </w:style>
  <w:style w:type="character" w:customStyle="1" w:styleId="StyleUnderlineCharTimesBold">
    <w:name w:val="Style Underline Char + Times Bold"/>
    <w:basedOn w:val="DefaultParagraphFont"/>
    <w:rsid w:val="00575427"/>
    <w:rPr>
      <w:rFonts w:ascii="Times" w:hAnsi="Times" w:hint="default"/>
      <w:b w:val="0"/>
      <w:bCs/>
      <w:sz w:val="20"/>
      <w:u w:val="single"/>
    </w:rPr>
  </w:style>
  <w:style w:type="character" w:customStyle="1" w:styleId="blubigktbiz">
    <w:name w:val="blubigktbiz"/>
    <w:rsid w:val="00575427"/>
  </w:style>
  <w:style w:type="character" w:customStyle="1" w:styleId="Style4CharChar">
    <w:name w:val="Style4 Char Char"/>
    <w:basedOn w:val="DefaultParagraphFont"/>
    <w:rsid w:val="00575427"/>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575427"/>
    <w:rPr>
      <w:rFonts w:ascii="Arial" w:hAnsi="Arial" w:cs="Arial" w:hint="default"/>
      <w:b/>
      <w:bCs/>
      <w:i/>
      <w:iCs/>
      <w:sz w:val="24"/>
    </w:rPr>
  </w:style>
  <w:style w:type="character" w:customStyle="1" w:styleId="super">
    <w:name w:val="super"/>
    <w:rsid w:val="00575427"/>
  </w:style>
  <w:style w:type="character" w:customStyle="1" w:styleId="text30">
    <w:name w:val="text30"/>
    <w:rsid w:val="00575427"/>
  </w:style>
  <w:style w:type="character" w:customStyle="1" w:styleId="uppercase">
    <w:name w:val="uppercase"/>
    <w:rsid w:val="00575427"/>
  </w:style>
  <w:style w:type="character" w:customStyle="1" w:styleId="bodytext0">
    <w:name w:val="bodytext"/>
    <w:rsid w:val="00575427"/>
  </w:style>
  <w:style w:type="character" w:customStyle="1" w:styleId="entry-title">
    <w:name w:val="entry-title"/>
    <w:rsid w:val="00575427"/>
  </w:style>
  <w:style w:type="character" w:customStyle="1" w:styleId="Style6pt">
    <w:name w:val="Style 6 pt"/>
    <w:basedOn w:val="DefaultParagraphFont"/>
    <w:qFormat/>
    <w:rsid w:val="00575427"/>
    <w:rPr>
      <w:sz w:val="12"/>
    </w:rPr>
  </w:style>
  <w:style w:type="character" w:customStyle="1" w:styleId="CiteCharCharCharCharCharChar">
    <w:name w:val="Cite Char Char Char Char Char Char"/>
    <w:basedOn w:val="DefaultParagraphFont"/>
    <w:link w:val="CiteCharCharCharCharChar"/>
    <w:rsid w:val="00575427"/>
    <w:rPr>
      <w:b/>
      <w:u w:val="single"/>
    </w:rPr>
  </w:style>
  <w:style w:type="character" w:customStyle="1" w:styleId="mainbody1">
    <w:name w:val="mainbody1"/>
    <w:basedOn w:val="DefaultParagraphFont"/>
    <w:rsid w:val="00575427"/>
    <w:rPr>
      <w:rFonts w:ascii="Verdana" w:hAnsi="Verdana" w:hint="default"/>
      <w:color w:val="000000"/>
      <w:sz w:val="22"/>
      <w:szCs w:val="22"/>
    </w:rPr>
  </w:style>
  <w:style w:type="character" w:customStyle="1" w:styleId="ssl4">
    <w:name w:val="ss_l4"/>
    <w:basedOn w:val="DefaultParagraphFont"/>
    <w:rsid w:val="00575427"/>
  </w:style>
  <w:style w:type="character" w:customStyle="1" w:styleId="cit-first-element">
    <w:name w:val="cit-first-element"/>
    <w:basedOn w:val="DefaultParagraphFont"/>
    <w:rsid w:val="00575427"/>
  </w:style>
  <w:style w:type="character" w:customStyle="1" w:styleId="title1">
    <w:name w:val="title1"/>
    <w:basedOn w:val="DefaultParagraphFont"/>
    <w:rsid w:val="00575427"/>
  </w:style>
  <w:style w:type="character" w:customStyle="1" w:styleId="StyleThickunderline1">
    <w:name w:val="Style Thick underline1"/>
    <w:basedOn w:val="DefaultParagraphFont"/>
    <w:rsid w:val="00575427"/>
    <w:rPr>
      <w:u w:val="single"/>
    </w:rPr>
  </w:style>
  <w:style w:type="character" w:customStyle="1" w:styleId="UnderlineBold0">
    <w:name w:val="Underline Bold"/>
    <w:qFormat/>
    <w:rsid w:val="00575427"/>
    <w:rPr>
      <w:b/>
      <w:bCs w:val="0"/>
      <w:sz w:val="20"/>
      <w:u w:val="single"/>
    </w:rPr>
  </w:style>
  <w:style w:type="character" w:customStyle="1" w:styleId="UnderlineChar5">
    <w:name w:val="UnderlineChar"/>
    <w:rsid w:val="00575427"/>
    <w:rPr>
      <w:sz w:val="24"/>
      <w:u w:val="single"/>
    </w:rPr>
  </w:style>
  <w:style w:type="character" w:customStyle="1" w:styleId="foreground">
    <w:name w:val="foreground"/>
    <w:basedOn w:val="DefaultParagraphFont"/>
    <w:rsid w:val="00575427"/>
  </w:style>
  <w:style w:type="character" w:customStyle="1" w:styleId="postby">
    <w:name w:val="post_by"/>
    <w:basedOn w:val="DefaultParagraphFont"/>
    <w:rsid w:val="00575427"/>
  </w:style>
  <w:style w:type="character" w:customStyle="1" w:styleId="Style11ptBorderSinglesolidlineAuto05ptLinewidth">
    <w:name w:val="Style 11 pt Border: : (Single solid line Auto  0.5 pt Line width)"/>
    <w:rsid w:val="00575427"/>
    <w:rPr>
      <w:sz w:val="20"/>
      <w:bdr w:val="single" w:sz="4" w:space="0" w:color="auto" w:frame="1"/>
    </w:rPr>
  </w:style>
  <w:style w:type="character" w:customStyle="1" w:styleId="StyleUnderlineChar9ptBorderSinglesolidlineAuto0">
    <w:name w:val="Style Underline Char + 9 pt Border: : (Single solid line Auto  0..."/>
    <w:rsid w:val="00575427"/>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7542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7542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7542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75427"/>
    <w:rPr>
      <w:sz w:val="20"/>
      <w:szCs w:val="24"/>
      <w:u w:val="single"/>
      <w:bdr w:val="single" w:sz="4" w:space="0" w:color="auto" w:frame="1"/>
      <w:lang w:val="en-US" w:eastAsia="en-US" w:bidi="ar-SA"/>
    </w:rPr>
  </w:style>
  <w:style w:type="character" w:customStyle="1" w:styleId="StyleLatinGaramondUnderline">
    <w:name w:val="Style (Latin) Garamond Underline"/>
    <w:rsid w:val="00575427"/>
    <w:rPr>
      <w:rFonts w:ascii="Times New Roman" w:hAnsi="Times New Roman" w:cs="Times New Roman" w:hint="default"/>
      <w:sz w:val="20"/>
      <w:u w:val="single"/>
    </w:rPr>
  </w:style>
  <w:style w:type="character" w:customStyle="1" w:styleId="StyleLatinGaramond">
    <w:name w:val="Style (Latin) Garamond"/>
    <w:rsid w:val="00575427"/>
    <w:rPr>
      <w:rFonts w:ascii="Times New Roman" w:hAnsi="Times New Roman" w:cs="Times New Roman" w:hint="default"/>
      <w:sz w:val="20"/>
    </w:rPr>
  </w:style>
  <w:style w:type="character" w:customStyle="1" w:styleId="styletimesnewroman12ptbold0">
    <w:name w:val="styletimesnewroman12ptbold"/>
    <w:basedOn w:val="DefaultParagraphFont"/>
    <w:rsid w:val="00575427"/>
  </w:style>
  <w:style w:type="character" w:customStyle="1" w:styleId="mainheading">
    <w:name w:val="mainheading"/>
    <w:basedOn w:val="DefaultParagraphFont"/>
    <w:rsid w:val="00575427"/>
  </w:style>
  <w:style w:type="character" w:customStyle="1" w:styleId="StyleUnderlineChar9ptChar">
    <w:name w:val="Style Underline Char + 9 pt Char"/>
    <w:basedOn w:val="UnderlineCharChar"/>
    <w:rsid w:val="00575427"/>
    <w:rPr>
      <w:rFonts w:ascii="Times New Roman" w:eastAsia="Times New Roman" w:hAnsi="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575427"/>
    <w:rPr>
      <w:rFonts w:ascii="Times New Roman" w:eastAsia="Times New Roman" w:hAnsi="Times New Roman" w:hint="default"/>
      <w:b/>
      <w:bCs/>
      <w:noProof w:val="0"/>
      <w:sz w:val="20"/>
      <w:u w:val="single"/>
      <w:lang w:val="en-US" w:eastAsia="en-US" w:bidi="ar-SA"/>
    </w:rPr>
  </w:style>
  <w:style w:type="character" w:customStyle="1" w:styleId="AuthorChar">
    <w:name w:val="Author Char"/>
    <w:basedOn w:val="DefaultParagraphFont"/>
    <w:locked/>
    <w:rsid w:val="00575427"/>
    <w:rPr>
      <w:rFonts w:ascii="Times New Roman" w:hAnsi="Times New Roman" w:cs="Times New Roman" w:hint="default"/>
      <w:b/>
      <w:bCs w:val="0"/>
      <w:sz w:val="20"/>
    </w:rPr>
  </w:style>
  <w:style w:type="character" w:customStyle="1" w:styleId="stylestylebold12pt">
    <w:name w:val="stylestylebold12pt"/>
    <w:basedOn w:val="DefaultParagraphFont"/>
    <w:rsid w:val="00575427"/>
  </w:style>
  <w:style w:type="character" w:customStyle="1" w:styleId="styleboldunderline">
    <w:name w:val="styleboldunderline"/>
    <w:basedOn w:val="DefaultParagraphFont"/>
    <w:rsid w:val="00575427"/>
  </w:style>
  <w:style w:type="character" w:customStyle="1" w:styleId="FontStyle11">
    <w:name w:val="Font Style11"/>
    <w:basedOn w:val="DefaultParagraphFont"/>
    <w:uiPriority w:val="99"/>
    <w:rsid w:val="00575427"/>
    <w:rPr>
      <w:rFonts w:ascii="Arial Narrow" w:hAnsi="Arial Narrow" w:cs="Arial Narrow" w:hint="default"/>
      <w:sz w:val="18"/>
      <w:szCs w:val="18"/>
    </w:rPr>
  </w:style>
  <w:style w:type="character" w:customStyle="1" w:styleId="FontStyle14">
    <w:name w:val="Font Style14"/>
    <w:basedOn w:val="DefaultParagraphFont"/>
    <w:uiPriority w:val="99"/>
    <w:rsid w:val="0057542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75427"/>
    <w:rPr>
      <w:rFonts w:ascii="Arial Narrow" w:hAnsi="Arial Narrow" w:cs="Arial Narrow" w:hint="default"/>
      <w:b/>
      <w:bCs/>
      <w:sz w:val="10"/>
      <w:szCs w:val="10"/>
    </w:rPr>
  </w:style>
  <w:style w:type="character" w:customStyle="1" w:styleId="CardTagandCiteChar">
    <w:name w:val="Card Tag and Cite Char"/>
    <w:basedOn w:val="DefaultParagraphFont"/>
    <w:rsid w:val="0057542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575427"/>
    <w:rPr>
      <w:rFonts w:ascii="Arial Narrow" w:hAnsi="Arial Narrow" w:hint="default"/>
      <w:b/>
      <w:color w:val="000000"/>
      <w:sz w:val="22"/>
      <w:szCs w:val="22"/>
      <w:u w:val="single"/>
    </w:rPr>
  </w:style>
  <w:style w:type="character" w:customStyle="1" w:styleId="SmallText0">
    <w:name w:val="SmallText"/>
    <w:rsid w:val="00575427"/>
    <w:rPr>
      <w:color w:val="000000"/>
    </w:rPr>
  </w:style>
  <w:style w:type="character" w:customStyle="1" w:styleId="CitesChar1">
    <w:name w:val="Cites Char1"/>
    <w:basedOn w:val="DefaultParagraphFont"/>
    <w:rsid w:val="00575427"/>
    <w:rPr>
      <w:b/>
      <w:bCs w:val="0"/>
      <w:szCs w:val="24"/>
      <w:u w:val="single"/>
      <w:lang w:val="en-US" w:eastAsia="en-US" w:bidi="ar-SA"/>
    </w:rPr>
  </w:style>
  <w:style w:type="character" w:customStyle="1" w:styleId="CardUnderlinedChar">
    <w:name w:val="Card Underlined Char"/>
    <w:basedOn w:val="DefaultParagraphFont"/>
    <w:rsid w:val="00575427"/>
    <w:rPr>
      <w:rFonts w:ascii="Arial Narrow" w:hAnsi="Arial Narrow" w:hint="default"/>
      <w:sz w:val="22"/>
      <w:szCs w:val="24"/>
      <w:u w:val="single"/>
      <w:lang w:val="en-US" w:eastAsia="en-US" w:bidi="ar-SA"/>
    </w:rPr>
  </w:style>
  <w:style w:type="character" w:customStyle="1" w:styleId="underline3">
    <w:name w:val="underline3"/>
    <w:basedOn w:val="underline20"/>
    <w:rsid w:val="00575427"/>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575427"/>
  </w:style>
  <w:style w:type="character" w:customStyle="1" w:styleId="itxtrst">
    <w:name w:val="itxtrst"/>
    <w:rsid w:val="00575427"/>
  </w:style>
  <w:style w:type="character" w:customStyle="1" w:styleId="A-Underlining">
    <w:name w:val="A-Underlining"/>
    <w:basedOn w:val="DefaultParagraphFont"/>
    <w:rsid w:val="00575427"/>
    <w:rPr>
      <w:rFonts w:ascii="Garamond" w:hAnsi="Garamond" w:hint="default"/>
      <w:color w:val="auto"/>
      <w:sz w:val="24"/>
      <w:u w:val="single"/>
    </w:rPr>
  </w:style>
  <w:style w:type="character" w:customStyle="1" w:styleId="StyleUnderlineBold0">
    <w:name w:val="Style Underline + Bold"/>
    <w:rsid w:val="00575427"/>
    <w:rPr>
      <w:b/>
      <w:bCs/>
      <w:u w:val="single"/>
    </w:rPr>
  </w:style>
  <w:style w:type="character" w:customStyle="1" w:styleId="Underline-Highlighted">
    <w:name w:val="Underline-Highlighted"/>
    <w:uiPriority w:val="1"/>
    <w:qFormat/>
    <w:rsid w:val="0057542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75427"/>
  </w:style>
  <w:style w:type="character" w:customStyle="1" w:styleId="newsmain">
    <w:name w:val="news_main"/>
    <w:basedOn w:val="DefaultParagraphFont"/>
    <w:rsid w:val="00575427"/>
  </w:style>
  <w:style w:type="character" w:customStyle="1" w:styleId="vitstoryheadline">
    <w:name w:val="vitstoryheadline"/>
    <w:rsid w:val="00575427"/>
  </w:style>
  <w:style w:type="character" w:customStyle="1" w:styleId="AuthorDate0">
    <w:name w:val="Author Date"/>
    <w:qFormat/>
    <w:rsid w:val="00575427"/>
    <w:rPr>
      <w:b/>
      <w:bCs w:val="0"/>
      <w:sz w:val="24"/>
      <w:u w:val="thick"/>
    </w:rPr>
  </w:style>
  <w:style w:type="character" w:customStyle="1" w:styleId="red">
    <w:name w:val="red"/>
    <w:basedOn w:val="DefaultParagraphFont"/>
    <w:rsid w:val="00575427"/>
  </w:style>
  <w:style w:type="character" w:customStyle="1" w:styleId="at">
    <w:name w:val="at"/>
    <w:rsid w:val="00575427"/>
  </w:style>
  <w:style w:type="character" w:customStyle="1" w:styleId="org">
    <w:name w:val="org"/>
    <w:rsid w:val="00575427"/>
  </w:style>
  <w:style w:type="character" w:customStyle="1" w:styleId="pnumber">
    <w:name w:val="pnumber"/>
    <w:rsid w:val="00575427"/>
  </w:style>
  <w:style w:type="character" w:customStyle="1" w:styleId="ital">
    <w:name w:val="ital"/>
    <w:rsid w:val="00575427"/>
  </w:style>
  <w:style w:type="character" w:customStyle="1" w:styleId="orgdiv">
    <w:name w:val="orgdiv"/>
    <w:rsid w:val="00575427"/>
  </w:style>
  <w:style w:type="character" w:customStyle="1" w:styleId="orgname">
    <w:name w:val="orgname"/>
    <w:rsid w:val="00575427"/>
  </w:style>
  <w:style w:type="character" w:customStyle="1" w:styleId="city">
    <w:name w:val="city"/>
    <w:rsid w:val="00575427"/>
  </w:style>
  <w:style w:type="character" w:customStyle="1" w:styleId="state">
    <w:name w:val="state"/>
    <w:rsid w:val="00575427"/>
  </w:style>
  <w:style w:type="character" w:customStyle="1" w:styleId="country">
    <w:name w:val="country"/>
    <w:rsid w:val="00575427"/>
  </w:style>
  <w:style w:type="character" w:customStyle="1" w:styleId="articletitle">
    <w:name w:val="articletitle"/>
    <w:rsid w:val="00575427"/>
    <w:rPr>
      <w:rFonts w:ascii="Times New Roman" w:hAnsi="Times New Roman" w:cs="Times New Roman" w:hint="default"/>
    </w:rPr>
  </w:style>
  <w:style w:type="character" w:customStyle="1" w:styleId="6pointChar">
    <w:name w:val="6 point Char"/>
    <w:rsid w:val="00575427"/>
    <w:rPr>
      <w:rFonts w:ascii="Times New Roman" w:hAnsi="Times New Roman" w:cs="Times New Roman" w:hint="default"/>
      <w:sz w:val="12"/>
      <w:lang w:val="en-US" w:eastAsia="en-US"/>
    </w:rPr>
  </w:style>
  <w:style w:type="character" w:customStyle="1" w:styleId="StyleThickunderline">
    <w:name w:val="Style Thick underline"/>
    <w:qFormat/>
    <w:rsid w:val="00575427"/>
    <w:rPr>
      <w:u w:val="thick"/>
    </w:rPr>
  </w:style>
  <w:style w:type="character" w:customStyle="1" w:styleId="Box0">
    <w:name w:val="Box!"/>
    <w:uiPriority w:val="1"/>
    <w:rsid w:val="00575427"/>
    <w:rPr>
      <w:rFonts w:ascii="Garamond" w:hAnsi="Garamond" w:hint="default"/>
      <w:sz w:val="24"/>
      <w:u w:val="single"/>
      <w:bdr w:val="single" w:sz="4" w:space="0" w:color="auto" w:frame="1"/>
    </w:rPr>
  </w:style>
  <w:style w:type="character" w:customStyle="1" w:styleId="citechar0">
    <w:name w:val="citechar"/>
    <w:basedOn w:val="DefaultParagraphFont"/>
    <w:rsid w:val="00575427"/>
  </w:style>
  <w:style w:type="character" w:customStyle="1" w:styleId="underlinechar6">
    <w:name w:val="underlinechar"/>
    <w:basedOn w:val="DefaultParagraphFont"/>
    <w:rsid w:val="00575427"/>
  </w:style>
  <w:style w:type="character" w:customStyle="1" w:styleId="CardUnderlineChar">
    <w:name w:val="Card Underline Char"/>
    <w:link w:val="CardUnderline"/>
    <w:rsid w:val="00575427"/>
    <w:rPr>
      <w:u w:val="single"/>
    </w:rPr>
  </w:style>
  <w:style w:type="character" w:customStyle="1" w:styleId="tagciteChar">
    <w:name w:val="tag/cite Char"/>
    <w:basedOn w:val="DefaultParagraphFont"/>
    <w:rsid w:val="00575427"/>
    <w:rPr>
      <w:b/>
      <w:bCs w:val="0"/>
      <w:sz w:val="24"/>
      <w:lang w:val="en-US" w:eastAsia="en-US" w:bidi="ar-SA"/>
    </w:rPr>
  </w:style>
  <w:style w:type="character" w:customStyle="1" w:styleId="8pointChar">
    <w:name w:val="8 point Char"/>
    <w:basedOn w:val="DefaultParagraphFont"/>
    <w:link w:val="8point"/>
    <w:rsid w:val="00575427"/>
    <w:rPr>
      <w:sz w:val="16"/>
    </w:rPr>
  </w:style>
  <w:style w:type="character" w:customStyle="1" w:styleId="BoldText12pt">
    <w:name w:val="Bold Text 12 pt"/>
    <w:rsid w:val="0057542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75427"/>
  </w:style>
  <w:style w:type="character" w:customStyle="1" w:styleId="tagCharChar">
    <w:name w:val="tag Char Char"/>
    <w:rsid w:val="00575427"/>
    <w:rPr>
      <w:b/>
      <w:bCs w:val="0"/>
      <w:sz w:val="24"/>
      <w:lang w:val="en-US" w:eastAsia="en-US" w:bidi="ar-SA"/>
    </w:rPr>
  </w:style>
  <w:style w:type="character" w:customStyle="1" w:styleId="legacybig">
    <w:name w:val="legacybig"/>
    <w:basedOn w:val="DefaultParagraphFont"/>
    <w:rsid w:val="00575427"/>
  </w:style>
  <w:style w:type="character" w:customStyle="1" w:styleId="art-author">
    <w:name w:val="art-author"/>
    <w:basedOn w:val="DefaultParagraphFont"/>
    <w:rsid w:val="00575427"/>
  </w:style>
  <w:style w:type="character" w:customStyle="1" w:styleId="Header1">
    <w:name w:val="Header1"/>
    <w:basedOn w:val="DefaultParagraphFont"/>
    <w:rsid w:val="00575427"/>
  </w:style>
  <w:style w:type="character" w:customStyle="1" w:styleId="A3">
    <w:name w:val="A3"/>
    <w:rsid w:val="00575427"/>
    <w:rPr>
      <w:rFonts w:ascii="Perpetua" w:hAnsi="Perpetua" w:cs="Perpetua" w:hint="default"/>
      <w:color w:val="000000"/>
      <w:sz w:val="15"/>
      <w:szCs w:val="15"/>
    </w:rPr>
  </w:style>
  <w:style w:type="character" w:customStyle="1" w:styleId="underlinedCharChar">
    <w:name w:val="underlined Char Char"/>
    <w:rsid w:val="00575427"/>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575427"/>
  </w:style>
  <w:style w:type="character" w:customStyle="1" w:styleId="fpred">
    <w:name w:val="fp_red"/>
    <w:basedOn w:val="DefaultParagraphFont"/>
    <w:rsid w:val="00575427"/>
  </w:style>
  <w:style w:type="character" w:customStyle="1" w:styleId="twoce">
    <w:name w:val="twoce"/>
    <w:basedOn w:val="DefaultParagraphFont"/>
    <w:rsid w:val="00575427"/>
  </w:style>
  <w:style w:type="character" w:customStyle="1" w:styleId="snapnoshots">
    <w:name w:val="snap_noshots"/>
    <w:basedOn w:val="DefaultParagraphFont"/>
    <w:rsid w:val="00575427"/>
  </w:style>
  <w:style w:type="character" w:customStyle="1" w:styleId="StyleUnderlineCharChar9pt">
    <w:name w:val="Style Underline Char Char + 9 pt"/>
    <w:rsid w:val="00575427"/>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575427"/>
  </w:style>
  <w:style w:type="character" w:customStyle="1" w:styleId="showipapr">
    <w:name w:val="show_ipapr"/>
    <w:basedOn w:val="DefaultParagraphFont"/>
    <w:rsid w:val="00575427"/>
  </w:style>
  <w:style w:type="character" w:customStyle="1" w:styleId="prondelim">
    <w:name w:val="prondelim"/>
    <w:basedOn w:val="DefaultParagraphFont"/>
    <w:rsid w:val="00575427"/>
  </w:style>
  <w:style w:type="character" w:customStyle="1" w:styleId="prontoggle">
    <w:name w:val="pron_toggle"/>
    <w:basedOn w:val="DefaultParagraphFont"/>
    <w:rsid w:val="00575427"/>
  </w:style>
  <w:style w:type="character" w:customStyle="1" w:styleId="showspellpr">
    <w:name w:val="show_spellpr"/>
    <w:basedOn w:val="DefaultParagraphFont"/>
    <w:rsid w:val="00575427"/>
  </w:style>
  <w:style w:type="character" w:customStyle="1" w:styleId="pg">
    <w:name w:val="pg"/>
    <w:basedOn w:val="DefaultParagraphFont"/>
    <w:rsid w:val="00575427"/>
  </w:style>
  <w:style w:type="character" w:customStyle="1" w:styleId="secondary-bf">
    <w:name w:val="secondary-bf"/>
    <w:basedOn w:val="DefaultParagraphFont"/>
    <w:rsid w:val="00575427"/>
  </w:style>
  <w:style w:type="character" w:customStyle="1" w:styleId="dnindex">
    <w:name w:val="dnindex"/>
    <w:basedOn w:val="DefaultParagraphFont"/>
    <w:rsid w:val="00575427"/>
  </w:style>
  <w:style w:type="character" w:customStyle="1" w:styleId="A5">
    <w:name w:val="A5"/>
    <w:uiPriority w:val="99"/>
    <w:rsid w:val="00575427"/>
    <w:rPr>
      <w:color w:val="000000"/>
      <w:sz w:val="14"/>
      <w:szCs w:val="14"/>
    </w:rPr>
  </w:style>
  <w:style w:type="character" w:customStyle="1" w:styleId="klink">
    <w:name w:val="klink"/>
    <w:basedOn w:val="DefaultParagraphFont"/>
    <w:rsid w:val="00575427"/>
  </w:style>
  <w:style w:type="character" w:customStyle="1" w:styleId="preloadwrap">
    <w:name w:val="preloadwrap"/>
    <w:basedOn w:val="DefaultParagraphFont"/>
    <w:rsid w:val="00575427"/>
  </w:style>
  <w:style w:type="character" w:customStyle="1" w:styleId="typarticle">
    <w:name w:val="typ_article"/>
    <w:basedOn w:val="DefaultParagraphFont"/>
    <w:rsid w:val="00575427"/>
  </w:style>
  <w:style w:type="character" w:customStyle="1" w:styleId="author-date0">
    <w:name w:val="author-date"/>
    <w:basedOn w:val="DefaultParagraphFont"/>
    <w:rsid w:val="00575427"/>
  </w:style>
  <w:style w:type="character" w:customStyle="1" w:styleId="desc">
    <w:name w:val="desc"/>
    <w:basedOn w:val="DefaultParagraphFont"/>
    <w:rsid w:val="00575427"/>
  </w:style>
  <w:style w:type="character" w:customStyle="1" w:styleId="dispurl">
    <w:name w:val="dispurl"/>
    <w:basedOn w:val="DefaultParagraphFont"/>
    <w:rsid w:val="00575427"/>
  </w:style>
  <w:style w:type="character" w:customStyle="1" w:styleId="resultbodyblack">
    <w:name w:val="resultbodyblack"/>
    <w:basedOn w:val="DefaultParagraphFont"/>
    <w:rsid w:val="00575427"/>
  </w:style>
  <w:style w:type="character" w:customStyle="1" w:styleId="resultbodyitalic">
    <w:name w:val="resultbodyitalic"/>
    <w:basedOn w:val="DefaultParagraphFont"/>
    <w:rsid w:val="00575427"/>
  </w:style>
  <w:style w:type="character" w:customStyle="1" w:styleId="resultbody">
    <w:name w:val="resultbody"/>
    <w:basedOn w:val="DefaultParagraphFont"/>
    <w:rsid w:val="00575427"/>
  </w:style>
  <w:style w:type="character" w:customStyle="1" w:styleId="lightblue">
    <w:name w:val="lightblue"/>
    <w:basedOn w:val="DefaultParagraphFont"/>
    <w:rsid w:val="00575427"/>
  </w:style>
  <w:style w:type="character" w:customStyle="1" w:styleId="Header2">
    <w:name w:val="Header2"/>
    <w:basedOn w:val="DefaultParagraphFont"/>
    <w:rsid w:val="00575427"/>
  </w:style>
  <w:style w:type="character" w:customStyle="1" w:styleId="author-bio-box">
    <w:name w:val="author-bio-box"/>
    <w:basedOn w:val="DefaultParagraphFont"/>
    <w:rsid w:val="00575427"/>
  </w:style>
  <w:style w:type="character" w:customStyle="1" w:styleId="UnderlineChar1Char">
    <w:name w:val="Underline Char1 Char"/>
    <w:basedOn w:val="DefaultParagraphFont"/>
    <w:rsid w:val="00575427"/>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575427"/>
    <w:rPr>
      <w:u w:val="single"/>
      <w:lang w:val="en-US" w:eastAsia="en-US" w:bidi="ar-SA"/>
    </w:rPr>
  </w:style>
  <w:style w:type="character" w:customStyle="1" w:styleId="BoldUnderliningChar">
    <w:name w:val="Bold Underlining Char"/>
    <w:basedOn w:val="DefaultParagraphFont"/>
    <w:rsid w:val="00575427"/>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575427"/>
  </w:style>
  <w:style w:type="character" w:customStyle="1" w:styleId="Heading1CharChar1">
    <w:name w:val="Heading 1 Char Char1"/>
    <w:basedOn w:val="DefaultParagraphFont"/>
    <w:qFormat/>
    <w:rsid w:val="00575427"/>
    <w:rPr>
      <w:rFonts w:ascii="Arial" w:hAnsi="Arial" w:cs="Arial" w:hint="default"/>
      <w:b/>
      <w:bCs/>
      <w:szCs w:val="32"/>
      <w:lang w:val="en-US" w:eastAsia="en-US" w:bidi="ar-SA"/>
    </w:rPr>
  </w:style>
  <w:style w:type="character" w:customStyle="1" w:styleId="A7">
    <w:name w:val="A7"/>
    <w:uiPriority w:val="99"/>
    <w:rsid w:val="00575427"/>
    <w:rPr>
      <w:rFonts w:ascii="Garamond" w:hAnsi="Garamond" w:cs="Garamond" w:hint="default"/>
      <w:color w:val="000000"/>
      <w:sz w:val="14"/>
      <w:szCs w:val="14"/>
    </w:rPr>
  </w:style>
  <w:style w:type="character" w:customStyle="1" w:styleId="UnderlineCharCharCharChar">
    <w:name w:val="Underline Char Char Char Char"/>
    <w:basedOn w:val="DefaultParagraphFont"/>
    <w:rsid w:val="00575427"/>
    <w:rPr>
      <w:szCs w:val="16"/>
      <w:u w:val="single"/>
      <w:lang w:val="en-US" w:eastAsia="en-US" w:bidi="ar-SA"/>
    </w:rPr>
  </w:style>
  <w:style w:type="character" w:customStyle="1" w:styleId="underlinecardChar">
    <w:name w:val="underline card Char"/>
    <w:basedOn w:val="DefaultParagraphFont"/>
    <w:rsid w:val="00575427"/>
    <w:rPr>
      <w:rFonts w:ascii="Arial" w:hAnsi="Arial" w:cs="Arial" w:hint="default"/>
      <w:sz w:val="18"/>
      <w:szCs w:val="24"/>
      <w:u w:val="single"/>
      <w:lang w:val="en-US" w:eastAsia="en-US" w:bidi="ar-SA"/>
    </w:rPr>
  </w:style>
  <w:style w:type="character" w:customStyle="1" w:styleId="ft1">
    <w:name w:val="ft1"/>
    <w:basedOn w:val="DefaultParagraphFont"/>
    <w:rsid w:val="00575427"/>
  </w:style>
  <w:style w:type="character" w:customStyle="1" w:styleId="CharChar32">
    <w:name w:val="Char Char32"/>
    <w:basedOn w:val="DefaultParagraphFont"/>
    <w:rsid w:val="00575427"/>
    <w:rPr>
      <w:rFonts w:ascii="Arial" w:hAnsi="Arial" w:cs="Arial" w:hint="default"/>
      <w:b/>
      <w:bCs/>
      <w:iCs/>
      <w:lang w:val="en-US" w:eastAsia="en-US" w:bidi="ar-SA"/>
    </w:rPr>
  </w:style>
  <w:style w:type="character" w:customStyle="1" w:styleId="CharChar13">
    <w:name w:val="Char Char13"/>
    <w:rsid w:val="00575427"/>
    <w:rPr>
      <w:rFonts w:ascii="Arial" w:hAnsi="Arial" w:cs="Arial" w:hint="default"/>
      <w:b/>
      <w:bCs/>
      <w:iCs/>
      <w:sz w:val="22"/>
      <w:szCs w:val="28"/>
      <w:lang w:val="en-US" w:eastAsia="en-US" w:bidi="ar-SA"/>
    </w:rPr>
  </w:style>
  <w:style w:type="character" w:customStyle="1" w:styleId="CharChar116">
    <w:name w:val="Char Char116"/>
    <w:rsid w:val="00575427"/>
    <w:rPr>
      <w:rFonts w:ascii="Arial" w:hAnsi="Arial" w:cs="Arial" w:hint="default"/>
      <w:bCs/>
      <w:szCs w:val="26"/>
      <w:u w:val="single"/>
      <w:lang w:val="en-US" w:eastAsia="en-US" w:bidi="ar-SA"/>
    </w:rPr>
  </w:style>
  <w:style w:type="character" w:customStyle="1" w:styleId="CharChar31">
    <w:name w:val="Char Char31"/>
    <w:rsid w:val="00575427"/>
    <w:rPr>
      <w:rFonts w:ascii="Arial" w:hAnsi="Arial" w:cs="Arial" w:hint="default"/>
      <w:b/>
      <w:bCs/>
      <w:szCs w:val="32"/>
      <w:lang w:val="en-US" w:eastAsia="en-US" w:bidi="ar-SA"/>
    </w:rPr>
  </w:style>
  <w:style w:type="character" w:customStyle="1" w:styleId="CharChar12">
    <w:name w:val="Char Char12"/>
    <w:rsid w:val="00575427"/>
    <w:rPr>
      <w:rFonts w:ascii="Arial" w:hAnsi="Arial" w:cs="Arial" w:hint="default"/>
      <w:bCs/>
      <w:szCs w:val="26"/>
      <w:u w:val="single"/>
      <w:lang w:val="en-US" w:eastAsia="en-US" w:bidi="ar-SA"/>
    </w:rPr>
  </w:style>
  <w:style w:type="character" w:customStyle="1" w:styleId="CharChar115">
    <w:name w:val="Char Char115"/>
    <w:rsid w:val="00575427"/>
    <w:rPr>
      <w:rFonts w:ascii="Arial" w:hAnsi="Arial" w:cs="Arial" w:hint="default"/>
      <w:bCs/>
      <w:szCs w:val="26"/>
      <w:u w:val="single"/>
      <w:lang w:val="en-US" w:eastAsia="en-US" w:bidi="ar-SA"/>
    </w:rPr>
  </w:style>
  <w:style w:type="character" w:customStyle="1" w:styleId="SmallerReal">
    <w:name w:val="SmallerReal"/>
    <w:uiPriority w:val="1"/>
    <w:qFormat/>
    <w:rsid w:val="00575427"/>
    <w:rPr>
      <w:rFonts w:ascii="Garamond" w:hAnsi="Garamond" w:hint="default"/>
      <w:sz w:val="16"/>
    </w:rPr>
  </w:style>
  <w:style w:type="character" w:customStyle="1" w:styleId="StyleDebateUnderline10pt">
    <w:name w:val="Style Debate Underline + 10 pt"/>
    <w:basedOn w:val="DefaultParagraphFont"/>
    <w:rsid w:val="00575427"/>
    <w:rPr>
      <w:rFonts w:ascii="Times New Roman" w:hAnsi="Times New Roman" w:cs="Times New Roman" w:hint="default"/>
      <w:sz w:val="20"/>
      <w:szCs w:val="20"/>
      <w:u w:val="single"/>
    </w:rPr>
  </w:style>
  <w:style w:type="character" w:customStyle="1" w:styleId="StylePalatinoLinotype6pt">
    <w:name w:val="Style Palatino Linotype 6 pt"/>
    <w:rsid w:val="00575427"/>
    <w:rPr>
      <w:rFonts w:ascii="Times New Roman" w:hAnsi="Times New Roman" w:cs="Times New Roman" w:hint="default"/>
      <w:sz w:val="20"/>
    </w:rPr>
  </w:style>
  <w:style w:type="character" w:customStyle="1" w:styleId="UnderlineChar2">
    <w:name w:val="Underline Char2"/>
    <w:rsid w:val="00575427"/>
    <w:rPr>
      <w:rFonts w:ascii="Arial Narrow" w:hAnsi="Arial Narrow" w:hint="default"/>
      <w:sz w:val="18"/>
      <w:szCs w:val="24"/>
      <w:u w:val="single"/>
    </w:rPr>
  </w:style>
  <w:style w:type="character" w:customStyle="1" w:styleId="Highighted-New">
    <w:name w:val="Highighted - New"/>
    <w:rsid w:val="00575427"/>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575427"/>
    <w:rPr>
      <w:b/>
      <w:bCs w:val="0"/>
      <w:sz w:val="24"/>
    </w:rPr>
  </w:style>
  <w:style w:type="character" w:customStyle="1" w:styleId="CiteCharCharCharChar">
    <w:name w:val="Cite Char Char Char Char"/>
    <w:aliases w:val="Cite Char Char Char Char Char Char Char,Cite Char Char Char Char Char Char Char Char"/>
    <w:rsid w:val="00575427"/>
    <w:rPr>
      <w:rFonts w:ascii="Arial" w:hAnsi="Arial" w:cs="Arial" w:hint="default"/>
      <w:b/>
      <w:bCs/>
      <w:sz w:val="24"/>
      <w:szCs w:val="26"/>
      <w:lang w:val="en-US" w:eastAsia="en-US" w:bidi="ar-SA"/>
    </w:rPr>
  </w:style>
  <w:style w:type="character" w:customStyle="1" w:styleId="FontStyle12">
    <w:name w:val="Font Style12"/>
    <w:uiPriority w:val="99"/>
    <w:rsid w:val="00575427"/>
    <w:rPr>
      <w:rFonts w:ascii="Times New Roman" w:hAnsi="Times New Roman" w:cs="Times New Roman" w:hint="default"/>
      <w:spacing w:val="10"/>
      <w:sz w:val="30"/>
      <w:szCs w:val="30"/>
    </w:rPr>
  </w:style>
  <w:style w:type="character" w:customStyle="1" w:styleId="cardCharChar10">
    <w:name w:val="card Char Char1"/>
    <w:rsid w:val="00575427"/>
    <w:rPr>
      <w:lang w:val="en-US" w:eastAsia="en-US" w:bidi="ar-SA"/>
    </w:rPr>
  </w:style>
  <w:style w:type="character" w:customStyle="1" w:styleId="BlockTitleCharChar1Char">
    <w:name w:val="Block Title Char Char1 Char"/>
    <w:rsid w:val="00575427"/>
    <w:rPr>
      <w:b/>
      <w:bCs w:val="0"/>
      <w:sz w:val="32"/>
      <w:u w:val="single"/>
    </w:rPr>
  </w:style>
  <w:style w:type="character" w:customStyle="1" w:styleId="Header1Char">
    <w:name w:val="Header1 Char"/>
    <w:rsid w:val="00575427"/>
    <w:rPr>
      <w:rFonts w:ascii="Arial" w:hAnsi="Arial" w:cs="Arial" w:hint="default"/>
      <w:b/>
      <w:bCs/>
      <w:caps/>
      <w:kern w:val="32"/>
      <w:sz w:val="28"/>
      <w:szCs w:val="28"/>
    </w:rPr>
  </w:style>
  <w:style w:type="character" w:customStyle="1" w:styleId="StyleArial12ptBoldItalic">
    <w:name w:val="Style Arial 12 pt Bold Italic"/>
    <w:rsid w:val="00575427"/>
    <w:rPr>
      <w:rFonts w:ascii="Times New Roman" w:hAnsi="Times New Roman" w:cs="Times New Roman" w:hint="default"/>
      <w:b/>
      <w:bCs/>
      <w:iCs/>
      <w:sz w:val="24"/>
    </w:rPr>
  </w:style>
  <w:style w:type="character" w:customStyle="1" w:styleId="Styleunderline12pt">
    <w:name w:val="Style underline + 12 pt"/>
    <w:rsid w:val="00575427"/>
    <w:rPr>
      <w:rFonts w:ascii="Times New Roman" w:hAnsi="Times New Roman" w:cs="Times New Roman" w:hint="default"/>
      <w:bCs/>
      <w:sz w:val="20"/>
      <w:u w:val="single"/>
    </w:rPr>
  </w:style>
  <w:style w:type="character" w:customStyle="1" w:styleId="StyleUnderlineChar19pt">
    <w:name w:val="Style Underline Char1 + 9 pt"/>
    <w:basedOn w:val="UnderlineChar1"/>
    <w:rsid w:val="00575427"/>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75427"/>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57542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575427"/>
    <w:rPr>
      <w:rFonts w:ascii="Times New Roman" w:hAnsi="Times New Roman" w:cs="Times New Roman" w:hint="default"/>
      <w:sz w:val="20"/>
      <w:u w:val="single"/>
      <w:lang w:val="en-US" w:eastAsia="en-US" w:bidi="ar-SA"/>
    </w:rPr>
  </w:style>
  <w:style w:type="character" w:customStyle="1" w:styleId="Style9ptUnderline1">
    <w:name w:val="Style 9 pt Underline1"/>
    <w:rsid w:val="00575427"/>
    <w:rPr>
      <w:sz w:val="20"/>
      <w:u w:val="single"/>
    </w:rPr>
  </w:style>
  <w:style w:type="character" w:customStyle="1" w:styleId="StyleUnderlineChar19pt2">
    <w:name w:val="Style Underline Char1 + 9 pt2"/>
    <w:basedOn w:val="UnderlineChar1"/>
    <w:rsid w:val="0057542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57542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57542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575427"/>
    <w:rPr>
      <w:rFonts w:ascii="Times New Roman" w:hAnsi="Times New Roman" w:cs="Times New Roman" w:hint="default"/>
      <w:b/>
      <w:bCs/>
      <w:sz w:val="20"/>
      <w:szCs w:val="24"/>
      <w:u w:val="single"/>
      <w:lang w:val="en-US" w:eastAsia="en-US" w:bidi="ar-SA"/>
    </w:rPr>
  </w:style>
  <w:style w:type="character" w:customStyle="1" w:styleId="10">
    <w:name w:val="1"/>
    <w:rsid w:val="00575427"/>
    <w:rPr>
      <w:rFonts w:ascii="Arial" w:hAnsi="Arial" w:cs="Arial" w:hint="default"/>
      <w:bCs/>
      <w:sz w:val="20"/>
      <w:u w:val="single"/>
      <w:lang w:val="en-US" w:eastAsia="en-US" w:bidi="ar-SA"/>
    </w:rPr>
  </w:style>
  <w:style w:type="character" w:customStyle="1" w:styleId="articlecontent">
    <w:name w:val="articlecontent"/>
    <w:basedOn w:val="DefaultParagraphFont"/>
    <w:rsid w:val="00575427"/>
  </w:style>
  <w:style w:type="character" w:customStyle="1" w:styleId="content">
    <w:name w:val="content"/>
    <w:basedOn w:val="DefaultParagraphFont"/>
    <w:rsid w:val="00575427"/>
  </w:style>
  <w:style w:type="character" w:customStyle="1" w:styleId="3">
    <w:name w:val="3"/>
    <w:rsid w:val="00575427"/>
    <w:rPr>
      <w:rFonts w:ascii="Arial" w:hAnsi="Arial" w:cs="Arial" w:hint="default"/>
      <w:bCs/>
      <w:sz w:val="20"/>
      <w:u w:val="single"/>
      <w:lang w:val="en-US" w:eastAsia="en-US" w:bidi="ar-SA"/>
    </w:rPr>
  </w:style>
  <w:style w:type="character" w:customStyle="1" w:styleId="4">
    <w:name w:val="4"/>
    <w:rsid w:val="00575427"/>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575427"/>
    <w:rPr>
      <w:rFonts w:ascii="Arial" w:hAnsi="Arial" w:cs="Arial" w:hint="default"/>
      <w:b/>
      <w:bCs/>
      <w:iCs/>
      <w:szCs w:val="28"/>
      <w:lang w:val="en-US" w:eastAsia="en-US" w:bidi="ar-SA"/>
    </w:rPr>
  </w:style>
  <w:style w:type="character" w:customStyle="1" w:styleId="featuretitle">
    <w:name w:val="feature_title"/>
    <w:basedOn w:val="DefaultParagraphFont"/>
    <w:rsid w:val="00575427"/>
  </w:style>
  <w:style w:type="character" w:customStyle="1" w:styleId="6">
    <w:name w:val="6"/>
    <w:rsid w:val="00575427"/>
    <w:rPr>
      <w:rFonts w:ascii="Arial" w:hAnsi="Arial" w:cs="Arial" w:hint="default"/>
      <w:bCs/>
      <w:sz w:val="20"/>
      <w:u w:val="single"/>
      <w:lang w:val="en-US" w:eastAsia="en-US" w:bidi="ar-SA"/>
    </w:rPr>
  </w:style>
  <w:style w:type="character" w:customStyle="1" w:styleId="7">
    <w:name w:val="7"/>
    <w:rsid w:val="00575427"/>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575427"/>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57542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57542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575427"/>
    <w:rPr>
      <w:sz w:val="20"/>
      <w:u w:val="single"/>
    </w:rPr>
  </w:style>
  <w:style w:type="character" w:customStyle="1" w:styleId="StyleUnderlineChar9ptBold1">
    <w:name w:val="Style Underline Char + 9 pt Bold1"/>
    <w:rsid w:val="00575427"/>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575427"/>
    <w:rPr>
      <w:sz w:val="20"/>
      <w:u w:val="single"/>
    </w:rPr>
  </w:style>
  <w:style w:type="character" w:customStyle="1" w:styleId="55">
    <w:name w:val="55"/>
    <w:rsid w:val="00575427"/>
    <w:rPr>
      <w:rFonts w:ascii="Arial" w:hAnsi="Arial" w:cs="Arial" w:hint="default"/>
      <w:bCs/>
      <w:sz w:val="20"/>
      <w:u w:val="single"/>
      <w:lang w:val="en-US" w:eastAsia="en-US" w:bidi="ar-SA"/>
    </w:rPr>
  </w:style>
  <w:style w:type="character" w:customStyle="1" w:styleId="Styleunderline9ptBold">
    <w:name w:val="Style underline + 9 pt Bold"/>
    <w:rsid w:val="00575427"/>
    <w:rPr>
      <w:b/>
      <w:bCs/>
      <w:sz w:val="20"/>
      <w:u w:val="single"/>
    </w:rPr>
  </w:style>
  <w:style w:type="character" w:customStyle="1" w:styleId="newsstorytitle">
    <w:name w:val="news_story_title"/>
    <w:basedOn w:val="DefaultParagraphFont"/>
    <w:rsid w:val="00575427"/>
  </w:style>
  <w:style w:type="character" w:customStyle="1" w:styleId="StyleUnderliningChar9ptBold">
    <w:name w:val="Style Underlining Char + 9 pt Bold"/>
    <w:rsid w:val="0057542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575427"/>
    <w:rPr>
      <w:rFonts w:ascii="Times New Roman" w:hAnsi="Times New Roman" w:cs="Times New Roman" w:hint="default"/>
      <w:sz w:val="20"/>
      <w:szCs w:val="24"/>
      <w:u w:val="single"/>
      <w:lang w:val="en-US" w:eastAsia="en-US" w:bidi="ar-SA"/>
    </w:rPr>
  </w:style>
  <w:style w:type="character" w:customStyle="1" w:styleId="34">
    <w:name w:val="34"/>
    <w:rsid w:val="00575427"/>
    <w:rPr>
      <w:rFonts w:ascii="Times New Roman" w:hAnsi="Times New Roman" w:cs="Arial" w:hint="default"/>
      <w:bCs/>
      <w:sz w:val="20"/>
      <w:u w:val="single"/>
      <w:lang w:val="en-US" w:eastAsia="en-US" w:bidi="ar-SA"/>
    </w:rPr>
  </w:style>
  <w:style w:type="character" w:customStyle="1" w:styleId="45">
    <w:name w:val="45"/>
    <w:rsid w:val="00575427"/>
    <w:rPr>
      <w:rFonts w:ascii="Times New Roman" w:hAnsi="Times New Roman" w:cs="Arial" w:hint="default"/>
      <w:b/>
      <w:bCs/>
      <w:sz w:val="20"/>
      <w:u w:val="single"/>
      <w:lang w:val="en-US" w:eastAsia="en-US" w:bidi="ar-SA"/>
    </w:rPr>
  </w:style>
  <w:style w:type="character" w:customStyle="1" w:styleId="Style9ptUnderline5">
    <w:name w:val="Style 9 pt Underline5"/>
    <w:rsid w:val="00575427"/>
    <w:rPr>
      <w:rFonts w:ascii="Times New Roman" w:hAnsi="Times New Roman" w:cs="Times New Roman" w:hint="default"/>
      <w:sz w:val="20"/>
      <w:u w:val="single"/>
    </w:rPr>
  </w:style>
  <w:style w:type="character" w:customStyle="1" w:styleId="Style9ptBoldUnderline2">
    <w:name w:val="Style 9 pt Bold Underline2"/>
    <w:rsid w:val="0057542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575427"/>
    <w:rPr>
      <w:rFonts w:ascii="Times New Roman" w:hAnsi="Times New Roman" w:cs="Times New Roman" w:hint="default"/>
      <w:b/>
      <w:bCs/>
      <w:i/>
      <w:iCs/>
      <w:sz w:val="20"/>
      <w:u w:val="single"/>
      <w:bdr w:val="single" w:sz="4" w:space="0" w:color="auto" w:frame="1"/>
    </w:rPr>
  </w:style>
  <w:style w:type="character" w:customStyle="1" w:styleId="23">
    <w:name w:val="23"/>
    <w:rsid w:val="00575427"/>
    <w:rPr>
      <w:rFonts w:ascii="Times New Roman" w:hAnsi="Times New Roman" w:cs="Arial" w:hint="default"/>
      <w:bCs/>
      <w:sz w:val="20"/>
      <w:u w:val="single"/>
      <w:lang w:val="en-US" w:eastAsia="en-US" w:bidi="ar-SA"/>
    </w:rPr>
  </w:style>
  <w:style w:type="character" w:customStyle="1" w:styleId="33">
    <w:name w:val="33"/>
    <w:rsid w:val="00575427"/>
    <w:rPr>
      <w:rFonts w:ascii="Times New Roman" w:hAnsi="Times New Roman" w:cs="Arial" w:hint="default"/>
      <w:b/>
      <w:bCs/>
      <w:sz w:val="20"/>
      <w:u w:val="single"/>
      <w:lang w:val="en-US" w:eastAsia="en-US" w:bidi="ar-SA"/>
    </w:rPr>
  </w:style>
  <w:style w:type="character" w:customStyle="1" w:styleId="StyleArialNarrow9pt">
    <w:name w:val="Style Arial Narrow 9 pt"/>
    <w:rsid w:val="00575427"/>
    <w:rPr>
      <w:rFonts w:ascii="Times New Roman" w:hAnsi="Times New Roman" w:cs="Times New Roman" w:hint="default"/>
      <w:sz w:val="20"/>
    </w:rPr>
  </w:style>
  <w:style w:type="character" w:customStyle="1" w:styleId="StyleUnderlineCharChar9pt2">
    <w:name w:val="Style Underline Char Char + 9 pt2"/>
    <w:basedOn w:val="UnderlineCharChar"/>
    <w:rsid w:val="00575427"/>
    <w:rPr>
      <w:rFonts w:ascii="Times New Roman" w:eastAsia="Times New Roman" w:hAnsi="Times New Roman" w:hint="default"/>
      <w:noProof w:val="0"/>
      <w:sz w:val="20"/>
      <w:u w:val="single"/>
      <w:lang w:val="en-US" w:eastAsia="en-US" w:bidi="ar-SA"/>
    </w:rPr>
  </w:style>
  <w:style w:type="character" w:customStyle="1" w:styleId="StyleUnderlineCharChar9ptBold2">
    <w:name w:val="Style Underline Char Char + 9 pt Bold2"/>
    <w:rsid w:val="0057542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575427"/>
    <w:rPr>
      <w:b/>
      <w:bCs/>
      <w:sz w:val="20"/>
      <w:u w:val="single"/>
      <w:bdr w:val="single" w:sz="4" w:space="0" w:color="auto" w:frame="1"/>
    </w:rPr>
  </w:style>
  <w:style w:type="character" w:customStyle="1" w:styleId="Style9ptUnderline7">
    <w:name w:val="Style 9 pt Underline7"/>
    <w:rsid w:val="00575427"/>
    <w:rPr>
      <w:sz w:val="20"/>
      <w:u w:val="single"/>
    </w:rPr>
  </w:style>
  <w:style w:type="character" w:customStyle="1" w:styleId="Style9ptBoldUnderline3">
    <w:name w:val="Style 9 pt Bold Underline3"/>
    <w:rsid w:val="00575427"/>
    <w:rPr>
      <w:b/>
      <w:bCs/>
      <w:sz w:val="20"/>
      <w:u w:val="single"/>
    </w:rPr>
  </w:style>
  <w:style w:type="character" w:customStyle="1" w:styleId="Style9ptUnderline8">
    <w:name w:val="Style 9 pt Underline8"/>
    <w:rsid w:val="00575427"/>
    <w:rPr>
      <w:sz w:val="20"/>
      <w:u w:val="single"/>
    </w:rPr>
  </w:style>
  <w:style w:type="character" w:customStyle="1" w:styleId="66">
    <w:name w:val="66"/>
    <w:rsid w:val="00575427"/>
    <w:rPr>
      <w:rFonts w:ascii="Arial" w:hAnsi="Arial" w:cs="Arial" w:hint="default"/>
      <w:bCs/>
      <w:sz w:val="20"/>
      <w:u w:val="single"/>
      <w:lang w:val="en-US" w:eastAsia="en-US" w:bidi="ar-SA"/>
    </w:rPr>
  </w:style>
  <w:style w:type="character" w:customStyle="1" w:styleId="Style9ptUnderline9">
    <w:name w:val="Style 9 pt Underline9"/>
    <w:rsid w:val="00575427"/>
    <w:rPr>
      <w:sz w:val="20"/>
      <w:u w:val="single"/>
    </w:rPr>
  </w:style>
  <w:style w:type="character" w:customStyle="1" w:styleId="Style9ptBoldUnderline4">
    <w:name w:val="Style 9 pt Bold Underline4"/>
    <w:rsid w:val="00575427"/>
    <w:rPr>
      <w:b/>
      <w:bCs/>
      <w:sz w:val="20"/>
      <w:u w:val="single"/>
    </w:rPr>
  </w:style>
  <w:style w:type="character" w:customStyle="1" w:styleId="titleblue14">
    <w:name w:val="titleblue14"/>
    <w:basedOn w:val="DefaultParagraphFont"/>
    <w:rsid w:val="00575427"/>
  </w:style>
  <w:style w:type="character" w:customStyle="1" w:styleId="Style11ptBoldUnderline1">
    <w:name w:val="Style 11 pt Bold Underline1"/>
    <w:rsid w:val="00575427"/>
    <w:rPr>
      <w:b/>
      <w:bCs/>
      <w:sz w:val="20"/>
      <w:u w:val="single"/>
    </w:rPr>
  </w:style>
  <w:style w:type="character" w:customStyle="1" w:styleId="b">
    <w:name w:val="b"/>
    <w:basedOn w:val="DefaultParagraphFont"/>
    <w:rsid w:val="00575427"/>
  </w:style>
  <w:style w:type="character" w:customStyle="1" w:styleId="medium-normal">
    <w:name w:val="medium-normal"/>
    <w:basedOn w:val="DefaultParagraphFont"/>
    <w:rsid w:val="00575427"/>
  </w:style>
  <w:style w:type="character" w:customStyle="1" w:styleId="Style11ptUnderline2">
    <w:name w:val="Style 11 pt Underline2"/>
    <w:rsid w:val="00575427"/>
    <w:rPr>
      <w:sz w:val="20"/>
      <w:u w:val="single"/>
    </w:rPr>
  </w:style>
  <w:style w:type="character" w:customStyle="1" w:styleId="Style11ptBoldUnderline2">
    <w:name w:val="Style 11 pt Bold Underline2"/>
    <w:rsid w:val="00575427"/>
    <w:rPr>
      <w:b/>
      <w:bCs/>
      <w:sz w:val="20"/>
      <w:u w:val="single"/>
    </w:rPr>
  </w:style>
  <w:style w:type="character" w:customStyle="1" w:styleId="StyleUnderlineCharChar9pt3">
    <w:name w:val="Style Underline Char Char + 9 pt3"/>
    <w:basedOn w:val="UnderlineCharChar"/>
    <w:rsid w:val="00575427"/>
    <w:rPr>
      <w:rFonts w:ascii="Times New Roman" w:eastAsia="Times New Roman" w:hAnsi="Times New Roman" w:hint="default"/>
      <w:noProof w:val="0"/>
      <w:sz w:val="20"/>
      <w:u w:val="single"/>
      <w:lang w:val="en-US" w:eastAsia="en-US" w:bidi="ar-SA"/>
    </w:rPr>
  </w:style>
  <w:style w:type="character" w:customStyle="1" w:styleId="Style9ptUnderline10">
    <w:name w:val="Style 9 pt Underline10"/>
    <w:rsid w:val="00575427"/>
    <w:rPr>
      <w:sz w:val="20"/>
      <w:u w:val="single"/>
    </w:rPr>
  </w:style>
  <w:style w:type="character" w:customStyle="1" w:styleId="medium-normal1">
    <w:name w:val="medium-normal1"/>
    <w:rsid w:val="00575427"/>
    <w:rPr>
      <w:rFonts w:ascii="Arial" w:hAnsi="Arial" w:cs="Arial" w:hint="default"/>
      <w:b w:val="0"/>
      <w:bCs w:val="0"/>
      <w:i w:val="0"/>
      <w:iCs w:val="0"/>
      <w:sz w:val="20"/>
      <w:szCs w:val="20"/>
    </w:rPr>
  </w:style>
  <w:style w:type="character" w:customStyle="1" w:styleId="manchettebig2">
    <w:name w:val="manchettebig2"/>
    <w:basedOn w:val="DefaultParagraphFont"/>
    <w:rsid w:val="00575427"/>
  </w:style>
  <w:style w:type="paragraph" w:styleId="EndnoteText">
    <w:name w:val="endnote text"/>
    <w:basedOn w:val="Normal"/>
    <w:link w:val="EndnoteTextChar"/>
    <w:unhideWhenUsed/>
    <w:rsid w:val="00575427"/>
    <w:rPr>
      <w:rFonts w:ascii="Cambria" w:hAnsi="Cambria" w:cstheme="minorBidi"/>
      <w:sz w:val="20"/>
      <w:szCs w:val="20"/>
    </w:rPr>
  </w:style>
  <w:style w:type="character" w:customStyle="1" w:styleId="EndnoteTextChar1">
    <w:name w:val="Endnote Text Char1"/>
    <w:basedOn w:val="DefaultParagraphFont"/>
    <w:rsid w:val="00575427"/>
    <w:rPr>
      <w:rFonts w:ascii="Calibri" w:hAnsi="Calibri" w:cs="Calibri"/>
      <w:sz w:val="20"/>
      <w:szCs w:val="20"/>
    </w:rPr>
  </w:style>
  <w:style w:type="table" w:styleId="ColorfulGrid-Accent1">
    <w:name w:val="Colorful Grid Accent 1"/>
    <w:basedOn w:val="TableNormal"/>
    <w:link w:val="ColorfulGrid-Accent1Char"/>
    <w:uiPriority w:val="29"/>
    <w:unhideWhenUsed/>
    <w:rsid w:val="0057542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575427"/>
    <w:rPr>
      <w:iCs/>
      <w:sz w:val="16"/>
      <w:szCs w:val="22"/>
    </w:rPr>
  </w:style>
  <w:style w:type="character" w:customStyle="1" w:styleId="Style9ptItalicUnderline">
    <w:name w:val="Style 9 pt Italic Underline"/>
    <w:rsid w:val="00575427"/>
    <w:rPr>
      <w:i/>
      <w:iCs/>
      <w:sz w:val="20"/>
      <w:u w:val="single"/>
    </w:rPr>
  </w:style>
  <w:style w:type="character" w:customStyle="1" w:styleId="ln2">
    <w:name w:val="ln2"/>
    <w:basedOn w:val="DefaultParagraphFont"/>
    <w:rsid w:val="00575427"/>
  </w:style>
  <w:style w:type="character" w:customStyle="1" w:styleId="Aunderline0">
    <w:name w:val="Aunderline"/>
    <w:basedOn w:val="DefaultParagraphFont"/>
    <w:qFormat/>
    <w:rsid w:val="00575427"/>
    <w:rPr>
      <w:rFonts w:ascii="Times New Roman" w:hAnsi="Times New Roman" w:cs="Times New Roman" w:hint="default"/>
      <w:w w:val="106"/>
      <w:sz w:val="20"/>
      <w:szCs w:val="20"/>
      <w:u w:val="single"/>
    </w:rPr>
  </w:style>
  <w:style w:type="character" w:customStyle="1" w:styleId="StyleStyle1Char">
    <w:name w:val="Style Style1 + Char"/>
    <w:basedOn w:val="Style1Char"/>
    <w:rsid w:val="00575427"/>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575427"/>
  </w:style>
  <w:style w:type="character" w:customStyle="1" w:styleId="Card10f2Char">
    <w:name w:val="Card.10.f2 Char"/>
    <w:basedOn w:val="DefaultParagraphFont"/>
    <w:rsid w:val="00575427"/>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575427"/>
    <w:rPr>
      <w:rFonts w:ascii="Cambria" w:hAnsi="Cambria" w:cs="Times New Roman" w:hint="default"/>
      <w:sz w:val="20"/>
      <w:szCs w:val="20"/>
    </w:rPr>
  </w:style>
  <w:style w:type="character" w:customStyle="1" w:styleId="NormalspacingChar">
    <w:name w:val="Normal + spacing Char"/>
    <w:basedOn w:val="StyleLinespacingDoubleChar"/>
    <w:rsid w:val="00575427"/>
    <w:rPr>
      <w:rFonts w:ascii="Cambria" w:hAnsi="Cambria" w:cs="Times New Roman" w:hint="default"/>
      <w:sz w:val="20"/>
      <w:szCs w:val="20"/>
    </w:rPr>
  </w:style>
  <w:style w:type="character" w:customStyle="1" w:styleId="textbold0">
    <w:name w:val="textbold"/>
    <w:basedOn w:val="DefaultParagraphFont"/>
    <w:rsid w:val="00575427"/>
  </w:style>
  <w:style w:type="character" w:customStyle="1" w:styleId="textitalics">
    <w:name w:val="textitalics"/>
    <w:basedOn w:val="DefaultParagraphFont"/>
    <w:rsid w:val="00575427"/>
  </w:style>
  <w:style w:type="character" w:customStyle="1" w:styleId="MicroChar">
    <w:name w:val="Micro Char"/>
    <w:basedOn w:val="DefaultParagraphFont"/>
    <w:rsid w:val="00575427"/>
    <w:rPr>
      <w:rFonts w:ascii="Arial" w:hAnsi="Arial" w:cs="Times New Roman" w:hint="default"/>
      <w:sz w:val="12"/>
    </w:rPr>
  </w:style>
  <w:style w:type="character" w:customStyle="1" w:styleId="CardTagChar">
    <w:name w:val="Card Tag Char"/>
    <w:basedOn w:val="DefaultParagraphFont"/>
    <w:rsid w:val="00575427"/>
    <w:rPr>
      <w:rFonts w:ascii="Times New Roman" w:hAnsi="Times New Roman" w:cs="Times New Roman" w:hint="default"/>
      <w:b/>
      <w:bCs w:val="0"/>
      <w:sz w:val="20"/>
    </w:rPr>
  </w:style>
  <w:style w:type="character" w:customStyle="1" w:styleId="cardtextsmallCharChar">
    <w:name w:val="card text small Char Char"/>
    <w:basedOn w:val="DefaultParagraphFont"/>
    <w:rsid w:val="00575427"/>
    <w:rPr>
      <w:rFonts w:ascii="Arial Narrow" w:hAnsi="Arial Narrow" w:cs="Times New Roman" w:hint="default"/>
      <w:sz w:val="16"/>
    </w:rPr>
  </w:style>
  <w:style w:type="character" w:customStyle="1" w:styleId="reportbody1">
    <w:name w:val="reportbody1"/>
    <w:basedOn w:val="DefaultParagraphFont"/>
    <w:rsid w:val="00575427"/>
    <w:rPr>
      <w:rFonts w:ascii="Tahoma" w:hAnsi="Tahoma" w:cs="Tahoma" w:hint="default"/>
      <w:color w:val="000000"/>
      <w:sz w:val="14"/>
      <w:szCs w:val="14"/>
    </w:rPr>
  </w:style>
  <w:style w:type="character" w:customStyle="1" w:styleId="articleheadline">
    <w:name w:val="articleheadline"/>
    <w:basedOn w:val="DefaultParagraphFont"/>
    <w:rsid w:val="00575427"/>
  </w:style>
  <w:style w:type="character" w:customStyle="1" w:styleId="CardsFont12ptCharCharCharChar">
    <w:name w:val="Cards + Font: 12 pt Char Char Char Char"/>
    <w:basedOn w:val="DefaultParagraphFont"/>
    <w:rsid w:val="00575427"/>
    <w:rPr>
      <w:sz w:val="24"/>
      <w:szCs w:val="24"/>
      <w:u w:val="thick"/>
      <w:lang w:val="en-US" w:eastAsia="en-US" w:bidi="ar-SA"/>
    </w:rPr>
  </w:style>
  <w:style w:type="character" w:customStyle="1" w:styleId="dd">
    <w:name w:val="dd"/>
    <w:rsid w:val="00575427"/>
  </w:style>
  <w:style w:type="character" w:customStyle="1" w:styleId="F7-SmallFont">
    <w:name w:val="F7 - Small Font"/>
    <w:rsid w:val="00575427"/>
    <w:rPr>
      <w:rFonts w:ascii="Times New Roman" w:hAnsi="Times New Roman" w:cs="Times New Roman" w:hint="default"/>
      <w:sz w:val="14"/>
    </w:rPr>
  </w:style>
  <w:style w:type="character" w:customStyle="1" w:styleId="UNDERLINECharChar0">
    <w:name w:val="UNDERLINE Char Char"/>
    <w:rsid w:val="00575427"/>
    <w:rPr>
      <w:bCs/>
      <w:kern w:val="28"/>
      <w:szCs w:val="32"/>
      <w:u w:val="single"/>
    </w:rPr>
  </w:style>
  <w:style w:type="character" w:customStyle="1" w:styleId="Bold12">
    <w:name w:val="Bold12"/>
    <w:uiPriority w:val="1"/>
    <w:qFormat/>
    <w:rsid w:val="00575427"/>
    <w:rPr>
      <w:rFonts w:ascii="Times New Roman" w:hAnsi="Times New Roman" w:cs="Times New Roman" w:hint="default"/>
      <w:b/>
      <w:bCs w:val="0"/>
      <w:sz w:val="24"/>
    </w:rPr>
  </w:style>
  <w:style w:type="character" w:customStyle="1" w:styleId="NotBold10Final">
    <w:name w:val="NotBold10Final"/>
    <w:uiPriority w:val="1"/>
    <w:qFormat/>
    <w:rsid w:val="00575427"/>
    <w:rPr>
      <w:rFonts w:ascii="Times New Roman" w:hAnsi="Times New Roman" w:cs="Times New Roman" w:hint="default"/>
      <w:b w:val="0"/>
      <w:bCs w:val="0"/>
      <w:i w:val="0"/>
      <w:iCs w:val="0"/>
      <w:sz w:val="20"/>
    </w:rPr>
  </w:style>
  <w:style w:type="character" w:customStyle="1" w:styleId="HIGHLIGHT">
    <w:name w:val="HIGHLIGHT"/>
    <w:uiPriority w:val="1"/>
    <w:qFormat/>
    <w:rsid w:val="00575427"/>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575427"/>
    <w:rPr>
      <w:rFonts w:ascii="Garamond" w:eastAsia="Calibri" w:hAnsi="Garamond"/>
      <w:u w:val="single"/>
    </w:rPr>
  </w:style>
  <w:style w:type="character" w:customStyle="1" w:styleId="gsstx">
    <w:name w:val="gsstx"/>
    <w:rsid w:val="00575427"/>
  </w:style>
  <w:style w:type="character" w:customStyle="1" w:styleId="StyleBox12ptBold">
    <w:name w:val="Style Box + 12 pt Bold"/>
    <w:basedOn w:val="DefaultParagraphFont"/>
    <w:rsid w:val="00575427"/>
    <w:rPr>
      <w:rFonts w:ascii="Georgia" w:hAnsi="Georgia" w:hint="default"/>
      <w:b/>
      <w:bCs/>
      <w:sz w:val="22"/>
      <w:u w:val="single"/>
      <w:bdr w:val="none" w:sz="0" w:space="0" w:color="auto" w:frame="1"/>
    </w:rPr>
  </w:style>
  <w:style w:type="character" w:customStyle="1" w:styleId="StyleBox12pt">
    <w:name w:val="Style Box + 12 pt"/>
    <w:basedOn w:val="DefaultParagraphFont"/>
    <w:rsid w:val="00575427"/>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575427"/>
    <w:rPr>
      <w:rFonts w:ascii="Georgia" w:hAnsi="Georgia" w:cs="Calibri"/>
      <w:b w:val="0"/>
      <w:bCs/>
      <w:i w:val="0"/>
      <w:iCs/>
      <w:sz w:val="22"/>
      <w:u w:val="single"/>
      <w:bdr w:val="none" w:sz="0" w:space="0" w:color="auto" w:frame="1"/>
    </w:rPr>
  </w:style>
  <w:style w:type="character" w:customStyle="1" w:styleId="bcktital">
    <w:name w:val="bckt_ital"/>
    <w:rsid w:val="00575427"/>
  </w:style>
  <w:style w:type="character" w:customStyle="1" w:styleId="Style8pt1">
    <w:name w:val="Style 8 pt1"/>
    <w:basedOn w:val="DefaultParagraphFont"/>
    <w:rsid w:val="00575427"/>
    <w:rPr>
      <w:rFonts w:ascii="Georgia" w:hAnsi="Georgia" w:hint="default"/>
      <w:sz w:val="16"/>
    </w:rPr>
  </w:style>
  <w:style w:type="character" w:customStyle="1" w:styleId="StyleGaramondText1">
    <w:name w:val="Style Garamond Text 1"/>
    <w:basedOn w:val="DefaultParagraphFont"/>
    <w:rsid w:val="00575427"/>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575427"/>
    <w:rPr>
      <w:rFonts w:ascii="Georgia" w:hAnsi="Georgia" w:hint="default"/>
      <w:color w:val="0D0D0D" w:themeColor="text1" w:themeTint="F2"/>
      <w:sz w:val="22"/>
      <w:u w:val="single"/>
    </w:rPr>
  </w:style>
  <w:style w:type="character" w:customStyle="1" w:styleId="CardChar2">
    <w:name w:val="Card Char2"/>
    <w:basedOn w:val="DefaultParagraphFont"/>
    <w:rsid w:val="00575427"/>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575427"/>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575427"/>
    <w:rPr>
      <w:b/>
      <w:bCs/>
      <w:sz w:val="20"/>
      <w:u w:val="single"/>
    </w:rPr>
  </w:style>
  <w:style w:type="character" w:customStyle="1" w:styleId="postbody">
    <w:name w:val="postbody"/>
    <w:basedOn w:val="DefaultParagraphFont"/>
    <w:rsid w:val="00575427"/>
  </w:style>
  <w:style w:type="character" w:customStyle="1" w:styleId="A13">
    <w:name w:val="A13"/>
    <w:uiPriority w:val="99"/>
    <w:rsid w:val="00575427"/>
    <w:rPr>
      <w:rFonts w:ascii="Baskerville" w:hAnsi="Baskerville" w:cs="Baskerville" w:hint="default"/>
      <w:color w:val="000000"/>
      <w:sz w:val="106"/>
      <w:szCs w:val="106"/>
    </w:rPr>
  </w:style>
  <w:style w:type="character" w:customStyle="1" w:styleId="A17">
    <w:name w:val="A17"/>
    <w:rsid w:val="00575427"/>
    <w:rPr>
      <w:rFonts w:ascii="Baskerville" w:hAnsi="Baskerville" w:cs="Baskerville" w:hint="default"/>
      <w:color w:val="000000"/>
      <w:sz w:val="12"/>
      <w:szCs w:val="12"/>
    </w:rPr>
  </w:style>
  <w:style w:type="character" w:customStyle="1" w:styleId="A14">
    <w:name w:val="A14"/>
    <w:rsid w:val="00575427"/>
    <w:rPr>
      <w:rFonts w:ascii="Frutiger 45 Light" w:hAnsi="Frutiger 45 Light" w:cs="Frutiger 45 Light" w:hint="default"/>
      <w:b/>
      <w:bCs/>
      <w:i/>
      <w:iCs/>
      <w:color w:val="000000"/>
      <w:sz w:val="36"/>
      <w:szCs w:val="36"/>
    </w:rPr>
  </w:style>
  <w:style w:type="character" w:customStyle="1" w:styleId="A10">
    <w:name w:val="A10"/>
    <w:uiPriority w:val="99"/>
    <w:rsid w:val="00575427"/>
    <w:rPr>
      <w:rFonts w:ascii="Wingdings" w:hAnsi="Wingdings" w:cs="Wingdings" w:hint="default"/>
      <w:color w:val="000000"/>
      <w:sz w:val="22"/>
      <w:szCs w:val="22"/>
    </w:rPr>
  </w:style>
  <w:style w:type="character" w:customStyle="1" w:styleId="A20">
    <w:name w:val="A20"/>
    <w:rsid w:val="00575427"/>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575427"/>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75427"/>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75427"/>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575427"/>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575427"/>
    <w:rPr>
      <w:rFonts w:ascii="Arial" w:hAnsi="Arial" w:cs="Arial" w:hint="default"/>
      <w:b/>
      <w:bCs/>
      <w:sz w:val="24"/>
      <w:szCs w:val="26"/>
      <w:lang w:val="en-US" w:eastAsia="en-US" w:bidi="ar-SA"/>
    </w:rPr>
  </w:style>
  <w:style w:type="character" w:customStyle="1" w:styleId="brief-smalltext">
    <w:name w:val="brief-smalltext"/>
    <w:basedOn w:val="DefaultParagraphFont"/>
    <w:rsid w:val="00575427"/>
  </w:style>
  <w:style w:type="character" w:customStyle="1" w:styleId="style51">
    <w:name w:val="style5"/>
    <w:basedOn w:val="DefaultParagraphFont"/>
    <w:rsid w:val="00575427"/>
  </w:style>
  <w:style w:type="character" w:customStyle="1" w:styleId="TagCharCharCharCharCharChar">
    <w:name w:val="Tag Char Char Char Char Char Char"/>
    <w:rsid w:val="00575427"/>
    <w:rPr>
      <w:rFonts w:ascii="Arial" w:hAnsi="Arial" w:cs="Arial" w:hint="default"/>
      <w:b/>
      <w:bCs/>
      <w:sz w:val="24"/>
      <w:szCs w:val="26"/>
      <w:lang w:val="en-US" w:eastAsia="en-US" w:bidi="ar-SA"/>
    </w:rPr>
  </w:style>
  <w:style w:type="character" w:customStyle="1" w:styleId="pmterms2">
    <w:name w:val="pmterms2"/>
    <w:basedOn w:val="DefaultParagraphFont"/>
    <w:rsid w:val="00575427"/>
  </w:style>
  <w:style w:type="character" w:customStyle="1" w:styleId="pmterms3">
    <w:name w:val="pmterms3"/>
    <w:basedOn w:val="DefaultParagraphFont"/>
    <w:rsid w:val="00575427"/>
  </w:style>
  <w:style w:type="character" w:customStyle="1" w:styleId="pmtermsel">
    <w:name w:val="pmtermsel"/>
    <w:basedOn w:val="DefaultParagraphFont"/>
    <w:rsid w:val="00575427"/>
  </w:style>
  <w:style w:type="character" w:customStyle="1" w:styleId="interiorheadline">
    <w:name w:val="interiorheadline"/>
    <w:basedOn w:val="DefaultParagraphFont"/>
    <w:rsid w:val="00575427"/>
  </w:style>
  <w:style w:type="character" w:customStyle="1" w:styleId="Heading31CharCharCharChar1">
    <w:name w:val="Heading 31 Char Char Char Char1"/>
    <w:rsid w:val="00575427"/>
    <w:rPr>
      <w:rFonts w:ascii="Arial" w:hAnsi="Arial" w:cs="Arial" w:hint="default"/>
      <w:b/>
      <w:bCs/>
      <w:sz w:val="24"/>
      <w:szCs w:val="26"/>
      <w:lang w:val="en-US" w:eastAsia="en-US" w:bidi="ar-SA"/>
    </w:rPr>
  </w:style>
  <w:style w:type="character" w:customStyle="1" w:styleId="Heading31CharCharChar">
    <w:name w:val="Heading 31 Char Char Char"/>
    <w:rsid w:val="00575427"/>
    <w:rPr>
      <w:rFonts w:ascii="Arial" w:hAnsi="Arial" w:cs="Arial" w:hint="default"/>
      <w:b/>
      <w:bCs/>
      <w:sz w:val="24"/>
      <w:szCs w:val="26"/>
      <w:lang w:val="en-US" w:eastAsia="en-US" w:bidi="ar-SA"/>
    </w:rPr>
  </w:style>
  <w:style w:type="character" w:customStyle="1" w:styleId="maintitle">
    <w:name w:val="maintitle"/>
    <w:basedOn w:val="DefaultParagraphFont"/>
    <w:rsid w:val="00575427"/>
  </w:style>
  <w:style w:type="character" w:customStyle="1" w:styleId="Citation-AuthorDate">
    <w:name w:val="Citation - Author/Date"/>
    <w:rsid w:val="00575427"/>
    <w:rPr>
      <w:b/>
      <w:bCs w:val="0"/>
      <w:smallCaps/>
      <w:sz w:val="24"/>
      <w:u w:val="single"/>
    </w:rPr>
  </w:style>
  <w:style w:type="character" w:customStyle="1" w:styleId="tChar">
    <w:name w:val="t Char"/>
    <w:rsid w:val="00575427"/>
    <w:rPr>
      <w:b/>
      <w:bCs w:val="0"/>
      <w:sz w:val="24"/>
    </w:rPr>
  </w:style>
  <w:style w:type="character" w:customStyle="1" w:styleId="cardChar10">
    <w:name w:val="card Char1"/>
    <w:rsid w:val="00575427"/>
  </w:style>
  <w:style w:type="character" w:customStyle="1" w:styleId="CharChar33">
    <w:name w:val="Char Char33"/>
    <w:rsid w:val="00575427"/>
    <w:rPr>
      <w:rFonts w:ascii="Arial" w:hAnsi="Arial" w:cs="Arial" w:hint="default"/>
      <w:b/>
      <w:bCs/>
      <w:szCs w:val="32"/>
      <w:lang w:val="en-US" w:eastAsia="en-US" w:bidi="ar-SA"/>
    </w:rPr>
  </w:style>
  <w:style w:type="character" w:customStyle="1" w:styleId="CharChar117">
    <w:name w:val="Char Char117"/>
    <w:rsid w:val="00575427"/>
    <w:rPr>
      <w:rFonts w:ascii="Arial" w:hAnsi="Arial" w:cs="Arial" w:hint="default"/>
      <w:bCs/>
      <w:szCs w:val="26"/>
      <w:u w:val="single"/>
      <w:lang w:val="en-US" w:eastAsia="en-US" w:bidi="ar-SA"/>
    </w:rPr>
  </w:style>
  <w:style w:type="character" w:customStyle="1" w:styleId="Cites-AuthorDate">
    <w:name w:val="Cites-Author/Date"/>
    <w:qFormat/>
    <w:rsid w:val="00575427"/>
    <w:rPr>
      <w:rFonts w:ascii="Times New Roman" w:hAnsi="Times New Roman" w:cs="Times New Roman" w:hint="default"/>
      <w:sz w:val="24"/>
      <w:szCs w:val="24"/>
    </w:rPr>
  </w:style>
  <w:style w:type="character" w:customStyle="1" w:styleId="FontStyle212">
    <w:name w:val="Font Style212"/>
    <w:basedOn w:val="DefaultParagraphFont"/>
    <w:uiPriority w:val="99"/>
    <w:rsid w:val="00575427"/>
    <w:rPr>
      <w:rFonts w:ascii="Times New Roman" w:hAnsi="Times New Roman" w:cs="Times New Roman" w:hint="default"/>
      <w:b/>
      <w:bCs/>
      <w:sz w:val="18"/>
      <w:szCs w:val="18"/>
    </w:rPr>
  </w:style>
  <w:style w:type="character" w:customStyle="1" w:styleId="prnewsspan">
    <w:name w:val="prnews_span"/>
    <w:basedOn w:val="DefaultParagraphFont"/>
    <w:rsid w:val="00575427"/>
  </w:style>
  <w:style w:type="table" w:customStyle="1" w:styleId="ColorfulGrid-Accent11">
    <w:name w:val="Colorful Grid - Accent 11"/>
    <w:basedOn w:val="TableNormal"/>
    <w:uiPriority w:val="29"/>
    <w:rsid w:val="0057542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57542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57542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57542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57542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57542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57542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57542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57542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57542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57542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57542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57542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57542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57542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575427"/>
    <w:pPr>
      <w:spacing w:before="100" w:beforeAutospacing="1" w:after="100" w:afterAutospacing="1"/>
    </w:pPr>
    <w:rPr>
      <w:rFonts w:eastAsia="Times New Roman"/>
    </w:rPr>
  </w:style>
  <w:style w:type="character" w:customStyle="1" w:styleId="BoldandUnderlineCharCharCharCharCharChar">
    <w:name w:val="Bold and Underline Char Char Char Char Char Char"/>
    <w:basedOn w:val="DefaultParagraphFont"/>
    <w:link w:val="BoldandUnderlineCharCharCharCharChar"/>
    <w:locked/>
    <w:rsid w:val="00575427"/>
    <w:rPr>
      <w:rFonts w:ascii="Times New Roman" w:eastAsia="Times New Roman" w:hAnsi="Times New Roman"/>
      <w:b/>
      <w:u w:val="single"/>
    </w:rPr>
  </w:style>
  <w:style w:type="paragraph" w:customStyle="1" w:styleId="BoldandUnderlineCharCharCharCharChar">
    <w:name w:val="Bold and Underline Char Char Char Char Char"/>
    <w:basedOn w:val="Normal"/>
    <w:link w:val="BoldandUnderlineCharCharCharCharCharChar"/>
    <w:qFormat/>
    <w:rsid w:val="00575427"/>
    <w:rPr>
      <w:rFonts w:ascii="Times New Roman" w:eastAsia="Times New Roman" w:hAnsi="Times New Roman" w:cstheme="minorBidi"/>
      <w:b/>
      <w:u w:val="single"/>
    </w:rPr>
  </w:style>
  <w:style w:type="character" w:customStyle="1" w:styleId="LanguageEditingChar">
    <w:name w:val="Language Editing Char"/>
    <w:link w:val="LanguageEditing"/>
    <w:locked/>
    <w:rsid w:val="00575427"/>
    <w:rPr>
      <w:rFonts w:ascii="Times New Roman" w:eastAsia="Times New Roman" w:hAnsi="Times New Roman"/>
      <w:strike/>
      <w:sz w:val="20"/>
    </w:rPr>
  </w:style>
  <w:style w:type="paragraph" w:customStyle="1" w:styleId="LanguageEditing">
    <w:name w:val="Language Editing"/>
    <w:basedOn w:val="Normal"/>
    <w:link w:val="LanguageEditingChar"/>
    <w:qFormat/>
    <w:rsid w:val="00575427"/>
    <w:pPr>
      <w:spacing w:line="256" w:lineRule="auto"/>
    </w:pPr>
    <w:rPr>
      <w:rFonts w:ascii="Times New Roman" w:eastAsia="Times New Roman" w:hAnsi="Times New Roman" w:cstheme="minorBidi"/>
      <w:strike/>
      <w:sz w:val="20"/>
    </w:rPr>
  </w:style>
  <w:style w:type="character" w:customStyle="1" w:styleId="CardT1Char">
    <w:name w:val="CardT1 Char"/>
    <w:link w:val="CardT1"/>
    <w:locked/>
    <w:rsid w:val="00575427"/>
    <w:rPr>
      <w:rFonts w:ascii="Arial" w:eastAsia="Calibri" w:hAnsi="Arial" w:cs="Arial"/>
      <w:kern w:val="2"/>
      <w:sz w:val="14"/>
      <w:szCs w:val="14"/>
      <w:lang w:eastAsia="zh-TW"/>
    </w:rPr>
  </w:style>
  <w:style w:type="paragraph" w:customStyle="1" w:styleId="CardT1">
    <w:name w:val="CardT1"/>
    <w:basedOn w:val="Normal"/>
    <w:link w:val="CardT1Char"/>
    <w:qFormat/>
    <w:rsid w:val="00575427"/>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
    <w:basedOn w:val="DefaultParagraphFont"/>
    <w:qFormat/>
    <w:rsid w:val="00575427"/>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575427"/>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575427"/>
    <w:rPr>
      <w:rFonts w:ascii="Times New Roman" w:hAnsi="Times New Roman" w:cs="Times New Roman" w:hint="default"/>
      <w:sz w:val="18"/>
      <w:szCs w:val="18"/>
    </w:rPr>
  </w:style>
  <w:style w:type="character" w:customStyle="1" w:styleId="FontStyle505">
    <w:name w:val="Font Style505"/>
    <w:basedOn w:val="DefaultParagraphFont"/>
    <w:uiPriority w:val="99"/>
    <w:rsid w:val="00575427"/>
    <w:rPr>
      <w:rFonts w:ascii="Times New Roman" w:hAnsi="Times New Roman" w:cs="Times New Roman" w:hint="default"/>
      <w:sz w:val="18"/>
      <w:szCs w:val="18"/>
    </w:rPr>
  </w:style>
  <w:style w:type="character" w:customStyle="1" w:styleId="FontStyle514">
    <w:name w:val="Font Style514"/>
    <w:basedOn w:val="DefaultParagraphFont"/>
    <w:uiPriority w:val="99"/>
    <w:rsid w:val="00575427"/>
    <w:rPr>
      <w:rFonts w:ascii="Times New Roman" w:hAnsi="Times New Roman" w:cs="Times New Roman" w:hint="default"/>
      <w:sz w:val="14"/>
      <w:szCs w:val="14"/>
    </w:rPr>
  </w:style>
  <w:style w:type="character" w:customStyle="1" w:styleId="FontStyle500">
    <w:name w:val="Font Style500"/>
    <w:basedOn w:val="DefaultParagraphFont"/>
    <w:uiPriority w:val="99"/>
    <w:rsid w:val="00575427"/>
    <w:rPr>
      <w:rFonts w:ascii="Times New Roman" w:hAnsi="Times New Roman" w:cs="Times New Roman" w:hint="default"/>
      <w:b/>
      <w:bCs/>
      <w:sz w:val="16"/>
      <w:szCs w:val="16"/>
    </w:rPr>
  </w:style>
  <w:style w:type="character" w:customStyle="1" w:styleId="CardCite1">
    <w:name w:val="CardCite1"/>
    <w:qFormat/>
    <w:rsid w:val="00575427"/>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575427"/>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575427"/>
  </w:style>
  <w:style w:type="paragraph" w:styleId="TOC3">
    <w:name w:val="toc 3"/>
    <w:basedOn w:val="Normal"/>
    <w:next w:val="Normal"/>
    <w:autoRedefine/>
    <w:uiPriority w:val="39"/>
    <w:qFormat/>
    <w:rsid w:val="00575427"/>
    <w:pPr>
      <w:ind w:left="400"/>
    </w:pPr>
    <w:rPr>
      <w:rFonts w:eastAsia="Times New Roman"/>
      <w:szCs w:val="20"/>
    </w:rPr>
  </w:style>
  <w:style w:type="paragraph" w:styleId="TOC4">
    <w:name w:val="toc 4"/>
    <w:basedOn w:val="Normal"/>
    <w:next w:val="Normal"/>
    <w:autoRedefine/>
    <w:uiPriority w:val="39"/>
    <w:rsid w:val="00575427"/>
    <w:pPr>
      <w:ind w:left="600"/>
    </w:pPr>
    <w:rPr>
      <w:rFonts w:eastAsia="Times New Roman"/>
      <w:szCs w:val="20"/>
    </w:rPr>
  </w:style>
  <w:style w:type="paragraph" w:styleId="TOC5">
    <w:name w:val="toc 5"/>
    <w:basedOn w:val="Normal"/>
    <w:next w:val="Normal"/>
    <w:autoRedefine/>
    <w:uiPriority w:val="39"/>
    <w:rsid w:val="00575427"/>
    <w:pPr>
      <w:ind w:left="800"/>
    </w:pPr>
    <w:rPr>
      <w:rFonts w:eastAsia="Times New Roman"/>
      <w:szCs w:val="20"/>
    </w:rPr>
  </w:style>
  <w:style w:type="paragraph" w:styleId="TOC6">
    <w:name w:val="toc 6"/>
    <w:basedOn w:val="Normal"/>
    <w:next w:val="Normal"/>
    <w:autoRedefine/>
    <w:uiPriority w:val="39"/>
    <w:rsid w:val="00575427"/>
    <w:pPr>
      <w:ind w:left="1000"/>
    </w:pPr>
    <w:rPr>
      <w:rFonts w:eastAsia="Times New Roman"/>
      <w:szCs w:val="20"/>
    </w:rPr>
  </w:style>
  <w:style w:type="paragraph" w:styleId="TOC7">
    <w:name w:val="toc 7"/>
    <w:basedOn w:val="Normal"/>
    <w:next w:val="Normal"/>
    <w:autoRedefine/>
    <w:uiPriority w:val="39"/>
    <w:rsid w:val="00575427"/>
    <w:pPr>
      <w:ind w:left="1200"/>
    </w:pPr>
    <w:rPr>
      <w:rFonts w:eastAsia="Times New Roman"/>
      <w:szCs w:val="20"/>
    </w:rPr>
  </w:style>
  <w:style w:type="paragraph" w:styleId="TOC8">
    <w:name w:val="toc 8"/>
    <w:basedOn w:val="Normal"/>
    <w:next w:val="Normal"/>
    <w:autoRedefine/>
    <w:uiPriority w:val="39"/>
    <w:rsid w:val="00575427"/>
    <w:pPr>
      <w:ind w:left="1400"/>
    </w:pPr>
    <w:rPr>
      <w:rFonts w:eastAsia="Times New Roman"/>
      <w:szCs w:val="20"/>
    </w:rPr>
  </w:style>
  <w:style w:type="paragraph" w:styleId="TOC9">
    <w:name w:val="toc 9"/>
    <w:basedOn w:val="Normal"/>
    <w:next w:val="Normal"/>
    <w:autoRedefine/>
    <w:uiPriority w:val="39"/>
    <w:rsid w:val="00575427"/>
    <w:pPr>
      <w:ind w:left="1600"/>
    </w:pPr>
    <w:rPr>
      <w:rFonts w:eastAsia="Times New Roman"/>
      <w:szCs w:val="20"/>
    </w:rPr>
  </w:style>
  <w:style w:type="paragraph" w:styleId="Caption">
    <w:name w:val="caption"/>
    <w:aliases w:val="caption"/>
    <w:basedOn w:val="Normal"/>
    <w:next w:val="Normal"/>
    <w:qFormat/>
    <w:rsid w:val="00575427"/>
    <w:rPr>
      <w:rFonts w:eastAsia="Times New Roman"/>
      <w:b/>
      <w:bCs/>
      <w:sz w:val="18"/>
      <w:szCs w:val="18"/>
      <w:lang w:bidi="en-US"/>
    </w:rPr>
  </w:style>
  <w:style w:type="paragraph" w:styleId="TOCHeading">
    <w:name w:val="TOC Heading"/>
    <w:basedOn w:val="Heading1"/>
    <w:next w:val="Normal"/>
    <w:uiPriority w:val="39"/>
    <w:qFormat/>
    <w:rsid w:val="00575427"/>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575427"/>
    <w:pPr>
      <w:contextualSpacing/>
    </w:pPr>
    <w:rPr>
      <w:rFonts w:eastAsia="Calibri"/>
    </w:rPr>
  </w:style>
  <w:style w:type="character" w:customStyle="1" w:styleId="Emph">
    <w:name w:val="Emph"/>
    <w:basedOn w:val="DefaultParagraphFont"/>
    <w:uiPriority w:val="1"/>
    <w:qFormat/>
    <w:rsid w:val="00575427"/>
    <w:rPr>
      <w:rFonts w:ascii="Arial" w:hAnsi="Arial"/>
      <w:b/>
      <w:sz w:val="20"/>
      <w:u w:val="single"/>
      <w:bdr w:val="single" w:sz="8" w:space="0" w:color="auto"/>
    </w:rPr>
  </w:style>
  <w:style w:type="paragraph" w:customStyle="1" w:styleId="Emphasize">
    <w:name w:val="Emphasize"/>
    <w:basedOn w:val="Normal"/>
    <w:uiPriority w:val="7"/>
    <w:qFormat/>
    <w:rsid w:val="0057542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575427"/>
    <w:rPr>
      <w:b/>
      <w:bCs/>
      <w:color w:val="000000"/>
      <w:sz w:val="20"/>
      <w:u w:val="single"/>
    </w:rPr>
  </w:style>
  <w:style w:type="paragraph" w:customStyle="1" w:styleId="StyleUnderlineChar11ptBold2">
    <w:name w:val="Style Underline Char + 11 pt Bold2"/>
    <w:link w:val="StyleUnderlineChar11ptBold2Char"/>
    <w:qFormat/>
    <w:rsid w:val="00575427"/>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75427"/>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75427"/>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75427"/>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575427"/>
    <w:rPr>
      <w:rFonts w:eastAsia="MS Mincho"/>
      <w:b/>
      <w:u w:val="single"/>
    </w:rPr>
  </w:style>
  <w:style w:type="character" w:customStyle="1" w:styleId="BoldandUnderlineCharChar1CharChar">
    <w:name w:val="Bold and Underline Char Char1 Char Char"/>
    <w:basedOn w:val="DefaultParagraphFont"/>
    <w:link w:val="BoldandUnderlineCharChar1Char"/>
    <w:rsid w:val="00575427"/>
    <w:rPr>
      <w:rFonts w:ascii="Calibri" w:eastAsia="MS Mincho" w:hAnsi="Calibri" w:cs="Calibri"/>
      <w:b/>
      <w:u w:val="single"/>
    </w:rPr>
  </w:style>
  <w:style w:type="character" w:customStyle="1" w:styleId="updated-short-citation">
    <w:name w:val="updated-short-citation"/>
    <w:basedOn w:val="DefaultParagraphFont"/>
    <w:rsid w:val="00575427"/>
  </w:style>
  <w:style w:type="paragraph" w:customStyle="1" w:styleId="Subtitle1">
    <w:name w:val="Subtitle1"/>
    <w:basedOn w:val="Normal"/>
    <w:next w:val="Normal"/>
    <w:qFormat/>
    <w:rsid w:val="00575427"/>
    <w:pPr>
      <w:spacing w:after="60"/>
      <w:outlineLvl w:val="1"/>
    </w:pPr>
    <w:rPr>
      <w:bCs/>
      <w:szCs w:val="26"/>
      <w:u w:val="single"/>
    </w:rPr>
  </w:style>
  <w:style w:type="character" w:customStyle="1" w:styleId="SubtitleChar2">
    <w:name w:val="Subtitle Char2"/>
    <w:basedOn w:val="DefaultParagraphFont"/>
    <w:uiPriority w:val="11"/>
    <w:rsid w:val="00575427"/>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575427"/>
  </w:style>
  <w:style w:type="character" w:customStyle="1" w:styleId="m1575249786560259391gmail-style13ptbold">
    <w:name w:val="m_1575249786560259391gmail-style13ptbold"/>
    <w:basedOn w:val="DefaultParagraphFont"/>
    <w:rsid w:val="00575427"/>
  </w:style>
  <w:style w:type="paragraph" w:customStyle="1" w:styleId="m-8120030040935583278gmail-msonospacing">
    <w:name w:val="m_-8120030040935583278gmail-msonospacing"/>
    <w:basedOn w:val="Normal"/>
    <w:qFormat/>
    <w:rsid w:val="00575427"/>
    <w:pPr>
      <w:spacing w:before="100" w:beforeAutospacing="1" w:after="100" w:afterAutospacing="1"/>
    </w:pPr>
    <w:rPr>
      <w:rFonts w:eastAsia="Times New Roman"/>
    </w:rPr>
  </w:style>
  <w:style w:type="character" w:customStyle="1" w:styleId="m-8120030040935583278gmail-style13ptbold">
    <w:name w:val="m_-8120030040935583278gmail-style13ptbold"/>
    <w:basedOn w:val="DefaultParagraphFont"/>
    <w:rsid w:val="00575427"/>
  </w:style>
  <w:style w:type="character" w:customStyle="1" w:styleId="m-8120030040935583278gmail-styleunderline">
    <w:name w:val="m_-8120030040935583278gmail-styleunderline"/>
    <w:basedOn w:val="DefaultParagraphFont"/>
    <w:rsid w:val="00575427"/>
  </w:style>
  <w:style w:type="paragraph" w:customStyle="1" w:styleId="msonormal0">
    <w:name w:val="msonormal"/>
    <w:basedOn w:val="Normal"/>
    <w:uiPriority w:val="99"/>
    <w:qFormat/>
    <w:rsid w:val="00575427"/>
    <w:pPr>
      <w:spacing w:before="100" w:beforeAutospacing="1" w:after="100" w:afterAutospacing="1"/>
    </w:pPr>
    <w:rPr>
      <w:rFonts w:eastAsia="Times New Roman"/>
    </w:rPr>
  </w:style>
  <w:style w:type="character" w:customStyle="1" w:styleId="m3640724044946509868gmail-m-753298044461936151gmail-style13ptbold">
    <w:name w:val="m_3640724044946509868gmail-m_-753298044461936151gmail-style13ptbold"/>
    <w:basedOn w:val="DefaultParagraphFont"/>
    <w:rsid w:val="00575427"/>
  </w:style>
  <w:style w:type="character" w:customStyle="1" w:styleId="m3640724044946509868gmail-m-753298044461936151gmail-styleunderline">
    <w:name w:val="m_3640724044946509868gmail-m_-753298044461936151gmail-styleunderline"/>
    <w:basedOn w:val="DefaultParagraphFont"/>
    <w:rsid w:val="00575427"/>
  </w:style>
  <w:style w:type="character" w:customStyle="1" w:styleId="m6193703118997007224gmail-style13ptbold">
    <w:name w:val="m_6193703118997007224gmail-style13ptbold"/>
    <w:basedOn w:val="DefaultParagraphFont"/>
    <w:rsid w:val="00575427"/>
  </w:style>
  <w:style w:type="character" w:customStyle="1" w:styleId="m6193703118997007224gmail-styleunderline">
    <w:name w:val="m_6193703118997007224gmail-styleunderline"/>
    <w:basedOn w:val="DefaultParagraphFont"/>
    <w:rsid w:val="00575427"/>
  </w:style>
  <w:style w:type="character" w:customStyle="1" w:styleId="m-1239616313416637319gmail-style13ptbold">
    <w:name w:val="m_-1239616313416637319gmail-style13ptbold"/>
    <w:basedOn w:val="DefaultParagraphFont"/>
    <w:rsid w:val="00575427"/>
  </w:style>
  <w:style w:type="character" w:customStyle="1" w:styleId="m-1239616313416637319gmail-styleunderline">
    <w:name w:val="m_-1239616313416637319gmail-styleunderline"/>
    <w:basedOn w:val="DefaultParagraphFont"/>
    <w:rsid w:val="00575427"/>
  </w:style>
  <w:style w:type="character" w:customStyle="1" w:styleId="UnresolvedMention1">
    <w:name w:val="Unresolved Mention1"/>
    <w:basedOn w:val="DefaultParagraphFont"/>
    <w:uiPriority w:val="99"/>
    <w:rsid w:val="00575427"/>
    <w:rPr>
      <w:color w:val="808080"/>
      <w:shd w:val="clear" w:color="auto" w:fill="E6E6E6"/>
    </w:rPr>
  </w:style>
  <w:style w:type="paragraph" w:customStyle="1" w:styleId="m-5451374272084387600gmail-msonormal">
    <w:name w:val="m_-5451374272084387600gmail-msonormal"/>
    <w:basedOn w:val="Normal"/>
    <w:qFormat/>
    <w:rsid w:val="00575427"/>
    <w:pPr>
      <w:spacing w:before="100" w:beforeAutospacing="1" w:after="100" w:afterAutospacing="1"/>
    </w:pPr>
    <w:rPr>
      <w:rFonts w:eastAsia="Times New Roman"/>
    </w:rPr>
  </w:style>
  <w:style w:type="character" w:customStyle="1" w:styleId="m-5451374272084387600gmail-style13ptbold">
    <w:name w:val="m_-5451374272084387600gmail-style13ptbold"/>
    <w:basedOn w:val="DefaultParagraphFont"/>
    <w:rsid w:val="00575427"/>
  </w:style>
  <w:style w:type="character" w:customStyle="1" w:styleId="m-5451374272084387600gmail-styleunderline">
    <w:name w:val="m_-5451374272084387600gmail-styleunderline"/>
    <w:basedOn w:val="DefaultParagraphFont"/>
    <w:rsid w:val="00575427"/>
  </w:style>
  <w:style w:type="character" w:customStyle="1" w:styleId="standardtext1b">
    <w:name w:val="standardtext1b"/>
    <w:basedOn w:val="DefaultParagraphFont"/>
    <w:rsid w:val="00575427"/>
  </w:style>
  <w:style w:type="character" w:customStyle="1" w:styleId="postsubtitle">
    <w:name w:val="post_subtitle"/>
    <w:basedOn w:val="DefaultParagraphFont"/>
    <w:rsid w:val="00575427"/>
  </w:style>
  <w:style w:type="character" w:customStyle="1" w:styleId="m8349405746915611004gmail-styleunderline">
    <w:name w:val="m_8349405746915611004gmail-styleunderline"/>
    <w:basedOn w:val="DefaultParagraphFont"/>
    <w:rsid w:val="00575427"/>
  </w:style>
  <w:style w:type="character" w:customStyle="1" w:styleId="Mention1">
    <w:name w:val="Mention1"/>
    <w:basedOn w:val="DefaultParagraphFont"/>
    <w:uiPriority w:val="99"/>
    <w:semiHidden/>
    <w:unhideWhenUsed/>
    <w:rsid w:val="00575427"/>
    <w:rPr>
      <w:color w:val="2B579A"/>
      <w:shd w:val="clear" w:color="auto" w:fill="E6E6E6"/>
    </w:rPr>
  </w:style>
  <w:style w:type="character" w:customStyle="1" w:styleId="m-8890476860932431250gmail-styleunderline">
    <w:name w:val="m_-8890476860932431250gmail-styleunderline"/>
    <w:basedOn w:val="DefaultParagraphFont"/>
    <w:rsid w:val="00575427"/>
  </w:style>
  <w:style w:type="character" w:customStyle="1" w:styleId="bylines">
    <w:name w:val="bylines"/>
    <w:basedOn w:val="DefaultParagraphFont"/>
    <w:rsid w:val="00575427"/>
  </w:style>
  <w:style w:type="character" w:customStyle="1" w:styleId="m-7985672042231231606gmail-style13ptbold">
    <w:name w:val="m_-7985672042231231606gmail-style13ptbold"/>
    <w:basedOn w:val="DefaultParagraphFont"/>
    <w:rsid w:val="00575427"/>
  </w:style>
  <w:style w:type="character" w:customStyle="1" w:styleId="m-7985672042231231606gmail-styleunderline">
    <w:name w:val="m_-7985672042231231606gmail-styleunderline"/>
    <w:basedOn w:val="DefaultParagraphFont"/>
    <w:rsid w:val="00575427"/>
  </w:style>
  <w:style w:type="paragraph" w:customStyle="1" w:styleId="StylecardArialNarrow9pt">
    <w:name w:val="Style card + Arial Narrow 9 pt"/>
    <w:basedOn w:val="Normal"/>
    <w:link w:val="StylecardArialNarrow9ptChar"/>
    <w:qFormat/>
    <w:rsid w:val="00575427"/>
    <w:pPr>
      <w:ind w:left="288" w:right="288"/>
    </w:pPr>
    <w:rPr>
      <w:rFonts w:eastAsia="Times New Roman"/>
      <w:sz w:val="16"/>
    </w:rPr>
  </w:style>
  <w:style w:type="character" w:customStyle="1" w:styleId="StylecardArialNarrow9ptChar">
    <w:name w:val="Style card + Arial Narrow 9 pt Char"/>
    <w:link w:val="StylecardArialNarrow9pt"/>
    <w:rsid w:val="00575427"/>
    <w:rPr>
      <w:rFonts w:ascii="Calibri" w:eastAsia="Times New Roman" w:hAnsi="Calibri" w:cs="Calibri"/>
      <w:sz w:val="16"/>
    </w:rPr>
  </w:style>
  <w:style w:type="character" w:customStyle="1" w:styleId="StyleunderlineArialNarrow9pt">
    <w:name w:val="Style underline + Arial Narrow 9 pt"/>
    <w:basedOn w:val="underline"/>
    <w:rsid w:val="00575427"/>
    <w:rPr>
      <w:rFonts w:ascii="Calibri" w:hAnsi="Calibri"/>
      <w:b/>
      <w:iCs/>
      <w:sz w:val="20"/>
      <w:u w:val="single"/>
    </w:rPr>
  </w:style>
  <w:style w:type="character" w:customStyle="1" w:styleId="StyleMinimizeCharArialNarrow9pt">
    <w:name w:val="Style Minimize Char + Arial Narrow 9 pt"/>
    <w:basedOn w:val="MinimizeChar"/>
    <w:rsid w:val="00575427"/>
    <w:rPr>
      <w:rFonts w:ascii="Calibri" w:eastAsia="Times New Roman" w:hAnsi="Calibri"/>
      <w:color w:val="000000"/>
      <w:sz w:val="20"/>
      <w:szCs w:val="20"/>
      <w:lang w:val="en-US" w:eastAsia="en-US" w:bidi="ar-SA"/>
    </w:rPr>
  </w:style>
  <w:style w:type="paragraph" w:customStyle="1" w:styleId="analytic0">
    <w:name w:val="analytic"/>
    <w:basedOn w:val="Normal"/>
    <w:link w:val="analyticChar0"/>
    <w:uiPriority w:val="4"/>
    <w:qFormat/>
    <w:rsid w:val="00575427"/>
    <w:pPr>
      <w:spacing w:before="120"/>
    </w:pPr>
    <w:rPr>
      <w:rFonts w:ascii="Arial" w:hAnsi="Arial"/>
      <w:b/>
      <w:sz w:val="20"/>
    </w:rPr>
  </w:style>
  <w:style w:type="character" w:customStyle="1" w:styleId="analyticChar0">
    <w:name w:val="analytic Char"/>
    <w:basedOn w:val="DefaultParagraphFont"/>
    <w:link w:val="analytic0"/>
    <w:uiPriority w:val="4"/>
    <w:rsid w:val="00575427"/>
    <w:rPr>
      <w:rFonts w:ascii="Arial" w:hAnsi="Arial" w:cs="Calibri"/>
      <w:b/>
      <w:sz w:val="20"/>
    </w:rPr>
  </w:style>
  <w:style w:type="character" w:customStyle="1" w:styleId="Bodytext1">
    <w:name w:val="Body text_"/>
    <w:basedOn w:val="DefaultParagraphFont"/>
    <w:link w:val="BodyText10"/>
    <w:rsid w:val="00575427"/>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575427"/>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575427"/>
    <w:rPr>
      <w:color w:val="262626" w:themeColor="text1" w:themeTint="D9"/>
    </w:rPr>
  </w:style>
  <w:style w:type="character" w:customStyle="1" w:styleId="AnalyticsChar">
    <w:name w:val="Analytics Char"/>
    <w:basedOn w:val="DefaultParagraphFont"/>
    <w:link w:val="Analytics"/>
    <w:uiPriority w:val="4"/>
    <w:rsid w:val="00575427"/>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575427"/>
    <w:pPr>
      <w:spacing w:before="100" w:beforeAutospacing="1" w:after="100" w:afterAutospacing="1"/>
    </w:pPr>
    <w:rPr>
      <w:rFonts w:eastAsia="Times New Roman"/>
    </w:rPr>
  </w:style>
  <w:style w:type="paragraph" w:customStyle="1" w:styleId="CardText20">
    <w:name w:val="Card Text2"/>
    <w:basedOn w:val="Normal"/>
    <w:uiPriority w:val="4"/>
    <w:qFormat/>
    <w:rsid w:val="00575427"/>
    <w:pPr>
      <w:ind w:left="288" w:right="288"/>
    </w:pPr>
    <w:rPr>
      <w:sz w:val="16"/>
    </w:rPr>
  </w:style>
  <w:style w:type="character" w:customStyle="1" w:styleId="StyletinyBoldChar">
    <w:name w:val="Style tiny + Bold Char"/>
    <w:basedOn w:val="tinyChar"/>
    <w:link w:val="StyletinyBold"/>
    <w:locked/>
    <w:rsid w:val="00575427"/>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575427"/>
    <w:rPr>
      <w:rFonts w:ascii="Georgia" w:hAnsi="Georgia"/>
      <w:bCs/>
      <w:sz w:val="12"/>
    </w:rPr>
  </w:style>
  <w:style w:type="character" w:customStyle="1" w:styleId="date10">
    <w:name w:val="date1"/>
    <w:basedOn w:val="DefaultParagraphFont"/>
    <w:rsid w:val="00575427"/>
  </w:style>
  <w:style w:type="character" w:customStyle="1" w:styleId="m-7723935538954412833gmail-styleunderline">
    <w:name w:val="m_-7723935538954412833gmail-styleunderline"/>
    <w:basedOn w:val="DefaultParagraphFont"/>
    <w:rsid w:val="00575427"/>
  </w:style>
  <w:style w:type="character" w:customStyle="1" w:styleId="m8315103747088905037gmail-style13ptbold">
    <w:name w:val="m_8315103747088905037gmail-style13ptbold"/>
    <w:basedOn w:val="DefaultParagraphFont"/>
    <w:rsid w:val="00575427"/>
  </w:style>
  <w:style w:type="character" w:customStyle="1" w:styleId="m8315103747088905037gmail-styleunderline">
    <w:name w:val="m_8315103747088905037gmail-styleunderline"/>
    <w:basedOn w:val="DefaultParagraphFont"/>
    <w:rsid w:val="00575427"/>
  </w:style>
  <w:style w:type="character" w:customStyle="1" w:styleId="m-5918764401038664981gmail-heading4char">
    <w:name w:val="m_-5918764401038664981gmail-heading4char"/>
    <w:basedOn w:val="DefaultParagraphFont"/>
    <w:rsid w:val="00575427"/>
  </w:style>
  <w:style w:type="character" w:customStyle="1" w:styleId="m-5918764401038664981gmail-styleunderline">
    <w:name w:val="m_-5918764401038664981gmail-styleunderline"/>
    <w:basedOn w:val="DefaultParagraphFont"/>
    <w:rsid w:val="00575427"/>
  </w:style>
  <w:style w:type="character" w:customStyle="1" w:styleId="SmallFont5pt">
    <w:name w:val="Small Font (5 pt)"/>
    <w:rsid w:val="00575427"/>
    <w:rPr>
      <w:sz w:val="10"/>
    </w:rPr>
  </w:style>
  <w:style w:type="character" w:customStyle="1" w:styleId="m8134770803914199681gmail-styleunderline">
    <w:name w:val="m_8134770803914199681gmail-styleunderline"/>
    <w:basedOn w:val="DefaultParagraphFont"/>
    <w:rsid w:val="00575427"/>
  </w:style>
  <w:style w:type="character" w:customStyle="1" w:styleId="CharCharChar1">
    <w:name w:val="Char Char Char1"/>
    <w:basedOn w:val="DefaultParagraphFont"/>
    <w:rsid w:val="00575427"/>
    <w:rPr>
      <w:rFonts w:ascii="Arial" w:hAnsi="Arial" w:cs="Arial" w:hint="default"/>
      <w:bCs/>
      <w:szCs w:val="26"/>
      <w:u w:val="single"/>
      <w:lang w:val="en-US" w:eastAsia="en-US" w:bidi="ar-SA"/>
    </w:rPr>
  </w:style>
  <w:style w:type="character" w:customStyle="1" w:styleId="11">
    <w:name w:val="11"/>
    <w:rsid w:val="00575427"/>
    <w:rPr>
      <w:rFonts w:ascii="Arial" w:hAnsi="Arial" w:cs="Arial" w:hint="default"/>
      <w:bCs/>
      <w:sz w:val="20"/>
      <w:u w:val="single"/>
      <w:lang w:val="en-US" w:eastAsia="en-US" w:bidi="ar-SA"/>
    </w:rPr>
  </w:style>
  <w:style w:type="paragraph" w:customStyle="1" w:styleId="Second">
    <w:name w:val="Second"/>
    <w:basedOn w:val="Normal"/>
    <w:qFormat/>
    <w:rsid w:val="00575427"/>
    <w:rPr>
      <w:rFonts w:ascii="Arial" w:eastAsia="Calibri" w:hAnsi="Arial"/>
      <w:b/>
      <w:caps/>
      <w:szCs w:val="20"/>
    </w:rPr>
  </w:style>
  <w:style w:type="character" w:customStyle="1" w:styleId="DateChar">
    <w:name w:val="Date Char"/>
    <w:aliases w:val="date Char"/>
    <w:basedOn w:val="DefaultParagraphFont"/>
    <w:link w:val="Date"/>
    <w:uiPriority w:val="99"/>
    <w:locked/>
    <w:rsid w:val="00575427"/>
    <w:rPr>
      <w:rFonts w:ascii="Georgia" w:eastAsia="Times New Roman" w:hAnsi="Georgia"/>
    </w:rPr>
  </w:style>
  <w:style w:type="paragraph" w:styleId="Date">
    <w:name w:val="Date"/>
    <w:aliases w:val="date"/>
    <w:basedOn w:val="Normal"/>
    <w:next w:val="Normal"/>
    <w:link w:val="DateChar"/>
    <w:uiPriority w:val="99"/>
    <w:unhideWhenUsed/>
    <w:qFormat/>
    <w:rsid w:val="00575427"/>
    <w:rPr>
      <w:rFonts w:ascii="Georgia" w:eastAsia="Times New Roman" w:hAnsi="Georgia" w:cstheme="minorBidi"/>
    </w:rPr>
  </w:style>
  <w:style w:type="character" w:customStyle="1" w:styleId="DateChar1">
    <w:name w:val="Date Char1"/>
    <w:aliases w:val="date Char1"/>
    <w:basedOn w:val="DefaultParagraphFont"/>
    <w:uiPriority w:val="99"/>
    <w:rsid w:val="00575427"/>
    <w:rPr>
      <w:rFonts w:ascii="Calibri" w:hAnsi="Calibri" w:cs="Calibri"/>
    </w:rPr>
  </w:style>
  <w:style w:type="character" w:customStyle="1" w:styleId="BodyTextFirstIndentChar">
    <w:name w:val="Body Text First Indent Char"/>
    <w:basedOn w:val="BodyTextChar"/>
    <w:link w:val="BodyTextFirstIndent"/>
    <w:locked/>
    <w:rsid w:val="00575427"/>
    <w:rPr>
      <w:rFonts w:ascii="Times New Roman" w:eastAsia="Times New Roman" w:hAnsi="Times New Roman" w:cs="Calibri"/>
    </w:rPr>
  </w:style>
  <w:style w:type="paragraph" w:styleId="BodyTextFirstIndent">
    <w:name w:val="Body Text First Indent"/>
    <w:basedOn w:val="BodyText"/>
    <w:link w:val="BodyTextFirstIndentChar"/>
    <w:unhideWhenUsed/>
    <w:rsid w:val="00575427"/>
    <w:pPr>
      <w:spacing w:after="0"/>
      <w:ind w:firstLine="360"/>
    </w:pPr>
    <w:rPr>
      <w:rFonts w:ascii="Times New Roman" w:eastAsia="Times New Roman" w:hAnsi="Times New Roman"/>
    </w:rPr>
  </w:style>
  <w:style w:type="character" w:customStyle="1" w:styleId="BodyTextFirstIndentChar1">
    <w:name w:val="Body Text First Indent Char1"/>
    <w:basedOn w:val="BodyTextChar"/>
    <w:rsid w:val="00575427"/>
    <w:rPr>
      <w:rFonts w:ascii="Calibri" w:hAnsi="Calibri" w:cs="Calibri"/>
    </w:rPr>
  </w:style>
  <w:style w:type="character" w:customStyle="1" w:styleId="PageHeaderLine2Char">
    <w:name w:val="PageHeaderLine2 Char"/>
    <w:link w:val="PageHeaderLine2"/>
    <w:locked/>
    <w:rsid w:val="00575427"/>
    <w:rPr>
      <w:rFonts w:ascii="Calibri" w:eastAsia="Calibri" w:hAnsi="Calibri" w:cs="Calibri"/>
      <w:b/>
    </w:rPr>
  </w:style>
  <w:style w:type="character" w:customStyle="1" w:styleId="Style2Char">
    <w:name w:val="Style 2 Char"/>
    <w:link w:val="Style20"/>
    <w:uiPriority w:val="99"/>
    <w:locked/>
    <w:rsid w:val="00575427"/>
    <w:rPr>
      <w:rFonts w:ascii="Times New Roman" w:eastAsia="Times New Roman" w:hAnsi="Times New Roman" w:cs="Times New Roman"/>
      <w:sz w:val="24"/>
      <w:szCs w:val="24"/>
    </w:rPr>
  </w:style>
  <w:style w:type="character" w:customStyle="1" w:styleId="GAUnderlineChar">
    <w:name w:val="GA Underline Char"/>
    <w:link w:val="GAUnderline"/>
    <w:locked/>
    <w:rsid w:val="0057542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75427"/>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575427"/>
    <w:rPr>
      <w:rFonts w:ascii="Georgia" w:eastAsia="Times New Roman" w:hAnsi="Georgia"/>
      <w:sz w:val="18"/>
      <w:szCs w:val="20"/>
      <w:lang w:val="x-none" w:eastAsia="x-none"/>
    </w:rPr>
  </w:style>
  <w:style w:type="paragraph" w:customStyle="1" w:styleId="textsmall0">
    <w:name w:val="textsmall"/>
    <w:basedOn w:val="Normal"/>
    <w:link w:val="textsmallChar0"/>
    <w:qFormat/>
    <w:rsid w:val="00575427"/>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575427"/>
    <w:pPr>
      <w:spacing w:after="200"/>
      <w:contextualSpacing/>
    </w:pPr>
    <w:rPr>
      <w:rFonts w:ascii="Garamond" w:eastAsia="Calibri" w:hAnsi="Garamond" w:cstheme="minorBidi"/>
      <w:u w:val="single"/>
    </w:rPr>
  </w:style>
  <w:style w:type="character" w:customStyle="1" w:styleId="CardNotUnderlinedChar1">
    <w:name w:val="Card Not Underlined Char1"/>
    <w:link w:val="CardNotUnderlined"/>
    <w:locked/>
    <w:rsid w:val="00575427"/>
    <w:rPr>
      <w:rFonts w:ascii="Bell MT" w:eastAsia="Calibri" w:hAnsi="Bell MT"/>
      <w:szCs w:val="20"/>
    </w:rPr>
  </w:style>
  <w:style w:type="paragraph" w:customStyle="1" w:styleId="CardNotUnderlined">
    <w:name w:val="Card Not Underlined"/>
    <w:basedOn w:val="Normal"/>
    <w:link w:val="CardNotUnderlinedChar1"/>
    <w:autoRedefine/>
    <w:qFormat/>
    <w:rsid w:val="00575427"/>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575427"/>
    <w:rPr>
      <w:rFonts w:ascii="Bell MT" w:eastAsia="Times New Roman" w:hAnsi="Bell MT"/>
      <w:b/>
      <w:szCs w:val="28"/>
    </w:rPr>
  </w:style>
  <w:style w:type="paragraph" w:customStyle="1" w:styleId="StyleHeading2TagHEADING2TagCite11pt">
    <w:name w:val="Style Heading 2TagHEADING 2Tag&amp;Cite + 11 pt"/>
    <w:basedOn w:val="Heading2"/>
    <w:link w:val="StyleHeading2TagHEADING2TagCite11ptChar"/>
    <w:qFormat/>
    <w:rsid w:val="00575427"/>
    <w:pPr>
      <w:keepNext w:val="0"/>
      <w:keepLines w:val="0"/>
      <w:pageBreakBefore w:val="0"/>
      <w:widowControl w:val="0"/>
      <w:spacing w:before="60" w:after="60"/>
      <w:jc w:val="left"/>
    </w:pPr>
    <w:rPr>
      <w:rFonts w:ascii="Bell MT" w:eastAsia="Times New Roman" w:hAnsi="Bell MT" w:cstheme="minorBidi"/>
      <w:sz w:val="22"/>
      <w:szCs w:val="28"/>
      <w:u w:val="none"/>
    </w:rPr>
  </w:style>
  <w:style w:type="character" w:customStyle="1" w:styleId="UnderlineStyleChar">
    <w:name w:val="Underline Style Char"/>
    <w:link w:val="UnderlineStyle0"/>
    <w:locked/>
    <w:rsid w:val="00575427"/>
    <w:rPr>
      <w:rFonts w:ascii="Georgia" w:eastAsia="Times New Roman" w:hAnsi="Georgia"/>
      <w:b/>
      <w:u w:val="single"/>
    </w:rPr>
  </w:style>
  <w:style w:type="paragraph" w:customStyle="1" w:styleId="UnderlineStyle0">
    <w:name w:val="Underline Style"/>
    <w:basedOn w:val="Normal"/>
    <w:link w:val="UnderlineStyleChar"/>
    <w:qFormat/>
    <w:rsid w:val="00575427"/>
    <w:rPr>
      <w:rFonts w:ascii="Georgia" w:eastAsia="Times New Roman" w:hAnsi="Georgia" w:cstheme="minorBidi"/>
      <w:b/>
      <w:u w:val="single"/>
    </w:rPr>
  </w:style>
  <w:style w:type="character" w:customStyle="1" w:styleId="CiteCorrectedChar">
    <w:name w:val="Cite Corrected Char"/>
    <w:link w:val="CiteCorrected"/>
    <w:locked/>
    <w:rsid w:val="00575427"/>
    <w:rPr>
      <w:rFonts w:ascii="Georgia" w:eastAsia="Times New Roman" w:hAnsi="Georgia"/>
      <w:b/>
      <w:bCs/>
      <w:szCs w:val="16"/>
      <w:u w:val="single"/>
    </w:rPr>
  </w:style>
  <w:style w:type="paragraph" w:customStyle="1" w:styleId="CiteCorrected">
    <w:name w:val="Cite Corrected"/>
    <w:basedOn w:val="Normal"/>
    <w:link w:val="CiteCorrectedChar"/>
    <w:qFormat/>
    <w:rsid w:val="00575427"/>
    <w:rPr>
      <w:rFonts w:ascii="Georgia" w:eastAsia="Times New Roman" w:hAnsi="Georgia" w:cstheme="minorBidi"/>
      <w:b/>
      <w:bCs/>
      <w:szCs w:val="16"/>
      <w:u w:val="single"/>
    </w:rPr>
  </w:style>
  <w:style w:type="paragraph" w:customStyle="1" w:styleId="CardText2">
    <w:name w:val="Card Text 2"/>
    <w:basedOn w:val="CardText10"/>
    <w:link w:val="CardText2Char"/>
    <w:qFormat/>
    <w:rsid w:val="00575427"/>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CardText10">
    <w:name w:val="Card Text 1"/>
    <w:basedOn w:val="Normal"/>
    <w:qFormat/>
    <w:rsid w:val="005754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u w:val="single"/>
    </w:rPr>
  </w:style>
  <w:style w:type="character" w:customStyle="1" w:styleId="Debate-CardSmalltextF2Char">
    <w:name w:val="Debate- Card Small text F2 Char"/>
    <w:link w:val="Debate-CardSmalltextF2"/>
    <w:locked/>
    <w:rsid w:val="00575427"/>
    <w:rPr>
      <w:rFonts w:ascii="Arial Narrow" w:hAnsi="Arial Narrow"/>
      <w:sz w:val="16"/>
    </w:rPr>
  </w:style>
  <w:style w:type="paragraph" w:customStyle="1" w:styleId="Debate-CardSmalltextF2">
    <w:name w:val="Debate- Card Small text F2"/>
    <w:basedOn w:val="Normal"/>
    <w:next w:val="Normal"/>
    <w:link w:val="Debate-CardSmalltextF2Char"/>
    <w:qFormat/>
    <w:rsid w:val="00575427"/>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575427"/>
    <w:rPr>
      <w:rFonts w:ascii="Arial Narrow" w:hAnsi="Arial Narrow"/>
      <w:b/>
      <w:sz w:val="18"/>
      <w:u w:val="single"/>
    </w:rPr>
  </w:style>
  <w:style w:type="paragraph" w:customStyle="1" w:styleId="Debate-EmphasizedText-F5">
    <w:name w:val="Debate- Emphasized Text- F5"/>
    <w:basedOn w:val="Normal"/>
    <w:link w:val="Debate-EmphasizedText-F5Char"/>
    <w:qFormat/>
    <w:rsid w:val="00575427"/>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7542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75427"/>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7542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75427"/>
    <w:rPr>
      <w:rFonts w:ascii="Times New Roman" w:eastAsia="Times New Roman" w:hAnsi="Times New Roman"/>
      <w:sz w:val="16"/>
    </w:rPr>
  </w:style>
  <w:style w:type="character" w:customStyle="1" w:styleId="CardStyleChar">
    <w:name w:val="Card Style Char"/>
    <w:link w:val="CardStyle"/>
    <w:locked/>
    <w:rsid w:val="00575427"/>
    <w:rPr>
      <w:rFonts w:ascii="Calibri" w:eastAsia="Times New Roman" w:hAnsi="Calibri" w:cs="Calibri"/>
    </w:rPr>
  </w:style>
  <w:style w:type="character" w:customStyle="1" w:styleId="CardHighlightChar">
    <w:name w:val="Card Highlight Char"/>
    <w:link w:val="CardHighlight"/>
    <w:locked/>
    <w:rsid w:val="0057542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75427"/>
    <w:pPr>
      <w:shd w:val="clear" w:color="auto" w:fill="66FFFF"/>
    </w:pPr>
    <w:rPr>
      <w:rFonts w:eastAsia="Calibri"/>
      <w:u w:val="single"/>
    </w:rPr>
  </w:style>
  <w:style w:type="character" w:customStyle="1" w:styleId="BlockHeaderHiddenChar">
    <w:name w:val="Block Header Hidden Char"/>
    <w:link w:val="BlockHeaderHidden"/>
    <w:locked/>
    <w:rsid w:val="00575427"/>
    <w:rPr>
      <w:rFonts w:ascii="Georgia" w:eastAsia="Times New Roman" w:hAnsi="Georgia"/>
      <w:b/>
      <w:bCs/>
      <w:sz w:val="32"/>
      <w:szCs w:val="26"/>
      <w:u w:val="single"/>
    </w:rPr>
  </w:style>
  <w:style w:type="paragraph" w:customStyle="1" w:styleId="BlockHeaderHidden">
    <w:name w:val="Block Header Hidden"/>
    <w:link w:val="BlockHeaderHiddenChar"/>
    <w:qFormat/>
    <w:rsid w:val="00575427"/>
    <w:pPr>
      <w:pageBreakBefore/>
      <w:spacing w:after="0" w:line="240" w:lineRule="auto"/>
    </w:pPr>
    <w:rPr>
      <w:rFonts w:ascii="Georgia" w:eastAsia="Times New Roman" w:hAnsi="Georgia"/>
      <w:b/>
      <w:bCs/>
      <w:sz w:val="32"/>
      <w:szCs w:val="26"/>
      <w:u w:val="single"/>
    </w:rPr>
  </w:style>
  <w:style w:type="character" w:customStyle="1" w:styleId="SmallSizeParagraphChar">
    <w:name w:val="Small Size Paragraph Char"/>
    <w:link w:val="SmallSizeParagraph"/>
    <w:locked/>
    <w:rsid w:val="00575427"/>
    <w:rPr>
      <w:rFonts w:ascii="Georgia" w:eastAsia="Calibri" w:hAnsi="Georgia"/>
      <w:sz w:val="16"/>
      <w:szCs w:val="16"/>
    </w:rPr>
  </w:style>
  <w:style w:type="paragraph" w:customStyle="1" w:styleId="SmallSizeParagraph">
    <w:name w:val="Small Size Paragraph"/>
    <w:basedOn w:val="Normal"/>
    <w:link w:val="SmallSizeParagraphChar"/>
    <w:qFormat/>
    <w:rsid w:val="00575427"/>
    <w:rPr>
      <w:rFonts w:ascii="Georgia" w:eastAsia="Calibri" w:hAnsi="Georgia" w:cstheme="minorBidi"/>
      <w:sz w:val="16"/>
      <w:szCs w:val="16"/>
    </w:rPr>
  </w:style>
  <w:style w:type="character" w:customStyle="1" w:styleId="UnderlineSChar">
    <w:name w:val="Underline S Char"/>
    <w:link w:val="UnderlineS"/>
    <w:locked/>
    <w:rsid w:val="00575427"/>
    <w:rPr>
      <w:rFonts w:ascii="Georgia" w:eastAsia="Calibri" w:hAnsi="Georgia"/>
      <w:u w:val="single"/>
      <w:lang w:val="x-none" w:eastAsia="zh-CN"/>
    </w:rPr>
  </w:style>
  <w:style w:type="paragraph" w:customStyle="1" w:styleId="UnderlineS">
    <w:name w:val="Underline S"/>
    <w:basedOn w:val="Normal"/>
    <w:link w:val="UnderlineSChar"/>
    <w:qFormat/>
    <w:rsid w:val="00575427"/>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575427"/>
    <w:rPr>
      <w:rFonts w:ascii="Georgia" w:eastAsia="SimSun" w:hAnsi="Georgia"/>
      <w:sz w:val="12"/>
    </w:rPr>
  </w:style>
  <w:style w:type="paragraph" w:customStyle="1" w:styleId="Ununderlined">
    <w:name w:val="Ununderlined"/>
    <w:basedOn w:val="Normal"/>
    <w:link w:val="UnunderlinedChar"/>
    <w:qFormat/>
    <w:rsid w:val="00575427"/>
    <w:rPr>
      <w:rFonts w:ascii="Georgia" w:eastAsia="SimSun" w:hAnsi="Georgia" w:cstheme="minorBidi"/>
      <w:sz w:val="12"/>
    </w:rPr>
  </w:style>
  <w:style w:type="character" w:customStyle="1" w:styleId="HighlightingChar">
    <w:name w:val="Highlighting Char"/>
    <w:link w:val="Highlighting"/>
    <w:locked/>
    <w:rsid w:val="00575427"/>
    <w:rPr>
      <w:rFonts w:ascii="Georgia" w:eastAsia="SimSun" w:hAnsi="Georgia"/>
      <w:u w:val="thick"/>
    </w:rPr>
  </w:style>
  <w:style w:type="paragraph" w:customStyle="1" w:styleId="Highlighting">
    <w:name w:val="Highlighting"/>
    <w:basedOn w:val="Normal"/>
    <w:link w:val="HighlightingChar"/>
    <w:autoRedefine/>
    <w:qFormat/>
    <w:rsid w:val="00575427"/>
    <w:rPr>
      <w:rFonts w:ascii="Georgia" w:eastAsia="SimSun" w:hAnsi="Georgia" w:cstheme="minorBidi"/>
      <w:u w:val="thick"/>
    </w:rPr>
  </w:style>
  <w:style w:type="character" w:customStyle="1" w:styleId="CITEChar1">
    <w:name w:val="CITE Char"/>
    <w:link w:val="CITE"/>
    <w:locked/>
    <w:rsid w:val="00575427"/>
    <w:rPr>
      <w:rFonts w:ascii="Arial" w:eastAsia="Times New Roman" w:hAnsi="Arial" w:cs="Arial"/>
      <w:iCs/>
      <w:smallCaps/>
      <w:sz w:val="20"/>
      <w:szCs w:val="20"/>
      <w:u w:val="double"/>
    </w:rPr>
  </w:style>
  <w:style w:type="paragraph" w:customStyle="1" w:styleId="CITE">
    <w:name w:val="CITE"/>
    <w:basedOn w:val="Heading2"/>
    <w:link w:val="CITEChar1"/>
    <w:autoRedefine/>
    <w:qFormat/>
    <w:rsid w:val="00575427"/>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57542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75427"/>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7542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75427"/>
    <w:rPr>
      <w:b/>
      <w:sz w:val="28"/>
    </w:rPr>
  </w:style>
  <w:style w:type="character" w:customStyle="1" w:styleId="SourcenameChar">
    <w:name w:val="Source name Char"/>
    <w:link w:val="Sourcename"/>
    <w:locked/>
    <w:rsid w:val="00575427"/>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575427"/>
    <w:rPr>
      <w:b/>
      <w:bCs/>
      <w:sz w:val="20"/>
    </w:rPr>
  </w:style>
  <w:style w:type="character" w:customStyle="1" w:styleId="underlinedcardChar">
    <w:name w:val="underlined card Char"/>
    <w:link w:val="underlinedcard"/>
    <w:locked/>
    <w:rsid w:val="00575427"/>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575427"/>
    <w:rPr>
      <w:sz w:val="22"/>
      <w:u w:val="single"/>
    </w:rPr>
  </w:style>
  <w:style w:type="character" w:customStyle="1" w:styleId="TextUnderlineChar">
    <w:name w:val="Text Underline Char"/>
    <w:link w:val="TextUnderline"/>
    <w:locked/>
    <w:rsid w:val="00575427"/>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575427"/>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575427"/>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575427"/>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575427"/>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575427"/>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575427"/>
    <w:rPr>
      <w:rFonts w:ascii="Times New Roman" w:eastAsia="Times New Roman" w:hAnsi="Times New Roman" w:cs="Arial"/>
      <w:bCs/>
      <w:sz w:val="20"/>
      <w:szCs w:val="20"/>
    </w:rPr>
  </w:style>
  <w:style w:type="paragraph" w:customStyle="1" w:styleId="CiteCard0">
    <w:name w:val="Cite_Card"/>
    <w:link w:val="CiteCardChar"/>
    <w:qFormat/>
    <w:rsid w:val="00575427"/>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575427"/>
    <w:rPr>
      <w:rFonts w:ascii="Times New Roman" w:hAnsi="Times New Roman"/>
    </w:rPr>
  </w:style>
  <w:style w:type="paragraph" w:customStyle="1" w:styleId="Debatenoraml">
    <w:name w:val="Debatenoraml"/>
    <w:basedOn w:val="NoSpacing"/>
    <w:link w:val="DebatenoramlChar"/>
    <w:qFormat/>
    <w:rsid w:val="00575427"/>
    <w:rPr>
      <w:rFonts w:ascii="Times New Roman" w:hAnsi="Times New Roman" w:cstheme="minorBidi"/>
    </w:rPr>
  </w:style>
  <w:style w:type="character" w:customStyle="1" w:styleId="QualsChar">
    <w:name w:val="Quals Char"/>
    <w:link w:val="Quals"/>
    <w:locked/>
    <w:rsid w:val="00575427"/>
    <w:rPr>
      <w:rFonts w:ascii="Georgia" w:eastAsia="Calibri" w:hAnsi="Georgia"/>
      <w:sz w:val="18"/>
    </w:rPr>
  </w:style>
  <w:style w:type="paragraph" w:customStyle="1" w:styleId="Quals">
    <w:name w:val="Quals"/>
    <w:basedOn w:val="Normal"/>
    <w:link w:val="QualsChar"/>
    <w:qFormat/>
    <w:rsid w:val="00575427"/>
    <w:rPr>
      <w:rFonts w:ascii="Georgia" w:eastAsia="Calibri" w:hAnsi="Georgia" w:cstheme="minorBidi"/>
      <w:sz w:val="18"/>
    </w:rPr>
  </w:style>
  <w:style w:type="character" w:customStyle="1" w:styleId="StarredChar">
    <w:name w:val="Starred Char"/>
    <w:link w:val="Starred"/>
    <w:locked/>
    <w:rsid w:val="00575427"/>
    <w:rPr>
      <w:rFonts w:ascii="Georgia" w:eastAsia="Times New Roman" w:hAnsi="Georgia"/>
      <w:b/>
      <w:caps/>
      <w:szCs w:val="28"/>
      <w:u w:val="single"/>
    </w:rPr>
  </w:style>
  <w:style w:type="paragraph" w:customStyle="1" w:styleId="Starred">
    <w:name w:val="Starred"/>
    <w:basedOn w:val="Normal"/>
    <w:link w:val="StarredChar"/>
    <w:qFormat/>
    <w:rsid w:val="00575427"/>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75427"/>
    <w:rPr>
      <w:rFonts w:ascii="Georgia" w:eastAsia="Times New Roman" w:hAnsi="Georgia"/>
      <w:b/>
      <w:caps/>
      <w:szCs w:val="28"/>
      <w:u w:val="single"/>
    </w:rPr>
  </w:style>
  <w:style w:type="paragraph" w:customStyle="1" w:styleId="NotStarred">
    <w:name w:val="NotStarred"/>
    <w:basedOn w:val="Normal"/>
    <w:link w:val="NotStarredChar"/>
    <w:qFormat/>
    <w:rsid w:val="00575427"/>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575427"/>
    <w:rPr>
      <w:rFonts w:ascii="Georgia" w:eastAsia="Calibri" w:hAnsi="Georgia"/>
      <w:b/>
    </w:rPr>
  </w:style>
  <w:style w:type="paragraph" w:customStyle="1" w:styleId="H4Tag">
    <w:name w:val="H4 (Tag)"/>
    <w:basedOn w:val="Normal"/>
    <w:link w:val="H4TagChar1"/>
    <w:qFormat/>
    <w:rsid w:val="00575427"/>
    <w:rPr>
      <w:rFonts w:ascii="Georgia" w:eastAsia="Calibri" w:hAnsi="Georgia" w:cstheme="minorBidi"/>
      <w:b/>
    </w:rPr>
  </w:style>
  <w:style w:type="character" w:customStyle="1" w:styleId="Debate-CardTagandCite-F6Char">
    <w:name w:val="Debate- Card Tag and Cite- F6 Char"/>
    <w:link w:val="Debate-CardTagandCite-F6"/>
    <w:locked/>
    <w:rsid w:val="00575427"/>
    <w:rPr>
      <w:rFonts w:ascii="Georgia" w:hAnsi="Georgia"/>
      <w:b/>
    </w:rPr>
  </w:style>
  <w:style w:type="paragraph" w:customStyle="1" w:styleId="Debate-CardTagandCite-F6">
    <w:name w:val="Debate- Card Tag and Cite- F6"/>
    <w:basedOn w:val="Normal"/>
    <w:link w:val="Debate-CardTagandCite-F6Char"/>
    <w:qFormat/>
    <w:rsid w:val="00575427"/>
    <w:pPr>
      <w:contextualSpacing/>
    </w:pPr>
    <w:rPr>
      <w:rFonts w:ascii="Georgia" w:hAnsi="Georgia" w:cstheme="minorBidi"/>
      <w:b/>
    </w:rPr>
  </w:style>
  <w:style w:type="character" w:customStyle="1" w:styleId="CardtextChar4">
    <w:name w:val="Card text Char"/>
    <w:link w:val="Cardtext3"/>
    <w:locked/>
    <w:rsid w:val="00575427"/>
    <w:rPr>
      <w:rFonts w:ascii="Arial Narrow" w:hAnsi="Arial Narrow"/>
      <w:u w:val="single"/>
    </w:rPr>
  </w:style>
  <w:style w:type="paragraph" w:customStyle="1" w:styleId="Cardtext3">
    <w:name w:val="Card text"/>
    <w:link w:val="CardtextChar4"/>
    <w:qFormat/>
    <w:rsid w:val="0057542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575427"/>
    <w:rPr>
      <w:rFonts w:ascii="Georgia" w:eastAsia="Times New Roman" w:hAnsi="Georgia"/>
      <w:b/>
      <w:szCs w:val="28"/>
      <w:u w:val="single"/>
    </w:rPr>
  </w:style>
  <w:style w:type="paragraph" w:customStyle="1" w:styleId="NewHeading2">
    <w:name w:val="NewHeading2"/>
    <w:basedOn w:val="Normal"/>
    <w:link w:val="NewHeading2Char"/>
    <w:qFormat/>
    <w:rsid w:val="00575427"/>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575427"/>
    <w:rPr>
      <w:rFonts w:ascii="Garamond" w:eastAsia="Calibri" w:hAnsi="Garamond"/>
    </w:rPr>
  </w:style>
  <w:style w:type="paragraph" w:customStyle="1" w:styleId="FullCite">
    <w:name w:val="Full Cite"/>
    <w:basedOn w:val="Normal"/>
    <w:next w:val="Normal"/>
    <w:link w:val="FullCiteChar"/>
    <w:qFormat/>
    <w:rsid w:val="00575427"/>
    <w:rPr>
      <w:rFonts w:ascii="Garamond" w:eastAsia="Calibri" w:hAnsi="Garamond" w:cstheme="minorBidi"/>
    </w:rPr>
  </w:style>
  <w:style w:type="character" w:customStyle="1" w:styleId="StyleCardStyleBlackUnderlineChar">
    <w:name w:val="Style Card Style + Black Underline Char"/>
    <w:link w:val="StyleCardStyleBlackUnderline"/>
    <w:locked/>
    <w:rsid w:val="0057542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75427"/>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57542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75427"/>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7542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75427"/>
    <w:pPr>
      <w:ind w:left="288" w:right="288"/>
    </w:pPr>
    <w:rPr>
      <w:rFonts w:ascii="Georgia" w:eastAsia="SimSun" w:hAnsi="Georgia" w:cstheme="minorBidi"/>
      <w:b/>
      <w:bCs/>
      <w:u w:val="single"/>
      <w:lang w:eastAsia="zh-CN"/>
    </w:rPr>
  </w:style>
  <w:style w:type="character" w:customStyle="1" w:styleId="blocktitleChar">
    <w:name w:val="block title Char"/>
    <w:link w:val="blocktitle0"/>
    <w:locked/>
    <w:rsid w:val="00575427"/>
    <w:rPr>
      <w:rFonts w:ascii="Calibri" w:eastAsia="Calibri" w:hAnsi="Calibri" w:cs="Calibri"/>
      <w:b/>
      <w:caps/>
      <w:sz w:val="28"/>
      <w:szCs w:val="28"/>
      <w:lang w:val="es-ES"/>
    </w:rPr>
  </w:style>
  <w:style w:type="character" w:customStyle="1" w:styleId="MTDisplayEquationChar">
    <w:name w:val="MTDisplayEquation Char"/>
    <w:link w:val="MTDisplayEquation"/>
    <w:locked/>
    <w:rsid w:val="0057542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75427"/>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575427"/>
    <w:rPr>
      <w:rFonts w:ascii="Times New Roman Bold" w:eastAsia="Calibri" w:hAnsi="Times New Roman Bold"/>
      <w:b/>
      <w:bCs/>
      <w:u w:val="single"/>
    </w:rPr>
  </w:style>
  <w:style w:type="paragraph" w:customStyle="1" w:styleId="StyleBoldUnderlineTimesNewRoman">
    <w:name w:val="Style Bold Underline + Times New Roman"/>
    <w:link w:val="StyleBoldUnderlineTimesNewRomanChar"/>
    <w:qFormat/>
    <w:rsid w:val="00575427"/>
    <w:pPr>
      <w:spacing w:after="200" w:line="276" w:lineRule="auto"/>
    </w:pPr>
    <w:rPr>
      <w:rFonts w:ascii="Times New Roman Bold" w:eastAsia="Calibri" w:hAnsi="Times New Roman Bold"/>
      <w:b/>
      <w:bCs/>
      <w:u w:val="single"/>
    </w:rPr>
  </w:style>
  <w:style w:type="character" w:customStyle="1" w:styleId="StyleUnderlineTimesNewRomanChar">
    <w:name w:val="Style Underline + Times New Roman Char"/>
    <w:link w:val="StyleUnderlineTimesNewRoman"/>
    <w:locked/>
    <w:rsid w:val="00575427"/>
    <w:rPr>
      <w:rFonts w:ascii="Calibri" w:eastAsia="Calibri" w:hAnsi="Calibri"/>
      <w:sz w:val="20"/>
      <w:szCs w:val="20"/>
      <w:u w:val="single"/>
    </w:rPr>
  </w:style>
  <w:style w:type="paragraph" w:customStyle="1" w:styleId="StyleUnderlineTimesNewRoman">
    <w:name w:val="Style Underline + Times New Roman"/>
    <w:link w:val="StyleUnderlineTimesNewRomanChar"/>
    <w:qFormat/>
    <w:rsid w:val="00575427"/>
    <w:pPr>
      <w:spacing w:after="200" w:line="240" w:lineRule="auto"/>
    </w:pPr>
    <w:rPr>
      <w:rFonts w:ascii="Calibri" w:eastAsia="Calibri" w:hAnsi="Calibri"/>
      <w:sz w:val="20"/>
      <w:szCs w:val="20"/>
      <w:u w:val="single"/>
    </w:rPr>
  </w:style>
  <w:style w:type="character" w:customStyle="1" w:styleId="ReallyfuckingsmallChar">
    <w:name w:val="Really fucking small Char"/>
    <w:link w:val="Reallyfuckingsmall"/>
    <w:locked/>
    <w:rsid w:val="00575427"/>
    <w:rPr>
      <w:rFonts w:ascii="Times New Roman" w:eastAsia="Times New Roman" w:hAnsi="Times New Roman"/>
      <w:sz w:val="10"/>
    </w:rPr>
  </w:style>
  <w:style w:type="paragraph" w:customStyle="1" w:styleId="Reallyfuckingsmall">
    <w:name w:val="Really fucking small"/>
    <w:basedOn w:val="Normal"/>
    <w:link w:val="ReallyfuckingsmallChar"/>
    <w:qFormat/>
    <w:rsid w:val="00575427"/>
    <w:rPr>
      <w:rFonts w:ascii="Times New Roman" w:eastAsia="Times New Roman" w:hAnsi="Times New Roman" w:cstheme="minorBidi"/>
      <w:sz w:val="10"/>
    </w:rPr>
  </w:style>
  <w:style w:type="character" w:customStyle="1" w:styleId="StylecardCharCharChar11ptChar">
    <w:name w:val="Style card Char Char Char + 11 pt Char"/>
    <w:link w:val="StylecardCharCharChar11pt"/>
    <w:locked/>
    <w:rsid w:val="00575427"/>
    <w:rPr>
      <w:rFonts w:ascii="Calibri" w:eastAsia="Times New Roman" w:hAnsi="Calibri"/>
      <w:sz w:val="20"/>
      <w:szCs w:val="20"/>
    </w:rPr>
  </w:style>
  <w:style w:type="paragraph" w:customStyle="1" w:styleId="StylecardCharCharChar11pt">
    <w:name w:val="Style card Char Char Char + 11 pt"/>
    <w:link w:val="StylecardCharCharChar11ptChar"/>
    <w:qFormat/>
    <w:rsid w:val="00575427"/>
    <w:pPr>
      <w:spacing w:after="200" w:line="240" w:lineRule="auto"/>
      <w:ind w:left="288" w:right="288"/>
    </w:pPr>
    <w:rPr>
      <w:rFonts w:ascii="Calibri" w:eastAsia="Times New Roman" w:hAnsi="Calibri"/>
      <w:sz w:val="20"/>
      <w:szCs w:val="20"/>
    </w:rPr>
  </w:style>
  <w:style w:type="character" w:customStyle="1" w:styleId="StyleCards11ptChar">
    <w:name w:val="Style Cards + 11 pt Char"/>
    <w:link w:val="StyleCards11pt"/>
    <w:locked/>
    <w:rsid w:val="00575427"/>
    <w:rPr>
      <w:rFonts w:ascii="Georgia" w:eastAsia="Times New Roman" w:hAnsi="Georgia"/>
      <w:lang w:val="x-none" w:eastAsia="x-none"/>
    </w:rPr>
  </w:style>
  <w:style w:type="paragraph" w:customStyle="1" w:styleId="StyleCards11pt">
    <w:name w:val="Style Cards + 11 pt"/>
    <w:basedOn w:val="Cards"/>
    <w:link w:val="StyleCards11ptChar"/>
    <w:qFormat/>
    <w:rsid w:val="00575427"/>
    <w:pPr>
      <w:widowControl/>
      <w:autoSpaceDE w:val="0"/>
      <w:autoSpaceDN w:val="0"/>
      <w:adjustRightInd w:val="0"/>
      <w:jc w:val="both"/>
    </w:pPr>
    <w:rPr>
      <w:rFonts w:ascii="Georgia" w:hAnsi="Georgia" w:cstheme="minorBidi"/>
      <w:sz w:val="22"/>
      <w:szCs w:val="22"/>
      <w:lang w:val="x-none" w:eastAsia="x-none"/>
    </w:rPr>
  </w:style>
  <w:style w:type="character" w:customStyle="1" w:styleId="StyleCards11ptUnderlineChar">
    <w:name w:val="Style Cards + 11 pt Underline Char"/>
    <w:link w:val="StyleCards11ptUnderline"/>
    <w:locked/>
    <w:rsid w:val="00575427"/>
    <w:rPr>
      <w:rFonts w:ascii="Georgia" w:eastAsia="Times New Roman" w:hAnsi="Georgia"/>
      <w:szCs w:val="20"/>
      <w:u w:val="single"/>
      <w:lang w:val="x-none" w:eastAsia="x-none"/>
    </w:rPr>
  </w:style>
  <w:style w:type="paragraph" w:customStyle="1" w:styleId="StyleCards11ptUnderline">
    <w:name w:val="Style Cards + 11 pt Underline"/>
    <w:basedOn w:val="Cards"/>
    <w:link w:val="StyleCards11ptUnderlineChar"/>
    <w:qFormat/>
    <w:rsid w:val="00575427"/>
    <w:pPr>
      <w:widowControl/>
      <w:autoSpaceDE w:val="0"/>
      <w:autoSpaceDN w:val="0"/>
      <w:adjustRightInd w:val="0"/>
      <w:jc w:val="both"/>
    </w:pPr>
    <w:rPr>
      <w:rFonts w:ascii="Georgia" w:hAnsi="Georgia" w:cstheme="minorBidi"/>
      <w:sz w:val="22"/>
      <w:szCs w:val="20"/>
      <w:u w:val="single"/>
      <w:lang w:val="x-none" w:eastAsia="x-none"/>
    </w:rPr>
  </w:style>
  <w:style w:type="character" w:customStyle="1" w:styleId="StyleCards11ptBoldUnderlineChar">
    <w:name w:val="Style Cards + 11 pt Bold Underline Char"/>
    <w:link w:val="StyleCards11ptBoldUnderline"/>
    <w:locked/>
    <w:rsid w:val="00575427"/>
    <w:rPr>
      <w:rFonts w:ascii="Georgia" w:eastAsia="Times New Roman" w:hAnsi="Georgia"/>
      <w:b/>
      <w:bCs/>
      <w:szCs w:val="20"/>
      <w:u w:val="single"/>
      <w:lang w:val="x-none" w:eastAsia="x-none"/>
    </w:rPr>
  </w:style>
  <w:style w:type="paragraph" w:customStyle="1" w:styleId="StyleCards11ptBoldUnderline">
    <w:name w:val="Style Cards + 11 pt Bold Underline"/>
    <w:basedOn w:val="Cards"/>
    <w:link w:val="StyleCards11ptBoldUnderlineChar"/>
    <w:qFormat/>
    <w:rsid w:val="00575427"/>
    <w:pPr>
      <w:widowControl/>
      <w:autoSpaceDE w:val="0"/>
      <w:autoSpaceDN w:val="0"/>
      <w:adjustRightInd w:val="0"/>
      <w:jc w:val="both"/>
    </w:pPr>
    <w:rPr>
      <w:rFonts w:ascii="Georgia" w:hAnsi="Georgia" w:cstheme="minorBidi"/>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75427"/>
    <w:rPr>
      <w:rFonts w:ascii="Georgia" w:eastAsia="Times New Roman" w:hAnsi="Georgia"/>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75427"/>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cstheme="minorBidi"/>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57542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75427"/>
    <w:rPr>
      <w:rFonts w:ascii="Georgia" w:hAnsi="Georgia" w:cstheme="minorBidi"/>
      <w:lang w:val="x-none" w:eastAsia="x-none"/>
    </w:rPr>
  </w:style>
  <w:style w:type="character" w:customStyle="1" w:styleId="NormalFontChar">
    <w:name w:val="Normal Font Char"/>
    <w:link w:val="NormalFont"/>
    <w:locked/>
    <w:rsid w:val="00575427"/>
    <w:rPr>
      <w:rFonts w:ascii="Times New Roman" w:eastAsia="Times New Roman" w:hAnsi="Times New Roman"/>
      <w:sz w:val="20"/>
      <w:szCs w:val="20"/>
    </w:rPr>
  </w:style>
  <w:style w:type="paragraph" w:customStyle="1" w:styleId="NormalFont">
    <w:name w:val="Normal Font"/>
    <w:link w:val="NormalFontChar"/>
    <w:qFormat/>
    <w:rsid w:val="00575427"/>
    <w:pPr>
      <w:spacing w:after="0" w:line="240" w:lineRule="auto"/>
    </w:pPr>
    <w:rPr>
      <w:rFonts w:ascii="Times New Roman" w:eastAsia="Times New Roman" w:hAnsi="Times New Roman"/>
      <w:sz w:val="20"/>
      <w:szCs w:val="20"/>
    </w:rPr>
  </w:style>
  <w:style w:type="character" w:customStyle="1" w:styleId="StyleNormalFont11ptUnderlineChar">
    <w:name w:val="Style Normal Font + 11 pt Underline Char"/>
    <w:link w:val="StyleNormalFont11ptUnderline"/>
    <w:locked/>
    <w:rsid w:val="00575427"/>
    <w:rPr>
      <w:rFonts w:ascii="Times New Roman" w:eastAsia="Times New Roman" w:hAnsi="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75427"/>
    <w:rPr>
      <w:u w:val="single"/>
      <w:lang w:val="x-none" w:eastAsia="x-none"/>
    </w:rPr>
  </w:style>
  <w:style w:type="character" w:customStyle="1" w:styleId="StyleNormalFont11ptBoldUnderlineChar">
    <w:name w:val="Style Normal Font + 11 pt Bold Underline Char"/>
    <w:link w:val="StyleNormalFont11ptBoldUnderline"/>
    <w:locked/>
    <w:rsid w:val="00575427"/>
    <w:rPr>
      <w:rFonts w:ascii="Times New Roman" w:eastAsia="Times New Roman" w:hAnsi="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75427"/>
    <w:rPr>
      <w:b/>
      <w:bCs/>
      <w:u w:val="single"/>
      <w:lang w:val="x-none" w:eastAsia="x-none"/>
    </w:rPr>
  </w:style>
  <w:style w:type="character" w:customStyle="1" w:styleId="StyleTitle11ptNotBoldChar">
    <w:name w:val="Style Title + 11 pt Not Bold Char"/>
    <w:link w:val="StyleTitle11ptNotBold"/>
    <w:locked/>
    <w:rsid w:val="0057542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75427"/>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57542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75427"/>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575427"/>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575427"/>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575427"/>
  </w:style>
  <w:style w:type="character" w:customStyle="1" w:styleId="StyleHeading4UnderlinedsmalltextGaramondChar">
    <w:name w:val="Style Heading 4Underlinedsmall text + Garamond Char"/>
    <w:link w:val="StyleHeading4UnderlinedsmalltextGaramond"/>
    <w:locked/>
    <w:rsid w:val="00575427"/>
    <w:rPr>
      <w:rFonts w:ascii="Calibri" w:hAnsi="Calibri" w:cs="Calibri"/>
    </w:rPr>
  </w:style>
  <w:style w:type="character" w:customStyle="1" w:styleId="z-TopofFormChar1">
    <w:name w:val="z-Top of Form Char1"/>
    <w:basedOn w:val="DefaultParagraphFont"/>
    <w:uiPriority w:val="99"/>
    <w:rsid w:val="00575427"/>
    <w:rPr>
      <w:rFonts w:ascii="Arial" w:hAnsi="Arial" w:cs="Arial"/>
      <w:vanish/>
      <w:sz w:val="16"/>
      <w:szCs w:val="16"/>
    </w:rPr>
  </w:style>
  <w:style w:type="character" w:customStyle="1" w:styleId="z-BottomofFormChar">
    <w:name w:val="z-Bottom of Form Char"/>
    <w:basedOn w:val="DefaultParagraphFont"/>
    <w:link w:val="z-BottomofForm"/>
    <w:uiPriority w:val="99"/>
    <w:rsid w:val="00575427"/>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575427"/>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575427"/>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575427"/>
    <w:pPr>
      <w:tabs>
        <w:tab w:val="center" w:pos="4680"/>
        <w:tab w:val="right" w:pos="9360"/>
      </w:tabs>
    </w:pPr>
  </w:style>
  <w:style w:type="paragraph" w:customStyle="1" w:styleId="msolistparagraphcxspfirst">
    <w:name w:val="msolistparagraphcxspfirst"/>
    <w:basedOn w:val="Normal"/>
    <w:uiPriority w:val="99"/>
    <w:qFormat/>
    <w:rsid w:val="00575427"/>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575427"/>
    <w:pPr>
      <w:spacing w:before="100" w:beforeAutospacing="1" w:after="100" w:afterAutospacing="1"/>
    </w:pPr>
    <w:rPr>
      <w:rFonts w:eastAsia="Times New Roman"/>
    </w:rPr>
  </w:style>
  <w:style w:type="paragraph" w:customStyle="1" w:styleId="Heading2-NotBold">
    <w:name w:val="Heading 2 - Not Bold"/>
    <w:basedOn w:val="Heading2"/>
    <w:autoRedefine/>
    <w:uiPriority w:val="99"/>
    <w:qFormat/>
    <w:rsid w:val="00575427"/>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575427"/>
    <w:rPr>
      <w:rFonts w:ascii="Garamond" w:eastAsia="Calibri" w:hAnsi="Garamond"/>
      <w:b/>
    </w:rPr>
  </w:style>
  <w:style w:type="paragraph" w:customStyle="1" w:styleId="tag">
    <w:name w:val="%tag"/>
    <w:basedOn w:val="Normal"/>
    <w:next w:val="Normal"/>
    <w:link w:val="tagChar1"/>
    <w:uiPriority w:val="99"/>
    <w:qFormat/>
    <w:rsid w:val="00575427"/>
    <w:rPr>
      <w:rFonts w:ascii="Garamond" w:eastAsia="Calibri" w:hAnsi="Garamond"/>
      <w:bCs/>
      <w:sz w:val="18"/>
    </w:rPr>
  </w:style>
  <w:style w:type="paragraph" w:customStyle="1" w:styleId="h-lead">
    <w:name w:val="h-lead"/>
    <w:basedOn w:val="Normal"/>
    <w:uiPriority w:val="99"/>
    <w:qFormat/>
    <w:rsid w:val="00575427"/>
    <w:pPr>
      <w:spacing w:before="100" w:beforeAutospacing="1" w:after="100" w:afterAutospacing="1"/>
    </w:pPr>
    <w:rPr>
      <w:rFonts w:eastAsia="Times New Roman"/>
    </w:rPr>
  </w:style>
  <w:style w:type="paragraph" w:customStyle="1" w:styleId="intro">
    <w:name w:val="intro"/>
    <w:basedOn w:val="Normal"/>
    <w:uiPriority w:val="99"/>
    <w:qFormat/>
    <w:rsid w:val="00575427"/>
    <w:pPr>
      <w:spacing w:before="100" w:beforeAutospacing="1" w:after="100" w:afterAutospacing="1"/>
    </w:pPr>
    <w:rPr>
      <w:rFonts w:eastAsia="Times New Roman"/>
    </w:rPr>
  </w:style>
  <w:style w:type="paragraph" w:customStyle="1" w:styleId="F4-NormalText">
    <w:name w:val="F4 - Normal Text"/>
    <w:basedOn w:val="Normal"/>
    <w:uiPriority w:val="99"/>
    <w:qFormat/>
    <w:rsid w:val="00575427"/>
    <w:rPr>
      <w:rFonts w:eastAsia="Calibri"/>
    </w:rPr>
  </w:style>
  <w:style w:type="paragraph" w:customStyle="1" w:styleId="F3-TagAuthor">
    <w:name w:val="F3 - Tag/Author"/>
    <w:basedOn w:val="Normal"/>
    <w:uiPriority w:val="99"/>
    <w:qFormat/>
    <w:rsid w:val="00575427"/>
    <w:rPr>
      <w:rFonts w:eastAsia="Times New Roman"/>
      <w:b/>
    </w:rPr>
  </w:style>
  <w:style w:type="paragraph" w:customStyle="1" w:styleId="F5-UnderlineNormal">
    <w:name w:val="F5 - Underline Normal"/>
    <w:basedOn w:val="Normal"/>
    <w:uiPriority w:val="99"/>
    <w:qFormat/>
    <w:rsid w:val="00575427"/>
    <w:rPr>
      <w:rFonts w:eastAsia="Calibri"/>
      <w:u w:val="single"/>
    </w:rPr>
  </w:style>
  <w:style w:type="paragraph" w:customStyle="1" w:styleId="Brief-PrimarySource">
    <w:name w:val="Brief - Primary Source"/>
    <w:basedOn w:val="Normal"/>
    <w:uiPriority w:val="99"/>
    <w:qFormat/>
    <w:rsid w:val="00575427"/>
    <w:rPr>
      <w:rFonts w:eastAsia="Times New Roman"/>
      <w:b/>
      <w:u w:val="single"/>
    </w:rPr>
  </w:style>
  <w:style w:type="paragraph" w:customStyle="1" w:styleId="Brief-Underline">
    <w:name w:val="Brief - Underline"/>
    <w:basedOn w:val="Normal"/>
    <w:uiPriority w:val="99"/>
    <w:qFormat/>
    <w:rsid w:val="00575427"/>
    <w:rPr>
      <w:rFonts w:eastAsia="Times New Roman"/>
      <w:u w:val="single"/>
    </w:rPr>
  </w:style>
  <w:style w:type="paragraph" w:customStyle="1" w:styleId="Brief">
    <w:name w:val="Brief"/>
    <w:basedOn w:val="Brief-PrimarySource"/>
    <w:uiPriority w:val="99"/>
    <w:qFormat/>
    <w:rsid w:val="00575427"/>
    <w:rPr>
      <w:b w:val="0"/>
    </w:rPr>
  </w:style>
  <w:style w:type="paragraph" w:customStyle="1" w:styleId="CM2">
    <w:name w:val="CM2"/>
    <w:basedOn w:val="Normal"/>
    <w:next w:val="Normal"/>
    <w:uiPriority w:val="99"/>
    <w:qFormat/>
    <w:rsid w:val="00575427"/>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75427"/>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75427"/>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575427"/>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575427"/>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575427"/>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575427"/>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575427"/>
    <w:pPr>
      <w:widowControl w:val="0"/>
    </w:pPr>
    <w:rPr>
      <w:rFonts w:ascii="Times New Roman" w:hAnsi="Times New Roman" w:cs="Times New Roman"/>
      <w:color w:val="auto"/>
    </w:rPr>
  </w:style>
  <w:style w:type="paragraph" w:customStyle="1" w:styleId="CM58">
    <w:name w:val="CM58"/>
    <w:basedOn w:val="Default"/>
    <w:next w:val="Default"/>
    <w:uiPriority w:val="99"/>
    <w:qFormat/>
    <w:rsid w:val="00575427"/>
    <w:pPr>
      <w:widowControl w:val="0"/>
    </w:pPr>
    <w:rPr>
      <w:rFonts w:ascii="Times New Roman" w:hAnsi="Times New Roman" w:cs="Times New Roman"/>
      <w:color w:val="auto"/>
    </w:rPr>
  </w:style>
  <w:style w:type="paragraph" w:customStyle="1" w:styleId="CM57">
    <w:name w:val="CM57"/>
    <w:basedOn w:val="Default"/>
    <w:next w:val="Default"/>
    <w:uiPriority w:val="99"/>
    <w:qFormat/>
    <w:rsid w:val="00575427"/>
    <w:pPr>
      <w:widowControl w:val="0"/>
    </w:pPr>
    <w:rPr>
      <w:rFonts w:ascii="Times New Roman" w:hAnsi="Times New Roman" w:cs="Times New Roman"/>
      <w:color w:val="auto"/>
    </w:rPr>
  </w:style>
  <w:style w:type="paragraph" w:customStyle="1" w:styleId="CM1">
    <w:name w:val="CM1"/>
    <w:basedOn w:val="Default"/>
    <w:next w:val="Default"/>
    <w:uiPriority w:val="99"/>
    <w:qFormat/>
    <w:rsid w:val="00575427"/>
    <w:pPr>
      <w:widowControl w:val="0"/>
    </w:pPr>
    <w:rPr>
      <w:rFonts w:ascii="Times New Roman" w:hAnsi="Times New Roman" w:cs="Times New Roman"/>
      <w:color w:val="auto"/>
    </w:rPr>
  </w:style>
  <w:style w:type="paragraph" w:customStyle="1" w:styleId="CM49">
    <w:name w:val="CM49"/>
    <w:basedOn w:val="Default"/>
    <w:next w:val="Default"/>
    <w:uiPriority w:val="99"/>
    <w:qFormat/>
    <w:rsid w:val="00575427"/>
    <w:pPr>
      <w:widowControl w:val="0"/>
    </w:pPr>
    <w:rPr>
      <w:rFonts w:ascii="Times New Roman" w:hAnsi="Times New Roman" w:cs="Times New Roman"/>
      <w:color w:val="auto"/>
    </w:rPr>
  </w:style>
  <w:style w:type="paragraph" w:customStyle="1" w:styleId="CM41">
    <w:name w:val="CM41"/>
    <w:basedOn w:val="Default"/>
    <w:next w:val="Default"/>
    <w:uiPriority w:val="99"/>
    <w:qFormat/>
    <w:rsid w:val="00575427"/>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575427"/>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575427"/>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575427"/>
    <w:pPr>
      <w:widowControl w:val="0"/>
    </w:pPr>
    <w:rPr>
      <w:rFonts w:ascii="Times New Roman" w:hAnsi="Times New Roman" w:cs="Times New Roman"/>
      <w:color w:val="auto"/>
    </w:rPr>
  </w:style>
  <w:style w:type="paragraph" w:customStyle="1" w:styleId="CM3">
    <w:name w:val="CM3"/>
    <w:basedOn w:val="Default"/>
    <w:next w:val="Default"/>
    <w:uiPriority w:val="99"/>
    <w:qFormat/>
    <w:rsid w:val="00575427"/>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575427"/>
    <w:pPr>
      <w:widowControl w:val="0"/>
    </w:pPr>
    <w:rPr>
      <w:rFonts w:ascii="Times New Roman" w:hAnsi="Times New Roman" w:cs="Times New Roman"/>
      <w:color w:val="auto"/>
    </w:rPr>
  </w:style>
  <w:style w:type="paragraph" w:customStyle="1" w:styleId="CM37">
    <w:name w:val="CM37"/>
    <w:basedOn w:val="Default"/>
    <w:next w:val="Default"/>
    <w:uiPriority w:val="99"/>
    <w:qFormat/>
    <w:rsid w:val="00575427"/>
    <w:pPr>
      <w:widowControl w:val="0"/>
    </w:pPr>
    <w:rPr>
      <w:rFonts w:ascii="Times New Roman" w:hAnsi="Times New Roman" w:cs="Times New Roman"/>
      <w:color w:val="auto"/>
    </w:rPr>
  </w:style>
  <w:style w:type="paragraph" w:customStyle="1" w:styleId="CM7">
    <w:name w:val="CM7"/>
    <w:basedOn w:val="Default"/>
    <w:next w:val="Default"/>
    <w:uiPriority w:val="99"/>
    <w:qFormat/>
    <w:rsid w:val="00575427"/>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575427"/>
    <w:rPr>
      <w:rFonts w:eastAsia="Times New Roman"/>
      <w:sz w:val="14"/>
      <w:szCs w:val="20"/>
    </w:rPr>
  </w:style>
  <w:style w:type="paragraph" w:customStyle="1" w:styleId="Brief-Card">
    <w:name w:val="Brief - Card"/>
    <w:basedOn w:val="Normal"/>
    <w:uiPriority w:val="99"/>
    <w:qFormat/>
    <w:rsid w:val="00575427"/>
    <w:rPr>
      <w:rFonts w:eastAsia="Times New Roman"/>
    </w:rPr>
  </w:style>
  <w:style w:type="paragraph" w:customStyle="1" w:styleId="Pa2">
    <w:name w:val="Pa2"/>
    <w:basedOn w:val="Default"/>
    <w:next w:val="Default"/>
    <w:uiPriority w:val="99"/>
    <w:qFormat/>
    <w:rsid w:val="00575427"/>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575427"/>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575427"/>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575427"/>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575427"/>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575427"/>
    <w:pPr>
      <w:widowControl w:val="0"/>
      <w:autoSpaceDE w:val="0"/>
      <w:autoSpaceDN w:val="0"/>
      <w:adjustRightInd w:val="0"/>
    </w:pPr>
    <w:rPr>
      <w:rFonts w:ascii="Arial" w:eastAsia="Times New Roman" w:hAnsi="Arial"/>
    </w:rPr>
  </w:style>
  <w:style w:type="paragraph" w:customStyle="1" w:styleId="Cover2">
    <w:name w:val="Cover 2"/>
    <w:basedOn w:val="Normal"/>
    <w:next w:val="Normal"/>
    <w:uiPriority w:val="99"/>
    <w:qFormat/>
    <w:rsid w:val="00575427"/>
    <w:pPr>
      <w:widowControl w:val="0"/>
      <w:autoSpaceDE w:val="0"/>
      <w:autoSpaceDN w:val="0"/>
      <w:adjustRightInd w:val="0"/>
    </w:pPr>
    <w:rPr>
      <w:rFonts w:ascii="Arial" w:eastAsia="Times New Roman" w:hAnsi="Arial"/>
    </w:rPr>
  </w:style>
  <w:style w:type="paragraph" w:customStyle="1" w:styleId="ReportDate">
    <w:name w:val="ReportDate"/>
    <w:basedOn w:val="Default"/>
    <w:next w:val="Default"/>
    <w:uiPriority w:val="99"/>
    <w:qFormat/>
    <w:rsid w:val="00575427"/>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575427"/>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575427"/>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575427"/>
    <w:pPr>
      <w:widowControl w:val="0"/>
    </w:pPr>
    <w:rPr>
      <w:rFonts w:ascii="Times New Roman" w:hAnsi="Times New Roman" w:cs="Times New Roman"/>
      <w:color w:val="auto"/>
    </w:rPr>
  </w:style>
  <w:style w:type="paragraph" w:customStyle="1" w:styleId="CM5">
    <w:name w:val="CM5"/>
    <w:basedOn w:val="Default"/>
    <w:next w:val="Default"/>
    <w:uiPriority w:val="99"/>
    <w:qFormat/>
    <w:rsid w:val="00575427"/>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575427"/>
    <w:pPr>
      <w:widowControl w:val="0"/>
    </w:pPr>
    <w:rPr>
      <w:rFonts w:ascii="Times New Roman" w:hAnsi="Times New Roman" w:cs="Times New Roman"/>
      <w:color w:val="auto"/>
    </w:rPr>
  </w:style>
  <w:style w:type="paragraph" w:customStyle="1" w:styleId="CM8">
    <w:name w:val="CM8"/>
    <w:basedOn w:val="Default"/>
    <w:next w:val="Default"/>
    <w:uiPriority w:val="99"/>
    <w:qFormat/>
    <w:rsid w:val="00575427"/>
    <w:pPr>
      <w:widowControl w:val="0"/>
    </w:pPr>
    <w:rPr>
      <w:rFonts w:ascii="Times New Roman" w:hAnsi="Times New Roman" w:cs="Times New Roman"/>
      <w:color w:val="auto"/>
    </w:rPr>
  </w:style>
  <w:style w:type="paragraph" w:customStyle="1" w:styleId="CM6">
    <w:name w:val="CM6"/>
    <w:basedOn w:val="Default"/>
    <w:next w:val="Default"/>
    <w:uiPriority w:val="99"/>
    <w:qFormat/>
    <w:rsid w:val="00575427"/>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575427"/>
    <w:pPr>
      <w:widowControl w:val="0"/>
    </w:pPr>
    <w:rPr>
      <w:rFonts w:ascii="Times New Roman" w:hAnsi="Times New Roman" w:cs="Times New Roman"/>
      <w:color w:val="auto"/>
    </w:rPr>
  </w:style>
  <w:style w:type="paragraph" w:customStyle="1" w:styleId="IndexFixer">
    <w:name w:val="Index Fixer"/>
    <w:basedOn w:val="Heading1"/>
    <w:uiPriority w:val="99"/>
    <w:qFormat/>
    <w:rsid w:val="00575427"/>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57542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575427"/>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575427"/>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57542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75427"/>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575427"/>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575427"/>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575427"/>
  </w:style>
  <w:style w:type="paragraph" w:customStyle="1" w:styleId="StyleUnderliningTimesNewRomanBoldNounderlineKernat16">
    <w:name w:val="Style Underlining + Times New Roman Bold No underline Kern at 16..."/>
    <w:basedOn w:val="Normal"/>
    <w:uiPriority w:val="99"/>
    <w:qFormat/>
    <w:rsid w:val="0057542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75427"/>
    <w:rPr>
      <w:rFonts w:eastAsia="Times New Roman"/>
      <w:b/>
      <w:bCs/>
      <w:kern w:val="32"/>
      <w:sz w:val="32"/>
      <w:szCs w:val="32"/>
    </w:rPr>
  </w:style>
  <w:style w:type="paragraph" w:customStyle="1" w:styleId="StyleBoldUnderliningKernat16pt">
    <w:name w:val="Style Bold Underlining + Kern at 16 pt"/>
    <w:uiPriority w:val="99"/>
    <w:qFormat/>
    <w:rsid w:val="00575427"/>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575427"/>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575427"/>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575427"/>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75427"/>
    <w:pPr>
      <w:ind w:left="400"/>
    </w:pPr>
    <w:rPr>
      <w:rFonts w:eastAsia="Times New Roman"/>
      <w:szCs w:val="20"/>
    </w:rPr>
  </w:style>
  <w:style w:type="paragraph" w:customStyle="1" w:styleId="Normalization">
    <w:name w:val="Normalization"/>
    <w:basedOn w:val="Normal"/>
    <w:uiPriority w:val="99"/>
    <w:qFormat/>
    <w:rsid w:val="00575427"/>
    <w:rPr>
      <w:rFonts w:eastAsia="Times New Roman"/>
      <w:sz w:val="18"/>
    </w:rPr>
  </w:style>
  <w:style w:type="paragraph" w:customStyle="1" w:styleId="BreifTitle">
    <w:name w:val="Breif Title"/>
    <w:basedOn w:val="Normal"/>
    <w:autoRedefine/>
    <w:uiPriority w:val="99"/>
    <w:qFormat/>
    <w:rsid w:val="00575427"/>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57542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575427"/>
    <w:pPr>
      <w:widowControl/>
      <w:jc w:val="center"/>
      <w:outlineLvl w:val="0"/>
    </w:pPr>
    <w:rPr>
      <w:b/>
      <w:sz w:val="32"/>
      <w:szCs w:val="32"/>
      <w:u w:val="single"/>
    </w:rPr>
  </w:style>
  <w:style w:type="paragraph" w:customStyle="1" w:styleId="Tagandcite">
    <w:name w:val="Tag and cite"/>
    <w:basedOn w:val="Normal"/>
    <w:autoRedefine/>
    <w:uiPriority w:val="99"/>
    <w:qFormat/>
    <w:rsid w:val="00575427"/>
    <w:rPr>
      <w:rFonts w:eastAsia="Times New Roman"/>
      <w:color w:val="333333"/>
    </w:rPr>
  </w:style>
  <w:style w:type="paragraph" w:customStyle="1" w:styleId="StyleTagandCiteFranklinGothicDemi">
    <w:name w:val="Style Tag and Cite + Franklin Gothic Demi"/>
    <w:basedOn w:val="Normal"/>
    <w:autoRedefine/>
    <w:uiPriority w:val="99"/>
    <w:qFormat/>
    <w:rsid w:val="00575427"/>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575427"/>
    <w:rPr>
      <w:bCs/>
    </w:rPr>
  </w:style>
  <w:style w:type="paragraph" w:customStyle="1" w:styleId="tagCharCharCharCharCharCharChar">
    <w:name w:val="tag Char Char Char Char Char Char Char"/>
    <w:basedOn w:val="Normal"/>
    <w:uiPriority w:val="99"/>
    <w:qFormat/>
    <w:rsid w:val="00575427"/>
    <w:rPr>
      <w:rFonts w:eastAsia="Times New Roman"/>
      <w:b/>
      <w:szCs w:val="20"/>
    </w:rPr>
  </w:style>
  <w:style w:type="paragraph" w:customStyle="1" w:styleId="title-bold-medium">
    <w:name w:val="title-bold-medium"/>
    <w:basedOn w:val="Normal"/>
    <w:uiPriority w:val="99"/>
    <w:qFormat/>
    <w:rsid w:val="00575427"/>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575427"/>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575427"/>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575427"/>
    <w:pPr>
      <w:widowControl w:val="0"/>
      <w:autoSpaceDE w:val="0"/>
      <w:autoSpaceDN w:val="0"/>
      <w:adjustRightInd w:val="0"/>
    </w:pPr>
    <w:rPr>
      <w:szCs w:val="20"/>
    </w:rPr>
  </w:style>
  <w:style w:type="paragraph" w:customStyle="1" w:styleId="BriefTitle1">
    <w:name w:val="Brief Title 1"/>
    <w:basedOn w:val="Normal"/>
    <w:uiPriority w:val="99"/>
    <w:qFormat/>
    <w:rsid w:val="0057542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75427"/>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575427"/>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575427"/>
    <w:pPr>
      <w:spacing w:before="100" w:beforeAutospacing="1" w:after="100" w:afterAutospacing="1"/>
    </w:pPr>
    <w:rPr>
      <w:rFonts w:eastAsia="Times New Roman"/>
    </w:rPr>
  </w:style>
  <w:style w:type="paragraph" w:customStyle="1" w:styleId="ToRead">
    <w:name w:val="To Read"/>
    <w:basedOn w:val="Normal"/>
    <w:uiPriority w:val="99"/>
    <w:qFormat/>
    <w:rsid w:val="00575427"/>
    <w:pPr>
      <w:ind w:left="720"/>
    </w:pPr>
    <w:rPr>
      <w:rFonts w:ascii="Verdana" w:eastAsia="Times New Roman" w:hAnsi="Verdana"/>
      <w:b/>
      <w:u w:val="single"/>
    </w:rPr>
  </w:style>
  <w:style w:type="paragraph" w:customStyle="1" w:styleId="listlevel1">
    <w:name w:val="list level 1"/>
    <w:basedOn w:val="Normal"/>
    <w:uiPriority w:val="99"/>
    <w:qFormat/>
    <w:rsid w:val="00575427"/>
    <w:pPr>
      <w:overflowPunct w:val="0"/>
      <w:autoSpaceDE w:val="0"/>
      <w:autoSpaceDN w:val="0"/>
      <w:adjustRightInd w:val="0"/>
      <w:ind w:left="560" w:hanging="567"/>
    </w:pPr>
    <w:rPr>
      <w:rFonts w:eastAsia="Times New Roman"/>
      <w:color w:val="000000"/>
      <w:szCs w:val="20"/>
    </w:rPr>
  </w:style>
  <w:style w:type="paragraph" w:customStyle="1" w:styleId="listlevel2">
    <w:name w:val="list level 2"/>
    <w:basedOn w:val="Normal"/>
    <w:uiPriority w:val="99"/>
    <w:qFormat/>
    <w:rsid w:val="00575427"/>
    <w:pPr>
      <w:overflowPunct w:val="0"/>
      <w:autoSpaceDE w:val="0"/>
      <w:autoSpaceDN w:val="0"/>
      <w:adjustRightInd w:val="0"/>
      <w:ind w:left="1120" w:hanging="560"/>
    </w:pPr>
    <w:rPr>
      <w:rFonts w:eastAsia="Times New Roman"/>
      <w:color w:val="000000"/>
      <w:szCs w:val="20"/>
    </w:rPr>
  </w:style>
  <w:style w:type="paragraph" w:customStyle="1" w:styleId="listlevel3">
    <w:name w:val="list level 3"/>
    <w:basedOn w:val="listlevel2"/>
    <w:uiPriority w:val="99"/>
    <w:qFormat/>
    <w:rsid w:val="00575427"/>
    <w:pPr>
      <w:ind w:left="1660"/>
    </w:pPr>
  </w:style>
  <w:style w:type="paragraph" w:customStyle="1" w:styleId="PageNumber1">
    <w:name w:val="Page Number1"/>
    <w:basedOn w:val="Normal"/>
    <w:next w:val="Normal"/>
    <w:uiPriority w:val="99"/>
    <w:qFormat/>
    <w:rsid w:val="00575427"/>
    <w:rPr>
      <w:rFonts w:eastAsia="Times New Roman"/>
    </w:rPr>
  </w:style>
  <w:style w:type="paragraph" w:customStyle="1" w:styleId="Card1">
    <w:name w:val="Card1"/>
    <w:uiPriority w:val="99"/>
    <w:qFormat/>
    <w:rsid w:val="0057542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57542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75427"/>
    <w:pPr>
      <w:ind w:left="288" w:right="288"/>
    </w:pPr>
    <w:rPr>
      <w:rFonts w:eastAsia="Times New Roman"/>
    </w:rPr>
  </w:style>
  <w:style w:type="paragraph" w:customStyle="1" w:styleId="Body">
    <w:name w:val="Body"/>
    <w:basedOn w:val="Normal"/>
    <w:uiPriority w:val="99"/>
    <w:qFormat/>
    <w:rsid w:val="00575427"/>
    <w:pPr>
      <w:outlineLvl w:val="3"/>
    </w:pPr>
    <w:rPr>
      <w:rFonts w:eastAsia="Times New Roman"/>
      <w:szCs w:val="20"/>
    </w:rPr>
  </w:style>
  <w:style w:type="paragraph" w:customStyle="1" w:styleId="3text">
    <w:name w:val="3text"/>
    <w:basedOn w:val="Normal"/>
    <w:link w:val="3textChar"/>
    <w:uiPriority w:val="99"/>
    <w:qFormat/>
    <w:rsid w:val="00575427"/>
    <w:pPr>
      <w:spacing w:before="100" w:beforeAutospacing="1" w:after="100" w:afterAutospacing="1"/>
    </w:pPr>
    <w:rPr>
      <w:rFonts w:eastAsia="Times New Roman"/>
    </w:rPr>
  </w:style>
  <w:style w:type="paragraph" w:customStyle="1" w:styleId="TimesNewRoman12">
    <w:name w:val="TimesNewRoman12"/>
    <w:uiPriority w:val="99"/>
    <w:qFormat/>
    <w:rsid w:val="0057542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75427"/>
    <w:pPr>
      <w:spacing w:before="100" w:beforeAutospacing="1" w:after="100" w:afterAutospacing="1"/>
    </w:pPr>
    <w:rPr>
      <w:rFonts w:eastAsia="Times New Roman"/>
    </w:rPr>
  </w:style>
  <w:style w:type="paragraph" w:customStyle="1" w:styleId="textChar">
    <w:name w:val="text Char"/>
    <w:basedOn w:val="Normal"/>
    <w:autoRedefine/>
    <w:uiPriority w:val="99"/>
    <w:qFormat/>
    <w:rsid w:val="00575427"/>
    <w:rPr>
      <w:rFonts w:eastAsia="Times New Roman"/>
      <w:color w:val="000000"/>
      <w:sz w:val="18"/>
    </w:rPr>
  </w:style>
  <w:style w:type="paragraph" w:customStyle="1" w:styleId="text1">
    <w:name w:val="text1"/>
    <w:basedOn w:val="Normal"/>
    <w:autoRedefine/>
    <w:uiPriority w:val="99"/>
    <w:qFormat/>
    <w:rsid w:val="00575427"/>
    <w:rPr>
      <w:rFonts w:eastAsia="Times New Roman"/>
      <w:szCs w:val="20"/>
    </w:rPr>
  </w:style>
  <w:style w:type="paragraph" w:customStyle="1" w:styleId="RepeatBlockHeading">
    <w:name w:val="Repeat Block Heading"/>
    <w:basedOn w:val="Normal"/>
    <w:autoRedefine/>
    <w:uiPriority w:val="99"/>
    <w:qFormat/>
    <w:rsid w:val="00575427"/>
    <w:pPr>
      <w:jc w:val="center"/>
    </w:pPr>
    <w:rPr>
      <w:rFonts w:eastAsia="Times New Roman"/>
      <w:b/>
      <w:smallCaps/>
      <w:color w:val="000000"/>
      <w:u w:val="thick"/>
    </w:rPr>
  </w:style>
  <w:style w:type="paragraph" w:customStyle="1" w:styleId="story-headline">
    <w:name w:val="story-headline"/>
    <w:basedOn w:val="Normal"/>
    <w:uiPriority w:val="99"/>
    <w:qFormat/>
    <w:rsid w:val="00575427"/>
    <w:pPr>
      <w:spacing w:before="72" w:after="72"/>
    </w:pPr>
    <w:rPr>
      <w:rFonts w:ascii="Arial" w:eastAsia="Times New Roman" w:hAnsi="Arial"/>
      <w:b/>
      <w:bCs/>
      <w:sz w:val="26"/>
      <w:szCs w:val="26"/>
    </w:rPr>
  </w:style>
  <w:style w:type="paragraph" w:customStyle="1" w:styleId="story-body">
    <w:name w:val="story-body"/>
    <w:basedOn w:val="Normal"/>
    <w:uiPriority w:val="99"/>
    <w:qFormat/>
    <w:rsid w:val="00575427"/>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575427"/>
    <w:rPr>
      <w:rFonts w:ascii="Arial" w:eastAsia="Times New Roman" w:hAnsi="Arial"/>
      <w:b/>
      <w:bCs/>
    </w:rPr>
  </w:style>
  <w:style w:type="paragraph" w:customStyle="1" w:styleId="TextofCards">
    <w:name w:val="Text of Cards"/>
    <w:basedOn w:val="Normal"/>
    <w:uiPriority w:val="99"/>
    <w:qFormat/>
    <w:rsid w:val="00575427"/>
    <w:rPr>
      <w:rFonts w:eastAsia="Times New Roman"/>
      <w:color w:val="000000"/>
      <w:spacing w:val="6"/>
      <w:szCs w:val="23"/>
    </w:rPr>
  </w:style>
  <w:style w:type="paragraph" w:customStyle="1" w:styleId="Corpotesto">
    <w:name w:val="Corpo testo"/>
    <w:basedOn w:val="Normal"/>
    <w:uiPriority w:val="99"/>
    <w:qFormat/>
    <w:rsid w:val="00575427"/>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575427"/>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575427"/>
    <w:rPr>
      <w:rFonts w:eastAsia="Times New Roman"/>
      <w:b/>
      <w:bCs/>
      <w:sz w:val="24"/>
      <w:szCs w:val="24"/>
    </w:rPr>
  </w:style>
  <w:style w:type="paragraph" w:customStyle="1" w:styleId="OmniPage1">
    <w:name w:val="OmniPage #1"/>
    <w:basedOn w:val="Normal"/>
    <w:uiPriority w:val="99"/>
    <w:qFormat/>
    <w:rsid w:val="00575427"/>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575427"/>
    <w:pPr>
      <w:jc w:val="center"/>
    </w:pPr>
    <w:rPr>
      <w:rFonts w:eastAsia="Times New Roman"/>
      <w:b/>
      <w:caps/>
      <w:szCs w:val="20"/>
    </w:rPr>
  </w:style>
  <w:style w:type="paragraph" w:customStyle="1" w:styleId="TitlePageBy">
    <w:name w:val="Title Page By"/>
    <w:basedOn w:val="TitlePageCenter"/>
    <w:next w:val="Normal"/>
    <w:autoRedefine/>
    <w:uiPriority w:val="99"/>
    <w:qFormat/>
    <w:rsid w:val="00575427"/>
    <w:rPr>
      <w:rFonts w:ascii="Arial" w:hAnsi="Arial"/>
      <w:b w:val="0"/>
      <w:caps w:val="0"/>
      <w:sz w:val="20"/>
    </w:rPr>
  </w:style>
  <w:style w:type="paragraph" w:customStyle="1" w:styleId="ProjectTitleLine">
    <w:name w:val="Project Title Line"/>
    <w:basedOn w:val="Normal"/>
    <w:next w:val="Normal"/>
    <w:autoRedefine/>
    <w:uiPriority w:val="99"/>
    <w:qFormat/>
    <w:rsid w:val="00575427"/>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575427"/>
    <w:rPr>
      <w:rFonts w:eastAsia="Times New Roman"/>
      <w:strike/>
    </w:rPr>
  </w:style>
  <w:style w:type="paragraph" w:customStyle="1" w:styleId="NormalVerdana">
    <w:name w:val="Normal + Verdana"/>
    <w:aliases w:val="10 pt,White,Normal + Arial"/>
    <w:basedOn w:val="Normal"/>
    <w:uiPriority w:val="99"/>
    <w:qFormat/>
    <w:rsid w:val="00575427"/>
    <w:rPr>
      <w:rFonts w:ascii="Arial" w:eastAsia="Times New Roman" w:hAnsi="Arial"/>
      <w:szCs w:val="20"/>
      <w:u w:val="single"/>
    </w:rPr>
  </w:style>
  <w:style w:type="paragraph" w:customStyle="1" w:styleId="Normal10pt">
    <w:name w:val="Normal + 10 pt"/>
    <w:basedOn w:val="Normal"/>
    <w:uiPriority w:val="99"/>
    <w:qFormat/>
    <w:rsid w:val="00575427"/>
    <w:rPr>
      <w:rFonts w:eastAsia="Times New Roman"/>
      <w:szCs w:val="20"/>
    </w:rPr>
  </w:style>
  <w:style w:type="paragraph" w:customStyle="1" w:styleId="cardChar1Char">
    <w:name w:val="card Char1 Char"/>
    <w:basedOn w:val="Normal"/>
    <w:uiPriority w:val="99"/>
    <w:qFormat/>
    <w:rsid w:val="00575427"/>
    <w:pPr>
      <w:ind w:left="288" w:right="288"/>
    </w:pPr>
    <w:rPr>
      <w:rFonts w:eastAsia="Times New Roman"/>
      <w:szCs w:val="20"/>
    </w:rPr>
  </w:style>
  <w:style w:type="paragraph" w:customStyle="1" w:styleId="CM12">
    <w:name w:val="CM12"/>
    <w:basedOn w:val="Default"/>
    <w:next w:val="Default"/>
    <w:uiPriority w:val="99"/>
    <w:qFormat/>
    <w:rsid w:val="00575427"/>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575427"/>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575427"/>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575427"/>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575427"/>
    <w:rPr>
      <w:rFonts w:eastAsia="Times New Roman"/>
      <w:strike/>
      <w:szCs w:val="20"/>
    </w:rPr>
  </w:style>
  <w:style w:type="paragraph" w:customStyle="1" w:styleId="textbodyblack">
    <w:name w:val="textbodyblack"/>
    <w:basedOn w:val="Normal"/>
    <w:uiPriority w:val="99"/>
    <w:qFormat/>
    <w:rsid w:val="00575427"/>
    <w:pPr>
      <w:spacing w:before="100" w:beforeAutospacing="1" w:after="100" w:afterAutospacing="1"/>
    </w:pPr>
    <w:rPr>
      <w:rFonts w:eastAsia="Times New Roman"/>
    </w:rPr>
  </w:style>
  <w:style w:type="paragraph" w:customStyle="1" w:styleId="BlockHeading1">
    <w:name w:val="Block Heading 1"/>
    <w:basedOn w:val="Normal"/>
    <w:uiPriority w:val="99"/>
    <w:qFormat/>
    <w:rsid w:val="0057542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5754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rPr>
  </w:style>
  <w:style w:type="paragraph" w:customStyle="1" w:styleId="SmallCard">
    <w:name w:val="Small Card"/>
    <w:basedOn w:val="Normal"/>
    <w:uiPriority w:val="99"/>
    <w:qFormat/>
    <w:rsid w:val="00575427"/>
    <w:pPr>
      <w:spacing w:line="288" w:lineRule="auto"/>
      <w:ind w:left="720" w:right="720"/>
    </w:pPr>
    <w:rPr>
      <w:rFonts w:ascii="Bookman Old Style" w:eastAsia="Times New Roman" w:hAnsi="Bookman Old Style"/>
      <w:sz w:val="12"/>
    </w:rPr>
  </w:style>
  <w:style w:type="paragraph" w:customStyle="1" w:styleId="StyleLeft02">
    <w:name w:val="Style Left:  0.2&quot;"/>
    <w:basedOn w:val="Normal"/>
    <w:uiPriority w:val="99"/>
    <w:qFormat/>
    <w:rsid w:val="00575427"/>
    <w:pPr>
      <w:ind w:left="288"/>
    </w:pPr>
    <w:rPr>
      <w:rFonts w:eastAsia="SimSun"/>
      <w:szCs w:val="20"/>
      <w:lang w:eastAsia="zh-CN"/>
    </w:rPr>
  </w:style>
  <w:style w:type="paragraph" w:customStyle="1" w:styleId="story-body-text">
    <w:name w:val="story-body-text"/>
    <w:basedOn w:val="Normal"/>
    <w:uiPriority w:val="99"/>
    <w:qFormat/>
    <w:rsid w:val="00575427"/>
    <w:pPr>
      <w:spacing w:before="100" w:beforeAutospacing="1" w:after="100" w:afterAutospacing="1"/>
    </w:pPr>
    <w:rPr>
      <w:rFonts w:eastAsia="Times New Roman"/>
    </w:rPr>
  </w:style>
  <w:style w:type="paragraph" w:customStyle="1" w:styleId="BriefTitle2">
    <w:name w:val="Brief Title 2"/>
    <w:basedOn w:val="Heading1"/>
    <w:uiPriority w:val="99"/>
    <w:qFormat/>
    <w:rsid w:val="00575427"/>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sz w:val="24"/>
      <w:szCs w:val="24"/>
      <w:u w:val="single"/>
    </w:rPr>
  </w:style>
  <w:style w:type="paragraph" w:customStyle="1" w:styleId="emactive">
    <w:name w:val="emactive"/>
    <w:basedOn w:val="Normal"/>
    <w:uiPriority w:val="99"/>
    <w:qFormat/>
    <w:rsid w:val="00575427"/>
    <w:pPr>
      <w:spacing w:before="100" w:beforeAutospacing="1" w:after="100" w:afterAutospacing="1"/>
    </w:pPr>
    <w:rPr>
      <w:rFonts w:eastAsia="Times New Roman"/>
    </w:rPr>
  </w:style>
  <w:style w:type="paragraph" w:customStyle="1" w:styleId="emready">
    <w:name w:val="emready"/>
    <w:basedOn w:val="Normal"/>
    <w:uiPriority w:val="99"/>
    <w:qFormat/>
    <w:rsid w:val="00575427"/>
    <w:pPr>
      <w:spacing w:before="100" w:beforeAutospacing="1" w:after="100" w:afterAutospacing="1"/>
    </w:pPr>
    <w:rPr>
      <w:rFonts w:eastAsia="Times New Roman"/>
    </w:rPr>
  </w:style>
  <w:style w:type="paragraph" w:customStyle="1" w:styleId="norma">
    <w:name w:val="norma"/>
    <w:basedOn w:val="Heading3"/>
    <w:uiPriority w:val="99"/>
    <w:qFormat/>
    <w:rsid w:val="00575427"/>
    <w:rPr>
      <w:rFonts w:eastAsia="MS Gothic" w:cs="Arial"/>
      <w:sz w:val="24"/>
    </w:rPr>
  </w:style>
  <w:style w:type="paragraph" w:customStyle="1" w:styleId="nromal">
    <w:name w:val="nromal"/>
    <w:basedOn w:val="Normal"/>
    <w:uiPriority w:val="99"/>
    <w:qFormat/>
    <w:rsid w:val="00575427"/>
    <w:pPr>
      <w:keepNext/>
      <w:keepLines/>
      <w:spacing w:before="200"/>
      <w:outlineLvl w:val="3"/>
    </w:pPr>
    <w:rPr>
      <w:rFonts w:eastAsia="Times New Roman" w:cs="Cambria"/>
      <w:b/>
      <w:iCs/>
    </w:rPr>
  </w:style>
  <w:style w:type="paragraph" w:customStyle="1" w:styleId="natural">
    <w:name w:val="natural"/>
    <w:basedOn w:val="Normal"/>
    <w:uiPriority w:val="99"/>
    <w:qFormat/>
    <w:rsid w:val="00575427"/>
    <w:pPr>
      <w:keepNext/>
      <w:keepLines/>
      <w:spacing w:before="200"/>
      <w:outlineLvl w:val="3"/>
    </w:pPr>
    <w:rPr>
      <w:rFonts w:eastAsia="Times New Roman"/>
      <w:b/>
      <w:iCs/>
    </w:rPr>
  </w:style>
  <w:style w:type="paragraph" w:customStyle="1" w:styleId="nroaml">
    <w:name w:val="nroaml"/>
    <w:basedOn w:val="Normal"/>
    <w:uiPriority w:val="99"/>
    <w:qFormat/>
    <w:rsid w:val="00575427"/>
    <w:pPr>
      <w:keepNext/>
      <w:keepLines/>
      <w:spacing w:before="200"/>
      <w:outlineLvl w:val="3"/>
    </w:pPr>
    <w:rPr>
      <w:rFonts w:eastAsia="Times New Roman"/>
      <w:b/>
      <w:iCs/>
    </w:rPr>
  </w:style>
  <w:style w:type="paragraph" w:customStyle="1" w:styleId="noraml">
    <w:name w:val="noraml"/>
    <w:basedOn w:val="Normal"/>
    <w:uiPriority w:val="99"/>
    <w:qFormat/>
    <w:rsid w:val="00575427"/>
    <w:pPr>
      <w:keepNext/>
      <w:keepLines/>
      <w:spacing w:before="200"/>
      <w:outlineLvl w:val="3"/>
    </w:pPr>
    <w:rPr>
      <w:rFonts w:eastAsia="Times New Roman"/>
      <w:b/>
      <w:iCs/>
    </w:rPr>
  </w:style>
  <w:style w:type="paragraph" w:customStyle="1" w:styleId="p0">
    <w:name w:val="p0"/>
    <w:basedOn w:val="Normal"/>
    <w:uiPriority w:val="99"/>
    <w:qFormat/>
    <w:rsid w:val="00575427"/>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575427"/>
    <w:rPr>
      <w:rFonts w:ascii="Arial" w:eastAsia="MS Mincho" w:hAnsi="Arial"/>
      <w:b/>
      <w:u w:val="single"/>
    </w:rPr>
  </w:style>
  <w:style w:type="paragraph" w:customStyle="1" w:styleId="2909F619802848F09E01365C32F34654">
    <w:name w:val="2909F619802848F09E01365C32F34654"/>
    <w:uiPriority w:val="99"/>
    <w:qFormat/>
    <w:rsid w:val="00575427"/>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575427"/>
    <w:pPr>
      <w:spacing w:before="100" w:beforeAutospacing="1" w:after="100" w:afterAutospacing="1"/>
    </w:pPr>
    <w:rPr>
      <w:rFonts w:eastAsia="Times New Roman"/>
      <w:lang w:eastAsia="zh-CN"/>
    </w:rPr>
  </w:style>
  <w:style w:type="paragraph" w:customStyle="1" w:styleId="D345FF3D873148C5AE3FBF3267827368">
    <w:name w:val="D345FF3D873148C5AE3FBF3267827368"/>
    <w:uiPriority w:val="99"/>
    <w:qFormat/>
    <w:rsid w:val="00575427"/>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575427"/>
    <w:rPr>
      <w:rFonts w:eastAsia="Times New Roman"/>
      <w:sz w:val="16"/>
    </w:rPr>
  </w:style>
  <w:style w:type="paragraph" w:customStyle="1" w:styleId="2ndLevel-TAG">
    <w:name w:val="2nd Level - TAG"/>
    <w:basedOn w:val="Normal"/>
    <w:next w:val="Normal"/>
    <w:uiPriority w:val="99"/>
    <w:qFormat/>
    <w:rsid w:val="00575427"/>
    <w:pPr>
      <w:spacing w:before="240"/>
      <w:outlineLvl w:val="2"/>
    </w:pPr>
    <w:rPr>
      <w:rFonts w:eastAsia="Times New Roman"/>
      <w:b/>
    </w:rPr>
  </w:style>
  <w:style w:type="paragraph" w:customStyle="1" w:styleId="CM14">
    <w:name w:val="CM14"/>
    <w:basedOn w:val="Default"/>
    <w:next w:val="Default"/>
    <w:uiPriority w:val="99"/>
    <w:qFormat/>
    <w:rsid w:val="00575427"/>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575427"/>
    <w:pPr>
      <w:spacing w:before="100" w:beforeAutospacing="1" w:after="100" w:afterAutospacing="1"/>
    </w:pPr>
    <w:rPr>
      <w:rFonts w:eastAsia="Times New Roman"/>
    </w:rPr>
  </w:style>
  <w:style w:type="paragraph" w:customStyle="1" w:styleId="SynergyTag">
    <w:name w:val="SynergyTag"/>
    <w:basedOn w:val="Normal"/>
    <w:uiPriority w:val="99"/>
    <w:qFormat/>
    <w:rsid w:val="00575427"/>
    <w:rPr>
      <w:rFonts w:eastAsia="Calibri"/>
      <w:b/>
    </w:rPr>
  </w:style>
  <w:style w:type="paragraph" w:customStyle="1" w:styleId="times">
    <w:name w:val="times"/>
    <w:basedOn w:val="Normal"/>
    <w:uiPriority w:val="99"/>
    <w:qFormat/>
    <w:rsid w:val="00575427"/>
    <w:pPr>
      <w:spacing w:before="100" w:beforeAutospacing="1" w:after="100" w:afterAutospacing="1"/>
    </w:pPr>
    <w:rPr>
      <w:rFonts w:eastAsia="Times New Roman"/>
    </w:rPr>
  </w:style>
  <w:style w:type="paragraph" w:customStyle="1" w:styleId="BodyA">
    <w:name w:val="Body A"/>
    <w:uiPriority w:val="99"/>
    <w:qFormat/>
    <w:rsid w:val="00575427"/>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575427"/>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575427"/>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575427"/>
    <w:rPr>
      <w:rFonts w:eastAsia="Calibri"/>
    </w:rPr>
  </w:style>
  <w:style w:type="paragraph" w:customStyle="1" w:styleId="TagLine">
    <w:name w:val="Tag Line"/>
    <w:basedOn w:val="Normal"/>
    <w:next w:val="FullText"/>
    <w:uiPriority w:val="99"/>
    <w:qFormat/>
    <w:rsid w:val="00575427"/>
    <w:rPr>
      <w:rFonts w:eastAsia="Times New Roman"/>
      <w:b/>
      <w:sz w:val="28"/>
    </w:rPr>
  </w:style>
  <w:style w:type="paragraph" w:customStyle="1" w:styleId="Card6pt">
    <w:name w:val="Card 6pt"/>
    <w:basedOn w:val="Normal"/>
    <w:uiPriority w:val="99"/>
    <w:qFormat/>
    <w:rsid w:val="00575427"/>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575427"/>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575427"/>
    <w:rPr>
      <w:rFonts w:ascii="Century Gothic" w:eastAsia="Times New Roman" w:hAnsi="Century Gothic"/>
      <w:sz w:val="16"/>
    </w:rPr>
  </w:style>
  <w:style w:type="paragraph" w:customStyle="1" w:styleId="CM27">
    <w:name w:val="CM27"/>
    <w:basedOn w:val="Default"/>
    <w:next w:val="Default"/>
    <w:uiPriority w:val="99"/>
    <w:qFormat/>
    <w:rsid w:val="00575427"/>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575427"/>
    <w:pPr>
      <w:spacing w:before="100" w:beforeAutospacing="1" w:after="100" w:afterAutospacing="1"/>
    </w:pPr>
    <w:rPr>
      <w:rFonts w:eastAsia="Times New Roman"/>
    </w:rPr>
  </w:style>
  <w:style w:type="paragraph" w:customStyle="1" w:styleId="rteindent1">
    <w:name w:val="rteindent1"/>
    <w:basedOn w:val="Normal"/>
    <w:uiPriority w:val="99"/>
    <w:qFormat/>
    <w:rsid w:val="00575427"/>
    <w:pPr>
      <w:spacing w:before="100" w:beforeAutospacing="1" w:after="100" w:afterAutospacing="1"/>
    </w:pPr>
    <w:rPr>
      <w:rFonts w:eastAsia="Times New Roman"/>
    </w:rPr>
  </w:style>
  <w:style w:type="paragraph" w:customStyle="1" w:styleId="introduction">
    <w:name w:val="introduction"/>
    <w:basedOn w:val="Normal"/>
    <w:uiPriority w:val="99"/>
    <w:qFormat/>
    <w:rsid w:val="00575427"/>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575427"/>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575427"/>
    <w:pPr>
      <w:spacing w:before="100" w:beforeAutospacing="1" w:after="100" w:afterAutospacing="1"/>
    </w:pPr>
    <w:rPr>
      <w:rFonts w:eastAsia="Times New Roman"/>
    </w:rPr>
  </w:style>
  <w:style w:type="paragraph" w:customStyle="1" w:styleId="class">
    <w:name w:val="class"/>
    <w:basedOn w:val="Normal"/>
    <w:uiPriority w:val="99"/>
    <w:qFormat/>
    <w:rsid w:val="00575427"/>
    <w:pPr>
      <w:spacing w:before="100" w:beforeAutospacing="1" w:after="100" w:afterAutospacing="1"/>
    </w:pPr>
    <w:rPr>
      <w:rFonts w:eastAsia="Times New Roman"/>
    </w:rPr>
  </w:style>
  <w:style w:type="paragraph" w:customStyle="1" w:styleId="Pa4">
    <w:name w:val="Pa4"/>
    <w:basedOn w:val="Normal"/>
    <w:next w:val="Normal"/>
    <w:uiPriority w:val="99"/>
    <w:qFormat/>
    <w:rsid w:val="00575427"/>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575427"/>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575427"/>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575427"/>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575427"/>
    <w:pPr>
      <w:spacing w:before="100" w:beforeAutospacing="1" w:after="100" w:afterAutospacing="1"/>
    </w:pPr>
    <w:rPr>
      <w:rFonts w:eastAsia="Times New Roman"/>
    </w:rPr>
  </w:style>
  <w:style w:type="paragraph" w:customStyle="1" w:styleId="summary">
    <w:name w:val="summary"/>
    <w:basedOn w:val="Normal"/>
    <w:uiPriority w:val="99"/>
    <w:qFormat/>
    <w:rsid w:val="00575427"/>
    <w:pPr>
      <w:spacing w:before="100" w:beforeAutospacing="1" w:after="100" w:afterAutospacing="1"/>
    </w:pPr>
    <w:rPr>
      <w:rFonts w:eastAsia="Times New Roman"/>
    </w:rPr>
  </w:style>
  <w:style w:type="paragraph" w:customStyle="1" w:styleId="Caption2">
    <w:name w:val="Caption2"/>
    <w:basedOn w:val="Normal"/>
    <w:uiPriority w:val="99"/>
    <w:qFormat/>
    <w:rsid w:val="00575427"/>
    <w:pPr>
      <w:spacing w:before="100" w:beforeAutospacing="1" w:after="100" w:afterAutospacing="1"/>
    </w:pPr>
    <w:rPr>
      <w:rFonts w:eastAsia="Times New Roman"/>
    </w:rPr>
  </w:style>
  <w:style w:type="paragraph" w:customStyle="1" w:styleId="DebateFile">
    <w:name w:val="Debate File"/>
    <w:basedOn w:val="Normal"/>
    <w:uiPriority w:val="99"/>
    <w:qFormat/>
    <w:rsid w:val="00575427"/>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575427"/>
    <w:pPr>
      <w:ind w:left="288"/>
    </w:pPr>
    <w:rPr>
      <w:rFonts w:ascii="Garamond" w:eastAsia="Times New Roman" w:hAnsi="Garamond"/>
      <w:sz w:val="16"/>
    </w:rPr>
  </w:style>
  <w:style w:type="paragraph" w:customStyle="1" w:styleId="AAAcard">
    <w:name w:val="AAAcard"/>
    <w:basedOn w:val="Normal"/>
    <w:link w:val="AAAcardChar"/>
    <w:uiPriority w:val="99"/>
    <w:qFormat/>
    <w:rsid w:val="00575427"/>
    <w:pPr>
      <w:ind w:left="288" w:right="288"/>
    </w:pPr>
    <w:rPr>
      <w:rFonts w:eastAsia="Times New Roman"/>
    </w:rPr>
  </w:style>
  <w:style w:type="paragraph" w:customStyle="1" w:styleId="Caption3">
    <w:name w:val="Caption3"/>
    <w:basedOn w:val="Normal"/>
    <w:uiPriority w:val="99"/>
    <w:qFormat/>
    <w:rsid w:val="00575427"/>
    <w:pPr>
      <w:spacing w:before="100" w:beforeAutospacing="1" w:after="100" w:afterAutospacing="1"/>
    </w:pPr>
    <w:rPr>
      <w:rFonts w:eastAsia="Times New Roman"/>
    </w:rPr>
  </w:style>
  <w:style w:type="paragraph" w:customStyle="1" w:styleId="body-12-5">
    <w:name w:val="body-12-5"/>
    <w:basedOn w:val="Normal"/>
    <w:uiPriority w:val="99"/>
    <w:qFormat/>
    <w:rsid w:val="00575427"/>
    <w:pPr>
      <w:spacing w:before="100" w:beforeAutospacing="1" w:after="100" w:afterAutospacing="1"/>
    </w:pPr>
    <w:rPr>
      <w:rFonts w:eastAsia="Times New Roman"/>
    </w:rPr>
  </w:style>
  <w:style w:type="paragraph" w:customStyle="1" w:styleId="infuse">
    <w:name w:val="infuse"/>
    <w:basedOn w:val="Normal"/>
    <w:uiPriority w:val="99"/>
    <w:qFormat/>
    <w:rsid w:val="00575427"/>
    <w:pPr>
      <w:spacing w:before="100" w:beforeAutospacing="1" w:after="100" w:afterAutospacing="1"/>
    </w:pPr>
    <w:rPr>
      <w:rFonts w:eastAsia="Times New Roman"/>
    </w:rPr>
  </w:style>
  <w:style w:type="paragraph" w:customStyle="1" w:styleId="fontreg">
    <w:name w:val="font_reg"/>
    <w:basedOn w:val="Normal"/>
    <w:uiPriority w:val="99"/>
    <w:qFormat/>
    <w:rsid w:val="00575427"/>
    <w:pPr>
      <w:spacing w:before="100" w:beforeAutospacing="1" w:after="100" w:afterAutospacing="1"/>
    </w:pPr>
    <w:rPr>
      <w:rFonts w:eastAsia="Times New Roman"/>
    </w:rPr>
  </w:style>
  <w:style w:type="paragraph" w:customStyle="1" w:styleId="CITEF3">
    <w:name w:val="CITE F3"/>
    <w:uiPriority w:val="99"/>
    <w:qFormat/>
    <w:rsid w:val="00575427"/>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57542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75427"/>
    <w:pPr>
      <w:spacing w:before="100" w:beforeAutospacing="1" w:after="100" w:afterAutospacing="1"/>
    </w:pPr>
    <w:rPr>
      <w:rFonts w:eastAsia="Times New Roman"/>
    </w:rPr>
  </w:style>
  <w:style w:type="paragraph" w:customStyle="1" w:styleId="subheader">
    <w:name w:val="subheader"/>
    <w:basedOn w:val="Normal"/>
    <w:uiPriority w:val="99"/>
    <w:qFormat/>
    <w:rsid w:val="00575427"/>
    <w:pPr>
      <w:spacing w:before="100" w:beforeAutospacing="1" w:after="100" w:afterAutospacing="1"/>
    </w:pPr>
    <w:rPr>
      <w:rFonts w:eastAsia="Times New Roman"/>
    </w:rPr>
  </w:style>
  <w:style w:type="paragraph" w:customStyle="1" w:styleId="firstletter">
    <w:name w:val="firstletter"/>
    <w:basedOn w:val="Normal"/>
    <w:uiPriority w:val="99"/>
    <w:qFormat/>
    <w:rsid w:val="00575427"/>
    <w:pPr>
      <w:spacing w:before="100" w:beforeAutospacing="1" w:after="100" w:afterAutospacing="1"/>
    </w:pPr>
    <w:rPr>
      <w:rFonts w:eastAsia="Times New Roman"/>
    </w:rPr>
  </w:style>
  <w:style w:type="paragraph" w:customStyle="1" w:styleId="more">
    <w:name w:val="more"/>
    <w:basedOn w:val="Normal"/>
    <w:uiPriority w:val="99"/>
    <w:qFormat/>
    <w:rsid w:val="00575427"/>
    <w:pPr>
      <w:spacing w:before="100" w:beforeAutospacing="1" w:after="100" w:afterAutospacing="1"/>
    </w:pPr>
    <w:rPr>
      <w:rFonts w:eastAsia="Times New Roman"/>
    </w:rPr>
  </w:style>
  <w:style w:type="paragraph" w:customStyle="1" w:styleId="story">
    <w:name w:val="story"/>
    <w:basedOn w:val="Normal"/>
    <w:uiPriority w:val="99"/>
    <w:qFormat/>
    <w:rsid w:val="00575427"/>
    <w:pPr>
      <w:spacing w:before="100" w:beforeAutospacing="1" w:after="100" w:afterAutospacing="1"/>
    </w:pPr>
    <w:rPr>
      <w:rFonts w:eastAsia="Times New Roman"/>
    </w:rPr>
  </w:style>
  <w:style w:type="paragraph" w:customStyle="1" w:styleId="H1numbered">
    <w:name w:val="H1 numbered"/>
    <w:basedOn w:val="Normal"/>
    <w:uiPriority w:val="99"/>
    <w:qFormat/>
    <w:rsid w:val="0057542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575427"/>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575427"/>
    <w:pPr>
      <w:spacing w:before="100" w:beforeAutospacing="1" w:after="100" w:afterAutospacing="1"/>
    </w:pPr>
    <w:rPr>
      <w:rFonts w:eastAsia="Times New Roman"/>
    </w:rPr>
  </w:style>
  <w:style w:type="paragraph" w:customStyle="1" w:styleId="image-caption">
    <w:name w:val="image-caption"/>
    <w:basedOn w:val="Normal"/>
    <w:uiPriority w:val="99"/>
    <w:qFormat/>
    <w:rsid w:val="00575427"/>
    <w:pPr>
      <w:spacing w:before="100" w:beforeAutospacing="1" w:after="100" w:afterAutospacing="1"/>
    </w:pPr>
    <w:rPr>
      <w:rFonts w:eastAsia="Times New Roman"/>
    </w:rPr>
  </w:style>
  <w:style w:type="paragraph" w:customStyle="1" w:styleId="imagecontain">
    <w:name w:val="imagecontain"/>
    <w:basedOn w:val="Normal"/>
    <w:uiPriority w:val="99"/>
    <w:qFormat/>
    <w:rsid w:val="00575427"/>
    <w:pPr>
      <w:spacing w:before="100" w:beforeAutospacing="1" w:after="100" w:afterAutospacing="1"/>
    </w:pPr>
    <w:rPr>
      <w:rFonts w:eastAsia="Times New Roman"/>
    </w:rPr>
  </w:style>
  <w:style w:type="paragraph" w:customStyle="1" w:styleId="CM62">
    <w:name w:val="CM62"/>
    <w:basedOn w:val="Normal"/>
    <w:next w:val="Normal"/>
    <w:uiPriority w:val="99"/>
    <w:qFormat/>
    <w:rsid w:val="00575427"/>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575427"/>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575427"/>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575427"/>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575427"/>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575427"/>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575427"/>
    <w:pPr>
      <w:spacing w:before="100" w:beforeAutospacing="1" w:after="100" w:afterAutospacing="1"/>
    </w:pPr>
    <w:rPr>
      <w:rFonts w:eastAsia="Calibri"/>
    </w:rPr>
  </w:style>
  <w:style w:type="paragraph" w:customStyle="1" w:styleId="deck">
    <w:name w:val="deck"/>
    <w:basedOn w:val="Normal"/>
    <w:uiPriority w:val="99"/>
    <w:qFormat/>
    <w:rsid w:val="00575427"/>
    <w:pPr>
      <w:spacing w:before="100" w:beforeAutospacing="1" w:after="100" w:afterAutospacing="1"/>
    </w:pPr>
    <w:rPr>
      <w:rFonts w:eastAsia="Times New Roman"/>
    </w:rPr>
  </w:style>
  <w:style w:type="paragraph" w:customStyle="1" w:styleId="i1">
    <w:name w:val="i1"/>
    <w:basedOn w:val="Normal"/>
    <w:uiPriority w:val="99"/>
    <w:qFormat/>
    <w:rsid w:val="00575427"/>
    <w:pPr>
      <w:spacing w:before="100" w:beforeAutospacing="1" w:after="100" w:afterAutospacing="1"/>
    </w:pPr>
    <w:rPr>
      <w:rFonts w:eastAsia="Times New Roman"/>
    </w:rPr>
  </w:style>
  <w:style w:type="paragraph" w:customStyle="1" w:styleId="question">
    <w:name w:val="question"/>
    <w:basedOn w:val="Normal"/>
    <w:uiPriority w:val="99"/>
    <w:qFormat/>
    <w:rsid w:val="00575427"/>
    <w:pPr>
      <w:spacing w:before="100" w:beforeAutospacing="1" w:after="100" w:afterAutospacing="1"/>
    </w:pPr>
    <w:rPr>
      <w:rFonts w:eastAsia="Times New Roman"/>
    </w:rPr>
  </w:style>
  <w:style w:type="paragraph" w:customStyle="1" w:styleId="bodycopy">
    <w:name w:val="bodycopy"/>
    <w:basedOn w:val="Normal"/>
    <w:uiPriority w:val="99"/>
    <w:qFormat/>
    <w:rsid w:val="00575427"/>
    <w:pPr>
      <w:spacing w:before="100" w:beforeAutospacing="1" w:after="100" w:afterAutospacing="1"/>
    </w:pPr>
    <w:rPr>
      <w:rFonts w:eastAsia="Times New Roman"/>
    </w:rPr>
  </w:style>
  <w:style w:type="paragraph" w:customStyle="1" w:styleId="Fifth">
    <w:name w:val="Fifth"/>
    <w:basedOn w:val="Normal"/>
    <w:link w:val="FifthChar"/>
    <w:uiPriority w:val="99"/>
    <w:qFormat/>
    <w:rsid w:val="00575427"/>
    <w:rPr>
      <w:rFonts w:ascii="Arial" w:eastAsia="Calibri" w:hAnsi="Arial"/>
    </w:rPr>
  </w:style>
  <w:style w:type="paragraph" w:customStyle="1" w:styleId="NoteLevel22">
    <w:name w:val="Note Level 22"/>
    <w:basedOn w:val="Normal"/>
    <w:next w:val="Normal"/>
    <w:uiPriority w:val="99"/>
    <w:qFormat/>
    <w:rsid w:val="00575427"/>
    <w:pPr>
      <w:keepNext/>
      <w:ind w:left="288" w:right="288"/>
    </w:pPr>
    <w:rPr>
      <w:rFonts w:ascii="Georgia" w:eastAsia="MS Gothic" w:hAnsi="Georgia"/>
      <w:szCs w:val="20"/>
    </w:rPr>
  </w:style>
  <w:style w:type="paragraph" w:customStyle="1" w:styleId="wp-caption-text">
    <w:name w:val="wp-caption-text"/>
    <w:basedOn w:val="Normal"/>
    <w:qFormat/>
    <w:rsid w:val="00575427"/>
    <w:pPr>
      <w:spacing w:before="100" w:beforeAutospacing="1" w:after="100" w:afterAutospacing="1"/>
    </w:pPr>
    <w:rPr>
      <w:rFonts w:eastAsia="Times New Roman"/>
    </w:rPr>
  </w:style>
  <w:style w:type="paragraph" w:customStyle="1" w:styleId="svarticle">
    <w:name w:val="svarticle"/>
    <w:basedOn w:val="Normal"/>
    <w:uiPriority w:val="99"/>
    <w:qFormat/>
    <w:rsid w:val="00575427"/>
    <w:pPr>
      <w:spacing w:before="100" w:beforeAutospacing="1" w:after="100" w:afterAutospacing="1"/>
    </w:pPr>
    <w:rPr>
      <w:rFonts w:eastAsia="Times New Roman"/>
    </w:rPr>
  </w:style>
  <w:style w:type="paragraph" w:customStyle="1" w:styleId="canvas-atom">
    <w:name w:val="canvas-atom"/>
    <w:basedOn w:val="Normal"/>
    <w:uiPriority w:val="99"/>
    <w:qFormat/>
    <w:rsid w:val="00575427"/>
    <w:pPr>
      <w:spacing w:before="100" w:beforeAutospacing="1" w:after="100" w:afterAutospacing="1"/>
    </w:pPr>
  </w:style>
  <w:style w:type="paragraph" w:customStyle="1" w:styleId="tweet-text">
    <w:name w:val="tweet-text"/>
    <w:basedOn w:val="Normal"/>
    <w:uiPriority w:val="99"/>
    <w:qFormat/>
    <w:rsid w:val="00575427"/>
    <w:pPr>
      <w:spacing w:before="100" w:beforeAutospacing="1" w:after="100" w:afterAutospacing="1"/>
    </w:pPr>
  </w:style>
  <w:style w:type="paragraph" w:customStyle="1" w:styleId="description">
    <w:name w:val="description"/>
    <w:basedOn w:val="Normal"/>
    <w:uiPriority w:val="99"/>
    <w:qFormat/>
    <w:rsid w:val="00575427"/>
    <w:pPr>
      <w:spacing w:before="100" w:beforeAutospacing="1" w:after="100" w:afterAutospacing="1"/>
    </w:pPr>
  </w:style>
  <w:style w:type="paragraph" w:customStyle="1" w:styleId="graf">
    <w:name w:val="graf"/>
    <w:basedOn w:val="Normal"/>
    <w:uiPriority w:val="99"/>
    <w:qFormat/>
    <w:rsid w:val="00575427"/>
    <w:pPr>
      <w:spacing w:before="100" w:beforeAutospacing="1" w:after="100" w:afterAutospacing="1"/>
    </w:pPr>
  </w:style>
  <w:style w:type="paragraph" w:customStyle="1" w:styleId="column">
    <w:name w:val="column"/>
    <w:basedOn w:val="Normal"/>
    <w:uiPriority w:val="99"/>
    <w:qFormat/>
    <w:rsid w:val="00575427"/>
    <w:pPr>
      <w:spacing w:before="100" w:beforeAutospacing="1" w:after="100" w:afterAutospacing="1"/>
    </w:pPr>
  </w:style>
  <w:style w:type="paragraph" w:customStyle="1" w:styleId="recirc-container">
    <w:name w:val="recirc-container"/>
    <w:basedOn w:val="Normal"/>
    <w:uiPriority w:val="99"/>
    <w:qFormat/>
    <w:rsid w:val="00575427"/>
    <w:pPr>
      <w:spacing w:before="100" w:beforeAutospacing="1" w:after="100" w:afterAutospacing="1"/>
    </w:pPr>
  </w:style>
  <w:style w:type="paragraph" w:customStyle="1" w:styleId="selectionshareable">
    <w:name w:val="selectionshareable"/>
    <w:basedOn w:val="Normal"/>
    <w:qFormat/>
    <w:rsid w:val="00575427"/>
    <w:pPr>
      <w:spacing w:before="100" w:beforeAutospacing="1" w:after="100" w:afterAutospacing="1"/>
    </w:pPr>
  </w:style>
  <w:style w:type="paragraph" w:customStyle="1" w:styleId="interstitial-link">
    <w:name w:val="interstitial-link"/>
    <w:basedOn w:val="Normal"/>
    <w:uiPriority w:val="99"/>
    <w:qFormat/>
    <w:rsid w:val="00575427"/>
    <w:pPr>
      <w:spacing w:before="100" w:beforeAutospacing="1" w:after="100" w:afterAutospacing="1"/>
    </w:pPr>
  </w:style>
  <w:style w:type="paragraph" w:customStyle="1" w:styleId="see-also">
    <w:name w:val="see-also"/>
    <w:basedOn w:val="Normal"/>
    <w:uiPriority w:val="99"/>
    <w:qFormat/>
    <w:rsid w:val="00575427"/>
    <w:pPr>
      <w:spacing w:before="100" w:beforeAutospacing="1" w:after="100" w:afterAutospacing="1"/>
    </w:pPr>
  </w:style>
  <w:style w:type="character" w:styleId="SubtleEmphasis">
    <w:name w:val="Subtle Emphasis"/>
    <w:uiPriority w:val="19"/>
    <w:qFormat/>
    <w:rsid w:val="00575427"/>
    <w:rPr>
      <w:rFonts w:ascii="Georgia" w:hAnsi="Georgia" w:hint="default"/>
      <w:i/>
      <w:iCs/>
      <w:color w:val="808080"/>
    </w:rPr>
  </w:style>
  <w:style w:type="character" w:customStyle="1" w:styleId="cardchar00">
    <w:name w:val="cardchar0"/>
    <w:basedOn w:val="DefaultParagraphFont"/>
    <w:rsid w:val="00575427"/>
  </w:style>
  <w:style w:type="character" w:customStyle="1" w:styleId="UnderlineNon-bold">
    <w:name w:val="Underline Non - bold"/>
    <w:rsid w:val="00575427"/>
    <w:rPr>
      <w:rFonts w:ascii="Times New Roman" w:hAnsi="Times New Roman" w:cs="Times New Roman" w:hint="default"/>
      <w:iCs/>
      <w:sz w:val="22"/>
      <w:u w:val="single"/>
    </w:rPr>
  </w:style>
  <w:style w:type="character" w:customStyle="1" w:styleId="Heading5Char2">
    <w:name w:val="Heading 5 Char2"/>
    <w:rsid w:val="00575427"/>
    <w:rPr>
      <w:rFonts w:ascii="Bell MT" w:eastAsia="Times New Roman" w:hAnsi="Bell MT" w:hint="default"/>
      <w:bCs/>
      <w:iCs/>
      <w:sz w:val="10"/>
      <w:szCs w:val="26"/>
    </w:rPr>
  </w:style>
  <w:style w:type="character" w:customStyle="1" w:styleId="Style2CharChar">
    <w:name w:val="Style2 Char Char"/>
    <w:rsid w:val="00575427"/>
    <w:rPr>
      <w:u w:val="thick"/>
      <w:lang w:val="en-US" w:eastAsia="en-US" w:bidi="ar-SA"/>
    </w:rPr>
  </w:style>
  <w:style w:type="character" w:customStyle="1" w:styleId="authordate1">
    <w:name w:val="authordate"/>
    <w:rsid w:val="00575427"/>
  </w:style>
  <w:style w:type="character" w:customStyle="1" w:styleId="underline0">
    <w:name w:val="%underline"/>
    <w:qFormat/>
    <w:rsid w:val="00575427"/>
    <w:rPr>
      <w:rFonts w:ascii="Times New Roman" w:hAnsi="Times New Roman" w:cs="Times New Roman" w:hint="default"/>
      <w:strike w:val="0"/>
      <w:dstrike w:val="0"/>
      <w:sz w:val="16"/>
      <w:u w:val="none"/>
      <w:effect w:val="none"/>
    </w:rPr>
  </w:style>
  <w:style w:type="character" w:customStyle="1" w:styleId="AUNDERLINE1">
    <w:name w:val="AUNDERLINE"/>
    <w:qFormat/>
    <w:rsid w:val="00575427"/>
    <w:rPr>
      <w:rFonts w:ascii="Times New Roman" w:hAnsi="Times New Roman" w:cs="Times New Roman" w:hint="default"/>
      <w:sz w:val="20"/>
      <w:u w:val="single"/>
    </w:rPr>
  </w:style>
  <w:style w:type="character" w:customStyle="1" w:styleId="UnderlinedCharChar0">
    <w:name w:val="Underlined Char Char"/>
    <w:rsid w:val="00575427"/>
    <w:rPr>
      <w:rFonts w:ascii="Garamond" w:hAnsi="Garamond" w:hint="default"/>
      <w:szCs w:val="28"/>
      <w:u w:val="single"/>
      <w:lang w:val="en-US" w:eastAsia="en-US" w:bidi="ar-SA"/>
    </w:rPr>
  </w:style>
  <w:style w:type="character" w:customStyle="1" w:styleId="slug-doi">
    <w:name w:val="slug-doi"/>
    <w:basedOn w:val="DefaultParagraphFont"/>
    <w:rsid w:val="00575427"/>
  </w:style>
  <w:style w:type="character" w:customStyle="1" w:styleId="af">
    <w:name w:val="af"/>
    <w:basedOn w:val="DefaultParagraphFont"/>
    <w:rsid w:val="00575427"/>
  </w:style>
  <w:style w:type="character" w:customStyle="1" w:styleId="ab">
    <w:name w:val="ab"/>
    <w:basedOn w:val="DefaultParagraphFont"/>
    <w:rsid w:val="00575427"/>
  </w:style>
  <w:style w:type="character" w:customStyle="1" w:styleId="em">
    <w:name w:val="em"/>
    <w:basedOn w:val="DefaultParagraphFont"/>
    <w:rsid w:val="00575427"/>
  </w:style>
  <w:style w:type="character" w:customStyle="1" w:styleId="au">
    <w:name w:val="au"/>
    <w:basedOn w:val="DefaultParagraphFont"/>
    <w:rsid w:val="00575427"/>
  </w:style>
  <w:style w:type="character" w:customStyle="1" w:styleId="ti">
    <w:name w:val="ti"/>
    <w:basedOn w:val="DefaultParagraphFont"/>
    <w:rsid w:val="00575427"/>
  </w:style>
  <w:style w:type="character" w:customStyle="1" w:styleId="subheadblue">
    <w:name w:val="subhead_blue"/>
    <w:basedOn w:val="DefaultParagraphFont"/>
    <w:rsid w:val="00575427"/>
  </w:style>
  <w:style w:type="character" w:customStyle="1" w:styleId="affiliation">
    <w:name w:val="affiliation"/>
    <w:basedOn w:val="DefaultParagraphFont"/>
    <w:rsid w:val="00575427"/>
  </w:style>
  <w:style w:type="character" w:customStyle="1" w:styleId="slug-doi-wrapper">
    <w:name w:val="slug-doi-wrapper"/>
    <w:basedOn w:val="DefaultParagraphFont"/>
    <w:rsid w:val="00575427"/>
  </w:style>
  <w:style w:type="character" w:customStyle="1" w:styleId="slug-metadata-noteahead-of-print">
    <w:name w:val="slug-metadata-note ahead-of-print"/>
    <w:basedOn w:val="DefaultParagraphFont"/>
    <w:rsid w:val="00575427"/>
  </w:style>
  <w:style w:type="character" w:customStyle="1" w:styleId="slug-ahead-of-print-date">
    <w:name w:val="slug-ahead-of-print-date"/>
    <w:basedOn w:val="DefaultParagraphFont"/>
    <w:rsid w:val="00575427"/>
  </w:style>
  <w:style w:type="character" w:customStyle="1" w:styleId="goohl0">
    <w:name w:val="goohl0"/>
    <w:basedOn w:val="DefaultParagraphFont"/>
    <w:rsid w:val="00575427"/>
  </w:style>
  <w:style w:type="character" w:customStyle="1" w:styleId="CharChar6">
    <w:name w:val="Char Char6"/>
    <w:rsid w:val="00575427"/>
    <w:rPr>
      <w:rFonts w:ascii="Arial" w:hAnsi="Arial" w:cs="Arial" w:hint="default"/>
      <w:bCs/>
      <w:sz w:val="16"/>
      <w:szCs w:val="26"/>
      <w:lang w:val="en-US" w:eastAsia="en-US" w:bidi="ar-SA"/>
    </w:rPr>
  </w:style>
  <w:style w:type="character" w:customStyle="1" w:styleId="TagCharChar1">
    <w:name w:val="Tag Char Char1"/>
    <w:rsid w:val="00575427"/>
    <w:rPr>
      <w:b/>
      <w:bCs w:val="0"/>
      <w:sz w:val="24"/>
      <w:szCs w:val="24"/>
      <w:lang w:val="en-US" w:eastAsia="en-US" w:bidi="ar-SA"/>
    </w:rPr>
  </w:style>
  <w:style w:type="character" w:customStyle="1" w:styleId="12TimesNewRoman">
    <w:name w:val="12 Times New Roman"/>
    <w:rsid w:val="0057542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75427"/>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575427"/>
    <w:rPr>
      <w:rFonts w:ascii="Times New Roman" w:hAnsi="Times New Roman" w:cs="Times New Roman" w:hint="default"/>
      <w:strike w:val="0"/>
      <w:dstrike w:val="0"/>
      <w:sz w:val="14"/>
      <w:u w:val="none"/>
      <w:effect w:val="none"/>
    </w:rPr>
  </w:style>
  <w:style w:type="character" w:customStyle="1" w:styleId="F8-UnderlineBold">
    <w:name w:val="F8 - Underline/Bold"/>
    <w:rsid w:val="00575427"/>
    <w:rPr>
      <w:rFonts w:ascii="Times New Roman" w:hAnsi="Times New Roman" w:cs="Times New Roman" w:hint="default"/>
      <w:b/>
      <w:bCs w:val="0"/>
      <w:sz w:val="20"/>
      <w:u w:val="single"/>
    </w:rPr>
  </w:style>
  <w:style w:type="character" w:customStyle="1" w:styleId="Brief-Bold">
    <w:name w:val="Brief - Bold"/>
    <w:rsid w:val="00575427"/>
    <w:rPr>
      <w:rFonts w:ascii="Times New Roman" w:hAnsi="Times New Roman" w:cs="Times New Roman" w:hint="default"/>
      <w:b/>
      <w:bCs w:val="0"/>
    </w:rPr>
  </w:style>
  <w:style w:type="character" w:customStyle="1" w:styleId="Card-Underline">
    <w:name w:val="Card - Underline"/>
    <w:rsid w:val="00575427"/>
    <w:rPr>
      <w:rFonts w:ascii="Times New Roman" w:hAnsi="Times New Roman" w:cs="Times New Roman" w:hint="default"/>
      <w:u w:val="single"/>
    </w:rPr>
  </w:style>
  <w:style w:type="character" w:customStyle="1" w:styleId="beriefunderline">
    <w:name w:val="berief = underline"/>
    <w:rsid w:val="00575427"/>
    <w:rPr>
      <w:rFonts w:ascii="Times New Roman" w:eastAsia="Times New Roman" w:hAnsi="Times New Roman" w:cs="Times New Roman" w:hint="default"/>
      <w:sz w:val="20"/>
      <w:u w:val="single"/>
    </w:rPr>
  </w:style>
  <w:style w:type="character" w:customStyle="1" w:styleId="BoldText10pt">
    <w:name w:val="Bold Text 10 pt"/>
    <w:rsid w:val="0057542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575427"/>
  </w:style>
  <w:style w:type="character" w:customStyle="1" w:styleId="SC4208902">
    <w:name w:val="SC.4.208902"/>
    <w:rsid w:val="00575427"/>
    <w:rPr>
      <w:rFonts w:ascii="Century" w:hAnsi="Century" w:cs="Century" w:hint="default"/>
      <w:color w:val="000000"/>
      <w:sz w:val="22"/>
      <w:szCs w:val="22"/>
    </w:rPr>
  </w:style>
  <w:style w:type="character" w:customStyle="1" w:styleId="SC4208915">
    <w:name w:val="SC.4.208915"/>
    <w:rsid w:val="00575427"/>
    <w:rPr>
      <w:rFonts w:ascii="Century" w:hAnsi="Century" w:cs="Century" w:hint="default"/>
      <w:color w:val="000000"/>
      <w:sz w:val="13"/>
      <w:szCs w:val="13"/>
    </w:rPr>
  </w:style>
  <w:style w:type="character" w:customStyle="1" w:styleId="SC273764">
    <w:name w:val="SC.2.73764"/>
    <w:rsid w:val="00575427"/>
    <w:rPr>
      <w:rFonts w:ascii="Century" w:hAnsi="Century" w:cs="Century" w:hint="default"/>
      <w:color w:val="000000"/>
      <w:sz w:val="72"/>
      <w:szCs w:val="72"/>
    </w:rPr>
  </w:style>
  <w:style w:type="character" w:customStyle="1" w:styleId="SC273779">
    <w:name w:val="SC.2.73779"/>
    <w:rsid w:val="00575427"/>
    <w:rPr>
      <w:rFonts w:ascii="Century" w:hAnsi="Century" w:cs="Century" w:hint="default"/>
      <w:color w:val="000000"/>
      <w:sz w:val="40"/>
      <w:szCs w:val="40"/>
    </w:rPr>
  </w:style>
  <w:style w:type="character" w:customStyle="1" w:styleId="SC273763">
    <w:name w:val="SC.2.73763"/>
    <w:rsid w:val="00575427"/>
    <w:rPr>
      <w:rFonts w:ascii="Century" w:hAnsi="Century" w:cs="Century" w:hint="default"/>
      <w:b/>
      <w:bCs/>
      <w:color w:val="000000"/>
    </w:rPr>
  </w:style>
  <w:style w:type="character" w:customStyle="1" w:styleId="SC4208910">
    <w:name w:val="SC.4.208910"/>
    <w:rsid w:val="00575427"/>
    <w:rPr>
      <w:rFonts w:ascii="Century" w:hAnsi="Century" w:cs="Century" w:hint="default"/>
      <w:color w:val="000000"/>
      <w:sz w:val="28"/>
      <w:szCs w:val="28"/>
    </w:rPr>
  </w:style>
  <w:style w:type="character" w:customStyle="1" w:styleId="SC4208911">
    <w:name w:val="SC.4.208911"/>
    <w:rsid w:val="00575427"/>
    <w:rPr>
      <w:rFonts w:ascii="Century" w:hAnsi="Century" w:cs="Century" w:hint="default"/>
      <w:color w:val="000000"/>
    </w:rPr>
  </w:style>
  <w:style w:type="character" w:customStyle="1" w:styleId="articlesubtitle">
    <w:name w:val="article_sub_title"/>
    <w:basedOn w:val="DefaultParagraphFont"/>
    <w:rsid w:val="00575427"/>
  </w:style>
  <w:style w:type="character" w:customStyle="1" w:styleId="newsdate2">
    <w:name w:val="news_date2"/>
    <w:basedOn w:val="DefaultParagraphFont"/>
    <w:rsid w:val="00575427"/>
  </w:style>
  <w:style w:type="character" w:customStyle="1" w:styleId="readarticleheader">
    <w:name w:val="readarticleheader"/>
    <w:basedOn w:val="DefaultParagraphFont"/>
    <w:rsid w:val="00575427"/>
  </w:style>
  <w:style w:type="character" w:customStyle="1" w:styleId="UnderlinedCardChar0">
    <w:name w:val="Underlined Card Char"/>
    <w:rsid w:val="00575427"/>
    <w:rPr>
      <w:rFonts w:ascii="Palatino Linotype" w:hAnsi="Palatino Linotype" w:hint="default"/>
      <w:u w:val="single"/>
      <w:lang w:val="en-US" w:eastAsia="en-US" w:bidi="ar-SA"/>
    </w:rPr>
  </w:style>
  <w:style w:type="character" w:customStyle="1" w:styleId="char">
    <w:name w:val="char"/>
    <w:basedOn w:val="DefaultParagraphFont"/>
    <w:rsid w:val="00575427"/>
  </w:style>
  <w:style w:type="character" w:customStyle="1" w:styleId="UnderlineCharCharCharCharCharChar">
    <w:name w:val="Underline Char Char Char Char Char Char"/>
    <w:rsid w:val="00575427"/>
    <w:rPr>
      <w:rFonts w:ascii="Arial Narrow" w:hAnsi="Arial Narrow" w:hint="default"/>
      <w:szCs w:val="24"/>
      <w:u w:val="single"/>
      <w:lang w:val="en-US" w:eastAsia="en-US" w:bidi="ar-SA"/>
    </w:rPr>
  </w:style>
  <w:style w:type="character" w:customStyle="1" w:styleId="bolding1">
    <w:name w:val="bolding1"/>
    <w:rsid w:val="00575427"/>
    <w:rPr>
      <w:b/>
      <w:bCs/>
    </w:rPr>
  </w:style>
  <w:style w:type="character" w:customStyle="1" w:styleId="bookoptions1">
    <w:name w:val="book_options1"/>
    <w:rsid w:val="00575427"/>
    <w:rPr>
      <w:b/>
      <w:bCs/>
      <w:color w:val="333366"/>
    </w:rPr>
  </w:style>
  <w:style w:type="character" w:customStyle="1" w:styleId="descriptionblock">
    <w:name w:val="description block"/>
    <w:basedOn w:val="DefaultParagraphFont"/>
    <w:rsid w:val="00575427"/>
  </w:style>
  <w:style w:type="character" w:customStyle="1" w:styleId="detailsboxblock">
    <w:name w:val="detailsbox block"/>
    <w:basedOn w:val="DefaultParagraphFont"/>
    <w:rsid w:val="00575427"/>
  </w:style>
  <w:style w:type="character" w:customStyle="1" w:styleId="Char3">
    <w:name w:val="Char3"/>
    <w:rsid w:val="00575427"/>
    <w:rPr>
      <w:rFonts w:ascii="Arial" w:hAnsi="Arial" w:cs="Arial" w:hint="default"/>
      <w:bCs/>
      <w:u w:val="thick"/>
      <w:lang w:val="en-US" w:eastAsia="en-US" w:bidi="ar-SA"/>
    </w:rPr>
  </w:style>
  <w:style w:type="character" w:customStyle="1" w:styleId="texto11">
    <w:name w:val="texto11"/>
    <w:rsid w:val="00575427"/>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575427"/>
    <w:rPr>
      <w:b/>
      <w:bCs w:val="0"/>
      <w:sz w:val="32"/>
      <w:szCs w:val="32"/>
      <w:lang w:val="en-US" w:eastAsia="en-US" w:bidi="ar-SA"/>
    </w:rPr>
  </w:style>
  <w:style w:type="character" w:customStyle="1" w:styleId="TagChar3">
    <w:name w:val="Tag Char3"/>
    <w:rsid w:val="00575427"/>
    <w:rPr>
      <w:rFonts w:ascii="Palatino Linotype" w:hAnsi="Palatino Linotype" w:hint="default"/>
      <w:b/>
      <w:bCs w:val="0"/>
      <w:sz w:val="24"/>
      <w:szCs w:val="24"/>
      <w:lang w:val="en-US" w:eastAsia="en-US" w:bidi="ar-SA"/>
    </w:rPr>
  </w:style>
  <w:style w:type="character" w:customStyle="1" w:styleId="Style10ptBold">
    <w:name w:val="Style 10 pt Bold"/>
    <w:rsid w:val="00575427"/>
    <w:rPr>
      <w:b/>
      <w:bCs/>
      <w:sz w:val="20"/>
    </w:rPr>
  </w:style>
  <w:style w:type="character" w:customStyle="1" w:styleId="text9">
    <w:name w:val="text9"/>
    <w:basedOn w:val="DefaultParagraphFont"/>
    <w:rsid w:val="00575427"/>
  </w:style>
  <w:style w:type="character" w:customStyle="1" w:styleId="text21">
    <w:name w:val="text21"/>
    <w:basedOn w:val="DefaultParagraphFont"/>
    <w:rsid w:val="00575427"/>
  </w:style>
  <w:style w:type="character" w:customStyle="1" w:styleId="text19">
    <w:name w:val="text19"/>
    <w:basedOn w:val="DefaultParagraphFont"/>
    <w:rsid w:val="00575427"/>
  </w:style>
  <w:style w:type="character" w:customStyle="1" w:styleId="term2">
    <w:name w:val="term2"/>
    <w:rsid w:val="00575427"/>
    <w:rPr>
      <w:b/>
      <w:bCs/>
    </w:rPr>
  </w:style>
  <w:style w:type="character" w:customStyle="1" w:styleId="pmterms12">
    <w:name w:val="pmterms12"/>
    <w:rsid w:val="00575427"/>
    <w:rPr>
      <w:b/>
      <w:bCs/>
      <w:i w:val="0"/>
      <w:iCs w:val="0"/>
      <w:color w:val="000000"/>
    </w:rPr>
  </w:style>
  <w:style w:type="character" w:customStyle="1" w:styleId="ToReadChar">
    <w:name w:val="To Read Char"/>
    <w:rsid w:val="00575427"/>
    <w:rPr>
      <w:rFonts w:ascii="Verdana" w:hAnsi="Verdana" w:hint="default"/>
      <w:b/>
      <w:bCs w:val="0"/>
      <w:szCs w:val="24"/>
      <w:u w:val="single"/>
      <w:lang w:val="en-US" w:eastAsia="en-US" w:bidi="ar-SA"/>
    </w:rPr>
  </w:style>
  <w:style w:type="character" w:customStyle="1" w:styleId="ToReadCharChar">
    <w:name w:val="To Read Char Char"/>
    <w:rsid w:val="00575427"/>
    <w:rPr>
      <w:rFonts w:ascii="Verdana" w:hAnsi="Verdana" w:hint="default"/>
      <w:b/>
      <w:bCs w:val="0"/>
      <w:szCs w:val="24"/>
      <w:u w:val="single"/>
      <w:lang w:val="en-US" w:eastAsia="en-US" w:bidi="ar-SA"/>
    </w:rPr>
  </w:style>
  <w:style w:type="character" w:customStyle="1" w:styleId="bio">
    <w:name w:val="bio"/>
    <w:basedOn w:val="DefaultParagraphFont"/>
    <w:rsid w:val="00575427"/>
  </w:style>
  <w:style w:type="character" w:customStyle="1" w:styleId="storytextstyle">
    <w:name w:val="storytextstyle"/>
    <w:basedOn w:val="DefaultParagraphFont"/>
    <w:rsid w:val="00575427"/>
  </w:style>
  <w:style w:type="character" w:customStyle="1" w:styleId="cardunderlinedCharChar">
    <w:name w:val="card underlined Char Char"/>
    <w:rsid w:val="00575427"/>
    <w:rPr>
      <w:rFonts w:ascii="Arial" w:hAnsi="Arial" w:cs="Arial" w:hint="default"/>
      <w:sz w:val="22"/>
      <w:szCs w:val="24"/>
      <w:u w:val="single"/>
      <w:lang w:val="en-US" w:eastAsia="en-US" w:bidi="ar-SA"/>
    </w:rPr>
  </w:style>
  <w:style w:type="character" w:customStyle="1" w:styleId="Style2Char0">
    <w:name w:val="Style2 Char"/>
    <w:rsid w:val="00575427"/>
    <w:rPr>
      <w:rFonts w:ascii="Book Antiqua" w:hAnsi="Book Antiqua" w:hint="default"/>
      <w:u w:val="thick"/>
      <w:lang w:val="en-US" w:eastAsia="en-US" w:bidi="ar-SA"/>
    </w:rPr>
  </w:style>
  <w:style w:type="character" w:customStyle="1" w:styleId="Style2Char1">
    <w:name w:val="Style2 Char1"/>
    <w:rsid w:val="00575427"/>
    <w:rPr>
      <w:rFonts w:ascii="Book Antiqua" w:hAnsi="Book Antiqua" w:hint="default"/>
      <w:szCs w:val="24"/>
      <w:u w:val="thick"/>
      <w:lang w:val="en-US" w:eastAsia="en-US" w:bidi="ar-SA"/>
    </w:rPr>
  </w:style>
  <w:style w:type="character" w:customStyle="1" w:styleId="articlehead21">
    <w:name w:val="articlehead21"/>
    <w:rsid w:val="00575427"/>
    <w:rPr>
      <w:rFonts w:ascii="Arial" w:hAnsi="Arial" w:cs="Arial" w:hint="default"/>
      <w:b/>
      <w:bCs/>
      <w:color w:val="660000"/>
      <w:sz w:val="20"/>
      <w:szCs w:val="20"/>
    </w:rPr>
  </w:style>
  <w:style w:type="character" w:customStyle="1" w:styleId="TagCiteChar1">
    <w:name w:val="Tag/Cite Char1"/>
    <w:rsid w:val="00575427"/>
    <w:rPr>
      <w:b/>
      <w:bCs w:val="0"/>
      <w:lang w:val="en-US" w:eastAsia="en-US" w:bidi="ar-SA"/>
    </w:rPr>
  </w:style>
  <w:style w:type="character" w:customStyle="1" w:styleId="goohl2">
    <w:name w:val="goohl2"/>
    <w:basedOn w:val="DefaultParagraphFont"/>
    <w:rsid w:val="00575427"/>
  </w:style>
  <w:style w:type="character" w:customStyle="1" w:styleId="CardCharChar0">
    <w:name w:val="Card Char Char"/>
    <w:rsid w:val="00575427"/>
    <w:rPr>
      <w:lang w:val="en-US" w:eastAsia="en-US" w:bidi="ar-SA"/>
    </w:rPr>
  </w:style>
  <w:style w:type="character" w:customStyle="1" w:styleId="BriefTitle1Char">
    <w:name w:val="Brief Title 1 Char"/>
    <w:rsid w:val="00575427"/>
    <w:rPr>
      <w:b/>
      <w:bCs w:val="0"/>
      <w:u w:val="single"/>
      <w:lang w:val="en-US" w:eastAsia="en-US" w:bidi="ar-SA"/>
    </w:rPr>
  </w:style>
  <w:style w:type="character" w:customStyle="1" w:styleId="TagCiteCharChar">
    <w:name w:val="Tag/Cite Char Char"/>
    <w:rsid w:val="00575427"/>
    <w:rPr>
      <w:b/>
      <w:bCs w:val="0"/>
      <w:lang w:val="en-US" w:eastAsia="en-US" w:bidi="ar-SA"/>
    </w:rPr>
  </w:style>
  <w:style w:type="character" w:customStyle="1" w:styleId="btx">
    <w:name w:val="btx"/>
    <w:basedOn w:val="DefaultParagraphFont"/>
    <w:rsid w:val="00575427"/>
  </w:style>
  <w:style w:type="character" w:customStyle="1" w:styleId="prodgeneral1">
    <w:name w:val="prodgeneral1"/>
    <w:rsid w:val="00575427"/>
    <w:rPr>
      <w:rFonts w:ascii="Verdana" w:hAnsi="Verdana" w:hint="default"/>
      <w:b w:val="0"/>
      <w:bCs w:val="0"/>
      <w:caps w:val="0"/>
      <w:color w:val="000000"/>
      <w:spacing w:val="0"/>
      <w:sz w:val="16"/>
      <w:szCs w:val="16"/>
    </w:rPr>
  </w:style>
  <w:style w:type="character" w:customStyle="1" w:styleId="summary1">
    <w:name w:val="summary1"/>
    <w:rsid w:val="00575427"/>
    <w:rPr>
      <w:rFonts w:ascii="Arial" w:hAnsi="Arial" w:cs="Arial" w:hint="default"/>
      <w:sz w:val="18"/>
      <w:szCs w:val="18"/>
    </w:rPr>
  </w:style>
  <w:style w:type="character" w:customStyle="1" w:styleId="text3">
    <w:name w:val="text3"/>
    <w:basedOn w:val="DefaultParagraphFont"/>
    <w:rsid w:val="00575427"/>
  </w:style>
  <w:style w:type="character" w:customStyle="1" w:styleId="countrytitle1">
    <w:name w:val="countrytitle1"/>
    <w:rsid w:val="00575427"/>
    <w:rPr>
      <w:rFonts w:ascii="Verdana" w:hAnsi="Verdana" w:hint="default"/>
      <w:b/>
      <w:bCs/>
      <w:color w:val="293643"/>
      <w:sz w:val="24"/>
      <w:szCs w:val="24"/>
    </w:rPr>
  </w:style>
  <w:style w:type="character" w:customStyle="1" w:styleId="storyheader1">
    <w:name w:val="storyheader1"/>
    <w:rsid w:val="00575427"/>
    <w:rPr>
      <w:rFonts w:ascii="Verdana" w:hAnsi="Verdana" w:hint="default"/>
      <w:b/>
      <w:bCs/>
      <w:color w:val="000000"/>
      <w:sz w:val="21"/>
      <w:szCs w:val="21"/>
    </w:rPr>
  </w:style>
  <w:style w:type="character" w:customStyle="1" w:styleId="cardunderlinedChar0">
    <w:name w:val="card underlined Char"/>
    <w:rsid w:val="00575427"/>
    <w:rPr>
      <w:rFonts w:ascii="Arial" w:hAnsi="Arial" w:cs="Arial" w:hint="default"/>
      <w:sz w:val="22"/>
      <w:szCs w:val="24"/>
      <w:u w:val="single"/>
      <w:lang w:val="en-US" w:eastAsia="en-US" w:bidi="ar-SA"/>
    </w:rPr>
  </w:style>
  <w:style w:type="character" w:customStyle="1" w:styleId="article1">
    <w:name w:val="article1"/>
    <w:rsid w:val="00575427"/>
    <w:rPr>
      <w:rFonts w:ascii="Verdana" w:hAnsi="Verdana" w:hint="default"/>
      <w:color w:val="333333"/>
      <w:sz w:val="16"/>
      <w:szCs w:val="16"/>
    </w:rPr>
  </w:style>
  <w:style w:type="character" w:customStyle="1" w:styleId="story-posted-date1">
    <w:name w:val="story-posted-date1"/>
    <w:rsid w:val="0057542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75427"/>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575427"/>
  </w:style>
  <w:style w:type="character" w:customStyle="1" w:styleId="citation1">
    <w:name w:val="citation1"/>
    <w:rsid w:val="00575427"/>
    <w:rPr>
      <w:rFonts w:ascii="Verdana" w:hAnsi="Verdana" w:hint="default"/>
      <w:sz w:val="17"/>
      <w:szCs w:val="17"/>
    </w:rPr>
  </w:style>
  <w:style w:type="character" w:customStyle="1" w:styleId="hithighlite">
    <w:name w:val="hithighlite"/>
    <w:basedOn w:val="DefaultParagraphFont"/>
    <w:rsid w:val="00575427"/>
  </w:style>
  <w:style w:type="character" w:customStyle="1" w:styleId="fource1">
    <w:name w:val="fource1"/>
    <w:rsid w:val="00575427"/>
    <w:rPr>
      <w:sz w:val="34"/>
      <w:szCs w:val="34"/>
    </w:rPr>
  </w:style>
  <w:style w:type="character" w:customStyle="1" w:styleId="LanguageStrikeChar">
    <w:name w:val="Language Strike Char"/>
    <w:rsid w:val="00575427"/>
    <w:rPr>
      <w:rFonts w:ascii="Arial Narrow" w:hAnsi="Arial Narrow" w:hint="default"/>
      <w:strike/>
      <w:szCs w:val="24"/>
      <w:lang w:val="en-US" w:eastAsia="en-US" w:bidi="ar-SA"/>
    </w:rPr>
  </w:style>
  <w:style w:type="character" w:customStyle="1" w:styleId="normal11">
    <w:name w:val="normal1"/>
    <w:basedOn w:val="DefaultParagraphFont"/>
    <w:rsid w:val="00575427"/>
  </w:style>
  <w:style w:type="character" w:customStyle="1" w:styleId="ds">
    <w:name w:val="ds"/>
    <w:basedOn w:val="DefaultParagraphFont"/>
    <w:rsid w:val="00575427"/>
  </w:style>
  <w:style w:type="character" w:customStyle="1" w:styleId="UnderliningChar1">
    <w:name w:val="Underlining Char1"/>
    <w:rsid w:val="00575427"/>
    <w:rPr>
      <w:rFonts w:ascii="Arial Narrow" w:hAnsi="Arial Narrow" w:hint="default"/>
      <w:szCs w:val="24"/>
      <w:u w:val="single"/>
      <w:lang w:val="en-US" w:eastAsia="en-US" w:bidi="ar-SA"/>
    </w:rPr>
  </w:style>
  <w:style w:type="character" w:customStyle="1" w:styleId="UnderliningChar2">
    <w:name w:val="Underlining Char2"/>
    <w:rsid w:val="00575427"/>
    <w:rPr>
      <w:rFonts w:ascii="Arial Narrow" w:hAnsi="Arial Narrow" w:hint="default"/>
      <w:szCs w:val="24"/>
      <w:u w:val="single"/>
      <w:lang w:val="en-US" w:eastAsia="en-US" w:bidi="ar-SA"/>
    </w:rPr>
  </w:style>
  <w:style w:type="character" w:customStyle="1" w:styleId="MicroTextChar1">
    <w:name w:val="MicroText Char1"/>
    <w:rsid w:val="00575427"/>
    <w:rPr>
      <w:rFonts w:ascii="Arial Narrow" w:hAnsi="Arial Narrow" w:hint="default"/>
      <w:sz w:val="12"/>
      <w:szCs w:val="24"/>
      <w:lang w:val="en-US" w:eastAsia="en-US" w:bidi="ar-SA"/>
    </w:rPr>
  </w:style>
  <w:style w:type="character" w:customStyle="1" w:styleId="DefaultPara">
    <w:name w:val="Default Para"/>
    <w:rsid w:val="00575427"/>
    <w:rPr>
      <w:sz w:val="20"/>
    </w:rPr>
  </w:style>
  <w:style w:type="character" w:customStyle="1" w:styleId="SYSHYPERTEXT">
    <w:name w:val="SYS_HYPERTEXT"/>
    <w:rsid w:val="00575427"/>
    <w:rPr>
      <w:color w:val="0000FF"/>
      <w:u w:val="single"/>
    </w:rPr>
  </w:style>
  <w:style w:type="character" w:customStyle="1" w:styleId="Hyperlink1">
    <w:name w:val="Hyperlink1"/>
    <w:rsid w:val="0057542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7542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75427"/>
    <w:rPr>
      <w:rFonts w:ascii="Arial Narrow" w:hAnsi="Arial Narrow" w:hint="default"/>
      <w:noProof w:val="0"/>
      <w:szCs w:val="24"/>
      <w:u w:val="single"/>
      <w:lang w:val="en-US" w:eastAsia="en-US" w:bidi="ar-SA"/>
    </w:rPr>
  </w:style>
  <w:style w:type="character" w:customStyle="1" w:styleId="BlockHeading1Char">
    <w:name w:val="Block Heading 1 Char"/>
    <w:rsid w:val="0057542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575427"/>
    <w:rPr>
      <w:b/>
      <w:u w:val="single"/>
    </w:rPr>
  </w:style>
  <w:style w:type="character" w:customStyle="1" w:styleId="StyleTagTimesNewRomanChar">
    <w:name w:val="Style Tag + Times New Roman Char"/>
    <w:rsid w:val="0057542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75427"/>
    <w:rPr>
      <w:rFonts w:ascii="Arial Narrow" w:hAnsi="Arial Narrow" w:cs="Arial" w:hint="default"/>
      <w:b/>
      <w:bCs/>
      <w:iCs/>
      <w:sz w:val="24"/>
      <w:szCs w:val="28"/>
      <w:lang w:val="en-US" w:eastAsia="en-US" w:bidi="ar-SA"/>
    </w:rPr>
  </w:style>
  <w:style w:type="character" w:customStyle="1" w:styleId="UnderliningCharChar">
    <w:name w:val="Underlining Char Char"/>
    <w:rsid w:val="00575427"/>
    <w:rPr>
      <w:rFonts w:ascii="Arial Narrow" w:hAnsi="Arial Narrow" w:hint="default"/>
      <w:szCs w:val="24"/>
      <w:u w:val="single"/>
      <w:lang w:val="en-US" w:eastAsia="en-US" w:bidi="ar-SA"/>
    </w:rPr>
  </w:style>
  <w:style w:type="character" w:customStyle="1" w:styleId="StyleArialNarrow12ptBold">
    <w:name w:val="Style Arial Narrow 12 pt Bold"/>
    <w:rsid w:val="00575427"/>
    <w:rPr>
      <w:rFonts w:ascii="Arial Narrow" w:hAnsi="Arial Narrow" w:hint="default"/>
      <w:b/>
      <w:bCs/>
      <w:sz w:val="24"/>
    </w:rPr>
  </w:style>
  <w:style w:type="character" w:customStyle="1" w:styleId="Style1CharChar">
    <w:name w:val="Style1 Char Char"/>
    <w:rsid w:val="00575427"/>
    <w:rPr>
      <w:sz w:val="16"/>
      <w:szCs w:val="16"/>
      <w:lang w:val="en-US" w:eastAsia="en-US" w:bidi="ar-SA"/>
    </w:rPr>
  </w:style>
  <w:style w:type="character" w:customStyle="1" w:styleId="UnderlinedCharChar1">
    <w:name w:val="Underlined Char Char1"/>
    <w:rsid w:val="0057542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575427"/>
    <w:rPr>
      <w:rFonts w:ascii="Arial" w:hAnsi="Arial" w:cs="Arial" w:hint="default"/>
      <w:b/>
      <w:bCs/>
      <w:iCs/>
      <w:sz w:val="22"/>
      <w:szCs w:val="28"/>
      <w:lang w:val="en-US" w:eastAsia="en-US" w:bidi="ar-SA"/>
    </w:rPr>
  </w:style>
  <w:style w:type="character" w:customStyle="1" w:styleId="doctitle">
    <w:name w:val="doctitle"/>
    <w:rsid w:val="00575427"/>
  </w:style>
  <w:style w:type="character" w:customStyle="1" w:styleId="cardtext-underlined0">
    <w:name w:val="card text- underlined"/>
    <w:rsid w:val="00575427"/>
    <w:rPr>
      <w:rFonts w:ascii="Garamond" w:hAnsi="Garamond" w:hint="default"/>
      <w:u w:val="single"/>
    </w:rPr>
  </w:style>
  <w:style w:type="character" w:customStyle="1" w:styleId="-newsgate-macro-cci-bullet-">
    <w:name w:val="-newsgate-macro-cci-bullet-"/>
    <w:basedOn w:val="DefaultParagraphFont"/>
    <w:rsid w:val="00575427"/>
  </w:style>
  <w:style w:type="character" w:customStyle="1" w:styleId="BriefTitleChar">
    <w:name w:val="Brief Title Char"/>
    <w:basedOn w:val="DefaultParagraphFont"/>
    <w:rsid w:val="00575427"/>
    <w:rPr>
      <w:b/>
      <w:bCs w:val="0"/>
      <w:sz w:val="24"/>
      <w:szCs w:val="24"/>
      <w:u w:val="single"/>
      <w:lang w:val="en-US" w:eastAsia="en-US" w:bidi="ar-SA"/>
    </w:rPr>
  </w:style>
  <w:style w:type="character" w:customStyle="1" w:styleId="BriefTitle2Char">
    <w:name w:val="Brief Title 2 Char"/>
    <w:basedOn w:val="BriefTitleChar"/>
    <w:rsid w:val="0057542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7542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75427"/>
    <w:rPr>
      <w:rFonts w:ascii="Georgia" w:hAnsi="Georgia" w:hint="default"/>
      <w:b/>
      <w:bCs w:val="0"/>
      <w:sz w:val="24"/>
    </w:rPr>
  </w:style>
  <w:style w:type="character" w:customStyle="1" w:styleId="Emphasis20">
    <w:name w:val="Emphasis 2"/>
    <w:uiPriority w:val="1"/>
    <w:qFormat/>
    <w:rsid w:val="00575427"/>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575427"/>
    <w:rPr>
      <w:rFonts w:ascii="AGaramond" w:hAnsi="AGaramond" w:cs="AGaramond" w:hint="default"/>
      <w:color w:val="211D1E"/>
      <w:sz w:val="14"/>
      <w:szCs w:val="14"/>
    </w:rPr>
  </w:style>
  <w:style w:type="character" w:customStyle="1" w:styleId="CharacterStyle2">
    <w:name w:val="Character Style 2"/>
    <w:uiPriority w:val="99"/>
    <w:rsid w:val="00575427"/>
    <w:rPr>
      <w:sz w:val="20"/>
      <w:szCs w:val="20"/>
    </w:rPr>
  </w:style>
  <w:style w:type="character" w:customStyle="1" w:styleId="cross-head">
    <w:name w:val="cross-head"/>
    <w:rsid w:val="00575427"/>
  </w:style>
  <w:style w:type="character" w:customStyle="1" w:styleId="dateline">
    <w:name w:val="dateline"/>
    <w:rsid w:val="00575427"/>
  </w:style>
  <w:style w:type="character" w:customStyle="1" w:styleId="metaorigin">
    <w:name w:val="meta_origin"/>
    <w:rsid w:val="00575427"/>
  </w:style>
  <w:style w:type="character" w:customStyle="1" w:styleId="mandelbrotrefrag">
    <w:name w:val="mandelbrot_refrag"/>
    <w:rsid w:val="00575427"/>
  </w:style>
  <w:style w:type="character" w:customStyle="1" w:styleId="eminfo">
    <w:name w:val="eminfo"/>
    <w:rsid w:val="00575427"/>
  </w:style>
  <w:style w:type="character" w:customStyle="1" w:styleId="emhighlight">
    <w:name w:val="emhighlight"/>
    <w:rsid w:val="00575427"/>
  </w:style>
  <w:style w:type="character" w:customStyle="1" w:styleId="tkrname">
    <w:name w:val="tkrname"/>
    <w:rsid w:val="00575427"/>
  </w:style>
  <w:style w:type="character" w:customStyle="1" w:styleId="tkrchange">
    <w:name w:val="tkrchange"/>
    <w:rsid w:val="00575427"/>
  </w:style>
  <w:style w:type="character" w:customStyle="1" w:styleId="source-org">
    <w:name w:val="source-org"/>
    <w:rsid w:val="00575427"/>
  </w:style>
  <w:style w:type="character" w:customStyle="1" w:styleId="updated">
    <w:name w:val="updated"/>
    <w:rsid w:val="00575427"/>
  </w:style>
  <w:style w:type="character" w:customStyle="1" w:styleId="last">
    <w:name w:val="last"/>
    <w:rsid w:val="00575427"/>
  </w:style>
  <w:style w:type="character" w:customStyle="1" w:styleId="StyleStyleunderlineBold11pt">
    <w:name w:val="Style Style underline + Bold + 11 pt"/>
    <w:rsid w:val="00575427"/>
    <w:rPr>
      <w:bCs/>
      <w:sz w:val="20"/>
      <w:u w:val="single"/>
    </w:rPr>
  </w:style>
  <w:style w:type="character" w:customStyle="1" w:styleId="StyleunderlineAsianTimesNewRomanBold">
    <w:name w:val="Style underline + (Asian) Times New Roman Bold"/>
    <w:rsid w:val="0057542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75427"/>
    <w:rPr>
      <w:b/>
      <w:bCs/>
      <w:sz w:val="20"/>
      <w:u w:val="single"/>
      <w:bdr w:val="single" w:sz="4" w:space="0" w:color="auto" w:frame="1"/>
    </w:rPr>
  </w:style>
  <w:style w:type="character" w:customStyle="1" w:styleId="quotepeekbase">
    <w:name w:val="quotepeekbase"/>
    <w:rsid w:val="00575427"/>
  </w:style>
  <w:style w:type="character" w:customStyle="1" w:styleId="NormalCard">
    <w:name w:val="Normal Card"/>
    <w:uiPriority w:val="1"/>
    <w:qFormat/>
    <w:rsid w:val="00575427"/>
    <w:rPr>
      <w:rFonts w:ascii="Times New Roman" w:hAnsi="Times New Roman" w:cs="Times New Roman" w:hint="default"/>
      <w:sz w:val="24"/>
    </w:rPr>
  </w:style>
  <w:style w:type="character" w:customStyle="1" w:styleId="HighlightedUnderline0">
    <w:name w:val="Highlighted Underline"/>
    <w:uiPriority w:val="1"/>
    <w:qFormat/>
    <w:rsid w:val="0057542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575427"/>
  </w:style>
  <w:style w:type="character" w:customStyle="1" w:styleId="Heading2Subtext">
    <w:name w:val="Heading 2 Subtext"/>
    <w:rsid w:val="00575427"/>
    <w:rPr>
      <w:rFonts w:ascii="Times New Roman" w:hAnsi="Times New Roman" w:cs="Times New Roman" w:hint="default"/>
      <w:sz w:val="16"/>
    </w:rPr>
  </w:style>
  <w:style w:type="character" w:customStyle="1" w:styleId="-SmallText-">
    <w:name w:val="-Small Text-"/>
    <w:rsid w:val="00575427"/>
    <w:rPr>
      <w:rFonts w:ascii="Garamond" w:hAnsi="Garamond" w:hint="default"/>
      <w:sz w:val="16"/>
    </w:rPr>
  </w:style>
  <w:style w:type="character" w:customStyle="1" w:styleId="label">
    <w:name w:val="label"/>
    <w:rsid w:val="00575427"/>
  </w:style>
  <w:style w:type="character" w:customStyle="1" w:styleId="BoldUnderlineCharChar">
    <w:name w:val="BoldUnderline Char Char"/>
    <w:rsid w:val="00575427"/>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575427"/>
  </w:style>
  <w:style w:type="character" w:customStyle="1" w:styleId="CharacterStyle3">
    <w:name w:val="Character Style 3"/>
    <w:uiPriority w:val="99"/>
    <w:rsid w:val="00575427"/>
    <w:rPr>
      <w:rFonts w:ascii="Bookman Old Style" w:hAnsi="Bookman Old Style" w:cs="Bookman Old Style" w:hint="default"/>
      <w:spacing w:val="-5"/>
      <w:sz w:val="18"/>
      <w:szCs w:val="18"/>
    </w:rPr>
  </w:style>
  <w:style w:type="character" w:customStyle="1" w:styleId="UnderlineStyleChar7">
    <w:name w:val="Underline Style Char7"/>
    <w:rsid w:val="00575427"/>
    <w:rPr>
      <w:rFonts w:ascii="Garamond" w:hAnsi="Garamond" w:hint="default"/>
      <w:sz w:val="22"/>
      <w:szCs w:val="24"/>
      <w:u w:val="single"/>
      <w:lang w:val="en-US" w:eastAsia="en-US" w:bidi="ar-SA"/>
    </w:rPr>
  </w:style>
  <w:style w:type="character" w:customStyle="1" w:styleId="StyleArial6ptBold">
    <w:name w:val="Style Arial 6 pt Bold"/>
    <w:rsid w:val="00575427"/>
    <w:rPr>
      <w:rFonts w:ascii="Arial" w:hAnsi="Arial" w:cs="Arial" w:hint="default"/>
      <w:bCs/>
      <w:sz w:val="12"/>
    </w:rPr>
  </w:style>
  <w:style w:type="character" w:customStyle="1" w:styleId="Heading2Char5">
    <w:name w:val="Heading 2 Char5"/>
    <w:rsid w:val="00575427"/>
    <w:rPr>
      <w:rFonts w:ascii="Garamond" w:hAnsi="Garamond" w:cs="Arial" w:hint="default"/>
      <w:b/>
      <w:bCs/>
      <w:iCs/>
      <w:sz w:val="24"/>
      <w:szCs w:val="28"/>
      <w:lang w:val="en-US" w:eastAsia="en-US" w:bidi="ar-SA"/>
    </w:rPr>
  </w:style>
  <w:style w:type="character" w:customStyle="1" w:styleId="TagGreg">
    <w:name w:val="TagGreg"/>
    <w:uiPriority w:val="1"/>
    <w:qFormat/>
    <w:rsid w:val="00575427"/>
    <w:rPr>
      <w:b/>
      <w:bCs w:val="0"/>
      <w:sz w:val="24"/>
    </w:rPr>
  </w:style>
  <w:style w:type="character" w:customStyle="1" w:styleId="SourceBold">
    <w:name w:val="Source Bold"/>
    <w:rsid w:val="00575427"/>
    <w:rPr>
      <w:rFonts w:ascii="Arial Narrow" w:hAnsi="Arial Narrow" w:hint="default"/>
      <w:b/>
      <w:bCs w:val="0"/>
      <w:strike w:val="0"/>
      <w:dstrike w:val="0"/>
      <w:sz w:val="24"/>
      <w:u w:val="none"/>
      <w:effect w:val="none"/>
    </w:rPr>
  </w:style>
  <w:style w:type="character" w:customStyle="1" w:styleId="2xBoldUnderline">
    <w:name w:val="2x_Bold_Underline"/>
    <w:rsid w:val="00575427"/>
    <w:rPr>
      <w:b/>
      <w:bCs/>
      <w:sz w:val="24"/>
      <w:u w:val="thick"/>
    </w:rPr>
  </w:style>
  <w:style w:type="character" w:customStyle="1" w:styleId="Dottedunderline">
    <w:name w:val="Dotted underline"/>
    <w:rsid w:val="00575427"/>
    <w:rPr>
      <w:u w:val="dotted"/>
    </w:rPr>
  </w:style>
  <w:style w:type="character" w:customStyle="1" w:styleId="readChar">
    <w:name w:val="read Char"/>
    <w:rsid w:val="00575427"/>
    <w:rPr>
      <w:szCs w:val="22"/>
      <w:u w:val="single"/>
      <w:lang w:val="en-US" w:eastAsia="en-US" w:bidi="ar-SA"/>
    </w:rPr>
  </w:style>
  <w:style w:type="character" w:customStyle="1" w:styleId="underlining0">
    <w:name w:val="underlining"/>
    <w:rsid w:val="00575427"/>
    <w:rPr>
      <w:u w:val="single"/>
    </w:rPr>
  </w:style>
  <w:style w:type="character" w:customStyle="1" w:styleId="btitle">
    <w:name w:val="btitle"/>
    <w:rsid w:val="00575427"/>
  </w:style>
  <w:style w:type="character" w:customStyle="1" w:styleId="green">
    <w:name w:val="green"/>
    <w:rsid w:val="00575427"/>
  </w:style>
  <w:style w:type="character" w:customStyle="1" w:styleId="BodyText20">
    <w:name w:val="Body Text2"/>
    <w:rsid w:val="0057542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57542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7542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7542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7542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7542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7542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575427"/>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575427"/>
  </w:style>
  <w:style w:type="character" w:customStyle="1" w:styleId="drop">
    <w:name w:val="drop"/>
    <w:rsid w:val="00575427"/>
  </w:style>
  <w:style w:type="character" w:customStyle="1" w:styleId="bioline">
    <w:name w:val="bioline"/>
    <w:rsid w:val="00575427"/>
  </w:style>
  <w:style w:type="character" w:customStyle="1" w:styleId="articletitle0">
    <w:name w:val="article_title"/>
    <w:rsid w:val="00575427"/>
  </w:style>
  <w:style w:type="character" w:customStyle="1" w:styleId="A4">
    <w:name w:val="A4"/>
    <w:uiPriority w:val="99"/>
    <w:rsid w:val="00575427"/>
    <w:rPr>
      <w:color w:val="000000"/>
    </w:rPr>
  </w:style>
  <w:style w:type="character" w:customStyle="1" w:styleId="s2">
    <w:name w:val="s2"/>
    <w:rsid w:val="00575427"/>
  </w:style>
  <w:style w:type="character" w:customStyle="1" w:styleId="s4">
    <w:name w:val="s4"/>
    <w:rsid w:val="00575427"/>
  </w:style>
  <w:style w:type="character" w:customStyle="1" w:styleId="s5">
    <w:name w:val="s5"/>
    <w:rsid w:val="00575427"/>
  </w:style>
  <w:style w:type="character" w:customStyle="1" w:styleId="cap">
    <w:name w:val="cap"/>
    <w:rsid w:val="00575427"/>
  </w:style>
  <w:style w:type="character" w:customStyle="1" w:styleId="rightsnotice">
    <w:name w:val="rightsnotice"/>
    <w:rsid w:val="00575427"/>
  </w:style>
  <w:style w:type="character" w:customStyle="1" w:styleId="Caption1">
    <w:name w:val="Caption1"/>
    <w:rsid w:val="00575427"/>
  </w:style>
  <w:style w:type="character" w:customStyle="1" w:styleId="credit">
    <w:name w:val="credit"/>
    <w:rsid w:val="00575427"/>
  </w:style>
  <w:style w:type="character" w:customStyle="1" w:styleId="scaps">
    <w:name w:val="scaps"/>
    <w:rsid w:val="00575427"/>
  </w:style>
  <w:style w:type="character" w:customStyle="1" w:styleId="current-article">
    <w:name w:val="current-article"/>
    <w:rsid w:val="00575427"/>
  </w:style>
  <w:style w:type="character" w:customStyle="1" w:styleId="related-current-indicator">
    <w:name w:val="related-current-indicator"/>
    <w:rsid w:val="00575427"/>
  </w:style>
  <w:style w:type="character" w:customStyle="1" w:styleId="bylclear">
    <w:name w:val="bylclear"/>
    <w:rsid w:val="00575427"/>
  </w:style>
  <w:style w:type="character" w:customStyle="1" w:styleId="timestamp">
    <w:name w:val="timestamp"/>
    <w:rsid w:val="00575427"/>
  </w:style>
  <w:style w:type="character" w:customStyle="1" w:styleId="comments">
    <w:name w:val="comments"/>
    <w:rsid w:val="00575427"/>
  </w:style>
  <w:style w:type="character" w:customStyle="1" w:styleId="essaytext">
    <w:name w:val="essaytext"/>
    <w:rsid w:val="00575427"/>
  </w:style>
  <w:style w:type="character" w:customStyle="1" w:styleId="username">
    <w:name w:val="username"/>
    <w:rsid w:val="00575427"/>
  </w:style>
  <w:style w:type="character" w:customStyle="1" w:styleId="toplinks">
    <w:name w:val="toplinks"/>
    <w:rsid w:val="00575427"/>
  </w:style>
  <w:style w:type="character" w:customStyle="1" w:styleId="see">
    <w:name w:val="see"/>
    <w:rsid w:val="00575427"/>
  </w:style>
  <w:style w:type="character" w:customStyle="1" w:styleId="first-letter">
    <w:name w:val="first-letter"/>
    <w:rsid w:val="00575427"/>
  </w:style>
  <w:style w:type="character" w:customStyle="1" w:styleId="focusparagraph">
    <w:name w:val="focusparagraph"/>
    <w:rsid w:val="00575427"/>
  </w:style>
  <w:style w:type="character" w:customStyle="1" w:styleId="citationgenerated">
    <w:name w:val="citation generated"/>
    <w:rsid w:val="00575427"/>
  </w:style>
  <w:style w:type="character" w:customStyle="1" w:styleId="Title10">
    <w:name w:val="Title1"/>
    <w:rsid w:val="00575427"/>
  </w:style>
  <w:style w:type="character" w:customStyle="1" w:styleId="BoldandUnderlineCharCharCharChar">
    <w:name w:val="Bold and Underline Char Char Char Char"/>
    <w:rsid w:val="00575427"/>
    <w:rPr>
      <w:b/>
      <w:bCs w:val="0"/>
      <w:noProof w:val="0"/>
      <w:u w:val="single"/>
      <w:lang w:val="en-US" w:eastAsia="en-US" w:bidi="ar-SA"/>
    </w:rPr>
  </w:style>
  <w:style w:type="character" w:customStyle="1" w:styleId="FontStyle29">
    <w:name w:val="Font Style29"/>
    <w:uiPriority w:val="99"/>
    <w:rsid w:val="00575427"/>
    <w:rPr>
      <w:rFonts w:ascii="Arial" w:hAnsi="Arial" w:cs="Arial" w:hint="default"/>
      <w:sz w:val="14"/>
      <w:szCs w:val="14"/>
    </w:rPr>
  </w:style>
  <w:style w:type="character" w:customStyle="1" w:styleId="CardsUnderlined">
    <w:name w:val="Cards Underlined"/>
    <w:qFormat/>
    <w:rsid w:val="00575427"/>
    <w:rPr>
      <w:rFonts w:ascii="Helvetica" w:hAnsi="Helvetica" w:cs="Helvetica" w:hint="default"/>
      <w:sz w:val="22"/>
      <w:szCs w:val="24"/>
      <w:u w:val="thick"/>
    </w:rPr>
  </w:style>
  <w:style w:type="character" w:customStyle="1" w:styleId="titles">
    <w:name w:val="titles"/>
    <w:rsid w:val="00575427"/>
  </w:style>
  <w:style w:type="character" w:customStyle="1" w:styleId="articletext0">
    <w:name w:val="article_text"/>
    <w:rsid w:val="00575427"/>
  </w:style>
  <w:style w:type="character" w:customStyle="1" w:styleId="contentauthor">
    <w:name w:val="contentauthor"/>
    <w:rsid w:val="00575427"/>
  </w:style>
  <w:style w:type="character" w:customStyle="1" w:styleId="subarticleheader">
    <w:name w:val="subarticleheader"/>
    <w:rsid w:val="00575427"/>
  </w:style>
  <w:style w:type="character" w:customStyle="1" w:styleId="spelle">
    <w:name w:val="spelle"/>
    <w:rsid w:val="00575427"/>
  </w:style>
  <w:style w:type="character" w:customStyle="1" w:styleId="grame">
    <w:name w:val="grame"/>
    <w:rsid w:val="00575427"/>
  </w:style>
  <w:style w:type="character" w:customStyle="1" w:styleId="newstitle1">
    <w:name w:val="newstitle1"/>
    <w:rsid w:val="00575427"/>
  </w:style>
  <w:style w:type="character" w:customStyle="1" w:styleId="copy">
    <w:name w:val="copy"/>
    <w:rsid w:val="00575427"/>
  </w:style>
  <w:style w:type="character" w:customStyle="1" w:styleId="topheadline">
    <w:name w:val="topheadline"/>
    <w:rsid w:val="00575427"/>
  </w:style>
  <w:style w:type="character" w:customStyle="1" w:styleId="Stylereduce27pt">
    <w:name w:val="Style reduce2 + 7 pt"/>
    <w:rsid w:val="00575427"/>
    <w:rPr>
      <w:rFonts w:ascii="Times New Roman" w:hAnsi="Times New Roman" w:cs="Arial" w:hint="default"/>
      <w:color w:val="000000"/>
      <w:sz w:val="14"/>
      <w:szCs w:val="22"/>
    </w:rPr>
  </w:style>
  <w:style w:type="character" w:customStyle="1" w:styleId="srtitle">
    <w:name w:val="srtitle"/>
    <w:rsid w:val="00575427"/>
  </w:style>
  <w:style w:type="character" w:customStyle="1" w:styleId="st1">
    <w:name w:val="st1"/>
    <w:rsid w:val="00575427"/>
  </w:style>
  <w:style w:type="character" w:customStyle="1" w:styleId="StyleStyleGaramond">
    <w:name w:val="Style Style Garamond +"/>
    <w:rsid w:val="00575427"/>
    <w:rPr>
      <w:rFonts w:ascii="Garamond" w:hAnsi="Garamond" w:cs="Times New Roman" w:hint="default"/>
      <w:sz w:val="20"/>
    </w:rPr>
  </w:style>
  <w:style w:type="character" w:customStyle="1" w:styleId="quotechar0">
    <w:name w:val="quotechar"/>
    <w:rsid w:val="00575427"/>
  </w:style>
  <w:style w:type="character" w:customStyle="1" w:styleId="boldunderline0">
    <w:name w:val="boldunderline"/>
    <w:rsid w:val="00575427"/>
  </w:style>
  <w:style w:type="character" w:customStyle="1" w:styleId="A8">
    <w:name w:val="A8"/>
    <w:rsid w:val="00575427"/>
    <w:rPr>
      <w:rFonts w:ascii="Scala" w:hAnsi="Scala" w:cs="Scala" w:hint="default"/>
      <w:color w:val="000000"/>
      <w:sz w:val="15"/>
      <w:szCs w:val="15"/>
    </w:rPr>
  </w:style>
  <w:style w:type="character" w:customStyle="1" w:styleId="A00">
    <w:name w:val="A0"/>
    <w:uiPriority w:val="99"/>
    <w:rsid w:val="00575427"/>
    <w:rPr>
      <w:rFonts w:ascii="Scala" w:hAnsi="Scala" w:cs="Scala" w:hint="default"/>
      <w:color w:val="000000"/>
      <w:sz w:val="16"/>
      <w:szCs w:val="16"/>
    </w:rPr>
  </w:style>
  <w:style w:type="character" w:customStyle="1" w:styleId="Date11">
    <w:name w:val="Date11"/>
    <w:rsid w:val="00575427"/>
  </w:style>
  <w:style w:type="character" w:customStyle="1" w:styleId="Boxout">
    <w:name w:val="Box out"/>
    <w:uiPriority w:val="1"/>
    <w:qFormat/>
    <w:rsid w:val="00575427"/>
    <w:rPr>
      <w:rFonts w:ascii="Tahoma" w:hAnsi="Tahoma" w:cs="Tahoma" w:hint="default"/>
      <w:b/>
      <w:bCs w:val="0"/>
      <w:sz w:val="20"/>
      <w:u w:val="single"/>
      <w:bdr w:val="none" w:sz="0" w:space="0" w:color="auto" w:frame="1"/>
      <w:shd w:val="clear" w:color="auto" w:fill="A9E8F5"/>
    </w:rPr>
  </w:style>
  <w:style w:type="character" w:customStyle="1" w:styleId="metad">
    <w:name w:val="metad"/>
    <w:rsid w:val="00575427"/>
  </w:style>
  <w:style w:type="character" w:customStyle="1" w:styleId="sifr-alternate">
    <w:name w:val="sifr-alternate"/>
    <w:rsid w:val="00575427"/>
  </w:style>
  <w:style w:type="character" w:customStyle="1" w:styleId="justify1">
    <w:name w:val="justify1"/>
    <w:rsid w:val="00575427"/>
  </w:style>
  <w:style w:type="character" w:customStyle="1" w:styleId="artbody1">
    <w:name w:val="art_body1"/>
    <w:rsid w:val="00575427"/>
    <w:rPr>
      <w:rFonts w:ascii="Arial" w:hAnsi="Arial" w:cs="Arial" w:hint="default"/>
    </w:rPr>
  </w:style>
  <w:style w:type="character" w:customStyle="1" w:styleId="A11">
    <w:name w:val="A1"/>
    <w:uiPriority w:val="99"/>
    <w:rsid w:val="00575427"/>
    <w:rPr>
      <w:rFonts w:ascii="Book Antiqua" w:hAnsi="Book Antiqua" w:cs="Book Antiqua" w:hint="default"/>
      <w:color w:val="221E1F"/>
      <w:sz w:val="22"/>
      <w:szCs w:val="22"/>
    </w:rPr>
  </w:style>
  <w:style w:type="character" w:customStyle="1" w:styleId="reality">
    <w:name w:val="reality"/>
    <w:rsid w:val="00575427"/>
  </w:style>
  <w:style w:type="character" w:customStyle="1" w:styleId="text2">
    <w:name w:val="text2"/>
    <w:rsid w:val="00575427"/>
  </w:style>
  <w:style w:type="character" w:customStyle="1" w:styleId="articlehead2">
    <w:name w:val="articlehead2"/>
    <w:rsid w:val="00575427"/>
  </w:style>
  <w:style w:type="character" w:customStyle="1" w:styleId="boldface">
    <w:name w:val="boldface"/>
    <w:rsid w:val="00575427"/>
  </w:style>
  <w:style w:type="character" w:customStyle="1" w:styleId="Boxout0">
    <w:name w:val="Boxout"/>
    <w:uiPriority w:val="1"/>
    <w:qFormat/>
    <w:rsid w:val="00575427"/>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575427"/>
  </w:style>
  <w:style w:type="character" w:customStyle="1" w:styleId="storydate">
    <w:name w:val="storydate"/>
    <w:rsid w:val="00575427"/>
  </w:style>
  <w:style w:type="character" w:customStyle="1" w:styleId="creditwrap">
    <w:name w:val="creditwrap"/>
    <w:rsid w:val="00575427"/>
  </w:style>
  <w:style w:type="character" w:customStyle="1" w:styleId="DefaultChar1">
    <w:name w:val="Default Char1"/>
    <w:rsid w:val="00575427"/>
    <w:rPr>
      <w:noProof w:val="0"/>
      <w:color w:val="000000"/>
      <w:lang w:val="en-US" w:eastAsia="en-US" w:bidi="ar-SA"/>
    </w:rPr>
  </w:style>
  <w:style w:type="character" w:customStyle="1" w:styleId="textunderlineChar0">
    <w:name w:val="text underline Char"/>
    <w:rsid w:val="00575427"/>
    <w:rPr>
      <w:sz w:val="24"/>
      <w:szCs w:val="22"/>
      <w:u w:val="thick"/>
      <w:lang w:val="en-US" w:eastAsia="en-US" w:bidi="ar-SA"/>
    </w:rPr>
  </w:style>
  <w:style w:type="character" w:customStyle="1" w:styleId="BoldChar">
    <w:name w:val="Bold Char"/>
    <w:rsid w:val="00575427"/>
    <w:rPr>
      <w:rFonts w:ascii="Times New Roman" w:eastAsia="Times New Roman" w:hAnsi="Times New Roman" w:cs="Times New Roman" w:hint="default"/>
      <w:b/>
      <w:bCs w:val="0"/>
      <w:szCs w:val="24"/>
    </w:rPr>
  </w:style>
  <w:style w:type="character" w:customStyle="1" w:styleId="pmterms31">
    <w:name w:val="pmterms31"/>
    <w:rsid w:val="00575427"/>
    <w:rPr>
      <w:b/>
      <w:bCs/>
      <w:i w:val="0"/>
      <w:iCs w:val="0"/>
      <w:color w:val="000000"/>
    </w:rPr>
  </w:style>
  <w:style w:type="character" w:customStyle="1" w:styleId="copyrightdescription">
    <w:name w:val="copyrightdescription"/>
    <w:rsid w:val="00575427"/>
  </w:style>
  <w:style w:type="character" w:customStyle="1" w:styleId="ft01">
    <w:name w:val="ft01"/>
    <w:rsid w:val="00575427"/>
    <w:rPr>
      <w:rFonts w:ascii="Times" w:hAnsi="Times" w:cs="Times" w:hint="default"/>
      <w:color w:val="000000"/>
      <w:sz w:val="14"/>
      <w:szCs w:val="14"/>
    </w:rPr>
  </w:style>
  <w:style w:type="character" w:customStyle="1" w:styleId="ft11">
    <w:name w:val="ft11"/>
    <w:rsid w:val="00575427"/>
    <w:rPr>
      <w:rFonts w:ascii="Times" w:hAnsi="Times" w:cs="Times" w:hint="default"/>
      <w:color w:val="000000"/>
      <w:sz w:val="17"/>
      <w:szCs w:val="17"/>
    </w:rPr>
  </w:style>
  <w:style w:type="character" w:customStyle="1" w:styleId="ft21">
    <w:name w:val="ft21"/>
    <w:rsid w:val="00575427"/>
    <w:rPr>
      <w:rFonts w:ascii="Times" w:hAnsi="Times" w:cs="Times" w:hint="default"/>
      <w:color w:val="000000"/>
      <w:sz w:val="15"/>
      <w:szCs w:val="15"/>
    </w:rPr>
  </w:style>
  <w:style w:type="character" w:customStyle="1" w:styleId="ft31">
    <w:name w:val="ft31"/>
    <w:rsid w:val="00575427"/>
    <w:rPr>
      <w:rFonts w:ascii="Times" w:hAnsi="Times" w:cs="Times" w:hint="default"/>
      <w:color w:val="000000"/>
      <w:sz w:val="15"/>
      <w:szCs w:val="15"/>
    </w:rPr>
  </w:style>
  <w:style w:type="character" w:customStyle="1" w:styleId="dquo">
    <w:name w:val="dquo"/>
    <w:rsid w:val="00575427"/>
  </w:style>
  <w:style w:type="character" w:customStyle="1" w:styleId="caps2">
    <w:name w:val="caps2"/>
    <w:rsid w:val="00575427"/>
  </w:style>
  <w:style w:type="character" w:customStyle="1" w:styleId="ccs">
    <w:name w:val="c cs"/>
    <w:rsid w:val="00575427"/>
  </w:style>
  <w:style w:type="character" w:customStyle="1" w:styleId="UnderlinedEvChar">
    <w:name w:val="Underlined Ev Char"/>
    <w:rsid w:val="00575427"/>
    <w:rPr>
      <w:rFonts w:ascii="Times New Roman" w:eastAsia="Times New Roman" w:hAnsi="Times New Roman" w:cs="Times New Roman" w:hint="default"/>
      <w:szCs w:val="24"/>
      <w:u w:val="single"/>
    </w:rPr>
  </w:style>
  <w:style w:type="character" w:customStyle="1" w:styleId="dropshadow">
    <w:name w:val="dropshadow"/>
    <w:rsid w:val="00575427"/>
  </w:style>
  <w:style w:type="character" w:customStyle="1" w:styleId="d05ws">
    <w:name w:val="d05ws"/>
    <w:rsid w:val="00575427"/>
  </w:style>
  <w:style w:type="character" w:customStyle="1" w:styleId="rzibod">
    <w:name w:val="rzibod"/>
    <w:rsid w:val="00575427"/>
  </w:style>
  <w:style w:type="character" w:customStyle="1" w:styleId="StyleBold1">
    <w:name w:val="Style Bold1"/>
    <w:rsid w:val="00575427"/>
    <w:rPr>
      <w:rFonts w:ascii="Georgia" w:hAnsi="Georgia" w:hint="default"/>
      <w:b/>
      <w:bCs/>
      <w:sz w:val="22"/>
    </w:rPr>
  </w:style>
  <w:style w:type="character" w:customStyle="1" w:styleId="headertext">
    <w:name w:val="headertext"/>
    <w:rsid w:val="00575427"/>
  </w:style>
  <w:style w:type="character" w:customStyle="1" w:styleId="endnote-reference">
    <w:name w:val="endnote-reference"/>
    <w:rsid w:val="00575427"/>
  </w:style>
  <w:style w:type="character" w:customStyle="1" w:styleId="officialsname">
    <w:name w:val="official_s_name"/>
    <w:rsid w:val="00575427"/>
  </w:style>
  <w:style w:type="character" w:customStyle="1" w:styleId="audience">
    <w:name w:val="audience"/>
    <w:rsid w:val="00575427"/>
  </w:style>
  <w:style w:type="character" w:customStyle="1" w:styleId="normalchar0">
    <w:name w:val="normal__char"/>
    <w:rsid w:val="00575427"/>
  </w:style>
  <w:style w:type="character" w:customStyle="1" w:styleId="hyperlink002cheading0020100200028block0020title0029char">
    <w:name w:val="hyperlink_002cheading_00201_0020_0028block_0020title_0029__char"/>
    <w:rsid w:val="00575427"/>
  </w:style>
  <w:style w:type="character" w:customStyle="1" w:styleId="underline002cstyle0020bold0020underlinechar">
    <w:name w:val="underline_002cstyle_0020bold_0020underline__char"/>
    <w:rsid w:val="00575427"/>
  </w:style>
  <w:style w:type="character" w:customStyle="1" w:styleId="copyboldblack">
    <w:name w:val="copyboldblack"/>
    <w:rsid w:val="00575427"/>
  </w:style>
  <w:style w:type="character" w:customStyle="1" w:styleId="copybold">
    <w:name w:val="copybold"/>
    <w:rsid w:val="00575427"/>
  </w:style>
  <w:style w:type="character" w:customStyle="1" w:styleId="hidden">
    <w:name w:val="hidden"/>
    <w:rsid w:val="00575427"/>
  </w:style>
  <w:style w:type="character" w:customStyle="1" w:styleId="articlebegin">
    <w:name w:val="articlebegin"/>
    <w:rsid w:val="00575427"/>
  </w:style>
  <w:style w:type="character" w:customStyle="1" w:styleId="mediaoverlay">
    <w:name w:val="mediaoverlay"/>
    <w:rsid w:val="00575427"/>
  </w:style>
  <w:style w:type="character" w:customStyle="1" w:styleId="blogcaption">
    <w:name w:val="blog_caption"/>
    <w:rsid w:val="00575427"/>
  </w:style>
  <w:style w:type="character" w:customStyle="1" w:styleId="commnet-abuzz">
    <w:name w:val="commnet-abuzz"/>
    <w:rsid w:val="00575427"/>
  </w:style>
  <w:style w:type="character" w:customStyle="1" w:styleId="fbconnectbuttontext">
    <w:name w:val="fbconnectbutton_text"/>
    <w:rsid w:val="00575427"/>
  </w:style>
  <w:style w:type="character" w:customStyle="1" w:styleId="fbsharecountinner">
    <w:name w:val="fb_share_count_inner"/>
    <w:rsid w:val="00575427"/>
  </w:style>
  <w:style w:type="character" w:customStyle="1" w:styleId="stbuttontext">
    <w:name w:val="stbuttontext"/>
    <w:rsid w:val="00575427"/>
  </w:style>
  <w:style w:type="character" w:customStyle="1" w:styleId="source">
    <w:name w:val="source"/>
    <w:rsid w:val="00575427"/>
  </w:style>
  <w:style w:type="character" w:customStyle="1" w:styleId="pubdate">
    <w:name w:val="pubdate"/>
    <w:rsid w:val="00575427"/>
  </w:style>
  <w:style w:type="character" w:customStyle="1" w:styleId="grey">
    <w:name w:val="grey"/>
    <w:rsid w:val="00575427"/>
  </w:style>
  <w:style w:type="character" w:customStyle="1" w:styleId="postdate">
    <w:name w:val="post_date"/>
    <w:rsid w:val="00575427"/>
  </w:style>
  <w:style w:type="character" w:customStyle="1" w:styleId="bdx">
    <w:name w:val="bdx"/>
    <w:rsid w:val="00575427"/>
  </w:style>
  <w:style w:type="character" w:customStyle="1" w:styleId="bdl">
    <w:name w:val="bdl"/>
    <w:rsid w:val="00575427"/>
  </w:style>
  <w:style w:type="character" w:customStyle="1" w:styleId="breadcrumbitemcurrent">
    <w:name w:val="breadcrumbitemcurrent"/>
    <w:rsid w:val="00575427"/>
  </w:style>
  <w:style w:type="character" w:customStyle="1" w:styleId="bbl">
    <w:name w:val="bbl"/>
    <w:rsid w:val="00575427"/>
  </w:style>
  <w:style w:type="character" w:customStyle="1" w:styleId="Date2">
    <w:name w:val="Date2"/>
    <w:rsid w:val="00575427"/>
  </w:style>
  <w:style w:type="character" w:customStyle="1" w:styleId="company">
    <w:name w:val="company"/>
    <w:rsid w:val="00575427"/>
  </w:style>
  <w:style w:type="character" w:customStyle="1" w:styleId="itxtnewhookspan">
    <w:name w:val="itxtnewhookspan"/>
    <w:rsid w:val="00575427"/>
  </w:style>
  <w:style w:type="character" w:customStyle="1" w:styleId="gstxthlt">
    <w:name w:val="gstxt_hlt"/>
    <w:rsid w:val="00575427"/>
  </w:style>
  <w:style w:type="character" w:customStyle="1" w:styleId="SubtleEmphasis1">
    <w:name w:val="Subtle Emphasis1"/>
    <w:uiPriority w:val="19"/>
    <w:qFormat/>
    <w:rsid w:val="00575427"/>
    <w:rPr>
      <w:rFonts w:ascii="Times New Roman" w:hAnsi="Times New Roman" w:cs="Times New Roman" w:hint="default"/>
      <w:b/>
      <w:bCs w:val="0"/>
      <w:iCs/>
      <w:color w:val="auto"/>
      <w:sz w:val="22"/>
    </w:rPr>
  </w:style>
  <w:style w:type="character" w:customStyle="1" w:styleId="StyleBoldRed">
    <w:name w:val="Style Bold Red"/>
    <w:rsid w:val="00575427"/>
    <w:rPr>
      <w:b/>
      <w:bCs/>
      <w:color w:val="auto"/>
    </w:rPr>
  </w:style>
  <w:style w:type="character" w:customStyle="1" w:styleId="StyleTimesNewRoman8pt">
    <w:name w:val="Style Times New Roman 8 pt"/>
    <w:rsid w:val="00575427"/>
    <w:rPr>
      <w:rFonts w:ascii="Georgia" w:hAnsi="Georgia" w:hint="default"/>
      <w:sz w:val="16"/>
    </w:rPr>
  </w:style>
  <w:style w:type="character" w:customStyle="1" w:styleId="StyleStyle7pt8pt">
    <w:name w:val="Style Style 7 pt + 8 pt"/>
    <w:rsid w:val="00575427"/>
    <w:rPr>
      <w:sz w:val="16"/>
    </w:rPr>
  </w:style>
  <w:style w:type="character" w:customStyle="1" w:styleId="StyleStyleThickunderlineBold1">
    <w:name w:val="Style Style Thick underline + Bold1"/>
    <w:rsid w:val="00575427"/>
    <w:rPr>
      <w:b/>
      <w:bCs/>
      <w:u w:val="thick"/>
    </w:rPr>
  </w:style>
  <w:style w:type="character" w:customStyle="1" w:styleId="StyleUnderline2">
    <w:name w:val="Style Underline2"/>
    <w:rsid w:val="00575427"/>
    <w:rPr>
      <w:u w:val="single"/>
    </w:rPr>
  </w:style>
  <w:style w:type="character" w:customStyle="1" w:styleId="ShrinkText">
    <w:name w:val="Shrink Text"/>
    <w:rsid w:val="00575427"/>
    <w:rPr>
      <w:sz w:val="16"/>
    </w:rPr>
  </w:style>
  <w:style w:type="character" w:customStyle="1" w:styleId="smallcaps">
    <w:name w:val="smallcaps"/>
    <w:rsid w:val="00575427"/>
  </w:style>
  <w:style w:type="character" w:customStyle="1" w:styleId="goldbldtext">
    <w:name w:val="goldbldtext"/>
    <w:rsid w:val="00575427"/>
  </w:style>
  <w:style w:type="character" w:customStyle="1" w:styleId="cardshighlight0">
    <w:name w:val="cardshighlight"/>
    <w:rsid w:val="00575427"/>
  </w:style>
  <w:style w:type="character" w:customStyle="1" w:styleId="cardsfont12pt1">
    <w:name w:val="cardsfont12pt"/>
    <w:rsid w:val="00575427"/>
  </w:style>
  <w:style w:type="character" w:customStyle="1" w:styleId="ft6">
    <w:name w:val="ft6"/>
    <w:rsid w:val="00575427"/>
  </w:style>
  <w:style w:type="character" w:customStyle="1" w:styleId="kicker">
    <w:name w:val="kicker"/>
    <w:rsid w:val="00575427"/>
  </w:style>
  <w:style w:type="character" w:customStyle="1" w:styleId="backcontent">
    <w:name w:val="backcontent"/>
    <w:rsid w:val="00575427"/>
  </w:style>
  <w:style w:type="character" w:customStyle="1" w:styleId="daystmp">
    <w:name w:val="daystmp"/>
    <w:rsid w:val="00575427"/>
  </w:style>
  <w:style w:type="character" w:customStyle="1" w:styleId="cardsfont12ptchar">
    <w:name w:val="cardsfont12ptchar"/>
    <w:rsid w:val="00575427"/>
  </w:style>
  <w:style w:type="character" w:customStyle="1" w:styleId="gal">
    <w:name w:val="gal"/>
    <w:rsid w:val="00575427"/>
  </w:style>
  <w:style w:type="character" w:customStyle="1" w:styleId="submitted">
    <w:name w:val="submitted"/>
    <w:rsid w:val="00575427"/>
  </w:style>
  <w:style w:type="character" w:customStyle="1" w:styleId="imagedateline">
    <w:name w:val="image_dateline"/>
    <w:rsid w:val="00575427"/>
  </w:style>
  <w:style w:type="character" w:customStyle="1" w:styleId="authordatecharchar">
    <w:name w:val="authordatecharchar"/>
    <w:rsid w:val="00575427"/>
  </w:style>
  <w:style w:type="character" w:customStyle="1" w:styleId="style1char0">
    <w:name w:val="style1char"/>
    <w:rsid w:val="00575427"/>
  </w:style>
  <w:style w:type="character" w:customStyle="1" w:styleId="tagcharchar0">
    <w:name w:val="tagcharchar"/>
    <w:rsid w:val="00575427"/>
  </w:style>
  <w:style w:type="character" w:customStyle="1" w:styleId="underlinedcharchar2">
    <w:name w:val="underlinedcharchar"/>
    <w:rsid w:val="00575427"/>
  </w:style>
  <w:style w:type="character" w:customStyle="1" w:styleId="BoxedChar">
    <w:name w:val="Boxed Char"/>
    <w:rsid w:val="00575427"/>
    <w:rPr>
      <w:rFonts w:ascii="Arial Narrow" w:hAnsi="Arial Narrow" w:hint="default"/>
      <w:b/>
      <w:bCs w:val="0"/>
      <w:sz w:val="18"/>
      <w:bdr w:val="single" w:sz="6" w:space="0" w:color="auto" w:frame="1"/>
    </w:rPr>
  </w:style>
  <w:style w:type="character" w:customStyle="1" w:styleId="nw">
    <w:name w:val="nw"/>
    <w:rsid w:val="00575427"/>
  </w:style>
  <w:style w:type="character" w:customStyle="1" w:styleId="Styleunderline11ptBoldBorderSinglesolidlineAuto">
    <w:name w:val="Style underline + 11 pt Bold Border: : (Single solid line Auto ..."/>
    <w:rsid w:val="00575427"/>
    <w:rPr>
      <w:b/>
      <w:bCs/>
      <w:sz w:val="20"/>
      <w:u w:val="single"/>
      <w:bdr w:val="single" w:sz="4" w:space="0" w:color="auto" w:frame="1"/>
    </w:rPr>
  </w:style>
  <w:style w:type="character" w:customStyle="1" w:styleId="cardCharCharChar1">
    <w:name w:val="card Char Char Char1"/>
    <w:rsid w:val="00575427"/>
    <w:rPr>
      <w:lang w:val="en-US" w:eastAsia="en-US" w:bidi="ar-SA"/>
    </w:rPr>
  </w:style>
  <w:style w:type="character" w:customStyle="1" w:styleId="authors1">
    <w:name w:val="authors1"/>
    <w:rsid w:val="00575427"/>
    <w:rPr>
      <w:rFonts w:ascii="Verdana" w:hAnsi="Verdana" w:hint="default"/>
      <w:b/>
      <w:bCs/>
      <w:color w:val="006699"/>
      <w:sz w:val="20"/>
      <w:szCs w:val="20"/>
    </w:rPr>
  </w:style>
  <w:style w:type="character" w:customStyle="1" w:styleId="headlinesectionlarge">
    <w:name w:val="headline_section_large"/>
    <w:rsid w:val="00575427"/>
  </w:style>
  <w:style w:type="character" w:customStyle="1" w:styleId="Styleunderline11ptBlack">
    <w:name w:val="Style underline + 11 pt Black"/>
    <w:rsid w:val="00575427"/>
    <w:rPr>
      <w:color w:val="000000"/>
      <w:sz w:val="20"/>
      <w:u w:val="single"/>
    </w:rPr>
  </w:style>
  <w:style w:type="character" w:customStyle="1" w:styleId="Styleunderline11ptBoldBlack">
    <w:name w:val="Style underline + 11 pt Bold Black"/>
    <w:rsid w:val="00575427"/>
    <w:rPr>
      <w:b/>
      <w:bCs/>
      <w:color w:val="000000"/>
      <w:sz w:val="20"/>
      <w:u w:val="single"/>
    </w:rPr>
  </w:style>
  <w:style w:type="character" w:customStyle="1" w:styleId="Style11ptBoldBlackUnderlineBorderSinglesolidline">
    <w:name w:val="Style 11 pt Bold Black Underline Border: : (Single solid line ..."/>
    <w:rsid w:val="00575427"/>
    <w:rPr>
      <w:b/>
      <w:bCs/>
      <w:color w:val="000000"/>
      <w:sz w:val="20"/>
      <w:u w:val="single"/>
      <w:bdr w:val="single" w:sz="4" w:space="0" w:color="auto" w:frame="1"/>
    </w:rPr>
  </w:style>
  <w:style w:type="character" w:customStyle="1" w:styleId="StyleLatinMeridien-Italic11ptItalicUnderline">
    <w:name w:val="Style (Latin) Meridien-Italic 11 pt Italic Underline"/>
    <w:rsid w:val="00575427"/>
    <w:rPr>
      <w:rFonts w:ascii="Meridien-Italic" w:hAnsi="Meridien-Italic" w:hint="default"/>
      <w:i/>
      <w:iCs/>
      <w:sz w:val="20"/>
      <w:u w:val="single"/>
    </w:rPr>
  </w:style>
  <w:style w:type="character" w:customStyle="1" w:styleId="underlinestylechar0">
    <w:name w:val="underlinestylechar"/>
    <w:rsid w:val="00575427"/>
  </w:style>
  <w:style w:type="character" w:customStyle="1" w:styleId="highlight0">
    <w:name w:val="highlight"/>
    <w:rsid w:val="00575427"/>
  </w:style>
  <w:style w:type="character" w:customStyle="1" w:styleId="DottedUnderline0">
    <w:name w:val="Dotted Underline"/>
    <w:rsid w:val="00575427"/>
    <w:rPr>
      <w:rFonts w:ascii="Times New Roman" w:hAnsi="Times New Roman" w:cs="Times New Roman" w:hint="default"/>
      <w:sz w:val="20"/>
      <w:u w:val="dottedHeavy"/>
    </w:rPr>
  </w:style>
  <w:style w:type="character" w:customStyle="1" w:styleId="titleauthoretc">
    <w:name w:val="titleauthoretc"/>
    <w:rsid w:val="00575427"/>
  </w:style>
  <w:style w:type="character" w:customStyle="1" w:styleId="labeltext">
    <w:name w:val="labeltext"/>
    <w:rsid w:val="00575427"/>
  </w:style>
  <w:style w:type="character" w:customStyle="1" w:styleId="viewlink">
    <w:name w:val="viewlink"/>
    <w:rsid w:val="00575427"/>
  </w:style>
  <w:style w:type="character" w:customStyle="1" w:styleId="share">
    <w:name w:val="share"/>
    <w:rsid w:val="00575427"/>
  </w:style>
  <w:style w:type="character" w:customStyle="1" w:styleId="inlinkchart">
    <w:name w:val="inlink_chart"/>
    <w:rsid w:val="00575427"/>
  </w:style>
  <w:style w:type="character" w:customStyle="1" w:styleId="underLight">
    <w:name w:val="underLight"/>
    <w:uiPriority w:val="1"/>
    <w:qFormat/>
    <w:rsid w:val="0057542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575427"/>
  </w:style>
  <w:style w:type="character" w:customStyle="1" w:styleId="fbsharecountwrapper">
    <w:name w:val="fb_share_count_wrapper"/>
    <w:rsid w:val="00575427"/>
  </w:style>
  <w:style w:type="character" w:customStyle="1" w:styleId="fbbuttontext">
    <w:name w:val="fb_button_text"/>
    <w:rsid w:val="00575427"/>
  </w:style>
  <w:style w:type="character" w:customStyle="1" w:styleId="hw">
    <w:name w:val="hw"/>
    <w:rsid w:val="00575427"/>
  </w:style>
  <w:style w:type="character" w:customStyle="1" w:styleId="linktotop">
    <w:name w:val="linktotop"/>
    <w:rsid w:val="00575427"/>
  </w:style>
  <w:style w:type="character" w:customStyle="1" w:styleId="maintextbldleft">
    <w:name w:val="maintextbldleft"/>
    <w:rsid w:val="00575427"/>
  </w:style>
  <w:style w:type="character" w:customStyle="1" w:styleId="maintextleft">
    <w:name w:val="maintextleft"/>
    <w:rsid w:val="00575427"/>
  </w:style>
  <w:style w:type="character" w:customStyle="1" w:styleId="descriptionstyle1block">
    <w:name w:val="description style1 block"/>
    <w:rsid w:val="00575427"/>
  </w:style>
  <w:style w:type="character" w:customStyle="1" w:styleId="gutter-right-1">
    <w:name w:val="gutter-right-1"/>
    <w:basedOn w:val="DefaultParagraphFont"/>
    <w:rsid w:val="00575427"/>
  </w:style>
  <w:style w:type="character" w:customStyle="1" w:styleId="ssl3">
    <w:name w:val="ss_l3"/>
    <w:rsid w:val="00575427"/>
  </w:style>
  <w:style w:type="character" w:customStyle="1" w:styleId="FontStyle39">
    <w:name w:val="Font Style39"/>
    <w:uiPriority w:val="99"/>
    <w:rsid w:val="00575427"/>
    <w:rPr>
      <w:rFonts w:ascii="Constantia" w:hAnsi="Constantia" w:cs="Constantia" w:hint="default"/>
      <w:b/>
      <w:bCs/>
      <w:sz w:val="18"/>
      <w:szCs w:val="18"/>
    </w:rPr>
  </w:style>
  <w:style w:type="character" w:customStyle="1" w:styleId="Header11">
    <w:name w:val="Header11"/>
    <w:rsid w:val="00575427"/>
  </w:style>
  <w:style w:type="character" w:customStyle="1" w:styleId="posa">
    <w:name w:val="pos(a)"/>
    <w:basedOn w:val="DefaultParagraphFont"/>
    <w:rsid w:val="00575427"/>
  </w:style>
  <w:style w:type="character" w:customStyle="1" w:styleId="u-hiddeninnarrowenv">
    <w:name w:val="u-hiddeninnarrowenv"/>
    <w:basedOn w:val="DefaultParagraphFont"/>
    <w:rsid w:val="00575427"/>
  </w:style>
  <w:style w:type="character" w:customStyle="1" w:styleId="followbutton-bird">
    <w:name w:val="followbutton-bird"/>
    <w:basedOn w:val="DefaultParagraphFont"/>
    <w:rsid w:val="00575427"/>
  </w:style>
  <w:style w:type="character" w:customStyle="1" w:styleId="tweetauthor-name">
    <w:name w:val="tweetauthor-name"/>
    <w:basedOn w:val="DefaultParagraphFont"/>
    <w:rsid w:val="00575427"/>
  </w:style>
  <w:style w:type="character" w:customStyle="1" w:styleId="tweetauthor-verifiedbadge">
    <w:name w:val="tweetauthor-verifiedbadge"/>
    <w:basedOn w:val="DefaultParagraphFont"/>
    <w:rsid w:val="00575427"/>
  </w:style>
  <w:style w:type="character" w:customStyle="1" w:styleId="tweetauthor-screenname">
    <w:name w:val="tweetauthor-screenname"/>
    <w:basedOn w:val="DefaultParagraphFont"/>
    <w:rsid w:val="00575427"/>
  </w:style>
  <w:style w:type="character" w:customStyle="1" w:styleId="u-hiddenvisually">
    <w:name w:val="u-hiddenvisually"/>
    <w:basedOn w:val="DefaultParagraphFont"/>
    <w:rsid w:val="00575427"/>
  </w:style>
  <w:style w:type="character" w:customStyle="1" w:styleId="tweetaction-stat">
    <w:name w:val="tweetaction-stat"/>
    <w:basedOn w:val="DefaultParagraphFont"/>
    <w:rsid w:val="00575427"/>
  </w:style>
  <w:style w:type="character" w:customStyle="1" w:styleId="related">
    <w:name w:val="related"/>
    <w:basedOn w:val="DefaultParagraphFont"/>
    <w:rsid w:val="00575427"/>
  </w:style>
  <w:style w:type="character" w:customStyle="1" w:styleId="related-content">
    <w:name w:val="related-content"/>
    <w:basedOn w:val="DefaultParagraphFont"/>
    <w:rsid w:val="00575427"/>
  </w:style>
  <w:style w:type="character" w:customStyle="1" w:styleId="name-of-author">
    <w:name w:val="name-of-author"/>
    <w:basedOn w:val="DefaultParagraphFont"/>
    <w:rsid w:val="00575427"/>
  </w:style>
  <w:style w:type="character" w:customStyle="1" w:styleId="first-name">
    <w:name w:val="first-name"/>
    <w:basedOn w:val="DefaultParagraphFont"/>
    <w:rsid w:val="00575427"/>
  </w:style>
  <w:style w:type="character" w:customStyle="1" w:styleId="last-name">
    <w:name w:val="last-name"/>
    <w:basedOn w:val="DefaultParagraphFont"/>
    <w:rsid w:val="00575427"/>
  </w:style>
  <w:style w:type="character" w:customStyle="1" w:styleId="caption10">
    <w:name w:val="caption1"/>
    <w:basedOn w:val="DefaultParagraphFont"/>
    <w:rsid w:val="00575427"/>
  </w:style>
  <w:style w:type="character" w:customStyle="1" w:styleId="recirc-text">
    <w:name w:val="&quot;recirc-text”"/>
    <w:basedOn w:val="DefaultParagraphFont"/>
    <w:rsid w:val="00575427"/>
  </w:style>
  <w:style w:type="character" w:customStyle="1" w:styleId="video-icon">
    <w:name w:val="video-icon"/>
    <w:basedOn w:val="DefaultParagraphFont"/>
    <w:rsid w:val="00575427"/>
  </w:style>
  <w:style w:type="character" w:customStyle="1" w:styleId="powa-shot-play-btn-text">
    <w:name w:val="powa-shot-play-btn-text"/>
    <w:basedOn w:val="DefaultParagraphFont"/>
    <w:rsid w:val="00575427"/>
  </w:style>
  <w:style w:type="character" w:customStyle="1" w:styleId="powa-shot-click">
    <w:name w:val="powa-shot-click"/>
    <w:basedOn w:val="DefaultParagraphFont"/>
    <w:rsid w:val="00575427"/>
  </w:style>
  <w:style w:type="character" w:customStyle="1" w:styleId="wpv-blurb">
    <w:name w:val="wpv-blurb"/>
    <w:basedOn w:val="DefaultParagraphFont"/>
    <w:rsid w:val="00575427"/>
  </w:style>
  <w:style w:type="character" w:customStyle="1" w:styleId="pb-caption">
    <w:name w:val="pb-caption"/>
    <w:basedOn w:val="DefaultParagraphFont"/>
    <w:rsid w:val="00575427"/>
  </w:style>
  <w:style w:type="character" w:customStyle="1" w:styleId="m-8082899869479211226gmail-styleunderline">
    <w:name w:val="m_-8082899869479211226gmail-styleunderline"/>
    <w:basedOn w:val="DefaultParagraphFont"/>
    <w:rsid w:val="00575427"/>
  </w:style>
  <w:style w:type="character" w:customStyle="1" w:styleId="StyleUnderlineChar">
    <w:name w:val="Style Underline Char"/>
    <w:basedOn w:val="DefaultParagraphFont"/>
    <w:locked/>
    <w:rsid w:val="00575427"/>
    <w:rPr>
      <w:u w:val="single"/>
    </w:rPr>
  </w:style>
  <w:style w:type="paragraph" w:customStyle="1" w:styleId="NoteLevel23">
    <w:name w:val="Note Level 23"/>
    <w:basedOn w:val="Normal"/>
    <w:next w:val="Normal"/>
    <w:uiPriority w:val="99"/>
    <w:qFormat/>
    <w:rsid w:val="00575427"/>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575427"/>
  </w:style>
  <w:style w:type="character" w:customStyle="1" w:styleId="m-2745674872889869693gmail-styleunderline">
    <w:name w:val="m_-2745674872889869693gmail-styleunderline"/>
    <w:basedOn w:val="DefaultParagraphFont"/>
    <w:rsid w:val="00575427"/>
  </w:style>
  <w:style w:type="paragraph" w:customStyle="1" w:styleId="NoteLevel24">
    <w:name w:val="Note Level 24"/>
    <w:basedOn w:val="Normal"/>
    <w:next w:val="Normal"/>
    <w:uiPriority w:val="99"/>
    <w:qFormat/>
    <w:rsid w:val="00575427"/>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575427"/>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575427"/>
  </w:style>
  <w:style w:type="character" w:customStyle="1" w:styleId="tl8wme">
    <w:name w:val="tl8wme"/>
    <w:basedOn w:val="DefaultParagraphFont"/>
    <w:rsid w:val="00575427"/>
  </w:style>
  <w:style w:type="character" w:customStyle="1" w:styleId="m-3536111510621174465gmail-style13ptbold">
    <w:name w:val="m_-3536111510621174465gmail-style13ptbold"/>
    <w:basedOn w:val="DefaultParagraphFont"/>
    <w:rsid w:val="00575427"/>
  </w:style>
  <w:style w:type="character" w:customStyle="1" w:styleId="m-3536111510621174465gmail-styleunderline">
    <w:name w:val="m_-3536111510621174465gmail-styleunderline"/>
    <w:basedOn w:val="DefaultParagraphFont"/>
    <w:rsid w:val="00575427"/>
  </w:style>
  <w:style w:type="character" w:customStyle="1" w:styleId="truncate">
    <w:name w:val="truncate"/>
    <w:basedOn w:val="DefaultParagraphFont"/>
    <w:rsid w:val="00575427"/>
  </w:style>
  <w:style w:type="paragraph" w:customStyle="1" w:styleId="DateTime">
    <w:name w:val="DateTime"/>
    <w:basedOn w:val="Normal"/>
    <w:link w:val="DateTimeChar"/>
    <w:autoRedefine/>
    <w:uiPriority w:val="4"/>
    <w:qFormat/>
    <w:rsid w:val="00575427"/>
  </w:style>
  <w:style w:type="character" w:customStyle="1" w:styleId="DateTimeChar">
    <w:name w:val="DateTime Char"/>
    <w:basedOn w:val="DefaultParagraphFont"/>
    <w:link w:val="DateTime"/>
    <w:uiPriority w:val="4"/>
    <w:rsid w:val="00575427"/>
    <w:rPr>
      <w:rFonts w:ascii="Calibri" w:hAnsi="Calibri" w:cs="Calibri"/>
    </w:rPr>
  </w:style>
  <w:style w:type="paragraph" w:customStyle="1" w:styleId="Lecture">
    <w:name w:val="Lecture"/>
    <w:next w:val="BodyText"/>
    <w:link w:val="LectureChar"/>
    <w:autoRedefine/>
    <w:uiPriority w:val="4"/>
    <w:qFormat/>
    <w:rsid w:val="00575427"/>
    <w:pPr>
      <w:spacing w:after="0"/>
      <w:outlineLvl w:val="5"/>
    </w:pPr>
    <w:rPr>
      <w:rFonts w:ascii="Arial" w:hAnsi="Arial" w:cs="Arial"/>
      <w:spacing w:val="-10"/>
    </w:rPr>
  </w:style>
  <w:style w:type="character" w:customStyle="1" w:styleId="LectureChar">
    <w:name w:val="Lecture Char"/>
    <w:basedOn w:val="DateTimeChar"/>
    <w:link w:val="Lecture"/>
    <w:uiPriority w:val="4"/>
    <w:rsid w:val="00575427"/>
    <w:rPr>
      <w:rFonts w:ascii="Arial" w:hAnsi="Arial" w:cs="Arial"/>
      <w:spacing w:val="-10"/>
    </w:rPr>
  </w:style>
  <w:style w:type="paragraph" w:customStyle="1" w:styleId="css-exrw3m">
    <w:name w:val="css-exrw3m"/>
    <w:basedOn w:val="Normal"/>
    <w:rsid w:val="00575427"/>
    <w:pPr>
      <w:spacing w:before="100" w:beforeAutospacing="1" w:after="100" w:afterAutospacing="1"/>
    </w:pPr>
    <w:rPr>
      <w:rFonts w:eastAsia="Times New Roman"/>
    </w:rPr>
  </w:style>
  <w:style w:type="character" w:customStyle="1" w:styleId="rollover-people">
    <w:name w:val="rollover-people"/>
    <w:basedOn w:val="DefaultParagraphFont"/>
    <w:rsid w:val="00575427"/>
  </w:style>
  <w:style w:type="character" w:customStyle="1" w:styleId="UnresolvedMention2">
    <w:name w:val="Unresolved Mention2"/>
    <w:basedOn w:val="DefaultParagraphFont"/>
    <w:uiPriority w:val="99"/>
    <w:unhideWhenUsed/>
    <w:rsid w:val="00575427"/>
    <w:rPr>
      <w:color w:val="605E5C"/>
      <w:shd w:val="clear" w:color="auto" w:fill="E1DFDD"/>
    </w:rPr>
  </w:style>
  <w:style w:type="character" w:customStyle="1" w:styleId="volumeissue">
    <w:name w:val="volume_issue"/>
    <w:basedOn w:val="DefaultParagraphFont"/>
    <w:rsid w:val="00575427"/>
  </w:style>
  <w:style w:type="character" w:customStyle="1" w:styleId="pagerange">
    <w:name w:val="page_range"/>
    <w:basedOn w:val="DefaultParagraphFont"/>
    <w:rsid w:val="00575427"/>
  </w:style>
  <w:style w:type="character" w:customStyle="1" w:styleId="doilink">
    <w:name w:val="doi_link"/>
    <w:basedOn w:val="DefaultParagraphFont"/>
    <w:rsid w:val="00575427"/>
  </w:style>
  <w:style w:type="character" w:customStyle="1" w:styleId="letter">
    <w:name w:val="letter"/>
    <w:basedOn w:val="DefaultParagraphFont"/>
    <w:rsid w:val="00575427"/>
  </w:style>
  <w:style w:type="character" w:customStyle="1" w:styleId="mdash">
    <w:name w:val="mdash"/>
    <w:basedOn w:val="DefaultParagraphFont"/>
    <w:rsid w:val="00575427"/>
  </w:style>
  <w:style w:type="character" w:customStyle="1" w:styleId="untext">
    <w:name w:val="untext"/>
    <w:basedOn w:val="DefaultParagraphFont"/>
    <w:rsid w:val="00575427"/>
  </w:style>
  <w:style w:type="character" w:customStyle="1" w:styleId="vis">
    <w:name w:val="vis"/>
    <w:basedOn w:val="DefaultParagraphFont"/>
    <w:rsid w:val="00575427"/>
  </w:style>
  <w:style w:type="character" w:customStyle="1" w:styleId="ex-sent">
    <w:name w:val="ex-sent"/>
    <w:basedOn w:val="DefaultParagraphFont"/>
    <w:rsid w:val="00575427"/>
  </w:style>
  <w:style w:type="character" w:customStyle="1" w:styleId="mwtwi">
    <w:name w:val="mw_t_wi"/>
    <w:basedOn w:val="DefaultParagraphFont"/>
    <w:rsid w:val="00575427"/>
  </w:style>
  <w:style w:type="paragraph" w:styleId="Revision">
    <w:name w:val="Revision"/>
    <w:hidden/>
    <w:uiPriority w:val="99"/>
    <w:semiHidden/>
    <w:rsid w:val="00575427"/>
    <w:pPr>
      <w:spacing w:after="0" w:line="240" w:lineRule="auto"/>
    </w:pPr>
    <w:rPr>
      <w:rFonts w:ascii="Georgia" w:hAnsi="Georgia" w:cs="Times New Roman"/>
    </w:rPr>
  </w:style>
  <w:style w:type="character" w:customStyle="1" w:styleId="l7">
    <w:name w:val="l7"/>
    <w:basedOn w:val="DefaultParagraphFont"/>
    <w:rsid w:val="00575427"/>
  </w:style>
  <w:style w:type="character" w:customStyle="1" w:styleId="l6">
    <w:name w:val="l6"/>
    <w:basedOn w:val="DefaultParagraphFont"/>
    <w:rsid w:val="00575427"/>
  </w:style>
  <w:style w:type="character" w:customStyle="1" w:styleId="l8">
    <w:name w:val="l8"/>
    <w:basedOn w:val="DefaultParagraphFont"/>
    <w:rsid w:val="00575427"/>
  </w:style>
  <w:style w:type="character" w:customStyle="1" w:styleId="l9">
    <w:name w:val="l9"/>
    <w:basedOn w:val="DefaultParagraphFont"/>
    <w:rsid w:val="00575427"/>
  </w:style>
  <w:style w:type="character" w:customStyle="1" w:styleId="m-134349766280542120gmail-style13ptbold">
    <w:name w:val="m_-134349766280542120gmail-style13ptbold"/>
    <w:basedOn w:val="DefaultParagraphFont"/>
    <w:rsid w:val="00575427"/>
  </w:style>
  <w:style w:type="character" w:customStyle="1" w:styleId="m-134349766280542120gmail-msohyperlink">
    <w:name w:val="m_-134349766280542120gmail-msohyperlink"/>
    <w:basedOn w:val="DefaultParagraphFont"/>
    <w:rsid w:val="00575427"/>
  </w:style>
  <w:style w:type="character" w:customStyle="1" w:styleId="m-134349766280542120gmail-styleunderline">
    <w:name w:val="m_-134349766280542120gmail-styleunderline"/>
    <w:basedOn w:val="DefaultParagraphFont"/>
    <w:rsid w:val="00575427"/>
  </w:style>
  <w:style w:type="character" w:customStyle="1" w:styleId="m-134349766280542120gmail-cite">
    <w:name w:val="m_-134349766280542120gmail-cite"/>
    <w:basedOn w:val="DefaultParagraphFont"/>
    <w:rsid w:val="00575427"/>
  </w:style>
  <w:style w:type="character" w:customStyle="1" w:styleId="m-134349766280542120gmail-underline">
    <w:name w:val="m_-134349766280542120gmail-underline"/>
    <w:basedOn w:val="DefaultParagraphFont"/>
    <w:rsid w:val="00575427"/>
  </w:style>
  <w:style w:type="character" w:customStyle="1" w:styleId="m-134349766280542120gmail-underline0">
    <w:name w:val="m_-134349766280542120gmail-underline0"/>
    <w:basedOn w:val="DefaultParagraphFont"/>
    <w:rsid w:val="00575427"/>
  </w:style>
  <w:style w:type="paragraph" w:customStyle="1" w:styleId="element">
    <w:name w:val="element"/>
    <w:basedOn w:val="Normal"/>
    <w:qFormat/>
    <w:rsid w:val="00575427"/>
    <w:pPr>
      <w:spacing w:before="100" w:beforeAutospacing="1" w:after="100" w:afterAutospacing="1"/>
    </w:pPr>
    <w:rPr>
      <w:rFonts w:eastAsia="Times New Roman"/>
      <w:lang w:eastAsia="zh-CN"/>
    </w:rPr>
  </w:style>
  <w:style w:type="paragraph" w:customStyle="1" w:styleId="p1">
    <w:name w:val="p1"/>
    <w:basedOn w:val="Normal"/>
    <w:qFormat/>
    <w:rsid w:val="00575427"/>
    <w:pPr>
      <w:spacing w:before="100" w:beforeAutospacing="1" w:after="100" w:afterAutospacing="1"/>
    </w:pPr>
    <w:rPr>
      <w:rFonts w:eastAsia="Times New Roman"/>
      <w:lang w:eastAsia="zh-CN"/>
    </w:rPr>
  </w:style>
  <w:style w:type="paragraph" w:customStyle="1" w:styleId="p3">
    <w:name w:val="p3"/>
    <w:basedOn w:val="Normal"/>
    <w:qFormat/>
    <w:rsid w:val="00575427"/>
    <w:pPr>
      <w:spacing w:before="100" w:beforeAutospacing="1" w:after="100" w:afterAutospacing="1"/>
    </w:pPr>
    <w:rPr>
      <w:rFonts w:eastAsia="Times New Roman"/>
      <w:lang w:eastAsia="zh-CN"/>
    </w:rPr>
  </w:style>
  <w:style w:type="paragraph" w:customStyle="1" w:styleId="p5">
    <w:name w:val="p5"/>
    <w:basedOn w:val="Normal"/>
    <w:qFormat/>
    <w:rsid w:val="00575427"/>
    <w:pPr>
      <w:spacing w:before="100" w:beforeAutospacing="1" w:after="100" w:afterAutospacing="1"/>
    </w:pPr>
    <w:rPr>
      <w:rFonts w:eastAsia="Times New Roman"/>
      <w:lang w:eastAsia="zh-CN"/>
    </w:rPr>
  </w:style>
  <w:style w:type="paragraph" w:customStyle="1" w:styleId="p7">
    <w:name w:val="p7"/>
    <w:basedOn w:val="Normal"/>
    <w:qFormat/>
    <w:rsid w:val="00575427"/>
    <w:pPr>
      <w:spacing w:before="100" w:beforeAutospacing="1" w:after="100" w:afterAutospacing="1"/>
    </w:pPr>
    <w:rPr>
      <w:rFonts w:eastAsia="Times New Roman"/>
      <w:lang w:eastAsia="zh-CN"/>
    </w:rPr>
  </w:style>
  <w:style w:type="paragraph" w:customStyle="1" w:styleId="p9">
    <w:name w:val="p9"/>
    <w:basedOn w:val="Normal"/>
    <w:qFormat/>
    <w:rsid w:val="00575427"/>
    <w:pPr>
      <w:spacing w:before="100" w:beforeAutospacing="1" w:after="100" w:afterAutospacing="1"/>
    </w:pPr>
    <w:rPr>
      <w:rFonts w:eastAsia="Times New Roman"/>
      <w:lang w:eastAsia="zh-CN"/>
    </w:rPr>
  </w:style>
  <w:style w:type="paragraph" w:customStyle="1" w:styleId="p11">
    <w:name w:val="p11"/>
    <w:basedOn w:val="Normal"/>
    <w:qFormat/>
    <w:rsid w:val="00575427"/>
    <w:pPr>
      <w:spacing w:before="100" w:beforeAutospacing="1" w:after="100" w:afterAutospacing="1"/>
    </w:pPr>
    <w:rPr>
      <w:rFonts w:eastAsia="Times New Roman"/>
      <w:lang w:eastAsia="zh-CN"/>
    </w:rPr>
  </w:style>
  <w:style w:type="paragraph" w:customStyle="1" w:styleId="p2">
    <w:name w:val="p2"/>
    <w:basedOn w:val="Normal"/>
    <w:qFormat/>
    <w:rsid w:val="00575427"/>
    <w:pPr>
      <w:spacing w:before="100" w:beforeAutospacing="1" w:after="100" w:afterAutospacing="1"/>
    </w:pPr>
    <w:rPr>
      <w:rFonts w:eastAsia="Times New Roman"/>
      <w:lang w:eastAsia="zh-CN"/>
    </w:rPr>
  </w:style>
  <w:style w:type="paragraph" w:customStyle="1" w:styleId="p4">
    <w:name w:val="p4"/>
    <w:basedOn w:val="Normal"/>
    <w:qFormat/>
    <w:rsid w:val="00575427"/>
    <w:pPr>
      <w:spacing w:before="100" w:beforeAutospacing="1" w:after="100" w:afterAutospacing="1"/>
    </w:pPr>
    <w:rPr>
      <w:rFonts w:eastAsia="Times New Roman"/>
      <w:lang w:eastAsia="zh-CN"/>
    </w:rPr>
  </w:style>
  <w:style w:type="paragraph" w:customStyle="1" w:styleId="p6">
    <w:name w:val="p6"/>
    <w:basedOn w:val="Normal"/>
    <w:qFormat/>
    <w:rsid w:val="00575427"/>
    <w:pPr>
      <w:spacing w:before="100" w:beforeAutospacing="1" w:after="100" w:afterAutospacing="1"/>
    </w:pPr>
    <w:rPr>
      <w:rFonts w:eastAsia="Times New Roman"/>
      <w:lang w:eastAsia="zh-CN"/>
    </w:rPr>
  </w:style>
  <w:style w:type="paragraph" w:customStyle="1" w:styleId="p8">
    <w:name w:val="p8"/>
    <w:basedOn w:val="Normal"/>
    <w:qFormat/>
    <w:rsid w:val="00575427"/>
    <w:pPr>
      <w:spacing w:before="100" w:beforeAutospacing="1" w:after="100" w:afterAutospacing="1"/>
    </w:pPr>
    <w:rPr>
      <w:rFonts w:eastAsia="Times New Roman"/>
      <w:lang w:eastAsia="zh-CN"/>
    </w:rPr>
  </w:style>
  <w:style w:type="paragraph" w:customStyle="1" w:styleId="p10">
    <w:name w:val="p10"/>
    <w:basedOn w:val="Normal"/>
    <w:qFormat/>
    <w:rsid w:val="00575427"/>
    <w:pPr>
      <w:spacing w:before="100" w:beforeAutospacing="1" w:after="100" w:afterAutospacing="1"/>
    </w:pPr>
    <w:rPr>
      <w:rFonts w:eastAsia="Times New Roman"/>
      <w:lang w:eastAsia="zh-CN"/>
    </w:rPr>
  </w:style>
  <w:style w:type="paragraph" w:customStyle="1" w:styleId="p12">
    <w:name w:val="p12"/>
    <w:basedOn w:val="Normal"/>
    <w:qFormat/>
    <w:rsid w:val="00575427"/>
    <w:pPr>
      <w:spacing w:before="100" w:beforeAutospacing="1" w:after="100" w:afterAutospacing="1"/>
    </w:pPr>
    <w:rPr>
      <w:rFonts w:eastAsia="Times New Roman"/>
      <w:lang w:eastAsia="zh-CN"/>
    </w:rPr>
  </w:style>
  <w:style w:type="paragraph" w:customStyle="1" w:styleId="p14">
    <w:name w:val="p14"/>
    <w:basedOn w:val="Normal"/>
    <w:qFormat/>
    <w:rsid w:val="00575427"/>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575427"/>
  </w:style>
  <w:style w:type="character" w:customStyle="1" w:styleId="wsj-article-credit">
    <w:name w:val="wsj-article-credit"/>
    <w:basedOn w:val="DefaultParagraphFont"/>
    <w:rsid w:val="00575427"/>
  </w:style>
  <w:style w:type="character" w:customStyle="1" w:styleId="wsj-article-credit-tag">
    <w:name w:val="wsj-article-credit-tag"/>
    <w:basedOn w:val="DefaultParagraphFont"/>
    <w:rsid w:val="00575427"/>
  </w:style>
  <w:style w:type="paragraph" w:customStyle="1" w:styleId="initial">
    <w:name w:val="initial"/>
    <w:basedOn w:val="Normal"/>
    <w:qFormat/>
    <w:rsid w:val="00575427"/>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575427"/>
    <w:pPr>
      <w:spacing w:before="100" w:beforeAutospacing="1" w:after="100" w:afterAutospacing="1"/>
    </w:pPr>
    <w:rPr>
      <w:rFonts w:eastAsia="Times New Roman"/>
      <w:lang w:eastAsia="zh-CN"/>
    </w:rPr>
  </w:style>
  <w:style w:type="character" w:customStyle="1" w:styleId="CardUnderlinedCharChar0">
    <w:name w:val="Card Underlined Char Char"/>
    <w:rsid w:val="00575427"/>
    <w:rPr>
      <w:rFonts w:ascii="Arial Narrow" w:hAnsi="Arial Narrow"/>
      <w:sz w:val="22"/>
      <w:szCs w:val="24"/>
      <w:u w:val="single"/>
      <w:lang w:val="en-US" w:eastAsia="en-US" w:bidi="ar-SA"/>
    </w:rPr>
  </w:style>
  <w:style w:type="paragraph" w:customStyle="1" w:styleId="detailsub">
    <w:name w:val="detail__sub"/>
    <w:basedOn w:val="Normal"/>
    <w:qFormat/>
    <w:rsid w:val="00575427"/>
    <w:pPr>
      <w:spacing w:before="100" w:beforeAutospacing="1" w:after="100" w:afterAutospacing="1"/>
    </w:pPr>
    <w:rPr>
      <w:rFonts w:eastAsia="Times New Roman"/>
      <w:lang w:eastAsia="zh-CN"/>
    </w:rPr>
  </w:style>
  <w:style w:type="paragraph" w:customStyle="1" w:styleId="flfc">
    <w:name w:val="flfc"/>
    <w:basedOn w:val="Normal"/>
    <w:qFormat/>
    <w:rsid w:val="00575427"/>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575427"/>
  </w:style>
  <w:style w:type="character" w:customStyle="1" w:styleId="m-299895914748161361gmail-styleunderline">
    <w:name w:val="m_-299895914748161361gmail-styleunderline"/>
    <w:basedOn w:val="DefaultParagraphFont"/>
    <w:rsid w:val="00575427"/>
  </w:style>
  <w:style w:type="paragraph" w:customStyle="1" w:styleId="counter-paragraph">
    <w:name w:val="counter-paragraph"/>
    <w:basedOn w:val="Normal"/>
    <w:qFormat/>
    <w:rsid w:val="00575427"/>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575427"/>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575427"/>
  </w:style>
  <w:style w:type="paragraph" w:customStyle="1" w:styleId="m-266642551691440061gmail-cards">
    <w:name w:val="m_-266642551691440061gmail-cards"/>
    <w:basedOn w:val="Normal"/>
    <w:qFormat/>
    <w:rsid w:val="00575427"/>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575427"/>
  </w:style>
  <w:style w:type="paragraph" w:customStyle="1" w:styleId="listingexcerpt">
    <w:name w:val="listing__excerpt"/>
    <w:basedOn w:val="Normal"/>
    <w:qFormat/>
    <w:rsid w:val="00575427"/>
    <w:pPr>
      <w:spacing w:before="100" w:beforeAutospacing="1" w:after="100" w:afterAutospacing="1"/>
    </w:pPr>
    <w:rPr>
      <w:rFonts w:eastAsia="Times New Roman"/>
      <w:lang w:eastAsia="zh-CN"/>
    </w:rPr>
  </w:style>
  <w:style w:type="character" w:customStyle="1" w:styleId="listingauthor">
    <w:name w:val="listing__author"/>
    <w:basedOn w:val="DefaultParagraphFont"/>
    <w:rsid w:val="00575427"/>
  </w:style>
  <w:style w:type="paragraph" w:customStyle="1" w:styleId="specialbutton">
    <w:name w:val="special__button"/>
    <w:basedOn w:val="Normal"/>
    <w:qFormat/>
    <w:rsid w:val="00575427"/>
    <w:pPr>
      <w:spacing w:before="100" w:beforeAutospacing="1" w:after="100" w:afterAutospacing="1"/>
    </w:pPr>
    <w:rPr>
      <w:rFonts w:eastAsia="Times New Roman"/>
      <w:lang w:eastAsia="zh-CN"/>
    </w:rPr>
  </w:style>
  <w:style w:type="character" w:customStyle="1" w:styleId="n-util-visually-hidden">
    <w:name w:val="n-util-visually-hidden"/>
    <w:basedOn w:val="DefaultParagraphFont"/>
    <w:rsid w:val="00575427"/>
  </w:style>
  <w:style w:type="paragraph" w:customStyle="1" w:styleId="suggested-readssubheading">
    <w:name w:val="suggested-reads__subheading"/>
    <w:basedOn w:val="Normal"/>
    <w:rsid w:val="00575427"/>
    <w:pPr>
      <w:spacing w:before="100" w:beforeAutospacing="1" w:after="100" w:afterAutospacing="1"/>
    </w:pPr>
    <w:rPr>
      <w:rFonts w:eastAsia="Times New Roman"/>
    </w:rPr>
  </w:style>
  <w:style w:type="character" w:customStyle="1" w:styleId="cardclassifier-gap">
    <w:name w:val="card__classifier-gap"/>
    <w:basedOn w:val="DefaultParagraphFont"/>
    <w:rsid w:val="00575427"/>
  </w:style>
  <w:style w:type="paragraph" w:customStyle="1" w:styleId="suggested-readslist-itemsubheading">
    <w:name w:val="suggested-reads__list-item__subheading"/>
    <w:basedOn w:val="Normal"/>
    <w:rsid w:val="00575427"/>
    <w:pPr>
      <w:spacing w:before="100" w:beforeAutospacing="1" w:after="100" w:afterAutospacing="1"/>
    </w:pPr>
    <w:rPr>
      <w:rFonts w:eastAsia="Times New Roman"/>
    </w:rPr>
  </w:style>
  <w:style w:type="paragraph" w:customStyle="1" w:styleId="AnalyticTag">
    <w:name w:val="Analytic Tag"/>
    <w:basedOn w:val="Heading4"/>
    <w:link w:val="AnalyticTagChar"/>
    <w:uiPriority w:val="4"/>
    <w:qFormat/>
    <w:rsid w:val="00575427"/>
  </w:style>
  <w:style w:type="character" w:customStyle="1" w:styleId="AnalyticTagChar">
    <w:name w:val="Analytic Tag Char"/>
    <w:basedOn w:val="DefaultParagraphFont"/>
    <w:link w:val="AnalyticTag"/>
    <w:uiPriority w:val="4"/>
    <w:rsid w:val="00575427"/>
    <w:rPr>
      <w:rFonts w:ascii="Calibri" w:eastAsiaTheme="majorEastAsia" w:hAnsi="Calibri" w:cstheme="majorBidi"/>
      <w:b/>
      <w:iCs/>
      <w:sz w:val="26"/>
    </w:rPr>
  </w:style>
  <w:style w:type="character" w:customStyle="1" w:styleId="DebateUnderlined">
    <w:name w:val="Debate Underlined"/>
    <w:basedOn w:val="DefaultParagraphFont"/>
    <w:rsid w:val="00575427"/>
    <w:rPr>
      <w:rFonts w:ascii="Tahoma" w:hAnsi="Tahoma"/>
      <w:b/>
      <w:sz w:val="22"/>
      <w:u w:val="single"/>
    </w:rPr>
  </w:style>
  <w:style w:type="paragraph" w:customStyle="1" w:styleId="StyleJustifiedCharChar">
    <w:name w:val="Style Justified Char Char"/>
    <w:basedOn w:val="Normal"/>
    <w:link w:val="StyleJustifiedCharCharChar"/>
    <w:rsid w:val="00575427"/>
    <w:pPr>
      <w:ind w:left="432"/>
      <w:jc w:val="both"/>
    </w:pPr>
    <w:rPr>
      <w:rFonts w:eastAsia="Batang"/>
      <w:szCs w:val="20"/>
    </w:rPr>
  </w:style>
  <w:style w:type="character" w:customStyle="1" w:styleId="StyleJustifiedCharCharChar">
    <w:name w:val="Style Justified Char Char Char"/>
    <w:link w:val="StyleJustifiedCharChar"/>
    <w:rsid w:val="00575427"/>
    <w:rPr>
      <w:rFonts w:ascii="Calibri" w:eastAsia="Batang" w:hAnsi="Calibri" w:cs="Calibri"/>
      <w:szCs w:val="20"/>
    </w:rPr>
  </w:style>
  <w:style w:type="paragraph" w:customStyle="1" w:styleId="Heading3New">
    <w:name w:val="Heading 3 New"/>
    <w:basedOn w:val="Heading3"/>
    <w:next w:val="Normal"/>
    <w:qFormat/>
    <w:rsid w:val="00575427"/>
    <w:rPr>
      <w:rFonts w:eastAsia="Times New Roman" w:cs="Times New Roman"/>
    </w:rPr>
  </w:style>
  <w:style w:type="character" w:customStyle="1" w:styleId="m8370952637483410863gmail-styleunderline">
    <w:name w:val="m_8370952637483410863gmail-styleunderline"/>
    <w:basedOn w:val="DefaultParagraphFont"/>
    <w:rsid w:val="00575427"/>
  </w:style>
  <w:style w:type="character" w:customStyle="1" w:styleId="m400377485754071043gmail-style13ptbold">
    <w:name w:val="m_400377485754071043gmail-style13ptbold"/>
    <w:basedOn w:val="DefaultParagraphFont"/>
    <w:rsid w:val="00575427"/>
  </w:style>
  <w:style w:type="character" w:customStyle="1" w:styleId="SmallCharChar">
    <w:name w:val="Small Char Char"/>
    <w:basedOn w:val="DefaultParagraphFont"/>
    <w:rsid w:val="00575427"/>
    <w:rPr>
      <w:sz w:val="17"/>
      <w:szCs w:val="24"/>
      <w:lang w:val="en-US" w:eastAsia="en-US" w:bidi="ar-SA"/>
    </w:rPr>
  </w:style>
  <w:style w:type="paragraph" w:customStyle="1" w:styleId="ThickUnderline">
    <w:name w:val="ThickUnderline"/>
    <w:qFormat/>
    <w:rsid w:val="005754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575427"/>
    <w:rPr>
      <w:rFonts w:ascii="Futura" w:eastAsia="Times" w:hAnsi="Futura"/>
      <w:b/>
      <w:caps/>
      <w:sz w:val="18"/>
      <w:szCs w:val="20"/>
    </w:rPr>
  </w:style>
  <w:style w:type="paragraph" w:customStyle="1" w:styleId="DebateTag">
    <w:name w:val="DebateTag"/>
    <w:basedOn w:val="Normal"/>
    <w:qFormat/>
    <w:rsid w:val="00575427"/>
    <w:rPr>
      <w:rFonts w:eastAsia="Calibri"/>
      <w:b/>
    </w:rPr>
  </w:style>
  <w:style w:type="character" w:customStyle="1" w:styleId="m-4799866747027741266gmail-style13ptbold">
    <w:name w:val="m_-4799866747027741266gmail-style13ptbold"/>
    <w:basedOn w:val="DefaultParagraphFont"/>
    <w:rsid w:val="00575427"/>
  </w:style>
  <w:style w:type="character" w:customStyle="1" w:styleId="m-4799866747027741266gmail-apple-converted-space">
    <w:name w:val="m_-4799866747027741266gmail-apple-converted-space"/>
    <w:basedOn w:val="DefaultParagraphFont"/>
    <w:rsid w:val="00575427"/>
  </w:style>
  <w:style w:type="character" w:customStyle="1" w:styleId="m-4799866747027741266gmail-m3965771245576658108gmail-styleunderline">
    <w:name w:val="m_-4799866747027741266gmail-m3965771245576658108gmail-styleunderline"/>
    <w:basedOn w:val="DefaultParagraphFont"/>
    <w:rsid w:val="00575427"/>
  </w:style>
  <w:style w:type="character" w:customStyle="1" w:styleId="StyleStyleUnderlineUnderlineStyleBoldUnderlineIntenseEmphas">
    <w:name w:val="Style Style UnderlineUnderlineStyle Bold UnderlineIntense Emphas..."/>
    <w:basedOn w:val="DefaultParagraphFont"/>
    <w:rsid w:val="0057542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575427"/>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575427"/>
    <w:rPr>
      <w:bCs/>
      <w:iCs w:val="0"/>
    </w:rPr>
  </w:style>
  <w:style w:type="character" w:customStyle="1" w:styleId="created">
    <w:name w:val="created"/>
    <w:basedOn w:val="DefaultParagraphFont"/>
    <w:rsid w:val="00575427"/>
  </w:style>
  <w:style w:type="paragraph" w:customStyle="1" w:styleId="Cite8">
    <w:name w:val="Cite8"/>
    <w:basedOn w:val="Normal"/>
    <w:autoRedefine/>
    <w:uiPriority w:val="99"/>
    <w:qFormat/>
    <w:rsid w:val="00575427"/>
    <w:rPr>
      <w:rFonts w:eastAsia="Calibri"/>
    </w:rPr>
  </w:style>
  <w:style w:type="paragraph" w:customStyle="1" w:styleId="8font">
    <w:name w:val="8font"/>
    <w:basedOn w:val="Normal"/>
    <w:next w:val="Normal"/>
    <w:autoRedefine/>
    <w:qFormat/>
    <w:rsid w:val="00575427"/>
    <w:rPr>
      <w:rFonts w:eastAsia="Cambria"/>
      <w:szCs w:val="16"/>
    </w:rPr>
  </w:style>
  <w:style w:type="character" w:customStyle="1" w:styleId="referencediv">
    <w:name w:val="referencediv"/>
    <w:rsid w:val="00575427"/>
  </w:style>
  <w:style w:type="paragraph" w:customStyle="1" w:styleId="CiteLittle">
    <w:name w:val="Cite Little"/>
    <w:next w:val="Normal"/>
    <w:qFormat/>
    <w:rsid w:val="00575427"/>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575427"/>
    <w:pPr>
      <w:ind w:left="-1080" w:right="1728"/>
    </w:pPr>
    <w:rPr>
      <w:rFonts w:eastAsia="Times New Roman"/>
      <w:sz w:val="18"/>
      <w:szCs w:val="20"/>
    </w:rPr>
  </w:style>
  <w:style w:type="character" w:customStyle="1" w:styleId="LittleChar">
    <w:name w:val="Little Char"/>
    <w:link w:val="Little"/>
    <w:uiPriority w:val="99"/>
    <w:rsid w:val="00575427"/>
    <w:rPr>
      <w:rFonts w:ascii="Garamond" w:eastAsia="Times New Roman" w:hAnsi="Garamond" w:cs="Calibri"/>
      <w:sz w:val="16"/>
    </w:rPr>
  </w:style>
  <w:style w:type="character" w:customStyle="1" w:styleId="StyleAsianMSMinchoBold">
    <w:name w:val="Style (Asian) MS Mincho Bold"/>
    <w:rsid w:val="00575427"/>
    <w:rPr>
      <w:rFonts w:ascii="Times New Roman" w:eastAsia="MS Mincho" w:hAnsi="Times New Roman"/>
      <w:b/>
      <w:bCs/>
      <w:u w:val="thick"/>
    </w:rPr>
  </w:style>
  <w:style w:type="character" w:customStyle="1" w:styleId="StyleAsianMSMincho">
    <w:name w:val="Style (Asian) MS Mincho"/>
    <w:rsid w:val="00575427"/>
    <w:rPr>
      <w:rFonts w:ascii="Times New Roman" w:eastAsia="MS Mincho" w:hAnsi="Times New Roman"/>
      <w:u w:val="thick"/>
    </w:rPr>
  </w:style>
  <w:style w:type="paragraph" w:customStyle="1" w:styleId="docheader">
    <w:name w:val="doc header"/>
    <w:autoRedefine/>
    <w:qFormat/>
    <w:rsid w:val="0057542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7542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75427"/>
  </w:style>
  <w:style w:type="character" w:customStyle="1" w:styleId="mw-headline">
    <w:name w:val="mw-headline"/>
    <w:rsid w:val="00575427"/>
  </w:style>
  <w:style w:type="paragraph" w:customStyle="1" w:styleId="bloctitles">
    <w:name w:val="bloc titles"/>
    <w:basedOn w:val="Heading1"/>
    <w:next w:val="Normal"/>
    <w:link w:val="bloctitlesChar"/>
    <w:autoRedefine/>
    <w:qFormat/>
    <w:rsid w:val="0057542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575427"/>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57542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575427"/>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575427"/>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575427"/>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575427"/>
    <w:rPr>
      <w:rFonts w:ascii="Calibri" w:eastAsia="Times New Roman" w:hAnsi="Calibri" w:cs="Calibri"/>
      <w:b/>
      <w:bCs/>
      <w:color w:val="000000"/>
      <w:szCs w:val="20"/>
      <w:lang w:eastAsia="ar-SA"/>
    </w:rPr>
  </w:style>
  <w:style w:type="character" w:customStyle="1" w:styleId="UnderlineBoldChar">
    <w:name w:val="Underline Bold Char"/>
    <w:locked/>
    <w:rsid w:val="00575427"/>
    <w:rPr>
      <w:rFonts w:ascii="Times New Roman" w:eastAsia="Times New Roman" w:hAnsi="Times New Roman" w:cs="Times New Roman"/>
      <w:b/>
      <w:szCs w:val="20"/>
      <w:u w:val="single"/>
    </w:rPr>
  </w:style>
  <w:style w:type="character" w:customStyle="1" w:styleId="cardCharCharCharCharChar">
    <w:name w:val="card Char Char Char Char Char"/>
    <w:rsid w:val="00575427"/>
    <w:rPr>
      <w:rFonts w:ascii="Times New Roman" w:eastAsia="Times New Roman" w:hAnsi="Times New Roman" w:cs="Times New Roman"/>
      <w:szCs w:val="20"/>
    </w:rPr>
  </w:style>
  <w:style w:type="character" w:customStyle="1" w:styleId="tagChar1">
    <w:name w:val="%tag Char"/>
    <w:link w:val="tag"/>
    <w:uiPriority w:val="99"/>
    <w:rsid w:val="00575427"/>
    <w:rPr>
      <w:rFonts w:ascii="Garamond" w:eastAsia="Calibri" w:hAnsi="Garamond" w:cs="Calibri"/>
      <w:bCs/>
      <w:sz w:val="18"/>
    </w:rPr>
  </w:style>
  <w:style w:type="paragraph" w:customStyle="1" w:styleId="card0">
    <w:name w:val="%card"/>
    <w:basedOn w:val="Normal"/>
    <w:link w:val="cardChar3"/>
    <w:qFormat/>
    <w:rsid w:val="00575427"/>
    <w:pPr>
      <w:ind w:left="288" w:right="288"/>
    </w:pPr>
    <w:rPr>
      <w:rFonts w:eastAsia="Times New Roman"/>
      <w:szCs w:val="20"/>
    </w:rPr>
  </w:style>
  <w:style w:type="character" w:customStyle="1" w:styleId="cardChar3">
    <w:name w:val="%card Char"/>
    <w:link w:val="card0"/>
    <w:rsid w:val="00575427"/>
    <w:rPr>
      <w:rFonts w:ascii="Calibri" w:eastAsia="Times New Roman" w:hAnsi="Calibri" w:cs="Calibri"/>
      <w:szCs w:val="20"/>
    </w:rPr>
  </w:style>
  <w:style w:type="character" w:customStyle="1" w:styleId="AAAcardChar">
    <w:name w:val="AAAcard Char"/>
    <w:link w:val="AAAcard"/>
    <w:uiPriority w:val="99"/>
    <w:rsid w:val="00575427"/>
    <w:rPr>
      <w:rFonts w:ascii="Calibri" w:eastAsia="Times New Roman" w:hAnsi="Calibri" w:cs="Calibri"/>
    </w:rPr>
  </w:style>
  <w:style w:type="character" w:customStyle="1" w:styleId="underlineCharChar2">
    <w:name w:val="underline Char Char"/>
    <w:rsid w:val="00575427"/>
    <w:rPr>
      <w:rFonts w:ascii="Arial Narrow" w:eastAsia="Times New Roman" w:hAnsi="Arial Narrow" w:cs="Times New Roman"/>
      <w:u w:val="single"/>
    </w:rPr>
  </w:style>
  <w:style w:type="paragraph" w:customStyle="1" w:styleId="tagstyle0">
    <w:name w:val="tagstyle"/>
    <w:basedOn w:val="Normal"/>
    <w:qFormat/>
    <w:rsid w:val="00575427"/>
    <w:pPr>
      <w:spacing w:before="100" w:beforeAutospacing="1" w:after="100" w:afterAutospacing="1"/>
    </w:pPr>
    <w:rPr>
      <w:rFonts w:eastAsia="Times New Roman"/>
    </w:rPr>
  </w:style>
  <w:style w:type="character" w:customStyle="1" w:styleId="CardUpSize-LightChar">
    <w:name w:val="CardUpSize - Light Char"/>
    <w:link w:val="CardUpSize-Light"/>
    <w:rsid w:val="00575427"/>
    <w:rPr>
      <w:szCs w:val="32"/>
      <w:u w:val="single"/>
    </w:rPr>
  </w:style>
  <w:style w:type="paragraph" w:customStyle="1" w:styleId="CardDownx15">
    <w:name w:val="CardDown x1.5"/>
    <w:basedOn w:val="Header"/>
    <w:qFormat/>
    <w:rsid w:val="00575427"/>
    <w:pPr>
      <w:tabs>
        <w:tab w:val="clear" w:pos="4680"/>
        <w:tab w:val="clear" w:pos="9360"/>
      </w:tabs>
    </w:pPr>
  </w:style>
  <w:style w:type="character" w:customStyle="1" w:styleId="yqlink">
    <w:name w:val="yqlink"/>
    <w:rsid w:val="00575427"/>
  </w:style>
  <w:style w:type="character" w:customStyle="1" w:styleId="clbody">
    <w:name w:val="clbody"/>
    <w:rsid w:val="00575427"/>
  </w:style>
  <w:style w:type="paragraph" w:customStyle="1" w:styleId="Analyticals">
    <w:name w:val="Analyticals"/>
    <w:basedOn w:val="Normal"/>
    <w:qFormat/>
    <w:rsid w:val="00575427"/>
    <w:rPr>
      <w:rFonts w:eastAsia="Times New Roman"/>
    </w:rPr>
  </w:style>
  <w:style w:type="character" w:customStyle="1" w:styleId="norm">
    <w:name w:val="norm"/>
    <w:rsid w:val="00575427"/>
  </w:style>
  <w:style w:type="character" w:customStyle="1" w:styleId="boldandunderlinecharcharcharcharcharcharcharcharcharcharcharcharcharcharcharchar0">
    <w:name w:val="boldandunderlinecharcharcharcharcharcharcharcharcharcharcharcharcharcharcharchar"/>
    <w:rsid w:val="00575427"/>
  </w:style>
  <w:style w:type="character" w:customStyle="1" w:styleId="underlinecharcharcharcharcharcharcharcharcharcharcharcharcharchar0">
    <w:name w:val="underlinecharcharcharcharcharcharcharcharcharcharcharcharcharchar"/>
    <w:rsid w:val="00575427"/>
  </w:style>
  <w:style w:type="character" w:customStyle="1" w:styleId="NothingChar1">
    <w:name w:val="Nothing Char1"/>
    <w:rsid w:val="00575427"/>
    <w:rPr>
      <w:szCs w:val="24"/>
      <w:lang w:val="en-US" w:eastAsia="en-US" w:bidi="ar-SA"/>
    </w:rPr>
  </w:style>
  <w:style w:type="character" w:customStyle="1" w:styleId="CharCharCharCharCharChar1Char">
    <w:name w:val="Char Char Char Char Char Char1 Char"/>
    <w:rsid w:val="00575427"/>
    <w:rPr>
      <w:rFonts w:ascii="Times New Roman" w:eastAsia="Times New Roman" w:hAnsi="Times New Roman" w:cs="Times New Roman"/>
      <w:b/>
      <w:sz w:val="24"/>
      <w:szCs w:val="24"/>
    </w:rPr>
  </w:style>
  <w:style w:type="character" w:customStyle="1" w:styleId="emphasis21">
    <w:name w:val="emphasis2"/>
    <w:rsid w:val="0057542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575427"/>
    <w:rPr>
      <w:sz w:val="24"/>
      <w:szCs w:val="24"/>
      <w:lang w:val="en-US" w:eastAsia="en-US" w:bidi="ar-SA"/>
    </w:rPr>
  </w:style>
  <w:style w:type="character" w:customStyle="1" w:styleId="NewTag">
    <w:name w:val="NewTag"/>
    <w:uiPriority w:val="1"/>
    <w:qFormat/>
    <w:rsid w:val="00575427"/>
    <w:rPr>
      <w:rFonts w:ascii="Georgia" w:hAnsi="Georgia"/>
      <w:b/>
      <w:sz w:val="24"/>
    </w:rPr>
  </w:style>
  <w:style w:type="character" w:customStyle="1" w:styleId="searchtools-record-title">
    <w:name w:val="searchtools-record-title"/>
    <w:basedOn w:val="DefaultParagraphFont"/>
    <w:rsid w:val="00575427"/>
  </w:style>
  <w:style w:type="paragraph" w:styleId="ListBullet">
    <w:name w:val="List Bullet"/>
    <w:basedOn w:val="Normal"/>
    <w:link w:val="ListBulletChar"/>
    <w:uiPriority w:val="99"/>
    <w:unhideWhenUsed/>
    <w:rsid w:val="00575427"/>
    <w:pPr>
      <w:tabs>
        <w:tab w:val="num" w:pos="360"/>
      </w:tabs>
      <w:ind w:left="360" w:hanging="360"/>
      <w:contextualSpacing/>
    </w:pPr>
  </w:style>
  <w:style w:type="character" w:customStyle="1" w:styleId="apple">
    <w:name w:val="apple"/>
    <w:rsid w:val="00575427"/>
  </w:style>
  <w:style w:type="character" w:customStyle="1" w:styleId="rightside">
    <w:name w:val="rightside"/>
    <w:rsid w:val="00575427"/>
  </w:style>
  <w:style w:type="character" w:customStyle="1" w:styleId="flourish">
    <w:name w:val="flourish"/>
    <w:rsid w:val="00575427"/>
  </w:style>
  <w:style w:type="character" w:customStyle="1" w:styleId="style150">
    <w:name w:val="style150"/>
    <w:rsid w:val="00575427"/>
  </w:style>
  <w:style w:type="character" w:customStyle="1" w:styleId="submitted-date">
    <w:name w:val="submitted-date"/>
    <w:rsid w:val="00575427"/>
  </w:style>
  <w:style w:type="character" w:customStyle="1" w:styleId="head">
    <w:name w:val="head"/>
    <w:rsid w:val="00575427"/>
  </w:style>
  <w:style w:type="character" w:customStyle="1" w:styleId="commentstext0">
    <w:name w:val="commentstext"/>
    <w:rsid w:val="00575427"/>
  </w:style>
  <w:style w:type="character" w:customStyle="1" w:styleId="marrontitulobig">
    <w:name w:val="marron_titulo_big"/>
    <w:rsid w:val="00575427"/>
  </w:style>
  <w:style w:type="character" w:styleId="HTMLAcronym">
    <w:name w:val="HTML Acronym"/>
    <w:uiPriority w:val="99"/>
    <w:unhideWhenUsed/>
    <w:rsid w:val="00575427"/>
  </w:style>
  <w:style w:type="character" w:customStyle="1" w:styleId="apturelink">
    <w:name w:val="apturelink"/>
    <w:rsid w:val="00575427"/>
  </w:style>
  <w:style w:type="character" w:customStyle="1" w:styleId="apturelinkicon">
    <w:name w:val="apturelinkicon"/>
    <w:rsid w:val="00575427"/>
  </w:style>
  <w:style w:type="character" w:customStyle="1" w:styleId="titletxt">
    <w:name w:val="titletxt"/>
    <w:rsid w:val="00575427"/>
  </w:style>
  <w:style w:type="character" w:customStyle="1" w:styleId="colbcopy">
    <w:name w:val="colbcopy"/>
    <w:rsid w:val="00575427"/>
  </w:style>
  <w:style w:type="character" w:customStyle="1" w:styleId="hcard">
    <w:name w:val="hcard"/>
    <w:rsid w:val="00575427"/>
  </w:style>
  <w:style w:type="table" w:styleId="MediumGrid2">
    <w:name w:val="Medium Grid 2"/>
    <w:basedOn w:val="TableNormal"/>
    <w:uiPriority w:val="68"/>
    <w:rsid w:val="0057542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575427"/>
    <w:pPr>
      <w:numPr>
        <w:numId w:val="46"/>
      </w:numPr>
    </w:pPr>
  </w:style>
  <w:style w:type="paragraph" w:customStyle="1" w:styleId="StylePlainTextTimesNewRomanBold">
    <w:name w:val="Style Plain Text + Times New Roman Bold"/>
    <w:basedOn w:val="PlainText"/>
    <w:qFormat/>
    <w:rsid w:val="00575427"/>
    <w:rPr>
      <w:rFonts w:ascii="Courier" w:eastAsia="Cambria" w:hAnsi="Courier" w:cs="Times New Roman"/>
      <w:sz w:val="21"/>
      <w:szCs w:val="21"/>
    </w:rPr>
  </w:style>
  <w:style w:type="paragraph" w:customStyle="1" w:styleId="hotroute2">
    <w:name w:val="hotroute"/>
    <w:basedOn w:val="Normal"/>
    <w:qFormat/>
    <w:rsid w:val="00575427"/>
    <w:pPr>
      <w:ind w:left="288"/>
    </w:pPr>
  </w:style>
  <w:style w:type="paragraph" w:customStyle="1" w:styleId="DeleteAnalytics">
    <w:name w:val="Delete Analytics"/>
    <w:basedOn w:val="Heading4"/>
    <w:qFormat/>
    <w:rsid w:val="00575427"/>
    <w:rPr>
      <w:color w:val="800000"/>
    </w:rPr>
  </w:style>
  <w:style w:type="paragraph" w:customStyle="1" w:styleId="ReallyFuckingSmall0">
    <w:name w:val="Really Fucking Small"/>
    <w:basedOn w:val="Normal"/>
    <w:link w:val="ReallyFuckingSmallChar0"/>
    <w:qFormat/>
    <w:rsid w:val="00575427"/>
    <w:pPr>
      <w:ind w:left="144"/>
    </w:pPr>
    <w:rPr>
      <w:rFonts w:eastAsia="Times New Roman"/>
      <w:sz w:val="12"/>
    </w:rPr>
  </w:style>
  <w:style w:type="character" w:customStyle="1" w:styleId="ReallyFuckingSmallChar0">
    <w:name w:val="Really Fucking Small Char"/>
    <w:link w:val="ReallyFuckingSmall0"/>
    <w:rsid w:val="00575427"/>
    <w:rPr>
      <w:rFonts w:ascii="Calibri" w:eastAsia="Times New Roman" w:hAnsi="Calibri" w:cs="Calibri"/>
      <w:sz w:val="12"/>
    </w:rPr>
  </w:style>
  <w:style w:type="paragraph" w:customStyle="1" w:styleId="UnderlineCharCharCharCharCharCharChar">
    <w:name w:val="Underline Char Char Char Char Char Char Char"/>
    <w:basedOn w:val="Normal"/>
    <w:link w:val="UnderlineCharCharCharCharCharCharCharChar"/>
    <w:qFormat/>
    <w:rsid w:val="00575427"/>
    <w:rPr>
      <w:rFonts w:eastAsia="Times New Roman"/>
      <w:u w:val="single"/>
    </w:rPr>
  </w:style>
  <w:style w:type="character" w:customStyle="1" w:styleId="UnderlineCharCharCharCharCharCharCharChar">
    <w:name w:val="Underline Char Char Char Char Char Char Char Char"/>
    <w:basedOn w:val="DefaultParagraphFont"/>
    <w:link w:val="UnderlineCharCharCharCharCharCharChar"/>
    <w:rsid w:val="00575427"/>
    <w:rPr>
      <w:rFonts w:ascii="Calibri" w:eastAsia="Times New Roman" w:hAnsi="Calibri" w:cs="Calibri"/>
      <w:u w:val="single"/>
    </w:rPr>
  </w:style>
  <w:style w:type="paragraph" w:customStyle="1" w:styleId="ReallyfuckingsmallCharCharChar">
    <w:name w:val="Really fucking small Char Char Char"/>
    <w:basedOn w:val="Normal"/>
    <w:link w:val="ReallyfuckingsmallCharCharCharChar"/>
    <w:qFormat/>
    <w:rsid w:val="00575427"/>
    <w:rPr>
      <w:rFonts w:eastAsia="Times New Roman"/>
      <w:sz w:val="10"/>
    </w:rPr>
  </w:style>
  <w:style w:type="character" w:customStyle="1" w:styleId="ReallyfuckingsmallCharCharCharChar">
    <w:name w:val="Really fucking small Char Char Char Char"/>
    <w:basedOn w:val="DefaultParagraphFont"/>
    <w:link w:val="ReallyfuckingsmallCharCharChar"/>
    <w:rsid w:val="00575427"/>
    <w:rPr>
      <w:rFonts w:ascii="Calibri" w:eastAsia="Times New Roman" w:hAnsi="Calibri" w:cs="Calibri"/>
      <w:sz w:val="10"/>
    </w:rPr>
  </w:style>
  <w:style w:type="paragraph" w:customStyle="1" w:styleId="SmalltextCharCharChar0">
    <w:name w:val="Small text Char Char Char"/>
    <w:basedOn w:val="Normal"/>
    <w:link w:val="SmalltextCharCharCharChar0"/>
    <w:qFormat/>
    <w:rsid w:val="00575427"/>
    <w:rPr>
      <w:rFonts w:eastAsia="Times New Roman"/>
    </w:rPr>
  </w:style>
  <w:style w:type="character" w:customStyle="1" w:styleId="SmalltextCharCharCharChar0">
    <w:name w:val="Small text Char Char Char Char"/>
    <w:basedOn w:val="DefaultParagraphFont"/>
    <w:link w:val="SmalltextCharCharChar0"/>
    <w:rsid w:val="00575427"/>
    <w:rPr>
      <w:rFonts w:ascii="Calibri" w:eastAsia="Times New Roman" w:hAnsi="Calibri" w:cs="Calibri"/>
    </w:rPr>
  </w:style>
  <w:style w:type="paragraph" w:customStyle="1" w:styleId="Boxempahsis">
    <w:name w:val="Box empahsis"/>
    <w:basedOn w:val="Normal"/>
    <w:link w:val="BoxempahsisChar"/>
    <w:qFormat/>
    <w:rsid w:val="00575427"/>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575427"/>
    <w:rPr>
      <w:rFonts w:ascii="Franklin Gothic Heavy" w:hAnsi="Franklin Gothic Heavy" w:cs="Calibri"/>
      <w:u w:val="single"/>
      <w:bdr w:val="single" w:sz="4" w:space="0" w:color="auto"/>
    </w:rPr>
  </w:style>
  <w:style w:type="character" w:customStyle="1" w:styleId="Qualified">
    <w:name w:val="Qualified"/>
    <w:rsid w:val="00575427"/>
    <w:rPr>
      <w:rFonts w:asciiTheme="majorHAnsi" w:hAnsiTheme="majorHAnsi"/>
      <w:b/>
      <w:bCs/>
      <w:sz w:val="16"/>
    </w:rPr>
  </w:style>
  <w:style w:type="character" w:customStyle="1" w:styleId="Underline-Highlighted-WFU">
    <w:name w:val="Underline-Highlighted-WFU"/>
    <w:basedOn w:val="DefaultParagraphFont"/>
    <w:uiPriority w:val="1"/>
    <w:qFormat/>
    <w:rsid w:val="0057542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75427"/>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575427"/>
    <w:rPr>
      <w:rFonts w:ascii="Garamond" w:eastAsia="Times New Roman" w:hAnsi="Garamond"/>
      <w:b/>
      <w:szCs w:val="20"/>
    </w:rPr>
  </w:style>
  <w:style w:type="character" w:customStyle="1" w:styleId="BlockTitleChar0">
    <w:name w:val="%Block Title Char"/>
    <w:rsid w:val="00575427"/>
    <w:rPr>
      <w:rFonts w:ascii="Arial" w:eastAsia="Times New Roman" w:hAnsi="Arial" w:cs="Arial"/>
      <w:b/>
      <w:bCs/>
      <w:kern w:val="32"/>
      <w:sz w:val="28"/>
      <w:szCs w:val="32"/>
    </w:rPr>
  </w:style>
  <w:style w:type="paragraph" w:customStyle="1" w:styleId="Regular">
    <w:name w:val="Regular"/>
    <w:basedOn w:val="Normal"/>
    <w:link w:val="RegularChar"/>
    <w:qFormat/>
    <w:rsid w:val="00575427"/>
    <w:pPr>
      <w:spacing w:after="200"/>
    </w:pPr>
    <w:rPr>
      <w:rFonts w:ascii="Cambria" w:eastAsia="Cambria" w:hAnsi="Cambria"/>
    </w:rPr>
  </w:style>
  <w:style w:type="paragraph" w:styleId="Index6">
    <w:name w:val="index 6"/>
    <w:basedOn w:val="Normal"/>
    <w:next w:val="Normal"/>
    <w:autoRedefine/>
    <w:unhideWhenUsed/>
    <w:rsid w:val="00575427"/>
    <w:pPr>
      <w:ind w:left="1200" w:hanging="200"/>
    </w:pPr>
    <w:rPr>
      <w:rFonts w:ascii="Cambria" w:eastAsia="Cambria" w:hAnsi="Cambria"/>
      <w:sz w:val="18"/>
      <w:szCs w:val="18"/>
    </w:rPr>
  </w:style>
  <w:style w:type="character" w:customStyle="1" w:styleId="columntexthead">
    <w:name w:val="columntexthead"/>
    <w:rsid w:val="00575427"/>
  </w:style>
  <w:style w:type="character" w:customStyle="1" w:styleId="instruction">
    <w:name w:val="instruction"/>
    <w:rsid w:val="00575427"/>
  </w:style>
  <w:style w:type="character" w:customStyle="1" w:styleId="yahoobuzzbadge-form">
    <w:name w:val="yahoobuzzbadge-form"/>
    <w:rsid w:val="00575427"/>
  </w:style>
  <w:style w:type="character" w:customStyle="1" w:styleId="listpipe">
    <w:name w:val="listpipe"/>
    <w:rsid w:val="00575427"/>
  </w:style>
  <w:style w:type="character" w:customStyle="1" w:styleId="imagelink">
    <w:name w:val="imagelink"/>
    <w:rsid w:val="00575427"/>
  </w:style>
  <w:style w:type="character" w:customStyle="1" w:styleId="leadin">
    <w:name w:val="leadin"/>
    <w:rsid w:val="00575427"/>
  </w:style>
  <w:style w:type="paragraph" w:customStyle="1" w:styleId="Pa0">
    <w:name w:val="Pa0"/>
    <w:basedOn w:val="Default"/>
    <w:next w:val="Default"/>
    <w:uiPriority w:val="99"/>
    <w:qFormat/>
    <w:rsid w:val="00575427"/>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575427"/>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575427"/>
  </w:style>
  <w:style w:type="character" w:customStyle="1" w:styleId="rightnowyahoo">
    <w:name w:val="right_now_yahoo"/>
    <w:rsid w:val="00575427"/>
  </w:style>
  <w:style w:type="character" w:customStyle="1" w:styleId="submittedmeta">
    <w:name w:val="submitted meta"/>
    <w:rsid w:val="00575427"/>
  </w:style>
  <w:style w:type="paragraph" w:customStyle="1" w:styleId="Pa7">
    <w:name w:val="Pa7"/>
    <w:basedOn w:val="Default"/>
    <w:next w:val="Default"/>
    <w:uiPriority w:val="99"/>
    <w:qFormat/>
    <w:rsid w:val="00575427"/>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575427"/>
    <w:pPr>
      <w:widowControl w:val="0"/>
      <w:spacing w:line="221" w:lineRule="atLeast"/>
    </w:pPr>
    <w:rPr>
      <w:rFonts w:ascii="Baskerville" w:eastAsia="Times New Roman" w:hAnsi="Baskerville" w:cs="Times New Roman"/>
      <w:color w:val="auto"/>
      <w:sz w:val="22"/>
    </w:rPr>
  </w:style>
  <w:style w:type="character" w:customStyle="1" w:styleId="A110">
    <w:name w:val="A11"/>
    <w:rsid w:val="00575427"/>
    <w:rPr>
      <w:color w:val="000000"/>
      <w:sz w:val="12"/>
      <w:szCs w:val="12"/>
    </w:rPr>
  </w:style>
  <w:style w:type="character" w:customStyle="1" w:styleId="cite0">
    <w:name w:val="%cite"/>
    <w:rsid w:val="00575427"/>
    <w:rPr>
      <w:rFonts w:ascii="Times New Roman" w:hAnsi="Times New Roman"/>
      <w:b/>
      <w:sz w:val="24"/>
    </w:rPr>
  </w:style>
  <w:style w:type="character" w:customStyle="1" w:styleId="Emphasis22">
    <w:name w:val="%Emphasis2"/>
    <w:rsid w:val="00575427"/>
    <w:rPr>
      <w:rFonts w:ascii="Cooper Black" w:hAnsi="Cooper Black"/>
      <w:iCs/>
      <w:u w:val="single"/>
    </w:rPr>
  </w:style>
  <w:style w:type="paragraph" w:customStyle="1" w:styleId="BlockTitle3">
    <w:name w:val="%Block Title"/>
    <w:basedOn w:val="Heading1"/>
    <w:qFormat/>
    <w:rsid w:val="00575427"/>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575427"/>
    <w:rPr>
      <w:rFonts w:ascii="Times New Roman" w:hAnsi="Times New Roman"/>
      <w:b/>
      <w:sz w:val="24"/>
    </w:rPr>
  </w:style>
  <w:style w:type="character" w:customStyle="1" w:styleId="AAAunderline">
    <w:name w:val="AAAunderline"/>
    <w:qFormat/>
    <w:rsid w:val="00575427"/>
    <w:rPr>
      <w:b/>
      <w:u w:val="single"/>
    </w:rPr>
  </w:style>
  <w:style w:type="character" w:customStyle="1" w:styleId="post-author">
    <w:name w:val="post-author"/>
    <w:rsid w:val="00575427"/>
  </w:style>
  <w:style w:type="paragraph" w:customStyle="1" w:styleId="IndexHeader">
    <w:name w:val="Index Header"/>
    <w:basedOn w:val="Normal"/>
    <w:qFormat/>
    <w:rsid w:val="00575427"/>
    <w:pPr>
      <w:ind w:left="-720"/>
      <w:outlineLvl w:val="0"/>
    </w:pPr>
    <w:rPr>
      <w:rFonts w:eastAsia="Times New Roman"/>
      <w:b/>
      <w:bCs/>
      <w:sz w:val="36"/>
      <w:szCs w:val="20"/>
    </w:rPr>
  </w:style>
  <w:style w:type="character" w:customStyle="1" w:styleId="IndexHeaderChar">
    <w:name w:val="Index Header Char"/>
    <w:rsid w:val="00575427"/>
    <w:rPr>
      <w:rFonts w:ascii="Times New Roman" w:eastAsia="Times New Roman" w:hAnsi="Times New Roman"/>
      <w:b/>
      <w:bCs/>
      <w:sz w:val="36"/>
    </w:rPr>
  </w:style>
  <w:style w:type="paragraph" w:customStyle="1" w:styleId="CardRead">
    <w:name w:val="Card_Read"/>
    <w:basedOn w:val="Normal"/>
    <w:qFormat/>
    <w:rsid w:val="00575427"/>
    <w:rPr>
      <w:rFonts w:ascii="Times" w:eastAsia="Times" w:hAnsi="Times"/>
      <w:szCs w:val="20"/>
    </w:rPr>
  </w:style>
  <w:style w:type="paragraph" w:customStyle="1" w:styleId="CardNU">
    <w:name w:val="CardNU"/>
    <w:basedOn w:val="Normal"/>
    <w:qFormat/>
    <w:rsid w:val="00575427"/>
    <w:rPr>
      <w:rFonts w:ascii="Times" w:eastAsia="Times" w:hAnsi="Times"/>
      <w:sz w:val="14"/>
      <w:szCs w:val="20"/>
    </w:rPr>
  </w:style>
  <w:style w:type="paragraph" w:customStyle="1" w:styleId="StyleHeading310pt">
    <w:name w:val="Style Heading 3 + 10 pt"/>
    <w:basedOn w:val="Heading3"/>
    <w:qFormat/>
    <w:rsid w:val="00575427"/>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575427"/>
    <w:rPr>
      <w:rFonts w:ascii="Times New Roman" w:eastAsia="Times New Roman" w:hAnsi="Times New Roman" w:cs="Arial"/>
      <w:b/>
      <w:bCs/>
      <w:sz w:val="26"/>
      <w:szCs w:val="26"/>
    </w:rPr>
  </w:style>
  <w:style w:type="character" w:customStyle="1" w:styleId="CiteCardCharChar">
    <w:name w:val="Cite_Card Char Char"/>
    <w:rsid w:val="00575427"/>
    <w:rPr>
      <w:rFonts w:cs="Arial"/>
      <w:bCs/>
      <w:lang w:val="en-US" w:eastAsia="en-US" w:bidi="ar-SA"/>
    </w:rPr>
  </w:style>
  <w:style w:type="paragraph" w:customStyle="1" w:styleId="CardText-NotUnderlined">
    <w:name w:val="Card Text - Not Underlined"/>
    <w:basedOn w:val="Normal"/>
    <w:qFormat/>
    <w:rsid w:val="00575427"/>
    <w:pPr>
      <w:spacing w:after="60"/>
    </w:pPr>
    <w:rPr>
      <w:rFonts w:eastAsia="Times New Roman"/>
      <w:sz w:val="18"/>
    </w:rPr>
  </w:style>
  <w:style w:type="paragraph" w:customStyle="1" w:styleId="OmniPage8">
    <w:name w:val="OmniPage #8"/>
    <w:basedOn w:val="Normal"/>
    <w:qFormat/>
    <w:rsid w:val="00575427"/>
    <w:rPr>
      <w:rFonts w:eastAsia="Times New Roman"/>
      <w:color w:val="000000"/>
      <w:szCs w:val="20"/>
    </w:rPr>
  </w:style>
  <w:style w:type="paragraph" w:customStyle="1" w:styleId="OmniPage2">
    <w:name w:val="OmniPage #2"/>
    <w:basedOn w:val="Normal"/>
    <w:qFormat/>
    <w:rsid w:val="00575427"/>
    <w:rPr>
      <w:rFonts w:eastAsia="Times New Roman"/>
      <w:color w:val="000000"/>
      <w:szCs w:val="20"/>
    </w:rPr>
  </w:style>
  <w:style w:type="paragraph" w:customStyle="1" w:styleId="OmniPage6">
    <w:name w:val="OmniPage #6"/>
    <w:basedOn w:val="Normal"/>
    <w:qFormat/>
    <w:rsid w:val="00575427"/>
    <w:rPr>
      <w:rFonts w:eastAsia="Times New Roman"/>
      <w:color w:val="000000"/>
      <w:szCs w:val="20"/>
    </w:rPr>
  </w:style>
  <w:style w:type="paragraph" w:customStyle="1" w:styleId="OmniPage7">
    <w:name w:val="OmniPage #7"/>
    <w:basedOn w:val="Normal"/>
    <w:qFormat/>
    <w:rsid w:val="00575427"/>
    <w:rPr>
      <w:rFonts w:eastAsia="Times New Roman"/>
      <w:color w:val="000000"/>
      <w:szCs w:val="20"/>
    </w:rPr>
  </w:style>
  <w:style w:type="paragraph" w:customStyle="1" w:styleId="OmniPage11">
    <w:name w:val="OmniPage #11"/>
    <w:basedOn w:val="Normal"/>
    <w:qFormat/>
    <w:rsid w:val="00575427"/>
    <w:rPr>
      <w:rFonts w:eastAsia="Times New Roman"/>
      <w:color w:val="000000"/>
      <w:szCs w:val="20"/>
    </w:rPr>
  </w:style>
  <w:style w:type="paragraph" w:customStyle="1" w:styleId="OmniPage12">
    <w:name w:val="OmniPage #12"/>
    <w:basedOn w:val="Normal"/>
    <w:qFormat/>
    <w:rsid w:val="00575427"/>
    <w:rPr>
      <w:rFonts w:eastAsia="Times New Roman"/>
      <w:color w:val="000000"/>
      <w:szCs w:val="20"/>
    </w:rPr>
  </w:style>
  <w:style w:type="paragraph" w:customStyle="1" w:styleId="OmniPage10">
    <w:name w:val="OmniPage #10"/>
    <w:basedOn w:val="Normal"/>
    <w:qFormat/>
    <w:rsid w:val="00575427"/>
    <w:rPr>
      <w:rFonts w:eastAsia="Times New Roman"/>
      <w:color w:val="000000"/>
      <w:szCs w:val="20"/>
    </w:rPr>
  </w:style>
  <w:style w:type="paragraph" w:customStyle="1" w:styleId="OmniPage13">
    <w:name w:val="OmniPage #13"/>
    <w:basedOn w:val="Normal"/>
    <w:qFormat/>
    <w:rsid w:val="00575427"/>
    <w:rPr>
      <w:rFonts w:eastAsia="Times New Roman"/>
      <w:color w:val="000000"/>
      <w:szCs w:val="20"/>
    </w:rPr>
  </w:style>
  <w:style w:type="paragraph" w:customStyle="1" w:styleId="OmniPage14">
    <w:name w:val="OmniPage #14"/>
    <w:basedOn w:val="Normal"/>
    <w:qFormat/>
    <w:rsid w:val="00575427"/>
    <w:rPr>
      <w:rFonts w:eastAsia="Times New Roman"/>
      <w:color w:val="000000"/>
      <w:szCs w:val="20"/>
    </w:rPr>
  </w:style>
  <w:style w:type="paragraph" w:customStyle="1" w:styleId="OmniPage15">
    <w:name w:val="OmniPage #15"/>
    <w:basedOn w:val="Normal"/>
    <w:qFormat/>
    <w:rsid w:val="00575427"/>
    <w:rPr>
      <w:rFonts w:eastAsia="Times New Roman"/>
      <w:color w:val="000000"/>
      <w:szCs w:val="20"/>
    </w:rPr>
  </w:style>
  <w:style w:type="paragraph" w:customStyle="1" w:styleId="OmniPage17">
    <w:name w:val="OmniPage #17"/>
    <w:basedOn w:val="Normal"/>
    <w:qFormat/>
    <w:rsid w:val="00575427"/>
    <w:rPr>
      <w:rFonts w:eastAsia="Times New Roman"/>
      <w:color w:val="000000"/>
      <w:szCs w:val="20"/>
    </w:rPr>
  </w:style>
  <w:style w:type="paragraph" w:customStyle="1" w:styleId="OmniPage19">
    <w:name w:val="OmniPage #19"/>
    <w:basedOn w:val="Normal"/>
    <w:qFormat/>
    <w:rsid w:val="00575427"/>
    <w:rPr>
      <w:rFonts w:eastAsia="Times New Roman"/>
      <w:color w:val="000000"/>
      <w:szCs w:val="20"/>
    </w:rPr>
  </w:style>
  <w:style w:type="paragraph" w:customStyle="1" w:styleId="OmniPage20">
    <w:name w:val="OmniPage #20"/>
    <w:basedOn w:val="Normal"/>
    <w:qFormat/>
    <w:rsid w:val="00575427"/>
    <w:rPr>
      <w:rFonts w:eastAsia="Times New Roman"/>
      <w:color w:val="000000"/>
      <w:szCs w:val="20"/>
    </w:rPr>
  </w:style>
  <w:style w:type="paragraph" w:customStyle="1" w:styleId="OmniPage21">
    <w:name w:val="OmniPage #21"/>
    <w:basedOn w:val="Normal"/>
    <w:qFormat/>
    <w:rsid w:val="00575427"/>
    <w:rPr>
      <w:rFonts w:eastAsia="Times New Roman"/>
      <w:color w:val="000000"/>
      <w:szCs w:val="20"/>
    </w:rPr>
  </w:style>
  <w:style w:type="paragraph" w:customStyle="1" w:styleId="OmniPage22">
    <w:name w:val="OmniPage #22"/>
    <w:basedOn w:val="Normal"/>
    <w:qFormat/>
    <w:rsid w:val="00575427"/>
    <w:rPr>
      <w:rFonts w:eastAsia="Times New Roman"/>
      <w:color w:val="000000"/>
      <w:szCs w:val="20"/>
    </w:rPr>
  </w:style>
  <w:style w:type="paragraph" w:customStyle="1" w:styleId="OmniPage25">
    <w:name w:val="OmniPage #25"/>
    <w:basedOn w:val="Normal"/>
    <w:qFormat/>
    <w:rsid w:val="00575427"/>
    <w:rPr>
      <w:rFonts w:eastAsia="Times New Roman"/>
      <w:color w:val="000000"/>
      <w:szCs w:val="20"/>
    </w:rPr>
  </w:style>
  <w:style w:type="paragraph" w:customStyle="1" w:styleId="OmniPage18">
    <w:name w:val="OmniPage #18"/>
    <w:basedOn w:val="Normal"/>
    <w:qFormat/>
    <w:rsid w:val="00575427"/>
    <w:rPr>
      <w:rFonts w:eastAsia="Times New Roman"/>
      <w:color w:val="000000"/>
      <w:szCs w:val="20"/>
    </w:rPr>
  </w:style>
  <w:style w:type="paragraph" w:customStyle="1" w:styleId="OmniPage26">
    <w:name w:val="OmniPage #26"/>
    <w:basedOn w:val="Normal"/>
    <w:qFormat/>
    <w:rsid w:val="00575427"/>
    <w:rPr>
      <w:rFonts w:eastAsia="Times New Roman"/>
      <w:color w:val="000000"/>
      <w:szCs w:val="20"/>
    </w:rPr>
  </w:style>
  <w:style w:type="paragraph" w:styleId="Index1">
    <w:name w:val="index 1"/>
    <w:basedOn w:val="Normal"/>
    <w:next w:val="Normal"/>
    <w:autoRedefine/>
    <w:unhideWhenUsed/>
    <w:rsid w:val="00575427"/>
    <w:pPr>
      <w:ind w:left="200" w:hanging="200"/>
    </w:pPr>
    <w:rPr>
      <w:rFonts w:ascii="Cambria" w:eastAsia="Cambria" w:hAnsi="Cambria"/>
      <w:sz w:val="18"/>
      <w:szCs w:val="18"/>
    </w:rPr>
  </w:style>
  <w:style w:type="paragraph" w:styleId="IndexHeading">
    <w:name w:val="index heading"/>
    <w:basedOn w:val="Normal"/>
    <w:next w:val="Index1"/>
    <w:unhideWhenUsed/>
    <w:rsid w:val="00575427"/>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575427"/>
  </w:style>
  <w:style w:type="paragraph" w:customStyle="1" w:styleId="OmniPage9">
    <w:name w:val="OmniPage #9"/>
    <w:basedOn w:val="Normal"/>
    <w:qFormat/>
    <w:rsid w:val="00575427"/>
    <w:rPr>
      <w:rFonts w:eastAsia="Times New Roman"/>
      <w:color w:val="000000"/>
      <w:szCs w:val="20"/>
    </w:rPr>
  </w:style>
  <w:style w:type="paragraph" w:customStyle="1" w:styleId="OmniPage5">
    <w:name w:val="OmniPage #5"/>
    <w:basedOn w:val="Normal"/>
    <w:qFormat/>
    <w:rsid w:val="00575427"/>
    <w:rPr>
      <w:rFonts w:eastAsia="Times New Roman"/>
      <w:color w:val="000000"/>
      <w:szCs w:val="20"/>
    </w:rPr>
  </w:style>
  <w:style w:type="character" w:customStyle="1" w:styleId="style12char0">
    <w:name w:val="style12char"/>
    <w:rsid w:val="00575427"/>
  </w:style>
  <w:style w:type="character" w:customStyle="1" w:styleId="charchar20">
    <w:name w:val="charchar2"/>
    <w:rsid w:val="00575427"/>
  </w:style>
  <w:style w:type="character" w:customStyle="1" w:styleId="style11char0">
    <w:name w:val="style11char"/>
    <w:rsid w:val="00575427"/>
  </w:style>
  <w:style w:type="paragraph" w:customStyle="1" w:styleId="CitesandCardText">
    <w:name w:val="Cites and Card Text"/>
    <w:basedOn w:val="Normal"/>
    <w:qFormat/>
    <w:rsid w:val="00575427"/>
    <w:rPr>
      <w:rFonts w:eastAsia="Times New Roman"/>
    </w:rPr>
  </w:style>
  <w:style w:type="paragraph" w:styleId="List2">
    <w:name w:val="List 2"/>
    <w:basedOn w:val="Default"/>
    <w:next w:val="Default"/>
    <w:rsid w:val="00575427"/>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575427"/>
    <w:rPr>
      <w:b/>
      <w:bCs/>
      <w:iCs/>
      <w:szCs w:val="26"/>
      <w:lang w:val="en-US" w:eastAsia="en-US" w:bidi="ar-SA"/>
    </w:rPr>
  </w:style>
  <w:style w:type="paragraph" w:customStyle="1" w:styleId="Style160">
    <w:name w:val="Style 16"/>
    <w:basedOn w:val="Normal"/>
    <w:qFormat/>
    <w:rsid w:val="00575427"/>
    <w:pPr>
      <w:autoSpaceDE w:val="0"/>
      <w:autoSpaceDN w:val="0"/>
      <w:adjustRightInd w:val="0"/>
    </w:pPr>
    <w:rPr>
      <w:rFonts w:eastAsia="Times New Roman"/>
    </w:rPr>
  </w:style>
  <w:style w:type="paragraph" w:customStyle="1" w:styleId="smalltext1">
    <w:name w:val="smalltext"/>
    <w:basedOn w:val="Normal"/>
    <w:link w:val="smalltextChar0"/>
    <w:qFormat/>
    <w:rsid w:val="00575427"/>
    <w:rPr>
      <w:rFonts w:eastAsia="Times New Roman"/>
    </w:rPr>
  </w:style>
  <w:style w:type="character" w:customStyle="1" w:styleId="smalltextChar0">
    <w:name w:val="smalltext Char"/>
    <w:link w:val="smalltext1"/>
    <w:rsid w:val="00575427"/>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575427"/>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575427"/>
    <w:pPr>
      <w:jc w:val="center"/>
    </w:pPr>
    <w:rPr>
      <w:rFonts w:ascii="Arial Black" w:eastAsia="Times New Roman" w:hAnsi="Arial Black"/>
      <w:b/>
      <w:sz w:val="36"/>
      <w:u w:val="single"/>
    </w:rPr>
  </w:style>
  <w:style w:type="character" w:customStyle="1" w:styleId="boldunderlineCharChar0">
    <w:name w:val="boldunderline Char Char"/>
    <w:rsid w:val="00575427"/>
    <w:rPr>
      <w:b/>
      <w:sz w:val="22"/>
      <w:szCs w:val="24"/>
      <w:u w:val="single"/>
      <w:lang w:val="en-US" w:eastAsia="en-US" w:bidi="ar-SA"/>
    </w:rPr>
  </w:style>
  <w:style w:type="paragraph" w:customStyle="1" w:styleId="Bullets-squares">
    <w:name w:val="Bullets - squares"/>
    <w:basedOn w:val="Normal"/>
    <w:next w:val="Normal"/>
    <w:qFormat/>
    <w:rsid w:val="00575427"/>
    <w:pPr>
      <w:numPr>
        <w:numId w:val="47"/>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TOCHeading1">
    <w:name w:val="TOC Heading1"/>
    <w:basedOn w:val="Heading1"/>
    <w:next w:val="Normal"/>
    <w:uiPriority w:val="39"/>
    <w:unhideWhenUsed/>
    <w:qFormat/>
    <w:rsid w:val="0057542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575427"/>
    <w:pPr>
      <w:spacing w:after="0" w:line="240" w:lineRule="auto"/>
    </w:pPr>
    <w:rPr>
      <w:rFonts w:ascii="Times New Roman" w:eastAsia="Times New Roman" w:hAnsi="Times New Roman" w:cs="Times New Roman"/>
      <w:sz w:val="16"/>
    </w:rPr>
  </w:style>
  <w:style w:type="character" w:customStyle="1" w:styleId="MediumGrid2Char">
    <w:name w:val="Medium Grid 2 Char"/>
    <w:rsid w:val="00575427"/>
    <w:rPr>
      <w:sz w:val="24"/>
      <w:szCs w:val="22"/>
      <w:lang w:val="en-US" w:eastAsia="en-US" w:bidi="ar-SA"/>
    </w:rPr>
  </w:style>
  <w:style w:type="character" w:customStyle="1" w:styleId="Size8Char">
    <w:name w:val="Size 8 Char"/>
    <w:link w:val="Size8"/>
    <w:rsid w:val="00575427"/>
    <w:rPr>
      <w:rFonts w:ascii="Times New Roman" w:eastAsia="Times New Roman" w:hAnsi="Times New Roman" w:cs="Times New Roman"/>
      <w:sz w:val="16"/>
    </w:rPr>
  </w:style>
  <w:style w:type="paragraph" w:customStyle="1" w:styleId="RegularCite">
    <w:name w:val="Regular Cite"/>
    <w:qFormat/>
    <w:rsid w:val="00575427"/>
    <w:pPr>
      <w:spacing w:after="0" w:line="240" w:lineRule="auto"/>
    </w:pPr>
    <w:rPr>
      <w:rFonts w:ascii="Times New Roman" w:eastAsia="Times New Roman" w:hAnsi="Times New Roman" w:cs="Times New Roman"/>
      <w:sz w:val="20"/>
    </w:rPr>
  </w:style>
  <w:style w:type="character" w:customStyle="1" w:styleId="eudoraheader">
    <w:name w:val="eudoraheader"/>
    <w:rsid w:val="00575427"/>
  </w:style>
  <w:style w:type="character" w:customStyle="1" w:styleId="emailstyle26">
    <w:name w:val="emailstyle26"/>
    <w:rsid w:val="00575427"/>
  </w:style>
  <w:style w:type="paragraph" w:customStyle="1" w:styleId="context">
    <w:name w:val="context"/>
    <w:basedOn w:val="Normal"/>
    <w:qFormat/>
    <w:rsid w:val="00575427"/>
    <w:pPr>
      <w:spacing w:before="100" w:beforeAutospacing="1" w:after="100" w:afterAutospacing="1"/>
    </w:pPr>
    <w:rPr>
      <w:rFonts w:eastAsia="Times New Roman"/>
    </w:rPr>
  </w:style>
  <w:style w:type="character" w:customStyle="1" w:styleId="sendtofriend">
    <w:name w:val="sendtofriend"/>
    <w:rsid w:val="00575427"/>
  </w:style>
  <w:style w:type="character" w:customStyle="1" w:styleId="pagetype">
    <w:name w:val="pagetype"/>
    <w:rsid w:val="00575427"/>
  </w:style>
  <w:style w:type="character" w:customStyle="1" w:styleId="byl">
    <w:name w:val="byl"/>
    <w:rsid w:val="00575427"/>
  </w:style>
  <w:style w:type="character" w:customStyle="1" w:styleId="byd">
    <w:name w:val="byd"/>
    <w:rsid w:val="00575427"/>
  </w:style>
  <w:style w:type="paragraph" w:customStyle="1" w:styleId="Size6">
    <w:name w:val="Size 6"/>
    <w:link w:val="Size6Char"/>
    <w:qFormat/>
    <w:rsid w:val="0057542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75427"/>
    <w:rPr>
      <w:rFonts w:ascii="Times New Roman" w:eastAsia="Times New Roman" w:hAnsi="Times New Roman" w:cs="Times New Roman"/>
      <w:sz w:val="16"/>
    </w:rPr>
  </w:style>
  <w:style w:type="character" w:customStyle="1" w:styleId="heading2char0">
    <w:name w:val="heading2char"/>
    <w:rsid w:val="00575427"/>
  </w:style>
  <w:style w:type="character" w:customStyle="1" w:styleId="underliningchar0">
    <w:name w:val="underliningchar"/>
    <w:rsid w:val="00575427"/>
  </w:style>
  <w:style w:type="paragraph" w:customStyle="1" w:styleId="TxBrp11">
    <w:name w:val="TxBr_p11"/>
    <w:basedOn w:val="Normal"/>
    <w:qFormat/>
    <w:rsid w:val="00575427"/>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575427"/>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575427"/>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575427"/>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575427"/>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575427"/>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575427"/>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575427"/>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575427"/>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575427"/>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575427"/>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575427"/>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575427"/>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575427"/>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575427"/>
    <w:pPr>
      <w:tabs>
        <w:tab w:val="left" w:pos="2931"/>
      </w:tabs>
      <w:autoSpaceDE w:val="0"/>
      <w:autoSpaceDN w:val="0"/>
      <w:adjustRightInd w:val="0"/>
      <w:spacing w:line="300" w:lineRule="atLeast"/>
      <w:ind w:left="2552"/>
      <w:jc w:val="both"/>
    </w:pPr>
    <w:rPr>
      <w:rFonts w:eastAsia="Times New Roman"/>
    </w:rPr>
  </w:style>
  <w:style w:type="paragraph" w:styleId="Index2">
    <w:name w:val="index 2"/>
    <w:basedOn w:val="Normal"/>
    <w:next w:val="Normal"/>
    <w:autoRedefine/>
    <w:unhideWhenUsed/>
    <w:rsid w:val="00575427"/>
    <w:pPr>
      <w:ind w:left="400" w:hanging="200"/>
    </w:pPr>
    <w:rPr>
      <w:rFonts w:ascii="Cambria" w:eastAsia="Cambria" w:hAnsi="Cambria"/>
      <w:sz w:val="18"/>
      <w:szCs w:val="18"/>
    </w:rPr>
  </w:style>
  <w:style w:type="paragraph" w:styleId="Index3">
    <w:name w:val="index 3"/>
    <w:basedOn w:val="Normal"/>
    <w:next w:val="Normal"/>
    <w:autoRedefine/>
    <w:unhideWhenUsed/>
    <w:rsid w:val="00575427"/>
    <w:pPr>
      <w:ind w:left="600" w:hanging="200"/>
    </w:pPr>
    <w:rPr>
      <w:rFonts w:ascii="Cambria" w:eastAsia="Cambria" w:hAnsi="Cambria"/>
      <w:sz w:val="18"/>
      <w:szCs w:val="18"/>
    </w:rPr>
  </w:style>
  <w:style w:type="paragraph" w:styleId="Index4">
    <w:name w:val="index 4"/>
    <w:basedOn w:val="Normal"/>
    <w:next w:val="Normal"/>
    <w:autoRedefine/>
    <w:unhideWhenUsed/>
    <w:rsid w:val="00575427"/>
    <w:pPr>
      <w:ind w:left="800" w:hanging="200"/>
    </w:pPr>
    <w:rPr>
      <w:rFonts w:ascii="Cambria" w:eastAsia="Cambria" w:hAnsi="Cambria"/>
      <w:sz w:val="18"/>
      <w:szCs w:val="18"/>
    </w:rPr>
  </w:style>
  <w:style w:type="paragraph" w:styleId="Index5">
    <w:name w:val="index 5"/>
    <w:basedOn w:val="Normal"/>
    <w:next w:val="Normal"/>
    <w:autoRedefine/>
    <w:unhideWhenUsed/>
    <w:rsid w:val="00575427"/>
    <w:pPr>
      <w:ind w:left="1000" w:hanging="200"/>
    </w:pPr>
    <w:rPr>
      <w:rFonts w:ascii="Cambria" w:eastAsia="Cambria" w:hAnsi="Cambria"/>
      <w:sz w:val="18"/>
      <w:szCs w:val="18"/>
    </w:rPr>
  </w:style>
  <w:style w:type="paragraph" w:styleId="Index7">
    <w:name w:val="index 7"/>
    <w:basedOn w:val="Normal"/>
    <w:next w:val="Normal"/>
    <w:autoRedefine/>
    <w:unhideWhenUsed/>
    <w:rsid w:val="00575427"/>
    <w:pPr>
      <w:ind w:left="1400" w:hanging="200"/>
    </w:pPr>
    <w:rPr>
      <w:rFonts w:ascii="Cambria" w:eastAsia="Cambria" w:hAnsi="Cambria"/>
      <w:sz w:val="18"/>
      <w:szCs w:val="18"/>
    </w:rPr>
  </w:style>
  <w:style w:type="paragraph" w:styleId="Index8">
    <w:name w:val="index 8"/>
    <w:basedOn w:val="Normal"/>
    <w:next w:val="Normal"/>
    <w:autoRedefine/>
    <w:unhideWhenUsed/>
    <w:rsid w:val="00575427"/>
    <w:pPr>
      <w:ind w:left="1600" w:hanging="200"/>
    </w:pPr>
    <w:rPr>
      <w:rFonts w:ascii="Cambria" w:eastAsia="Cambria" w:hAnsi="Cambria"/>
      <w:sz w:val="18"/>
      <w:szCs w:val="18"/>
    </w:rPr>
  </w:style>
  <w:style w:type="paragraph" w:styleId="Index9">
    <w:name w:val="index 9"/>
    <w:basedOn w:val="Normal"/>
    <w:next w:val="Normal"/>
    <w:autoRedefine/>
    <w:unhideWhenUsed/>
    <w:rsid w:val="00575427"/>
    <w:pPr>
      <w:ind w:left="1800" w:hanging="200"/>
    </w:pPr>
    <w:rPr>
      <w:rFonts w:ascii="Cambria" w:eastAsia="Cambria" w:hAnsi="Cambria"/>
      <w:sz w:val="18"/>
      <w:szCs w:val="18"/>
    </w:rPr>
  </w:style>
  <w:style w:type="character" w:customStyle="1" w:styleId="adtext124">
    <w:name w:val="adtext124"/>
    <w:rsid w:val="00575427"/>
    <w:rPr>
      <w:vanish w:val="0"/>
      <w:webHidden w:val="0"/>
      <w:color w:val="999999"/>
      <w:sz w:val="12"/>
      <w:szCs w:val="12"/>
      <w:specVanish/>
    </w:rPr>
  </w:style>
  <w:style w:type="paragraph" w:customStyle="1" w:styleId="CardsFont8pt">
    <w:name w:val="Cards + Font: 8 pt"/>
    <w:basedOn w:val="Normal"/>
    <w:qFormat/>
    <w:rsid w:val="00575427"/>
    <w:pPr>
      <w:autoSpaceDE w:val="0"/>
      <w:autoSpaceDN w:val="0"/>
      <w:adjustRightInd w:val="0"/>
      <w:ind w:left="432" w:right="432"/>
      <w:jc w:val="both"/>
    </w:pPr>
    <w:rPr>
      <w:rFonts w:eastAsia="Times New Roman"/>
      <w:szCs w:val="20"/>
    </w:rPr>
  </w:style>
  <w:style w:type="character" w:customStyle="1" w:styleId="CardsFont8ptChar">
    <w:name w:val="Cards + Font: 8 pt Char"/>
    <w:rsid w:val="00575427"/>
    <w:rPr>
      <w:sz w:val="16"/>
    </w:rPr>
  </w:style>
  <w:style w:type="character" w:customStyle="1" w:styleId="TagLineCharChar">
    <w:name w:val="Tag Line Char Char"/>
    <w:rsid w:val="00575427"/>
    <w:rPr>
      <w:rFonts w:cs="Arial"/>
      <w:b/>
      <w:bCs/>
      <w:iCs/>
      <w:sz w:val="24"/>
      <w:szCs w:val="28"/>
      <w:lang w:val="en-US" w:eastAsia="en-US" w:bidi="ar-SA"/>
    </w:rPr>
  </w:style>
  <w:style w:type="paragraph" w:customStyle="1" w:styleId="published">
    <w:name w:val="published"/>
    <w:basedOn w:val="Normal"/>
    <w:qFormat/>
    <w:rsid w:val="00575427"/>
    <w:pPr>
      <w:spacing w:before="100" w:beforeAutospacing="1" w:after="100" w:afterAutospacing="1"/>
    </w:pPr>
    <w:rPr>
      <w:rFonts w:eastAsia="Times New Roman"/>
    </w:rPr>
  </w:style>
  <w:style w:type="character" w:customStyle="1" w:styleId="articlecommentcount">
    <w:name w:val="article_comment_count"/>
    <w:rsid w:val="00575427"/>
  </w:style>
  <w:style w:type="character" w:customStyle="1" w:styleId="articlerecommendcount">
    <w:name w:val="article_recommend_count"/>
    <w:rsid w:val="00575427"/>
  </w:style>
  <w:style w:type="character" w:customStyle="1" w:styleId="normaltext1">
    <w:name w:val="normal_text"/>
    <w:rsid w:val="00575427"/>
  </w:style>
  <w:style w:type="paragraph" w:customStyle="1" w:styleId="storytimestamp">
    <w:name w:val="storytimestamp"/>
    <w:basedOn w:val="Normal"/>
    <w:qFormat/>
    <w:rsid w:val="00575427"/>
    <w:pPr>
      <w:spacing w:before="100" w:beforeAutospacing="1" w:after="100" w:afterAutospacing="1"/>
    </w:pPr>
    <w:rPr>
      <w:rFonts w:eastAsia="Times New Roman"/>
    </w:rPr>
  </w:style>
  <w:style w:type="character" w:customStyle="1" w:styleId="story-byline">
    <w:name w:val="story-byline"/>
    <w:rsid w:val="00575427"/>
  </w:style>
  <w:style w:type="character" w:customStyle="1" w:styleId="story-titleline">
    <w:name w:val="story-titleline"/>
    <w:rsid w:val="00575427"/>
  </w:style>
  <w:style w:type="paragraph" w:styleId="ListBullet2">
    <w:name w:val="List Bullet 2"/>
    <w:basedOn w:val="Normal"/>
    <w:rsid w:val="00575427"/>
    <w:pPr>
      <w:tabs>
        <w:tab w:val="num" w:pos="1440"/>
      </w:tabs>
      <w:ind w:left="1440" w:hanging="360"/>
    </w:pPr>
    <w:rPr>
      <w:rFonts w:eastAsia="Times New Roman"/>
      <w:b/>
      <w:szCs w:val="44"/>
    </w:rPr>
  </w:style>
  <w:style w:type="paragraph" w:customStyle="1" w:styleId="Cardnotunderlined0">
    <w:name w:val="Card not underlined"/>
    <w:basedOn w:val="Normal"/>
    <w:qFormat/>
    <w:rsid w:val="00575427"/>
    <w:rPr>
      <w:rFonts w:eastAsia="Times New Roman"/>
      <w:color w:val="000000"/>
      <w:sz w:val="10"/>
    </w:rPr>
  </w:style>
  <w:style w:type="character" w:customStyle="1" w:styleId="marron">
    <w:name w:val="marron"/>
    <w:rsid w:val="00575427"/>
  </w:style>
  <w:style w:type="character" w:customStyle="1" w:styleId="UnderlineCardChar0">
    <w:name w:val="Underline Card Char"/>
    <w:rsid w:val="00575427"/>
    <w:rPr>
      <w:sz w:val="22"/>
      <w:szCs w:val="24"/>
      <w:u w:val="single"/>
      <w:lang w:val="en-US" w:eastAsia="en-US" w:bidi="ar-SA"/>
    </w:rPr>
  </w:style>
  <w:style w:type="character" w:customStyle="1" w:styleId="SourcesCharChar1">
    <w:name w:val="Sources Char Char1"/>
    <w:rsid w:val="00575427"/>
    <w:rPr>
      <w:rFonts w:cs="Arial"/>
      <w:b/>
      <w:bCs/>
      <w:iCs/>
      <w:sz w:val="24"/>
      <w:szCs w:val="28"/>
      <w:lang w:val="en-US" w:eastAsia="en-US" w:bidi="ar-SA"/>
    </w:rPr>
  </w:style>
  <w:style w:type="paragraph" w:customStyle="1" w:styleId="OmniPage3">
    <w:name w:val="OmniPage #3"/>
    <w:basedOn w:val="Normal"/>
    <w:qFormat/>
    <w:rsid w:val="00575427"/>
    <w:rPr>
      <w:rFonts w:eastAsia="Times New Roman"/>
      <w:color w:val="000000"/>
      <w:szCs w:val="20"/>
    </w:rPr>
  </w:style>
  <w:style w:type="paragraph" w:customStyle="1" w:styleId="OmniPage4">
    <w:name w:val="OmniPage #4"/>
    <w:basedOn w:val="Normal"/>
    <w:qFormat/>
    <w:rsid w:val="00575427"/>
    <w:rPr>
      <w:rFonts w:eastAsia="Times New Roman"/>
      <w:color w:val="000000"/>
      <w:szCs w:val="20"/>
    </w:rPr>
  </w:style>
  <w:style w:type="paragraph" w:customStyle="1" w:styleId="OmniPage16">
    <w:name w:val="OmniPage #16"/>
    <w:basedOn w:val="Normal"/>
    <w:qFormat/>
    <w:rsid w:val="00575427"/>
    <w:rPr>
      <w:rFonts w:eastAsia="Times New Roman"/>
      <w:color w:val="000000"/>
      <w:szCs w:val="20"/>
    </w:rPr>
  </w:style>
  <w:style w:type="paragraph" w:customStyle="1" w:styleId="OmniPage23">
    <w:name w:val="OmniPage #23"/>
    <w:basedOn w:val="Normal"/>
    <w:qFormat/>
    <w:rsid w:val="00575427"/>
    <w:rPr>
      <w:rFonts w:eastAsia="Times New Roman"/>
      <w:color w:val="000000"/>
      <w:szCs w:val="20"/>
    </w:rPr>
  </w:style>
  <w:style w:type="paragraph" w:customStyle="1" w:styleId="OmniPage24">
    <w:name w:val="OmniPage #24"/>
    <w:basedOn w:val="Normal"/>
    <w:qFormat/>
    <w:rsid w:val="00575427"/>
    <w:rPr>
      <w:rFonts w:eastAsia="Times New Roman"/>
      <w:color w:val="000000"/>
      <w:szCs w:val="20"/>
    </w:rPr>
  </w:style>
  <w:style w:type="paragraph" w:customStyle="1" w:styleId="OmniPage27">
    <w:name w:val="OmniPage #27"/>
    <w:basedOn w:val="Normal"/>
    <w:qFormat/>
    <w:rsid w:val="00575427"/>
    <w:rPr>
      <w:rFonts w:eastAsia="Times New Roman"/>
      <w:color w:val="000000"/>
      <w:szCs w:val="20"/>
    </w:rPr>
  </w:style>
  <w:style w:type="paragraph" w:customStyle="1" w:styleId="OmniPage28">
    <w:name w:val="OmniPage #28"/>
    <w:basedOn w:val="Normal"/>
    <w:qFormat/>
    <w:rsid w:val="00575427"/>
    <w:rPr>
      <w:rFonts w:eastAsia="Times New Roman"/>
      <w:color w:val="000000"/>
      <w:szCs w:val="20"/>
    </w:rPr>
  </w:style>
  <w:style w:type="paragraph" w:customStyle="1" w:styleId="OmniPage29">
    <w:name w:val="OmniPage #29"/>
    <w:basedOn w:val="Normal"/>
    <w:qFormat/>
    <w:rsid w:val="00575427"/>
    <w:rPr>
      <w:rFonts w:eastAsia="Times New Roman"/>
      <w:color w:val="000000"/>
      <w:szCs w:val="20"/>
    </w:rPr>
  </w:style>
  <w:style w:type="paragraph" w:customStyle="1" w:styleId="OmniPage30">
    <w:name w:val="OmniPage #30"/>
    <w:basedOn w:val="Normal"/>
    <w:qFormat/>
    <w:rsid w:val="00575427"/>
    <w:rPr>
      <w:rFonts w:eastAsia="Times New Roman"/>
      <w:color w:val="000000"/>
      <w:szCs w:val="20"/>
    </w:rPr>
  </w:style>
  <w:style w:type="paragraph" w:customStyle="1" w:styleId="OmniPage31">
    <w:name w:val="OmniPage #31"/>
    <w:basedOn w:val="Normal"/>
    <w:qFormat/>
    <w:rsid w:val="00575427"/>
    <w:rPr>
      <w:rFonts w:eastAsia="Times New Roman"/>
      <w:color w:val="000000"/>
      <w:szCs w:val="20"/>
    </w:rPr>
  </w:style>
  <w:style w:type="paragraph" w:customStyle="1" w:styleId="OmniPage32">
    <w:name w:val="OmniPage #32"/>
    <w:basedOn w:val="Normal"/>
    <w:qFormat/>
    <w:rsid w:val="00575427"/>
    <w:rPr>
      <w:rFonts w:eastAsia="Times New Roman"/>
      <w:color w:val="000000"/>
      <w:szCs w:val="20"/>
    </w:rPr>
  </w:style>
  <w:style w:type="paragraph" w:customStyle="1" w:styleId="OmniPage33">
    <w:name w:val="OmniPage #33"/>
    <w:basedOn w:val="Normal"/>
    <w:qFormat/>
    <w:rsid w:val="00575427"/>
    <w:rPr>
      <w:rFonts w:eastAsia="Times New Roman"/>
      <w:color w:val="000000"/>
      <w:szCs w:val="20"/>
    </w:rPr>
  </w:style>
  <w:style w:type="paragraph" w:customStyle="1" w:styleId="OmniPage34">
    <w:name w:val="OmniPage #34"/>
    <w:basedOn w:val="Normal"/>
    <w:qFormat/>
    <w:rsid w:val="00575427"/>
    <w:rPr>
      <w:rFonts w:eastAsia="Times New Roman"/>
      <w:color w:val="000000"/>
      <w:szCs w:val="20"/>
    </w:rPr>
  </w:style>
  <w:style w:type="paragraph" w:customStyle="1" w:styleId="OmniPage35">
    <w:name w:val="OmniPage #35"/>
    <w:basedOn w:val="Normal"/>
    <w:qFormat/>
    <w:rsid w:val="00575427"/>
    <w:rPr>
      <w:rFonts w:eastAsia="Times New Roman"/>
      <w:color w:val="000000"/>
      <w:szCs w:val="20"/>
    </w:rPr>
  </w:style>
  <w:style w:type="paragraph" w:customStyle="1" w:styleId="OmniPage36">
    <w:name w:val="OmniPage #36"/>
    <w:basedOn w:val="Normal"/>
    <w:qFormat/>
    <w:rsid w:val="00575427"/>
    <w:rPr>
      <w:rFonts w:eastAsia="Times New Roman"/>
      <w:color w:val="000000"/>
      <w:szCs w:val="20"/>
    </w:rPr>
  </w:style>
  <w:style w:type="paragraph" w:customStyle="1" w:styleId="OmniPage37">
    <w:name w:val="OmniPage #37"/>
    <w:basedOn w:val="Normal"/>
    <w:qFormat/>
    <w:rsid w:val="00575427"/>
    <w:rPr>
      <w:rFonts w:eastAsia="Times New Roman"/>
      <w:color w:val="000000"/>
      <w:szCs w:val="20"/>
    </w:rPr>
  </w:style>
  <w:style w:type="paragraph" w:customStyle="1" w:styleId="OmniPage38">
    <w:name w:val="OmniPage #38"/>
    <w:basedOn w:val="Normal"/>
    <w:qFormat/>
    <w:rsid w:val="00575427"/>
    <w:rPr>
      <w:rFonts w:eastAsia="Times New Roman"/>
      <w:color w:val="000000"/>
      <w:szCs w:val="20"/>
    </w:rPr>
  </w:style>
  <w:style w:type="paragraph" w:customStyle="1" w:styleId="OmniPage39">
    <w:name w:val="OmniPage #39"/>
    <w:basedOn w:val="Normal"/>
    <w:qFormat/>
    <w:rsid w:val="00575427"/>
    <w:rPr>
      <w:rFonts w:eastAsia="Times New Roman"/>
      <w:color w:val="000000"/>
      <w:szCs w:val="20"/>
    </w:rPr>
  </w:style>
  <w:style w:type="paragraph" w:customStyle="1" w:styleId="OmniPage40">
    <w:name w:val="OmniPage #40"/>
    <w:basedOn w:val="Normal"/>
    <w:qFormat/>
    <w:rsid w:val="00575427"/>
    <w:rPr>
      <w:rFonts w:eastAsia="Times New Roman"/>
      <w:color w:val="000000"/>
      <w:szCs w:val="20"/>
    </w:rPr>
  </w:style>
  <w:style w:type="paragraph" w:customStyle="1" w:styleId="OmniPage41">
    <w:name w:val="OmniPage #41"/>
    <w:basedOn w:val="Normal"/>
    <w:qFormat/>
    <w:rsid w:val="00575427"/>
    <w:rPr>
      <w:rFonts w:eastAsia="Times New Roman"/>
      <w:color w:val="000000"/>
      <w:szCs w:val="20"/>
    </w:rPr>
  </w:style>
  <w:style w:type="paragraph" w:customStyle="1" w:styleId="OmniPage42">
    <w:name w:val="OmniPage #42"/>
    <w:basedOn w:val="Normal"/>
    <w:qFormat/>
    <w:rsid w:val="00575427"/>
    <w:rPr>
      <w:rFonts w:eastAsia="Times New Roman"/>
      <w:color w:val="000000"/>
      <w:szCs w:val="20"/>
    </w:rPr>
  </w:style>
  <w:style w:type="paragraph" w:customStyle="1" w:styleId="OmniPage43">
    <w:name w:val="OmniPage #43"/>
    <w:basedOn w:val="Normal"/>
    <w:qFormat/>
    <w:rsid w:val="00575427"/>
    <w:rPr>
      <w:rFonts w:eastAsia="Times New Roman"/>
      <w:color w:val="000000"/>
      <w:szCs w:val="20"/>
    </w:rPr>
  </w:style>
  <w:style w:type="paragraph" w:customStyle="1" w:styleId="OmniPage44">
    <w:name w:val="OmniPage #44"/>
    <w:basedOn w:val="Normal"/>
    <w:qFormat/>
    <w:rsid w:val="00575427"/>
    <w:rPr>
      <w:rFonts w:eastAsia="Times New Roman"/>
      <w:color w:val="000000"/>
      <w:szCs w:val="20"/>
    </w:rPr>
  </w:style>
  <w:style w:type="paragraph" w:customStyle="1" w:styleId="OmniPage45">
    <w:name w:val="OmniPage #45"/>
    <w:basedOn w:val="Normal"/>
    <w:qFormat/>
    <w:rsid w:val="00575427"/>
    <w:rPr>
      <w:rFonts w:eastAsia="Times New Roman"/>
      <w:color w:val="000000"/>
      <w:szCs w:val="20"/>
    </w:rPr>
  </w:style>
  <w:style w:type="paragraph" w:customStyle="1" w:styleId="OmniPage46">
    <w:name w:val="OmniPage #46"/>
    <w:basedOn w:val="Normal"/>
    <w:qFormat/>
    <w:rsid w:val="00575427"/>
    <w:rPr>
      <w:rFonts w:eastAsia="Times New Roman"/>
      <w:color w:val="000000"/>
      <w:szCs w:val="20"/>
    </w:rPr>
  </w:style>
  <w:style w:type="paragraph" w:customStyle="1" w:styleId="OmniPage47">
    <w:name w:val="OmniPage #47"/>
    <w:basedOn w:val="Normal"/>
    <w:qFormat/>
    <w:rsid w:val="00575427"/>
    <w:rPr>
      <w:rFonts w:eastAsia="Times New Roman"/>
      <w:color w:val="000000"/>
      <w:szCs w:val="20"/>
    </w:rPr>
  </w:style>
  <w:style w:type="paragraph" w:customStyle="1" w:styleId="OmniPage48">
    <w:name w:val="OmniPage #48"/>
    <w:basedOn w:val="Normal"/>
    <w:qFormat/>
    <w:rsid w:val="00575427"/>
    <w:rPr>
      <w:rFonts w:eastAsia="Times New Roman"/>
      <w:color w:val="000000"/>
      <w:szCs w:val="20"/>
    </w:rPr>
  </w:style>
  <w:style w:type="paragraph" w:customStyle="1" w:styleId="OmniPage49">
    <w:name w:val="OmniPage #49"/>
    <w:basedOn w:val="Normal"/>
    <w:qFormat/>
    <w:rsid w:val="00575427"/>
    <w:rPr>
      <w:rFonts w:eastAsia="Times New Roman"/>
      <w:color w:val="000000"/>
      <w:szCs w:val="20"/>
    </w:rPr>
  </w:style>
  <w:style w:type="paragraph" w:customStyle="1" w:styleId="OmniPage50">
    <w:name w:val="OmniPage #50"/>
    <w:basedOn w:val="Normal"/>
    <w:qFormat/>
    <w:rsid w:val="00575427"/>
    <w:rPr>
      <w:rFonts w:eastAsia="Times New Roman"/>
      <w:color w:val="000000"/>
      <w:szCs w:val="20"/>
    </w:rPr>
  </w:style>
  <w:style w:type="paragraph" w:customStyle="1" w:styleId="OmniPage51">
    <w:name w:val="OmniPage #51"/>
    <w:basedOn w:val="Normal"/>
    <w:qFormat/>
    <w:rsid w:val="00575427"/>
    <w:rPr>
      <w:rFonts w:eastAsia="Times New Roman"/>
      <w:color w:val="000000"/>
      <w:szCs w:val="20"/>
    </w:rPr>
  </w:style>
  <w:style w:type="paragraph" w:customStyle="1" w:styleId="OmniPage52">
    <w:name w:val="OmniPage #52"/>
    <w:basedOn w:val="Normal"/>
    <w:qFormat/>
    <w:rsid w:val="00575427"/>
    <w:rPr>
      <w:rFonts w:eastAsia="Times New Roman"/>
      <w:color w:val="000000"/>
      <w:szCs w:val="20"/>
    </w:rPr>
  </w:style>
  <w:style w:type="paragraph" w:customStyle="1" w:styleId="OmniPage53">
    <w:name w:val="OmniPage #53"/>
    <w:basedOn w:val="Normal"/>
    <w:qFormat/>
    <w:rsid w:val="00575427"/>
    <w:rPr>
      <w:rFonts w:eastAsia="Times New Roman"/>
      <w:color w:val="000000"/>
      <w:szCs w:val="20"/>
    </w:rPr>
  </w:style>
  <w:style w:type="paragraph" w:customStyle="1" w:styleId="OmniPage54">
    <w:name w:val="OmniPage #54"/>
    <w:basedOn w:val="Normal"/>
    <w:qFormat/>
    <w:rsid w:val="00575427"/>
    <w:rPr>
      <w:rFonts w:eastAsia="Times New Roman"/>
      <w:color w:val="000000"/>
      <w:szCs w:val="20"/>
    </w:rPr>
  </w:style>
  <w:style w:type="paragraph" w:customStyle="1" w:styleId="OmniPage55">
    <w:name w:val="OmniPage #55"/>
    <w:basedOn w:val="Normal"/>
    <w:qFormat/>
    <w:rsid w:val="00575427"/>
    <w:rPr>
      <w:rFonts w:eastAsia="Times New Roman"/>
      <w:color w:val="000000"/>
      <w:szCs w:val="20"/>
    </w:rPr>
  </w:style>
  <w:style w:type="paragraph" w:customStyle="1" w:styleId="OmniPage56">
    <w:name w:val="OmniPage #56"/>
    <w:basedOn w:val="Normal"/>
    <w:qFormat/>
    <w:rsid w:val="00575427"/>
    <w:rPr>
      <w:rFonts w:eastAsia="Times New Roman"/>
      <w:color w:val="000000"/>
      <w:szCs w:val="20"/>
    </w:rPr>
  </w:style>
  <w:style w:type="paragraph" w:customStyle="1" w:styleId="OmniPage57">
    <w:name w:val="OmniPage #57"/>
    <w:basedOn w:val="Normal"/>
    <w:qFormat/>
    <w:rsid w:val="00575427"/>
    <w:rPr>
      <w:rFonts w:eastAsia="Times New Roman"/>
      <w:color w:val="000000"/>
      <w:szCs w:val="20"/>
    </w:rPr>
  </w:style>
  <w:style w:type="paragraph" w:customStyle="1" w:styleId="OmniPage58">
    <w:name w:val="OmniPage #58"/>
    <w:basedOn w:val="Normal"/>
    <w:qFormat/>
    <w:rsid w:val="00575427"/>
    <w:rPr>
      <w:rFonts w:eastAsia="Times New Roman"/>
      <w:color w:val="000000"/>
      <w:szCs w:val="20"/>
    </w:rPr>
  </w:style>
  <w:style w:type="paragraph" w:customStyle="1" w:styleId="OmniPage59">
    <w:name w:val="OmniPage #59"/>
    <w:basedOn w:val="Normal"/>
    <w:qFormat/>
    <w:rsid w:val="00575427"/>
    <w:rPr>
      <w:rFonts w:eastAsia="Times New Roman"/>
      <w:color w:val="000000"/>
      <w:szCs w:val="20"/>
    </w:rPr>
  </w:style>
  <w:style w:type="paragraph" w:customStyle="1" w:styleId="OmniPage60">
    <w:name w:val="OmniPage #60"/>
    <w:basedOn w:val="Normal"/>
    <w:qFormat/>
    <w:rsid w:val="00575427"/>
    <w:rPr>
      <w:rFonts w:eastAsia="Times New Roman"/>
      <w:color w:val="000000"/>
      <w:szCs w:val="20"/>
    </w:rPr>
  </w:style>
  <w:style w:type="paragraph" w:customStyle="1" w:styleId="OmniPage61">
    <w:name w:val="OmniPage #61"/>
    <w:basedOn w:val="Normal"/>
    <w:qFormat/>
    <w:rsid w:val="00575427"/>
    <w:rPr>
      <w:rFonts w:eastAsia="Times New Roman"/>
      <w:color w:val="000000"/>
      <w:szCs w:val="20"/>
    </w:rPr>
  </w:style>
  <w:style w:type="paragraph" w:customStyle="1" w:styleId="OmniPage62">
    <w:name w:val="OmniPage #62"/>
    <w:basedOn w:val="Normal"/>
    <w:qFormat/>
    <w:rsid w:val="00575427"/>
    <w:rPr>
      <w:rFonts w:eastAsia="Times New Roman"/>
      <w:color w:val="000000"/>
      <w:szCs w:val="20"/>
    </w:rPr>
  </w:style>
  <w:style w:type="paragraph" w:customStyle="1" w:styleId="OmniPage63">
    <w:name w:val="OmniPage #63"/>
    <w:basedOn w:val="Normal"/>
    <w:qFormat/>
    <w:rsid w:val="00575427"/>
    <w:rPr>
      <w:rFonts w:eastAsia="Times New Roman"/>
      <w:color w:val="000000"/>
      <w:szCs w:val="20"/>
    </w:rPr>
  </w:style>
  <w:style w:type="paragraph" w:customStyle="1" w:styleId="OmniPage64">
    <w:name w:val="OmniPage #64"/>
    <w:basedOn w:val="Normal"/>
    <w:qFormat/>
    <w:rsid w:val="00575427"/>
    <w:rPr>
      <w:rFonts w:eastAsia="Times New Roman"/>
      <w:color w:val="000000"/>
      <w:szCs w:val="20"/>
    </w:rPr>
  </w:style>
  <w:style w:type="paragraph" w:customStyle="1" w:styleId="OmniPage65">
    <w:name w:val="OmniPage #65"/>
    <w:basedOn w:val="Normal"/>
    <w:qFormat/>
    <w:rsid w:val="00575427"/>
    <w:rPr>
      <w:rFonts w:eastAsia="Times New Roman"/>
      <w:color w:val="000000"/>
      <w:szCs w:val="20"/>
    </w:rPr>
  </w:style>
  <w:style w:type="paragraph" w:customStyle="1" w:styleId="OmniPage66">
    <w:name w:val="OmniPage #66"/>
    <w:basedOn w:val="Normal"/>
    <w:qFormat/>
    <w:rsid w:val="00575427"/>
    <w:rPr>
      <w:rFonts w:eastAsia="Times New Roman"/>
      <w:color w:val="000000"/>
      <w:szCs w:val="20"/>
    </w:rPr>
  </w:style>
  <w:style w:type="paragraph" w:customStyle="1" w:styleId="OmniPage67">
    <w:name w:val="OmniPage #67"/>
    <w:basedOn w:val="Normal"/>
    <w:qFormat/>
    <w:rsid w:val="00575427"/>
    <w:rPr>
      <w:rFonts w:eastAsia="Times New Roman"/>
      <w:color w:val="000000"/>
      <w:szCs w:val="20"/>
    </w:rPr>
  </w:style>
  <w:style w:type="paragraph" w:customStyle="1" w:styleId="OmniPage68">
    <w:name w:val="OmniPage #68"/>
    <w:basedOn w:val="Normal"/>
    <w:qFormat/>
    <w:rsid w:val="00575427"/>
    <w:rPr>
      <w:rFonts w:eastAsia="Times New Roman"/>
      <w:color w:val="000000"/>
      <w:szCs w:val="20"/>
    </w:rPr>
  </w:style>
  <w:style w:type="paragraph" w:customStyle="1" w:styleId="OmniPage69">
    <w:name w:val="OmniPage #69"/>
    <w:basedOn w:val="Normal"/>
    <w:qFormat/>
    <w:rsid w:val="00575427"/>
    <w:rPr>
      <w:rFonts w:eastAsia="Times New Roman"/>
      <w:color w:val="000000"/>
      <w:szCs w:val="20"/>
    </w:rPr>
  </w:style>
  <w:style w:type="paragraph" w:customStyle="1" w:styleId="OmniPage70">
    <w:name w:val="OmniPage #70"/>
    <w:basedOn w:val="Normal"/>
    <w:qFormat/>
    <w:rsid w:val="00575427"/>
    <w:rPr>
      <w:rFonts w:eastAsia="Times New Roman"/>
      <w:color w:val="000000"/>
      <w:szCs w:val="20"/>
    </w:rPr>
  </w:style>
  <w:style w:type="paragraph" w:customStyle="1" w:styleId="OmniPage71">
    <w:name w:val="OmniPage #71"/>
    <w:basedOn w:val="Normal"/>
    <w:qFormat/>
    <w:rsid w:val="00575427"/>
    <w:rPr>
      <w:rFonts w:eastAsia="Times New Roman"/>
      <w:color w:val="000000"/>
      <w:szCs w:val="20"/>
    </w:rPr>
  </w:style>
  <w:style w:type="table" w:customStyle="1" w:styleId="MediumGrid22">
    <w:name w:val="Medium Grid 22"/>
    <w:basedOn w:val="TableNormal"/>
    <w:uiPriority w:val="68"/>
    <w:rsid w:val="0057542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575427"/>
    <w:rPr>
      <w:rFonts w:eastAsia="Times New Roman"/>
      <w:szCs w:val="20"/>
    </w:rPr>
  </w:style>
  <w:style w:type="character" w:customStyle="1" w:styleId="infoChar">
    <w:name w:val="info Char"/>
    <w:link w:val="info"/>
    <w:locked/>
    <w:rsid w:val="00575427"/>
    <w:rPr>
      <w:rFonts w:ascii="Calibri" w:eastAsia="Times New Roman" w:hAnsi="Calibri" w:cs="Calibri"/>
      <w:szCs w:val="20"/>
    </w:rPr>
  </w:style>
  <w:style w:type="character" w:customStyle="1" w:styleId="address">
    <w:name w:val="address"/>
    <w:rsid w:val="00575427"/>
    <w:rPr>
      <w:rFonts w:cs="Times New Roman"/>
    </w:rPr>
  </w:style>
  <w:style w:type="character" w:customStyle="1" w:styleId="createby">
    <w:name w:val="createby"/>
    <w:rsid w:val="00575427"/>
  </w:style>
  <w:style w:type="paragraph" w:customStyle="1" w:styleId="Heading4Cite">
    <w:name w:val="Heading 4 Cite"/>
    <w:basedOn w:val="Normal"/>
    <w:link w:val="Heading4CiteChar"/>
    <w:autoRedefine/>
    <w:qFormat/>
    <w:rsid w:val="00575427"/>
    <w:rPr>
      <w:rFonts w:eastAsia="Times New Roman"/>
    </w:rPr>
  </w:style>
  <w:style w:type="character" w:customStyle="1" w:styleId="Heading4CiteChar">
    <w:name w:val="Heading 4 Cite Char"/>
    <w:link w:val="Heading4Cite"/>
    <w:rsid w:val="00575427"/>
    <w:rPr>
      <w:rFonts w:ascii="Calibri" w:eastAsia="Times New Roman" w:hAnsi="Calibri" w:cs="Calibri"/>
    </w:rPr>
  </w:style>
  <w:style w:type="paragraph" w:customStyle="1" w:styleId="Heading5SizeDown">
    <w:name w:val="Heading 5 Size Down"/>
    <w:basedOn w:val="Normal"/>
    <w:link w:val="Heading5SizeDownChar"/>
    <w:autoRedefine/>
    <w:qFormat/>
    <w:rsid w:val="00575427"/>
    <w:pPr>
      <w:tabs>
        <w:tab w:val="left" w:pos="1440"/>
      </w:tabs>
    </w:pPr>
    <w:rPr>
      <w:rFonts w:eastAsia="Times New Roman"/>
      <w:szCs w:val="16"/>
    </w:rPr>
  </w:style>
  <w:style w:type="character" w:customStyle="1" w:styleId="Heading5SizeDownChar">
    <w:name w:val="Heading 5 Size Down Char"/>
    <w:link w:val="Heading5SizeDown"/>
    <w:rsid w:val="00575427"/>
    <w:rPr>
      <w:rFonts w:ascii="Calibri" w:eastAsia="Times New Roman" w:hAnsi="Calibri" w:cs="Calibri"/>
      <w:szCs w:val="16"/>
    </w:rPr>
  </w:style>
  <w:style w:type="character" w:customStyle="1" w:styleId="quote-right">
    <w:name w:val="quote-right"/>
    <w:rsid w:val="00575427"/>
  </w:style>
  <w:style w:type="character" w:customStyle="1" w:styleId="smallcase">
    <w:name w:val="smallcase"/>
    <w:rsid w:val="00575427"/>
  </w:style>
  <w:style w:type="character" w:customStyle="1" w:styleId="ft0">
    <w:name w:val="ft0"/>
    <w:rsid w:val="00575427"/>
  </w:style>
  <w:style w:type="character" w:customStyle="1" w:styleId="ft2">
    <w:name w:val="ft2"/>
    <w:rsid w:val="00575427"/>
  </w:style>
  <w:style w:type="character" w:customStyle="1" w:styleId="ft3">
    <w:name w:val="ft3"/>
    <w:rsid w:val="00575427"/>
  </w:style>
  <w:style w:type="character" w:customStyle="1" w:styleId="StyleTimesNewRoman12ptBold1">
    <w:name w:val="Style Times New Roman 12 pt Bold1"/>
    <w:rsid w:val="00575427"/>
    <w:rPr>
      <w:b/>
      <w:bCs/>
      <w:sz w:val="24"/>
    </w:rPr>
  </w:style>
  <w:style w:type="paragraph" w:customStyle="1" w:styleId="Unhighlighted">
    <w:name w:val="Unhighlighted"/>
    <w:basedOn w:val="Normal"/>
    <w:link w:val="UnhighlightedChar"/>
    <w:autoRedefine/>
    <w:qFormat/>
    <w:rsid w:val="00575427"/>
    <w:rPr>
      <w:rFonts w:eastAsia="Times New Roman"/>
      <w:sz w:val="12"/>
    </w:rPr>
  </w:style>
  <w:style w:type="character" w:customStyle="1" w:styleId="UnhighlightedChar">
    <w:name w:val="Unhighlighted Char"/>
    <w:link w:val="Unhighlighted"/>
    <w:rsid w:val="00575427"/>
    <w:rPr>
      <w:rFonts w:ascii="Calibri" w:eastAsia="Times New Roman" w:hAnsi="Calibri" w:cs="Calibri"/>
      <w:sz w:val="12"/>
    </w:rPr>
  </w:style>
  <w:style w:type="character" w:customStyle="1" w:styleId="CircledChar2">
    <w:name w:val="Circled Char2"/>
    <w:rsid w:val="00575427"/>
    <w:rPr>
      <w:rFonts w:eastAsia="MS Mincho"/>
      <w:b/>
      <w:szCs w:val="24"/>
      <w:u w:val="single"/>
      <w:lang w:val="en-US" w:eastAsia="ja-JP" w:bidi="ar-SA"/>
    </w:rPr>
  </w:style>
  <w:style w:type="character" w:customStyle="1" w:styleId="SmallTextChar2">
    <w:name w:val="Small Text Char2"/>
    <w:rsid w:val="00575427"/>
    <w:rPr>
      <w:rFonts w:eastAsia="MS Mincho"/>
      <w:sz w:val="15"/>
      <w:szCs w:val="24"/>
      <w:lang w:val="en-US" w:eastAsia="ja-JP" w:bidi="ar-SA"/>
    </w:rPr>
  </w:style>
  <w:style w:type="character" w:customStyle="1" w:styleId="BoldandUnderlineCharCharCharCharChar1">
    <w:name w:val="Bold and Underline Char Char Char Char Char1"/>
    <w:rsid w:val="00575427"/>
    <w:rPr>
      <w:b/>
      <w:szCs w:val="24"/>
      <w:u w:val="single"/>
      <w:lang w:val="en-US" w:eastAsia="en-US" w:bidi="ar-SA"/>
    </w:rPr>
  </w:style>
  <w:style w:type="character" w:customStyle="1" w:styleId="SmallCardChar">
    <w:name w:val="Small Card Char"/>
    <w:rsid w:val="00575427"/>
    <w:rPr>
      <w:rFonts w:ascii="Palatino Linotype" w:eastAsia="Times New Roman" w:hAnsi="Palatino Linotype"/>
      <w:sz w:val="12"/>
      <w:szCs w:val="24"/>
    </w:rPr>
  </w:style>
  <w:style w:type="character" w:customStyle="1" w:styleId="StyleBoldUnderline10ptBold">
    <w:name w:val="Style Bold Underline + 10 pt Bold"/>
    <w:rsid w:val="00575427"/>
    <w:rPr>
      <w:b/>
      <w:bCs/>
      <w:sz w:val="20"/>
      <w:u w:val="thick"/>
    </w:rPr>
  </w:style>
  <w:style w:type="character" w:customStyle="1" w:styleId="separator">
    <w:name w:val="separator"/>
    <w:rsid w:val="00575427"/>
  </w:style>
  <w:style w:type="paragraph" w:customStyle="1" w:styleId="PageHeader">
    <w:name w:val="Page Header"/>
    <w:basedOn w:val="Normal"/>
    <w:link w:val="PageHeaderChar"/>
    <w:qFormat/>
    <w:rsid w:val="00575427"/>
    <w:pPr>
      <w:jc w:val="center"/>
    </w:pPr>
    <w:rPr>
      <w:rFonts w:eastAsia="SimSun"/>
      <w:b/>
      <w:sz w:val="36"/>
      <w:szCs w:val="36"/>
      <w:lang w:eastAsia="zh-CN"/>
    </w:rPr>
  </w:style>
  <w:style w:type="character" w:customStyle="1" w:styleId="PageHeaderChar">
    <w:name w:val="Page Header Char"/>
    <w:link w:val="PageHeader"/>
    <w:rsid w:val="00575427"/>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575427"/>
    <w:pPr>
      <w:ind w:left="720"/>
    </w:pPr>
    <w:rPr>
      <w:rFonts w:eastAsia="Times New Roman"/>
      <w:b/>
      <w:u w:val="single"/>
    </w:rPr>
  </w:style>
  <w:style w:type="paragraph" w:customStyle="1" w:styleId="NormalNoUnderline">
    <w:name w:val="Normal + No Underline"/>
    <w:basedOn w:val="Normal"/>
    <w:link w:val="NormalNoUnderlineChar"/>
    <w:qFormat/>
    <w:rsid w:val="00575427"/>
    <w:pPr>
      <w:ind w:left="720"/>
    </w:pPr>
    <w:rPr>
      <w:rFonts w:eastAsia="Times New Roman"/>
      <w:sz w:val="12"/>
    </w:rPr>
  </w:style>
  <w:style w:type="character" w:customStyle="1" w:styleId="NormalUnderlineChar0">
    <w:name w:val="Normal + Underline Char"/>
    <w:link w:val="NormalUnderline0"/>
    <w:rsid w:val="00575427"/>
    <w:rPr>
      <w:rFonts w:ascii="Calibri" w:eastAsia="Times New Roman" w:hAnsi="Calibri" w:cs="Calibri"/>
      <w:b/>
      <w:u w:val="single"/>
    </w:rPr>
  </w:style>
  <w:style w:type="character" w:customStyle="1" w:styleId="NormalNoUnderlineChar">
    <w:name w:val="Normal + No Underline Char"/>
    <w:link w:val="NormalNoUnderline"/>
    <w:rsid w:val="00575427"/>
    <w:rPr>
      <w:rFonts w:ascii="Calibri" w:eastAsia="Times New Roman" w:hAnsi="Calibri" w:cs="Calibri"/>
      <w:sz w:val="12"/>
    </w:rPr>
  </w:style>
  <w:style w:type="paragraph" w:customStyle="1" w:styleId="TagCite1">
    <w:name w:val="Tag Cite"/>
    <w:basedOn w:val="PageHeader"/>
    <w:link w:val="TagCiteChar2"/>
    <w:qFormat/>
    <w:rsid w:val="00575427"/>
    <w:pPr>
      <w:jc w:val="left"/>
    </w:pPr>
    <w:rPr>
      <w:sz w:val="24"/>
      <w:szCs w:val="24"/>
    </w:rPr>
  </w:style>
  <w:style w:type="character" w:customStyle="1" w:styleId="TagCiteChar2">
    <w:name w:val="Tag Cite Char"/>
    <w:link w:val="TagCite1"/>
    <w:rsid w:val="00575427"/>
    <w:rPr>
      <w:rFonts w:ascii="Calibri" w:eastAsia="SimSun" w:hAnsi="Calibri" w:cs="Calibri"/>
      <w:b/>
      <w:sz w:val="24"/>
      <w:szCs w:val="24"/>
      <w:lang w:eastAsia="zh-CN"/>
    </w:rPr>
  </w:style>
  <w:style w:type="character" w:customStyle="1" w:styleId="smalllink">
    <w:name w:val="smalllink"/>
    <w:rsid w:val="00575427"/>
  </w:style>
  <w:style w:type="character" w:customStyle="1" w:styleId="bighead1">
    <w:name w:val="bighead1"/>
    <w:rsid w:val="00575427"/>
    <w:rPr>
      <w:rFonts w:ascii="Verdana" w:hAnsi="Verdana" w:hint="default"/>
      <w:b/>
      <w:bCs/>
      <w:sz w:val="27"/>
      <w:szCs w:val="27"/>
    </w:rPr>
  </w:style>
  <w:style w:type="character" w:customStyle="1" w:styleId="Underline-WFU">
    <w:name w:val="Underline-WFU"/>
    <w:uiPriority w:val="1"/>
    <w:qFormat/>
    <w:rsid w:val="00575427"/>
    <w:rPr>
      <w:rFonts w:ascii="Cambria" w:hAnsi="Cambria"/>
      <w:sz w:val="21"/>
      <w:u w:val="single"/>
    </w:rPr>
  </w:style>
  <w:style w:type="paragraph" w:customStyle="1" w:styleId="Tiny-WFU">
    <w:name w:val="Tiny-WFU"/>
    <w:basedOn w:val="Normal"/>
    <w:qFormat/>
    <w:rsid w:val="00575427"/>
    <w:rPr>
      <w:rFonts w:ascii="Cambria" w:eastAsia="Malgun Gothic" w:hAnsi="Cambria"/>
      <w:sz w:val="12"/>
      <w:lang w:eastAsia="ko-KR"/>
    </w:rPr>
  </w:style>
  <w:style w:type="character" w:customStyle="1" w:styleId="UnunderlinedTextChar">
    <w:name w:val="Ununderlined Text Char"/>
    <w:link w:val="UnunderlinedText"/>
    <w:rsid w:val="00575427"/>
    <w:rPr>
      <w:sz w:val="12"/>
    </w:rPr>
  </w:style>
  <w:style w:type="paragraph" w:customStyle="1" w:styleId="UnunderlinedText">
    <w:name w:val="Ununderlined Text"/>
    <w:basedOn w:val="Normal"/>
    <w:link w:val="UnunderlinedTextChar"/>
    <w:autoRedefine/>
    <w:qFormat/>
    <w:rsid w:val="00575427"/>
    <w:rPr>
      <w:rFonts w:asciiTheme="minorHAnsi" w:hAnsiTheme="minorHAnsi" w:cstheme="minorBidi"/>
      <w:sz w:val="12"/>
    </w:rPr>
  </w:style>
  <w:style w:type="character" w:customStyle="1" w:styleId="CardsFont6ptChar1">
    <w:name w:val="Cards + Font: 6 pt Char1"/>
    <w:link w:val="CardsFont6pt"/>
    <w:uiPriority w:val="99"/>
    <w:locked/>
    <w:rsid w:val="00575427"/>
    <w:rPr>
      <w:rFonts w:ascii="Times New Roman" w:eastAsia="Times New Roman" w:hAnsi="Times New Roman" w:cs="Times New Roman"/>
      <w:sz w:val="12"/>
      <w:szCs w:val="24"/>
    </w:rPr>
  </w:style>
  <w:style w:type="character" w:customStyle="1" w:styleId="CardTextCharChar">
    <w:name w:val="Card Text Char Char"/>
    <w:rsid w:val="00575427"/>
    <w:rPr>
      <w:rFonts w:ascii="Arial" w:hAnsi="Arial"/>
      <w:sz w:val="16"/>
      <w:szCs w:val="24"/>
    </w:rPr>
  </w:style>
  <w:style w:type="paragraph" w:customStyle="1" w:styleId="Indentation">
    <w:name w:val="Indentation"/>
    <w:basedOn w:val="Normal"/>
    <w:qFormat/>
    <w:rsid w:val="00575427"/>
    <w:pPr>
      <w:ind w:left="288" w:right="288"/>
    </w:pPr>
    <w:rPr>
      <w:rFonts w:eastAsia="Calibri"/>
    </w:rPr>
  </w:style>
  <w:style w:type="character" w:customStyle="1" w:styleId="left-date1">
    <w:name w:val="left-date1"/>
    <w:rsid w:val="00575427"/>
    <w:rPr>
      <w:rFonts w:ascii="Verdana" w:hAnsi="Verdana" w:hint="default"/>
      <w:color w:val="666666"/>
      <w:sz w:val="14"/>
      <w:szCs w:val="14"/>
    </w:rPr>
  </w:style>
  <w:style w:type="character" w:customStyle="1" w:styleId="Bodytext31">
    <w:name w:val="Body text (3)"/>
    <w:basedOn w:val="DefaultParagraphFont"/>
    <w:rsid w:val="0057542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575427"/>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575427"/>
    <w:pPr>
      <w:spacing w:before="100" w:beforeAutospacing="1" w:after="100" w:afterAutospacing="1"/>
    </w:pPr>
    <w:rPr>
      <w:rFonts w:eastAsia="Times New Roman"/>
    </w:rPr>
  </w:style>
  <w:style w:type="character" w:customStyle="1" w:styleId="Title2">
    <w:name w:val="Title2"/>
    <w:basedOn w:val="DefaultParagraphFont"/>
    <w:rsid w:val="00575427"/>
  </w:style>
  <w:style w:type="character" w:customStyle="1" w:styleId="list-comma">
    <w:name w:val="list-comma"/>
    <w:basedOn w:val="DefaultParagraphFont"/>
    <w:rsid w:val="00575427"/>
  </w:style>
  <w:style w:type="character" w:customStyle="1" w:styleId="livefyre-commentcount">
    <w:name w:val="livefyre-commentcount"/>
    <w:basedOn w:val="DefaultParagraphFont"/>
    <w:rsid w:val="00575427"/>
  </w:style>
  <w:style w:type="character" w:customStyle="1" w:styleId="ata11y">
    <w:name w:val="at_a11y"/>
    <w:basedOn w:val="DefaultParagraphFont"/>
    <w:rsid w:val="00575427"/>
  </w:style>
  <w:style w:type="character" w:customStyle="1" w:styleId="Picturecaption2">
    <w:name w:val="Picture caption (2)_"/>
    <w:basedOn w:val="DefaultParagraphFont"/>
    <w:link w:val="Picturecaption20"/>
    <w:rsid w:val="0057542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75427"/>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57542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575427"/>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57542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575427"/>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575427"/>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575427"/>
  </w:style>
  <w:style w:type="character" w:customStyle="1" w:styleId="wsodqchgshow">
    <w:name w:val="wsodq_chgshow"/>
    <w:basedOn w:val="DefaultParagraphFont"/>
    <w:rsid w:val="00575427"/>
  </w:style>
  <w:style w:type="character" w:customStyle="1" w:styleId="greenposchange">
    <w:name w:val="green_pos_change"/>
    <w:basedOn w:val="DefaultParagraphFont"/>
    <w:rsid w:val="00575427"/>
  </w:style>
  <w:style w:type="character" w:customStyle="1" w:styleId="image-credit">
    <w:name w:val="image-credit"/>
    <w:basedOn w:val="DefaultParagraphFont"/>
    <w:rsid w:val="00575427"/>
  </w:style>
  <w:style w:type="paragraph" w:customStyle="1" w:styleId="gascontcredit">
    <w:name w:val="gas_cont_credit"/>
    <w:basedOn w:val="Normal"/>
    <w:qFormat/>
    <w:rsid w:val="00575427"/>
    <w:pPr>
      <w:spacing w:before="100" w:beforeAutospacing="1" w:after="100" w:afterAutospacing="1"/>
    </w:pPr>
    <w:rPr>
      <w:rFonts w:eastAsia="Times New Roman"/>
    </w:rPr>
  </w:style>
  <w:style w:type="character" w:customStyle="1" w:styleId="sup1">
    <w:name w:val="sup1"/>
    <w:rsid w:val="00575427"/>
    <w:rPr>
      <w:rFonts w:ascii="Times New Roman" w:hAnsi="Times New Roman" w:cs="Times New Roman" w:hint="default"/>
      <w:color w:val="000000"/>
      <w:shd w:val="clear" w:color="auto" w:fill="FEFFCF"/>
    </w:rPr>
  </w:style>
  <w:style w:type="character" w:customStyle="1" w:styleId="pgnum1">
    <w:name w:val="pgnum1"/>
    <w:rsid w:val="00575427"/>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575427"/>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575427"/>
    <w:pPr>
      <w:autoSpaceDE w:val="0"/>
      <w:autoSpaceDN w:val="0"/>
      <w:adjustRightInd w:val="0"/>
      <w:outlineLvl w:val="2"/>
    </w:pPr>
    <w:rPr>
      <w:b/>
      <w:bCs/>
    </w:rPr>
  </w:style>
  <w:style w:type="paragraph" w:customStyle="1" w:styleId="TagsChar1Char">
    <w:name w:val="Tags Char1 Char"/>
    <w:basedOn w:val="Normal"/>
    <w:link w:val="TagsChar1CharChar"/>
    <w:qFormat/>
    <w:rsid w:val="00575427"/>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75427"/>
    <w:rPr>
      <w:rFonts w:ascii="Georgia" w:hAnsi="Georgia" w:cs="Calibri"/>
      <w:sz w:val="24"/>
      <w:u w:val="thick"/>
    </w:rPr>
  </w:style>
  <w:style w:type="character" w:customStyle="1" w:styleId="TagsChar1CharChar">
    <w:name w:val="Tags Char1 Char Char"/>
    <w:link w:val="TagsChar1Char"/>
    <w:rsid w:val="00575427"/>
    <w:rPr>
      <w:rFonts w:ascii="Calibri" w:hAnsi="Calibri" w:cs="Calibri"/>
      <w:b/>
    </w:rPr>
  </w:style>
  <w:style w:type="character" w:customStyle="1" w:styleId="CitesCharCharCharChar">
    <w:name w:val="Cites Char Char Char Char"/>
    <w:link w:val="CitesCharCharChar"/>
    <w:rsid w:val="00575427"/>
    <w:rPr>
      <w:rFonts w:ascii="Calibri" w:hAnsi="Calibri" w:cs="Calibri"/>
      <w:b/>
      <w:bCs/>
    </w:rPr>
  </w:style>
  <w:style w:type="character" w:customStyle="1" w:styleId="CardsFont6ptCharCharChar">
    <w:name w:val="Cards + Font: 6 pt Char Char Char"/>
    <w:rsid w:val="00575427"/>
    <w:rPr>
      <w:rFonts w:ascii="Times New Roman" w:hAnsi="Times New Roman" w:cs="Times New Roman"/>
      <w:sz w:val="12"/>
    </w:rPr>
  </w:style>
  <w:style w:type="character" w:customStyle="1" w:styleId="BlockHeadingsCharCharChar">
    <w:name w:val="Block Headings Char Char Char"/>
    <w:link w:val="BlockHeadingsCharChar"/>
    <w:rsid w:val="00575427"/>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575427"/>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575427"/>
    <w:pPr>
      <w:autoSpaceDE w:val="0"/>
      <w:autoSpaceDN w:val="0"/>
      <w:adjustRightInd w:val="0"/>
      <w:ind w:left="432" w:right="432"/>
    </w:pPr>
    <w:rPr>
      <w:rFonts w:eastAsia="Times New Roman"/>
      <w:u w:val="thick"/>
    </w:rPr>
  </w:style>
  <w:style w:type="character" w:customStyle="1" w:styleId="CardsUnderlineChar">
    <w:name w:val="Cards + Underline Char"/>
    <w:link w:val="CardsUnderline"/>
    <w:rsid w:val="00575427"/>
    <w:rPr>
      <w:rFonts w:ascii="Calibri" w:eastAsia="Times New Roman" w:hAnsi="Calibri" w:cs="Calibri"/>
      <w:u w:val="thick"/>
    </w:rPr>
  </w:style>
  <w:style w:type="paragraph" w:customStyle="1" w:styleId="StyleNormalWebNormalWebChar1CharNormalWebCharCharC">
    <w:name w:val="Style Normal (Web)Normal (Web) Char1 CharNormal (Web) Char Char C..."/>
    <w:basedOn w:val="NormalWeb"/>
    <w:qFormat/>
    <w:rsid w:val="00575427"/>
    <w:pPr>
      <w:spacing w:before="0" w:beforeAutospacing="0" w:after="0" w:afterAutospacing="0"/>
    </w:pPr>
    <w:rPr>
      <w:rFonts w:ascii="Georgia" w:hAnsi="Georgia"/>
      <w:color w:val="000000"/>
      <w:szCs w:val="20"/>
    </w:rPr>
  </w:style>
  <w:style w:type="paragraph" w:customStyle="1" w:styleId="Reference">
    <w:name w:val="Reference"/>
    <w:qFormat/>
    <w:rsid w:val="00575427"/>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575427"/>
  </w:style>
  <w:style w:type="paragraph" w:customStyle="1" w:styleId="StyleHeading2Heading2Char2CharHeading2Char1CharCharHead">
    <w:name w:val="Style Heading 2Heading 2 Char2 CharHeading 2 Char1 Char CharHead..."/>
    <w:basedOn w:val="Heading2"/>
    <w:qFormat/>
    <w:rsid w:val="00575427"/>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575427"/>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575427"/>
    <w:rPr>
      <w:rFonts w:ascii="Georgia" w:hAnsi="Georgia"/>
      <w:sz w:val="20"/>
      <w:u w:val="single"/>
    </w:rPr>
  </w:style>
  <w:style w:type="paragraph" w:customStyle="1" w:styleId="Blocktitle4">
    <w:name w:val="Block title"/>
    <w:basedOn w:val="Heading1"/>
    <w:autoRedefine/>
    <w:qFormat/>
    <w:rsid w:val="00575427"/>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575427"/>
  </w:style>
  <w:style w:type="character" w:customStyle="1" w:styleId="Style1Char2">
    <w:name w:val="Style1 Char2"/>
    <w:rsid w:val="00575427"/>
    <w:rPr>
      <w:szCs w:val="24"/>
      <w:lang w:val="en-US" w:eastAsia="en-US" w:bidi="ar-SA"/>
    </w:rPr>
  </w:style>
  <w:style w:type="paragraph" w:customStyle="1" w:styleId="SmallCite">
    <w:name w:val="Small Cite"/>
    <w:basedOn w:val="Normal"/>
    <w:qFormat/>
    <w:rsid w:val="00575427"/>
    <w:rPr>
      <w:rFonts w:ascii="Verdana" w:eastAsia="Times New Roman" w:hAnsi="Verdana"/>
    </w:rPr>
  </w:style>
  <w:style w:type="character" w:customStyle="1" w:styleId="inside-head1">
    <w:name w:val="inside-head1"/>
    <w:rsid w:val="00575427"/>
    <w:rPr>
      <w:rFonts w:ascii="Arial" w:hAnsi="Arial" w:cs="Arial" w:hint="default"/>
      <w:b/>
      <w:bCs/>
      <w:color w:val="000000"/>
      <w:spacing w:val="-15"/>
      <w:sz w:val="45"/>
      <w:szCs w:val="45"/>
    </w:rPr>
  </w:style>
  <w:style w:type="character" w:customStyle="1" w:styleId="datestamp1">
    <w:name w:val="datestamp1"/>
    <w:rsid w:val="0057542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7542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575427"/>
  </w:style>
  <w:style w:type="paragraph" w:customStyle="1" w:styleId="links1">
    <w:name w:val="links1"/>
    <w:basedOn w:val="Normal"/>
    <w:qFormat/>
    <w:rsid w:val="00575427"/>
    <w:pPr>
      <w:spacing w:before="100" w:beforeAutospacing="1" w:after="100" w:afterAutospacing="1"/>
    </w:pPr>
    <w:rPr>
      <w:rFonts w:eastAsia="Times New Roman"/>
      <w:color w:val="FFFFFF"/>
      <w:szCs w:val="16"/>
    </w:rPr>
  </w:style>
  <w:style w:type="paragraph" w:customStyle="1" w:styleId="endtext">
    <w:name w:val="endtext"/>
    <w:basedOn w:val="Normal"/>
    <w:qFormat/>
    <w:rsid w:val="00575427"/>
    <w:pPr>
      <w:spacing w:before="100" w:beforeAutospacing="1" w:after="100" w:afterAutospacing="1"/>
      <w:ind w:left="300"/>
    </w:pPr>
    <w:rPr>
      <w:rFonts w:ascii="Arial" w:eastAsia="Times New Roman" w:hAnsi="Arial"/>
      <w:szCs w:val="20"/>
    </w:rPr>
  </w:style>
  <w:style w:type="character" w:customStyle="1" w:styleId="storyheading31">
    <w:name w:val="storyheading31"/>
    <w:rsid w:val="00575427"/>
    <w:rPr>
      <w:rFonts w:ascii="Verdana" w:hAnsi="Verdana" w:hint="default"/>
      <w:b/>
      <w:bCs/>
      <w:sz w:val="32"/>
      <w:szCs w:val="32"/>
    </w:rPr>
  </w:style>
  <w:style w:type="character" w:customStyle="1" w:styleId="storydeck31">
    <w:name w:val="storydeck31"/>
    <w:rsid w:val="00575427"/>
    <w:rPr>
      <w:rFonts w:ascii="Verdana" w:hAnsi="Verdana" w:hint="default"/>
      <w:i w:val="0"/>
      <w:iCs w:val="0"/>
      <w:sz w:val="21"/>
      <w:szCs w:val="21"/>
    </w:rPr>
  </w:style>
  <w:style w:type="paragraph" w:customStyle="1" w:styleId="copyright">
    <w:name w:val="copyright"/>
    <w:basedOn w:val="Normal"/>
    <w:qFormat/>
    <w:rsid w:val="00575427"/>
    <w:pPr>
      <w:spacing w:before="100" w:beforeAutospacing="1" w:after="100" w:afterAutospacing="1"/>
    </w:pPr>
    <w:rPr>
      <w:rFonts w:eastAsia="Times New Roman"/>
    </w:rPr>
  </w:style>
  <w:style w:type="character" w:customStyle="1" w:styleId="subtitle10">
    <w:name w:val="subtitle1"/>
    <w:rsid w:val="00575427"/>
    <w:rPr>
      <w:rFonts w:ascii="Verdana" w:hAnsi="Verdana" w:hint="default"/>
      <w:b w:val="0"/>
      <w:bCs w:val="0"/>
      <w:vanish w:val="0"/>
      <w:webHidden w:val="0"/>
      <w:color w:val="484848"/>
      <w:sz w:val="14"/>
      <w:szCs w:val="14"/>
      <w:specVanish w:val="0"/>
    </w:rPr>
  </w:style>
  <w:style w:type="paragraph" w:customStyle="1" w:styleId="g">
    <w:name w:val="g"/>
    <w:basedOn w:val="Normal"/>
    <w:qFormat/>
    <w:rsid w:val="00575427"/>
    <w:pPr>
      <w:spacing w:before="240" w:after="240"/>
    </w:pPr>
    <w:rPr>
      <w:rFonts w:eastAsia="Times New Roman"/>
    </w:rPr>
  </w:style>
  <w:style w:type="character" w:customStyle="1" w:styleId="Heading2CharCharCharCharCharCharCharChar1">
    <w:name w:val="Heading 2 Char Char Char Char Char Char Char Char1"/>
    <w:aliases w:val="Heading 2 Char1 Char Char Char Char Char"/>
    <w:rsid w:val="00575427"/>
    <w:rPr>
      <w:rFonts w:cs="Arial"/>
      <w:b/>
      <w:bCs/>
      <w:iCs/>
      <w:color w:val="000000"/>
      <w:szCs w:val="28"/>
      <w:lang w:val="en-US" w:eastAsia="en-US" w:bidi="ar-SA"/>
    </w:rPr>
  </w:style>
  <w:style w:type="character" w:customStyle="1" w:styleId="clsbiolink">
    <w:name w:val="clsbiolink"/>
    <w:rsid w:val="00575427"/>
  </w:style>
  <w:style w:type="character" w:customStyle="1" w:styleId="clssmaller">
    <w:name w:val="clssmaller"/>
    <w:rsid w:val="00575427"/>
  </w:style>
  <w:style w:type="character" w:customStyle="1" w:styleId="sm1">
    <w:name w:val="sm1"/>
    <w:rsid w:val="00575427"/>
    <w:rPr>
      <w:rFonts w:ascii="Verdana" w:hAnsi="Verdana" w:hint="default"/>
      <w:i w:val="0"/>
      <w:iCs w:val="0"/>
      <w:smallCaps w:val="0"/>
      <w:color w:val="000000"/>
      <w:sz w:val="17"/>
      <w:szCs w:val="17"/>
    </w:rPr>
  </w:style>
  <w:style w:type="character" w:customStyle="1" w:styleId="noindentChar">
    <w:name w:val="noindent Char"/>
    <w:rsid w:val="00575427"/>
    <w:rPr>
      <w:rFonts w:ascii="Arial" w:hAnsi="Arial" w:cs="Arial"/>
      <w:sz w:val="24"/>
      <w:szCs w:val="24"/>
      <w:lang w:val="en-US" w:eastAsia="en-US" w:bidi="ar-SA"/>
    </w:rPr>
  </w:style>
  <w:style w:type="character" w:customStyle="1" w:styleId="SmallChar1">
    <w:name w:val="Small Char1"/>
    <w:rsid w:val="00575427"/>
    <w:rPr>
      <w:sz w:val="16"/>
      <w:szCs w:val="24"/>
      <w:lang w:val="en-US" w:eastAsia="en-US" w:bidi="ar-SA"/>
    </w:rPr>
  </w:style>
  <w:style w:type="character" w:customStyle="1" w:styleId="fullcite0">
    <w:name w:val="fullcite"/>
    <w:rsid w:val="00575427"/>
  </w:style>
  <w:style w:type="character" w:customStyle="1" w:styleId="Style9ptThickunderline">
    <w:name w:val="Style 9 pt Thick underline"/>
    <w:rsid w:val="00575427"/>
    <w:rPr>
      <w:sz w:val="24"/>
      <w:u w:val="thick"/>
    </w:rPr>
  </w:style>
  <w:style w:type="paragraph" w:customStyle="1" w:styleId="Repeatheader">
    <w:name w:val="Repeat header"/>
    <w:basedOn w:val="Normal"/>
    <w:autoRedefine/>
    <w:qFormat/>
    <w:rsid w:val="00575427"/>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575427"/>
    <w:rPr>
      <w:rFonts w:ascii="Times New Roman" w:eastAsia="Times New Roman" w:hAnsi="Times New Roman"/>
    </w:rPr>
  </w:style>
  <w:style w:type="character" w:customStyle="1" w:styleId="CardNotUnderlinedChar">
    <w:name w:val="Card Not Underlined Char"/>
    <w:rsid w:val="00575427"/>
    <w:rPr>
      <w:sz w:val="16"/>
      <w:lang w:val="en-US" w:eastAsia="en-US" w:bidi="ar-SA"/>
    </w:rPr>
  </w:style>
  <w:style w:type="paragraph" w:customStyle="1" w:styleId="CardNotUnderlined3">
    <w:name w:val="Card Not Underlined 3"/>
    <w:basedOn w:val="CardNotUnderlined"/>
    <w:qFormat/>
    <w:rsid w:val="00575427"/>
    <w:rPr>
      <w:rFonts w:ascii="Times New Roman" w:eastAsia="Times New Roman" w:hAnsi="Times New Roman"/>
      <w:sz w:val="18"/>
    </w:rPr>
  </w:style>
  <w:style w:type="paragraph" w:customStyle="1" w:styleId="CardNotUnderlinedFinal">
    <w:name w:val="Card Not Underlined Final"/>
    <w:basedOn w:val="CardNotUnderlined3"/>
    <w:qFormat/>
    <w:rsid w:val="00575427"/>
    <w:rPr>
      <w:sz w:val="20"/>
    </w:rPr>
  </w:style>
  <w:style w:type="character" w:customStyle="1" w:styleId="IndexHeadersCharChar">
    <w:name w:val="Index Headers Char Char"/>
    <w:rsid w:val="00575427"/>
    <w:rPr>
      <w:rFonts w:cs="Arial"/>
      <w:bCs/>
      <w:caps/>
      <w:color w:val="FFFFFF"/>
      <w:sz w:val="2"/>
      <w:szCs w:val="2"/>
      <w:lang w:val="en-US" w:eastAsia="en-US" w:bidi="ar-SA"/>
    </w:rPr>
  </w:style>
  <w:style w:type="paragraph" w:customStyle="1" w:styleId="Numbering">
    <w:name w:val="Numbering"/>
    <w:basedOn w:val="Normal"/>
    <w:next w:val="Normal"/>
    <w:qFormat/>
    <w:rsid w:val="00575427"/>
    <w:pPr>
      <w:numPr>
        <w:numId w:val="4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575427"/>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575427"/>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575427"/>
    <w:pPr>
      <w:numPr>
        <w:numId w:val="48"/>
      </w:numPr>
      <w:tabs>
        <w:tab w:val="clear" w:pos="1080"/>
      </w:tabs>
      <w:ind w:left="0" w:firstLine="0"/>
    </w:pPr>
  </w:style>
  <w:style w:type="paragraph" w:customStyle="1" w:styleId="Lettering">
    <w:name w:val="Lettering"/>
    <w:basedOn w:val="Numbering"/>
    <w:next w:val="Normal"/>
    <w:qFormat/>
    <w:rsid w:val="00575427"/>
    <w:pPr>
      <w:numPr>
        <w:numId w:val="0"/>
      </w:numPr>
      <w:tabs>
        <w:tab w:val="num" w:pos="720"/>
      </w:tabs>
      <w:ind w:left="720" w:hanging="360"/>
    </w:pPr>
    <w:rPr>
      <w:szCs w:val="22"/>
    </w:rPr>
  </w:style>
  <w:style w:type="paragraph" w:customStyle="1" w:styleId="FileName">
    <w:name w:val="File Name"/>
    <w:basedOn w:val="Normal"/>
    <w:next w:val="Normal"/>
    <w:qFormat/>
    <w:rsid w:val="00575427"/>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575427"/>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575427"/>
    <w:pPr>
      <w:numPr>
        <w:numId w:val="0"/>
      </w:numPr>
      <w:tabs>
        <w:tab w:val="num" w:pos="720"/>
      </w:tabs>
      <w:ind w:left="720" w:hanging="360"/>
    </w:pPr>
  </w:style>
  <w:style w:type="paragraph" w:customStyle="1" w:styleId="CardContinued1">
    <w:name w:val="Card Continued 1"/>
    <w:basedOn w:val="Normal"/>
    <w:next w:val="Normal"/>
    <w:qFormat/>
    <w:rsid w:val="00575427"/>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575427"/>
    <w:pPr>
      <w:spacing w:before="0" w:after="120"/>
      <w:jc w:val="left"/>
    </w:pPr>
  </w:style>
  <w:style w:type="paragraph" w:customStyle="1" w:styleId="Clearformatting">
    <w:name w:val="Clear formatting"/>
    <w:basedOn w:val="Normal"/>
    <w:qFormat/>
    <w:rsid w:val="00575427"/>
    <w:pPr>
      <w:keepNext/>
      <w:outlineLvl w:val="2"/>
    </w:pPr>
    <w:rPr>
      <w:rFonts w:eastAsia="Times New Roman"/>
      <w:b/>
      <w:bCs/>
      <w:szCs w:val="26"/>
    </w:rPr>
  </w:style>
  <w:style w:type="character" w:customStyle="1" w:styleId="justify">
    <w:name w:val="justify"/>
    <w:rsid w:val="00575427"/>
  </w:style>
  <w:style w:type="paragraph" w:customStyle="1" w:styleId="SmallCardText">
    <w:name w:val="Small Card Text"/>
    <w:qFormat/>
    <w:rsid w:val="00575427"/>
    <w:pPr>
      <w:spacing w:after="200" w:line="276" w:lineRule="auto"/>
    </w:pPr>
    <w:rPr>
      <w:rFonts w:eastAsia="Times New Roman"/>
      <w:sz w:val="16"/>
      <w:szCs w:val="16"/>
    </w:rPr>
  </w:style>
  <w:style w:type="character" w:customStyle="1" w:styleId="SmallCardTextChar">
    <w:name w:val="Small Card Text Char"/>
    <w:rsid w:val="00575427"/>
    <w:rPr>
      <w:sz w:val="16"/>
      <w:szCs w:val="16"/>
      <w:lang w:val="en-US" w:eastAsia="en-US" w:bidi="ar-SA"/>
    </w:rPr>
  </w:style>
  <w:style w:type="paragraph" w:customStyle="1" w:styleId="TAGFONT">
    <w:name w:val="TAG FONT"/>
    <w:basedOn w:val="Normal"/>
    <w:autoRedefine/>
    <w:qFormat/>
    <w:rsid w:val="00575427"/>
    <w:rPr>
      <w:rFonts w:eastAsia="Times New Roman"/>
    </w:rPr>
  </w:style>
  <w:style w:type="character" w:customStyle="1" w:styleId="tagChar30">
    <w:name w:val="tag Char3"/>
    <w:rsid w:val="00575427"/>
    <w:rPr>
      <w:b/>
      <w:sz w:val="24"/>
      <w:szCs w:val="24"/>
      <w:lang w:val="en-US" w:eastAsia="en-US" w:bidi="ar-SA"/>
    </w:rPr>
  </w:style>
  <w:style w:type="paragraph" w:customStyle="1" w:styleId="8point">
    <w:name w:val="8 point"/>
    <w:basedOn w:val="Normal"/>
    <w:link w:val="8pointChar"/>
    <w:qFormat/>
    <w:rsid w:val="00575427"/>
    <w:rPr>
      <w:rFonts w:asciiTheme="minorHAnsi" w:hAnsiTheme="minorHAnsi" w:cstheme="minorBidi"/>
      <w:sz w:val="16"/>
    </w:rPr>
  </w:style>
  <w:style w:type="paragraph" w:customStyle="1" w:styleId="citationunderline">
    <w:name w:val="citation/underline"/>
    <w:link w:val="citationunderlineChar"/>
    <w:autoRedefine/>
    <w:qFormat/>
    <w:rsid w:val="00575427"/>
    <w:pPr>
      <w:spacing w:after="0" w:line="240" w:lineRule="auto"/>
    </w:pPr>
    <w:rPr>
      <w:b/>
      <w:u w:val="single"/>
    </w:rPr>
  </w:style>
  <w:style w:type="character" w:customStyle="1" w:styleId="awtw">
    <w:name w:val="awtw"/>
    <w:rsid w:val="00575427"/>
  </w:style>
  <w:style w:type="paragraph" w:customStyle="1" w:styleId="Style60">
    <w:name w:val="Style 6"/>
    <w:qFormat/>
    <w:rsid w:val="00575427"/>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575427"/>
    <w:rPr>
      <w:rFonts w:ascii="Arial Narrow" w:eastAsia="Times New Roman" w:hAnsi="Arial Narrow"/>
      <w:szCs w:val="24"/>
    </w:rPr>
  </w:style>
  <w:style w:type="character" w:customStyle="1" w:styleId="ThickUnderlineCharChar">
    <w:name w:val="Thick Underline Char Char"/>
    <w:qFormat/>
    <w:rsid w:val="00575427"/>
    <w:rPr>
      <w:rFonts w:ascii="Arial Narrow" w:eastAsia="Times New Roman" w:hAnsi="Arial Narrow"/>
      <w:sz w:val="24"/>
      <w:szCs w:val="24"/>
      <w:u w:val="thick"/>
    </w:rPr>
  </w:style>
  <w:style w:type="character" w:customStyle="1" w:styleId="CitesCharChar">
    <w:name w:val="Cites Char Char"/>
    <w:rsid w:val="00575427"/>
    <w:rPr>
      <w:rFonts w:ascii="Arial Narrow" w:eastAsia="Times New Roman" w:hAnsi="Arial Narrow"/>
      <w:b/>
      <w:bCs/>
      <w:sz w:val="24"/>
      <w:szCs w:val="24"/>
    </w:rPr>
  </w:style>
  <w:style w:type="character" w:customStyle="1" w:styleId="ld3">
    <w:name w:val="ld3"/>
    <w:rsid w:val="00575427"/>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575427"/>
    <w:rPr>
      <w:rFonts w:ascii="Times New Roman" w:hAnsi="Times New Roman"/>
      <w:sz w:val="14"/>
    </w:rPr>
  </w:style>
  <w:style w:type="paragraph" w:customStyle="1" w:styleId="DateCitesAuthorChar">
    <w:name w:val="DateCitesAuthor Char"/>
    <w:basedOn w:val="Normal"/>
    <w:link w:val="DateCitesAuthorCharChar"/>
    <w:qFormat/>
    <w:rsid w:val="00575427"/>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575427"/>
    <w:rPr>
      <w:rFonts w:ascii="Arial" w:eastAsia="Times New Roman" w:hAnsi="Arial" w:cs="Calibri"/>
      <w:b/>
      <w:bCs/>
      <w:szCs w:val="26"/>
      <w:u w:val="single"/>
    </w:rPr>
  </w:style>
  <w:style w:type="paragraph" w:customStyle="1" w:styleId="articlebodynormaltext">
    <w:name w:val="articlebody_normaltext"/>
    <w:basedOn w:val="Normal"/>
    <w:qFormat/>
    <w:rsid w:val="00575427"/>
    <w:pPr>
      <w:spacing w:before="100" w:beforeAutospacing="1" w:after="100" w:afterAutospacing="1"/>
    </w:pPr>
    <w:rPr>
      <w:rFonts w:eastAsia="Times New Roman"/>
    </w:rPr>
  </w:style>
  <w:style w:type="paragraph" w:customStyle="1" w:styleId="western">
    <w:name w:val="western"/>
    <w:basedOn w:val="Normal"/>
    <w:qFormat/>
    <w:rsid w:val="00575427"/>
    <w:pPr>
      <w:spacing w:before="100" w:beforeAutospacing="1" w:after="100" w:afterAutospacing="1"/>
    </w:pPr>
    <w:rPr>
      <w:rFonts w:eastAsia="Times New Roman"/>
    </w:rPr>
  </w:style>
  <w:style w:type="paragraph" w:customStyle="1" w:styleId="targetcaption">
    <w:name w:val="targetcaption"/>
    <w:basedOn w:val="Normal"/>
    <w:qFormat/>
    <w:rsid w:val="00575427"/>
    <w:pPr>
      <w:spacing w:before="100" w:beforeAutospacing="1" w:after="100" w:afterAutospacing="1"/>
    </w:pPr>
    <w:rPr>
      <w:rFonts w:eastAsia="Times New Roman"/>
    </w:rPr>
  </w:style>
  <w:style w:type="paragraph" w:customStyle="1" w:styleId="Index">
    <w:name w:val="Index"/>
    <w:basedOn w:val="Normal"/>
    <w:qFormat/>
    <w:rsid w:val="00575427"/>
    <w:pPr>
      <w:suppressLineNumbers/>
      <w:suppressAutoHyphens/>
    </w:pPr>
    <w:rPr>
      <w:rFonts w:ascii="Century Gothic" w:eastAsia="Times New Roman" w:hAnsi="Century Gothic" w:cs="Tahoma"/>
      <w:szCs w:val="20"/>
    </w:rPr>
  </w:style>
  <w:style w:type="character" w:customStyle="1" w:styleId="externaledithide">
    <w:name w:val="external_edit_hide"/>
    <w:rsid w:val="00575427"/>
  </w:style>
  <w:style w:type="character" w:customStyle="1" w:styleId="CharacterStyle20">
    <w:name w:val="Character Style 20"/>
    <w:rsid w:val="00575427"/>
    <w:rPr>
      <w:sz w:val="21"/>
    </w:rPr>
  </w:style>
  <w:style w:type="character" w:customStyle="1" w:styleId="A9">
    <w:name w:val="A9"/>
    <w:uiPriority w:val="99"/>
    <w:rsid w:val="00575427"/>
    <w:rPr>
      <w:color w:val="000000"/>
      <w:sz w:val="11"/>
    </w:rPr>
  </w:style>
  <w:style w:type="character" w:customStyle="1" w:styleId="centerheadlines">
    <w:name w:val="centerheadlines"/>
    <w:rsid w:val="00575427"/>
  </w:style>
  <w:style w:type="character" w:customStyle="1" w:styleId="datetime0">
    <w:name w:val="datetime"/>
    <w:rsid w:val="00575427"/>
  </w:style>
  <w:style w:type="paragraph" w:customStyle="1" w:styleId="boldness">
    <w:name w:val="boldness"/>
    <w:basedOn w:val="Normal"/>
    <w:qFormat/>
    <w:rsid w:val="00575427"/>
    <w:pPr>
      <w:spacing w:before="100" w:beforeAutospacing="1" w:after="100" w:afterAutospacing="1"/>
    </w:pPr>
    <w:rPr>
      <w:rFonts w:eastAsia="Times New Roman"/>
    </w:rPr>
  </w:style>
  <w:style w:type="paragraph" w:customStyle="1" w:styleId="UnderlineCard0">
    <w:name w:val="UnderlineCard"/>
    <w:basedOn w:val="Heading4"/>
    <w:link w:val="UnderlineCardChar1"/>
    <w:qFormat/>
    <w:rsid w:val="00575427"/>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575427"/>
    <w:rPr>
      <w:rFonts w:ascii="Calibri" w:eastAsia="Calibri" w:hAnsi="Calibri" w:cs="Times New Roman"/>
      <w:bCs/>
      <w:sz w:val="26"/>
      <w:u w:val="single"/>
    </w:rPr>
  </w:style>
  <w:style w:type="paragraph" w:customStyle="1" w:styleId="CM21">
    <w:name w:val="CM21"/>
    <w:basedOn w:val="Default"/>
    <w:next w:val="Default"/>
    <w:uiPriority w:val="99"/>
    <w:qFormat/>
    <w:rsid w:val="00575427"/>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575427"/>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575427"/>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575427"/>
  </w:style>
  <w:style w:type="character" w:customStyle="1" w:styleId="A2">
    <w:name w:val="A2"/>
    <w:uiPriority w:val="99"/>
    <w:rsid w:val="00575427"/>
    <w:rPr>
      <w:color w:val="211D1E"/>
      <w:sz w:val="21"/>
      <w:szCs w:val="21"/>
    </w:rPr>
  </w:style>
  <w:style w:type="character" w:customStyle="1" w:styleId="goohl1">
    <w:name w:val="goohl1"/>
    <w:rsid w:val="00575427"/>
  </w:style>
  <w:style w:type="paragraph" w:customStyle="1" w:styleId="CardUpSize-Light">
    <w:name w:val="CardUpSize - Light"/>
    <w:basedOn w:val="Normal"/>
    <w:link w:val="CardUpSize-LightChar"/>
    <w:qFormat/>
    <w:rsid w:val="00575427"/>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575427"/>
    <w:rPr>
      <w:rFonts w:eastAsia="Times New Roman"/>
      <w:b/>
      <w:u w:val="single"/>
    </w:rPr>
  </w:style>
  <w:style w:type="character" w:customStyle="1" w:styleId="StyleUnderlineBorderSinglesolidlineAuto05ptLinew">
    <w:name w:val="Style Underline Border: : (Single solid line Auto  0.5 pt Line w..."/>
    <w:basedOn w:val="DefaultParagraphFont"/>
    <w:rsid w:val="00575427"/>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575427"/>
    <w:rPr>
      <w:rFonts w:ascii="Calibri" w:eastAsia="Times New Roman" w:hAnsi="Calibri" w:cs="Calibri"/>
      <w:b/>
      <w:u w:val="single"/>
    </w:rPr>
  </w:style>
  <w:style w:type="character" w:customStyle="1" w:styleId="citeschar10">
    <w:name w:val="citeschar1"/>
    <w:basedOn w:val="DefaultParagraphFont"/>
    <w:rsid w:val="00575427"/>
  </w:style>
  <w:style w:type="character" w:customStyle="1" w:styleId="cardunderlinedchar1">
    <w:name w:val="cardunderlinedchar"/>
    <w:basedOn w:val="DefaultParagraphFont"/>
    <w:rsid w:val="00575427"/>
  </w:style>
  <w:style w:type="character" w:customStyle="1" w:styleId="Style1CharCharChar">
    <w:name w:val="Style1 Char Char Char"/>
    <w:rsid w:val="00575427"/>
    <w:rPr>
      <w:rFonts w:ascii="Times New Roman" w:eastAsia="Times New Roman" w:hAnsi="Times New Roman" w:cs="Arial"/>
      <w:caps/>
      <w:sz w:val="12"/>
      <w:szCs w:val="18"/>
    </w:rPr>
  </w:style>
  <w:style w:type="paragraph" w:customStyle="1" w:styleId="Textbody">
    <w:name w:val="Text body"/>
    <w:basedOn w:val="Standard"/>
    <w:qFormat/>
    <w:rsid w:val="00575427"/>
    <w:pPr>
      <w:spacing w:after="120"/>
      <w:textAlignment w:val="baseline"/>
    </w:pPr>
    <w:rPr>
      <w:rFonts w:cs="Tahoma"/>
      <w:lang w:eastAsia="en-US" w:bidi="ar-SA"/>
    </w:rPr>
  </w:style>
  <w:style w:type="character" w:customStyle="1" w:styleId="provider">
    <w:name w:val="provider"/>
    <w:basedOn w:val="DefaultParagraphFont"/>
    <w:rsid w:val="00575427"/>
  </w:style>
  <w:style w:type="character" w:customStyle="1" w:styleId="vitstorybyline">
    <w:name w:val="vitstorybyline"/>
    <w:rsid w:val="00575427"/>
  </w:style>
  <w:style w:type="character" w:customStyle="1" w:styleId="tickerlinx">
    <w:name w:val="tickerlinx"/>
    <w:rsid w:val="00575427"/>
  </w:style>
  <w:style w:type="paragraph" w:customStyle="1" w:styleId="Default1">
    <w:name w:val="Default1"/>
    <w:basedOn w:val="Default"/>
    <w:next w:val="Default"/>
    <w:uiPriority w:val="99"/>
    <w:qFormat/>
    <w:rsid w:val="00575427"/>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575427"/>
    <w:pPr>
      <w:widowControl w:val="0"/>
    </w:pPr>
    <w:rPr>
      <w:rFonts w:ascii="HNKAOE+Arial" w:eastAsia="Malgun Gothic" w:hAnsi="HNKAOE+Arial" w:cs="Times New Roman"/>
      <w:color w:val="auto"/>
      <w:sz w:val="20"/>
      <w:lang w:eastAsia="zh-CN"/>
    </w:rPr>
  </w:style>
  <w:style w:type="character" w:customStyle="1" w:styleId="post-timestamp">
    <w:name w:val="post-timestamp"/>
    <w:rsid w:val="00575427"/>
  </w:style>
  <w:style w:type="character" w:customStyle="1" w:styleId="month">
    <w:name w:val="month"/>
    <w:rsid w:val="00575427"/>
  </w:style>
  <w:style w:type="character" w:customStyle="1" w:styleId="CiteCharCharChar">
    <w:name w:val="Cite Char Char Char"/>
    <w:rsid w:val="00575427"/>
    <w:rPr>
      <w:rFonts w:ascii="Garamond" w:hAnsi="Garamond" w:cs="Calibri"/>
      <w:b/>
      <w:sz w:val="20"/>
      <w:szCs w:val="20"/>
      <w:u w:val="thick"/>
    </w:rPr>
  </w:style>
  <w:style w:type="character" w:customStyle="1" w:styleId="texttitlebigred">
    <w:name w:val="texttitlebigred"/>
    <w:rsid w:val="00575427"/>
  </w:style>
  <w:style w:type="character" w:customStyle="1" w:styleId="subtitles">
    <w:name w:val="subtitles"/>
    <w:rsid w:val="00575427"/>
  </w:style>
  <w:style w:type="character" w:customStyle="1" w:styleId="CiteCardCharCharCharChar">
    <w:name w:val="Cite_Card Char Char Char Char"/>
    <w:link w:val="CiteCardCharCharChar"/>
    <w:rsid w:val="00575427"/>
    <w:rPr>
      <w:rFonts w:cs="Arial"/>
      <w:bCs/>
    </w:rPr>
  </w:style>
  <w:style w:type="paragraph" w:customStyle="1" w:styleId="CiteCardCharCharChar">
    <w:name w:val="Cite_Card Char Char Char"/>
    <w:link w:val="CiteCardCharCharCharChar"/>
    <w:qFormat/>
    <w:rsid w:val="00575427"/>
    <w:pPr>
      <w:spacing w:after="0" w:line="240" w:lineRule="auto"/>
    </w:pPr>
    <w:rPr>
      <w:rFonts w:cs="Arial"/>
      <w:bCs/>
    </w:rPr>
  </w:style>
  <w:style w:type="paragraph" w:customStyle="1" w:styleId="heading">
    <w:name w:val="heading"/>
    <w:basedOn w:val="Normal"/>
    <w:qFormat/>
    <w:rsid w:val="00575427"/>
    <w:pPr>
      <w:jc w:val="center"/>
    </w:pPr>
    <w:rPr>
      <w:rFonts w:ascii="Arial Black" w:eastAsia="Times New Roman" w:hAnsi="Arial Black" w:cs="Courier New"/>
      <w:b/>
      <w:sz w:val="36"/>
      <w:u w:val="single"/>
    </w:rPr>
  </w:style>
  <w:style w:type="character" w:customStyle="1" w:styleId="CiteCardChar1">
    <w:name w:val="Cite_Card Char1"/>
    <w:rsid w:val="00575427"/>
    <w:rPr>
      <w:rFonts w:cs="Arial"/>
      <w:bCs/>
      <w:lang w:val="en-US" w:eastAsia="en-US" w:bidi="ar-SA"/>
    </w:rPr>
  </w:style>
  <w:style w:type="character" w:customStyle="1" w:styleId="DebateHeaderChar">
    <w:name w:val="Debate Header Char"/>
    <w:link w:val="DebateHeader"/>
    <w:uiPriority w:val="99"/>
    <w:rsid w:val="00575427"/>
    <w:rPr>
      <w:rFonts w:ascii="Calibri" w:eastAsia="Times New Roman" w:hAnsi="Calibri" w:cs="Calibri"/>
      <w:b/>
      <w:sz w:val="32"/>
      <w:szCs w:val="32"/>
      <w:u w:val="single"/>
    </w:rPr>
  </w:style>
  <w:style w:type="character" w:customStyle="1" w:styleId="paramv">
    <w:name w:val="paramv"/>
    <w:rsid w:val="00575427"/>
  </w:style>
  <w:style w:type="paragraph" w:customStyle="1" w:styleId="TagCite2">
    <w:name w:val="Tag &amp; Cite"/>
    <w:basedOn w:val="Normal"/>
    <w:link w:val="TagCiteChar3"/>
    <w:qFormat/>
    <w:rsid w:val="00575427"/>
    <w:rPr>
      <w:rFonts w:eastAsia="Times New Roman"/>
      <w:b/>
    </w:rPr>
  </w:style>
  <w:style w:type="character" w:customStyle="1" w:styleId="TagCiteChar3">
    <w:name w:val="Tag &amp; Cite Char"/>
    <w:link w:val="TagCite2"/>
    <w:rsid w:val="00575427"/>
    <w:rPr>
      <w:rFonts w:ascii="Calibri" w:eastAsia="Times New Roman" w:hAnsi="Calibri" w:cs="Calibri"/>
      <w:b/>
    </w:rPr>
  </w:style>
  <w:style w:type="paragraph" w:customStyle="1" w:styleId="HighlightedText">
    <w:name w:val="Highlighted Text"/>
    <w:basedOn w:val="Normal"/>
    <w:link w:val="HighlightedTextChar"/>
    <w:qFormat/>
    <w:rsid w:val="00575427"/>
    <w:rPr>
      <w:rFonts w:eastAsia="Times New Roman"/>
      <w:u w:val="thick"/>
    </w:rPr>
  </w:style>
  <w:style w:type="character" w:customStyle="1" w:styleId="HighlightedTextChar">
    <w:name w:val="Highlighted Text Char"/>
    <w:link w:val="HighlightedText"/>
    <w:rsid w:val="00575427"/>
    <w:rPr>
      <w:rFonts w:ascii="Calibri" w:eastAsia="Times New Roman" w:hAnsi="Calibri" w:cs="Calibri"/>
      <w:u w:val="thick"/>
    </w:rPr>
  </w:style>
  <w:style w:type="character" w:customStyle="1" w:styleId="symbol">
    <w:name w:val="symbol"/>
    <w:rsid w:val="00575427"/>
  </w:style>
  <w:style w:type="character" w:customStyle="1" w:styleId="data">
    <w:name w:val="data"/>
    <w:rsid w:val="00575427"/>
  </w:style>
  <w:style w:type="character" w:customStyle="1" w:styleId="pub-date">
    <w:name w:val="pub-date"/>
    <w:rsid w:val="00575427"/>
  </w:style>
  <w:style w:type="paragraph" w:customStyle="1" w:styleId="articleauthor">
    <w:name w:val="articleauthor"/>
    <w:basedOn w:val="Normal"/>
    <w:qFormat/>
    <w:rsid w:val="00575427"/>
    <w:pPr>
      <w:spacing w:before="100" w:beforeAutospacing="1" w:after="100" w:afterAutospacing="1"/>
    </w:pPr>
    <w:rPr>
      <w:rFonts w:eastAsia="Times New Roman"/>
      <w:lang w:eastAsia="zh-CN"/>
    </w:rPr>
  </w:style>
  <w:style w:type="paragraph" w:customStyle="1" w:styleId="StylecardUnderline">
    <w:name w:val="Style card + Underline"/>
    <w:basedOn w:val="Normal"/>
    <w:link w:val="StylecardUnderlineChar"/>
    <w:qFormat/>
    <w:rsid w:val="00575427"/>
    <w:pPr>
      <w:widowControl w:val="0"/>
      <w:ind w:left="360" w:right="360"/>
    </w:pPr>
    <w:rPr>
      <w:rFonts w:eastAsia="Times New Roman"/>
      <w:szCs w:val="20"/>
      <w:u w:val="thick"/>
    </w:rPr>
  </w:style>
  <w:style w:type="character" w:customStyle="1" w:styleId="StylecardUnderlineChar">
    <w:name w:val="Style card + Underline Char"/>
    <w:link w:val="StylecardUnderline"/>
    <w:rsid w:val="00575427"/>
    <w:rPr>
      <w:rFonts w:ascii="Calibri" w:eastAsia="Times New Roman" w:hAnsi="Calibri" w:cs="Calibri"/>
      <w:szCs w:val="20"/>
      <w:u w:val="thick"/>
    </w:rPr>
  </w:style>
  <w:style w:type="character" w:customStyle="1" w:styleId="AuthorDateF4">
    <w:name w:val="Author Date (F4)"/>
    <w:rsid w:val="00575427"/>
    <w:rPr>
      <w:b/>
      <w:sz w:val="24"/>
      <w:u w:val="thick"/>
    </w:rPr>
  </w:style>
  <w:style w:type="character" w:customStyle="1" w:styleId="BoldUnderlineF6">
    <w:name w:val="Bold Underline (F6)"/>
    <w:rsid w:val="00575427"/>
    <w:rPr>
      <w:u w:val="thick"/>
    </w:rPr>
  </w:style>
  <w:style w:type="paragraph" w:customStyle="1" w:styleId="TagF3">
    <w:name w:val="Tag (F3)"/>
    <w:qFormat/>
    <w:rsid w:val="00575427"/>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575427"/>
  </w:style>
  <w:style w:type="paragraph" w:customStyle="1" w:styleId="style140">
    <w:name w:val="style14"/>
    <w:basedOn w:val="Normal"/>
    <w:qFormat/>
    <w:rsid w:val="00575427"/>
    <w:pPr>
      <w:spacing w:before="100" w:beforeAutospacing="1" w:after="100" w:afterAutospacing="1"/>
    </w:pPr>
    <w:rPr>
      <w:rFonts w:eastAsia="Times New Roman"/>
    </w:rPr>
  </w:style>
  <w:style w:type="paragraph" w:customStyle="1" w:styleId="CardTagCite1Char">
    <w:name w:val="Card Tag + Cite #1 Char"/>
    <w:basedOn w:val="Normal"/>
    <w:qFormat/>
    <w:rsid w:val="00575427"/>
    <w:rPr>
      <w:rFonts w:eastAsia="Times New Roman"/>
      <w:b/>
    </w:rPr>
  </w:style>
  <w:style w:type="character" w:customStyle="1" w:styleId="authors">
    <w:name w:val="authors"/>
    <w:rsid w:val="00575427"/>
  </w:style>
  <w:style w:type="character" w:customStyle="1" w:styleId="verdana12grey1">
    <w:name w:val="verdana12grey1"/>
    <w:rsid w:val="00575427"/>
  </w:style>
  <w:style w:type="character" w:customStyle="1" w:styleId="verdana9grey1a">
    <w:name w:val="verdana9grey1a"/>
    <w:rsid w:val="00575427"/>
  </w:style>
  <w:style w:type="character" w:customStyle="1" w:styleId="nn-twttr-share-btn">
    <w:name w:val="nn-twttr-share-btn"/>
    <w:rsid w:val="00575427"/>
  </w:style>
  <w:style w:type="character" w:customStyle="1" w:styleId="count">
    <w:name w:val="count"/>
    <w:rsid w:val="00575427"/>
  </w:style>
  <w:style w:type="character" w:customStyle="1" w:styleId="comment-count">
    <w:name w:val="comment-count"/>
    <w:rsid w:val="00575427"/>
  </w:style>
  <w:style w:type="character" w:customStyle="1" w:styleId="comment-count-text">
    <w:name w:val="comment-count-text"/>
    <w:rsid w:val="00575427"/>
  </w:style>
  <w:style w:type="paragraph" w:customStyle="1" w:styleId="articlebody">
    <w:name w:val="articlebody"/>
    <w:basedOn w:val="Normal"/>
    <w:qFormat/>
    <w:rsid w:val="00575427"/>
    <w:pPr>
      <w:spacing w:before="100" w:beforeAutospacing="1" w:after="100" w:afterAutospacing="1"/>
    </w:pPr>
    <w:rPr>
      <w:rFonts w:eastAsia="Times New Roman"/>
    </w:rPr>
  </w:style>
  <w:style w:type="character" w:customStyle="1" w:styleId="lightheader">
    <w:name w:val="lightheader"/>
    <w:rsid w:val="00575427"/>
  </w:style>
  <w:style w:type="paragraph" w:customStyle="1" w:styleId="CiteCardCharCharCharCharCharCharChar">
    <w:name w:val="Cite_Card Char Char Char Char Char Char Char"/>
    <w:link w:val="CiteCardCharCharCharCharCharCharCharChar"/>
    <w:autoRedefine/>
    <w:qFormat/>
    <w:rsid w:val="00575427"/>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575427"/>
    <w:rPr>
      <w:rFonts w:ascii="Times New Roman" w:eastAsia="Times New Roman" w:hAnsi="Times New Roman" w:cs="Times New Roman"/>
      <w:bCs/>
      <w:lang w:eastAsia="zh-CN"/>
    </w:rPr>
  </w:style>
  <w:style w:type="paragraph" w:customStyle="1" w:styleId="foldie">
    <w:name w:val="foldie"/>
    <w:basedOn w:val="heading"/>
    <w:qFormat/>
    <w:rsid w:val="00575427"/>
  </w:style>
  <w:style w:type="character" w:customStyle="1" w:styleId="CiteCardCharCharCharCharChar">
    <w:name w:val="Cite_Card Char Char Char Char Char"/>
    <w:rsid w:val="00575427"/>
    <w:rPr>
      <w:rFonts w:cs="Arial"/>
      <w:bCs/>
      <w:lang w:val="en-US" w:eastAsia="en-US" w:bidi="ar-SA"/>
    </w:rPr>
  </w:style>
  <w:style w:type="character" w:customStyle="1" w:styleId="CiteCardCharCharCharCharCharChar">
    <w:name w:val="Cite_Card Char Char Char Char Char Char"/>
    <w:rsid w:val="00575427"/>
    <w:rPr>
      <w:rFonts w:cs="Arial"/>
      <w:bCs/>
      <w:lang w:val="en-US" w:eastAsia="en-US" w:bidi="ar-SA"/>
    </w:rPr>
  </w:style>
  <w:style w:type="paragraph" w:customStyle="1" w:styleId="billtextsection">
    <w:name w:val="bill_text_section"/>
    <w:basedOn w:val="Normal"/>
    <w:qFormat/>
    <w:rsid w:val="00575427"/>
    <w:pPr>
      <w:spacing w:before="100" w:beforeAutospacing="1" w:after="100" w:afterAutospacing="1"/>
    </w:pPr>
    <w:rPr>
      <w:rFonts w:eastAsia="Times New Roman"/>
    </w:rPr>
  </w:style>
  <w:style w:type="character" w:customStyle="1" w:styleId="yahoobuzzbadge">
    <w:name w:val="yahoobuzzbadge"/>
    <w:rsid w:val="00575427"/>
  </w:style>
  <w:style w:type="paragraph" w:customStyle="1" w:styleId="CiteNormal">
    <w:name w:val="Cite Normal"/>
    <w:basedOn w:val="Normal"/>
    <w:link w:val="CiteNormalChar"/>
    <w:autoRedefine/>
    <w:qFormat/>
    <w:rsid w:val="00575427"/>
    <w:rPr>
      <w:rFonts w:eastAsia="Times New Roman"/>
    </w:rPr>
  </w:style>
  <w:style w:type="character" w:customStyle="1" w:styleId="CiteNormalChar">
    <w:name w:val="Cite Normal Char"/>
    <w:link w:val="CiteNormal"/>
    <w:rsid w:val="00575427"/>
    <w:rPr>
      <w:rFonts w:ascii="Calibri" w:eastAsia="Times New Roman" w:hAnsi="Calibri" w:cs="Calibri"/>
    </w:rPr>
  </w:style>
  <w:style w:type="character" w:customStyle="1" w:styleId="StrongEmphasis">
    <w:name w:val="Strong Emphasis"/>
    <w:rsid w:val="00575427"/>
    <w:rPr>
      <w:b/>
      <w:bCs/>
    </w:rPr>
  </w:style>
  <w:style w:type="paragraph" w:customStyle="1" w:styleId="Boldunderline1">
    <w:name w:val="Bold underline"/>
    <w:basedOn w:val="Normal"/>
    <w:link w:val="BoldunderlineChar2"/>
    <w:qFormat/>
    <w:rsid w:val="00575427"/>
    <w:rPr>
      <w:rFonts w:ascii="Garamond" w:eastAsia="Times New Roman" w:hAnsi="Garamond"/>
      <w:b/>
      <w:bCs/>
      <w:kern w:val="20"/>
      <w:szCs w:val="32"/>
      <w:u w:val="single"/>
    </w:rPr>
  </w:style>
  <w:style w:type="character" w:customStyle="1" w:styleId="BoldunderlineChar2">
    <w:name w:val="Bold underline Char"/>
    <w:link w:val="Boldunderline1"/>
    <w:rsid w:val="00575427"/>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575427"/>
    <w:pPr>
      <w:spacing w:before="0" w:beforeAutospacing="0" w:after="0" w:afterAutospacing="0"/>
    </w:pPr>
    <w:rPr>
      <w:rFonts w:ascii="Georgia" w:eastAsia="PMingLiU" w:hAnsi="Georgia"/>
      <w:b/>
    </w:rPr>
  </w:style>
  <w:style w:type="character" w:customStyle="1" w:styleId="article-articlebody">
    <w:name w:val="article-articlebody"/>
    <w:basedOn w:val="DefaultParagraphFont"/>
    <w:rsid w:val="00575427"/>
  </w:style>
  <w:style w:type="character" w:customStyle="1" w:styleId="pageheader0">
    <w:name w:val="pageheader"/>
    <w:basedOn w:val="DefaultParagraphFont"/>
    <w:rsid w:val="00575427"/>
  </w:style>
  <w:style w:type="character" w:customStyle="1" w:styleId="AuthorCharChar">
    <w:name w:val="Author Char Char"/>
    <w:rsid w:val="00575427"/>
    <w:rPr>
      <w:rFonts w:ascii="Times New Roman" w:hAnsi="Times New Roman"/>
      <w:b/>
      <w:sz w:val="22"/>
      <w:szCs w:val="22"/>
    </w:rPr>
  </w:style>
  <w:style w:type="character" w:customStyle="1" w:styleId="RegularChar">
    <w:name w:val="Regular Char"/>
    <w:link w:val="Regular"/>
    <w:rsid w:val="00575427"/>
    <w:rPr>
      <w:rFonts w:ascii="Cambria" w:eastAsia="Cambria" w:hAnsi="Cambria" w:cs="Calibri"/>
    </w:rPr>
  </w:style>
  <w:style w:type="character" w:customStyle="1" w:styleId="smallchar0">
    <w:name w:val="smallchar"/>
    <w:basedOn w:val="DefaultParagraphFont"/>
    <w:rsid w:val="00575427"/>
  </w:style>
  <w:style w:type="character" w:customStyle="1" w:styleId="Shortcite">
    <w:name w:val="Shortcite"/>
    <w:rsid w:val="00575427"/>
    <w:rPr>
      <w:rFonts w:ascii="Times New Roman" w:hAnsi="Times New Roman"/>
      <w:b/>
      <w:bCs/>
      <w:sz w:val="20"/>
    </w:rPr>
  </w:style>
  <w:style w:type="character" w:customStyle="1" w:styleId="Longcite">
    <w:name w:val="Longcite"/>
    <w:rsid w:val="00575427"/>
    <w:rPr>
      <w:sz w:val="16"/>
    </w:rPr>
  </w:style>
  <w:style w:type="character" w:customStyle="1" w:styleId="NormalizationChar">
    <w:name w:val="Normalization Char"/>
    <w:rsid w:val="00575427"/>
    <w:rPr>
      <w:noProof w:val="0"/>
      <w:sz w:val="18"/>
      <w:szCs w:val="24"/>
      <w:lang w:val="en-US" w:eastAsia="en-US" w:bidi="ar-SA"/>
    </w:rPr>
  </w:style>
  <w:style w:type="character" w:customStyle="1" w:styleId="Shrinker">
    <w:name w:val="Shrinker"/>
    <w:rsid w:val="00575427"/>
    <w:rPr>
      <w:rFonts w:ascii="Times New Roman" w:hAnsi="Times New Roman"/>
      <w:sz w:val="10"/>
      <w:szCs w:val="13"/>
    </w:rPr>
  </w:style>
  <w:style w:type="paragraph" w:customStyle="1" w:styleId="CardDownx1">
    <w:name w:val="CardDown x1"/>
    <w:basedOn w:val="Header"/>
    <w:link w:val="CardDownx1Char"/>
    <w:qFormat/>
    <w:rsid w:val="00575427"/>
    <w:pPr>
      <w:tabs>
        <w:tab w:val="clear" w:pos="4680"/>
        <w:tab w:val="clear" w:pos="9360"/>
        <w:tab w:val="center" w:pos="4320"/>
        <w:tab w:val="right" w:pos="8640"/>
      </w:tabs>
    </w:pPr>
    <w:rPr>
      <w:rFonts w:eastAsia="Times New Roman"/>
    </w:rPr>
  </w:style>
  <w:style w:type="character" w:customStyle="1" w:styleId="CardDownx1Char">
    <w:name w:val="CardDown x1 Char"/>
    <w:link w:val="CardDownx1"/>
    <w:rsid w:val="00575427"/>
    <w:rPr>
      <w:rFonts w:ascii="Calibri" w:eastAsia="Times New Roman" w:hAnsi="Calibri" w:cs="Calibri"/>
    </w:rPr>
  </w:style>
  <w:style w:type="character" w:customStyle="1" w:styleId="heading3char1">
    <w:name w:val="heading3char1"/>
    <w:basedOn w:val="DefaultParagraphFont"/>
    <w:rsid w:val="00575427"/>
  </w:style>
  <w:style w:type="character" w:customStyle="1" w:styleId="underlinea">
    <w:name w:val="underlinea"/>
    <w:basedOn w:val="DefaultParagraphFont"/>
    <w:rsid w:val="00575427"/>
  </w:style>
  <w:style w:type="character" w:customStyle="1" w:styleId="FontStyle329">
    <w:name w:val="Font Style329"/>
    <w:uiPriority w:val="99"/>
    <w:rsid w:val="00575427"/>
    <w:rPr>
      <w:rFonts w:ascii="Times New Roman" w:hAnsi="Times New Roman" w:cs="Times New Roman"/>
      <w:b/>
      <w:bCs/>
      <w:spacing w:val="-10"/>
      <w:sz w:val="18"/>
      <w:szCs w:val="18"/>
    </w:rPr>
  </w:style>
  <w:style w:type="paragraph" w:customStyle="1" w:styleId="CiteTag">
    <w:name w:val="Cite/Tag"/>
    <w:basedOn w:val="Normal"/>
    <w:qFormat/>
    <w:rsid w:val="00575427"/>
    <w:rPr>
      <w:rFonts w:eastAsia="Times New Roman"/>
      <w:b/>
      <w:lang w:bidi="en-US"/>
    </w:rPr>
  </w:style>
  <w:style w:type="character" w:customStyle="1" w:styleId="heading3char0">
    <w:name w:val="heading3char"/>
    <w:rsid w:val="00575427"/>
  </w:style>
  <w:style w:type="character" w:customStyle="1" w:styleId="StyleStyleArialNarrow9ptLeft-075ArialNarrowChar">
    <w:name w:val="Style Style Arial Narrow 9 pt Left:  -0.75&quot; + Arial Narrow Char"/>
    <w:link w:val="StyleStyleArialNarrow9ptLeft-075ArialNarrow"/>
    <w:rsid w:val="00575427"/>
    <w:rPr>
      <w:rFonts w:ascii="Calibri" w:eastAsia="Times New Roman" w:hAnsi="Calibri" w:cs="Calibri"/>
      <w:sz w:val="18"/>
      <w:szCs w:val="20"/>
    </w:rPr>
  </w:style>
  <w:style w:type="paragraph" w:customStyle="1" w:styleId="ecxmsonormal">
    <w:name w:val="ecxmsonormal"/>
    <w:basedOn w:val="Normal"/>
    <w:qFormat/>
    <w:rsid w:val="00575427"/>
    <w:pPr>
      <w:spacing w:before="100" w:beforeAutospacing="1" w:after="100" w:afterAutospacing="1"/>
    </w:pPr>
    <w:rPr>
      <w:rFonts w:eastAsia="Times New Roman"/>
    </w:rPr>
  </w:style>
  <w:style w:type="character" w:customStyle="1" w:styleId="FontStyle232">
    <w:name w:val="Font Style232"/>
    <w:uiPriority w:val="99"/>
    <w:rsid w:val="00575427"/>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575427"/>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575427"/>
    <w:rPr>
      <w:rFonts w:ascii="Arial Narrow" w:eastAsia="Times New Roman" w:hAnsi="Arial Narrow" w:cs="Calibri"/>
      <w:b/>
      <w:szCs w:val="24"/>
      <w:u w:val="thick"/>
    </w:rPr>
  </w:style>
  <w:style w:type="character" w:customStyle="1" w:styleId="erasure">
    <w:name w:val="erasure"/>
    <w:rsid w:val="0057542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575427"/>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575427"/>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75427"/>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575427"/>
    <w:rPr>
      <w:rFonts w:ascii="Calibri" w:eastAsia="Times New Roman" w:hAnsi="Calibri" w:cs="Calibri"/>
      <w:szCs w:val="20"/>
      <w:u w:val="thick"/>
      <w:bdr w:val="single" w:sz="4" w:space="0" w:color="auto"/>
    </w:rPr>
  </w:style>
  <w:style w:type="character" w:customStyle="1" w:styleId="MicroTextCharChar">
    <w:name w:val="MicroText Char Char"/>
    <w:rsid w:val="00575427"/>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575427"/>
    <w:rPr>
      <w:rFonts w:eastAsia="Times New Roman"/>
      <w:u w:val="thick"/>
    </w:rPr>
  </w:style>
  <w:style w:type="character" w:customStyle="1" w:styleId="UnderliningCharChar1CharCharChar">
    <w:name w:val="Underlining Char Char1 Char Char Char"/>
    <w:link w:val="UnderliningCharChar1CharChar"/>
    <w:rsid w:val="00575427"/>
    <w:rPr>
      <w:rFonts w:ascii="Calibri" w:eastAsia="Times New Roman" w:hAnsi="Calibri" w:cs="Calibri"/>
      <w:u w:val="thick"/>
    </w:rPr>
  </w:style>
  <w:style w:type="paragraph" w:customStyle="1" w:styleId="CiteCharCharCharCharChar">
    <w:name w:val="Cite Char Char Char Char Char"/>
    <w:basedOn w:val="Normal"/>
    <w:next w:val="Normal"/>
    <w:link w:val="CiteCharCharCharCharCharChar"/>
    <w:qFormat/>
    <w:rsid w:val="00575427"/>
    <w:pPr>
      <w:ind w:left="576"/>
    </w:pPr>
    <w:rPr>
      <w:rFonts w:asciiTheme="minorHAnsi" w:hAnsiTheme="minorHAnsi" w:cstheme="minorBidi"/>
      <w:b/>
      <w:u w:val="single"/>
    </w:rPr>
  </w:style>
  <w:style w:type="character" w:customStyle="1" w:styleId="UnderliningCharCharChar">
    <w:name w:val="Underlining Char Char Char"/>
    <w:rsid w:val="00575427"/>
    <w:rPr>
      <w:rFonts w:ascii="Arial Narrow" w:eastAsia="Times New Roman" w:hAnsi="Arial Narrow" w:cs="Times New Roman"/>
      <w:sz w:val="20"/>
      <w:szCs w:val="24"/>
      <w:u w:val="thick"/>
    </w:rPr>
  </w:style>
  <w:style w:type="paragraph" w:customStyle="1" w:styleId="Style120">
    <w:name w:val="Style 12"/>
    <w:qFormat/>
    <w:rsid w:val="00575427"/>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575427"/>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575427"/>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575427"/>
  </w:style>
  <w:style w:type="paragraph" w:customStyle="1" w:styleId="Emphasis3">
    <w:name w:val="Emphasis3"/>
    <w:qFormat/>
    <w:rsid w:val="00575427"/>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575427"/>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57542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575427"/>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575427"/>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575427"/>
    <w:rPr>
      <w:b/>
      <w:noProof w:val="0"/>
      <w:szCs w:val="24"/>
      <w:u w:val="single"/>
      <w:lang w:val="en-US" w:eastAsia="en-US" w:bidi="ar-SA"/>
    </w:rPr>
  </w:style>
  <w:style w:type="character" w:customStyle="1" w:styleId="UnderlineChar1Char1">
    <w:name w:val="Underline Char1 Char1"/>
    <w:basedOn w:val="DefaultParagraphFont"/>
    <w:rsid w:val="00575427"/>
    <w:rPr>
      <w:noProof w:val="0"/>
      <w:szCs w:val="24"/>
      <w:u w:val="single"/>
      <w:lang w:val="en-US" w:eastAsia="en-US" w:bidi="ar-SA"/>
    </w:rPr>
  </w:style>
  <w:style w:type="paragraph" w:customStyle="1" w:styleId="Underlinestyle1">
    <w:name w:val="Underlinestyle"/>
    <w:basedOn w:val="Normal"/>
    <w:qFormat/>
    <w:rsid w:val="00575427"/>
    <w:pPr>
      <w:tabs>
        <w:tab w:val="left" w:pos="720"/>
      </w:tabs>
      <w:ind w:left="720"/>
    </w:pPr>
    <w:rPr>
      <w:rFonts w:eastAsia="Times New Roman"/>
      <w:szCs w:val="20"/>
      <w:u w:val="single"/>
    </w:rPr>
  </w:style>
  <w:style w:type="paragraph" w:styleId="BlockText">
    <w:name w:val="Block Text"/>
    <w:basedOn w:val="Normal"/>
    <w:rsid w:val="00575427"/>
    <w:pPr>
      <w:ind w:left="229" w:right="229"/>
    </w:pPr>
    <w:rPr>
      <w:rFonts w:ascii="Verdana" w:eastAsia="Times New Roman" w:hAnsi="Verdana"/>
      <w:szCs w:val="20"/>
    </w:rPr>
  </w:style>
  <w:style w:type="paragraph" w:styleId="NormalIndent">
    <w:name w:val="Normal Indent"/>
    <w:basedOn w:val="Normal"/>
    <w:rsid w:val="00575427"/>
    <w:pPr>
      <w:ind w:left="720"/>
    </w:pPr>
    <w:rPr>
      <w:rFonts w:eastAsia="Times New Roman"/>
      <w:szCs w:val="20"/>
    </w:rPr>
  </w:style>
  <w:style w:type="paragraph" w:styleId="EnvelopeReturn">
    <w:name w:val="envelope return"/>
    <w:basedOn w:val="Normal"/>
    <w:rsid w:val="00575427"/>
    <w:rPr>
      <w:rFonts w:ascii="Arial" w:eastAsia="Times New Roman" w:hAnsi="Arial"/>
      <w:szCs w:val="20"/>
    </w:rPr>
  </w:style>
  <w:style w:type="paragraph" w:styleId="EnvelopeAddress">
    <w:name w:val="envelope address"/>
    <w:basedOn w:val="Normal"/>
    <w:rsid w:val="00575427"/>
    <w:pPr>
      <w:framePr w:w="7920" w:h="1980" w:hRule="exact" w:hSpace="180" w:wrap="auto" w:hAnchor="page" w:xAlign="center" w:yAlign="bottom"/>
      <w:ind w:left="2880"/>
    </w:pPr>
    <w:rPr>
      <w:rFonts w:ascii="Arial" w:eastAsia="Times New Roman" w:hAnsi="Arial"/>
      <w:sz w:val="28"/>
    </w:rPr>
  </w:style>
  <w:style w:type="character" w:customStyle="1" w:styleId="featurecontentgray1">
    <w:name w:val="featurecontentgray1"/>
    <w:basedOn w:val="DefaultParagraphFont"/>
    <w:rsid w:val="00575427"/>
    <w:rPr>
      <w:rFonts w:ascii="Arial" w:hAnsi="Arial" w:cs="Arial" w:hint="default"/>
      <w:color w:val="666666"/>
    </w:rPr>
  </w:style>
  <w:style w:type="character" w:customStyle="1" w:styleId="CardCharCharChar0">
    <w:name w:val="Card Char Char Char"/>
    <w:basedOn w:val="DefaultParagraphFont"/>
    <w:rsid w:val="00575427"/>
    <w:rPr>
      <w:rFonts w:ascii="Book Antiqua" w:hAnsi="Book Antiqua"/>
      <w:szCs w:val="24"/>
      <w:lang w:val="en-US" w:eastAsia="en-US" w:bidi="ar-SA"/>
    </w:rPr>
  </w:style>
  <w:style w:type="character" w:customStyle="1" w:styleId="big1">
    <w:name w:val="big1"/>
    <w:basedOn w:val="DefaultParagraphFont"/>
    <w:rsid w:val="00575427"/>
    <w:rPr>
      <w:sz w:val="28"/>
      <w:szCs w:val="28"/>
    </w:rPr>
  </w:style>
  <w:style w:type="character" w:customStyle="1" w:styleId="articletitle1">
    <w:name w:val="articletitle1"/>
    <w:basedOn w:val="DefaultParagraphFont"/>
    <w:rsid w:val="00575427"/>
    <w:rPr>
      <w:b/>
      <w:bCs/>
      <w:color w:val="990000"/>
    </w:rPr>
  </w:style>
  <w:style w:type="character" w:customStyle="1" w:styleId="prodgeneral">
    <w:name w:val="prodgeneral"/>
    <w:basedOn w:val="DefaultParagraphFont"/>
    <w:rsid w:val="00575427"/>
  </w:style>
  <w:style w:type="character" w:customStyle="1" w:styleId="Style10pt">
    <w:name w:val="Style 10 pt"/>
    <w:basedOn w:val="DefaultParagraphFont"/>
    <w:rsid w:val="00575427"/>
    <w:rPr>
      <w:sz w:val="20"/>
    </w:rPr>
  </w:style>
  <w:style w:type="character" w:customStyle="1" w:styleId="StyleUnderlineChar0">
    <w:name w:val="Style Underline + Char"/>
    <w:basedOn w:val="DefaultParagraphFont"/>
    <w:rsid w:val="00575427"/>
    <w:rPr>
      <w:rFonts w:eastAsia="SimSun" w:cs="Arial"/>
      <w:b/>
      <w:bCs/>
      <w:iCs/>
      <w:caps/>
      <w:sz w:val="24"/>
      <w:szCs w:val="24"/>
      <w:u w:val="single"/>
      <w:lang w:val="en-US" w:eastAsia="en-US" w:bidi="ar-SA"/>
    </w:rPr>
  </w:style>
  <w:style w:type="character" w:customStyle="1" w:styleId="highlightChar">
    <w:name w:val="highlight Char"/>
    <w:basedOn w:val="DefaultParagraphFont"/>
    <w:rsid w:val="00575427"/>
    <w:rPr>
      <w:sz w:val="24"/>
      <w:szCs w:val="24"/>
      <w:u w:val="single"/>
      <w:lang w:val="en-US" w:eastAsia="en-US" w:bidi="ar-SA"/>
    </w:rPr>
  </w:style>
  <w:style w:type="character" w:customStyle="1" w:styleId="StyleciteChar">
    <w:name w:val="Style cite + Char"/>
    <w:basedOn w:val="citeChar2"/>
    <w:rsid w:val="00575427"/>
    <w:rPr>
      <w:sz w:val="24"/>
      <w:szCs w:val="24"/>
      <w:lang w:val="en-US" w:eastAsia="en-US" w:bidi="ar-SA"/>
    </w:rPr>
  </w:style>
  <w:style w:type="character" w:customStyle="1" w:styleId="citeChar2">
    <w:name w:val="cite Char"/>
    <w:basedOn w:val="DefaultParagraphFont"/>
    <w:rsid w:val="00575427"/>
    <w:rPr>
      <w:sz w:val="24"/>
      <w:szCs w:val="24"/>
      <w:lang w:val="en-US" w:eastAsia="en-US" w:bidi="ar-SA"/>
    </w:rPr>
  </w:style>
  <w:style w:type="paragraph" w:customStyle="1" w:styleId="OffensiveLanguage">
    <w:name w:val="Offensive Language"/>
    <w:basedOn w:val="Normal"/>
    <w:next w:val="Normal"/>
    <w:qFormat/>
    <w:rsid w:val="00575427"/>
    <w:rPr>
      <w:strike/>
      <w:u w:val="single"/>
    </w:rPr>
  </w:style>
  <w:style w:type="character" w:customStyle="1" w:styleId="OffensiveLanguageChar">
    <w:name w:val="Offensive Language Char"/>
    <w:rsid w:val="00575427"/>
    <w:rPr>
      <w:rFonts w:ascii="Arial Narrow" w:hAnsi="Arial Narrow"/>
      <w:strike/>
      <w:szCs w:val="24"/>
      <w:u w:val="single"/>
      <w:lang w:val="en-US" w:eastAsia="en-US" w:bidi="ar-SA"/>
    </w:rPr>
  </w:style>
  <w:style w:type="paragraph" w:customStyle="1" w:styleId="clearformatting0">
    <w:name w:val="clear formatting"/>
    <w:basedOn w:val="Normal"/>
    <w:qFormat/>
    <w:rsid w:val="00575427"/>
  </w:style>
  <w:style w:type="paragraph" w:customStyle="1" w:styleId="Style180">
    <w:name w:val="Style 18"/>
    <w:uiPriority w:val="99"/>
    <w:qFormat/>
    <w:rsid w:val="00575427"/>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575427"/>
    <w:pPr>
      <w:spacing w:before="100" w:beforeAutospacing="1" w:after="100" w:afterAutospacing="1"/>
    </w:pPr>
    <w:rPr>
      <w:rFonts w:ascii="Arial" w:eastAsia="Arial Unicode MS" w:hAnsi="Arial"/>
      <w:szCs w:val="20"/>
    </w:rPr>
  </w:style>
  <w:style w:type="character" w:customStyle="1" w:styleId="yellowfadeinnerspan">
    <w:name w:val="yellowfadeinnerspan"/>
    <w:rsid w:val="00575427"/>
  </w:style>
  <w:style w:type="character" w:customStyle="1" w:styleId="ipa">
    <w:name w:val="ipa"/>
    <w:basedOn w:val="DefaultParagraphFont"/>
    <w:rsid w:val="00575427"/>
  </w:style>
  <w:style w:type="character" w:customStyle="1" w:styleId="regtext">
    <w:name w:val="regtext"/>
    <w:uiPriority w:val="99"/>
    <w:rsid w:val="00575427"/>
  </w:style>
  <w:style w:type="paragraph" w:customStyle="1" w:styleId="Card-Underline0">
    <w:name w:val="Card-Underline"/>
    <w:basedOn w:val="Normal"/>
    <w:link w:val="Card-UnderlineChar"/>
    <w:qFormat/>
    <w:rsid w:val="00575427"/>
    <w:rPr>
      <w:rFonts w:ascii="Century Gothic" w:eastAsia="Cambria" w:hAnsi="Century Gothic"/>
      <w:u w:val="thick"/>
    </w:rPr>
  </w:style>
  <w:style w:type="character" w:customStyle="1" w:styleId="Card-UnderlineChar">
    <w:name w:val="Card-Underline Char"/>
    <w:link w:val="Card-Underline0"/>
    <w:rsid w:val="00575427"/>
    <w:rPr>
      <w:rFonts w:ascii="Century Gothic" w:eastAsia="Cambria" w:hAnsi="Century Gothic" w:cs="Calibri"/>
      <w:u w:val="thick"/>
    </w:rPr>
  </w:style>
  <w:style w:type="character" w:customStyle="1" w:styleId="BoldandUnderlineChar6">
    <w:name w:val="Bold and Underline Char6"/>
    <w:basedOn w:val="DefaultParagraphFont"/>
    <w:rsid w:val="00575427"/>
    <w:rPr>
      <w:b/>
      <w:szCs w:val="24"/>
      <w:u w:val="single"/>
      <w:lang w:val="en-US" w:eastAsia="en-US" w:bidi="ar-SA"/>
    </w:rPr>
  </w:style>
  <w:style w:type="paragraph" w:customStyle="1" w:styleId="DebateTag0">
    <w:name w:val="Debate Tag"/>
    <w:basedOn w:val="Heading5"/>
    <w:link w:val="DebateTagChar"/>
    <w:qFormat/>
    <w:rsid w:val="00575427"/>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575427"/>
    <w:pPr>
      <w:spacing w:before="100" w:beforeAutospacing="1" w:after="100" w:afterAutospacing="1"/>
    </w:pPr>
    <w:rPr>
      <w:rFonts w:eastAsia="Times New Roman"/>
    </w:rPr>
  </w:style>
  <w:style w:type="paragraph" w:customStyle="1" w:styleId="a-body-text">
    <w:name w:val="a-body-text"/>
    <w:basedOn w:val="Normal"/>
    <w:uiPriority w:val="99"/>
    <w:qFormat/>
    <w:rsid w:val="00575427"/>
    <w:pPr>
      <w:spacing w:before="100" w:beforeAutospacing="1" w:after="100" w:afterAutospacing="1"/>
    </w:pPr>
    <w:rPr>
      <w:rFonts w:eastAsia="Times New Roman"/>
    </w:rPr>
  </w:style>
  <w:style w:type="paragraph" w:customStyle="1" w:styleId="obgpara">
    <w:name w:val="obg_para"/>
    <w:basedOn w:val="Normal"/>
    <w:uiPriority w:val="99"/>
    <w:qFormat/>
    <w:rsid w:val="00575427"/>
    <w:pPr>
      <w:spacing w:before="100" w:beforeAutospacing="1" w:after="100" w:afterAutospacing="1"/>
    </w:pPr>
    <w:rPr>
      <w:rFonts w:eastAsia="Times New Roman"/>
    </w:rPr>
  </w:style>
  <w:style w:type="character" w:customStyle="1" w:styleId="caption4">
    <w:name w:val="caption4"/>
    <w:basedOn w:val="DefaultParagraphFont"/>
    <w:rsid w:val="00575427"/>
  </w:style>
  <w:style w:type="character" w:customStyle="1" w:styleId="field-content">
    <w:name w:val="field-content"/>
    <w:basedOn w:val="DefaultParagraphFont"/>
    <w:rsid w:val="00575427"/>
  </w:style>
  <w:style w:type="character" w:customStyle="1" w:styleId="honorific-prefix">
    <w:name w:val="honorific-prefix"/>
    <w:basedOn w:val="DefaultParagraphFont"/>
    <w:rsid w:val="00575427"/>
  </w:style>
  <w:style w:type="character" w:customStyle="1" w:styleId="given-name">
    <w:name w:val="given-name"/>
    <w:basedOn w:val="DefaultParagraphFont"/>
    <w:rsid w:val="00575427"/>
  </w:style>
  <w:style w:type="character" w:customStyle="1" w:styleId="family-name">
    <w:name w:val="family-name"/>
    <w:basedOn w:val="DefaultParagraphFont"/>
    <w:rsid w:val="00575427"/>
  </w:style>
  <w:style w:type="character" w:customStyle="1" w:styleId="chead">
    <w:name w:val="chead"/>
    <w:basedOn w:val="DefaultParagraphFont"/>
    <w:rsid w:val="00575427"/>
  </w:style>
  <w:style w:type="character" w:customStyle="1" w:styleId="obgcapsstart">
    <w:name w:val="obg_caps_start"/>
    <w:basedOn w:val="DefaultParagraphFont"/>
    <w:rsid w:val="00575427"/>
  </w:style>
  <w:style w:type="character" w:customStyle="1" w:styleId="tpk">
    <w:name w:val="tpk"/>
    <w:basedOn w:val="DefaultParagraphFont"/>
    <w:rsid w:val="00575427"/>
  </w:style>
  <w:style w:type="character" w:customStyle="1" w:styleId="style10">
    <w:name w:val="style1"/>
    <w:basedOn w:val="DefaultParagraphFont"/>
    <w:rsid w:val="00575427"/>
  </w:style>
  <w:style w:type="character" w:customStyle="1" w:styleId="althead">
    <w:name w:val="althead"/>
    <w:basedOn w:val="DefaultParagraphFont"/>
    <w:rsid w:val="00575427"/>
  </w:style>
  <w:style w:type="character" w:customStyle="1" w:styleId="para">
    <w:name w:val="para"/>
    <w:basedOn w:val="DefaultParagraphFont"/>
    <w:rsid w:val="00575427"/>
  </w:style>
  <w:style w:type="character" w:customStyle="1" w:styleId="arbd1">
    <w:name w:val="arbd1"/>
    <w:basedOn w:val="DefaultParagraphFont"/>
    <w:rsid w:val="00575427"/>
  </w:style>
  <w:style w:type="character" w:customStyle="1" w:styleId="unx">
    <w:name w:val="unx"/>
    <w:basedOn w:val="DefaultParagraphFont"/>
    <w:rsid w:val="00575427"/>
  </w:style>
  <w:style w:type="character" w:customStyle="1" w:styleId="lrdctph">
    <w:name w:val="lr_dct_ph"/>
    <w:basedOn w:val="DefaultParagraphFont"/>
    <w:rsid w:val="00575427"/>
  </w:style>
  <w:style w:type="character" w:customStyle="1" w:styleId="BoxX2">
    <w:name w:val="BoxX2"/>
    <w:qFormat/>
    <w:rsid w:val="00575427"/>
    <w:rPr>
      <w:rFonts w:ascii="Times New Roman" w:hAnsi="Times New Roman"/>
      <w:b/>
      <w:sz w:val="22"/>
      <w:u w:val="single"/>
      <w:bdr w:val="single" w:sz="4" w:space="0" w:color="auto"/>
    </w:rPr>
  </w:style>
  <w:style w:type="paragraph" w:customStyle="1" w:styleId="TxBr41p1">
    <w:name w:val="TxBr_41p1"/>
    <w:basedOn w:val="Normal"/>
    <w:qFormat/>
    <w:rsid w:val="00575427"/>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575427"/>
    <w:rPr>
      <w:rFonts w:ascii="Georgia" w:eastAsia="Times New Roman" w:hAnsi="Georgia" w:cs="Arial" w:hint="default"/>
      <w:b/>
      <w:bCs/>
      <w:kern w:val="32"/>
      <w:sz w:val="28"/>
      <w:szCs w:val="32"/>
    </w:rPr>
  </w:style>
  <w:style w:type="character" w:customStyle="1" w:styleId="style3Char0">
    <w:name w:val="style 3 Char"/>
    <w:rsid w:val="00575427"/>
    <w:rPr>
      <w:sz w:val="18"/>
      <w:szCs w:val="24"/>
      <w:lang w:val="en-US" w:eastAsia="en-US" w:bidi="ar-SA"/>
    </w:rPr>
  </w:style>
  <w:style w:type="paragraph" w:customStyle="1" w:styleId="003Cite">
    <w:name w:val="003Cite"/>
    <w:basedOn w:val="Normal"/>
    <w:qFormat/>
    <w:rsid w:val="00575427"/>
    <w:rPr>
      <w:rFonts w:eastAsia="Calibri"/>
      <w:szCs w:val="16"/>
    </w:rPr>
  </w:style>
  <w:style w:type="paragraph" w:customStyle="1" w:styleId="NormalBold">
    <w:name w:val="Normal + Bold"/>
    <w:aliases w:val="Double Underline"/>
    <w:basedOn w:val="Normal"/>
    <w:link w:val="NormalBoldChar"/>
    <w:qFormat/>
    <w:rsid w:val="00575427"/>
    <w:pPr>
      <w:jc w:val="both"/>
    </w:pPr>
    <w:rPr>
      <w:b/>
      <w:color w:val="000000"/>
      <w:u w:val="single"/>
    </w:rPr>
  </w:style>
  <w:style w:type="character" w:customStyle="1" w:styleId="NormalBoldChar">
    <w:name w:val="Normal + Bold Char"/>
    <w:aliases w:val="Double Underline Char"/>
    <w:basedOn w:val="DefaultParagraphFont"/>
    <w:link w:val="NormalBold"/>
    <w:rsid w:val="00575427"/>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575427"/>
    <w:pPr>
      <w:autoSpaceDE w:val="0"/>
      <w:autoSpaceDN w:val="0"/>
      <w:adjustRightInd w:val="0"/>
      <w:ind w:left="432" w:right="432"/>
      <w:jc w:val="both"/>
    </w:pPr>
    <w:rPr>
      <w:rFonts w:eastAsia="Times New Roman"/>
      <w:u w:val="thick"/>
    </w:rPr>
  </w:style>
  <w:style w:type="character" w:customStyle="1" w:styleId="StyleCards12ptThickunderlineChar2">
    <w:name w:val="Style Cards + 12 pt Thick underline Char2"/>
    <w:link w:val="StyleCards12ptThickunderline"/>
    <w:rsid w:val="00575427"/>
    <w:rPr>
      <w:rFonts w:ascii="Calibri" w:eastAsia="Times New Roman" w:hAnsi="Calibri" w:cs="Calibri"/>
      <w:u w:val="thick"/>
    </w:rPr>
  </w:style>
  <w:style w:type="character" w:customStyle="1" w:styleId="BlockHeadingsChar1">
    <w:name w:val="Block Headings Char1"/>
    <w:rsid w:val="00575427"/>
    <w:rPr>
      <w:b/>
      <w:caps/>
    </w:rPr>
  </w:style>
  <w:style w:type="character" w:customStyle="1" w:styleId="FontStyle170">
    <w:name w:val="Font Style170"/>
    <w:uiPriority w:val="99"/>
    <w:rsid w:val="00575427"/>
    <w:rPr>
      <w:rFonts w:ascii="Bookman Old Style" w:hAnsi="Bookman Old Style" w:cs="Bookman Old Style"/>
      <w:sz w:val="16"/>
      <w:szCs w:val="16"/>
    </w:rPr>
  </w:style>
  <w:style w:type="character" w:customStyle="1" w:styleId="FontStyle17">
    <w:name w:val="Font Style17"/>
    <w:uiPriority w:val="99"/>
    <w:rsid w:val="00575427"/>
    <w:rPr>
      <w:rFonts w:ascii="Book Antiqua" w:hAnsi="Book Antiqua" w:cs="Book Antiqua"/>
      <w:i/>
      <w:iCs/>
      <w:spacing w:val="10"/>
      <w:sz w:val="22"/>
      <w:szCs w:val="22"/>
    </w:rPr>
  </w:style>
  <w:style w:type="character" w:customStyle="1" w:styleId="articoloinside">
    <w:name w:val="articolo_inside"/>
    <w:rsid w:val="00575427"/>
  </w:style>
  <w:style w:type="paragraph" w:customStyle="1" w:styleId="pagetools">
    <w:name w:val="pagetools"/>
    <w:basedOn w:val="Normal"/>
    <w:qFormat/>
    <w:rsid w:val="00575427"/>
    <w:pPr>
      <w:spacing w:before="100" w:beforeAutospacing="1" w:after="100" w:afterAutospacing="1"/>
    </w:pPr>
    <w:rPr>
      <w:rFonts w:eastAsia="Times New Roman"/>
    </w:rPr>
  </w:style>
  <w:style w:type="character" w:customStyle="1" w:styleId="job">
    <w:name w:val="job"/>
    <w:basedOn w:val="DefaultParagraphFont"/>
    <w:rsid w:val="00575427"/>
  </w:style>
  <w:style w:type="character" w:customStyle="1" w:styleId="publisher">
    <w:name w:val="publisher"/>
    <w:basedOn w:val="DefaultParagraphFont"/>
    <w:rsid w:val="00575427"/>
  </w:style>
  <w:style w:type="character" w:customStyle="1" w:styleId="pubyear">
    <w:name w:val="pubyear"/>
    <w:basedOn w:val="DefaultParagraphFont"/>
    <w:rsid w:val="00575427"/>
  </w:style>
  <w:style w:type="character" w:customStyle="1" w:styleId="pubcity">
    <w:name w:val="pubcity"/>
    <w:basedOn w:val="DefaultParagraphFont"/>
    <w:rsid w:val="00575427"/>
  </w:style>
  <w:style w:type="character" w:customStyle="1" w:styleId="bodycontentlink">
    <w:name w:val="bodycontentlink"/>
    <w:basedOn w:val="DefaultParagraphFont"/>
    <w:rsid w:val="00575427"/>
  </w:style>
  <w:style w:type="paragraph" w:customStyle="1" w:styleId="C-Text">
    <w:name w:val="C-Text"/>
    <w:basedOn w:val="Normal"/>
    <w:qFormat/>
    <w:rsid w:val="00575427"/>
    <w:pPr>
      <w:tabs>
        <w:tab w:val="num" w:pos="720"/>
      </w:tabs>
      <w:ind w:left="720" w:hanging="360"/>
    </w:pPr>
    <w:rPr>
      <w:rFonts w:ascii="Garamond" w:hAnsi="Garamond"/>
    </w:rPr>
  </w:style>
  <w:style w:type="character" w:customStyle="1" w:styleId="ecdate">
    <w:name w:val="ec_date"/>
    <w:basedOn w:val="DefaultParagraphFont"/>
    <w:rsid w:val="00575427"/>
    <w:rPr>
      <w:rFonts w:ascii="Verdana" w:hAnsi="Verdana" w:hint="default"/>
      <w:sz w:val="20"/>
      <w:szCs w:val="20"/>
      <w:shd w:val="clear" w:color="auto" w:fill="FFFFFF"/>
    </w:rPr>
  </w:style>
  <w:style w:type="paragraph" w:customStyle="1" w:styleId="ecmsonormal">
    <w:name w:val="ec_msonormal"/>
    <w:basedOn w:val="Normal"/>
    <w:qFormat/>
    <w:rsid w:val="0057542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75427"/>
  </w:style>
  <w:style w:type="paragraph" w:customStyle="1" w:styleId="u-intro">
    <w:name w:val="u-intro"/>
    <w:basedOn w:val="Normal"/>
    <w:qFormat/>
    <w:rsid w:val="00575427"/>
    <w:pPr>
      <w:spacing w:before="100" w:beforeAutospacing="1" w:after="100" w:afterAutospacing="1"/>
    </w:pPr>
  </w:style>
  <w:style w:type="character" w:customStyle="1" w:styleId="u-byline">
    <w:name w:val="u-byline"/>
    <w:basedOn w:val="DefaultParagraphFont"/>
    <w:rsid w:val="00575427"/>
  </w:style>
  <w:style w:type="character" w:customStyle="1" w:styleId="articlebya">
    <w:name w:val="articleby_a"/>
    <w:basedOn w:val="DefaultParagraphFont"/>
    <w:rsid w:val="00575427"/>
  </w:style>
  <w:style w:type="character" w:customStyle="1" w:styleId="popupwinby">
    <w:name w:val="popupwinby"/>
    <w:basedOn w:val="DefaultParagraphFont"/>
    <w:rsid w:val="00575427"/>
  </w:style>
  <w:style w:type="character" w:customStyle="1" w:styleId="storyheader">
    <w:name w:val="storyheader"/>
    <w:basedOn w:val="DefaultParagraphFont"/>
    <w:rsid w:val="00575427"/>
  </w:style>
  <w:style w:type="character" w:customStyle="1" w:styleId="StyleNormalWeb10ptChar">
    <w:name w:val="Style Normal (Web) + 10 pt Char"/>
    <w:basedOn w:val="DefaultParagraphFont"/>
    <w:rsid w:val="00575427"/>
    <w:rPr>
      <w:szCs w:val="24"/>
      <w:lang w:val="en-US" w:eastAsia="en-US" w:bidi="ar-SA"/>
    </w:rPr>
  </w:style>
  <w:style w:type="paragraph" w:customStyle="1" w:styleId="TagCiteShells">
    <w:name w:val="Tag/Cite/Shells"/>
    <w:basedOn w:val="Normal"/>
    <w:qFormat/>
    <w:rsid w:val="00575427"/>
    <w:rPr>
      <w:b/>
    </w:rPr>
  </w:style>
  <w:style w:type="paragraph" w:customStyle="1" w:styleId="DefinitionTerm">
    <w:name w:val="Definition Term"/>
    <w:basedOn w:val="Normal"/>
    <w:next w:val="Normal"/>
    <w:qFormat/>
    <w:rsid w:val="00575427"/>
    <w:rPr>
      <w:snapToGrid w:val="0"/>
    </w:rPr>
  </w:style>
  <w:style w:type="character" w:customStyle="1" w:styleId="Style3CharChar">
    <w:name w:val="Style3 Char Char"/>
    <w:basedOn w:val="DefaultParagraphFont"/>
    <w:rsid w:val="0057542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75427"/>
    <w:pPr>
      <w:spacing w:after="60"/>
    </w:pPr>
    <w:rPr>
      <w:rFonts w:eastAsia="SimSun" w:cs="Times New Roman"/>
      <w:caps/>
      <w:sz w:val="20"/>
      <w:lang w:eastAsia="zh-CN"/>
    </w:rPr>
  </w:style>
  <w:style w:type="character" w:customStyle="1" w:styleId="NormalChar1">
    <w:name w:val="Normal Char"/>
    <w:basedOn w:val="DefaultParagraphFont"/>
    <w:rsid w:val="00575427"/>
    <w:rPr>
      <w:lang w:eastAsia="en-US"/>
    </w:rPr>
  </w:style>
  <w:style w:type="character" w:customStyle="1" w:styleId="BoldUnderlineChar3">
    <w:name w:val="Bold + Underline Char"/>
    <w:basedOn w:val="DefaultParagraphFont"/>
    <w:rsid w:val="00575427"/>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75427"/>
    <w:pPr>
      <w:autoSpaceDE w:val="0"/>
      <w:autoSpaceDN w:val="0"/>
      <w:adjustRightInd w:val="0"/>
      <w:ind w:left="432" w:right="432"/>
      <w:jc w:val="both"/>
    </w:pPr>
    <w:rPr>
      <w:u w:val="thick"/>
    </w:rPr>
  </w:style>
  <w:style w:type="character" w:customStyle="1" w:styleId="citationiacgale">
    <w:name w:val="citation iac gale"/>
    <w:basedOn w:val="DefaultParagraphFont"/>
    <w:rsid w:val="00575427"/>
  </w:style>
  <w:style w:type="character" w:customStyle="1" w:styleId="CharacterStyle7">
    <w:name w:val="Character Style 7"/>
    <w:rsid w:val="00575427"/>
    <w:rPr>
      <w:rFonts w:ascii="Arial Narrow" w:hAnsi="Arial Narrow" w:cs="Arial Narrow"/>
      <w:sz w:val="20"/>
      <w:szCs w:val="20"/>
      <w:u w:val="single"/>
    </w:rPr>
  </w:style>
  <w:style w:type="character" w:customStyle="1" w:styleId="StyleStyle4Char">
    <w:name w:val="Style Style4 + Char"/>
    <w:basedOn w:val="DefaultParagraphFont"/>
    <w:rsid w:val="0057542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7542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75427"/>
    <w:rPr>
      <w:rFonts w:ascii="Verdana" w:hAnsi="Verdana"/>
      <w:sz w:val="21"/>
      <w:szCs w:val="21"/>
      <w:u w:val="thick"/>
    </w:rPr>
  </w:style>
  <w:style w:type="character" w:customStyle="1" w:styleId="UnderlinedEvidenceCharChar">
    <w:name w:val="Underlined Evidence Char Char"/>
    <w:basedOn w:val="DefaultParagraphFont"/>
    <w:rsid w:val="00575427"/>
    <w:rPr>
      <w:rFonts w:ascii="Verdana" w:hAnsi="Verdana"/>
      <w:sz w:val="21"/>
      <w:szCs w:val="21"/>
      <w:u w:val="thick"/>
      <w:lang w:val="en-US" w:eastAsia="en-US" w:bidi="ar-SA"/>
    </w:rPr>
  </w:style>
  <w:style w:type="character" w:styleId="PlaceholderText">
    <w:name w:val="Placeholder Text"/>
    <w:basedOn w:val="DefaultParagraphFont"/>
    <w:uiPriority w:val="99"/>
    <w:rsid w:val="00575427"/>
    <w:rPr>
      <w:color w:val="808080"/>
    </w:rPr>
  </w:style>
  <w:style w:type="character" w:customStyle="1" w:styleId="cnbcsbhdcomp">
    <w:name w:val="cnbc_sbhd_comp"/>
    <w:rsid w:val="00575427"/>
  </w:style>
  <w:style w:type="character" w:customStyle="1" w:styleId="blox-headline">
    <w:name w:val="blox-headline"/>
    <w:rsid w:val="00575427"/>
  </w:style>
  <w:style w:type="paragraph" w:customStyle="1" w:styleId="StyleJustified">
    <w:name w:val="Style Justified"/>
    <w:basedOn w:val="Normal"/>
    <w:qFormat/>
    <w:rsid w:val="00575427"/>
    <w:rPr>
      <w:rFonts w:eastAsia="Times New Roman"/>
      <w:szCs w:val="20"/>
    </w:rPr>
  </w:style>
  <w:style w:type="character" w:customStyle="1" w:styleId="Heading2CharCharCharCharCharChar1CharChar">
    <w:name w:val="Heading 2 Char Char Char Char Char Char1 Char Char"/>
    <w:basedOn w:val="DefaultParagraphFont"/>
    <w:uiPriority w:val="99"/>
    <w:rsid w:val="00575427"/>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575427"/>
    <w:rPr>
      <w:rFonts w:ascii="Georgia" w:hAnsi="Georgia"/>
      <w:b w:val="0"/>
      <w:bCs/>
      <w:sz w:val="24"/>
      <w:u w:val="single"/>
    </w:rPr>
  </w:style>
  <w:style w:type="paragraph" w:customStyle="1" w:styleId="ember-view">
    <w:name w:val="ember-view"/>
    <w:basedOn w:val="Normal"/>
    <w:rsid w:val="00575427"/>
    <w:pPr>
      <w:spacing w:before="100" w:beforeAutospacing="1" w:after="100" w:afterAutospacing="1"/>
    </w:pPr>
    <w:rPr>
      <w:rFonts w:eastAsia="Times New Roman"/>
    </w:rPr>
  </w:style>
  <w:style w:type="paragraph" w:customStyle="1" w:styleId="first-text">
    <w:name w:val="first-text"/>
    <w:basedOn w:val="Normal"/>
    <w:rsid w:val="00575427"/>
    <w:pPr>
      <w:spacing w:before="100" w:beforeAutospacing="1" w:after="100" w:afterAutospacing="1"/>
    </w:pPr>
    <w:rPr>
      <w:rFonts w:eastAsia="Times New Roman"/>
    </w:rPr>
  </w:style>
  <w:style w:type="character" w:customStyle="1" w:styleId="pb-byline">
    <w:name w:val="pb-byline"/>
    <w:basedOn w:val="DefaultParagraphFont"/>
    <w:rsid w:val="00575427"/>
  </w:style>
  <w:style w:type="character" w:customStyle="1" w:styleId="pb-timestamp">
    <w:name w:val="pb-timestamp"/>
    <w:basedOn w:val="DefaultParagraphFont"/>
    <w:rsid w:val="00575427"/>
  </w:style>
  <w:style w:type="paragraph" w:customStyle="1" w:styleId="shirttail">
    <w:name w:val="shirttail"/>
    <w:basedOn w:val="Normal"/>
    <w:rsid w:val="00575427"/>
    <w:pPr>
      <w:spacing w:before="100" w:beforeAutospacing="1" w:after="100" w:afterAutospacing="1"/>
    </w:pPr>
    <w:rPr>
      <w:rFonts w:eastAsia="Times New Roman"/>
    </w:rPr>
  </w:style>
  <w:style w:type="paragraph" w:customStyle="1" w:styleId="bylinename2">
    <w:name w:val="byline_name_2"/>
    <w:basedOn w:val="Normal"/>
    <w:rsid w:val="00575427"/>
    <w:pPr>
      <w:spacing w:before="100" w:beforeAutospacing="1" w:after="100" w:afterAutospacing="1"/>
    </w:pPr>
    <w:rPr>
      <w:rFonts w:eastAsia="Times New Roman"/>
    </w:rPr>
  </w:style>
  <w:style w:type="paragraph" w:customStyle="1" w:styleId="p">
    <w:name w:val="p"/>
    <w:basedOn w:val="Normal"/>
    <w:qFormat/>
    <w:rsid w:val="00575427"/>
    <w:pPr>
      <w:spacing w:before="100" w:beforeAutospacing="1" w:after="100" w:afterAutospacing="1"/>
    </w:pPr>
    <w:rPr>
      <w:rFonts w:eastAsia="Times New Roman"/>
    </w:rPr>
  </w:style>
  <w:style w:type="character" w:customStyle="1" w:styleId="small-caps">
    <w:name w:val="small-caps"/>
    <w:basedOn w:val="DefaultParagraphFont"/>
    <w:rsid w:val="00575427"/>
  </w:style>
  <w:style w:type="paragraph" w:customStyle="1" w:styleId="PhoHat">
    <w:name w:val="PhoHat"/>
    <w:basedOn w:val="Normal"/>
    <w:next w:val="Default"/>
    <w:uiPriority w:val="99"/>
    <w:qFormat/>
    <w:rsid w:val="00575427"/>
    <w:pPr>
      <w:jc w:val="center"/>
      <w:outlineLvl w:val="0"/>
    </w:pPr>
    <w:rPr>
      <w:rFonts w:ascii="Arial" w:hAnsi="Arial"/>
      <w:b/>
      <w:sz w:val="32"/>
      <w:u w:val="single"/>
    </w:rPr>
  </w:style>
  <w:style w:type="paragraph" w:customStyle="1" w:styleId="PhoHeading2">
    <w:name w:val="PhoHeading 2"/>
    <w:basedOn w:val="Normal"/>
    <w:uiPriority w:val="99"/>
    <w:qFormat/>
    <w:rsid w:val="00575427"/>
    <w:pPr>
      <w:jc w:val="center"/>
    </w:pPr>
    <w:rPr>
      <w:rFonts w:ascii="Arial" w:hAnsi="Arial"/>
      <w:b/>
      <w:sz w:val="28"/>
      <w:u w:val="single"/>
    </w:rPr>
  </w:style>
  <w:style w:type="paragraph" w:customStyle="1" w:styleId="PhoTag">
    <w:name w:val="PhoTag"/>
    <w:basedOn w:val="Normal"/>
    <w:next w:val="Normal"/>
    <w:autoRedefine/>
    <w:qFormat/>
    <w:rsid w:val="00575427"/>
    <w:rPr>
      <w:rFonts w:ascii="Arial" w:hAnsi="Arial"/>
      <w:b/>
    </w:rPr>
  </w:style>
  <w:style w:type="character" w:customStyle="1" w:styleId="PhoNormal">
    <w:name w:val="PhoNormal"/>
    <w:uiPriority w:val="1"/>
    <w:qFormat/>
    <w:rsid w:val="00575427"/>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9"/>
    <w:rsid w:val="00575427"/>
    <w:rPr>
      <w:rFonts w:ascii="Arial" w:hAnsi="Arial"/>
      <w:b/>
      <w:bCs/>
      <w:iCs/>
      <w:szCs w:val="26"/>
      <w:u w:val="single"/>
    </w:rPr>
  </w:style>
  <w:style w:type="character" w:customStyle="1" w:styleId="NormalF6Char">
    <w:name w:val="Normal F6 Char"/>
    <w:link w:val="NormalF6"/>
    <w:locked/>
    <w:rsid w:val="00575427"/>
  </w:style>
  <w:style w:type="paragraph" w:customStyle="1" w:styleId="NormalF6">
    <w:name w:val="Normal F6"/>
    <w:basedOn w:val="Normal"/>
    <w:link w:val="NormalF6Char"/>
    <w:qFormat/>
    <w:rsid w:val="00575427"/>
    <w:rPr>
      <w:rFonts w:asciiTheme="minorHAnsi" w:hAnsiTheme="minorHAnsi" w:cstheme="minorBidi"/>
    </w:rPr>
  </w:style>
  <w:style w:type="character" w:customStyle="1" w:styleId="UnreadF7Char">
    <w:name w:val="Unread F7 Char"/>
    <w:link w:val="UnreadF7"/>
    <w:locked/>
    <w:rsid w:val="00575427"/>
    <w:rPr>
      <w:sz w:val="12"/>
    </w:rPr>
  </w:style>
  <w:style w:type="paragraph" w:customStyle="1" w:styleId="UnreadF7">
    <w:name w:val="Unread F7"/>
    <w:basedOn w:val="Normal"/>
    <w:next w:val="NormalF6"/>
    <w:link w:val="UnreadF7Char"/>
    <w:qFormat/>
    <w:rsid w:val="00575427"/>
    <w:rPr>
      <w:rFonts w:asciiTheme="minorHAnsi" w:hAnsiTheme="minorHAnsi" w:cstheme="minorBidi"/>
      <w:sz w:val="12"/>
    </w:rPr>
  </w:style>
  <w:style w:type="character" w:customStyle="1" w:styleId="TagCiteF8Char">
    <w:name w:val="Tag/Cite F8 Char"/>
    <w:link w:val="TagCiteF8"/>
    <w:locked/>
    <w:rsid w:val="00575427"/>
    <w:rPr>
      <w:b/>
    </w:rPr>
  </w:style>
  <w:style w:type="paragraph" w:customStyle="1" w:styleId="TagCiteF8">
    <w:name w:val="Tag/Cite F8"/>
    <w:basedOn w:val="Normal"/>
    <w:next w:val="NormalF6"/>
    <w:link w:val="TagCiteF8Char"/>
    <w:qFormat/>
    <w:rsid w:val="00575427"/>
    <w:rPr>
      <w:rFonts w:asciiTheme="minorHAnsi" w:hAnsiTheme="minorHAnsi" w:cstheme="minorBidi"/>
      <w:b/>
    </w:rPr>
  </w:style>
  <w:style w:type="character" w:customStyle="1" w:styleId="DebateUnderlinedChar">
    <w:name w:val="Debate Underlined Char"/>
    <w:basedOn w:val="DefaultParagraphFont"/>
    <w:rsid w:val="00575427"/>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575427"/>
    <w:rPr>
      <w:rFonts w:ascii="Garamond" w:eastAsiaTheme="majorEastAsia" w:hAnsi="Garamond" w:cstheme="majorBidi"/>
      <w:bCs/>
      <w:i/>
      <w:iCs/>
      <w:color w:val="000000"/>
    </w:rPr>
  </w:style>
  <w:style w:type="character" w:customStyle="1" w:styleId="volume-issue">
    <w:name w:val="volume-issue"/>
    <w:rsid w:val="00575427"/>
    <w:rPr>
      <w:rFonts w:cs="Times New Roman"/>
    </w:rPr>
  </w:style>
  <w:style w:type="character" w:customStyle="1" w:styleId="CiteReal0">
    <w:name w:val="CiteReal"/>
    <w:uiPriority w:val="1"/>
    <w:qFormat/>
    <w:rsid w:val="00575427"/>
    <w:rPr>
      <w:rFonts w:ascii="Arial" w:hAnsi="Arial"/>
      <w:b/>
      <w:sz w:val="24"/>
      <w:u w:val="single"/>
    </w:rPr>
  </w:style>
  <w:style w:type="character" w:customStyle="1" w:styleId="storytext">
    <w:name w:val="storytext"/>
    <w:basedOn w:val="DefaultParagraphFont"/>
    <w:rsid w:val="00575427"/>
  </w:style>
  <w:style w:type="character" w:customStyle="1" w:styleId="boldness1">
    <w:name w:val="boldness1"/>
    <w:rsid w:val="00575427"/>
  </w:style>
  <w:style w:type="paragraph" w:customStyle="1" w:styleId="Cardd">
    <w:name w:val="Cardd"/>
    <w:basedOn w:val="Normal"/>
    <w:uiPriority w:val="4"/>
    <w:qFormat/>
    <w:rsid w:val="00575427"/>
    <w:pPr>
      <w:ind w:left="288" w:right="288"/>
    </w:pPr>
  </w:style>
  <w:style w:type="character" w:customStyle="1" w:styleId="view-count">
    <w:name w:val="view-count"/>
    <w:basedOn w:val="DefaultParagraphFont"/>
    <w:rsid w:val="00575427"/>
  </w:style>
  <w:style w:type="character" w:customStyle="1" w:styleId="StyleStyleBoldUnderlineUnderlineIntenseEmphasis1apple-style-2">
    <w:name w:val="Style Style Bold UnderlineUnderlineIntense Emphasis1apple-style-...2"/>
    <w:basedOn w:val="DefaultParagraphFont"/>
    <w:rsid w:val="00575427"/>
    <w:rPr>
      <w:b w:val="0"/>
      <w:bCs/>
      <w:sz w:val="22"/>
      <w:u w:val="single"/>
    </w:rPr>
  </w:style>
  <w:style w:type="paragraph" w:customStyle="1" w:styleId="RyanEvText1">
    <w:name w:val="RyanEvText1"/>
    <w:basedOn w:val="Normal"/>
    <w:autoRedefine/>
    <w:rsid w:val="00575427"/>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575427"/>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575427"/>
    <w:pPr>
      <w:tabs>
        <w:tab w:val="left" w:pos="0"/>
      </w:tabs>
    </w:pPr>
    <w:rPr>
      <w:rFonts w:eastAsia="Calibri"/>
      <w:sz w:val="18"/>
    </w:rPr>
  </w:style>
  <w:style w:type="character" w:customStyle="1" w:styleId="CiteJVChar">
    <w:name w:val="CiteJV Char"/>
    <w:link w:val="CiteJV"/>
    <w:rsid w:val="00575427"/>
    <w:rPr>
      <w:rFonts w:ascii="Calibri" w:eastAsia="Calibri" w:hAnsi="Calibri" w:cs="Calibri"/>
      <w:sz w:val="18"/>
    </w:rPr>
  </w:style>
  <w:style w:type="paragraph" w:customStyle="1" w:styleId="Card-text">
    <w:name w:val="Card-text"/>
    <w:basedOn w:val="Normal"/>
    <w:link w:val="Card-textChar"/>
    <w:rsid w:val="00575427"/>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575427"/>
    <w:rPr>
      <w:rFonts w:ascii="Book Antiqua" w:eastAsia="Times New Roman" w:hAnsi="Book Antiqua" w:cs="Calibri"/>
      <w:szCs w:val="20"/>
    </w:rPr>
  </w:style>
  <w:style w:type="paragraph" w:customStyle="1" w:styleId="TagAuthorNameYear">
    <w:name w:val="Tag+Author Name/Year"/>
    <w:basedOn w:val="Card-text"/>
    <w:link w:val="TagAuthorNameYearChar"/>
    <w:rsid w:val="00575427"/>
    <w:rPr>
      <w:b/>
      <w:bCs/>
      <w:smallCaps/>
    </w:rPr>
  </w:style>
  <w:style w:type="character" w:customStyle="1" w:styleId="TagAuthorNameYearChar">
    <w:name w:val="Tag+Author Name/Year Char"/>
    <w:basedOn w:val="Card-textChar"/>
    <w:link w:val="TagAuthorNameYear"/>
    <w:rsid w:val="00575427"/>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575427"/>
    <w:rPr>
      <w:u w:val="single"/>
    </w:rPr>
  </w:style>
  <w:style w:type="character" w:customStyle="1" w:styleId="CardText-VerbalizedChar">
    <w:name w:val="Card Text-Verbalized Char"/>
    <w:basedOn w:val="Card-textChar"/>
    <w:link w:val="CardText-Verbalized"/>
    <w:rsid w:val="00575427"/>
    <w:rPr>
      <w:rFonts w:ascii="Book Antiqua" w:eastAsia="Times New Roman" w:hAnsi="Book Antiqua" w:cs="Calibri"/>
      <w:szCs w:val="20"/>
      <w:u w:val="single"/>
    </w:rPr>
  </w:style>
  <w:style w:type="paragraph" w:customStyle="1" w:styleId="blurb">
    <w:name w:val="blurb"/>
    <w:basedOn w:val="Normal"/>
    <w:rsid w:val="00575427"/>
    <w:pPr>
      <w:spacing w:before="100" w:beforeAutospacing="1" w:after="100" w:afterAutospacing="1"/>
    </w:pPr>
    <w:rPr>
      <w:rFonts w:eastAsia="Times New Roman"/>
    </w:rPr>
  </w:style>
  <w:style w:type="character" w:customStyle="1" w:styleId="articlesubtitle0">
    <w:name w:val="article_subtitle"/>
    <w:rsid w:val="00575427"/>
  </w:style>
  <w:style w:type="character" w:customStyle="1" w:styleId="bodystrong">
    <w:name w:val="bodystrong"/>
    <w:rsid w:val="00575427"/>
  </w:style>
  <w:style w:type="paragraph" w:customStyle="1" w:styleId="meta">
    <w:name w:val="meta"/>
    <w:basedOn w:val="Normal"/>
    <w:rsid w:val="00575427"/>
    <w:pPr>
      <w:spacing w:before="100" w:beforeAutospacing="1" w:after="100" w:afterAutospacing="1"/>
    </w:pPr>
    <w:rPr>
      <w:rFonts w:eastAsia="Times New Roman"/>
    </w:rPr>
  </w:style>
  <w:style w:type="character" w:customStyle="1" w:styleId="pipe">
    <w:name w:val="pipe"/>
    <w:basedOn w:val="DefaultParagraphFont"/>
    <w:rsid w:val="00575427"/>
  </w:style>
  <w:style w:type="paragraph" w:customStyle="1" w:styleId="footnotedescription">
    <w:name w:val="footnote description"/>
    <w:next w:val="Normal"/>
    <w:link w:val="footnotedescriptionChar"/>
    <w:hidden/>
    <w:qFormat/>
    <w:rsid w:val="00575427"/>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575427"/>
    <w:rPr>
      <w:rFonts w:ascii="Cambria" w:eastAsia="Cambria" w:hAnsi="Cambria" w:cs="Cambria"/>
      <w:color w:val="000000"/>
      <w:sz w:val="16"/>
    </w:rPr>
  </w:style>
  <w:style w:type="character" w:customStyle="1" w:styleId="footnotemark">
    <w:name w:val="footnote mark"/>
    <w:hidden/>
    <w:rsid w:val="00575427"/>
    <w:rPr>
      <w:rFonts w:ascii="Cambria" w:eastAsia="Cambria" w:hAnsi="Cambria" w:cs="Cambria"/>
      <w:color w:val="000000"/>
      <w:sz w:val="16"/>
      <w:vertAlign w:val="superscript"/>
    </w:rPr>
  </w:style>
  <w:style w:type="paragraph" w:customStyle="1" w:styleId="KooCard">
    <w:name w:val="KooCard"/>
    <w:basedOn w:val="Normal"/>
    <w:link w:val="KooCardChar"/>
    <w:qFormat/>
    <w:rsid w:val="00575427"/>
    <w:pPr>
      <w:ind w:left="288" w:right="288"/>
    </w:pPr>
    <w:rPr>
      <w:rFonts w:eastAsiaTheme="majorEastAsia"/>
      <w:bCs/>
      <w:sz w:val="52"/>
      <w:szCs w:val="28"/>
    </w:rPr>
  </w:style>
  <w:style w:type="character" w:customStyle="1" w:styleId="KooCardChar">
    <w:name w:val="KooCard Char"/>
    <w:basedOn w:val="DefaultParagraphFont"/>
    <w:link w:val="KooCard"/>
    <w:rsid w:val="00575427"/>
    <w:rPr>
      <w:rFonts w:ascii="Calibri" w:eastAsiaTheme="majorEastAsia" w:hAnsi="Calibri" w:cs="Calibri"/>
      <w:bCs/>
      <w:sz w:val="52"/>
      <w:szCs w:val="28"/>
    </w:rPr>
  </w:style>
  <w:style w:type="paragraph" w:customStyle="1" w:styleId="Indent0">
    <w:name w:val="Indent"/>
    <w:basedOn w:val="Normal"/>
    <w:autoRedefine/>
    <w:qFormat/>
    <w:rsid w:val="00575427"/>
    <w:pPr>
      <w:ind w:left="288"/>
    </w:pPr>
  </w:style>
  <w:style w:type="character" w:customStyle="1" w:styleId="m-5156237671796814033gmail-styleunderline">
    <w:name w:val="m_-5156237671796814033gmail-styleunderline"/>
    <w:basedOn w:val="DefaultParagraphFont"/>
    <w:rsid w:val="00575427"/>
  </w:style>
  <w:style w:type="character" w:customStyle="1" w:styleId="m-5156237671796814033gmail-style13ptbold">
    <w:name w:val="m_-5156237671796814033gmail-style13ptbold"/>
    <w:basedOn w:val="DefaultParagraphFont"/>
    <w:rsid w:val="00575427"/>
  </w:style>
  <w:style w:type="character" w:customStyle="1" w:styleId="review--authors">
    <w:name w:val="review--authors"/>
    <w:basedOn w:val="DefaultParagraphFont"/>
    <w:rsid w:val="00575427"/>
  </w:style>
  <w:style w:type="character" w:customStyle="1" w:styleId="m3874072174869965789gmail-heading4char">
    <w:name w:val="m_3874072174869965789gmail-heading4char"/>
    <w:basedOn w:val="DefaultParagraphFont"/>
    <w:rsid w:val="00575427"/>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75427"/>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575427"/>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75427"/>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75427"/>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75427"/>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575427"/>
    <w:rPr>
      <w:rFonts w:ascii="Calibri" w:eastAsia="Calibri" w:hAnsi="Calibri" w:cs="Calibri"/>
      <w:b/>
      <w:sz w:val="18"/>
      <w:u w:val="single"/>
    </w:rPr>
  </w:style>
  <w:style w:type="character" w:customStyle="1" w:styleId="Debate-CardSmalltextF2CharChar">
    <w:name w:val="Debate- Card Small text F2 Char Char"/>
    <w:basedOn w:val="DefaultParagraphFont"/>
    <w:rsid w:val="00575427"/>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75427"/>
    <w:pPr>
      <w:spacing w:before="100" w:beforeAutospacing="1" w:after="100" w:afterAutospacing="1"/>
    </w:pPr>
    <w:rPr>
      <w:rFonts w:eastAsia="Times New Roman"/>
    </w:rPr>
  </w:style>
  <w:style w:type="character" w:customStyle="1" w:styleId="StyleBoldUnderlineBorderSinglesolidlineAuto05pt">
    <w:name w:val="Style Bold Underline Border: : (Single solid line Auto  0.5 pt ..."/>
    <w:basedOn w:val="DefaultParagraphFont"/>
    <w:rsid w:val="00575427"/>
    <w:rPr>
      <w:b/>
      <w:bCs/>
      <w:u w:val="single"/>
      <w:bdr w:val="none" w:sz="0" w:space="0" w:color="auto"/>
    </w:rPr>
  </w:style>
  <w:style w:type="character" w:customStyle="1" w:styleId="m6540463018285843025gmail-heading4char">
    <w:name w:val="m_6540463018285843025gmail-heading4char"/>
    <w:basedOn w:val="DefaultParagraphFont"/>
    <w:rsid w:val="00575427"/>
  </w:style>
  <w:style w:type="character" w:customStyle="1" w:styleId="m6540463018285843025gmail-styleunderline">
    <w:name w:val="m_6540463018285843025gmail-styleunderline"/>
    <w:basedOn w:val="DefaultParagraphFont"/>
    <w:rsid w:val="00575427"/>
  </w:style>
  <w:style w:type="character" w:customStyle="1" w:styleId="ListBulletChar">
    <w:name w:val="List Bullet Char"/>
    <w:link w:val="ListBullet"/>
    <w:uiPriority w:val="99"/>
    <w:rsid w:val="00575427"/>
    <w:rPr>
      <w:rFonts w:ascii="Calibri" w:hAnsi="Calibri" w:cs="Calibri"/>
    </w:rPr>
  </w:style>
  <w:style w:type="character" w:customStyle="1" w:styleId="StyleUnderline11ptChar">
    <w:name w:val="Style Underline + 11 pt Char"/>
    <w:link w:val="StyleUnderline11pt0"/>
    <w:locked/>
    <w:rsid w:val="00575427"/>
    <w:rPr>
      <w:rFonts w:ascii="Georgia" w:hAnsi="Georgia"/>
      <w:u w:val="single"/>
    </w:rPr>
  </w:style>
  <w:style w:type="paragraph" w:customStyle="1" w:styleId="StyleUnderline11pt0">
    <w:name w:val="Style Underline + 11 pt"/>
    <w:basedOn w:val="Normal"/>
    <w:link w:val="StyleUnderline11ptChar"/>
    <w:qFormat/>
    <w:rsid w:val="00575427"/>
    <w:rPr>
      <w:rFonts w:ascii="Georgia" w:hAnsi="Georgia" w:cstheme="minorBidi"/>
      <w:u w:val="single"/>
    </w:rPr>
  </w:style>
  <w:style w:type="character" w:customStyle="1" w:styleId="StyleBoldUnderline11ptChar">
    <w:name w:val="Style BoldUnderline + 11 pt Char"/>
    <w:link w:val="StyleBoldUnderline11pt"/>
    <w:locked/>
    <w:rsid w:val="00575427"/>
    <w:rPr>
      <w:rFonts w:ascii="Georgia" w:hAnsi="Georgia"/>
      <w:b/>
      <w:bCs/>
      <w:u w:val="single"/>
    </w:rPr>
  </w:style>
  <w:style w:type="paragraph" w:customStyle="1" w:styleId="StyleBoldUnderline11pt">
    <w:name w:val="Style BoldUnderline + 11 pt"/>
    <w:basedOn w:val="Normal"/>
    <w:link w:val="StyleBoldUnderline11ptChar"/>
    <w:qFormat/>
    <w:rsid w:val="00575427"/>
    <w:rPr>
      <w:rFonts w:ascii="Georgia" w:hAnsi="Georgia" w:cstheme="minorBidi"/>
      <w:b/>
      <w:bCs/>
      <w:u w:val="single"/>
    </w:rPr>
  </w:style>
  <w:style w:type="character" w:customStyle="1" w:styleId="UnresolvedMention3">
    <w:name w:val="Unresolved Mention3"/>
    <w:basedOn w:val="DefaultParagraphFont"/>
    <w:uiPriority w:val="99"/>
    <w:unhideWhenUsed/>
    <w:rsid w:val="00575427"/>
    <w:rPr>
      <w:color w:val="605E5C"/>
      <w:shd w:val="clear" w:color="auto" w:fill="E1DFDD"/>
    </w:rPr>
  </w:style>
  <w:style w:type="paragraph" w:customStyle="1" w:styleId="StyleStyle4ArialNarrow9pt">
    <w:name w:val="Style Style4 + Arial Narrow 9 pt"/>
    <w:basedOn w:val="Normal"/>
    <w:link w:val="StyleStyle4ArialNarrow9ptChar"/>
    <w:qFormat/>
    <w:rsid w:val="00575427"/>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575427"/>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575427"/>
    <w:rPr>
      <w:color w:val="605E5C"/>
      <w:shd w:val="clear" w:color="auto" w:fill="E1DFDD"/>
    </w:rPr>
  </w:style>
  <w:style w:type="paragraph" w:styleId="Bibliography">
    <w:name w:val="Bibliography"/>
    <w:basedOn w:val="Normal"/>
    <w:next w:val="Normal"/>
    <w:uiPriority w:val="99"/>
    <w:unhideWhenUsed/>
    <w:rsid w:val="00575427"/>
    <w:pPr>
      <w:spacing w:line="480" w:lineRule="auto"/>
      <w:ind w:left="720" w:hanging="720"/>
    </w:pPr>
  </w:style>
  <w:style w:type="character" w:customStyle="1" w:styleId="swauthor">
    <w:name w:val="sw_author"/>
    <w:rsid w:val="00575427"/>
  </w:style>
  <w:style w:type="table" w:styleId="MediumGrid1">
    <w:name w:val="Medium Grid 1"/>
    <w:basedOn w:val="TableNormal"/>
    <w:uiPriority w:val="67"/>
    <w:rsid w:val="0057542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575427"/>
  </w:style>
  <w:style w:type="numbering" w:customStyle="1" w:styleId="NoList11111">
    <w:name w:val="No List11111"/>
    <w:next w:val="NoList"/>
    <w:uiPriority w:val="99"/>
    <w:semiHidden/>
    <w:unhideWhenUsed/>
    <w:rsid w:val="00575427"/>
  </w:style>
  <w:style w:type="numbering" w:customStyle="1" w:styleId="NoList111111">
    <w:name w:val="No List111111"/>
    <w:next w:val="NoList"/>
    <w:uiPriority w:val="99"/>
    <w:semiHidden/>
    <w:unhideWhenUsed/>
    <w:rsid w:val="00575427"/>
  </w:style>
  <w:style w:type="numbering" w:customStyle="1" w:styleId="NoList1111111">
    <w:name w:val="No List1111111"/>
    <w:next w:val="NoList"/>
    <w:uiPriority w:val="99"/>
    <w:semiHidden/>
    <w:unhideWhenUsed/>
    <w:rsid w:val="00575427"/>
  </w:style>
  <w:style w:type="numbering" w:customStyle="1" w:styleId="NoList11111111">
    <w:name w:val="No List11111111"/>
    <w:next w:val="NoList"/>
    <w:uiPriority w:val="99"/>
    <w:semiHidden/>
    <w:unhideWhenUsed/>
    <w:rsid w:val="00575427"/>
  </w:style>
  <w:style w:type="numbering" w:customStyle="1" w:styleId="NoList111111111">
    <w:name w:val="No List111111111"/>
    <w:next w:val="NoList"/>
    <w:uiPriority w:val="99"/>
    <w:semiHidden/>
    <w:unhideWhenUsed/>
    <w:rsid w:val="00575427"/>
  </w:style>
  <w:style w:type="numbering" w:customStyle="1" w:styleId="NoList1111111111">
    <w:name w:val="No List1111111111"/>
    <w:next w:val="NoList"/>
    <w:uiPriority w:val="99"/>
    <w:semiHidden/>
    <w:unhideWhenUsed/>
    <w:rsid w:val="00575427"/>
  </w:style>
  <w:style w:type="numbering" w:customStyle="1" w:styleId="NoList11111111111">
    <w:name w:val="No List11111111111"/>
    <w:next w:val="NoList"/>
    <w:uiPriority w:val="99"/>
    <w:semiHidden/>
    <w:unhideWhenUsed/>
    <w:rsid w:val="00575427"/>
  </w:style>
  <w:style w:type="numbering" w:customStyle="1" w:styleId="NoList111111111111">
    <w:name w:val="No List111111111111"/>
    <w:next w:val="NoList"/>
    <w:uiPriority w:val="99"/>
    <w:semiHidden/>
    <w:unhideWhenUsed/>
    <w:rsid w:val="00575427"/>
  </w:style>
  <w:style w:type="numbering" w:customStyle="1" w:styleId="NoList1111111111111">
    <w:name w:val="No List1111111111111"/>
    <w:next w:val="NoList"/>
    <w:uiPriority w:val="99"/>
    <w:semiHidden/>
    <w:unhideWhenUsed/>
    <w:rsid w:val="00575427"/>
  </w:style>
  <w:style w:type="numbering" w:customStyle="1" w:styleId="NoList11111111111111">
    <w:name w:val="No List11111111111111"/>
    <w:next w:val="NoList"/>
    <w:uiPriority w:val="99"/>
    <w:semiHidden/>
    <w:unhideWhenUsed/>
    <w:rsid w:val="00575427"/>
  </w:style>
  <w:style w:type="numbering" w:customStyle="1" w:styleId="NoList111111111111111">
    <w:name w:val="No List111111111111111"/>
    <w:next w:val="NoList"/>
    <w:uiPriority w:val="99"/>
    <w:semiHidden/>
    <w:unhideWhenUsed/>
    <w:rsid w:val="00575427"/>
  </w:style>
  <w:style w:type="numbering" w:customStyle="1" w:styleId="NoList1111111111111111">
    <w:name w:val="No List1111111111111111"/>
    <w:next w:val="NoList"/>
    <w:uiPriority w:val="99"/>
    <w:semiHidden/>
    <w:unhideWhenUsed/>
    <w:rsid w:val="00575427"/>
  </w:style>
  <w:style w:type="numbering" w:customStyle="1" w:styleId="NoList11111111111111111">
    <w:name w:val="No List11111111111111111"/>
    <w:next w:val="NoList"/>
    <w:uiPriority w:val="99"/>
    <w:semiHidden/>
    <w:unhideWhenUsed/>
    <w:rsid w:val="00575427"/>
  </w:style>
  <w:style w:type="character" w:customStyle="1" w:styleId="m-7834489590571807188gmail-style13ptbold">
    <w:name w:val="m_-7834489590571807188gmail-style13ptbold"/>
    <w:basedOn w:val="DefaultParagraphFont"/>
    <w:rsid w:val="00575427"/>
  </w:style>
  <w:style w:type="character" w:customStyle="1" w:styleId="m-7834489590571807188gmail-styleunderline">
    <w:name w:val="m_-7834489590571807188gmail-styleunderline"/>
    <w:basedOn w:val="DefaultParagraphFont"/>
    <w:rsid w:val="00575427"/>
  </w:style>
  <w:style w:type="character" w:customStyle="1" w:styleId="m-5425978578484884265gmail-styleunderline">
    <w:name w:val="m_-5425978578484884265gmail-styleunderline"/>
    <w:basedOn w:val="DefaultParagraphFont"/>
    <w:rsid w:val="00575427"/>
  </w:style>
  <w:style w:type="character" w:customStyle="1" w:styleId="m-5425978578484884265gmail-style13ptbold">
    <w:name w:val="m_-5425978578484884265gmail-style13ptbold"/>
    <w:basedOn w:val="DefaultParagraphFont"/>
    <w:rsid w:val="00575427"/>
  </w:style>
  <w:style w:type="character" w:customStyle="1" w:styleId="StyleUnderlineCharChar">
    <w:name w:val="Style Underline Char Char"/>
    <w:rsid w:val="00575427"/>
    <w:rPr>
      <w:rFonts w:ascii="Times New Roman" w:eastAsia="Times New Roman" w:hAnsi="Times New Roman" w:cs="Times New Roman"/>
      <w:szCs w:val="20"/>
      <w:u w:val="single"/>
    </w:rPr>
  </w:style>
  <w:style w:type="character" w:customStyle="1" w:styleId="uppercase1">
    <w:name w:val="uppercase1"/>
    <w:basedOn w:val="DefaultParagraphFont"/>
    <w:rsid w:val="00575427"/>
    <w:rPr>
      <w:caps/>
    </w:rPr>
  </w:style>
  <w:style w:type="character" w:customStyle="1" w:styleId="stylereturn">
    <w:name w:val="stylereturn"/>
    <w:basedOn w:val="DefaultParagraphFont"/>
    <w:rsid w:val="00575427"/>
  </w:style>
  <w:style w:type="character" w:customStyle="1" w:styleId="CircleChar">
    <w:name w:val="Circle Char"/>
    <w:basedOn w:val="DefaultParagraphFont"/>
    <w:link w:val="Circle"/>
    <w:rsid w:val="00575427"/>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575427"/>
    <w:rPr>
      <w:rFonts w:ascii="Georgia" w:eastAsia="Times New Roman" w:hAnsi="Georgia" w:cs="Calibri"/>
      <w:sz w:val="15"/>
    </w:rPr>
  </w:style>
  <w:style w:type="paragraph" w:customStyle="1" w:styleId="StyleUnderline12ptBoldNounderline">
    <w:name w:val="Style Underline + 12 pt Bold No underline"/>
    <w:link w:val="StyleUnderline12ptBoldNounderlineChar"/>
    <w:rsid w:val="00575427"/>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575427"/>
    <w:rPr>
      <w:b/>
      <w:bCs/>
      <w:u w:val="single"/>
    </w:rPr>
  </w:style>
  <w:style w:type="paragraph" w:customStyle="1" w:styleId="J">
    <w:name w:val="J"/>
    <w:basedOn w:val="Normal"/>
    <w:rsid w:val="00575427"/>
  </w:style>
  <w:style w:type="character" w:customStyle="1" w:styleId="BlockTitle2Char">
    <w:name w:val="Block Title2 Char"/>
    <w:basedOn w:val="DefaultParagraphFont"/>
    <w:link w:val="BlockTitle2"/>
    <w:uiPriority w:val="99"/>
    <w:rsid w:val="00575427"/>
    <w:rPr>
      <w:rFonts w:ascii="Calibri" w:eastAsia="Times New Roman" w:hAnsi="Calibri" w:cs="Calibri"/>
      <w:b/>
      <w:sz w:val="32"/>
      <w:u w:val="single"/>
      <w:lang w:bidi="en-US"/>
    </w:rPr>
  </w:style>
  <w:style w:type="paragraph" w:customStyle="1" w:styleId="tag1">
    <w:name w:val="tag 1"/>
    <w:basedOn w:val="Normal"/>
    <w:qFormat/>
    <w:rsid w:val="00575427"/>
    <w:rPr>
      <w:rFonts w:eastAsia="Calibri"/>
      <w:b/>
    </w:rPr>
  </w:style>
  <w:style w:type="character" w:customStyle="1" w:styleId="tagCharCharCharCharChar">
    <w:name w:val="tag Char Char Char Char Char"/>
    <w:basedOn w:val="DefaultParagraphFont"/>
    <w:rsid w:val="00575427"/>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575427"/>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575427"/>
    <w:rPr>
      <w:rFonts w:ascii="Calibri" w:eastAsia="Calibri" w:hAnsi="Calibri" w:cs="Calibri"/>
    </w:rPr>
  </w:style>
  <w:style w:type="character" w:customStyle="1" w:styleId="BoldUnderlineChar2Char">
    <w:name w:val="BoldUnderline Char2 Char"/>
    <w:link w:val="BoldUnderlineChar20"/>
    <w:locked/>
    <w:rsid w:val="00575427"/>
    <w:rPr>
      <w:rFonts w:ascii="Times New Roman" w:eastAsia="Times New Roman" w:hAnsi="Times New Roman"/>
      <w:b/>
      <w:sz w:val="20"/>
      <w:u w:val="single"/>
    </w:rPr>
  </w:style>
  <w:style w:type="paragraph" w:customStyle="1" w:styleId="BoldUnderlineChar20">
    <w:name w:val="BoldUnderline Char2"/>
    <w:link w:val="BoldUnderlineChar2Char"/>
    <w:qFormat/>
    <w:rsid w:val="00575427"/>
    <w:pPr>
      <w:spacing w:after="0" w:line="240" w:lineRule="auto"/>
    </w:pPr>
    <w:rPr>
      <w:rFonts w:ascii="Times New Roman" w:eastAsia="Times New Roman" w:hAnsi="Times New Roman"/>
      <w:b/>
      <w:sz w:val="20"/>
      <w:u w:val="single"/>
    </w:rPr>
  </w:style>
  <w:style w:type="paragraph" w:customStyle="1" w:styleId="Style31">
    <w:name w:val="Style31"/>
    <w:basedOn w:val="Normal"/>
    <w:uiPriority w:val="99"/>
    <w:qFormat/>
    <w:rsid w:val="0057542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75427"/>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575427"/>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575427"/>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575427"/>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575427"/>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575427"/>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575427"/>
    <w:pPr>
      <w:spacing w:before="100" w:beforeAutospacing="1" w:after="100" w:afterAutospacing="1" w:line="256" w:lineRule="auto"/>
    </w:pPr>
    <w:rPr>
      <w:rFonts w:ascii="Tahoma" w:hAnsi="Tahoma"/>
      <w:szCs w:val="20"/>
    </w:rPr>
  </w:style>
  <w:style w:type="paragraph" w:customStyle="1" w:styleId="left">
    <w:name w:val="left"/>
    <w:basedOn w:val="Normal"/>
    <w:qFormat/>
    <w:rsid w:val="00575427"/>
    <w:pPr>
      <w:spacing w:before="100" w:beforeAutospacing="1" w:after="100" w:afterAutospacing="1" w:line="256" w:lineRule="auto"/>
    </w:pPr>
    <w:rPr>
      <w:rFonts w:ascii="Tahoma" w:hAnsi="Tahoma"/>
      <w:szCs w:val="20"/>
    </w:rPr>
  </w:style>
  <w:style w:type="paragraph" w:customStyle="1" w:styleId="right">
    <w:name w:val="right"/>
    <w:basedOn w:val="Normal"/>
    <w:qFormat/>
    <w:rsid w:val="00575427"/>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575427"/>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575427"/>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575427"/>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575427"/>
    <w:pPr>
      <w:spacing w:before="100" w:beforeAutospacing="1" w:after="100" w:afterAutospacing="1" w:line="256" w:lineRule="auto"/>
    </w:pPr>
    <w:rPr>
      <w:rFonts w:ascii="Tahoma" w:hAnsi="Tahoma"/>
      <w:szCs w:val="20"/>
    </w:rPr>
  </w:style>
  <w:style w:type="paragraph" w:customStyle="1" w:styleId="aff">
    <w:name w:val="aff"/>
    <w:basedOn w:val="Normal"/>
    <w:qFormat/>
    <w:rsid w:val="00575427"/>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575427"/>
    <w:pPr>
      <w:spacing w:before="100" w:beforeAutospacing="1" w:after="100" w:afterAutospacing="1" w:line="256" w:lineRule="auto"/>
    </w:pPr>
    <w:rPr>
      <w:rFonts w:ascii="Tahoma" w:hAnsi="Tahoma"/>
      <w:szCs w:val="20"/>
    </w:rPr>
  </w:style>
  <w:style w:type="paragraph" w:customStyle="1" w:styleId="sbyline">
    <w:name w:val="sbyline"/>
    <w:basedOn w:val="Normal"/>
    <w:qFormat/>
    <w:rsid w:val="00575427"/>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575427"/>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575427"/>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75427"/>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75427"/>
    <w:pPr>
      <w:widowControl w:val="0"/>
    </w:pPr>
    <w:rPr>
      <w:rFonts w:ascii="AKDPE C+ Utopia" w:eastAsiaTheme="minorEastAsia" w:hAnsi="AKDPE C+ Utopia" w:cs="Cambria"/>
      <w:color w:val="auto"/>
    </w:rPr>
  </w:style>
  <w:style w:type="paragraph" w:customStyle="1" w:styleId="collapsed-hide">
    <w:name w:val="collapsed-hide"/>
    <w:basedOn w:val="Normal"/>
    <w:qFormat/>
    <w:rsid w:val="00575427"/>
    <w:pPr>
      <w:spacing w:before="100" w:beforeAutospacing="1" w:after="100" w:afterAutospacing="1" w:line="256" w:lineRule="auto"/>
    </w:pPr>
    <w:rPr>
      <w:rFonts w:ascii="Tahoma" w:hAnsi="Tahoma"/>
      <w:szCs w:val="20"/>
    </w:rPr>
  </w:style>
  <w:style w:type="paragraph" w:customStyle="1" w:styleId="odd">
    <w:name w:val="odd"/>
    <w:basedOn w:val="Normal"/>
    <w:qFormat/>
    <w:rsid w:val="00575427"/>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575427"/>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575427"/>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575427"/>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575427"/>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575427"/>
    <w:pPr>
      <w:spacing w:before="100" w:beforeAutospacing="1" w:after="100" w:afterAutospacing="1" w:line="256" w:lineRule="auto"/>
    </w:pPr>
    <w:rPr>
      <w:rFonts w:eastAsia="Times New Roman"/>
    </w:rPr>
  </w:style>
  <w:style w:type="paragraph" w:customStyle="1" w:styleId="center">
    <w:name w:val="center"/>
    <w:basedOn w:val="Normal"/>
    <w:uiPriority w:val="99"/>
    <w:qFormat/>
    <w:rsid w:val="00575427"/>
    <w:pPr>
      <w:spacing w:before="100" w:beforeAutospacing="1" w:after="100" w:afterAutospacing="1" w:line="256" w:lineRule="auto"/>
    </w:pPr>
    <w:rPr>
      <w:rFonts w:eastAsia="Times New Roman"/>
    </w:rPr>
  </w:style>
  <w:style w:type="character" w:customStyle="1" w:styleId="StyleStyle4ArialNarrow9ptBoldChar">
    <w:name w:val="Style Style4 + Arial Narrow 9 pt Bold Char"/>
    <w:link w:val="StyleStyle4ArialNarrow9ptBold"/>
    <w:locked/>
    <w:rsid w:val="00575427"/>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575427"/>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575427"/>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575427"/>
    <w:rPr>
      <w:rFonts w:ascii="Times New Roman" w:eastAsia="Times New Roman" w:hAnsi="Times New Roman"/>
      <w:b/>
      <w:sz w:val="28"/>
      <w:szCs w:val="24"/>
    </w:rPr>
  </w:style>
  <w:style w:type="character" w:customStyle="1" w:styleId="FifthChar">
    <w:name w:val="Fifth Char"/>
    <w:link w:val="Fifth"/>
    <w:uiPriority w:val="99"/>
    <w:locked/>
    <w:rsid w:val="00575427"/>
    <w:rPr>
      <w:rFonts w:ascii="Arial" w:eastAsia="Calibri" w:hAnsi="Arial" w:cs="Calibri"/>
    </w:rPr>
  </w:style>
  <w:style w:type="character" w:customStyle="1" w:styleId="ThirdChar">
    <w:name w:val="Third Char"/>
    <w:link w:val="Third"/>
    <w:locked/>
    <w:rsid w:val="00575427"/>
    <w:rPr>
      <w:rFonts w:ascii="Georgia" w:eastAsia="Times New Roman" w:hAnsi="Georgia"/>
      <w:b/>
      <w:u w:val="single"/>
      <w:lang w:val="x-none" w:eastAsia="x-none"/>
    </w:rPr>
  </w:style>
  <w:style w:type="paragraph" w:customStyle="1" w:styleId="Third">
    <w:name w:val="Third"/>
    <w:basedOn w:val="Normal"/>
    <w:link w:val="ThirdChar"/>
    <w:qFormat/>
    <w:rsid w:val="00575427"/>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575427"/>
    <w:rPr>
      <w:rFonts w:ascii="Georgia" w:eastAsia="Times New Roman" w:hAnsi="Georgia"/>
      <w:b/>
      <w:sz w:val="24"/>
      <w:u w:val="thick"/>
    </w:rPr>
  </w:style>
  <w:style w:type="paragraph" w:customStyle="1" w:styleId="CiteSmallText">
    <w:name w:val="Cite Small Text"/>
    <w:basedOn w:val="Normal"/>
    <w:uiPriority w:val="99"/>
    <w:qFormat/>
    <w:rsid w:val="0057542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75427"/>
    <w:rPr>
      <w:rFonts w:ascii="Georgia" w:hAnsi="Georgia"/>
      <w:lang w:val="x-none"/>
    </w:rPr>
  </w:style>
  <w:style w:type="paragraph" w:customStyle="1" w:styleId="Cards1CharChar">
    <w:name w:val="Cards1 Char Char"/>
    <w:basedOn w:val="Normal"/>
    <w:link w:val="Cards1CharCharChar"/>
    <w:qFormat/>
    <w:rsid w:val="00575427"/>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575427"/>
    <w:rPr>
      <w:rFonts w:ascii="Georgia" w:hAnsi="Georgia"/>
      <w:color w:val="0000FF"/>
      <w:sz w:val="12"/>
      <w:u w:val="single"/>
    </w:rPr>
  </w:style>
  <w:style w:type="paragraph" w:customStyle="1" w:styleId="Swag">
    <w:name w:val="Swag"/>
    <w:basedOn w:val="Normal"/>
    <w:link w:val="SwagChar"/>
    <w:qFormat/>
    <w:rsid w:val="00575427"/>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575427"/>
    <w:rPr>
      <w:rFonts w:ascii="Calibri" w:eastAsia="Times New Roman" w:hAnsi="Calibri"/>
      <w:u w:val="single"/>
    </w:rPr>
  </w:style>
  <w:style w:type="paragraph" w:customStyle="1" w:styleId="StyleUnderlineTimesNewRoman1">
    <w:name w:val="Style Underline + Times New Roman1"/>
    <w:link w:val="StyleUnderlineTimesNewRoman1Char"/>
    <w:qFormat/>
    <w:rsid w:val="00575427"/>
    <w:pPr>
      <w:spacing w:after="200" w:line="276" w:lineRule="auto"/>
    </w:pPr>
    <w:rPr>
      <w:rFonts w:ascii="Calibri" w:eastAsia="Times New Roman" w:hAnsi="Calibri"/>
      <w:u w:val="single"/>
    </w:rPr>
  </w:style>
  <w:style w:type="character" w:customStyle="1" w:styleId="StyleUnderlineTimesNewRomanBold1Char">
    <w:name w:val="Style Underline + Times New Roman Bold1 Char"/>
    <w:link w:val="StyleUnderlineTimesNewRomanBold1"/>
    <w:locked/>
    <w:rsid w:val="00575427"/>
    <w:rPr>
      <w:rFonts w:ascii="Calibri" w:eastAsia="Times New Roman" w:hAnsi="Calibri"/>
      <w:b/>
      <w:bCs/>
      <w:u w:val="single"/>
    </w:rPr>
  </w:style>
  <w:style w:type="paragraph" w:customStyle="1" w:styleId="StyleUnderlineTimesNewRomanBold1">
    <w:name w:val="Style Underline + Times New Roman Bold1"/>
    <w:link w:val="StyleUnderlineTimesNewRomanBold1Char"/>
    <w:qFormat/>
    <w:rsid w:val="00575427"/>
    <w:pPr>
      <w:spacing w:after="200" w:line="276" w:lineRule="auto"/>
    </w:pPr>
    <w:rPr>
      <w:rFonts w:ascii="Calibri" w:eastAsia="Times New Roman" w:hAnsi="Calibri"/>
      <w:b/>
      <w:bCs/>
      <w:u w:val="single"/>
    </w:rPr>
  </w:style>
  <w:style w:type="paragraph" w:customStyle="1" w:styleId="subhead10">
    <w:name w:val="subhead1"/>
    <w:basedOn w:val="Normal"/>
    <w:uiPriority w:val="99"/>
    <w:qFormat/>
    <w:rsid w:val="00575427"/>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575427"/>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575427"/>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575427"/>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575427"/>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75427"/>
    <w:pPr>
      <w:spacing w:line="256" w:lineRule="auto"/>
    </w:pPr>
    <w:rPr>
      <w:rFonts w:ascii="Georgia" w:eastAsia="Times New Roman" w:hAnsi="Georgia" w:cstheme="minorBidi"/>
      <w:u w:val="single"/>
    </w:rPr>
  </w:style>
  <w:style w:type="character" w:customStyle="1" w:styleId="TagsCharCharCharChar">
    <w:name w:val="Tags Char Char Char Char"/>
    <w:locked/>
    <w:rsid w:val="00575427"/>
    <w:rPr>
      <w:rFonts w:ascii="Times New Roman" w:eastAsia="Times New Roman" w:hAnsi="Times New Roman" w:cs="Times New Roman"/>
      <w:b/>
      <w:sz w:val="24"/>
      <w:szCs w:val="24"/>
    </w:rPr>
  </w:style>
  <w:style w:type="character" w:customStyle="1" w:styleId="Citation1Char">
    <w:name w:val="Citation1 Char"/>
    <w:link w:val="Citation10"/>
    <w:locked/>
    <w:rsid w:val="00575427"/>
    <w:rPr>
      <w:rFonts w:ascii="Georgia" w:hAnsi="Georgia"/>
      <w:b/>
      <w:u w:val="single"/>
    </w:rPr>
  </w:style>
  <w:style w:type="paragraph" w:customStyle="1" w:styleId="Citation10">
    <w:name w:val="Citation1"/>
    <w:basedOn w:val="Normal"/>
    <w:link w:val="Citation1Char"/>
    <w:qFormat/>
    <w:rsid w:val="00575427"/>
    <w:pPr>
      <w:spacing w:line="256" w:lineRule="auto"/>
    </w:pPr>
    <w:rPr>
      <w:rFonts w:ascii="Georgia" w:hAnsi="Georgia" w:cstheme="minorBidi"/>
      <w:b/>
      <w:u w:val="single"/>
    </w:rPr>
  </w:style>
  <w:style w:type="character" w:customStyle="1" w:styleId="TaglineChar">
    <w:name w:val="Tagline Char"/>
    <w:link w:val="Tagline0"/>
    <w:locked/>
    <w:rsid w:val="00575427"/>
    <w:rPr>
      <w:rFonts w:ascii="Georgia" w:hAnsi="Georgia"/>
      <w:b/>
    </w:rPr>
  </w:style>
  <w:style w:type="paragraph" w:customStyle="1" w:styleId="Tagline0">
    <w:name w:val="Tagline"/>
    <w:basedOn w:val="Normal"/>
    <w:link w:val="TaglineChar"/>
    <w:qFormat/>
    <w:rsid w:val="00575427"/>
    <w:pPr>
      <w:spacing w:line="256" w:lineRule="auto"/>
    </w:pPr>
    <w:rPr>
      <w:rFonts w:ascii="Georgia" w:hAnsi="Georgia" w:cstheme="minorBidi"/>
      <w:b/>
    </w:rPr>
  </w:style>
  <w:style w:type="character" w:customStyle="1" w:styleId="NothingCharChar">
    <w:name w:val="Nothing Char Char"/>
    <w:link w:val="NothingCharCharChar"/>
    <w:locked/>
    <w:rsid w:val="00575427"/>
    <w:rPr>
      <w:rFonts w:eastAsiaTheme="minorEastAsia"/>
    </w:rPr>
  </w:style>
  <w:style w:type="paragraph" w:customStyle="1" w:styleId="NothingCharCharChar">
    <w:name w:val="Nothing Char Char Char"/>
    <w:link w:val="NothingCharChar"/>
    <w:qFormat/>
    <w:rsid w:val="00575427"/>
    <w:pPr>
      <w:spacing w:after="0" w:line="240" w:lineRule="auto"/>
      <w:jc w:val="both"/>
    </w:pPr>
    <w:rPr>
      <w:rFonts w:eastAsiaTheme="minorEastAsia"/>
    </w:rPr>
  </w:style>
  <w:style w:type="paragraph" w:customStyle="1" w:styleId="StyleLeft021">
    <w:name w:val="Style Left:  0.2&quot;1"/>
    <w:basedOn w:val="Normal"/>
    <w:uiPriority w:val="99"/>
    <w:qFormat/>
    <w:rsid w:val="0057542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75427"/>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7542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75427"/>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7542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57542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575427"/>
    <w:pPr>
      <w:spacing w:line="256" w:lineRule="auto"/>
    </w:pPr>
    <w:rPr>
      <w:b/>
    </w:rPr>
  </w:style>
  <w:style w:type="paragraph" w:customStyle="1" w:styleId="date-comments">
    <w:name w:val="date-comments"/>
    <w:basedOn w:val="Normal"/>
    <w:uiPriority w:val="99"/>
    <w:qFormat/>
    <w:rsid w:val="00575427"/>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57542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75427"/>
    <w:rPr>
      <w:szCs w:val="24"/>
      <w:u w:val="single"/>
      <w:lang w:val="en-US" w:eastAsia="en-US" w:bidi="ar-SA"/>
    </w:rPr>
  </w:style>
  <w:style w:type="character" w:customStyle="1" w:styleId="BoldUnderlineCharChar3">
    <w:name w:val="BoldUnderline Char Char3"/>
    <w:rsid w:val="00575427"/>
    <w:rPr>
      <w:b/>
      <w:bCs w:val="0"/>
      <w:szCs w:val="24"/>
      <w:u w:val="single"/>
      <w:lang w:val="en-US" w:eastAsia="en-US" w:bidi="ar-SA"/>
    </w:rPr>
  </w:style>
  <w:style w:type="character" w:customStyle="1" w:styleId="UnderlineCharChar3">
    <w:name w:val="Underline Char Char3"/>
    <w:rsid w:val="00575427"/>
    <w:rPr>
      <w:szCs w:val="24"/>
      <w:u w:val="single"/>
      <w:lang w:val="en-US" w:eastAsia="en-US" w:bidi="ar-SA"/>
    </w:rPr>
  </w:style>
  <w:style w:type="character" w:customStyle="1" w:styleId="BoldUnderlineCharChar2">
    <w:name w:val="BoldUnderline Char Char2"/>
    <w:rsid w:val="00575427"/>
    <w:rPr>
      <w:b/>
      <w:bCs w:val="0"/>
      <w:szCs w:val="24"/>
      <w:u w:val="single"/>
      <w:lang w:val="en-US" w:eastAsia="en-US" w:bidi="ar-SA"/>
    </w:rPr>
  </w:style>
  <w:style w:type="character" w:customStyle="1" w:styleId="i">
    <w:name w:val="i"/>
    <w:basedOn w:val="DefaultParagraphFont"/>
    <w:rsid w:val="00575427"/>
  </w:style>
  <w:style w:type="character" w:customStyle="1" w:styleId="current-selection">
    <w:name w:val="current-selection"/>
    <w:basedOn w:val="DefaultParagraphFont"/>
    <w:rsid w:val="00575427"/>
  </w:style>
  <w:style w:type="character" w:customStyle="1" w:styleId="aa">
    <w:name w:val="_"/>
    <w:basedOn w:val="DefaultParagraphFont"/>
    <w:rsid w:val="00575427"/>
  </w:style>
  <w:style w:type="character" w:customStyle="1" w:styleId="FontStyle72">
    <w:name w:val="Font Style72"/>
    <w:rsid w:val="00575427"/>
    <w:rPr>
      <w:rFonts w:ascii="Cambria" w:hAnsi="Cambria" w:cs="Cambria" w:hint="default"/>
      <w:sz w:val="16"/>
      <w:szCs w:val="16"/>
    </w:rPr>
  </w:style>
  <w:style w:type="character" w:customStyle="1" w:styleId="FontStyle73">
    <w:name w:val="Font Style73"/>
    <w:uiPriority w:val="99"/>
    <w:rsid w:val="00575427"/>
    <w:rPr>
      <w:rFonts w:ascii="Cambria" w:hAnsi="Cambria" w:cs="Cambria" w:hint="default"/>
      <w:i/>
      <w:iCs/>
      <w:sz w:val="16"/>
      <w:szCs w:val="16"/>
    </w:rPr>
  </w:style>
  <w:style w:type="character" w:customStyle="1" w:styleId="UnderlinestyleChar2">
    <w:name w:val="Underline style Char2"/>
    <w:rsid w:val="00575427"/>
    <w:rPr>
      <w:sz w:val="22"/>
      <w:szCs w:val="24"/>
      <w:u w:val="single"/>
      <w:lang w:val="en-US" w:eastAsia="en-US" w:bidi="ar-SA"/>
    </w:rPr>
  </w:style>
  <w:style w:type="character" w:customStyle="1" w:styleId="FontStyle49">
    <w:name w:val="Font Style49"/>
    <w:uiPriority w:val="99"/>
    <w:rsid w:val="00575427"/>
    <w:rPr>
      <w:rFonts w:ascii="Cambria" w:hAnsi="Cambria" w:cs="Cambria" w:hint="default"/>
      <w:sz w:val="20"/>
      <w:szCs w:val="20"/>
    </w:rPr>
  </w:style>
  <w:style w:type="character" w:customStyle="1" w:styleId="FontStyle50">
    <w:name w:val="Font Style50"/>
    <w:uiPriority w:val="99"/>
    <w:rsid w:val="00575427"/>
    <w:rPr>
      <w:rFonts w:ascii="Cambria" w:hAnsi="Cambria" w:cs="Cambria" w:hint="default"/>
      <w:b/>
      <w:bCs/>
      <w:sz w:val="20"/>
      <w:szCs w:val="20"/>
    </w:rPr>
  </w:style>
  <w:style w:type="character" w:customStyle="1" w:styleId="kn">
    <w:name w:val="kn"/>
    <w:basedOn w:val="DefaultParagraphFont"/>
    <w:rsid w:val="00575427"/>
  </w:style>
  <w:style w:type="character" w:customStyle="1" w:styleId="NoterefInText">
    <w:name w:val="_NoterefInText"/>
    <w:uiPriority w:val="99"/>
    <w:rsid w:val="00575427"/>
    <w:rPr>
      <w:rFonts w:ascii="AKDPE C+ Utopia" w:hAnsi="AKDPE C+ Utopia" w:cs="AKDPE C+ Utopia" w:hint="default"/>
      <w:color w:val="000000"/>
    </w:rPr>
  </w:style>
  <w:style w:type="character" w:customStyle="1" w:styleId="postauthor">
    <w:name w:val="postauthor"/>
    <w:basedOn w:val="DefaultParagraphFont"/>
    <w:rsid w:val="00575427"/>
  </w:style>
  <w:style w:type="character" w:customStyle="1" w:styleId="span">
    <w:name w:val="span"/>
    <w:basedOn w:val="DefaultParagraphFont"/>
    <w:rsid w:val="00575427"/>
  </w:style>
  <w:style w:type="character" w:customStyle="1" w:styleId="thirdparty-logo">
    <w:name w:val="thirdparty-logo"/>
    <w:basedOn w:val="DefaultParagraphFont"/>
    <w:rsid w:val="00575427"/>
  </w:style>
  <w:style w:type="character" w:customStyle="1" w:styleId="posted">
    <w:name w:val="posted"/>
    <w:basedOn w:val="DefaultParagraphFont"/>
    <w:rsid w:val="00575427"/>
  </w:style>
  <w:style w:type="character" w:customStyle="1" w:styleId="ticker">
    <w:name w:val="ticker"/>
    <w:basedOn w:val="DefaultParagraphFont"/>
    <w:rsid w:val="00575427"/>
  </w:style>
  <w:style w:type="character" w:customStyle="1" w:styleId="vcard">
    <w:name w:val="vcard"/>
    <w:basedOn w:val="DefaultParagraphFont"/>
    <w:rsid w:val="00575427"/>
  </w:style>
  <w:style w:type="character" w:customStyle="1" w:styleId="print-footnote">
    <w:name w:val="print-footnote"/>
    <w:basedOn w:val="DefaultParagraphFont"/>
    <w:rsid w:val="00575427"/>
  </w:style>
  <w:style w:type="character" w:customStyle="1" w:styleId="datestring">
    <w:name w:val="datestring"/>
    <w:basedOn w:val="DefaultParagraphFont"/>
    <w:rsid w:val="00575427"/>
  </w:style>
  <w:style w:type="character" w:customStyle="1" w:styleId="email">
    <w:name w:val="email"/>
    <w:basedOn w:val="DefaultParagraphFont"/>
    <w:rsid w:val="00575427"/>
  </w:style>
  <w:style w:type="character" w:customStyle="1" w:styleId="gptad">
    <w:name w:val="gptad"/>
    <w:basedOn w:val="DefaultParagraphFont"/>
    <w:rsid w:val="00575427"/>
  </w:style>
  <w:style w:type="character" w:customStyle="1" w:styleId="creditline">
    <w:name w:val="creditline"/>
    <w:basedOn w:val="DefaultParagraphFont"/>
    <w:rsid w:val="00575427"/>
  </w:style>
  <w:style w:type="character" w:customStyle="1" w:styleId="grd">
    <w:name w:val="grd"/>
    <w:basedOn w:val="DefaultParagraphFont"/>
    <w:rsid w:val="00575427"/>
  </w:style>
  <w:style w:type="character" w:customStyle="1" w:styleId="changed">
    <w:name w:val="changed"/>
    <w:basedOn w:val="DefaultParagraphFont"/>
    <w:rsid w:val="00575427"/>
  </w:style>
  <w:style w:type="character" w:customStyle="1" w:styleId="article-author-name">
    <w:name w:val="article-author-name"/>
    <w:basedOn w:val="DefaultParagraphFont"/>
    <w:rsid w:val="00575427"/>
  </w:style>
  <w:style w:type="character" w:customStyle="1" w:styleId="bioexcerpt">
    <w:name w:val="bio_excerpt"/>
    <w:basedOn w:val="DefaultParagraphFont"/>
    <w:rsid w:val="00575427"/>
  </w:style>
  <w:style w:type="character" w:customStyle="1" w:styleId="commentcount">
    <w:name w:val="comment_count"/>
    <w:basedOn w:val="DefaultParagraphFont"/>
    <w:rsid w:val="00575427"/>
  </w:style>
  <w:style w:type="character" w:customStyle="1" w:styleId="searchtermshighlighted">
    <w:name w:val="searchtermshighlighted"/>
    <w:basedOn w:val="DefaultParagraphFont"/>
    <w:rsid w:val="00575427"/>
  </w:style>
  <w:style w:type="character" w:customStyle="1" w:styleId="contributornametrigger">
    <w:name w:val="contributornametrigger"/>
    <w:basedOn w:val="DefaultParagraphFont"/>
    <w:rsid w:val="00575427"/>
  </w:style>
  <w:style w:type="character" w:customStyle="1" w:styleId="bylinepipe">
    <w:name w:val="bylinepipe"/>
    <w:basedOn w:val="DefaultParagraphFont"/>
    <w:rsid w:val="00575427"/>
  </w:style>
  <w:style w:type="character" w:customStyle="1" w:styleId="lucenesearchresulturlb">
    <w:name w:val="lucene_search_result_url_b"/>
    <w:basedOn w:val="DefaultParagraphFont"/>
    <w:rsid w:val="00575427"/>
  </w:style>
  <w:style w:type="character" w:customStyle="1" w:styleId="faculty-title">
    <w:name w:val="faculty-title"/>
    <w:basedOn w:val="DefaultParagraphFont"/>
    <w:rsid w:val="00575427"/>
  </w:style>
  <w:style w:type="character" w:customStyle="1" w:styleId="volume">
    <w:name w:val="volume"/>
    <w:basedOn w:val="DefaultParagraphFont"/>
    <w:rsid w:val="00575427"/>
  </w:style>
  <w:style w:type="character" w:customStyle="1" w:styleId="issue">
    <w:name w:val="issue"/>
    <w:basedOn w:val="DefaultParagraphFont"/>
    <w:rsid w:val="00575427"/>
  </w:style>
  <w:style w:type="character" w:customStyle="1" w:styleId="pages">
    <w:name w:val="pages"/>
    <w:basedOn w:val="DefaultParagraphFont"/>
    <w:rsid w:val="00575427"/>
  </w:style>
  <w:style w:type="character" w:customStyle="1" w:styleId="person">
    <w:name w:val="person"/>
    <w:basedOn w:val="DefaultParagraphFont"/>
    <w:rsid w:val="00575427"/>
  </w:style>
  <w:style w:type="character" w:customStyle="1" w:styleId="corresponding">
    <w:name w:val="corresponding"/>
    <w:basedOn w:val="DefaultParagraphFont"/>
    <w:rsid w:val="00575427"/>
  </w:style>
  <w:style w:type="character" w:customStyle="1" w:styleId="entry-date">
    <w:name w:val="entry-date"/>
    <w:basedOn w:val="DefaultParagraphFont"/>
    <w:rsid w:val="00575427"/>
  </w:style>
  <w:style w:type="character" w:customStyle="1" w:styleId="post-time">
    <w:name w:val="post-time"/>
    <w:basedOn w:val="DefaultParagraphFont"/>
    <w:rsid w:val="00575427"/>
  </w:style>
  <w:style w:type="character" w:customStyle="1" w:styleId="post-category">
    <w:name w:val="post-category"/>
    <w:basedOn w:val="DefaultParagraphFont"/>
    <w:rsid w:val="00575427"/>
  </w:style>
  <w:style w:type="character" w:customStyle="1" w:styleId="posted-and-updated">
    <w:name w:val="posted-and-updated"/>
    <w:basedOn w:val="DefaultParagraphFont"/>
    <w:rsid w:val="00575427"/>
  </w:style>
  <w:style w:type="character" w:customStyle="1" w:styleId="entry-author">
    <w:name w:val="entry-author"/>
    <w:basedOn w:val="DefaultParagraphFont"/>
    <w:rsid w:val="00575427"/>
  </w:style>
  <w:style w:type="character" w:customStyle="1" w:styleId="entry-author-name">
    <w:name w:val="entry-author-name"/>
    <w:basedOn w:val="DefaultParagraphFont"/>
    <w:rsid w:val="00575427"/>
  </w:style>
  <w:style w:type="character" w:customStyle="1" w:styleId="arial11">
    <w:name w:val="arial_11"/>
    <w:basedOn w:val="DefaultParagraphFont"/>
    <w:rsid w:val="00575427"/>
  </w:style>
  <w:style w:type="character" w:customStyle="1" w:styleId="contrib-degrees">
    <w:name w:val="contrib-degrees"/>
    <w:basedOn w:val="DefaultParagraphFont"/>
    <w:rsid w:val="00575427"/>
  </w:style>
  <w:style w:type="character" w:customStyle="1" w:styleId="contrib-on-behalf-of">
    <w:name w:val="contrib-on-behalf-of"/>
    <w:basedOn w:val="DefaultParagraphFont"/>
    <w:rsid w:val="00575427"/>
  </w:style>
  <w:style w:type="character" w:customStyle="1" w:styleId="pubtime">
    <w:name w:val="pubtime"/>
    <w:basedOn w:val="DefaultParagraphFont"/>
    <w:rsid w:val="00575427"/>
  </w:style>
  <w:style w:type="character" w:customStyle="1" w:styleId="time">
    <w:name w:val="time"/>
    <w:basedOn w:val="DefaultParagraphFont"/>
    <w:rsid w:val="00575427"/>
  </w:style>
  <w:style w:type="character" w:customStyle="1" w:styleId="fbcommentscount">
    <w:name w:val="fb_comments_count"/>
    <w:basedOn w:val="DefaultParagraphFont"/>
    <w:rsid w:val="00575427"/>
  </w:style>
  <w:style w:type="character" w:customStyle="1" w:styleId="stsharethiscustom">
    <w:name w:val="st_sharethis_custom"/>
    <w:basedOn w:val="DefaultParagraphFont"/>
    <w:rsid w:val="00575427"/>
  </w:style>
  <w:style w:type="character" w:customStyle="1" w:styleId="post-date">
    <w:name w:val="post-date"/>
    <w:basedOn w:val="DefaultParagraphFont"/>
    <w:rsid w:val="00575427"/>
  </w:style>
  <w:style w:type="character" w:customStyle="1" w:styleId="link-external">
    <w:name w:val="link-external"/>
    <w:basedOn w:val="DefaultParagraphFont"/>
    <w:rsid w:val="00575427"/>
  </w:style>
  <w:style w:type="character" w:customStyle="1" w:styleId="articleauthor0">
    <w:name w:val="article_author"/>
    <w:basedOn w:val="DefaultParagraphFont"/>
    <w:rsid w:val="00575427"/>
  </w:style>
  <w:style w:type="character" w:customStyle="1" w:styleId="articleissue">
    <w:name w:val="article_issue"/>
    <w:basedOn w:val="DefaultParagraphFont"/>
    <w:rsid w:val="00575427"/>
  </w:style>
  <w:style w:type="character" w:customStyle="1" w:styleId="a-size-large">
    <w:name w:val="a-size-large"/>
    <w:basedOn w:val="DefaultParagraphFont"/>
    <w:rsid w:val="00575427"/>
  </w:style>
  <w:style w:type="character" w:customStyle="1" w:styleId="a-size-medium">
    <w:name w:val="a-size-medium"/>
    <w:basedOn w:val="DefaultParagraphFont"/>
    <w:rsid w:val="00575427"/>
  </w:style>
  <w:style w:type="character" w:customStyle="1" w:styleId="contribution">
    <w:name w:val="contribution"/>
    <w:basedOn w:val="DefaultParagraphFont"/>
    <w:rsid w:val="00575427"/>
  </w:style>
  <w:style w:type="character" w:customStyle="1" w:styleId="a-color-secondary">
    <w:name w:val="a-color-secondary"/>
    <w:basedOn w:val="DefaultParagraphFont"/>
    <w:rsid w:val="00575427"/>
  </w:style>
  <w:style w:type="character" w:customStyle="1" w:styleId="ui-author">
    <w:name w:val="ui-author"/>
    <w:basedOn w:val="DefaultParagraphFont"/>
    <w:rsid w:val="00575427"/>
  </w:style>
  <w:style w:type="character" w:customStyle="1" w:styleId="ui-staffline">
    <w:name w:val="ui-staffline"/>
    <w:basedOn w:val="DefaultParagraphFont"/>
    <w:rsid w:val="00575427"/>
  </w:style>
  <w:style w:type="character" w:customStyle="1" w:styleId="value">
    <w:name w:val="value"/>
    <w:basedOn w:val="DefaultParagraphFont"/>
    <w:rsid w:val="00575427"/>
  </w:style>
  <w:style w:type="character" w:customStyle="1" w:styleId="specialissuelabel">
    <w:name w:val="specialissuelabel"/>
    <w:basedOn w:val="DefaultParagraphFont"/>
    <w:rsid w:val="00575427"/>
  </w:style>
  <w:style w:type="character" w:customStyle="1" w:styleId="wp-smiley">
    <w:name w:val="wp-smiley"/>
    <w:basedOn w:val="DefaultParagraphFont"/>
    <w:rsid w:val="00575427"/>
  </w:style>
  <w:style w:type="character" w:customStyle="1" w:styleId="meta-prep">
    <w:name w:val="meta-prep"/>
    <w:basedOn w:val="DefaultParagraphFont"/>
    <w:rsid w:val="00575427"/>
  </w:style>
  <w:style w:type="character" w:customStyle="1" w:styleId="artjournal">
    <w:name w:val="art_journal"/>
    <w:basedOn w:val="DefaultParagraphFont"/>
    <w:rsid w:val="00575427"/>
  </w:style>
  <w:style w:type="character" w:customStyle="1" w:styleId="artdatevolumeissuepart">
    <w:name w:val="art_datevolumeissuepart"/>
    <w:basedOn w:val="DefaultParagraphFont"/>
    <w:rsid w:val="00575427"/>
  </w:style>
  <w:style w:type="character" w:customStyle="1" w:styleId="artpages">
    <w:name w:val="art_pages"/>
    <w:basedOn w:val="DefaultParagraphFont"/>
    <w:rsid w:val="00575427"/>
  </w:style>
  <w:style w:type="character" w:customStyle="1" w:styleId="singlehighlightclass">
    <w:name w:val="single_highlight_class"/>
    <w:basedOn w:val="DefaultParagraphFont"/>
    <w:rsid w:val="00575427"/>
  </w:style>
  <w:style w:type="character" w:customStyle="1" w:styleId="degree">
    <w:name w:val="degree"/>
    <w:basedOn w:val="DefaultParagraphFont"/>
    <w:rsid w:val="00575427"/>
  </w:style>
  <w:style w:type="character" w:customStyle="1" w:styleId="major">
    <w:name w:val="major"/>
    <w:basedOn w:val="DefaultParagraphFont"/>
    <w:rsid w:val="00575427"/>
  </w:style>
  <w:style w:type="character" w:customStyle="1" w:styleId="views">
    <w:name w:val="views"/>
    <w:basedOn w:val="DefaultParagraphFont"/>
    <w:rsid w:val="00575427"/>
  </w:style>
  <w:style w:type="character" w:customStyle="1" w:styleId="stmainservices">
    <w:name w:val="stmainservices"/>
    <w:basedOn w:val="DefaultParagraphFont"/>
    <w:rsid w:val="00575427"/>
  </w:style>
  <w:style w:type="character" w:customStyle="1" w:styleId="stbubblehcount">
    <w:name w:val="stbubble_hcount"/>
    <w:basedOn w:val="DefaultParagraphFont"/>
    <w:rsid w:val="00575427"/>
  </w:style>
  <w:style w:type="character" w:customStyle="1" w:styleId="article-date">
    <w:name w:val="article-date"/>
    <w:basedOn w:val="DefaultParagraphFont"/>
    <w:rsid w:val="00575427"/>
  </w:style>
  <w:style w:type="character" w:customStyle="1" w:styleId="article-author">
    <w:name w:val="article-author"/>
    <w:basedOn w:val="DefaultParagraphFont"/>
    <w:rsid w:val="00575427"/>
  </w:style>
  <w:style w:type="character" w:customStyle="1" w:styleId="tolocaltime">
    <w:name w:val="tolocaltime"/>
    <w:basedOn w:val="DefaultParagraphFont"/>
    <w:rsid w:val="00575427"/>
  </w:style>
  <w:style w:type="character" w:customStyle="1" w:styleId="posted-on">
    <w:name w:val="posted-on"/>
    <w:basedOn w:val="DefaultParagraphFont"/>
    <w:rsid w:val="00575427"/>
  </w:style>
  <w:style w:type="character" w:customStyle="1" w:styleId="even">
    <w:name w:val="even"/>
    <w:basedOn w:val="DefaultParagraphFont"/>
    <w:rsid w:val="00575427"/>
  </w:style>
  <w:style w:type="character" w:customStyle="1" w:styleId="dropcap1">
    <w:name w:val="dropcap1"/>
    <w:rsid w:val="00575427"/>
  </w:style>
  <w:style w:type="character" w:customStyle="1" w:styleId="messagecontent">
    <w:name w:val="message_content"/>
    <w:rsid w:val="00575427"/>
  </w:style>
  <w:style w:type="character" w:customStyle="1" w:styleId="twelptblackblack1">
    <w:name w:val="twelptblackblack1"/>
    <w:basedOn w:val="DefaultParagraphFont"/>
    <w:rsid w:val="00575427"/>
    <w:rPr>
      <w:rFonts w:ascii="Verdana" w:hAnsi="Verdana" w:hint="default"/>
      <w:color w:val="000000"/>
      <w:sz w:val="16"/>
      <w:szCs w:val="16"/>
    </w:rPr>
  </w:style>
  <w:style w:type="character" w:customStyle="1" w:styleId="TagCharCharCharChar0">
    <w:name w:val="Tag Char Char Char Char"/>
    <w:basedOn w:val="DefaultParagraphFont"/>
    <w:rsid w:val="00575427"/>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575427"/>
    <w:rPr>
      <w:rFonts w:ascii="Arial" w:hAnsi="Arial" w:cs="Arial" w:hint="default"/>
      <w:bCs/>
      <w:szCs w:val="26"/>
      <w:u w:val="single"/>
      <w:lang w:val="en-US" w:eastAsia="en-US" w:bidi="ar-SA"/>
    </w:rPr>
  </w:style>
  <w:style w:type="character" w:customStyle="1" w:styleId="comment-body">
    <w:name w:val="comment-body"/>
    <w:rsid w:val="00575427"/>
  </w:style>
  <w:style w:type="character" w:customStyle="1" w:styleId="flagicon">
    <w:name w:val="flagicon"/>
    <w:rsid w:val="00575427"/>
  </w:style>
  <w:style w:type="character" w:customStyle="1" w:styleId="StyleBoldandUnderlineCharChar29pt">
    <w:name w:val="Style Bold and Underline Char Char2 + 9 pt"/>
    <w:rsid w:val="00575427"/>
    <w:rPr>
      <w:rFonts w:ascii="Times New Roman" w:hAnsi="Times New Roman" w:cs="Times New Roman" w:hint="default"/>
      <w:b/>
      <w:bCs/>
      <w:noProof w:val="0"/>
      <w:sz w:val="20"/>
      <w:u w:val="single"/>
    </w:rPr>
  </w:style>
  <w:style w:type="character" w:customStyle="1" w:styleId="StyleUnderlineCharChar19pt">
    <w:name w:val="Style Underline Char Char1 + 9 pt"/>
    <w:rsid w:val="0057542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7542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75427"/>
  </w:style>
  <w:style w:type="character" w:customStyle="1" w:styleId="3TagCite">
    <w:name w:val="3 Tag/Cite"/>
    <w:rsid w:val="00575427"/>
    <w:rPr>
      <w:rFonts w:ascii="Times New Roman" w:hAnsi="Times New Roman" w:cs="Times New Roman" w:hint="default"/>
      <w:b/>
      <w:bCs w:val="0"/>
    </w:rPr>
  </w:style>
  <w:style w:type="character" w:customStyle="1" w:styleId="4Qualifications">
    <w:name w:val="4 Qualifications"/>
    <w:rsid w:val="00575427"/>
    <w:rPr>
      <w:rFonts w:ascii="Times New Roman" w:hAnsi="Times New Roman" w:cs="Times New Roman" w:hint="default"/>
      <w:sz w:val="19"/>
    </w:rPr>
  </w:style>
  <w:style w:type="character" w:customStyle="1" w:styleId="6Underlined">
    <w:name w:val="6 Underlined"/>
    <w:rsid w:val="00575427"/>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575427"/>
    <w:rPr>
      <w:rFonts w:ascii="Arial" w:hAnsi="Arial" w:cs="Arial" w:hint="default"/>
      <w:b/>
      <w:bCs/>
      <w:iCs/>
      <w:sz w:val="24"/>
      <w:szCs w:val="28"/>
      <w:lang w:val="en-US" w:eastAsia="en-US" w:bidi="ar-SA"/>
    </w:rPr>
  </w:style>
  <w:style w:type="character" w:customStyle="1" w:styleId="nohighlighting">
    <w:name w:val="no highlighting"/>
    <w:rsid w:val="00575427"/>
    <w:rPr>
      <w:rFonts w:ascii="Times New Roman" w:hAnsi="Times New Roman" w:cs="Times New Roman" w:hint="default"/>
      <w:color w:val="auto"/>
      <w:sz w:val="20"/>
      <w:u w:val="thick"/>
      <w:bdr w:val="none" w:sz="0" w:space="0" w:color="auto" w:frame="1"/>
    </w:rPr>
  </w:style>
  <w:style w:type="character" w:customStyle="1" w:styleId="CharChar61">
    <w:name w:val="Char Char61"/>
    <w:rsid w:val="00575427"/>
    <w:rPr>
      <w:rFonts w:ascii="Arial" w:hAnsi="Arial" w:cs="Arial" w:hint="default"/>
      <w:bCs/>
      <w:sz w:val="16"/>
      <w:szCs w:val="26"/>
      <w:lang w:val="en-US" w:eastAsia="en-US" w:bidi="ar-SA"/>
    </w:rPr>
  </w:style>
  <w:style w:type="character" w:customStyle="1" w:styleId="styledate">
    <w:name w:val="styledate"/>
    <w:rsid w:val="00575427"/>
  </w:style>
  <w:style w:type="character" w:customStyle="1" w:styleId="BoldandUnderlineChar1">
    <w:name w:val="Bold and Underline Char1"/>
    <w:rsid w:val="00575427"/>
    <w:rPr>
      <w:b/>
      <w:bCs w:val="0"/>
      <w:szCs w:val="24"/>
      <w:u w:val="single"/>
      <w:lang w:val="en-US" w:eastAsia="en-US" w:bidi="ar-SA"/>
    </w:rPr>
  </w:style>
  <w:style w:type="character" w:customStyle="1" w:styleId="BoldandUnderlineChar1Char2">
    <w:name w:val="Bold and Underline Char1 Char2"/>
    <w:rsid w:val="00575427"/>
    <w:rPr>
      <w:b/>
      <w:bCs w:val="0"/>
      <w:szCs w:val="24"/>
      <w:u w:val="single"/>
      <w:lang w:val="en-US" w:eastAsia="en-US" w:bidi="ar-SA"/>
    </w:rPr>
  </w:style>
  <w:style w:type="character" w:customStyle="1" w:styleId="BoldandUnderlineCharChar1">
    <w:name w:val="Bold and Underline Char Char1"/>
    <w:rsid w:val="00575427"/>
    <w:rPr>
      <w:b/>
      <w:bCs w:val="0"/>
      <w:szCs w:val="24"/>
      <w:u w:val="single"/>
      <w:lang w:val="en-US" w:eastAsia="en-US" w:bidi="ar-SA"/>
    </w:rPr>
  </w:style>
  <w:style w:type="character" w:customStyle="1" w:styleId="title-link-wrapper">
    <w:name w:val="title-link-wrapper"/>
    <w:rsid w:val="00575427"/>
  </w:style>
  <w:style w:type="character" w:customStyle="1" w:styleId="medium-font">
    <w:name w:val="medium-font"/>
    <w:rsid w:val="00575427"/>
  </w:style>
  <w:style w:type="character" w:customStyle="1" w:styleId="ReallySamllTextChar">
    <w:name w:val="ReallySamllText Char"/>
    <w:rsid w:val="00575427"/>
    <w:rPr>
      <w:sz w:val="12"/>
      <w:szCs w:val="24"/>
      <w:lang w:val="en-US" w:eastAsia="en-US" w:bidi="ar-SA"/>
    </w:rPr>
  </w:style>
  <w:style w:type="character" w:customStyle="1" w:styleId="authoraffil">
    <w:name w:val="authoraffil"/>
    <w:rsid w:val="00575427"/>
  </w:style>
  <w:style w:type="character" w:customStyle="1" w:styleId="CharChar8">
    <w:name w:val="Char Char8"/>
    <w:rsid w:val="00575427"/>
    <w:rPr>
      <w:rFonts w:ascii="Georgia" w:eastAsia="Times New Roman" w:hAnsi="Georgia" w:hint="default"/>
      <w:b/>
      <w:bCs/>
      <w:sz w:val="30"/>
      <w:szCs w:val="28"/>
      <w:u w:val="single"/>
    </w:rPr>
  </w:style>
  <w:style w:type="character" w:customStyle="1" w:styleId="FontStyle13">
    <w:name w:val="Font Style13"/>
    <w:uiPriority w:val="99"/>
    <w:rsid w:val="00575427"/>
    <w:rPr>
      <w:rFonts w:ascii="Constantia" w:hAnsi="Constantia" w:cs="Constantia" w:hint="default"/>
      <w:sz w:val="18"/>
      <w:szCs w:val="18"/>
    </w:rPr>
  </w:style>
  <w:style w:type="character" w:customStyle="1" w:styleId="boldcitationChar">
    <w:name w:val="bold citation Char"/>
    <w:rsid w:val="00575427"/>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575427"/>
    <w:rPr>
      <w:rFonts w:ascii="SimSun" w:eastAsia="SimSun" w:hAnsi="SimSun"/>
      <w:b/>
      <w:u w:val="single"/>
      <w:lang w:eastAsia="zh-CN"/>
    </w:rPr>
  </w:style>
  <w:style w:type="character" w:customStyle="1" w:styleId="underlinetextchar0">
    <w:name w:val="underlinetextchar"/>
    <w:rsid w:val="00575427"/>
  </w:style>
  <w:style w:type="character" w:customStyle="1" w:styleId="boldciteChar1">
    <w:name w:val="bold cite Char1"/>
    <w:rsid w:val="00575427"/>
    <w:rPr>
      <w:b/>
      <w:bCs w:val="0"/>
      <w:sz w:val="28"/>
      <w:u w:val="thick" w:color="000000"/>
    </w:rPr>
  </w:style>
  <w:style w:type="character" w:customStyle="1" w:styleId="tagCharCharChar1">
    <w:name w:val="tag Char Char Char1"/>
    <w:rsid w:val="00575427"/>
    <w:rPr>
      <w:b/>
      <w:bCs w:val="0"/>
      <w:sz w:val="24"/>
      <w:lang w:val="en-US" w:eastAsia="en-US" w:bidi="ar-SA"/>
    </w:rPr>
  </w:style>
  <w:style w:type="character" w:customStyle="1" w:styleId="bodysubtoc">
    <w:name w:val="bodysubtoc"/>
    <w:rsid w:val="00575427"/>
  </w:style>
  <w:style w:type="character" w:customStyle="1" w:styleId="lefttitlesmaller">
    <w:name w:val="lefttitlesmaller"/>
    <w:rsid w:val="00575427"/>
  </w:style>
  <w:style w:type="character" w:customStyle="1" w:styleId="mb">
    <w:name w:val="mb"/>
    <w:rsid w:val="00575427"/>
  </w:style>
  <w:style w:type="character" w:customStyle="1" w:styleId="submitted-time">
    <w:name w:val="submitted-time"/>
    <w:rsid w:val="00575427"/>
  </w:style>
  <w:style w:type="character" w:customStyle="1" w:styleId="FontStyle19">
    <w:name w:val="Font Style19"/>
    <w:basedOn w:val="DefaultParagraphFont"/>
    <w:uiPriority w:val="99"/>
    <w:rsid w:val="00575427"/>
    <w:rPr>
      <w:rFonts w:ascii="Times New Roman" w:hAnsi="Times New Roman" w:cs="Times New Roman" w:hint="default"/>
      <w:sz w:val="18"/>
      <w:szCs w:val="18"/>
    </w:rPr>
  </w:style>
  <w:style w:type="character" w:customStyle="1" w:styleId="UL-None">
    <w:name w:val="UL-None"/>
    <w:basedOn w:val="DefaultParagraphFont"/>
    <w:rsid w:val="00575427"/>
    <w:rPr>
      <w:strike w:val="0"/>
      <w:dstrike w:val="0"/>
      <w:u w:val="none"/>
      <w:effect w:val="none"/>
    </w:rPr>
  </w:style>
  <w:style w:type="character" w:customStyle="1" w:styleId="FontStyle57">
    <w:name w:val="Font Style57"/>
    <w:rsid w:val="00575427"/>
    <w:rPr>
      <w:rFonts w:ascii="Georgia" w:hAnsi="Georgia" w:cs="Georgia" w:hint="default"/>
      <w:b/>
      <w:bCs/>
      <w:sz w:val="14"/>
      <w:szCs w:val="14"/>
    </w:rPr>
  </w:style>
  <w:style w:type="character" w:customStyle="1" w:styleId="FontStyle89">
    <w:name w:val="Font Style89"/>
    <w:rsid w:val="00575427"/>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57542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75427"/>
  </w:style>
  <w:style w:type="character" w:customStyle="1" w:styleId="top-publish">
    <w:name w:val="top-publish"/>
    <w:basedOn w:val="DefaultParagraphFont"/>
    <w:rsid w:val="00575427"/>
  </w:style>
  <w:style w:type="character" w:customStyle="1" w:styleId="byline-italic">
    <w:name w:val="byline-italic"/>
    <w:basedOn w:val="DefaultParagraphFont"/>
    <w:rsid w:val="00575427"/>
  </w:style>
  <w:style w:type="paragraph" w:customStyle="1" w:styleId="publishedon">
    <w:name w:val="published_on"/>
    <w:basedOn w:val="Normal"/>
    <w:uiPriority w:val="99"/>
    <w:qFormat/>
    <w:rsid w:val="00575427"/>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575427"/>
  </w:style>
  <w:style w:type="paragraph" w:customStyle="1" w:styleId="Emphasis0">
    <w:name w:val="!!_Emphasis"/>
    <w:basedOn w:val="Normal"/>
    <w:uiPriority w:val="7"/>
    <w:qFormat/>
    <w:rsid w:val="00575427"/>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575427"/>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575427"/>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575427"/>
    <w:rPr>
      <w:color w:val="1F4E79" w:themeColor="accent5" w:themeShade="80"/>
    </w:rPr>
  </w:style>
  <w:style w:type="character" w:customStyle="1" w:styleId="analyticrealChar">
    <w:name w:val="analytic real Char"/>
    <w:basedOn w:val="DefaultParagraphFont"/>
    <w:link w:val="analyticreal"/>
    <w:uiPriority w:val="4"/>
    <w:rsid w:val="00575427"/>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57542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75427"/>
    <w:rPr>
      <w:rFonts w:ascii="Calibri" w:eastAsiaTheme="majorEastAsia" w:hAnsi="Calibri" w:cstheme="majorBidi"/>
      <w:b/>
      <w:color w:val="44546A" w:themeColor="text2"/>
      <w:sz w:val="24"/>
      <w:szCs w:val="24"/>
    </w:rPr>
  </w:style>
  <w:style w:type="paragraph" w:customStyle="1" w:styleId="cardnotes">
    <w:name w:val="card notes"/>
    <w:uiPriority w:val="4"/>
    <w:qFormat/>
    <w:rsid w:val="00575427"/>
    <w:rPr>
      <w:rFonts w:ascii="Calibri" w:eastAsiaTheme="majorEastAsia" w:hAnsi="Calibri" w:cstheme="majorBidi"/>
      <w:b/>
      <w:iCs/>
      <w:color w:val="538135" w:themeColor="accent6" w:themeShade="BF"/>
    </w:rPr>
  </w:style>
  <w:style w:type="paragraph" w:customStyle="1" w:styleId="Cardnotes0">
    <w:name w:val="Card notes"/>
    <w:uiPriority w:val="4"/>
    <w:qFormat/>
    <w:rsid w:val="00575427"/>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575427"/>
  </w:style>
  <w:style w:type="character" w:customStyle="1" w:styleId="m-1313700835679848479gmail-styleunderline">
    <w:name w:val="m_-1313700835679848479gmail-styleunderline"/>
    <w:basedOn w:val="DefaultParagraphFont"/>
    <w:rsid w:val="00575427"/>
  </w:style>
  <w:style w:type="character" w:customStyle="1" w:styleId="Normal2Char">
    <w:name w:val="Normal2 Char"/>
    <w:basedOn w:val="DefaultParagraphFont"/>
    <w:uiPriority w:val="4"/>
    <w:rsid w:val="00575427"/>
    <w:rPr>
      <w:rFonts w:ascii="Times New Roman" w:hAnsi="Times New Roman" w:cs="Times New Roman"/>
    </w:rPr>
  </w:style>
  <w:style w:type="paragraph" w:customStyle="1" w:styleId="comp">
    <w:name w:val="comp"/>
    <w:basedOn w:val="Normal"/>
    <w:rsid w:val="00575427"/>
    <w:pPr>
      <w:spacing w:before="100" w:beforeAutospacing="1" w:after="100" w:afterAutospacing="1"/>
    </w:pPr>
    <w:rPr>
      <w:rFonts w:eastAsia="Times New Roman"/>
    </w:rPr>
  </w:style>
  <w:style w:type="character" w:customStyle="1" w:styleId="mntl-inline-citation">
    <w:name w:val="mntl-inline-citation"/>
    <w:basedOn w:val="DefaultParagraphFont"/>
    <w:rsid w:val="00575427"/>
  </w:style>
  <w:style w:type="paragraph" w:customStyle="1" w:styleId="messagelistitem-zz7v6g">
    <w:name w:val="messagelistitem-zz7v6g"/>
    <w:basedOn w:val="Normal"/>
    <w:rsid w:val="00575427"/>
    <w:pPr>
      <w:spacing w:before="100" w:beforeAutospacing="1" w:after="100" w:afterAutospacing="1"/>
    </w:pPr>
    <w:rPr>
      <w:rFonts w:eastAsia="Times New Roman"/>
    </w:rPr>
  </w:style>
  <w:style w:type="character" w:customStyle="1" w:styleId="m3108068631175614020gmail-style13ptbold">
    <w:name w:val="m_3108068631175614020gmail-style13ptbold"/>
    <w:basedOn w:val="DefaultParagraphFont"/>
    <w:rsid w:val="00575427"/>
  </w:style>
  <w:style w:type="character" w:customStyle="1" w:styleId="m3108068631175614020gmail-titlechar">
    <w:name w:val="m_3108068631175614020gmail-titlechar"/>
    <w:basedOn w:val="DefaultParagraphFont"/>
    <w:rsid w:val="00575427"/>
  </w:style>
  <w:style w:type="paragraph" w:customStyle="1" w:styleId="8PointFont">
    <w:name w:val="8 Point Font"/>
    <w:next w:val="Normal"/>
    <w:link w:val="8PointFontChar"/>
    <w:qFormat/>
    <w:rsid w:val="00575427"/>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575427"/>
    <w:rPr>
      <w:rFonts w:ascii="Times New Roman" w:hAnsi="Times New Roman"/>
      <w:sz w:val="16"/>
    </w:rPr>
  </w:style>
  <w:style w:type="character" w:customStyle="1" w:styleId="m4841727538114946087gmail-styleunderline">
    <w:name w:val="m_4841727538114946087gmail-styleunderline"/>
    <w:basedOn w:val="DefaultParagraphFont"/>
    <w:rsid w:val="00575427"/>
  </w:style>
  <w:style w:type="paragraph" w:customStyle="1" w:styleId="BreakTag">
    <w:name w:val="Break Tag"/>
    <w:basedOn w:val="Normal"/>
    <w:autoRedefine/>
    <w:uiPriority w:val="4"/>
    <w:qFormat/>
    <w:rsid w:val="00575427"/>
    <w:pPr>
      <w:spacing w:before="240"/>
    </w:pPr>
    <w:rPr>
      <w:rFonts w:ascii="Avenir LT Std 45 Book" w:eastAsiaTheme="minorEastAsia" w:hAnsi="Avenir LT Std 45 Book"/>
      <w:b/>
      <w:sz w:val="26"/>
    </w:rPr>
  </w:style>
  <w:style w:type="paragraph" w:customStyle="1" w:styleId="BreakBlock">
    <w:name w:val="Break Block"/>
    <w:basedOn w:val="Normal"/>
    <w:link w:val="BreakBlockChar"/>
    <w:autoRedefine/>
    <w:qFormat/>
    <w:rsid w:val="00575427"/>
    <w:pPr>
      <w:spacing w:before="240"/>
      <w:jc w:val="center"/>
    </w:pPr>
    <w:rPr>
      <w:rFonts w:ascii="Arial Bold" w:eastAsiaTheme="minorEastAsia" w:hAnsi="Arial Bold"/>
      <w:b/>
      <w:caps/>
      <w:sz w:val="32"/>
      <w:u w:val="single"/>
    </w:rPr>
  </w:style>
  <w:style w:type="character" w:customStyle="1" w:styleId="BreakBlockChar">
    <w:name w:val="Break Block Char"/>
    <w:basedOn w:val="DefaultParagraphFont"/>
    <w:link w:val="BreakBlock"/>
    <w:rsid w:val="00575427"/>
    <w:rPr>
      <w:rFonts w:ascii="Arial Bold" w:eastAsiaTheme="minorEastAsia" w:hAnsi="Arial Bold" w:cs="Calibri"/>
      <w:b/>
      <w:caps/>
      <w:sz w:val="32"/>
      <w:u w:val="single"/>
    </w:rPr>
  </w:style>
  <w:style w:type="character" w:customStyle="1" w:styleId="Mention11">
    <w:name w:val="Mention11"/>
    <w:basedOn w:val="DefaultParagraphFont"/>
    <w:uiPriority w:val="99"/>
    <w:semiHidden/>
    <w:unhideWhenUsed/>
    <w:rsid w:val="00575427"/>
    <w:rPr>
      <w:color w:val="2B579A"/>
      <w:shd w:val="clear" w:color="auto" w:fill="E6E6E6"/>
    </w:rPr>
  </w:style>
  <w:style w:type="character" w:customStyle="1" w:styleId="m6370699461968006786gmail-styleunderline">
    <w:name w:val="m_6370699461968006786gmail-styleunderline"/>
    <w:basedOn w:val="DefaultParagraphFont"/>
    <w:rsid w:val="00575427"/>
  </w:style>
  <w:style w:type="character" w:customStyle="1" w:styleId="Mention2">
    <w:name w:val="Mention2"/>
    <w:basedOn w:val="DefaultParagraphFont"/>
    <w:uiPriority w:val="99"/>
    <w:semiHidden/>
    <w:unhideWhenUsed/>
    <w:rsid w:val="00575427"/>
    <w:rPr>
      <w:color w:val="2B579A"/>
      <w:shd w:val="clear" w:color="auto" w:fill="E6E6E6"/>
    </w:rPr>
  </w:style>
  <w:style w:type="paragraph" w:customStyle="1" w:styleId="FlashTag">
    <w:name w:val="FlashTag"/>
    <w:basedOn w:val="Normal"/>
    <w:link w:val="FlashTagChar"/>
    <w:autoRedefine/>
    <w:uiPriority w:val="4"/>
    <w:qFormat/>
    <w:rsid w:val="00575427"/>
    <w:rPr>
      <w:rFonts w:asciiTheme="majorHAnsi" w:eastAsiaTheme="minorEastAsia" w:hAnsiTheme="majorHAnsi"/>
      <w:b/>
      <w:sz w:val="28"/>
    </w:rPr>
  </w:style>
  <w:style w:type="character" w:customStyle="1" w:styleId="FlashTagChar">
    <w:name w:val="FlashTag Char"/>
    <w:basedOn w:val="DefaultParagraphFont"/>
    <w:link w:val="FlashTag"/>
    <w:uiPriority w:val="4"/>
    <w:rsid w:val="00575427"/>
    <w:rPr>
      <w:rFonts w:asciiTheme="majorHAnsi" w:eastAsiaTheme="minorEastAsia" w:hAnsiTheme="majorHAnsi" w:cs="Calibri"/>
      <w:b/>
      <w:sz w:val="28"/>
    </w:rPr>
  </w:style>
  <w:style w:type="paragraph" w:customStyle="1" w:styleId="Warrant">
    <w:name w:val="Warrant"/>
    <w:autoRedefine/>
    <w:uiPriority w:val="4"/>
    <w:qFormat/>
    <w:rsid w:val="00575427"/>
    <w:pPr>
      <w:ind w:left="720"/>
    </w:pPr>
    <w:rPr>
      <w:rFonts w:ascii="Calibri" w:hAnsi="Calibri" w:cs="Arial"/>
    </w:rPr>
  </w:style>
  <w:style w:type="character" w:customStyle="1" w:styleId="m-8793234324905335251gmail-style13ptbold">
    <w:name w:val="m_-8793234324905335251gmail-style13ptbold"/>
    <w:basedOn w:val="DefaultParagraphFont"/>
    <w:rsid w:val="00575427"/>
  </w:style>
  <w:style w:type="character" w:customStyle="1" w:styleId="m3965771245576658108gmail-styleunderline">
    <w:name w:val="m_3965771245576658108gmail-styleunderline"/>
    <w:basedOn w:val="DefaultParagraphFont"/>
    <w:rsid w:val="00575427"/>
  </w:style>
  <w:style w:type="character" w:customStyle="1" w:styleId="HeaderChar3">
    <w:name w:val="Header Char3"/>
    <w:basedOn w:val="DefaultParagraphFont"/>
    <w:uiPriority w:val="99"/>
    <w:semiHidden/>
    <w:rsid w:val="00575427"/>
    <w:rPr>
      <w:rFonts w:ascii="Calibri" w:hAnsi="Calibri" w:cs="Calibri"/>
    </w:rPr>
  </w:style>
  <w:style w:type="character" w:customStyle="1" w:styleId="FontStyle220">
    <w:name w:val="Font Style220"/>
    <w:basedOn w:val="DefaultParagraphFont"/>
    <w:uiPriority w:val="99"/>
    <w:rsid w:val="00575427"/>
    <w:rPr>
      <w:rFonts w:ascii="Candara" w:hAnsi="Candara" w:cs="Candara" w:hint="default"/>
      <w:i/>
      <w:iCs/>
      <w:sz w:val="18"/>
      <w:szCs w:val="18"/>
    </w:rPr>
  </w:style>
  <w:style w:type="character" w:customStyle="1" w:styleId="FontStyle290">
    <w:name w:val="Font Style290"/>
    <w:basedOn w:val="DefaultParagraphFont"/>
    <w:uiPriority w:val="99"/>
    <w:rsid w:val="0057542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75427"/>
    <w:rPr>
      <w:rFonts w:ascii="Arial" w:hAnsi="Arial" w:cs="Arial"/>
      <w:b/>
      <w:bCs/>
      <w:sz w:val="16"/>
      <w:szCs w:val="16"/>
    </w:rPr>
  </w:style>
  <w:style w:type="character" w:customStyle="1" w:styleId="m-5498913268213319940gmail-styleunderline">
    <w:name w:val="m_-5498913268213319940gmail-styleunderline"/>
    <w:basedOn w:val="DefaultParagraphFont"/>
    <w:rsid w:val="00575427"/>
  </w:style>
  <w:style w:type="paragraph" w:customStyle="1" w:styleId="speakable">
    <w:name w:val="speakable"/>
    <w:basedOn w:val="Normal"/>
    <w:uiPriority w:val="99"/>
    <w:qFormat/>
    <w:rsid w:val="00575427"/>
    <w:pPr>
      <w:spacing w:before="100" w:beforeAutospacing="1" w:after="100" w:afterAutospacing="1"/>
    </w:pPr>
    <w:rPr>
      <w:rFonts w:eastAsia="Times New Roman"/>
    </w:rPr>
  </w:style>
  <w:style w:type="character" w:customStyle="1" w:styleId="overlay">
    <w:name w:val="overlay"/>
    <w:basedOn w:val="DefaultParagraphFont"/>
    <w:rsid w:val="00575427"/>
  </w:style>
  <w:style w:type="paragraph" w:customStyle="1" w:styleId="g-body">
    <w:name w:val="g-body"/>
    <w:basedOn w:val="Normal"/>
    <w:uiPriority w:val="99"/>
    <w:qFormat/>
    <w:rsid w:val="00575427"/>
    <w:pPr>
      <w:spacing w:before="100" w:beforeAutospacing="1" w:after="100" w:afterAutospacing="1"/>
    </w:pPr>
    <w:rPr>
      <w:rFonts w:eastAsia="Times New Roman"/>
    </w:rPr>
  </w:style>
  <w:style w:type="paragraph" w:customStyle="1" w:styleId="g-pstyle0">
    <w:name w:val="g-pstyle0"/>
    <w:basedOn w:val="Normal"/>
    <w:uiPriority w:val="99"/>
    <w:qFormat/>
    <w:rsid w:val="00575427"/>
    <w:pPr>
      <w:spacing w:before="100" w:beforeAutospacing="1" w:after="100" w:afterAutospacing="1"/>
    </w:pPr>
    <w:rPr>
      <w:rFonts w:eastAsia="Times New Roman"/>
    </w:rPr>
  </w:style>
  <w:style w:type="paragraph" w:customStyle="1" w:styleId="g-pstyle1">
    <w:name w:val="g-pstyle1"/>
    <w:basedOn w:val="Normal"/>
    <w:uiPriority w:val="99"/>
    <w:qFormat/>
    <w:rsid w:val="00575427"/>
    <w:pPr>
      <w:spacing w:before="100" w:beforeAutospacing="1" w:after="100" w:afterAutospacing="1"/>
    </w:pPr>
    <w:rPr>
      <w:rFonts w:eastAsia="Times New Roman"/>
    </w:rPr>
  </w:style>
  <w:style w:type="paragraph" w:customStyle="1" w:styleId="g-asset-hed">
    <w:name w:val="g-asset-hed"/>
    <w:basedOn w:val="Normal"/>
    <w:uiPriority w:val="99"/>
    <w:qFormat/>
    <w:rsid w:val="00575427"/>
    <w:pPr>
      <w:spacing w:before="100" w:beforeAutospacing="1" w:after="100" w:afterAutospacing="1"/>
    </w:pPr>
    <w:rPr>
      <w:rFonts w:eastAsia="Times New Roman"/>
    </w:rPr>
  </w:style>
  <w:style w:type="paragraph" w:customStyle="1" w:styleId="js-tweet-text">
    <w:name w:val="js-tweet-text"/>
    <w:basedOn w:val="Normal"/>
    <w:uiPriority w:val="99"/>
    <w:qFormat/>
    <w:rsid w:val="00575427"/>
    <w:pPr>
      <w:spacing w:before="100" w:beforeAutospacing="1" w:after="100" w:afterAutospacing="1"/>
    </w:pPr>
    <w:rPr>
      <w:rFonts w:ascii="Avenir LT Std 45 Book" w:eastAsiaTheme="minorEastAsia" w:hAnsi="Avenir LT Std 45 Book"/>
    </w:rPr>
  </w:style>
  <w:style w:type="paragraph" w:customStyle="1" w:styleId="style41">
    <w:name w:val="style4"/>
    <w:basedOn w:val="Normal"/>
    <w:uiPriority w:val="99"/>
    <w:qFormat/>
    <w:rsid w:val="00575427"/>
    <w:pPr>
      <w:spacing w:before="100" w:beforeAutospacing="1" w:after="100" w:afterAutospacing="1"/>
    </w:pPr>
    <w:rPr>
      <w:rFonts w:eastAsiaTheme="minorEastAsia"/>
    </w:rPr>
  </w:style>
  <w:style w:type="paragraph" w:customStyle="1" w:styleId="speech">
    <w:name w:val="speech"/>
    <w:basedOn w:val="Normal"/>
    <w:uiPriority w:val="99"/>
    <w:qFormat/>
    <w:rsid w:val="00575427"/>
    <w:pPr>
      <w:spacing w:before="100" w:beforeAutospacing="1" w:after="100" w:afterAutospacing="1"/>
    </w:pPr>
    <w:rPr>
      <w:rFonts w:eastAsiaTheme="minorEastAsia"/>
    </w:rPr>
  </w:style>
  <w:style w:type="character" w:customStyle="1" w:styleId="adtext">
    <w:name w:val="adtext"/>
    <w:basedOn w:val="DefaultParagraphFont"/>
    <w:rsid w:val="00575427"/>
  </w:style>
  <w:style w:type="character" w:customStyle="1" w:styleId="UL-Bold">
    <w:name w:val="UL-Bold"/>
    <w:basedOn w:val="DefaultParagraphFont"/>
    <w:rsid w:val="00575427"/>
    <w:rPr>
      <w:u w:val="thick"/>
    </w:rPr>
  </w:style>
  <w:style w:type="character" w:customStyle="1" w:styleId="gl">
    <w:name w:val="gl"/>
    <w:basedOn w:val="DefaultParagraphFont"/>
    <w:rsid w:val="00575427"/>
  </w:style>
  <w:style w:type="character" w:customStyle="1" w:styleId="qu730rj69h">
    <w:name w:val="qu730rj69h"/>
    <w:basedOn w:val="DefaultParagraphFont"/>
    <w:rsid w:val="00575427"/>
  </w:style>
  <w:style w:type="paragraph" w:customStyle="1" w:styleId="optext">
    <w:name w:val="optext"/>
    <w:basedOn w:val="Normal"/>
    <w:uiPriority w:val="99"/>
    <w:qFormat/>
    <w:rsid w:val="00575427"/>
    <w:pPr>
      <w:spacing w:before="100" w:beforeAutospacing="1" w:after="100" w:afterAutospacing="1"/>
    </w:pPr>
    <w:rPr>
      <w:rFonts w:eastAsiaTheme="minorEastAsia"/>
    </w:rPr>
  </w:style>
  <w:style w:type="character" w:customStyle="1" w:styleId="lmy74qr12z">
    <w:name w:val="lmy74qr12z"/>
    <w:basedOn w:val="DefaultParagraphFont"/>
    <w:rsid w:val="00575427"/>
  </w:style>
  <w:style w:type="character" w:customStyle="1" w:styleId="icr880">
    <w:name w:val="icr880"/>
    <w:basedOn w:val="DefaultParagraphFont"/>
    <w:rsid w:val="00575427"/>
  </w:style>
  <w:style w:type="character" w:customStyle="1" w:styleId="hx23q54">
    <w:name w:val="hx23q54"/>
    <w:basedOn w:val="DefaultParagraphFont"/>
    <w:rsid w:val="00575427"/>
  </w:style>
  <w:style w:type="character" w:customStyle="1" w:styleId="m-5348258726587825636gmail-style13ptbold">
    <w:name w:val="m_-5348258726587825636gmail-style13ptbold"/>
    <w:basedOn w:val="DefaultParagraphFont"/>
    <w:rsid w:val="00575427"/>
  </w:style>
  <w:style w:type="character" w:customStyle="1" w:styleId="m-5348258726587825636gmail-styleunderline">
    <w:name w:val="m_-5348258726587825636gmail-styleunderline"/>
    <w:basedOn w:val="DefaultParagraphFont"/>
    <w:rsid w:val="00575427"/>
  </w:style>
  <w:style w:type="character" w:customStyle="1" w:styleId="m4385445901877740177gmail-styleunderline">
    <w:name w:val="m_4385445901877740177gmail-styleunderline"/>
    <w:basedOn w:val="DefaultParagraphFont"/>
    <w:rsid w:val="00575427"/>
  </w:style>
  <w:style w:type="paragraph" w:customStyle="1" w:styleId="useless">
    <w:name w:val="useless"/>
    <w:basedOn w:val="Normal"/>
    <w:uiPriority w:val="99"/>
    <w:qFormat/>
    <w:rsid w:val="00575427"/>
    <w:rPr>
      <w:rFonts w:eastAsia="Times New Roman"/>
      <w:sz w:val="12"/>
    </w:rPr>
  </w:style>
  <w:style w:type="character" w:customStyle="1" w:styleId="DDIUnderline">
    <w:name w:val="DDI Underline"/>
    <w:qFormat/>
    <w:rsid w:val="00575427"/>
    <w:rPr>
      <w:rFonts w:ascii="Times New Roman" w:hAnsi="Times New Roman"/>
      <w:sz w:val="24"/>
      <w:u w:val="single"/>
    </w:rPr>
  </w:style>
  <w:style w:type="paragraph" w:customStyle="1" w:styleId="ALLCAPS">
    <w:name w:val="ALL CAPS"/>
    <w:basedOn w:val="Normal"/>
    <w:link w:val="ALLCAPSChar"/>
    <w:qFormat/>
    <w:rsid w:val="00575427"/>
    <w:rPr>
      <w:rFonts w:eastAsia="Times New Roman"/>
      <w:b/>
      <w:caps/>
    </w:rPr>
  </w:style>
  <w:style w:type="character" w:customStyle="1" w:styleId="ALLCAPSChar">
    <w:name w:val="ALL CAPS Char"/>
    <w:basedOn w:val="DefaultParagraphFont"/>
    <w:link w:val="ALLCAPS"/>
    <w:rsid w:val="00575427"/>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575427"/>
    <w:rPr>
      <w:rFonts w:eastAsia="Times New Roman"/>
      <w:b/>
    </w:rPr>
  </w:style>
  <w:style w:type="character" w:customStyle="1" w:styleId="TagCharCharCharCharCharCharCharChar">
    <w:name w:val="Tag Char Char Char Char Char Char Char Char"/>
    <w:basedOn w:val="DefaultParagraphFont"/>
    <w:link w:val="TagCharCharCharCharCharCharChar0"/>
    <w:rsid w:val="00575427"/>
    <w:rPr>
      <w:rFonts w:ascii="Calibri" w:eastAsia="Times New Roman" w:hAnsi="Calibri" w:cs="Calibri"/>
      <w:b/>
    </w:rPr>
  </w:style>
  <w:style w:type="character" w:customStyle="1" w:styleId="10ptnotbold">
    <w:name w:val="10ptnotbold"/>
    <w:basedOn w:val="DefaultParagraphFont"/>
    <w:rsid w:val="00575427"/>
    <w:rPr>
      <w:sz w:val="20"/>
    </w:rPr>
  </w:style>
  <w:style w:type="character" w:customStyle="1" w:styleId="m489902567989944824gmail-style13ptbold">
    <w:name w:val="m_489902567989944824gmail-style13ptbold"/>
    <w:basedOn w:val="DefaultParagraphFont"/>
    <w:rsid w:val="00575427"/>
  </w:style>
  <w:style w:type="character" w:customStyle="1" w:styleId="m489902567989944824gmail-styleunderline">
    <w:name w:val="m_489902567989944824gmail-styleunderline"/>
    <w:basedOn w:val="DefaultParagraphFont"/>
    <w:rsid w:val="00575427"/>
  </w:style>
  <w:style w:type="character" w:customStyle="1" w:styleId="Mention3">
    <w:name w:val="Mention3"/>
    <w:basedOn w:val="DefaultParagraphFont"/>
    <w:uiPriority w:val="99"/>
    <w:semiHidden/>
    <w:unhideWhenUsed/>
    <w:rsid w:val="00575427"/>
    <w:rPr>
      <w:color w:val="2B579A"/>
      <w:shd w:val="clear" w:color="auto" w:fill="E6E6E6"/>
    </w:rPr>
  </w:style>
  <w:style w:type="character" w:customStyle="1" w:styleId="m-5251091010484660064gmail-style13ptbold">
    <w:name w:val="m_-5251091010484660064gmail-style13ptbold"/>
    <w:basedOn w:val="DefaultParagraphFont"/>
    <w:rsid w:val="00575427"/>
  </w:style>
  <w:style w:type="character" w:customStyle="1" w:styleId="m-5251091010484660064gmail-styleunderline">
    <w:name w:val="m_-5251091010484660064gmail-styleunderline"/>
    <w:basedOn w:val="DefaultParagraphFont"/>
    <w:rsid w:val="00575427"/>
  </w:style>
  <w:style w:type="character" w:customStyle="1" w:styleId="tablecaption">
    <w:name w:val="tablecaption"/>
    <w:basedOn w:val="DefaultParagraphFont"/>
    <w:rsid w:val="00575427"/>
  </w:style>
  <w:style w:type="character" w:customStyle="1" w:styleId="StyleLatinHelvetica105ptBlack">
    <w:name w:val="Style (Latin) Helvetica 10.5 pt Black"/>
    <w:basedOn w:val="DefaultParagraphFont"/>
    <w:rsid w:val="00575427"/>
    <w:rPr>
      <w:rFonts w:ascii="Times New Roman" w:hAnsi="Times New Roman"/>
      <w:color w:val="000000"/>
      <w:sz w:val="21"/>
    </w:rPr>
  </w:style>
  <w:style w:type="character" w:customStyle="1" w:styleId="m-413333960618644972gmail-style13ptbold">
    <w:name w:val="m_-413333960618644972gmail-style13ptbold"/>
    <w:basedOn w:val="DefaultParagraphFont"/>
    <w:rsid w:val="00575427"/>
  </w:style>
  <w:style w:type="character" w:customStyle="1" w:styleId="m-413333960618644972gmail-styleunderline">
    <w:name w:val="m_-413333960618644972gmail-styleunderline"/>
    <w:basedOn w:val="DefaultParagraphFont"/>
    <w:rsid w:val="00575427"/>
  </w:style>
  <w:style w:type="character" w:customStyle="1" w:styleId="m8314098763611656848gmail-stylestylebold12pt">
    <w:name w:val="m_8314098763611656848gmail-stylestylebold12pt"/>
    <w:basedOn w:val="DefaultParagraphFont"/>
    <w:rsid w:val="00575427"/>
  </w:style>
  <w:style w:type="character" w:customStyle="1" w:styleId="m8314098763611656848gmail-styleboldunderline">
    <w:name w:val="m_8314098763611656848gmail-styleboldunderline"/>
    <w:basedOn w:val="DefaultParagraphFont"/>
    <w:rsid w:val="00575427"/>
  </w:style>
  <w:style w:type="paragraph" w:customStyle="1" w:styleId="Spacer">
    <w:name w:val="Spacer"/>
    <w:basedOn w:val="Heading1"/>
    <w:link w:val="SpacerChar"/>
    <w:autoRedefine/>
    <w:uiPriority w:val="4"/>
    <w:qFormat/>
    <w:rsid w:val="00575427"/>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575427"/>
    <w:rPr>
      <w:rFonts w:ascii="Georgia" w:eastAsiaTheme="majorEastAsia" w:hAnsi="Georgia" w:cstheme="majorBidi"/>
      <w:b/>
      <w:sz w:val="24"/>
      <w:szCs w:val="32"/>
    </w:rPr>
  </w:style>
  <w:style w:type="paragraph" w:customStyle="1" w:styleId="Shrink6">
    <w:name w:val="Shrink 6"/>
    <w:basedOn w:val="Normal"/>
    <w:qFormat/>
    <w:rsid w:val="00575427"/>
    <w:rPr>
      <w:rFonts w:ascii="Georgia" w:eastAsia="Calibri" w:hAnsi="Georgia"/>
      <w:sz w:val="12"/>
    </w:rPr>
  </w:style>
  <w:style w:type="paragraph" w:customStyle="1" w:styleId="CharCharCharCharCharChar1CharCharCharCharChar">
    <w:name w:val="Char Char Char Char Char Char1 Char Char Char Char Char"/>
    <w:next w:val="Normal"/>
    <w:uiPriority w:val="99"/>
    <w:qFormat/>
    <w:rsid w:val="0057542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575427"/>
    <w:rPr>
      <w:color w:val="2B579A"/>
      <w:shd w:val="clear" w:color="auto" w:fill="E6E6E6"/>
    </w:rPr>
  </w:style>
  <w:style w:type="character" w:customStyle="1" w:styleId="m-895152127622952443gmail-style13ptbold">
    <w:name w:val="m_-895152127622952443gmail-style13ptbold"/>
    <w:basedOn w:val="DefaultParagraphFont"/>
    <w:rsid w:val="00575427"/>
  </w:style>
  <w:style w:type="character" w:customStyle="1" w:styleId="m4133802843404377303gmail-style13ptbold">
    <w:name w:val="m_4133802843404377303gmail-style13ptbold"/>
    <w:basedOn w:val="DefaultParagraphFont"/>
    <w:rsid w:val="00575427"/>
  </w:style>
  <w:style w:type="character" w:customStyle="1" w:styleId="m4133802843404377303gmail-styleunderline">
    <w:name w:val="m_4133802843404377303gmail-styleunderline"/>
    <w:basedOn w:val="DefaultParagraphFont"/>
    <w:rsid w:val="00575427"/>
  </w:style>
  <w:style w:type="character" w:customStyle="1" w:styleId="m1864609289044096952gmail-style13ptbold">
    <w:name w:val="m_1864609289044096952gmail-style13ptbold"/>
    <w:basedOn w:val="DefaultParagraphFont"/>
    <w:rsid w:val="00575427"/>
  </w:style>
  <w:style w:type="character" w:customStyle="1" w:styleId="m-2434640214339110092gmail-style13ptbold">
    <w:name w:val="m_-2434640214339110092gmail-style13ptbold"/>
    <w:basedOn w:val="DefaultParagraphFont"/>
    <w:rsid w:val="00575427"/>
  </w:style>
  <w:style w:type="character" w:customStyle="1" w:styleId="m-2434640214339110092gmail-styleunderline">
    <w:name w:val="m_-2434640214339110092gmail-styleunderline"/>
    <w:basedOn w:val="DefaultParagraphFont"/>
    <w:rsid w:val="00575427"/>
  </w:style>
  <w:style w:type="character" w:customStyle="1" w:styleId="articlepage-articlebody-firstletter">
    <w:name w:val="articlepage-articlebody-firstletter"/>
    <w:basedOn w:val="DefaultParagraphFont"/>
    <w:rsid w:val="00575427"/>
  </w:style>
  <w:style w:type="character" w:customStyle="1" w:styleId="UnresolvedMention32">
    <w:name w:val="Unresolved Mention32"/>
    <w:basedOn w:val="DefaultParagraphFont"/>
    <w:uiPriority w:val="99"/>
    <w:semiHidden/>
    <w:unhideWhenUsed/>
    <w:rsid w:val="00575427"/>
    <w:rPr>
      <w:color w:val="605E5C"/>
      <w:shd w:val="clear" w:color="auto" w:fill="E1DFDD"/>
    </w:rPr>
  </w:style>
  <w:style w:type="character" w:customStyle="1" w:styleId="UnresolvedMention31">
    <w:name w:val="Unresolved Mention31"/>
    <w:basedOn w:val="DefaultParagraphFont"/>
    <w:uiPriority w:val="99"/>
    <w:semiHidden/>
    <w:unhideWhenUsed/>
    <w:rsid w:val="00575427"/>
    <w:rPr>
      <w:color w:val="808080"/>
      <w:shd w:val="clear" w:color="auto" w:fill="E6E6E6"/>
    </w:rPr>
  </w:style>
  <w:style w:type="character" w:customStyle="1" w:styleId="UnresolvedMention5">
    <w:name w:val="Unresolved Mention5"/>
    <w:basedOn w:val="DefaultParagraphFont"/>
    <w:uiPriority w:val="99"/>
    <w:semiHidden/>
    <w:unhideWhenUsed/>
    <w:rsid w:val="00575427"/>
    <w:rPr>
      <w:color w:val="605E5C"/>
      <w:shd w:val="clear" w:color="auto" w:fill="E1DFDD"/>
    </w:rPr>
  </w:style>
  <w:style w:type="character" w:customStyle="1" w:styleId="UnresolvedMention6">
    <w:name w:val="Unresolved Mention6"/>
    <w:basedOn w:val="DefaultParagraphFont"/>
    <w:uiPriority w:val="99"/>
    <w:unhideWhenUsed/>
    <w:rsid w:val="00575427"/>
    <w:rPr>
      <w:color w:val="605E5C"/>
      <w:shd w:val="clear" w:color="auto" w:fill="E1DFDD"/>
    </w:rPr>
  </w:style>
  <w:style w:type="character" w:customStyle="1" w:styleId="footnote">
    <w:name w:val="footnote"/>
    <w:basedOn w:val="DefaultParagraphFont"/>
    <w:rsid w:val="00575427"/>
  </w:style>
  <w:style w:type="character" w:customStyle="1" w:styleId="hubidentifier">
    <w:name w:val="hub_identifier"/>
    <w:basedOn w:val="DefaultParagraphFont"/>
    <w:rsid w:val="00575427"/>
  </w:style>
  <w:style w:type="paragraph" w:customStyle="1" w:styleId="standardeinzug">
    <w:name w:val="standardeinzug"/>
    <w:basedOn w:val="Normal"/>
    <w:qFormat/>
    <w:rsid w:val="00575427"/>
    <w:pPr>
      <w:spacing w:before="100" w:beforeAutospacing="1" w:after="100" w:afterAutospacing="1"/>
    </w:pPr>
    <w:rPr>
      <w:rFonts w:eastAsia="Times New Roman"/>
    </w:rPr>
  </w:style>
  <w:style w:type="paragraph" w:customStyle="1" w:styleId="aufzhlungnormal">
    <w:name w:val="aufzhlungnormal"/>
    <w:basedOn w:val="Normal"/>
    <w:qFormat/>
    <w:rsid w:val="00575427"/>
    <w:pPr>
      <w:spacing w:before="100" w:beforeAutospacing="1" w:after="100" w:afterAutospacing="1"/>
    </w:pPr>
    <w:rPr>
      <w:rFonts w:eastAsia="Times New Roman"/>
    </w:rPr>
  </w:style>
  <w:style w:type="character" w:customStyle="1" w:styleId="auszeichnungkursiv">
    <w:name w:val="auszeichnungkursiv"/>
    <w:basedOn w:val="DefaultParagraphFont"/>
    <w:rsid w:val="00575427"/>
  </w:style>
  <w:style w:type="paragraph" w:customStyle="1" w:styleId="entrefilet">
    <w:name w:val="entrefilet"/>
    <w:basedOn w:val="Normal"/>
    <w:qFormat/>
    <w:rsid w:val="00575427"/>
    <w:pPr>
      <w:spacing w:before="100" w:beforeAutospacing="1" w:after="100" w:afterAutospacing="1"/>
    </w:pPr>
    <w:rPr>
      <w:rFonts w:eastAsia="Times New Roman"/>
    </w:rPr>
  </w:style>
  <w:style w:type="paragraph" w:customStyle="1" w:styleId="kapitelreferenzkopf">
    <w:name w:val="kapitelreferenzkopf"/>
    <w:basedOn w:val="Normal"/>
    <w:qFormat/>
    <w:rsid w:val="00575427"/>
    <w:pPr>
      <w:spacing w:before="100" w:beforeAutospacing="1" w:after="100" w:afterAutospacing="1"/>
    </w:pPr>
    <w:rPr>
      <w:rFonts w:eastAsia="Times New Roman"/>
    </w:rPr>
  </w:style>
  <w:style w:type="paragraph" w:customStyle="1" w:styleId="tabberschrift">
    <w:name w:val="tabberschrift"/>
    <w:basedOn w:val="Normal"/>
    <w:qFormat/>
    <w:rsid w:val="00575427"/>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575427"/>
  </w:style>
  <w:style w:type="character" w:customStyle="1" w:styleId="m-268162420547309261gmail-stylestylebold12pt">
    <w:name w:val="m_-268162420547309261gmail-stylestylebold12pt"/>
    <w:basedOn w:val="DefaultParagraphFont"/>
    <w:rsid w:val="00575427"/>
  </w:style>
  <w:style w:type="character" w:customStyle="1" w:styleId="m-268162420547309261gmail-styleboldunderline">
    <w:name w:val="m_-268162420547309261gmail-styleboldunderline"/>
    <w:basedOn w:val="DefaultParagraphFont"/>
    <w:rsid w:val="00575427"/>
  </w:style>
  <w:style w:type="character" w:customStyle="1" w:styleId="m-5621139387307470627gmail-style13ptbold">
    <w:name w:val="m_-5621139387307470627gmail-style13ptbold"/>
    <w:basedOn w:val="DefaultParagraphFont"/>
    <w:rsid w:val="00575427"/>
  </w:style>
  <w:style w:type="character" w:customStyle="1" w:styleId="m-5621139387307470627gmail-styleunderline">
    <w:name w:val="m_-5621139387307470627gmail-styleunderline"/>
    <w:basedOn w:val="DefaultParagraphFont"/>
    <w:rsid w:val="00575427"/>
  </w:style>
  <w:style w:type="character" w:customStyle="1" w:styleId="m-4930835733434609408gmail-style13ptbold">
    <w:name w:val="m_-4930835733434609408gmail-style13ptbold"/>
    <w:basedOn w:val="DefaultParagraphFont"/>
    <w:rsid w:val="00575427"/>
  </w:style>
  <w:style w:type="character" w:customStyle="1" w:styleId="m-4930835733434609408gmail-styleunderline">
    <w:name w:val="m_-4930835733434609408gmail-styleunderline"/>
    <w:basedOn w:val="DefaultParagraphFont"/>
    <w:rsid w:val="00575427"/>
  </w:style>
  <w:style w:type="character" w:customStyle="1" w:styleId="m-2456650549122369157gmail-style13ptbold">
    <w:name w:val="m_-2456650549122369157gmail-style13ptbold"/>
    <w:basedOn w:val="DefaultParagraphFont"/>
    <w:rsid w:val="00575427"/>
  </w:style>
  <w:style w:type="character" w:customStyle="1" w:styleId="m-2456650549122369157gmail-styleunderline">
    <w:name w:val="m_-2456650549122369157gmail-styleunderline"/>
    <w:basedOn w:val="DefaultParagraphFont"/>
    <w:rsid w:val="00575427"/>
  </w:style>
  <w:style w:type="character" w:customStyle="1" w:styleId="hvr">
    <w:name w:val="hvr"/>
    <w:basedOn w:val="DefaultParagraphFont"/>
    <w:rsid w:val="00575427"/>
  </w:style>
  <w:style w:type="character" w:customStyle="1" w:styleId="m-3350902899047358468gmail-styleunderline">
    <w:name w:val="m_-3350902899047358468gmail-styleunderline"/>
    <w:basedOn w:val="DefaultParagraphFont"/>
    <w:rsid w:val="00575427"/>
  </w:style>
  <w:style w:type="paragraph" w:customStyle="1" w:styleId="Style5pt">
    <w:name w:val="Style 5 pt"/>
    <w:basedOn w:val="Normal"/>
    <w:link w:val="Style5ptChar"/>
    <w:qFormat/>
    <w:rsid w:val="0057542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75427"/>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575427"/>
  </w:style>
  <w:style w:type="paragraph" w:customStyle="1" w:styleId="m462447500549623171gmail-msonormal">
    <w:name w:val="m_462447500549623171gmail-msonormal"/>
    <w:basedOn w:val="Normal"/>
    <w:uiPriority w:val="99"/>
    <w:qFormat/>
    <w:rsid w:val="00575427"/>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575427"/>
  </w:style>
  <w:style w:type="paragraph" w:customStyle="1" w:styleId="dek">
    <w:name w:val="dek"/>
    <w:basedOn w:val="Normal"/>
    <w:uiPriority w:val="99"/>
    <w:qFormat/>
    <w:rsid w:val="00575427"/>
    <w:pPr>
      <w:spacing w:before="100" w:beforeAutospacing="1" w:after="100" w:afterAutospacing="1"/>
    </w:pPr>
    <w:rPr>
      <w:rFonts w:eastAsia="Times New Roman"/>
    </w:rPr>
  </w:style>
  <w:style w:type="character" w:customStyle="1" w:styleId="arttitle">
    <w:name w:val="art_title"/>
    <w:basedOn w:val="DefaultParagraphFont"/>
    <w:rsid w:val="00575427"/>
  </w:style>
  <w:style w:type="character" w:customStyle="1" w:styleId="serialtitle">
    <w:name w:val="serial_title"/>
    <w:basedOn w:val="DefaultParagraphFont"/>
    <w:rsid w:val="00575427"/>
  </w:style>
  <w:style w:type="character" w:customStyle="1" w:styleId="headingnumber">
    <w:name w:val="headingnumber"/>
    <w:basedOn w:val="DefaultParagraphFont"/>
    <w:rsid w:val="00575427"/>
  </w:style>
  <w:style w:type="character" w:customStyle="1" w:styleId="internalref">
    <w:name w:val="internalref"/>
    <w:basedOn w:val="DefaultParagraphFont"/>
    <w:rsid w:val="00575427"/>
  </w:style>
  <w:style w:type="paragraph" w:customStyle="1" w:styleId="Analyitc">
    <w:name w:val="Analyitc"/>
    <w:basedOn w:val="Normal"/>
    <w:uiPriority w:val="4"/>
    <w:qFormat/>
    <w:rsid w:val="00575427"/>
    <w:rPr>
      <w:rFonts w:ascii="Avenir LT Std 45 Book" w:eastAsiaTheme="minorEastAsia" w:hAnsi="Avenir LT Std 45 Book"/>
      <w:b/>
      <w:color w:val="0070C0"/>
      <w:sz w:val="28"/>
    </w:rPr>
  </w:style>
  <w:style w:type="character" w:customStyle="1" w:styleId="m7113523068278247331gmail-style13ptbold">
    <w:name w:val="m_7113523068278247331gmail-style13ptbold"/>
    <w:basedOn w:val="DefaultParagraphFont"/>
    <w:rsid w:val="00575427"/>
  </w:style>
  <w:style w:type="character" w:customStyle="1" w:styleId="m7113523068278247331gmail-underline">
    <w:name w:val="m_7113523068278247331gmail-underline"/>
    <w:basedOn w:val="DefaultParagraphFont"/>
    <w:rsid w:val="00575427"/>
  </w:style>
  <w:style w:type="character" w:customStyle="1" w:styleId="m7113523068278247331gmail-styleunderline">
    <w:name w:val="m_7113523068278247331gmail-styleunderline"/>
    <w:basedOn w:val="DefaultParagraphFont"/>
    <w:rsid w:val="00575427"/>
  </w:style>
  <w:style w:type="paragraph" w:customStyle="1" w:styleId="Caption40">
    <w:name w:val="Caption4"/>
    <w:basedOn w:val="Normal"/>
    <w:uiPriority w:val="99"/>
    <w:qFormat/>
    <w:rsid w:val="00575427"/>
    <w:pPr>
      <w:spacing w:before="100" w:beforeAutospacing="1" w:after="100" w:afterAutospacing="1"/>
    </w:pPr>
    <w:rPr>
      <w:rFonts w:eastAsia="Times New Roman"/>
    </w:rPr>
  </w:style>
  <w:style w:type="character" w:customStyle="1" w:styleId="enhanced-reference">
    <w:name w:val="enhanced-reference"/>
    <w:basedOn w:val="DefaultParagraphFont"/>
    <w:rsid w:val="00575427"/>
  </w:style>
  <w:style w:type="character" w:customStyle="1" w:styleId="ff1">
    <w:name w:val="ff1"/>
    <w:basedOn w:val="DefaultParagraphFont"/>
    <w:rsid w:val="00575427"/>
  </w:style>
  <w:style w:type="character" w:customStyle="1" w:styleId="ff2">
    <w:name w:val="ff2"/>
    <w:basedOn w:val="DefaultParagraphFont"/>
    <w:rsid w:val="00575427"/>
  </w:style>
  <w:style w:type="character" w:customStyle="1" w:styleId="display">
    <w:name w:val="display"/>
    <w:basedOn w:val="DefaultParagraphFont"/>
    <w:rsid w:val="00575427"/>
  </w:style>
  <w:style w:type="character" w:customStyle="1" w:styleId="m2030095631327626865gmail-style13ptbold">
    <w:name w:val="m_2030095631327626865gmail-style13ptbold"/>
    <w:basedOn w:val="DefaultParagraphFont"/>
    <w:rsid w:val="00575427"/>
  </w:style>
  <w:style w:type="character" w:customStyle="1" w:styleId="m2030095631327626865gmail-styleunderline">
    <w:name w:val="m_2030095631327626865gmail-styleunderline"/>
    <w:basedOn w:val="DefaultParagraphFont"/>
    <w:rsid w:val="00575427"/>
  </w:style>
  <w:style w:type="paragraph" w:customStyle="1" w:styleId="m4240400669014671728gmail-msonormal">
    <w:name w:val="m_4240400669014671728gmail-msonormal"/>
    <w:basedOn w:val="Normal"/>
    <w:qFormat/>
    <w:rsid w:val="00575427"/>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575427"/>
  </w:style>
  <w:style w:type="paragraph" w:customStyle="1" w:styleId="font--body">
    <w:name w:val="font--body"/>
    <w:basedOn w:val="Normal"/>
    <w:qFormat/>
    <w:rsid w:val="00575427"/>
    <w:pPr>
      <w:spacing w:before="100" w:beforeAutospacing="1" w:after="100" w:afterAutospacing="1"/>
    </w:pPr>
    <w:rPr>
      <w:rFonts w:eastAsia="Times New Roman"/>
    </w:rPr>
  </w:style>
  <w:style w:type="character" w:customStyle="1" w:styleId="tweetinfo-heartstat">
    <w:name w:val="tweetinfo-heartstat"/>
    <w:basedOn w:val="DefaultParagraphFont"/>
    <w:rsid w:val="00575427"/>
  </w:style>
  <w:style w:type="character" w:customStyle="1" w:styleId="playbutton-flyout">
    <w:name w:val="playbutton-flyout"/>
    <w:basedOn w:val="DefaultParagraphFont"/>
    <w:rsid w:val="00575427"/>
  </w:style>
  <w:style w:type="character" w:customStyle="1" w:styleId="inlinevideo-videolabel">
    <w:name w:val="inlinevideo-videolabel"/>
    <w:basedOn w:val="DefaultParagraphFont"/>
    <w:rsid w:val="00575427"/>
  </w:style>
  <w:style w:type="character" w:customStyle="1" w:styleId="inlinevideo-videoduration">
    <w:name w:val="inlinevideo-videoduration"/>
    <w:basedOn w:val="DefaultParagraphFont"/>
    <w:rsid w:val="00575427"/>
  </w:style>
  <w:style w:type="character" w:customStyle="1" w:styleId="cardChar20">
    <w:name w:val="card Char2"/>
    <w:basedOn w:val="DefaultParagraphFont"/>
    <w:uiPriority w:val="6"/>
    <w:rsid w:val="00575427"/>
    <w:rPr>
      <w:rFonts w:ascii="Times New Roman" w:hAnsi="Times New Roman" w:cs="Calibri"/>
      <w:szCs w:val="20"/>
    </w:rPr>
  </w:style>
  <w:style w:type="paragraph" w:customStyle="1" w:styleId="Pol">
    <w:name w:val="Pol"/>
    <w:basedOn w:val="Heading2"/>
    <w:uiPriority w:val="99"/>
    <w:qFormat/>
    <w:rsid w:val="00575427"/>
    <w:rPr>
      <w:bCs/>
      <w:szCs w:val="44"/>
    </w:rPr>
  </w:style>
  <w:style w:type="paragraph" w:customStyle="1" w:styleId="headline-title">
    <w:name w:val="headline-title"/>
    <w:basedOn w:val="Normal"/>
    <w:qFormat/>
    <w:rsid w:val="00575427"/>
    <w:pPr>
      <w:spacing w:before="100" w:beforeAutospacing="1" w:after="100" w:afterAutospacing="1"/>
    </w:pPr>
    <w:rPr>
      <w:rFonts w:ascii="Avenir LT Std 45 Book" w:eastAsiaTheme="minorEastAsia" w:hAnsi="Avenir LT Std 45 Book"/>
    </w:rPr>
  </w:style>
  <w:style w:type="character" w:customStyle="1" w:styleId="link">
    <w:name w:val="link"/>
    <w:basedOn w:val="DefaultParagraphFont"/>
    <w:rsid w:val="00575427"/>
  </w:style>
  <w:style w:type="paragraph" w:customStyle="1" w:styleId="xhead">
    <w:name w:val="xhead"/>
    <w:basedOn w:val="Normal"/>
    <w:uiPriority w:val="99"/>
    <w:qFormat/>
    <w:rsid w:val="00575427"/>
    <w:pPr>
      <w:spacing w:before="100" w:beforeAutospacing="1" w:after="100" w:afterAutospacing="1"/>
    </w:pPr>
    <w:rPr>
      <w:rFonts w:ascii="Avenir LT Std 45 Book" w:eastAsiaTheme="minorEastAsia" w:hAnsi="Avenir LT Std 45 Book"/>
    </w:rPr>
  </w:style>
  <w:style w:type="paragraph" w:customStyle="1" w:styleId="headlinemeta">
    <w:name w:val="headline_meta"/>
    <w:basedOn w:val="Normal"/>
    <w:uiPriority w:val="99"/>
    <w:qFormat/>
    <w:rsid w:val="00575427"/>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575427"/>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575427"/>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575427"/>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575427"/>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575427"/>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575427"/>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575427"/>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575427"/>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575427"/>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575427"/>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575427"/>
    <w:pPr>
      <w:keepNext/>
      <w:keepLines/>
      <w:pageBreakBefore/>
      <w:spacing w:before="200"/>
      <w:jc w:val="center"/>
      <w:outlineLvl w:val="2"/>
    </w:pPr>
    <w:rPr>
      <w:rFonts w:ascii="Avenir LT Std 45 Book" w:eastAsiaTheme="minorEastAsia" w:hAnsi="Avenir LT Std 45 Book"/>
      <w:b/>
      <w:bCs/>
      <w:sz w:val="32"/>
      <w:u w:val="single"/>
    </w:rPr>
  </w:style>
  <w:style w:type="paragraph" w:customStyle="1" w:styleId="Hat1">
    <w:name w:val="Hat1"/>
    <w:basedOn w:val="Normal"/>
    <w:next w:val="Normal"/>
    <w:uiPriority w:val="2"/>
    <w:qFormat/>
    <w:rsid w:val="00575427"/>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575427"/>
    <w:pPr>
      <w:keepNext/>
      <w:keepLines/>
      <w:pageBreakBefore/>
      <w:spacing w:before="200"/>
      <w:jc w:val="center"/>
      <w:outlineLvl w:val="2"/>
    </w:pPr>
    <w:rPr>
      <w:rFonts w:ascii="Avenir LT Std 45 Book" w:eastAsiaTheme="minorEastAsia" w:hAnsi="Avenir LT Std 45 Book"/>
      <w:b/>
      <w:bCs/>
      <w:sz w:val="32"/>
      <w:u w:val="single"/>
    </w:rPr>
  </w:style>
  <w:style w:type="paragraph" w:customStyle="1" w:styleId="smalltext10">
    <w:name w:val="small text1"/>
    <w:basedOn w:val="Normal"/>
    <w:next w:val="Normal"/>
    <w:uiPriority w:val="4"/>
    <w:qFormat/>
    <w:rsid w:val="00575427"/>
    <w:pPr>
      <w:keepNext/>
      <w:keepLines/>
      <w:spacing w:before="200"/>
      <w:outlineLvl w:val="3"/>
    </w:pPr>
    <w:rPr>
      <w:rFonts w:ascii="Avenir LT Std 45 Book" w:eastAsiaTheme="minorEastAsia" w:hAnsi="Avenir LT Std 45 Book"/>
      <w:b/>
      <w:bCs/>
      <w:iCs/>
      <w:sz w:val="26"/>
    </w:rPr>
  </w:style>
  <w:style w:type="paragraph" w:customStyle="1" w:styleId="DocumentMap1">
    <w:name w:val="Document Map1"/>
    <w:basedOn w:val="Normal"/>
    <w:next w:val="DocumentMap"/>
    <w:uiPriority w:val="99"/>
    <w:semiHidden/>
    <w:qFormat/>
    <w:rsid w:val="00575427"/>
    <w:rPr>
      <w:rFonts w:ascii="Lucida Grande" w:eastAsia="Cambria" w:hAnsi="Lucida Grande"/>
    </w:rPr>
  </w:style>
  <w:style w:type="paragraph" w:customStyle="1" w:styleId="Pa16">
    <w:name w:val="Pa16"/>
    <w:basedOn w:val="Default"/>
    <w:next w:val="Default"/>
    <w:uiPriority w:val="99"/>
    <w:qFormat/>
    <w:rsid w:val="00575427"/>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75427"/>
    <w:pPr>
      <w:spacing w:before="100" w:beforeAutospacing="1" w:after="100" w:afterAutospacing="1"/>
    </w:pPr>
    <w:rPr>
      <w:rFonts w:ascii="Avenir LT Std 45 Book" w:eastAsiaTheme="minorEastAsia" w:hAnsi="Avenir LT Std 45 Book"/>
    </w:rPr>
  </w:style>
  <w:style w:type="paragraph" w:customStyle="1" w:styleId="Pa22">
    <w:name w:val="Pa2+2"/>
    <w:basedOn w:val="Default"/>
    <w:next w:val="Default"/>
    <w:uiPriority w:val="99"/>
    <w:qFormat/>
    <w:rsid w:val="00575427"/>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75427"/>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575427"/>
    <w:rPr>
      <w:szCs w:val="26"/>
    </w:rPr>
  </w:style>
  <w:style w:type="character" w:customStyle="1" w:styleId="viewstorydateline">
    <w:name w:val="viewstorydateline"/>
    <w:basedOn w:val="DefaultParagraphFont"/>
    <w:rsid w:val="00575427"/>
  </w:style>
  <w:style w:type="character" w:customStyle="1" w:styleId="meta-sep">
    <w:name w:val="meta-sep"/>
    <w:basedOn w:val="DefaultParagraphFont"/>
    <w:rsid w:val="00575427"/>
  </w:style>
  <w:style w:type="character" w:customStyle="1" w:styleId="A19">
    <w:name w:val="A19"/>
    <w:uiPriority w:val="99"/>
    <w:rsid w:val="00575427"/>
    <w:rPr>
      <w:rFonts w:ascii="Georgia" w:hAnsi="Georgia" w:cs="Georgia" w:hint="default"/>
      <w:color w:val="000000"/>
      <w:sz w:val="20"/>
      <w:szCs w:val="20"/>
      <w:u w:val="single"/>
    </w:rPr>
  </w:style>
  <w:style w:type="character" w:customStyle="1" w:styleId="ontext">
    <w:name w:val="ontext"/>
    <w:basedOn w:val="DefaultParagraphFont"/>
    <w:rsid w:val="00575427"/>
  </w:style>
  <w:style w:type="character" w:customStyle="1" w:styleId="StyleLatinBaskervilleUnderline">
    <w:name w:val="Style (Latin) Baskerville Underline"/>
    <w:basedOn w:val="DefaultParagraphFont"/>
    <w:rsid w:val="00575427"/>
    <w:rPr>
      <w:rFonts w:ascii="Baskerville" w:hAnsi="Baskerville" w:hint="default"/>
      <w:sz w:val="26"/>
      <w:u w:val="single"/>
    </w:rPr>
  </w:style>
  <w:style w:type="character" w:customStyle="1" w:styleId="archive-title">
    <w:name w:val="archive-title"/>
    <w:basedOn w:val="DefaultParagraphFont"/>
    <w:rsid w:val="00575427"/>
  </w:style>
  <w:style w:type="character" w:customStyle="1" w:styleId="imgleft">
    <w:name w:val="imgleft"/>
    <w:basedOn w:val="DefaultParagraphFont"/>
    <w:rsid w:val="00575427"/>
  </w:style>
  <w:style w:type="character" w:customStyle="1" w:styleId="imgcenter">
    <w:name w:val="imgcenter"/>
    <w:basedOn w:val="DefaultParagraphFont"/>
    <w:rsid w:val="00575427"/>
  </w:style>
  <w:style w:type="character" w:customStyle="1" w:styleId="A42">
    <w:name w:val="A4+2"/>
    <w:uiPriority w:val="99"/>
    <w:rsid w:val="00575427"/>
    <w:rPr>
      <w:rFonts w:ascii="Helvetica LT Std" w:hAnsi="Helvetica LT Std" w:cs="Helvetica LT Std" w:hint="default"/>
      <w:color w:val="000000"/>
      <w:sz w:val="11"/>
      <w:szCs w:val="11"/>
    </w:rPr>
  </w:style>
  <w:style w:type="character" w:customStyle="1" w:styleId="Caption11">
    <w:name w:val="Caption11"/>
    <w:basedOn w:val="DefaultParagraphFont"/>
    <w:rsid w:val="00575427"/>
  </w:style>
  <w:style w:type="character" w:customStyle="1" w:styleId="fstitle">
    <w:name w:val="fs_title"/>
    <w:basedOn w:val="DefaultParagraphFont"/>
    <w:rsid w:val="00575427"/>
  </w:style>
  <w:style w:type="character" w:customStyle="1" w:styleId="dateday">
    <w:name w:val="date_day"/>
    <w:basedOn w:val="DefaultParagraphFont"/>
    <w:rsid w:val="00575427"/>
  </w:style>
  <w:style w:type="character" w:customStyle="1" w:styleId="datemonth">
    <w:name w:val="date_month"/>
    <w:basedOn w:val="DefaultParagraphFont"/>
    <w:rsid w:val="00575427"/>
  </w:style>
  <w:style w:type="character" w:customStyle="1" w:styleId="dateyear">
    <w:name w:val="date_year"/>
    <w:basedOn w:val="DefaultParagraphFont"/>
    <w:rsid w:val="00575427"/>
  </w:style>
  <w:style w:type="character" w:customStyle="1" w:styleId="NormalWebChar1CharCharCharCharCharCharCharCharCharCharChar">
    <w:name w:val="Normal (Web) Char1 Char Char Char Char Char Char Char Char Char Char Char"/>
    <w:basedOn w:val="DefaultParagraphFont"/>
    <w:locked/>
    <w:rsid w:val="00575427"/>
    <w:rPr>
      <w:sz w:val="24"/>
      <w:szCs w:val="24"/>
      <w:lang w:val="en-US" w:eastAsia="en-US" w:bidi="ar-SA"/>
    </w:rPr>
  </w:style>
  <w:style w:type="character" w:customStyle="1" w:styleId="insideitro">
    <w:name w:val="insideitro"/>
    <w:basedOn w:val="DefaultParagraphFont"/>
    <w:rsid w:val="00575427"/>
  </w:style>
  <w:style w:type="character" w:customStyle="1" w:styleId="wcfont">
    <w:name w:val="wcfont"/>
    <w:basedOn w:val="DefaultParagraphFont"/>
    <w:rsid w:val="00575427"/>
  </w:style>
  <w:style w:type="character" w:customStyle="1" w:styleId="qftext">
    <w:name w:val="qftext"/>
    <w:basedOn w:val="DefaultParagraphFont"/>
    <w:rsid w:val="00575427"/>
  </w:style>
  <w:style w:type="character" w:customStyle="1" w:styleId="leftidx">
    <w:name w:val="leftidx"/>
    <w:basedOn w:val="DefaultParagraphFont"/>
    <w:rsid w:val="00575427"/>
  </w:style>
  <w:style w:type="character" w:customStyle="1" w:styleId="StyleStyleBoldUnderlineUnderlineIntenseEmphasisIntenseEmpha">
    <w:name w:val="Style Style Bold UnderlineUnderlineIntense EmphasisIntense Empha..."/>
    <w:basedOn w:val="DefaultParagraphFont"/>
    <w:rsid w:val="00575427"/>
    <w:rPr>
      <w:b w:val="0"/>
      <w:bCs w:val="0"/>
      <w:sz w:val="14"/>
      <w:u w:val="none"/>
    </w:rPr>
  </w:style>
  <w:style w:type="character" w:customStyle="1" w:styleId="Style7ptBold">
    <w:name w:val="Style 7 pt Bold"/>
    <w:basedOn w:val="DefaultParagraphFont"/>
    <w:rsid w:val="00575427"/>
    <w:rPr>
      <w:b w:val="0"/>
      <w:bCs/>
      <w:sz w:val="14"/>
    </w:rPr>
  </w:style>
  <w:style w:type="paragraph" w:customStyle="1" w:styleId="width100">
    <w:name w:val="width100"/>
    <w:basedOn w:val="Normal"/>
    <w:uiPriority w:val="99"/>
    <w:qFormat/>
    <w:rsid w:val="00575427"/>
    <w:pPr>
      <w:spacing w:before="100" w:beforeAutospacing="1" w:after="100" w:afterAutospacing="1"/>
    </w:pPr>
    <w:rPr>
      <w:rFonts w:ascii="Avenir LT Std 45 Book" w:eastAsiaTheme="minorEastAsia" w:hAnsi="Avenir LT Std 45 Book"/>
    </w:rPr>
  </w:style>
  <w:style w:type="character" w:customStyle="1" w:styleId="eventtitle">
    <w:name w:val="eventtitle"/>
    <w:basedOn w:val="DefaultParagraphFont"/>
    <w:rsid w:val="00575427"/>
  </w:style>
  <w:style w:type="character" w:customStyle="1" w:styleId="eventsubtitle">
    <w:name w:val="eventsubtitle"/>
    <w:basedOn w:val="DefaultParagraphFont"/>
    <w:rsid w:val="00575427"/>
  </w:style>
  <w:style w:type="character" w:customStyle="1" w:styleId="eventdate">
    <w:name w:val="eventdate"/>
    <w:basedOn w:val="DefaultParagraphFont"/>
    <w:rsid w:val="00575427"/>
  </w:style>
  <w:style w:type="character" w:customStyle="1" w:styleId="legend">
    <w:name w:val="legend"/>
    <w:basedOn w:val="DefaultParagraphFont"/>
    <w:rsid w:val="00575427"/>
  </w:style>
  <w:style w:type="character" w:customStyle="1" w:styleId="StyleLatinGaramond9ptUnderline">
    <w:name w:val="Style (Latin) Garamond 9 pt Underline"/>
    <w:rsid w:val="00575427"/>
    <w:rPr>
      <w:sz w:val="22"/>
      <w:u w:val="single"/>
    </w:rPr>
  </w:style>
  <w:style w:type="character" w:customStyle="1" w:styleId="ellipsistext">
    <w:name w:val="ellipsis_text"/>
    <w:basedOn w:val="DefaultParagraphFont"/>
    <w:rsid w:val="00575427"/>
  </w:style>
  <w:style w:type="character" w:customStyle="1" w:styleId="cite00">
    <w:name w:val="cite0"/>
    <w:rsid w:val="00575427"/>
  </w:style>
  <w:style w:type="paragraph" w:customStyle="1" w:styleId="BodyText5">
    <w:name w:val="Body Text5"/>
    <w:basedOn w:val="Normal"/>
    <w:qFormat/>
    <w:rsid w:val="00575427"/>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575427"/>
    <w:pPr>
      <w:spacing w:before="100" w:beforeAutospacing="1" w:after="100" w:afterAutospacing="1"/>
    </w:pPr>
    <w:rPr>
      <w:rFonts w:ascii="Avenir LT Std 45 Book" w:eastAsiaTheme="minorEastAsia" w:hAnsi="Avenir LT Std 45 Book"/>
    </w:rPr>
  </w:style>
  <w:style w:type="paragraph" w:customStyle="1" w:styleId="about">
    <w:name w:val="about"/>
    <w:basedOn w:val="Normal"/>
    <w:qFormat/>
    <w:rsid w:val="00575427"/>
    <w:pPr>
      <w:spacing w:before="100" w:beforeAutospacing="1" w:after="100" w:afterAutospacing="1"/>
    </w:pPr>
    <w:rPr>
      <w:rFonts w:ascii="Avenir LT Std 45 Book" w:eastAsiaTheme="minorEastAsia" w:hAnsi="Avenir LT Std 45 Book"/>
    </w:rPr>
  </w:style>
  <w:style w:type="character" w:customStyle="1" w:styleId="in-widget">
    <w:name w:val="in-widget"/>
    <w:rsid w:val="00575427"/>
  </w:style>
  <w:style w:type="character" w:customStyle="1" w:styleId="in-top">
    <w:name w:val="in-top"/>
    <w:rsid w:val="00575427"/>
  </w:style>
  <w:style w:type="character" w:customStyle="1" w:styleId="nukeled">
    <w:name w:val="nukeled"/>
    <w:rsid w:val="00575427"/>
  </w:style>
  <w:style w:type="character" w:customStyle="1" w:styleId="contextlyrelated">
    <w:name w:val="contextly_related"/>
    <w:rsid w:val="00575427"/>
  </w:style>
  <w:style w:type="character" w:customStyle="1" w:styleId="in-right">
    <w:name w:val="in-right"/>
    <w:rsid w:val="00575427"/>
  </w:style>
  <w:style w:type="character" w:customStyle="1" w:styleId="adtext0">
    <w:name w:val="ad_text"/>
    <w:rsid w:val="00575427"/>
  </w:style>
  <w:style w:type="character" w:customStyle="1" w:styleId="linkrow">
    <w:name w:val="link_row"/>
    <w:rsid w:val="00575427"/>
  </w:style>
  <w:style w:type="character" w:customStyle="1" w:styleId="revision-date">
    <w:name w:val="revision-date"/>
    <w:rsid w:val="00575427"/>
  </w:style>
  <w:style w:type="paragraph" w:customStyle="1" w:styleId="t6">
    <w:name w:val="t6"/>
    <w:basedOn w:val="Normal"/>
    <w:qFormat/>
    <w:rsid w:val="00575427"/>
    <w:pPr>
      <w:spacing w:before="100" w:beforeAutospacing="1" w:after="100" w:afterAutospacing="1"/>
    </w:pPr>
    <w:rPr>
      <w:rFonts w:ascii="Avenir LT Std 45 Book" w:eastAsiaTheme="minorEastAsia" w:hAnsi="Avenir LT Std 45 Book"/>
    </w:rPr>
  </w:style>
  <w:style w:type="paragraph" w:customStyle="1" w:styleId="thumbnail">
    <w:name w:val="thumbnail"/>
    <w:basedOn w:val="Normal"/>
    <w:qFormat/>
    <w:rsid w:val="00575427"/>
    <w:pPr>
      <w:spacing w:before="100" w:beforeAutospacing="1" w:after="100" w:afterAutospacing="1"/>
    </w:pPr>
    <w:rPr>
      <w:rFonts w:ascii="Avenir LT Std 45 Book" w:eastAsiaTheme="minorEastAsia" w:hAnsi="Avenir LT Std 45 Book"/>
    </w:rPr>
  </w:style>
  <w:style w:type="character" w:customStyle="1" w:styleId="facebook-share">
    <w:name w:val="facebook-share"/>
    <w:rsid w:val="00575427"/>
  </w:style>
  <w:style w:type="character" w:customStyle="1" w:styleId="facebook-share-label">
    <w:name w:val="facebook-share-label"/>
    <w:rsid w:val="00575427"/>
  </w:style>
  <w:style w:type="paragraph" w:customStyle="1" w:styleId="stand-first-alone">
    <w:name w:val="stand-first-alone"/>
    <w:basedOn w:val="Normal"/>
    <w:qFormat/>
    <w:rsid w:val="00575427"/>
    <w:pPr>
      <w:spacing w:before="100" w:beforeAutospacing="1" w:after="100" w:afterAutospacing="1"/>
    </w:pPr>
    <w:rPr>
      <w:rFonts w:ascii="Avenir LT Std 45 Book" w:eastAsiaTheme="minorEastAsia" w:hAnsi="Avenir LT Std 45 Book"/>
    </w:rPr>
  </w:style>
  <w:style w:type="paragraph" w:customStyle="1" w:styleId="wallacepara">
    <w:name w:val="wallacepara"/>
    <w:basedOn w:val="Normal"/>
    <w:qFormat/>
    <w:rsid w:val="00575427"/>
    <w:pPr>
      <w:spacing w:before="100" w:beforeAutospacing="1" w:after="100" w:afterAutospacing="1"/>
    </w:pPr>
    <w:rPr>
      <w:rFonts w:ascii="Avenir LT Std 45 Book" w:eastAsiaTheme="minorEastAsia" w:hAnsi="Avenir LT Std 45 Book"/>
    </w:rPr>
  </w:style>
  <w:style w:type="paragraph" w:customStyle="1" w:styleId="morelink">
    <w:name w:val="morelink"/>
    <w:basedOn w:val="Normal"/>
    <w:qFormat/>
    <w:rsid w:val="00575427"/>
    <w:pPr>
      <w:spacing w:before="100" w:beforeAutospacing="1" w:after="100" w:afterAutospacing="1"/>
    </w:pPr>
    <w:rPr>
      <w:rFonts w:ascii="Avenir LT Std 45 Book" w:eastAsiaTheme="minorEastAsia" w:hAnsi="Avenir LT Std 45 Book"/>
    </w:rPr>
  </w:style>
  <w:style w:type="paragraph" w:customStyle="1" w:styleId="audiolink">
    <w:name w:val="audiolink"/>
    <w:basedOn w:val="Normal"/>
    <w:qFormat/>
    <w:rsid w:val="00575427"/>
    <w:pPr>
      <w:spacing w:before="100" w:beforeAutospacing="1" w:after="100" w:afterAutospacing="1"/>
    </w:pPr>
    <w:rPr>
      <w:rFonts w:ascii="Avenir LT Std 45 Book" w:eastAsiaTheme="minorEastAsia" w:hAnsi="Avenir LT Std 45 Book"/>
    </w:rPr>
  </w:style>
  <w:style w:type="paragraph" w:customStyle="1" w:styleId="titlestyle1">
    <w:name w:val="titlestyle1"/>
    <w:basedOn w:val="Normal"/>
    <w:qFormat/>
    <w:rsid w:val="00575427"/>
    <w:pPr>
      <w:spacing w:before="100" w:beforeAutospacing="1" w:after="100" w:afterAutospacing="1"/>
    </w:pPr>
    <w:rPr>
      <w:rFonts w:ascii="Avenir LT Std 45 Book" w:eastAsiaTheme="minorEastAsia" w:hAnsi="Avenir LT Std 45 Book"/>
    </w:rPr>
  </w:style>
  <w:style w:type="paragraph" w:customStyle="1" w:styleId="nav1">
    <w:name w:val="nav1"/>
    <w:basedOn w:val="Normal"/>
    <w:qFormat/>
    <w:rsid w:val="00575427"/>
    <w:pPr>
      <w:spacing w:before="100" w:beforeAutospacing="1" w:after="100" w:afterAutospacing="1"/>
    </w:pPr>
    <w:rPr>
      <w:rFonts w:ascii="Avenir LT Std 45 Book" w:eastAsiaTheme="minorEastAsia" w:hAnsi="Avenir LT Std 45 Book"/>
    </w:rPr>
  </w:style>
  <w:style w:type="paragraph" w:customStyle="1" w:styleId="nav2">
    <w:name w:val="nav2"/>
    <w:basedOn w:val="Normal"/>
    <w:qFormat/>
    <w:rsid w:val="00575427"/>
    <w:pPr>
      <w:spacing w:before="100" w:beforeAutospacing="1" w:after="100" w:afterAutospacing="1"/>
    </w:pPr>
    <w:rPr>
      <w:rFonts w:ascii="Avenir LT Std 45 Book" w:eastAsiaTheme="minorEastAsia" w:hAnsi="Avenir LT Std 45 Book"/>
    </w:rPr>
  </w:style>
  <w:style w:type="character" w:customStyle="1" w:styleId="A24">
    <w:name w:val="A24"/>
    <w:uiPriority w:val="99"/>
    <w:rsid w:val="00575427"/>
    <w:rPr>
      <w:rFonts w:ascii="Paperback 24" w:hAnsi="Paperback 24" w:cs="Paperback 24"/>
      <w:color w:val="000000"/>
      <w:sz w:val="32"/>
      <w:szCs w:val="32"/>
    </w:rPr>
  </w:style>
  <w:style w:type="character" w:customStyle="1" w:styleId="A25">
    <w:name w:val="A25"/>
    <w:uiPriority w:val="99"/>
    <w:rsid w:val="00575427"/>
    <w:rPr>
      <w:rFonts w:ascii="Webdings" w:hAnsi="Webdings" w:cs="Webdings"/>
      <w:color w:val="000000"/>
      <w:sz w:val="16"/>
      <w:szCs w:val="16"/>
    </w:rPr>
  </w:style>
  <w:style w:type="paragraph" w:customStyle="1" w:styleId="CM45">
    <w:name w:val="CM45"/>
    <w:basedOn w:val="Default"/>
    <w:next w:val="Default"/>
    <w:uiPriority w:val="99"/>
    <w:qFormat/>
    <w:rsid w:val="00575427"/>
    <w:rPr>
      <w:rFonts w:ascii="Times New Roman" w:hAnsi="Times New Roman" w:cs="Times New Roman"/>
      <w:color w:val="auto"/>
      <w:sz w:val="22"/>
    </w:rPr>
  </w:style>
  <w:style w:type="paragraph" w:customStyle="1" w:styleId="CM46">
    <w:name w:val="CM46"/>
    <w:basedOn w:val="Default"/>
    <w:next w:val="Default"/>
    <w:uiPriority w:val="99"/>
    <w:qFormat/>
    <w:rsid w:val="00575427"/>
    <w:rPr>
      <w:rFonts w:ascii="Times New Roman" w:hAnsi="Times New Roman" w:cs="Times New Roman"/>
      <w:color w:val="auto"/>
      <w:sz w:val="22"/>
    </w:rPr>
  </w:style>
  <w:style w:type="character" w:customStyle="1" w:styleId="Headerorfooter">
    <w:name w:val="Header or footer_"/>
    <w:basedOn w:val="DefaultParagraphFont"/>
    <w:rsid w:val="0057542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57542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57542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7542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7542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57542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575427"/>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57542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575427"/>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575427"/>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575427"/>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57542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7542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75427"/>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575427"/>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57542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7542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7542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7542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75427"/>
    <w:rPr>
      <w:rFonts w:ascii="Arial" w:eastAsia="Arial" w:hAnsi="Arial" w:cs="Arial"/>
      <w:sz w:val="20"/>
      <w:szCs w:val="20"/>
      <w:shd w:val="clear" w:color="auto" w:fill="FFFFFF"/>
    </w:rPr>
  </w:style>
  <w:style w:type="paragraph" w:customStyle="1" w:styleId="Heading220">
    <w:name w:val="Heading #22"/>
    <w:basedOn w:val="Normal"/>
    <w:link w:val="Heading22"/>
    <w:qFormat/>
    <w:rsid w:val="00575427"/>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57542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57542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7542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7542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7542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575427"/>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57542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7542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7542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575427"/>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57542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7542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75427"/>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57542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7542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7542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7542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75427"/>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57542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75427"/>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57542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75427"/>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57542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575427"/>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575427"/>
    <w:rPr>
      <w:rFonts w:ascii="Times New Roman" w:eastAsia="Times New Roman" w:hAnsi="Times New Roman"/>
      <w:sz w:val="16"/>
      <w:szCs w:val="16"/>
      <w:shd w:val="clear" w:color="auto" w:fill="FFFFFF"/>
    </w:rPr>
  </w:style>
  <w:style w:type="paragraph" w:customStyle="1" w:styleId="Bodytext1430">
    <w:name w:val="Body text (143)"/>
    <w:basedOn w:val="Normal"/>
    <w:link w:val="Bodytext143"/>
    <w:qFormat/>
    <w:rsid w:val="00575427"/>
    <w:pPr>
      <w:widowControl w:val="0"/>
      <w:shd w:val="clear" w:color="auto" w:fill="FFFFFF"/>
      <w:spacing w:line="0" w:lineRule="atLeast"/>
      <w:jc w:val="right"/>
    </w:pPr>
    <w:rPr>
      <w:rFonts w:ascii="Times New Roman" w:eastAsia="Times New Roman" w:hAnsi="Times New Roman" w:cstheme="minorBidi"/>
      <w:sz w:val="16"/>
      <w:szCs w:val="16"/>
    </w:rPr>
  </w:style>
  <w:style w:type="character" w:customStyle="1" w:styleId="Bodytext144Exact">
    <w:name w:val="Body text (144) Exact"/>
    <w:basedOn w:val="DefaultParagraphFont"/>
    <w:link w:val="Bodytext144"/>
    <w:rsid w:val="0057542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575427"/>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57542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575427"/>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57542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7542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7542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7542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575427"/>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57542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575427"/>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57542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7542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75427"/>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57542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75427"/>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57542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7542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75427"/>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57542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7542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75427"/>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57542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75427"/>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57542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7542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7542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7542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7542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7542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7542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7542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575427"/>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57542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7542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7542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7542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75427"/>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57542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57542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57542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75427"/>
    <w:rPr>
      <w:rFonts w:ascii="Times New Roman" w:eastAsia="Times New Roman" w:hAnsi="Times New Roman"/>
      <w:sz w:val="23"/>
      <w:szCs w:val="23"/>
      <w:shd w:val="clear" w:color="auto" w:fill="FFFFFF"/>
    </w:rPr>
  </w:style>
  <w:style w:type="paragraph" w:customStyle="1" w:styleId="Bodytext1590">
    <w:name w:val="Body text (159)"/>
    <w:basedOn w:val="Normal"/>
    <w:link w:val="Bodytext159"/>
    <w:qFormat/>
    <w:rsid w:val="00575427"/>
    <w:pPr>
      <w:widowControl w:val="0"/>
      <w:shd w:val="clear" w:color="auto" w:fill="FFFFFF"/>
      <w:spacing w:before="180" w:after="120" w:line="0" w:lineRule="atLeast"/>
    </w:pPr>
    <w:rPr>
      <w:rFonts w:ascii="Times New Roman" w:eastAsia="Times New Roman" w:hAnsi="Times New Roman" w:cstheme="minorBidi"/>
      <w:sz w:val="23"/>
      <w:szCs w:val="23"/>
    </w:rPr>
  </w:style>
  <w:style w:type="character" w:customStyle="1" w:styleId="Bodytext160">
    <w:name w:val="Body text (160)_"/>
    <w:basedOn w:val="DefaultParagraphFont"/>
    <w:link w:val="Bodytext1600"/>
    <w:rsid w:val="0057542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575427"/>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57542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75427"/>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57542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575427"/>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57542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75427"/>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57542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575427"/>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7542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575427"/>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57542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7542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575427"/>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57542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7542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57542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57542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575427"/>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57542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575427"/>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57542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75427"/>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57542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7542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575427"/>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57542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75427"/>
    <w:rPr>
      <w:rFonts w:eastAsia="Georgia" w:cs="Georgia"/>
      <w:sz w:val="21"/>
      <w:szCs w:val="21"/>
      <w:shd w:val="clear" w:color="auto" w:fill="FFFFFF"/>
    </w:rPr>
  </w:style>
  <w:style w:type="paragraph" w:customStyle="1" w:styleId="Picturecaption90">
    <w:name w:val="Picture caption (9)"/>
    <w:basedOn w:val="Normal"/>
    <w:link w:val="Picturecaption9"/>
    <w:qFormat/>
    <w:rsid w:val="00575427"/>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57542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7542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7542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7542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7542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7542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575427"/>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57542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7542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57542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7542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7542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75427"/>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57542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7542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75427"/>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57542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7542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575427"/>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57542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7542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575427"/>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57542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7542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75427"/>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57542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7542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75427"/>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57542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75427"/>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57542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7542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7542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575427"/>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57542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7542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7542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575427"/>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57542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75427"/>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57542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7542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7542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75427"/>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57542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75427"/>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57542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7542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7542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7542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57542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75427"/>
  </w:style>
  <w:style w:type="character" w:customStyle="1" w:styleId="article-quote-right">
    <w:name w:val="article-quote-right"/>
    <w:basedOn w:val="DefaultParagraphFont"/>
    <w:rsid w:val="00575427"/>
  </w:style>
  <w:style w:type="paragraph" w:customStyle="1" w:styleId="txgreen">
    <w:name w:val="txgreen"/>
    <w:basedOn w:val="Normal"/>
    <w:uiPriority w:val="99"/>
    <w:qFormat/>
    <w:rsid w:val="00575427"/>
    <w:pPr>
      <w:spacing w:before="100" w:beforeAutospacing="1" w:after="100" w:afterAutospacing="1"/>
    </w:pPr>
    <w:rPr>
      <w:rFonts w:ascii="Avenir LT Std 45 Book" w:eastAsiaTheme="minorEastAsia" w:hAnsi="Avenir LT Std 45 Book"/>
    </w:rPr>
  </w:style>
  <w:style w:type="character" w:customStyle="1" w:styleId="wikicreatelink">
    <w:name w:val="wikicreatelink"/>
    <w:basedOn w:val="DefaultParagraphFont"/>
    <w:rsid w:val="00575427"/>
  </w:style>
  <w:style w:type="character" w:customStyle="1" w:styleId="facebook-share-count">
    <w:name w:val="facebook-share-count"/>
    <w:basedOn w:val="DefaultParagraphFont"/>
    <w:rsid w:val="00575427"/>
  </w:style>
  <w:style w:type="character" w:customStyle="1" w:styleId="tickerwrap">
    <w:name w:val="ticker_wrap"/>
    <w:basedOn w:val="DefaultParagraphFont"/>
    <w:rsid w:val="00575427"/>
  </w:style>
  <w:style w:type="paragraph" w:customStyle="1" w:styleId="rtecenter">
    <w:name w:val="rtecenter"/>
    <w:basedOn w:val="Normal"/>
    <w:uiPriority w:val="99"/>
    <w:qFormat/>
    <w:rsid w:val="00575427"/>
    <w:pPr>
      <w:spacing w:before="100" w:beforeAutospacing="1" w:after="100" w:afterAutospacing="1"/>
    </w:pPr>
    <w:rPr>
      <w:rFonts w:ascii="Avenir LT Std 45 Book" w:eastAsiaTheme="minorEastAsia" w:hAnsi="Avenir LT Std 45 Book"/>
    </w:rPr>
  </w:style>
  <w:style w:type="character" w:customStyle="1" w:styleId="smallcaps0">
    <w:name w:val="small_caps"/>
    <w:basedOn w:val="DefaultParagraphFont"/>
    <w:rsid w:val="00575427"/>
  </w:style>
  <w:style w:type="character" w:customStyle="1" w:styleId="slug-elocation">
    <w:name w:val="slug-elocation"/>
    <w:basedOn w:val="DefaultParagraphFont"/>
    <w:rsid w:val="00575427"/>
  </w:style>
  <w:style w:type="character" w:customStyle="1" w:styleId="fu-autorenangabe-fu-beschreibung">
    <w:name w:val="fu-autorenangabe-fu-beschreibung"/>
    <w:rsid w:val="00575427"/>
  </w:style>
  <w:style w:type="paragraph" w:customStyle="1" w:styleId="introshadow">
    <w:name w:val="intro_shadow"/>
    <w:basedOn w:val="Normal"/>
    <w:uiPriority w:val="99"/>
    <w:qFormat/>
    <w:rsid w:val="00575427"/>
    <w:pPr>
      <w:spacing w:before="100" w:beforeAutospacing="1" w:after="100" w:afterAutospacing="1"/>
    </w:pPr>
    <w:rPr>
      <w:rFonts w:ascii="Avenir LT Std 45 Book" w:eastAsiaTheme="minorEastAsia" w:hAnsi="Avenir LT Std 45 Book"/>
    </w:rPr>
  </w:style>
  <w:style w:type="paragraph" w:customStyle="1" w:styleId="articleintro">
    <w:name w:val="articleintro"/>
    <w:basedOn w:val="Normal"/>
    <w:uiPriority w:val="99"/>
    <w:qFormat/>
    <w:rsid w:val="00575427"/>
    <w:pPr>
      <w:spacing w:before="100" w:beforeAutospacing="1" w:after="100" w:afterAutospacing="1"/>
    </w:pPr>
    <w:rPr>
      <w:rFonts w:ascii="Avenir LT Std 45 Book" w:eastAsiaTheme="minorEastAsia" w:hAnsi="Avenir LT Std 45 Book"/>
    </w:rPr>
  </w:style>
  <w:style w:type="character" w:customStyle="1" w:styleId="datestamp">
    <w:name w:val="datestamp"/>
    <w:basedOn w:val="DefaultParagraphFont"/>
    <w:rsid w:val="00575427"/>
  </w:style>
  <w:style w:type="character" w:customStyle="1" w:styleId="commentscontainer">
    <w:name w:val="comments_container"/>
    <w:basedOn w:val="DefaultParagraphFont"/>
    <w:rsid w:val="00575427"/>
  </w:style>
  <w:style w:type="character" w:customStyle="1" w:styleId="itemdatecreated">
    <w:name w:val="itemdatecreated"/>
    <w:basedOn w:val="DefaultParagraphFont"/>
    <w:rsid w:val="00575427"/>
  </w:style>
  <w:style w:type="character" w:customStyle="1" w:styleId="itemauthor">
    <w:name w:val="itemauthor"/>
    <w:basedOn w:val="DefaultParagraphFont"/>
    <w:rsid w:val="00575427"/>
  </w:style>
  <w:style w:type="character" w:customStyle="1" w:styleId="hparticlefooter">
    <w:name w:val="hparticlefooter"/>
    <w:basedOn w:val="DefaultParagraphFont"/>
    <w:rsid w:val="00575427"/>
  </w:style>
  <w:style w:type="paragraph" w:customStyle="1" w:styleId="Stylecardtext8pt">
    <w:name w:val="Style card text + 8 pt"/>
    <w:basedOn w:val="Normal"/>
    <w:qFormat/>
    <w:rsid w:val="00575427"/>
    <w:pPr>
      <w:ind w:right="288"/>
    </w:pPr>
    <w:rPr>
      <w:rFonts w:ascii="Avenir LT Std 45 Book" w:eastAsiaTheme="minorEastAsia" w:hAnsi="Avenir LT Std 45 Book"/>
      <w:sz w:val="16"/>
    </w:rPr>
  </w:style>
  <w:style w:type="paragraph" w:customStyle="1" w:styleId="Stylecardtext5pt">
    <w:name w:val="Style card text + 5 pt"/>
    <w:basedOn w:val="Normal"/>
    <w:qFormat/>
    <w:rsid w:val="00575427"/>
    <w:pPr>
      <w:ind w:right="288"/>
    </w:pPr>
    <w:rPr>
      <w:rFonts w:ascii="Avenir LT Std 45 Book" w:eastAsiaTheme="minorEastAsia" w:hAnsi="Avenir LT Std 45 Book"/>
      <w:sz w:val="10"/>
    </w:rPr>
  </w:style>
  <w:style w:type="character" w:customStyle="1" w:styleId="profile-data">
    <w:name w:val="profile-data"/>
    <w:basedOn w:val="DefaultParagraphFont"/>
    <w:rsid w:val="00575427"/>
  </w:style>
  <w:style w:type="character" w:customStyle="1" w:styleId="BlockCharCharCharCharChar">
    <w:name w:val="Block Char Char Char Char Char"/>
    <w:aliases w:val="Block Char Char Char Char Char Char Char Char,Block Char Char Char Char Char Char Char1"/>
    <w:basedOn w:val="DefaultParagraphFont"/>
    <w:rsid w:val="0057542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75427"/>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575427"/>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575427"/>
    <w:rPr>
      <w:rFonts w:ascii="Avenir LT Std 45 Book" w:eastAsiaTheme="minorEastAsia" w:hAnsi="Avenir LT Std 45 Book"/>
      <w:b/>
      <w:color w:val="000000"/>
      <w:u w:val="single"/>
    </w:rPr>
  </w:style>
  <w:style w:type="character" w:customStyle="1" w:styleId="CiteEmphasisChar">
    <w:name w:val="Cite/Emphasis Char"/>
    <w:basedOn w:val="DefaultParagraphFont"/>
    <w:link w:val="CiteEmphasis"/>
    <w:rsid w:val="00575427"/>
    <w:rPr>
      <w:rFonts w:ascii="Avenir LT Std 45 Book" w:eastAsiaTheme="minorEastAsia" w:hAnsi="Avenir LT Std 45 Book" w:cs="Calibri"/>
      <w:b/>
      <w:color w:val="000000"/>
      <w:u w:val="single"/>
    </w:rPr>
  </w:style>
  <w:style w:type="character" w:customStyle="1" w:styleId="ReadText">
    <w:name w:val="Read Text"/>
    <w:basedOn w:val="DefaultParagraphFont"/>
    <w:rsid w:val="00575427"/>
    <w:rPr>
      <w:rFonts w:ascii="Times New Roman" w:hAnsi="Times New Roman"/>
      <w:b/>
      <w:bCs/>
      <w:sz w:val="24"/>
      <w:u w:val="single"/>
    </w:rPr>
  </w:style>
  <w:style w:type="paragraph" w:customStyle="1" w:styleId="Styleunread8pt">
    <w:name w:val="Style unread + 8 pt"/>
    <w:basedOn w:val="Normal"/>
    <w:link w:val="Styleunread8ptChar"/>
    <w:qFormat/>
    <w:rsid w:val="00575427"/>
    <w:rPr>
      <w:rFonts w:ascii="Avenir LT Std 45 Book" w:eastAsiaTheme="minorEastAsia" w:hAnsi="Avenir LT Std 45 Book"/>
      <w:color w:val="000000"/>
      <w:sz w:val="16"/>
    </w:rPr>
  </w:style>
  <w:style w:type="character" w:customStyle="1" w:styleId="Styleunread8ptChar">
    <w:name w:val="Style unread + 8 pt Char"/>
    <w:basedOn w:val="DefaultParagraphFont"/>
    <w:link w:val="Styleunread8pt"/>
    <w:rsid w:val="00575427"/>
    <w:rPr>
      <w:rFonts w:ascii="Avenir LT Std 45 Book" w:eastAsiaTheme="minorEastAsia" w:hAnsi="Avenir LT Std 45 Book" w:cs="Calibri"/>
      <w:color w:val="000000"/>
      <w:sz w:val="16"/>
    </w:rPr>
  </w:style>
  <w:style w:type="character" w:customStyle="1" w:styleId="main">
    <w:name w:val="main"/>
    <w:basedOn w:val="DefaultParagraphFont"/>
    <w:rsid w:val="00575427"/>
  </w:style>
  <w:style w:type="character" w:customStyle="1" w:styleId="textunderlineCharChar">
    <w:name w:val="text underline Char Char"/>
    <w:basedOn w:val="DefaultParagraphFont"/>
    <w:rsid w:val="00575427"/>
    <w:rPr>
      <w:rFonts w:ascii="Garamond" w:hAnsi="Garamond" w:cs="Arial"/>
      <w:color w:val="000000"/>
      <w:sz w:val="24"/>
      <w:u w:val="single"/>
    </w:rPr>
  </w:style>
  <w:style w:type="paragraph" w:customStyle="1" w:styleId="ekprop-p">
    <w:name w:val="ekprop-p"/>
    <w:basedOn w:val="Normal"/>
    <w:uiPriority w:val="99"/>
    <w:qFormat/>
    <w:rsid w:val="00575427"/>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57542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75427"/>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575427"/>
    <w:rPr>
      <w:rFonts w:ascii="Avenir LT Std 45 Book" w:eastAsiaTheme="minorEastAsia" w:hAnsi="Avenir LT Std 45 Book"/>
      <w:color w:val="000000"/>
      <w:sz w:val="16"/>
    </w:rPr>
  </w:style>
  <w:style w:type="character" w:customStyle="1" w:styleId="SmalltextCharChar">
    <w:name w:val="Smalltext Char Char"/>
    <w:basedOn w:val="DefaultParagraphFont"/>
    <w:link w:val="SmalltextChar1"/>
    <w:rsid w:val="00575427"/>
    <w:rPr>
      <w:rFonts w:ascii="Avenir LT Std 45 Book" w:eastAsiaTheme="minorEastAsia" w:hAnsi="Avenir LT Std 45 Book" w:cs="Calibri"/>
      <w:color w:val="000000"/>
      <w:sz w:val="16"/>
    </w:rPr>
  </w:style>
  <w:style w:type="character" w:customStyle="1" w:styleId="FullCiteCharChar">
    <w:name w:val="Full Cite Char Char"/>
    <w:basedOn w:val="DefaultParagraphFont"/>
    <w:rsid w:val="00575427"/>
    <w:rPr>
      <w:rFonts w:ascii="Georgia" w:hAnsi="Georgia" w:cs="Calibri"/>
      <w:color w:val="000000"/>
      <w:sz w:val="20"/>
      <w:szCs w:val="24"/>
    </w:rPr>
  </w:style>
  <w:style w:type="character" w:customStyle="1" w:styleId="submitted-wrapper">
    <w:name w:val="submitted-wrapper"/>
    <w:basedOn w:val="DefaultParagraphFont"/>
    <w:rsid w:val="00575427"/>
  </w:style>
  <w:style w:type="character" w:customStyle="1" w:styleId="gd">
    <w:name w:val="gd"/>
    <w:basedOn w:val="DefaultParagraphFont"/>
    <w:rsid w:val="00575427"/>
  </w:style>
  <w:style w:type="character" w:customStyle="1" w:styleId="g3">
    <w:name w:val="g3"/>
    <w:basedOn w:val="DefaultParagraphFont"/>
    <w:rsid w:val="00575427"/>
  </w:style>
  <w:style w:type="character" w:customStyle="1" w:styleId="hb">
    <w:name w:val="hb"/>
    <w:basedOn w:val="DefaultParagraphFont"/>
    <w:rsid w:val="00575427"/>
  </w:style>
  <w:style w:type="character" w:customStyle="1" w:styleId="g2">
    <w:name w:val="g2"/>
    <w:basedOn w:val="DefaultParagraphFont"/>
    <w:rsid w:val="00575427"/>
  </w:style>
  <w:style w:type="character" w:customStyle="1" w:styleId="nameplatehead">
    <w:name w:val="nameplatehead"/>
    <w:basedOn w:val="DefaultParagraphFont"/>
    <w:rsid w:val="00575427"/>
  </w:style>
  <w:style w:type="character" w:customStyle="1" w:styleId="nameplatelink">
    <w:name w:val="nameplatelink"/>
    <w:basedOn w:val="DefaultParagraphFont"/>
    <w:rsid w:val="00575427"/>
  </w:style>
  <w:style w:type="paragraph" w:customStyle="1" w:styleId="calibre8">
    <w:name w:val="calibre8"/>
    <w:basedOn w:val="Normal"/>
    <w:uiPriority w:val="99"/>
    <w:qFormat/>
    <w:rsid w:val="00575427"/>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575427"/>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575427"/>
  </w:style>
  <w:style w:type="paragraph" w:customStyle="1" w:styleId="BodyTextIndent21">
    <w:name w:val="Body Text Indent 21"/>
    <w:basedOn w:val="Normal"/>
    <w:next w:val="BodyTextIndent2"/>
    <w:unhideWhenUsed/>
    <w:qFormat/>
    <w:rsid w:val="00575427"/>
    <w:pPr>
      <w:spacing w:after="120" w:line="480" w:lineRule="auto"/>
      <w:ind w:left="360"/>
    </w:pPr>
    <w:rPr>
      <w:rFonts w:eastAsiaTheme="minorEastAsia"/>
    </w:rPr>
  </w:style>
  <w:style w:type="character" w:customStyle="1" w:styleId="BodyTextIndent2Char2">
    <w:name w:val="Body Text Indent 2 Char2"/>
    <w:basedOn w:val="DefaultParagraphFont"/>
    <w:uiPriority w:val="99"/>
    <w:semiHidden/>
    <w:rsid w:val="00575427"/>
    <w:rPr>
      <w:rFonts w:ascii="Georgia" w:hAnsi="Georgia"/>
    </w:rPr>
  </w:style>
  <w:style w:type="character" w:customStyle="1" w:styleId="5yl5">
    <w:name w:val="_5yl5"/>
    <w:basedOn w:val="DefaultParagraphFont"/>
    <w:rsid w:val="00575427"/>
  </w:style>
  <w:style w:type="character" w:customStyle="1" w:styleId="balancedheadline">
    <w:name w:val="balancedheadline"/>
    <w:basedOn w:val="DefaultParagraphFont"/>
    <w:rsid w:val="00575427"/>
  </w:style>
  <w:style w:type="paragraph" w:customStyle="1" w:styleId="css-xhhu0i">
    <w:name w:val="css-xhhu0i"/>
    <w:basedOn w:val="Normal"/>
    <w:qFormat/>
    <w:rsid w:val="00575427"/>
    <w:pPr>
      <w:spacing w:before="100" w:beforeAutospacing="1" w:after="100" w:afterAutospacing="1"/>
    </w:pPr>
    <w:rPr>
      <w:rFonts w:eastAsia="Times New Roman"/>
    </w:rPr>
  </w:style>
  <w:style w:type="paragraph" w:customStyle="1" w:styleId="fellowname">
    <w:name w:val="fellow__name"/>
    <w:basedOn w:val="Normal"/>
    <w:qFormat/>
    <w:rsid w:val="00575427"/>
    <w:pPr>
      <w:spacing w:before="100" w:beforeAutospacing="1" w:after="100" w:afterAutospacing="1"/>
    </w:pPr>
    <w:rPr>
      <w:rFonts w:eastAsia="Times New Roman"/>
    </w:rPr>
  </w:style>
  <w:style w:type="paragraph" w:customStyle="1" w:styleId="hword2">
    <w:name w:val="hword2"/>
    <w:basedOn w:val="Normal"/>
    <w:qFormat/>
    <w:rsid w:val="00575427"/>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575427"/>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575427"/>
  </w:style>
  <w:style w:type="character" w:customStyle="1" w:styleId="UnresolvedMention10">
    <w:name w:val="Unresolved Mention10"/>
    <w:basedOn w:val="DefaultParagraphFont"/>
    <w:uiPriority w:val="99"/>
    <w:semiHidden/>
    <w:unhideWhenUsed/>
    <w:rsid w:val="00575427"/>
    <w:rPr>
      <w:color w:val="605E5C"/>
      <w:shd w:val="clear" w:color="auto" w:fill="E1DFDD"/>
    </w:rPr>
  </w:style>
  <w:style w:type="character" w:customStyle="1" w:styleId="UnresolvedMention100">
    <w:name w:val="Unresolved Mention100"/>
    <w:basedOn w:val="DefaultParagraphFont"/>
    <w:uiPriority w:val="99"/>
    <w:semiHidden/>
    <w:unhideWhenUsed/>
    <w:rsid w:val="00575427"/>
    <w:rPr>
      <w:color w:val="605E5C"/>
      <w:shd w:val="clear" w:color="auto" w:fill="E1DFDD"/>
    </w:rPr>
  </w:style>
  <w:style w:type="character" w:customStyle="1" w:styleId="UnresolvedMention1000">
    <w:name w:val="Unresolved Mention1000"/>
    <w:basedOn w:val="DefaultParagraphFont"/>
    <w:uiPriority w:val="99"/>
    <w:semiHidden/>
    <w:unhideWhenUsed/>
    <w:rsid w:val="00575427"/>
    <w:rPr>
      <w:color w:val="605E5C"/>
      <w:shd w:val="clear" w:color="auto" w:fill="E1DFDD"/>
    </w:rPr>
  </w:style>
  <w:style w:type="character" w:customStyle="1" w:styleId="UnresolvedMention10000">
    <w:name w:val="Unresolved Mention10000"/>
    <w:basedOn w:val="DefaultParagraphFont"/>
    <w:uiPriority w:val="99"/>
    <w:semiHidden/>
    <w:unhideWhenUsed/>
    <w:rsid w:val="00575427"/>
    <w:rPr>
      <w:color w:val="605E5C"/>
      <w:shd w:val="clear" w:color="auto" w:fill="E1DFDD"/>
    </w:rPr>
  </w:style>
  <w:style w:type="character" w:customStyle="1" w:styleId="UnresolvedMention100000">
    <w:name w:val="Unresolved Mention100000"/>
    <w:basedOn w:val="DefaultParagraphFont"/>
    <w:uiPriority w:val="99"/>
    <w:semiHidden/>
    <w:unhideWhenUsed/>
    <w:rsid w:val="00575427"/>
    <w:rPr>
      <w:color w:val="605E5C"/>
      <w:shd w:val="clear" w:color="auto" w:fill="E1DFDD"/>
    </w:rPr>
  </w:style>
  <w:style w:type="character" w:customStyle="1" w:styleId="UnresolvedMention1000000">
    <w:name w:val="Unresolved Mention1000000"/>
    <w:basedOn w:val="DefaultParagraphFont"/>
    <w:uiPriority w:val="99"/>
    <w:semiHidden/>
    <w:unhideWhenUsed/>
    <w:rsid w:val="00575427"/>
    <w:rPr>
      <w:color w:val="605E5C"/>
      <w:shd w:val="clear" w:color="auto" w:fill="E1DFDD"/>
    </w:rPr>
  </w:style>
  <w:style w:type="character" w:customStyle="1" w:styleId="UnresolvedMention10000000">
    <w:name w:val="Unresolved Mention10000000"/>
    <w:basedOn w:val="DefaultParagraphFont"/>
    <w:uiPriority w:val="99"/>
    <w:semiHidden/>
    <w:unhideWhenUsed/>
    <w:rsid w:val="00575427"/>
    <w:rPr>
      <w:color w:val="605E5C"/>
      <w:shd w:val="clear" w:color="auto" w:fill="E1DFDD"/>
    </w:rPr>
  </w:style>
  <w:style w:type="character" w:customStyle="1" w:styleId="UnresolvedMention100000000">
    <w:name w:val="Unresolved Mention100000000"/>
    <w:basedOn w:val="DefaultParagraphFont"/>
    <w:uiPriority w:val="99"/>
    <w:semiHidden/>
    <w:unhideWhenUsed/>
    <w:rsid w:val="00575427"/>
    <w:rPr>
      <w:color w:val="605E5C"/>
      <w:shd w:val="clear" w:color="auto" w:fill="E1DFDD"/>
    </w:rPr>
  </w:style>
  <w:style w:type="character" w:customStyle="1" w:styleId="UnresolvedMention1000000000">
    <w:name w:val="Unresolved Mention1000000000"/>
    <w:basedOn w:val="DefaultParagraphFont"/>
    <w:uiPriority w:val="99"/>
    <w:semiHidden/>
    <w:unhideWhenUsed/>
    <w:rsid w:val="0057542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7542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75427"/>
    <w:rPr>
      <w:color w:val="605E5C"/>
      <w:shd w:val="clear" w:color="auto" w:fill="E1DFDD"/>
    </w:rPr>
  </w:style>
  <w:style w:type="character" w:customStyle="1" w:styleId="m-4768620939706884080gmail-style13ptbold">
    <w:name w:val="m_-4768620939706884080gmail-style13ptbold"/>
    <w:basedOn w:val="DefaultParagraphFont"/>
    <w:rsid w:val="00575427"/>
  </w:style>
  <w:style w:type="character" w:customStyle="1" w:styleId="m-6639950760076288358gmail-style13ptbold">
    <w:name w:val="m_-6639950760076288358gmail-style13ptbold"/>
    <w:basedOn w:val="DefaultParagraphFont"/>
    <w:rsid w:val="00575427"/>
  </w:style>
  <w:style w:type="character" w:customStyle="1" w:styleId="m-6639950760076288358gmail-msohyperlink">
    <w:name w:val="m_-6639950760076288358gmail-msohyperlink"/>
    <w:basedOn w:val="DefaultParagraphFont"/>
    <w:rsid w:val="00575427"/>
  </w:style>
  <w:style w:type="character" w:customStyle="1" w:styleId="m-6639950760076288358gmail-m4841727538114946087gmail-styleunderline">
    <w:name w:val="m_-6639950760076288358gmail-m4841727538114946087gmail-styleunderline"/>
    <w:basedOn w:val="DefaultParagraphFont"/>
    <w:rsid w:val="00575427"/>
  </w:style>
  <w:style w:type="character" w:customStyle="1" w:styleId="m8998500066486699605gmail-style13ptbold">
    <w:name w:val="m_8998500066486699605gmail-style13ptbold"/>
    <w:basedOn w:val="DefaultParagraphFont"/>
    <w:rsid w:val="00575427"/>
  </w:style>
  <w:style w:type="character" w:customStyle="1" w:styleId="m8998500066486699605gmail-styleunderline">
    <w:name w:val="m_8998500066486699605gmail-styleunderline"/>
    <w:basedOn w:val="DefaultParagraphFont"/>
    <w:rsid w:val="00575427"/>
  </w:style>
  <w:style w:type="character" w:customStyle="1" w:styleId="m-4007627453485596929gmail-style13ptbold">
    <w:name w:val="m_-4007627453485596929gmail-style13ptbold"/>
    <w:basedOn w:val="DefaultParagraphFont"/>
    <w:rsid w:val="00575427"/>
  </w:style>
  <w:style w:type="character" w:customStyle="1" w:styleId="QuoteChar2">
    <w:name w:val="Quote Char2"/>
    <w:basedOn w:val="DefaultParagraphFont"/>
    <w:uiPriority w:val="29"/>
    <w:rsid w:val="00575427"/>
    <w:rPr>
      <w:rFonts w:ascii="Cambria" w:hAnsi="Cambria" w:cs="Calibri"/>
      <w:i/>
      <w:iCs/>
      <w:color w:val="404040" w:themeColor="text1" w:themeTint="BF"/>
    </w:rPr>
  </w:style>
  <w:style w:type="paragraph" w:customStyle="1" w:styleId="marginright">
    <w:name w:val="margin_right"/>
    <w:basedOn w:val="Normal"/>
    <w:qFormat/>
    <w:rsid w:val="00575427"/>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575427"/>
    <w:pPr>
      <w:spacing w:before="100" w:beforeAutospacing="1" w:after="100" w:afterAutospacing="1"/>
    </w:pPr>
    <w:rPr>
      <w:rFonts w:ascii="Avenir LT Std 45 Book" w:eastAsia="Times New Roman" w:hAnsi="Avenir LT Std 45 Book"/>
      <w:lang w:eastAsia="zh-CN"/>
    </w:rPr>
  </w:style>
  <w:style w:type="paragraph" w:customStyle="1" w:styleId="feeddrivenflexfeaturestory">
    <w:name w:val="feed_driven_flex_feature_story"/>
    <w:basedOn w:val="Normal"/>
    <w:qFormat/>
    <w:rsid w:val="00575427"/>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575427"/>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57542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75427"/>
  </w:style>
  <w:style w:type="character" w:customStyle="1" w:styleId="paddingrightxxs1">
    <w:name w:val="padding_right_xxs1"/>
    <w:basedOn w:val="DefaultParagraphFont"/>
    <w:rsid w:val="00575427"/>
  </w:style>
  <w:style w:type="character" w:customStyle="1" w:styleId="nowrap1">
    <w:name w:val="nowrap1"/>
    <w:basedOn w:val="DefaultParagraphFont"/>
    <w:rsid w:val="00575427"/>
  </w:style>
  <w:style w:type="paragraph" w:customStyle="1" w:styleId="item">
    <w:name w:val="item"/>
    <w:basedOn w:val="Normal"/>
    <w:qFormat/>
    <w:rsid w:val="00575427"/>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575427"/>
    <w:rPr>
      <w:rFonts w:ascii="Lora" w:hAnsi="Lora" w:hint="default"/>
      <w:i/>
      <w:iCs/>
      <w:color w:val="000000"/>
      <w:sz w:val="30"/>
      <w:szCs w:val="30"/>
    </w:rPr>
  </w:style>
  <w:style w:type="character" w:customStyle="1" w:styleId="italic1">
    <w:name w:val="italic1"/>
    <w:basedOn w:val="DefaultParagraphFont"/>
    <w:rsid w:val="00575427"/>
    <w:rPr>
      <w:i/>
      <w:iCs/>
    </w:rPr>
  </w:style>
  <w:style w:type="character" w:customStyle="1" w:styleId="articleimagecredit2">
    <w:name w:val="article_image_credit2"/>
    <w:basedOn w:val="DefaultParagraphFont"/>
    <w:rsid w:val="00575427"/>
    <w:rPr>
      <w:rFonts w:ascii="Lora" w:hAnsi="Lora" w:hint="default"/>
      <w:i/>
      <w:iCs/>
      <w:sz w:val="24"/>
      <w:szCs w:val="24"/>
    </w:rPr>
  </w:style>
  <w:style w:type="character" w:customStyle="1" w:styleId="articlesponsored2">
    <w:name w:val="article_sponsored2"/>
    <w:basedOn w:val="DefaultParagraphFont"/>
    <w:rsid w:val="00575427"/>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575427"/>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575427"/>
    <w:pPr>
      <w:spacing w:after="180"/>
    </w:pPr>
    <w:rPr>
      <w:rFonts w:ascii="Lora" w:eastAsia="Times New Roman" w:hAnsi="Lora"/>
      <w:szCs w:val="20"/>
      <w:lang w:eastAsia="zh-CN"/>
    </w:rPr>
  </w:style>
  <w:style w:type="paragraph" w:customStyle="1" w:styleId="marginbottomxl1">
    <w:name w:val="margin_bottom_xl1"/>
    <w:basedOn w:val="Normal"/>
    <w:qFormat/>
    <w:rsid w:val="00575427"/>
    <w:pPr>
      <w:spacing w:after="540"/>
    </w:pPr>
    <w:rPr>
      <w:rFonts w:ascii="Lora" w:eastAsia="Times New Roman" w:hAnsi="Lora"/>
      <w:szCs w:val="20"/>
      <w:lang w:eastAsia="zh-CN"/>
    </w:rPr>
  </w:style>
  <w:style w:type="character" w:customStyle="1" w:styleId="read-morefooter">
    <w:name w:val="read-more__footer"/>
    <w:basedOn w:val="DefaultParagraphFont"/>
    <w:rsid w:val="00575427"/>
  </w:style>
  <w:style w:type="paragraph" w:customStyle="1" w:styleId="jsx-671803276">
    <w:name w:val="jsx-671803276"/>
    <w:basedOn w:val="Normal"/>
    <w:qFormat/>
    <w:rsid w:val="00575427"/>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575427"/>
  </w:style>
  <w:style w:type="character" w:customStyle="1" w:styleId="uwnk-">
    <w:name w:val="uwnk-"/>
    <w:basedOn w:val="DefaultParagraphFont"/>
    <w:rsid w:val="00575427"/>
  </w:style>
  <w:style w:type="character" w:customStyle="1" w:styleId="c-messagebody">
    <w:name w:val="c-message__body"/>
    <w:basedOn w:val="DefaultParagraphFont"/>
    <w:rsid w:val="00575427"/>
  </w:style>
  <w:style w:type="paragraph" w:customStyle="1" w:styleId="StyleHeading4TagBigcardbodysmalltextNormalTagheading2H">
    <w:name w:val="Style Heading 4TagBig cardbodysmall textNormal Tagheading 2H..."/>
    <w:basedOn w:val="Heading4"/>
    <w:rsid w:val="00575427"/>
    <w:rPr>
      <w:bCs/>
      <w:szCs w:val="26"/>
    </w:rPr>
  </w:style>
  <w:style w:type="paragraph" w:customStyle="1" w:styleId="menu-item">
    <w:name w:val="menu-item"/>
    <w:basedOn w:val="Normal"/>
    <w:rsid w:val="00575427"/>
    <w:pPr>
      <w:spacing w:before="100" w:beforeAutospacing="1" w:after="100" w:afterAutospacing="1"/>
    </w:pPr>
    <w:rPr>
      <w:rFonts w:eastAsia="Times New Roman"/>
    </w:rPr>
  </w:style>
  <w:style w:type="paragraph" w:customStyle="1" w:styleId="post-meta">
    <w:name w:val="post-meta"/>
    <w:basedOn w:val="Normal"/>
    <w:rsid w:val="00575427"/>
    <w:pPr>
      <w:spacing w:before="100" w:beforeAutospacing="1" w:after="100" w:afterAutospacing="1"/>
    </w:pPr>
    <w:rPr>
      <w:rFonts w:eastAsia="Times New Roman"/>
    </w:rPr>
  </w:style>
  <w:style w:type="character" w:customStyle="1" w:styleId="post-tag">
    <w:name w:val="post-tag"/>
    <w:basedOn w:val="DefaultParagraphFont"/>
    <w:rsid w:val="00575427"/>
  </w:style>
  <w:style w:type="character" w:customStyle="1" w:styleId="imagecaption">
    <w:name w:val="imagecaption"/>
    <w:basedOn w:val="DefaultParagraphFont"/>
    <w:rsid w:val="00575427"/>
  </w:style>
  <w:style w:type="paragraph" w:customStyle="1" w:styleId="post-date-wrap">
    <w:name w:val="post-date-wrap"/>
    <w:basedOn w:val="Normal"/>
    <w:rsid w:val="00575427"/>
    <w:pPr>
      <w:spacing w:before="100" w:beforeAutospacing="1" w:after="100" w:afterAutospacing="1"/>
    </w:pPr>
    <w:rPr>
      <w:rFonts w:eastAsia="Times New Roman"/>
    </w:rPr>
  </w:style>
  <w:style w:type="character" w:customStyle="1" w:styleId="year">
    <w:name w:val="year"/>
    <w:basedOn w:val="DefaultParagraphFont"/>
    <w:rsid w:val="00575427"/>
  </w:style>
  <w:style w:type="paragraph" w:customStyle="1" w:styleId="highlight10">
    <w:name w:val="highlight1"/>
    <w:basedOn w:val="Normal"/>
    <w:rsid w:val="00575427"/>
    <w:pPr>
      <w:spacing w:before="100" w:beforeAutospacing="1" w:after="100" w:afterAutospacing="1"/>
    </w:pPr>
    <w:rPr>
      <w:rFonts w:eastAsia="Times New Roman"/>
    </w:rPr>
  </w:style>
  <w:style w:type="paragraph" w:customStyle="1" w:styleId="author-avatar">
    <w:name w:val="author-avatar"/>
    <w:basedOn w:val="Normal"/>
    <w:rsid w:val="00575427"/>
    <w:pPr>
      <w:spacing w:before="100" w:beforeAutospacing="1" w:after="100" w:afterAutospacing="1"/>
    </w:pPr>
    <w:rPr>
      <w:rFonts w:eastAsia="Times New Roman"/>
    </w:rPr>
  </w:style>
  <w:style w:type="paragraph" w:customStyle="1" w:styleId="author-link">
    <w:name w:val="author-link"/>
    <w:basedOn w:val="Normal"/>
    <w:rsid w:val="00575427"/>
    <w:pPr>
      <w:spacing w:before="100" w:beforeAutospacing="1" w:after="100" w:afterAutospacing="1"/>
    </w:pPr>
    <w:rPr>
      <w:rFonts w:eastAsia="Times New Roman"/>
    </w:rPr>
  </w:style>
  <w:style w:type="character" w:customStyle="1" w:styleId="Caption5">
    <w:name w:val="Caption5"/>
    <w:basedOn w:val="DefaultParagraphFont"/>
    <w:rsid w:val="00575427"/>
  </w:style>
  <w:style w:type="character" w:customStyle="1" w:styleId="also-readtext--label">
    <w:name w:val="also-read__text--label"/>
    <w:basedOn w:val="DefaultParagraphFont"/>
    <w:rsid w:val="00575427"/>
  </w:style>
  <w:style w:type="paragraph" w:customStyle="1" w:styleId="header-menu-item">
    <w:name w:val="header-menu-item"/>
    <w:basedOn w:val="Normal"/>
    <w:rsid w:val="00575427"/>
    <w:pPr>
      <w:spacing w:before="100" w:beforeAutospacing="1" w:after="100" w:afterAutospacing="1"/>
    </w:pPr>
    <w:rPr>
      <w:rFonts w:eastAsia="Times New Roman"/>
    </w:rPr>
  </w:style>
  <w:style w:type="character" w:customStyle="1" w:styleId="subscribe--long">
    <w:name w:val="subscribe--long"/>
    <w:basedOn w:val="DefaultParagraphFont"/>
    <w:rsid w:val="00575427"/>
  </w:style>
  <w:style w:type="character" w:customStyle="1" w:styleId="hed-heading">
    <w:name w:val="hed-heading"/>
    <w:basedOn w:val="DefaultParagraphFont"/>
    <w:rsid w:val="00575427"/>
  </w:style>
  <w:style w:type="character" w:customStyle="1" w:styleId="pre">
    <w:name w:val="pre"/>
    <w:basedOn w:val="DefaultParagraphFont"/>
    <w:rsid w:val="00575427"/>
  </w:style>
  <w:style w:type="paragraph" w:customStyle="1" w:styleId="heading-container">
    <w:name w:val="heading-container"/>
    <w:basedOn w:val="Normal"/>
    <w:rsid w:val="00575427"/>
    <w:pPr>
      <w:spacing w:before="100" w:beforeAutospacing="1" w:after="100" w:afterAutospacing="1"/>
    </w:pPr>
    <w:rPr>
      <w:rFonts w:eastAsia="Times New Roman"/>
    </w:rPr>
  </w:style>
  <w:style w:type="paragraph" w:customStyle="1" w:styleId="taboola--heading">
    <w:name w:val="taboola--heading"/>
    <w:basedOn w:val="Normal"/>
    <w:rsid w:val="00575427"/>
    <w:pPr>
      <w:spacing w:before="100" w:beforeAutospacing="1" w:after="100" w:afterAutospacing="1"/>
    </w:pPr>
    <w:rPr>
      <w:rFonts w:eastAsia="Times New Roman"/>
    </w:rPr>
  </w:style>
  <w:style w:type="character" w:customStyle="1" w:styleId="video-label">
    <w:name w:val="video-label"/>
    <w:basedOn w:val="DefaultParagraphFont"/>
    <w:rsid w:val="00575427"/>
  </w:style>
  <w:style w:type="character" w:customStyle="1" w:styleId="branding">
    <w:name w:val="branding"/>
    <w:basedOn w:val="DefaultParagraphFont"/>
    <w:rsid w:val="00575427"/>
  </w:style>
  <w:style w:type="paragraph" w:customStyle="1" w:styleId="fp-trending-content">
    <w:name w:val="fp-trending-content"/>
    <w:basedOn w:val="Normal"/>
    <w:rsid w:val="00575427"/>
    <w:pPr>
      <w:spacing w:before="100" w:beforeAutospacing="1" w:after="100" w:afterAutospacing="1"/>
    </w:pPr>
    <w:rPr>
      <w:rFonts w:eastAsia="Times New Roman"/>
    </w:rPr>
  </w:style>
  <w:style w:type="paragraph" w:customStyle="1" w:styleId="header-navigation-item">
    <w:name w:val="header-navigation-item"/>
    <w:basedOn w:val="Normal"/>
    <w:rsid w:val="00575427"/>
    <w:pPr>
      <w:spacing w:before="100" w:beforeAutospacing="1" w:after="100" w:afterAutospacing="1"/>
    </w:pPr>
    <w:rPr>
      <w:rFonts w:eastAsia="Times New Roman"/>
    </w:rPr>
  </w:style>
  <w:style w:type="paragraph" w:customStyle="1" w:styleId="dropdownitem-0-2-6">
    <w:name w:val="dropdownitem-0-2-6"/>
    <w:basedOn w:val="Normal"/>
    <w:rsid w:val="00575427"/>
    <w:pPr>
      <w:spacing w:before="100" w:beforeAutospacing="1" w:after="100" w:afterAutospacing="1"/>
    </w:pPr>
    <w:rPr>
      <w:rFonts w:eastAsia="Times New Roman"/>
    </w:rPr>
  </w:style>
  <w:style w:type="character" w:customStyle="1" w:styleId="nav-action">
    <w:name w:val="nav-action"/>
    <w:basedOn w:val="DefaultParagraphFont"/>
    <w:rsid w:val="00575427"/>
  </w:style>
  <w:style w:type="character" w:customStyle="1" w:styleId="component-bylines-0-2-40">
    <w:name w:val="component-bylines-0-2-40"/>
    <w:basedOn w:val="DefaultParagraphFont"/>
    <w:rsid w:val="00575427"/>
  </w:style>
  <w:style w:type="paragraph" w:customStyle="1" w:styleId="component-root-0-2-62">
    <w:name w:val="component-root-0-2-62"/>
    <w:basedOn w:val="Normal"/>
    <w:rsid w:val="00575427"/>
    <w:pPr>
      <w:spacing w:before="100" w:beforeAutospacing="1" w:after="100" w:afterAutospacing="1"/>
    </w:pPr>
    <w:rPr>
      <w:rFonts w:eastAsia="Times New Roman"/>
    </w:rPr>
  </w:style>
  <w:style w:type="character" w:customStyle="1" w:styleId="trcrboxheaderspan">
    <w:name w:val="trc_rbox_header_span"/>
    <w:basedOn w:val="DefaultParagraphFont"/>
    <w:rsid w:val="00575427"/>
  </w:style>
  <w:style w:type="paragraph" w:customStyle="1" w:styleId="component-item-0-2-80">
    <w:name w:val="component-item-0-2-80"/>
    <w:basedOn w:val="Normal"/>
    <w:rsid w:val="00575427"/>
    <w:pPr>
      <w:spacing w:before="100" w:beforeAutospacing="1" w:after="100" w:afterAutospacing="1"/>
    </w:pPr>
    <w:rPr>
      <w:rFonts w:eastAsia="Times New Roman"/>
    </w:rPr>
  </w:style>
  <w:style w:type="paragraph" w:customStyle="1" w:styleId="component-listitem-0-2-85">
    <w:name w:val="component-listitem-0-2-85"/>
    <w:basedOn w:val="Normal"/>
    <w:rsid w:val="00575427"/>
    <w:pPr>
      <w:spacing w:before="100" w:beforeAutospacing="1" w:after="100" w:afterAutospacing="1"/>
    </w:pPr>
    <w:rPr>
      <w:rFonts w:eastAsia="Times New Roman"/>
    </w:rPr>
  </w:style>
  <w:style w:type="character" w:customStyle="1" w:styleId="component-span-0-2-88">
    <w:name w:val="component-span-0-2-88"/>
    <w:basedOn w:val="DefaultParagraphFont"/>
    <w:rsid w:val="00575427"/>
  </w:style>
  <w:style w:type="paragraph" w:customStyle="1" w:styleId="Notes">
    <w:name w:val="Notes"/>
    <w:basedOn w:val="Normal"/>
    <w:link w:val="NotesChar"/>
    <w:autoRedefine/>
    <w:uiPriority w:val="4"/>
    <w:qFormat/>
    <w:rsid w:val="00575427"/>
    <w:rPr>
      <w:rFonts w:ascii="Georgia" w:eastAsiaTheme="minorEastAsia" w:hAnsi="Georgia"/>
      <w:b/>
    </w:rPr>
  </w:style>
  <w:style w:type="character" w:customStyle="1" w:styleId="NotesChar">
    <w:name w:val="Notes Char"/>
    <w:basedOn w:val="DefaultParagraphFont"/>
    <w:link w:val="Notes"/>
    <w:uiPriority w:val="4"/>
    <w:rsid w:val="00575427"/>
    <w:rPr>
      <w:rFonts w:ascii="Georgia" w:eastAsiaTheme="minorEastAsia" w:hAnsi="Georgia" w:cs="Calibri"/>
      <w:b/>
    </w:rPr>
  </w:style>
  <w:style w:type="paragraph" w:customStyle="1" w:styleId="Notetaking">
    <w:name w:val="Notetaking"/>
    <w:basedOn w:val="Heading6"/>
    <w:link w:val="NotetakingChar"/>
    <w:autoRedefine/>
    <w:uiPriority w:val="4"/>
    <w:qFormat/>
    <w:rsid w:val="00575427"/>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rPr>
  </w:style>
  <w:style w:type="character" w:customStyle="1" w:styleId="NotetakingChar">
    <w:name w:val="Notetaking Char"/>
    <w:basedOn w:val="Heading6Char"/>
    <w:link w:val="Notetaking"/>
    <w:uiPriority w:val="4"/>
    <w:rsid w:val="00575427"/>
    <w:rPr>
      <w:rFonts w:ascii="Calibri" w:eastAsiaTheme="majorEastAsia" w:hAnsi="Calibri" w:cstheme="majorBidi"/>
      <w:b/>
      <w:bCs w:val="0"/>
      <w:i w:val="0"/>
      <w:iCs w:val="0"/>
      <w:color w:val="1F3763" w:themeColor="accent1" w:themeShade="7F"/>
      <w:sz w:val="26"/>
      <w:lang w:bidi="en-US"/>
    </w:rPr>
  </w:style>
  <w:style w:type="character" w:customStyle="1" w:styleId="font-color-01">
    <w:name w:val="font-color-01"/>
    <w:basedOn w:val="DefaultParagraphFont"/>
    <w:rsid w:val="00575427"/>
  </w:style>
  <w:style w:type="character" w:customStyle="1" w:styleId="submitted-by">
    <w:name w:val="submitted-by"/>
    <w:basedOn w:val="DefaultParagraphFont"/>
    <w:rsid w:val="00575427"/>
  </w:style>
  <w:style w:type="character" w:customStyle="1" w:styleId="social-share-count">
    <w:name w:val="social-share-count"/>
    <w:basedOn w:val="DefaultParagraphFont"/>
    <w:rsid w:val="00575427"/>
  </w:style>
  <w:style w:type="paragraph" w:customStyle="1" w:styleId="views-row">
    <w:name w:val="views-row"/>
    <w:basedOn w:val="Normal"/>
    <w:rsid w:val="00575427"/>
    <w:pPr>
      <w:spacing w:before="100" w:beforeAutospacing="1" w:after="100" w:afterAutospacing="1"/>
    </w:pPr>
    <w:rPr>
      <w:rFonts w:eastAsia="Times New Roman"/>
    </w:rPr>
  </w:style>
  <w:style w:type="character" w:customStyle="1" w:styleId="al-author-name-more">
    <w:name w:val="al-author-name-more"/>
    <w:basedOn w:val="DefaultParagraphFont"/>
    <w:rsid w:val="00575427"/>
  </w:style>
  <w:style w:type="paragraph" w:customStyle="1" w:styleId="zn-bodyparagraph">
    <w:name w:val="zn-body__paragraph"/>
    <w:basedOn w:val="Normal"/>
    <w:qFormat/>
    <w:rsid w:val="00575427"/>
    <w:pPr>
      <w:spacing w:before="100" w:beforeAutospacing="1" w:after="100" w:afterAutospacing="1"/>
    </w:pPr>
    <w:rPr>
      <w:rFonts w:eastAsia="Times New Roman"/>
    </w:rPr>
  </w:style>
  <w:style w:type="paragraph" w:customStyle="1" w:styleId="generic-articlebody">
    <w:name w:val="generic-article__body"/>
    <w:basedOn w:val="Normal"/>
    <w:rsid w:val="00575427"/>
    <w:pPr>
      <w:spacing w:before="100" w:beforeAutospacing="1" w:after="100" w:afterAutospacing="1"/>
    </w:pPr>
    <w:rPr>
      <w:rFonts w:eastAsia="Times New Roman"/>
    </w:rPr>
  </w:style>
  <w:style w:type="paragraph" w:customStyle="1" w:styleId="opinion-articlebody">
    <w:name w:val="opinion-article__body"/>
    <w:basedOn w:val="Normal"/>
    <w:rsid w:val="00575427"/>
    <w:pPr>
      <w:spacing w:before="100" w:beforeAutospacing="1" w:after="100" w:afterAutospacing="1"/>
    </w:pPr>
    <w:rPr>
      <w:rFonts w:eastAsia="Times New Roman"/>
    </w:rPr>
  </w:style>
  <w:style w:type="paragraph" w:customStyle="1" w:styleId="jtbio">
    <w:name w:val="jt_bio"/>
    <w:basedOn w:val="Normal"/>
    <w:rsid w:val="00575427"/>
    <w:pPr>
      <w:spacing w:before="100" w:beforeAutospacing="1" w:after="100" w:afterAutospacing="1"/>
    </w:pPr>
    <w:rPr>
      <w:rFonts w:eastAsia="Times New Roman"/>
    </w:rPr>
  </w:style>
  <w:style w:type="paragraph" w:customStyle="1" w:styleId="elementor-icon-list-item">
    <w:name w:val="elementor-icon-list-item"/>
    <w:basedOn w:val="Normal"/>
    <w:rsid w:val="00575427"/>
    <w:pPr>
      <w:spacing w:before="100" w:beforeAutospacing="1" w:after="100" w:afterAutospacing="1"/>
    </w:pPr>
    <w:rPr>
      <w:rFonts w:eastAsia="Times New Roman"/>
    </w:rPr>
  </w:style>
  <w:style w:type="character" w:customStyle="1" w:styleId="elementor-icon-list-text">
    <w:name w:val="elementor-icon-list-text"/>
    <w:basedOn w:val="DefaultParagraphFont"/>
    <w:rsid w:val="00575427"/>
  </w:style>
  <w:style w:type="character" w:customStyle="1" w:styleId="job-description">
    <w:name w:val="job-description"/>
    <w:basedOn w:val="DefaultParagraphFont"/>
    <w:rsid w:val="00575427"/>
  </w:style>
  <w:style w:type="paragraph" w:customStyle="1" w:styleId="td-ad-inline">
    <w:name w:val="td-ad-inline"/>
    <w:basedOn w:val="Normal"/>
    <w:rsid w:val="00575427"/>
    <w:pPr>
      <w:spacing w:before="100" w:beforeAutospacing="1" w:after="100" w:afterAutospacing="1"/>
    </w:pPr>
    <w:rPr>
      <w:rFonts w:eastAsia="Times New Roman"/>
    </w:rPr>
  </w:style>
  <w:style w:type="paragraph" w:customStyle="1" w:styleId="recirc-story">
    <w:name w:val="recirc-story"/>
    <w:basedOn w:val="Normal"/>
    <w:rsid w:val="00575427"/>
    <w:pPr>
      <w:spacing w:before="100" w:beforeAutospacing="1" w:after="100" w:afterAutospacing="1"/>
    </w:pPr>
    <w:rPr>
      <w:rFonts w:eastAsia="Times New Roman"/>
    </w:rPr>
  </w:style>
  <w:style w:type="character" w:customStyle="1" w:styleId="authorinfodata">
    <w:name w:val="authorinfodata"/>
    <w:basedOn w:val="DefaultParagraphFont"/>
    <w:rsid w:val="00575427"/>
  </w:style>
  <w:style w:type="character" w:customStyle="1" w:styleId="ob-widget-text">
    <w:name w:val="ob-widget-text"/>
    <w:basedOn w:val="DefaultParagraphFont"/>
    <w:rsid w:val="00575427"/>
  </w:style>
  <w:style w:type="paragraph" w:customStyle="1" w:styleId="ob-dynamic-rec-container">
    <w:name w:val="ob-dynamic-rec-container"/>
    <w:basedOn w:val="Normal"/>
    <w:rsid w:val="00575427"/>
    <w:pPr>
      <w:spacing w:before="100" w:beforeAutospacing="1" w:after="100" w:afterAutospacing="1"/>
    </w:pPr>
    <w:rPr>
      <w:rFonts w:eastAsia="Times New Roman"/>
    </w:rPr>
  </w:style>
  <w:style w:type="paragraph" w:customStyle="1" w:styleId="zfr3q">
    <w:name w:val="zfr3q"/>
    <w:basedOn w:val="Normal"/>
    <w:rsid w:val="00575427"/>
    <w:pPr>
      <w:spacing w:before="100" w:beforeAutospacing="1" w:after="100" w:afterAutospacing="1"/>
    </w:pPr>
    <w:rPr>
      <w:rFonts w:eastAsia="Times New Roman"/>
    </w:rPr>
  </w:style>
  <w:style w:type="character" w:customStyle="1" w:styleId="field">
    <w:name w:val="field"/>
    <w:basedOn w:val="DefaultParagraphFont"/>
    <w:rsid w:val="00575427"/>
  </w:style>
  <w:style w:type="paragraph" w:customStyle="1" w:styleId="chapter-para">
    <w:name w:val="chapter-para"/>
    <w:basedOn w:val="Normal"/>
    <w:rsid w:val="00575427"/>
    <w:pPr>
      <w:spacing w:before="100" w:beforeAutospacing="1" w:after="100" w:afterAutospacing="1"/>
    </w:pPr>
    <w:rPr>
      <w:rFonts w:eastAsia="Times New Roman"/>
    </w:rPr>
  </w:style>
  <w:style w:type="character" w:customStyle="1" w:styleId="pull-quote-sidebar">
    <w:name w:val="pull-quote-sidebar"/>
    <w:basedOn w:val="DefaultParagraphFont"/>
    <w:rsid w:val="00575427"/>
  </w:style>
  <w:style w:type="character" w:customStyle="1" w:styleId="s12">
    <w:name w:val="s12"/>
    <w:basedOn w:val="DefaultParagraphFont"/>
    <w:rsid w:val="00575427"/>
  </w:style>
  <w:style w:type="character" w:customStyle="1" w:styleId="s11">
    <w:name w:val="s11"/>
    <w:basedOn w:val="DefaultParagraphFont"/>
    <w:rsid w:val="00575427"/>
  </w:style>
  <w:style w:type="character" w:customStyle="1" w:styleId="lede-text-onlyhighlight">
    <w:name w:val="lede-text-only__highlight"/>
    <w:basedOn w:val="DefaultParagraphFont"/>
    <w:rsid w:val="00575427"/>
  </w:style>
  <w:style w:type="paragraph" w:customStyle="1" w:styleId="definition-inner-item">
    <w:name w:val="definition-inner-item"/>
    <w:basedOn w:val="Normal"/>
    <w:rsid w:val="00575427"/>
    <w:pPr>
      <w:spacing w:before="100" w:beforeAutospacing="1" w:after="100" w:afterAutospacing="1"/>
    </w:pPr>
    <w:rPr>
      <w:rFonts w:eastAsiaTheme="minorEastAsia"/>
    </w:rPr>
  </w:style>
  <w:style w:type="character" w:customStyle="1" w:styleId="intro-colon">
    <w:name w:val="intro-colon"/>
    <w:basedOn w:val="DefaultParagraphFont"/>
    <w:rsid w:val="00575427"/>
  </w:style>
  <w:style w:type="character" w:customStyle="1" w:styleId="markup--quote">
    <w:name w:val="markup--quote"/>
    <w:basedOn w:val="DefaultParagraphFont"/>
    <w:rsid w:val="00575427"/>
  </w:style>
  <w:style w:type="character" w:customStyle="1" w:styleId="pubgrid">
    <w:name w:val="pubgrid"/>
    <w:basedOn w:val="DefaultParagraphFont"/>
    <w:rsid w:val="00575427"/>
  </w:style>
  <w:style w:type="paragraph" w:customStyle="1" w:styleId="author-description">
    <w:name w:val="author-description"/>
    <w:basedOn w:val="Normal"/>
    <w:rsid w:val="00575427"/>
    <w:pPr>
      <w:spacing w:before="100" w:beforeAutospacing="1" w:after="100" w:afterAutospacing="1"/>
    </w:pPr>
    <w:rPr>
      <w:rFonts w:eastAsiaTheme="minorEastAsia"/>
    </w:rPr>
  </w:style>
  <w:style w:type="paragraph" w:customStyle="1" w:styleId="author-bio-text">
    <w:name w:val="author-bio-text"/>
    <w:basedOn w:val="Normal"/>
    <w:rsid w:val="00575427"/>
    <w:pPr>
      <w:spacing w:before="100" w:beforeAutospacing="1" w:after="100" w:afterAutospacing="1"/>
    </w:pPr>
    <w:rPr>
      <w:rFonts w:eastAsiaTheme="minorEastAsia"/>
    </w:rPr>
  </w:style>
  <w:style w:type="character" w:customStyle="1" w:styleId="fppquote">
    <w:name w:val="fp_pquote"/>
    <w:basedOn w:val="DefaultParagraphFont"/>
    <w:rsid w:val="00575427"/>
  </w:style>
  <w:style w:type="character" w:customStyle="1" w:styleId="HTMLAddressChar1">
    <w:name w:val="HTML Address Char1"/>
    <w:basedOn w:val="DefaultParagraphFont"/>
    <w:uiPriority w:val="99"/>
    <w:semiHidden/>
    <w:rsid w:val="0057542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575427"/>
    <w:rPr>
      <w:color w:val="605E5C"/>
      <w:shd w:val="clear" w:color="auto" w:fill="E1DFDD"/>
    </w:rPr>
  </w:style>
  <w:style w:type="paragraph" w:customStyle="1" w:styleId="p18">
    <w:name w:val="p18"/>
    <w:basedOn w:val="Normal"/>
    <w:rsid w:val="00575427"/>
    <w:pPr>
      <w:spacing w:before="100" w:beforeAutospacing="1" w:after="100" w:afterAutospacing="1"/>
    </w:pPr>
    <w:rPr>
      <w:rFonts w:eastAsia="Times New Roman"/>
    </w:rPr>
  </w:style>
  <w:style w:type="paragraph" w:customStyle="1" w:styleId="p20">
    <w:name w:val="p20"/>
    <w:basedOn w:val="Normal"/>
    <w:rsid w:val="00575427"/>
    <w:pPr>
      <w:spacing w:before="100" w:beforeAutospacing="1" w:after="100" w:afterAutospacing="1"/>
    </w:pPr>
    <w:rPr>
      <w:rFonts w:eastAsia="Times New Roman"/>
    </w:rPr>
  </w:style>
  <w:style w:type="character" w:customStyle="1" w:styleId="c-messagesender">
    <w:name w:val="c-message__sender"/>
    <w:basedOn w:val="DefaultParagraphFont"/>
    <w:rsid w:val="00575427"/>
  </w:style>
  <w:style w:type="character" w:customStyle="1" w:styleId="c-timestamplabel">
    <w:name w:val="c-timestamp__label"/>
    <w:basedOn w:val="DefaultParagraphFont"/>
    <w:rsid w:val="00575427"/>
  </w:style>
  <w:style w:type="character" w:customStyle="1" w:styleId="c-messageeditedlabel">
    <w:name w:val="c-message__edited_label"/>
    <w:basedOn w:val="DefaultParagraphFont"/>
    <w:rsid w:val="00575427"/>
  </w:style>
  <w:style w:type="paragraph" w:customStyle="1" w:styleId="muitypography-root-346">
    <w:name w:val="muitypography-root-346"/>
    <w:basedOn w:val="Normal"/>
    <w:rsid w:val="00575427"/>
    <w:pPr>
      <w:spacing w:before="100" w:beforeAutospacing="1" w:after="100" w:afterAutospacing="1"/>
    </w:pPr>
    <w:rPr>
      <w:rFonts w:eastAsia="Times New Roman"/>
    </w:rPr>
  </w:style>
  <w:style w:type="paragraph" w:customStyle="1" w:styleId="articlebody-text">
    <w:name w:val="article__body-text"/>
    <w:basedOn w:val="Normal"/>
    <w:rsid w:val="00575427"/>
    <w:pPr>
      <w:spacing w:before="100" w:beforeAutospacing="1" w:after="100" w:afterAutospacing="1"/>
    </w:pPr>
    <w:rPr>
      <w:rFonts w:eastAsia="Times New Roman"/>
    </w:rPr>
  </w:style>
  <w:style w:type="character" w:customStyle="1" w:styleId="articleheadline0">
    <w:name w:val="article__headline"/>
    <w:basedOn w:val="DefaultParagraphFont"/>
    <w:rsid w:val="00575427"/>
  </w:style>
  <w:style w:type="paragraph" w:customStyle="1" w:styleId="withoutcaption">
    <w:name w:val="withoutcaption"/>
    <w:basedOn w:val="Normal"/>
    <w:rsid w:val="00575427"/>
    <w:pPr>
      <w:spacing w:before="100" w:beforeAutospacing="1" w:after="100" w:afterAutospacing="1"/>
    </w:pPr>
    <w:rPr>
      <w:rFonts w:eastAsia="Times New Roman"/>
    </w:rPr>
  </w:style>
  <w:style w:type="character" w:customStyle="1" w:styleId="newscaption">
    <w:name w:val="newscaption"/>
    <w:basedOn w:val="DefaultParagraphFont"/>
    <w:rsid w:val="00575427"/>
  </w:style>
  <w:style w:type="paragraph" w:customStyle="1" w:styleId="pullquote">
    <w:name w:val="pullquote"/>
    <w:basedOn w:val="Normal"/>
    <w:rsid w:val="00575427"/>
    <w:pPr>
      <w:spacing w:before="100" w:beforeAutospacing="1" w:after="100" w:afterAutospacing="1"/>
    </w:pPr>
    <w:rPr>
      <w:rFonts w:eastAsia="Times New Roman"/>
    </w:rPr>
  </w:style>
  <w:style w:type="character" w:customStyle="1" w:styleId="bibliographic-informationvalue">
    <w:name w:val="bibliographic-information__value"/>
    <w:basedOn w:val="DefaultParagraphFont"/>
    <w:rsid w:val="00575427"/>
  </w:style>
  <w:style w:type="paragraph" w:customStyle="1" w:styleId="BlockTitle10">
    <w:name w:val="Block Title #1"/>
    <w:basedOn w:val="Heading1"/>
    <w:next w:val="Normal"/>
    <w:qFormat/>
    <w:rsid w:val="00575427"/>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575427"/>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575427"/>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575427"/>
    <w:rPr>
      <w:u w:val="single"/>
    </w:rPr>
  </w:style>
  <w:style w:type="character" w:customStyle="1" w:styleId="dateline-separator">
    <w:name w:val="dateline-separator"/>
    <w:basedOn w:val="DefaultParagraphFont"/>
    <w:rsid w:val="00575427"/>
  </w:style>
  <w:style w:type="character" w:customStyle="1" w:styleId="boldciteChar">
    <w:name w:val="bold cite Char"/>
    <w:basedOn w:val="DefaultParagraphFont"/>
    <w:rsid w:val="00575427"/>
    <w:rPr>
      <w:rFonts w:ascii="Arial" w:hAnsi="Arial" w:cs="Arial"/>
      <w:b/>
      <w:bCs/>
      <w:kern w:val="32"/>
      <w:sz w:val="24"/>
      <w:szCs w:val="24"/>
      <w:lang w:val="en-US" w:eastAsia="en-US" w:bidi="ar-SA"/>
    </w:rPr>
  </w:style>
  <w:style w:type="character" w:customStyle="1" w:styleId="highlightcardtextChar">
    <w:name w:val="highlight card text Char"/>
    <w:rsid w:val="00575427"/>
    <w:rPr>
      <w:rFonts w:ascii="Arial" w:hAnsi="Arial"/>
      <w:color w:val="000000"/>
      <w:sz w:val="18"/>
      <w:szCs w:val="24"/>
      <w:lang w:val="en-US" w:eastAsia="en-US" w:bidi="ar-SA"/>
    </w:rPr>
  </w:style>
  <w:style w:type="character" w:customStyle="1" w:styleId="bigbody1">
    <w:name w:val="bigbody1"/>
    <w:basedOn w:val="DefaultParagraphFont"/>
    <w:rsid w:val="00575427"/>
    <w:rPr>
      <w:rFonts w:ascii="Arial" w:hAnsi="Arial" w:cs="Arial" w:hint="default"/>
      <w:sz w:val="24"/>
      <w:szCs w:val="24"/>
    </w:rPr>
  </w:style>
  <w:style w:type="character" w:customStyle="1" w:styleId="papercaption1">
    <w:name w:val="papercaption1"/>
    <w:basedOn w:val="DefaultParagraphFont"/>
    <w:rsid w:val="00575427"/>
    <w:rPr>
      <w:rFonts w:ascii="Verdana" w:hAnsi="Verdana" w:hint="default"/>
      <w:b/>
      <w:bCs/>
      <w:i w:val="0"/>
      <w:iCs w:val="0"/>
      <w:color w:val="000000"/>
      <w:sz w:val="21"/>
      <w:szCs w:val="21"/>
    </w:rPr>
  </w:style>
  <w:style w:type="character" w:customStyle="1" w:styleId="affiliation1">
    <w:name w:val="affiliation1"/>
    <w:basedOn w:val="DefaultParagraphFont"/>
    <w:rsid w:val="00575427"/>
    <w:rPr>
      <w:rFonts w:ascii="Verdana" w:hAnsi="Verdana" w:hint="default"/>
      <w:b w:val="0"/>
      <w:bCs w:val="0"/>
      <w:i w:val="0"/>
      <w:iCs w:val="0"/>
      <w:color w:val="000000"/>
      <w:sz w:val="18"/>
      <w:szCs w:val="18"/>
    </w:rPr>
  </w:style>
  <w:style w:type="character" w:customStyle="1" w:styleId="paperquote1">
    <w:name w:val="paperquote1"/>
    <w:basedOn w:val="DefaultParagraphFont"/>
    <w:rsid w:val="00575427"/>
    <w:rPr>
      <w:rFonts w:ascii="Verdana" w:hAnsi="Verdana" w:hint="default"/>
      <w:b w:val="0"/>
      <w:bCs w:val="0"/>
      <w:i w:val="0"/>
      <w:iCs w:val="0"/>
      <w:sz w:val="18"/>
      <w:szCs w:val="18"/>
    </w:rPr>
  </w:style>
  <w:style w:type="paragraph" w:customStyle="1" w:styleId="TxBr25p1">
    <w:name w:val="TxBr_25p1"/>
    <w:basedOn w:val="Normal"/>
    <w:qFormat/>
    <w:rsid w:val="0057542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57542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75427"/>
    <w:rPr>
      <w:sz w:val="24"/>
      <w:szCs w:val="24"/>
      <w:lang w:val="en-US" w:eastAsia="en-US" w:bidi="ar-SA"/>
    </w:rPr>
  </w:style>
  <w:style w:type="character" w:customStyle="1" w:styleId="headline1">
    <w:name w:val="headline1"/>
    <w:basedOn w:val="DefaultParagraphFont"/>
    <w:rsid w:val="00575427"/>
  </w:style>
  <w:style w:type="character" w:customStyle="1" w:styleId="boldciteChar2">
    <w:name w:val="bold cite Char2"/>
    <w:basedOn w:val="DefaultParagraphFont"/>
    <w:rsid w:val="0057542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7542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75427"/>
    <w:rPr>
      <w:rFonts w:ascii="Arial" w:hAnsi="Arial"/>
      <w:b/>
      <w:bCs/>
      <w:sz w:val="28"/>
      <w:u w:val="single"/>
    </w:rPr>
  </w:style>
  <w:style w:type="character" w:customStyle="1" w:styleId="CardFormatCharCharCharCharCharCharChar">
    <w:name w:val="Card Format Char Char Char Char Char Char Char"/>
    <w:basedOn w:val="DefaultParagraphFont"/>
    <w:rsid w:val="00575427"/>
    <w:rPr>
      <w:color w:val="000000"/>
      <w:sz w:val="18"/>
      <w:szCs w:val="18"/>
      <w:lang w:val="en-US" w:eastAsia="en-US" w:bidi="ar-SA"/>
    </w:rPr>
  </w:style>
  <w:style w:type="paragraph" w:customStyle="1" w:styleId="CardTextCharCharCharCharChar">
    <w:name w:val="Card Text Char Char Char Char Char"/>
    <w:basedOn w:val="Normal"/>
    <w:qFormat/>
    <w:rsid w:val="00575427"/>
    <w:pPr>
      <w:ind w:left="1728" w:right="1728"/>
    </w:pPr>
    <w:rPr>
      <w:sz w:val="18"/>
    </w:rPr>
  </w:style>
  <w:style w:type="paragraph" w:customStyle="1" w:styleId="BlockTitle1Char">
    <w:name w:val="Block Title #1 Char"/>
    <w:basedOn w:val="Heading1"/>
    <w:qFormat/>
    <w:rsid w:val="00575427"/>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575427"/>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575427"/>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575427"/>
    <w:pPr>
      <w:spacing w:before="0"/>
    </w:pPr>
    <w:rPr>
      <w:bCs/>
      <w:szCs w:val="22"/>
    </w:rPr>
  </w:style>
  <w:style w:type="character" w:customStyle="1" w:styleId="documentbody">
    <w:name w:val="documentbody"/>
    <w:basedOn w:val="DefaultParagraphFont"/>
    <w:rsid w:val="00575427"/>
  </w:style>
  <w:style w:type="character" w:customStyle="1" w:styleId="searchterm">
    <w:name w:val="searchterm"/>
    <w:basedOn w:val="DefaultParagraphFont"/>
    <w:rsid w:val="00575427"/>
  </w:style>
  <w:style w:type="character" w:customStyle="1" w:styleId="text-bold">
    <w:name w:val="text-bold"/>
    <w:basedOn w:val="DefaultParagraphFont"/>
    <w:rsid w:val="00575427"/>
  </w:style>
  <w:style w:type="character" w:customStyle="1" w:styleId="highlightcardtextChar1">
    <w:name w:val="highlight card text Char1"/>
    <w:basedOn w:val="DefaultParagraphFont"/>
    <w:rsid w:val="0057542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75427"/>
    <w:rPr>
      <w:rFonts w:cs="Arial"/>
      <w:b/>
      <w:bCs/>
      <w:sz w:val="24"/>
      <w:szCs w:val="26"/>
      <w:lang w:val="en-US" w:eastAsia="en-US" w:bidi="ar-SA"/>
    </w:rPr>
  </w:style>
  <w:style w:type="character" w:customStyle="1" w:styleId="Style10ptUnderline1">
    <w:name w:val="Style 10 pt Underline1"/>
    <w:basedOn w:val="DefaultParagraphFont"/>
    <w:rsid w:val="00575427"/>
    <w:rPr>
      <w:rFonts w:ascii="Times New Roman" w:hAnsi="Times New Roman"/>
      <w:sz w:val="20"/>
      <w:u w:val="single"/>
    </w:rPr>
  </w:style>
  <w:style w:type="paragraph" w:customStyle="1" w:styleId="Hotroute3">
    <w:name w:val="Hot route"/>
    <w:basedOn w:val="Normal"/>
    <w:qFormat/>
    <w:rsid w:val="00575427"/>
    <w:pPr>
      <w:ind w:left="144"/>
    </w:pPr>
  </w:style>
  <w:style w:type="character" w:customStyle="1" w:styleId="StyleLatinArialBold">
    <w:name w:val="Style (Latin) Arial Bold"/>
    <w:basedOn w:val="DefaultParagraphFont"/>
    <w:rsid w:val="00575427"/>
    <w:rPr>
      <w:rFonts w:ascii="Times New Roman" w:hAnsi="Times New Roman"/>
      <w:b/>
      <w:bCs/>
      <w:sz w:val="24"/>
    </w:rPr>
  </w:style>
  <w:style w:type="character" w:customStyle="1" w:styleId="10ptUnderline">
    <w:name w:val="10 ptUnderline"/>
    <w:basedOn w:val="DefaultParagraphFont"/>
    <w:rsid w:val="00575427"/>
    <w:rPr>
      <w:rFonts w:ascii="Times New Roman" w:hAnsi="Times New Roman"/>
      <w:bCs/>
      <w:sz w:val="20"/>
      <w:u w:val="single"/>
    </w:rPr>
  </w:style>
  <w:style w:type="character" w:customStyle="1" w:styleId="boldciteCharChar2">
    <w:name w:val="bold cite Char Char2"/>
    <w:basedOn w:val="DefaultParagraphFont"/>
    <w:rsid w:val="0057542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75427"/>
    <w:rPr>
      <w:b/>
      <w:bCs/>
      <w:sz w:val="24"/>
      <w:szCs w:val="24"/>
      <w:lang w:val="en-US" w:eastAsia="en-US" w:bidi="ar-SA"/>
    </w:rPr>
  </w:style>
  <w:style w:type="character" w:customStyle="1" w:styleId="textlarge">
    <w:name w:val="textlarge"/>
    <w:basedOn w:val="DefaultParagraphFont"/>
    <w:rsid w:val="00575427"/>
  </w:style>
  <w:style w:type="paragraph" w:customStyle="1" w:styleId="boldcitation">
    <w:name w:val="bold citation"/>
    <w:basedOn w:val="Normal"/>
    <w:qFormat/>
    <w:rsid w:val="00575427"/>
    <w:rPr>
      <w:b/>
      <w:sz w:val="28"/>
      <w:u w:val="thick"/>
    </w:rPr>
  </w:style>
  <w:style w:type="paragraph" w:customStyle="1" w:styleId="BlockTOC">
    <w:name w:val="Block TOC"/>
    <w:basedOn w:val="Heading1"/>
    <w:qFormat/>
    <w:rsid w:val="00575427"/>
    <w:pPr>
      <w:spacing w:before="0"/>
      <w:ind w:left="547" w:right="360"/>
    </w:pPr>
    <w:rPr>
      <w:bCs/>
      <w:szCs w:val="28"/>
    </w:rPr>
  </w:style>
  <w:style w:type="character" w:customStyle="1" w:styleId="bylinetitle">
    <w:name w:val="bylinetitle"/>
    <w:basedOn w:val="DefaultParagraphFont"/>
    <w:rsid w:val="00575427"/>
  </w:style>
  <w:style w:type="character" w:customStyle="1" w:styleId="afpdateline">
    <w:name w:val="afp_dateline"/>
    <w:basedOn w:val="DefaultParagraphFont"/>
    <w:rsid w:val="00575427"/>
  </w:style>
  <w:style w:type="character" w:customStyle="1" w:styleId="smallcap">
    <w:name w:val="smallcap"/>
    <w:basedOn w:val="DefaultParagraphFont"/>
    <w:rsid w:val="00575427"/>
  </w:style>
  <w:style w:type="paragraph" w:customStyle="1" w:styleId="Pa9">
    <w:name w:val="Pa9"/>
    <w:basedOn w:val="Normal"/>
    <w:next w:val="Normal"/>
    <w:uiPriority w:val="99"/>
    <w:qFormat/>
    <w:rsid w:val="00575427"/>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575427"/>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575427"/>
    <w:rPr>
      <w:b/>
    </w:rPr>
  </w:style>
  <w:style w:type="character" w:customStyle="1" w:styleId="highlightcardtextChar2">
    <w:name w:val="highlight card text Char2"/>
    <w:basedOn w:val="evidencetextChar1"/>
    <w:link w:val="highlightcardtext"/>
    <w:uiPriority w:val="99"/>
    <w:rsid w:val="00575427"/>
    <w:rPr>
      <w:rFonts w:ascii="Times New Roman" w:eastAsia="Times New Roman" w:hAnsi="Times New Roman"/>
      <w:color w:val="000000"/>
      <w:sz w:val="16"/>
      <w:u w:val="single" w:color="000000"/>
      <w:shd w:val="pct10" w:color="C0C0C0" w:fill="B3B3B3"/>
    </w:rPr>
  </w:style>
  <w:style w:type="character" w:customStyle="1" w:styleId="CitationChar1">
    <w:name w:val="Citation Char1"/>
    <w:basedOn w:val="DefaultParagraphFont"/>
    <w:rsid w:val="00575427"/>
    <w:rPr>
      <w:rFonts w:ascii="Arial" w:hAnsi="Arial"/>
      <w:szCs w:val="24"/>
      <w:lang w:val="en-US" w:eastAsia="en-US" w:bidi="ar-SA"/>
    </w:rPr>
  </w:style>
  <w:style w:type="character" w:customStyle="1" w:styleId="datestamp2">
    <w:name w:val="datestamp2"/>
    <w:rsid w:val="00575427"/>
  </w:style>
  <w:style w:type="character" w:customStyle="1" w:styleId="linktypelabel1">
    <w:name w:val="link_type_label1"/>
    <w:rsid w:val="00575427"/>
    <w:rPr>
      <w:color w:val="000000"/>
    </w:rPr>
  </w:style>
  <w:style w:type="character" w:customStyle="1" w:styleId="CharChar7">
    <w:name w:val="Char Char7"/>
    <w:rsid w:val="00575427"/>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575427"/>
    <w:rPr>
      <w:rFonts w:eastAsia="SimSun"/>
      <w:szCs w:val="20"/>
      <w:lang w:eastAsia="zh-CN"/>
    </w:rPr>
  </w:style>
  <w:style w:type="character" w:customStyle="1" w:styleId="TENPOINTChar">
    <w:name w:val="TENPOINT Char"/>
    <w:basedOn w:val="DefaultParagraphFont"/>
    <w:link w:val="TENPOINT"/>
    <w:rsid w:val="00575427"/>
    <w:rPr>
      <w:rFonts w:ascii="Calibri" w:eastAsia="SimSun" w:hAnsi="Calibri" w:cs="Calibri"/>
      <w:szCs w:val="20"/>
      <w:lang w:eastAsia="zh-CN"/>
    </w:rPr>
  </w:style>
  <w:style w:type="paragraph" w:customStyle="1" w:styleId="EIGHTPOINT">
    <w:name w:val="EIGHTPOINT"/>
    <w:basedOn w:val="Normal"/>
    <w:link w:val="EIGHTPOINTChar"/>
    <w:qFormat/>
    <w:rsid w:val="00575427"/>
    <w:rPr>
      <w:rFonts w:eastAsia="SimSun"/>
      <w:sz w:val="16"/>
      <w:szCs w:val="20"/>
      <w:lang w:eastAsia="zh-CN"/>
    </w:rPr>
  </w:style>
  <w:style w:type="character" w:customStyle="1" w:styleId="EIGHTPOINTChar">
    <w:name w:val="EIGHTPOINT Char"/>
    <w:basedOn w:val="DefaultParagraphFont"/>
    <w:link w:val="EIGHTPOINT"/>
    <w:rsid w:val="00575427"/>
    <w:rPr>
      <w:rFonts w:ascii="Calibri" w:eastAsia="SimSun" w:hAnsi="Calibri" w:cs="Calibri"/>
      <w:sz w:val="16"/>
      <w:szCs w:val="20"/>
      <w:lang w:eastAsia="zh-CN"/>
    </w:rPr>
  </w:style>
  <w:style w:type="character" w:customStyle="1" w:styleId="StyleDebateUnderlineBold">
    <w:name w:val="Style Debate Underline + Bold"/>
    <w:basedOn w:val="DebateUnderline"/>
    <w:rsid w:val="00575427"/>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575427"/>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575427"/>
    <w:rPr>
      <w:rFonts w:ascii="Cambria" w:hAnsi="Cambria" w:cs="Cambria"/>
      <w:b/>
      <w:bCs/>
      <w:spacing w:val="-10"/>
      <w:sz w:val="18"/>
      <w:szCs w:val="18"/>
    </w:rPr>
  </w:style>
  <w:style w:type="paragraph" w:customStyle="1" w:styleId="loose1">
    <w:name w:val="loose1"/>
    <w:basedOn w:val="Normal"/>
    <w:qFormat/>
    <w:rsid w:val="00575427"/>
    <w:pPr>
      <w:spacing w:before="100" w:beforeAutospacing="1" w:after="100" w:afterAutospacing="1"/>
    </w:pPr>
  </w:style>
  <w:style w:type="character" w:customStyle="1" w:styleId="Style12ptBold">
    <w:name w:val="Style 12 pt Bold"/>
    <w:basedOn w:val="DefaultParagraphFont"/>
    <w:rsid w:val="00575427"/>
    <w:rPr>
      <w:b/>
      <w:bCs/>
      <w:sz w:val="20"/>
    </w:rPr>
  </w:style>
  <w:style w:type="character" w:customStyle="1" w:styleId="senselabel">
    <w:name w:val="sense_label"/>
    <w:basedOn w:val="DefaultParagraphFont"/>
    <w:rsid w:val="00575427"/>
  </w:style>
  <w:style w:type="character" w:customStyle="1" w:styleId="labset">
    <w:name w:val="labset"/>
    <w:basedOn w:val="DefaultParagraphFont"/>
    <w:rsid w:val="00575427"/>
  </w:style>
  <w:style w:type="paragraph" w:customStyle="1" w:styleId="CM123">
    <w:name w:val="CM123"/>
    <w:basedOn w:val="Normal"/>
    <w:next w:val="Normal"/>
    <w:uiPriority w:val="99"/>
    <w:qFormat/>
    <w:rsid w:val="00575427"/>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75427"/>
  </w:style>
  <w:style w:type="character" w:customStyle="1" w:styleId="addressspan">
    <w:name w:val="addressspan"/>
    <w:rsid w:val="00575427"/>
  </w:style>
  <w:style w:type="character" w:customStyle="1" w:styleId="role">
    <w:name w:val="role"/>
    <w:rsid w:val="00575427"/>
  </w:style>
  <w:style w:type="paragraph" w:customStyle="1" w:styleId="ReportTitle">
    <w:name w:val="Report Title"/>
    <w:basedOn w:val="Default"/>
    <w:next w:val="Default"/>
    <w:uiPriority w:val="99"/>
    <w:qFormat/>
    <w:rsid w:val="00575427"/>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575427"/>
    <w:rPr>
      <w:sz w:val="24"/>
      <w:szCs w:val="24"/>
      <w:u w:val="thick"/>
    </w:rPr>
  </w:style>
  <w:style w:type="paragraph" w:customStyle="1" w:styleId="UnderlinedF9">
    <w:name w:val="Underlined F9"/>
    <w:basedOn w:val="Normal"/>
    <w:next w:val="NormalF6"/>
    <w:link w:val="UnderlinedF9Char"/>
    <w:qFormat/>
    <w:rsid w:val="00575427"/>
    <w:rPr>
      <w:b/>
      <w:u w:val="single"/>
      <w:lang w:val="x-none" w:eastAsia="x-none"/>
    </w:rPr>
  </w:style>
  <w:style w:type="character" w:customStyle="1" w:styleId="UnderlinedF9Char">
    <w:name w:val="Underlined F9 Char"/>
    <w:link w:val="UnderlinedF9"/>
    <w:rsid w:val="00575427"/>
    <w:rPr>
      <w:rFonts w:ascii="Calibri" w:hAnsi="Calibri" w:cs="Calibri"/>
      <w:b/>
      <w:u w:val="single"/>
      <w:lang w:val="x-none" w:eastAsia="x-none"/>
    </w:rPr>
  </w:style>
  <w:style w:type="character" w:customStyle="1" w:styleId="UnderlineCharChar20">
    <w:name w:val="Underline Char Char2"/>
    <w:basedOn w:val="DefaultParagraphFont"/>
    <w:rsid w:val="00575427"/>
    <w:rPr>
      <w:rFonts w:eastAsia="MS Mincho"/>
      <w:u w:val="single"/>
      <w:lang w:val="en-US" w:eastAsia="en-US" w:bidi="ar-SA"/>
    </w:rPr>
  </w:style>
  <w:style w:type="paragraph" w:customStyle="1" w:styleId="author-image">
    <w:name w:val="author-image"/>
    <w:basedOn w:val="Normal"/>
    <w:qFormat/>
    <w:rsid w:val="00575427"/>
    <w:pPr>
      <w:spacing w:before="100" w:beforeAutospacing="1" w:after="100" w:afterAutospacing="1"/>
    </w:pPr>
  </w:style>
  <w:style w:type="character" w:customStyle="1" w:styleId="ColorfulGrid-Accent1Char1">
    <w:name w:val="Colorful Grid - Accent 1 Char1"/>
    <w:uiPriority w:val="29"/>
    <w:rsid w:val="00575427"/>
    <w:rPr>
      <w:iCs/>
      <w:sz w:val="16"/>
      <w:szCs w:val="22"/>
    </w:rPr>
  </w:style>
  <w:style w:type="paragraph" w:customStyle="1" w:styleId="CardTextCharCharChar">
    <w:name w:val="Card Text Char Char Char"/>
    <w:basedOn w:val="Normal"/>
    <w:link w:val="CardTextCharCharCharChar"/>
    <w:qFormat/>
    <w:rsid w:val="00575427"/>
    <w:pPr>
      <w:ind w:left="1728" w:right="1728"/>
    </w:pPr>
    <w:rPr>
      <w:sz w:val="18"/>
      <w:lang w:val="x-none" w:eastAsia="x-none"/>
    </w:rPr>
  </w:style>
  <w:style w:type="character" w:customStyle="1" w:styleId="CardTextCharCharCharChar">
    <w:name w:val="Card Text Char Char Char Char"/>
    <w:link w:val="CardTextCharCharChar"/>
    <w:rsid w:val="00575427"/>
    <w:rPr>
      <w:rFonts w:ascii="Calibri" w:hAnsi="Calibri" w:cs="Calibri"/>
      <w:sz w:val="18"/>
      <w:lang w:val="x-none" w:eastAsia="x-none"/>
    </w:rPr>
  </w:style>
  <w:style w:type="character" w:customStyle="1" w:styleId="HATChar0">
    <w:name w:val="HAT Char"/>
    <w:basedOn w:val="DefaultParagraphFont"/>
    <w:uiPriority w:val="1"/>
    <w:rsid w:val="00575427"/>
    <w:rPr>
      <w:rFonts w:ascii="Arial" w:eastAsia="Times New Roman" w:hAnsi="Arial"/>
      <w:b/>
      <w:bCs/>
      <w:caps/>
      <w:sz w:val="22"/>
      <w:szCs w:val="28"/>
    </w:rPr>
  </w:style>
  <w:style w:type="character" w:customStyle="1" w:styleId="Char1Char1">
    <w:name w:val="Char1 Char1"/>
    <w:rsid w:val="00575427"/>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575427"/>
    <w:pPr>
      <w:keepNext/>
      <w:keepLines/>
      <w:spacing w:before="200"/>
      <w:outlineLvl w:val="3"/>
    </w:pPr>
    <w:rPr>
      <w:rFonts w:ascii="Garamond" w:hAnsi="Garamond"/>
      <w:b/>
      <w:bCs/>
      <w:iCs/>
      <w:sz w:val="26"/>
    </w:rPr>
  </w:style>
  <w:style w:type="paragraph" w:customStyle="1" w:styleId="FreeForm">
    <w:name w:val="Free Form"/>
    <w:qFormat/>
    <w:rsid w:val="00575427"/>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575427"/>
  </w:style>
  <w:style w:type="character" w:customStyle="1" w:styleId="searchwithinhl">
    <w:name w:val="searchwithinhl"/>
    <w:basedOn w:val="DefaultParagraphFont"/>
    <w:rsid w:val="00575427"/>
  </w:style>
  <w:style w:type="character" w:customStyle="1" w:styleId="read-pgnum">
    <w:name w:val="read-pgnum"/>
    <w:basedOn w:val="DefaultParagraphFont"/>
    <w:rsid w:val="00575427"/>
  </w:style>
  <w:style w:type="character" w:customStyle="1" w:styleId="middleheadline">
    <w:name w:val="middleheadline"/>
    <w:basedOn w:val="DefaultParagraphFont"/>
    <w:rsid w:val="00575427"/>
  </w:style>
  <w:style w:type="character" w:customStyle="1" w:styleId="style22">
    <w:name w:val="style2"/>
    <w:basedOn w:val="DefaultParagraphFont"/>
    <w:rsid w:val="00575427"/>
  </w:style>
  <w:style w:type="paragraph" w:customStyle="1" w:styleId="style1style2">
    <w:name w:val="style1 style2"/>
    <w:basedOn w:val="Normal"/>
    <w:qFormat/>
    <w:rsid w:val="00575427"/>
    <w:pPr>
      <w:spacing w:beforeLines="1" w:afterLines="1"/>
    </w:pPr>
    <w:rPr>
      <w:rFonts w:ascii="Times" w:hAnsi="Times"/>
      <w:szCs w:val="20"/>
    </w:rPr>
  </w:style>
  <w:style w:type="character" w:customStyle="1" w:styleId="endemailtag">
    <w:name w:val="endemailtag"/>
    <w:basedOn w:val="DefaultParagraphFont"/>
    <w:rsid w:val="00575427"/>
  </w:style>
  <w:style w:type="character" w:customStyle="1" w:styleId="title3">
    <w:name w:val="title3"/>
    <w:rsid w:val="00575427"/>
    <w:rPr>
      <w:b/>
      <w:bCs/>
      <w:sz w:val="26"/>
      <w:szCs w:val="26"/>
    </w:rPr>
  </w:style>
  <w:style w:type="character" w:customStyle="1" w:styleId="articlebyline">
    <w:name w:val="articlebyline"/>
    <w:basedOn w:val="DefaultParagraphFont"/>
    <w:rsid w:val="00575427"/>
  </w:style>
  <w:style w:type="paragraph" w:customStyle="1" w:styleId="non-feed">
    <w:name w:val="non-feed"/>
    <w:basedOn w:val="Normal"/>
    <w:qFormat/>
    <w:rsid w:val="00575427"/>
    <w:pPr>
      <w:spacing w:beforeLines="1" w:afterLines="1"/>
    </w:pPr>
    <w:rPr>
      <w:rFonts w:ascii="Times" w:hAnsi="Times"/>
      <w:szCs w:val="20"/>
    </w:rPr>
  </w:style>
  <w:style w:type="paragraph" w:customStyle="1" w:styleId="articleparagraphenarticleparagraph">
    <w:name w:val="articleparagraph enarticleparagraph"/>
    <w:basedOn w:val="Normal"/>
    <w:qFormat/>
    <w:rsid w:val="00575427"/>
    <w:pPr>
      <w:spacing w:beforeLines="1" w:afterLines="1"/>
    </w:pPr>
    <w:rPr>
      <w:rFonts w:ascii="Times" w:hAnsi="Times"/>
      <w:szCs w:val="20"/>
    </w:rPr>
  </w:style>
  <w:style w:type="character" w:customStyle="1" w:styleId="authorpub2">
    <w:name w:val="author_pub2"/>
    <w:basedOn w:val="DefaultParagraphFont"/>
    <w:rsid w:val="00575427"/>
  </w:style>
  <w:style w:type="character" w:customStyle="1" w:styleId="fullpost">
    <w:name w:val="fullpost"/>
    <w:rsid w:val="00575427"/>
  </w:style>
  <w:style w:type="paragraph" w:customStyle="1" w:styleId="Boldunderline2">
    <w:name w:val="Bold/underline"/>
    <w:basedOn w:val="Normal"/>
    <w:link w:val="BoldunderlineChar4"/>
    <w:autoRedefine/>
    <w:qFormat/>
    <w:rsid w:val="00575427"/>
    <w:rPr>
      <w:rFonts w:ascii="SimSun" w:eastAsia="SimSun" w:hAnsi="SimSun" w:cstheme="minorBidi"/>
      <w:b/>
      <w:u w:val="single"/>
      <w:lang w:eastAsia="zh-CN"/>
    </w:rPr>
  </w:style>
  <w:style w:type="paragraph" w:customStyle="1" w:styleId="epblock">
    <w:name w:val="ep_block"/>
    <w:basedOn w:val="Normal"/>
    <w:qFormat/>
    <w:rsid w:val="00575427"/>
    <w:pPr>
      <w:spacing w:beforeLines="1" w:afterLines="1"/>
    </w:pPr>
    <w:rPr>
      <w:rFonts w:ascii="Times" w:hAnsi="Times"/>
      <w:szCs w:val="20"/>
    </w:rPr>
  </w:style>
  <w:style w:type="character" w:customStyle="1" w:styleId="personname">
    <w:name w:val="person_name"/>
    <w:rsid w:val="00575427"/>
  </w:style>
  <w:style w:type="paragraph" w:customStyle="1" w:styleId="BoldItalics">
    <w:name w:val="Bold Italics"/>
    <w:basedOn w:val="Normal"/>
    <w:qFormat/>
    <w:rsid w:val="00575427"/>
    <w:rPr>
      <w:b/>
      <w:i/>
    </w:rPr>
  </w:style>
  <w:style w:type="paragraph" w:customStyle="1" w:styleId="story2">
    <w:name w:val="story2"/>
    <w:basedOn w:val="Normal"/>
    <w:qFormat/>
    <w:rsid w:val="00575427"/>
    <w:pPr>
      <w:spacing w:before="100" w:beforeAutospacing="1" w:after="100" w:afterAutospacing="1"/>
    </w:pPr>
  </w:style>
  <w:style w:type="paragraph" w:customStyle="1" w:styleId="spintrotext">
    <w:name w:val="spintrotext"/>
    <w:basedOn w:val="Normal"/>
    <w:qFormat/>
    <w:rsid w:val="00575427"/>
    <w:pPr>
      <w:spacing w:before="100" w:beforeAutospacing="1" w:after="180"/>
    </w:pPr>
    <w:rPr>
      <w:b/>
      <w:bCs/>
    </w:rPr>
  </w:style>
  <w:style w:type="character" w:customStyle="1" w:styleId="majorhd1">
    <w:name w:val="majorhd1"/>
    <w:basedOn w:val="DefaultParagraphFont"/>
    <w:rsid w:val="00575427"/>
    <w:rPr>
      <w:rFonts w:ascii="Arial" w:hAnsi="Arial" w:cs="Arial" w:hint="default"/>
      <w:b/>
      <w:bCs/>
      <w:color w:val="660000"/>
      <w:sz w:val="25"/>
      <w:szCs w:val="25"/>
    </w:rPr>
  </w:style>
  <w:style w:type="paragraph" w:customStyle="1" w:styleId="summary10">
    <w:name w:val="summary10"/>
    <w:basedOn w:val="Normal"/>
    <w:qFormat/>
    <w:rsid w:val="00575427"/>
    <w:pPr>
      <w:spacing w:before="30" w:line="336" w:lineRule="atLeast"/>
    </w:pPr>
    <w:rPr>
      <w:rFonts w:ascii="Georgia" w:hAnsi="Georgia"/>
      <w:color w:val="333333"/>
    </w:rPr>
  </w:style>
  <w:style w:type="character" w:customStyle="1" w:styleId="origin10">
    <w:name w:val="origin10"/>
    <w:basedOn w:val="DefaultParagraphFont"/>
    <w:rsid w:val="00575427"/>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575427"/>
  </w:style>
  <w:style w:type="character" w:customStyle="1" w:styleId="mainarttitle">
    <w:name w:val="mainarttitle"/>
    <w:basedOn w:val="DefaultParagraphFont"/>
    <w:rsid w:val="00575427"/>
  </w:style>
  <w:style w:type="character" w:customStyle="1" w:styleId="Undlerine">
    <w:name w:val="Undlerine"/>
    <w:qFormat/>
    <w:rsid w:val="00575427"/>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575427"/>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575427"/>
    <w:rPr>
      <w:rFonts w:ascii="Times New Roman" w:hAnsi="Times New Roman"/>
      <w:sz w:val="20"/>
      <w:u w:val="single"/>
    </w:rPr>
  </w:style>
  <w:style w:type="character" w:customStyle="1" w:styleId="bzhistoryinfo">
    <w:name w:val="bz_history_info"/>
    <w:basedOn w:val="DefaultParagraphFont"/>
    <w:rsid w:val="00575427"/>
  </w:style>
  <w:style w:type="character" w:customStyle="1" w:styleId="firstlast">
    <w:name w:val="first last"/>
    <w:basedOn w:val="DefaultParagraphFont"/>
    <w:rsid w:val="00575427"/>
  </w:style>
  <w:style w:type="paragraph" w:customStyle="1" w:styleId="h">
    <w:name w:val="h"/>
    <w:basedOn w:val="Normal"/>
    <w:qFormat/>
    <w:rsid w:val="00575427"/>
    <w:pPr>
      <w:spacing w:before="100" w:beforeAutospacing="1" w:after="100" w:afterAutospacing="1"/>
    </w:pPr>
    <w:rPr>
      <w:rFonts w:ascii="Times" w:hAnsi="Times"/>
      <w:szCs w:val="20"/>
    </w:rPr>
  </w:style>
  <w:style w:type="character" w:customStyle="1" w:styleId="header10">
    <w:name w:val="header1"/>
    <w:basedOn w:val="DefaultParagraphFont"/>
    <w:rsid w:val="00575427"/>
  </w:style>
  <w:style w:type="paragraph" w:customStyle="1" w:styleId="mainbody">
    <w:name w:val="mainbody"/>
    <w:basedOn w:val="Normal"/>
    <w:qFormat/>
    <w:rsid w:val="00575427"/>
    <w:pPr>
      <w:spacing w:beforeLines="1" w:afterLines="1"/>
    </w:pPr>
    <w:rPr>
      <w:rFonts w:ascii="Times" w:hAnsi="Times"/>
      <w:szCs w:val="20"/>
    </w:rPr>
  </w:style>
  <w:style w:type="paragraph" w:customStyle="1" w:styleId="snippet">
    <w:name w:val="snippet"/>
    <w:basedOn w:val="Normal"/>
    <w:qFormat/>
    <w:rsid w:val="00575427"/>
    <w:pPr>
      <w:spacing w:beforeLines="1" w:afterLines="1"/>
    </w:pPr>
    <w:rPr>
      <w:rFonts w:ascii="Times" w:hAnsi="Times"/>
      <w:szCs w:val="20"/>
    </w:rPr>
  </w:style>
  <w:style w:type="character" w:customStyle="1" w:styleId="s1">
    <w:name w:val="s1"/>
    <w:basedOn w:val="DefaultParagraphFont"/>
    <w:rsid w:val="00575427"/>
  </w:style>
  <w:style w:type="character" w:customStyle="1" w:styleId="s3">
    <w:name w:val="s3"/>
    <w:basedOn w:val="DefaultParagraphFont"/>
    <w:rsid w:val="00575427"/>
  </w:style>
  <w:style w:type="paragraph" w:customStyle="1" w:styleId="p13">
    <w:name w:val="p13"/>
    <w:basedOn w:val="Normal"/>
    <w:qFormat/>
    <w:rsid w:val="00575427"/>
    <w:pPr>
      <w:spacing w:beforeLines="1" w:afterLines="1"/>
    </w:pPr>
    <w:rPr>
      <w:rFonts w:ascii="Times" w:hAnsi="Times"/>
      <w:szCs w:val="20"/>
    </w:rPr>
  </w:style>
  <w:style w:type="character" w:customStyle="1" w:styleId="s6">
    <w:name w:val="s6"/>
    <w:basedOn w:val="DefaultParagraphFont"/>
    <w:rsid w:val="00575427"/>
  </w:style>
  <w:style w:type="character" w:customStyle="1" w:styleId="detailcname">
    <w:name w:val="detailcname"/>
    <w:basedOn w:val="DefaultParagraphFont"/>
    <w:rsid w:val="00575427"/>
  </w:style>
  <w:style w:type="character" w:customStyle="1" w:styleId="block-spacer">
    <w:name w:val="block-spacer"/>
    <w:basedOn w:val="DefaultParagraphFont"/>
    <w:rsid w:val="00575427"/>
  </w:style>
  <w:style w:type="paragraph" w:customStyle="1" w:styleId="cnnfirst">
    <w:name w:val="cnn_first"/>
    <w:basedOn w:val="Normal"/>
    <w:qFormat/>
    <w:rsid w:val="00575427"/>
    <w:pPr>
      <w:spacing w:beforeLines="1" w:afterLines="1"/>
    </w:pPr>
    <w:rPr>
      <w:rFonts w:ascii="Times" w:hAnsi="Times"/>
      <w:szCs w:val="20"/>
    </w:rPr>
  </w:style>
  <w:style w:type="character" w:customStyle="1" w:styleId="articlesource">
    <w:name w:val="articlesource"/>
    <w:basedOn w:val="DefaultParagraphFont"/>
    <w:rsid w:val="00575427"/>
  </w:style>
  <w:style w:type="character" w:customStyle="1" w:styleId="itxtrstitxtrstspanitxthookspan">
    <w:name w:val="itxtrst itxtrstspan itxthookspan"/>
    <w:basedOn w:val="DefaultParagraphFont"/>
    <w:rsid w:val="00575427"/>
  </w:style>
  <w:style w:type="paragraph" w:customStyle="1" w:styleId="darkgreen">
    <w:name w:val="darkgreen"/>
    <w:basedOn w:val="Normal"/>
    <w:qFormat/>
    <w:rsid w:val="00575427"/>
    <w:pPr>
      <w:spacing w:beforeLines="1" w:afterLines="1"/>
    </w:pPr>
    <w:rPr>
      <w:rFonts w:ascii="Times" w:hAnsi="Times"/>
      <w:szCs w:val="20"/>
    </w:rPr>
  </w:style>
  <w:style w:type="character" w:customStyle="1" w:styleId="wl-startdate">
    <w:name w:val="wl-startdate"/>
    <w:basedOn w:val="DefaultParagraphFont"/>
    <w:rsid w:val="00575427"/>
  </w:style>
  <w:style w:type="character" w:customStyle="1" w:styleId="authorvcard">
    <w:name w:val="author vcard"/>
    <w:basedOn w:val="DefaultParagraphFont"/>
    <w:rsid w:val="00575427"/>
  </w:style>
  <w:style w:type="paragraph" w:customStyle="1" w:styleId="cpf-viewbox-edit-highlight">
    <w:name w:val="cpf-viewbox-edit-highlight"/>
    <w:basedOn w:val="Normal"/>
    <w:qFormat/>
    <w:rsid w:val="00575427"/>
    <w:pPr>
      <w:spacing w:beforeLines="1" w:afterLines="1"/>
    </w:pPr>
    <w:rPr>
      <w:rFonts w:ascii="Times" w:hAnsi="Times"/>
      <w:szCs w:val="20"/>
    </w:rPr>
  </w:style>
  <w:style w:type="paragraph" w:customStyle="1" w:styleId="CM104">
    <w:name w:val="CM104"/>
    <w:basedOn w:val="Default"/>
    <w:next w:val="Default"/>
    <w:uiPriority w:val="99"/>
    <w:qFormat/>
    <w:rsid w:val="00575427"/>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575427"/>
    <w:pPr>
      <w:widowControl w:val="0"/>
    </w:pPr>
    <w:rPr>
      <w:rFonts w:ascii="Arial" w:eastAsia="Times New Roman" w:hAnsi="Arial" w:cs="Times New Roman"/>
      <w:color w:val="auto"/>
    </w:rPr>
  </w:style>
  <w:style w:type="character" w:customStyle="1" w:styleId="referencetext">
    <w:name w:val="referencetext"/>
    <w:basedOn w:val="DefaultParagraphFont"/>
    <w:rsid w:val="00575427"/>
  </w:style>
  <w:style w:type="paragraph" w:customStyle="1" w:styleId="UnderlinedV2">
    <w:name w:val="Underlined V2"/>
    <w:basedOn w:val="Normal"/>
    <w:next w:val="Normal"/>
    <w:link w:val="UnderlinedV2Char"/>
    <w:qFormat/>
    <w:rsid w:val="00575427"/>
    <w:rPr>
      <w:rFonts w:ascii="Cambria" w:hAnsi="Cambria"/>
      <w:u w:val="single"/>
      <w:lang w:val="x-none" w:eastAsia="x-none"/>
    </w:rPr>
  </w:style>
  <w:style w:type="character" w:customStyle="1" w:styleId="UnderlinedV2Char">
    <w:name w:val="Underlined V2 Char"/>
    <w:link w:val="UnderlinedV2"/>
    <w:rsid w:val="00575427"/>
    <w:rPr>
      <w:rFonts w:ascii="Cambria" w:hAnsi="Cambria" w:cs="Calibri"/>
      <w:u w:val="single"/>
      <w:lang w:val="x-none" w:eastAsia="x-none"/>
    </w:rPr>
  </w:style>
  <w:style w:type="character" w:customStyle="1" w:styleId="LDDebateCard">
    <w:name w:val="LD Debate Card"/>
    <w:basedOn w:val="DefaultParagraphFont"/>
    <w:rsid w:val="00575427"/>
    <w:rPr>
      <w:rFonts w:ascii="Times New Roman" w:hAnsi="Times New Roman" w:cs="Times New Roman" w:hint="default"/>
      <w:b/>
      <w:bCs/>
      <w:color w:val="000000"/>
      <w:u w:val="single"/>
    </w:rPr>
  </w:style>
  <w:style w:type="character" w:customStyle="1" w:styleId="F5Normal">
    <w:name w:val="F5 Normal"/>
    <w:basedOn w:val="DefaultParagraphFont"/>
    <w:rsid w:val="0057542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75427"/>
    <w:rPr>
      <w:rFonts w:ascii="Times New Roman" w:hAnsi="Times New Roman"/>
      <w:sz w:val="18"/>
    </w:rPr>
  </w:style>
  <w:style w:type="paragraph" w:styleId="TableofFigures">
    <w:name w:val="table of figures"/>
    <w:basedOn w:val="Normal"/>
    <w:next w:val="Normal"/>
    <w:unhideWhenUsed/>
    <w:rsid w:val="00575427"/>
    <w:pPr>
      <w:ind w:left="400" w:hanging="400"/>
    </w:pPr>
    <w:rPr>
      <w:szCs w:val="20"/>
    </w:rPr>
  </w:style>
  <w:style w:type="paragraph" w:customStyle="1" w:styleId="ImportantText">
    <w:name w:val="Important Text"/>
    <w:basedOn w:val="Normal"/>
    <w:next w:val="Normal"/>
    <w:link w:val="ImportantTextChar"/>
    <w:qFormat/>
    <w:rsid w:val="00575427"/>
    <w:rPr>
      <w:b/>
      <w:szCs w:val="44"/>
      <w:u w:val="single"/>
      <w:bdr w:val="single" w:sz="8" w:space="0" w:color="auto"/>
    </w:rPr>
  </w:style>
  <w:style w:type="character" w:customStyle="1" w:styleId="ImportantTextChar">
    <w:name w:val="Important Text Char"/>
    <w:basedOn w:val="DefaultParagraphFont"/>
    <w:link w:val="ImportantText"/>
    <w:rsid w:val="00575427"/>
    <w:rPr>
      <w:rFonts w:ascii="Calibri" w:hAnsi="Calibri" w:cs="Calibri"/>
      <w:b/>
      <w:szCs w:val="44"/>
      <w:u w:val="single"/>
      <w:bdr w:val="single" w:sz="8" w:space="0" w:color="auto"/>
    </w:rPr>
  </w:style>
  <w:style w:type="paragraph" w:customStyle="1" w:styleId="F5CardText">
    <w:name w:val="F5 Card Text"/>
    <w:qFormat/>
    <w:rsid w:val="00575427"/>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575427"/>
  </w:style>
  <w:style w:type="character" w:customStyle="1" w:styleId="citation-abbreviation">
    <w:name w:val="citation-abbreviation"/>
    <w:basedOn w:val="DefaultParagraphFont"/>
    <w:rsid w:val="00575427"/>
  </w:style>
  <w:style w:type="character" w:customStyle="1" w:styleId="citation-publication-date">
    <w:name w:val="citation-publication-date"/>
    <w:basedOn w:val="DefaultParagraphFont"/>
    <w:rsid w:val="00575427"/>
  </w:style>
  <w:style w:type="character" w:customStyle="1" w:styleId="citation-volume">
    <w:name w:val="citation-volume"/>
    <w:basedOn w:val="DefaultParagraphFont"/>
    <w:rsid w:val="00575427"/>
  </w:style>
  <w:style w:type="character" w:customStyle="1" w:styleId="citation-issue">
    <w:name w:val="citation-issue"/>
    <w:basedOn w:val="DefaultParagraphFont"/>
    <w:rsid w:val="00575427"/>
  </w:style>
  <w:style w:type="character" w:customStyle="1" w:styleId="citation-flpages">
    <w:name w:val="citation-flpages"/>
    <w:basedOn w:val="DefaultParagraphFont"/>
    <w:rsid w:val="00575427"/>
  </w:style>
  <w:style w:type="character" w:customStyle="1" w:styleId="journalname">
    <w:name w:val="journalname"/>
    <w:basedOn w:val="DefaultParagraphFont"/>
    <w:rsid w:val="00575427"/>
  </w:style>
  <w:style w:type="character" w:customStyle="1" w:styleId="stnd">
    <w:name w:val="stnd"/>
    <w:basedOn w:val="DefaultParagraphFont"/>
    <w:rsid w:val="00575427"/>
  </w:style>
  <w:style w:type="paragraph" w:customStyle="1" w:styleId="FileTitle">
    <w:name w:val="File Title"/>
    <w:autoRedefine/>
    <w:qFormat/>
    <w:rsid w:val="00575427"/>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575427"/>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57542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575427"/>
    <w:pPr>
      <w:jc w:val="both"/>
    </w:pPr>
    <w:rPr>
      <w:b/>
      <w:u w:val="thick"/>
      <w:lang w:val="x-none" w:eastAsia="x-none"/>
    </w:rPr>
  </w:style>
  <w:style w:type="character" w:customStyle="1" w:styleId="HighlightedTextBoldChar">
    <w:name w:val="Highlighted Text &amp; Bold Char"/>
    <w:link w:val="HighlightedTextBold"/>
    <w:rsid w:val="00575427"/>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575427"/>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575427"/>
    <w:rPr>
      <w:rFonts w:ascii="Calibri" w:eastAsiaTheme="majorEastAsia" w:hAnsi="Calibri" w:cs="Times New Roman"/>
      <w:b/>
      <w:bCs/>
      <w:sz w:val="36"/>
      <w:szCs w:val="28"/>
      <w:u w:val="single"/>
      <w:lang w:val="x-none" w:eastAsia="x-none"/>
    </w:rPr>
  </w:style>
  <w:style w:type="character" w:customStyle="1" w:styleId="AAAEmphasis2">
    <w:name w:val="AAAEmphasis2"/>
    <w:rsid w:val="00575427"/>
    <w:rPr>
      <w:rFonts w:ascii="Cooper Black" w:hAnsi="Cooper Black"/>
      <w:iCs/>
      <w:u w:val="single"/>
    </w:rPr>
  </w:style>
  <w:style w:type="paragraph" w:customStyle="1" w:styleId="shrink80">
    <w:name w:val="shrink8"/>
    <w:basedOn w:val="Normal"/>
    <w:qFormat/>
    <w:rsid w:val="00575427"/>
    <w:pPr>
      <w:spacing w:beforeLines="1" w:afterLines="1"/>
    </w:pPr>
    <w:rPr>
      <w:rFonts w:ascii="Times" w:hAnsi="Times"/>
      <w:szCs w:val="20"/>
    </w:rPr>
  </w:style>
  <w:style w:type="character" w:customStyle="1" w:styleId="underline00">
    <w:name w:val="underline0"/>
    <w:basedOn w:val="DefaultParagraphFont"/>
    <w:rsid w:val="00575427"/>
  </w:style>
  <w:style w:type="character" w:customStyle="1" w:styleId="sub">
    <w:name w:val="sub"/>
    <w:basedOn w:val="DefaultParagraphFont"/>
    <w:rsid w:val="00575427"/>
  </w:style>
  <w:style w:type="paragraph" w:customStyle="1" w:styleId="blockquote0">
    <w:name w:val="blockquote"/>
    <w:basedOn w:val="Normal"/>
    <w:qFormat/>
    <w:rsid w:val="00575427"/>
    <w:pPr>
      <w:spacing w:beforeLines="1" w:afterLines="1"/>
    </w:pPr>
    <w:rPr>
      <w:rFonts w:ascii="Times" w:hAnsi="Times"/>
      <w:szCs w:val="20"/>
    </w:rPr>
  </w:style>
  <w:style w:type="character" w:customStyle="1" w:styleId="citedby">
    <w:name w:val="citedby_"/>
    <w:basedOn w:val="DefaultParagraphFont"/>
    <w:rsid w:val="00575427"/>
  </w:style>
  <w:style w:type="paragraph" w:customStyle="1" w:styleId="svarticlesection">
    <w:name w:val="svarticle section"/>
    <w:basedOn w:val="Normal"/>
    <w:qFormat/>
    <w:rsid w:val="00575427"/>
    <w:pPr>
      <w:spacing w:beforeLines="1" w:afterLines="1"/>
    </w:pPr>
    <w:rPr>
      <w:rFonts w:ascii="Times" w:hAnsi="Times"/>
      <w:szCs w:val="20"/>
    </w:rPr>
  </w:style>
  <w:style w:type="character" w:customStyle="1" w:styleId="formulatext">
    <w:name w:val="formulatext"/>
    <w:basedOn w:val="DefaultParagraphFont"/>
    <w:rsid w:val="00575427"/>
  </w:style>
  <w:style w:type="paragraph" w:customStyle="1" w:styleId="TagNew">
    <w:name w:val="Tag New"/>
    <w:qFormat/>
    <w:rsid w:val="00575427"/>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575427"/>
  </w:style>
  <w:style w:type="paragraph" w:customStyle="1" w:styleId="DebateBlocking">
    <w:name w:val="DebateBlocking"/>
    <w:basedOn w:val="Normal"/>
    <w:uiPriority w:val="99"/>
    <w:qFormat/>
    <w:rsid w:val="00575427"/>
    <w:rPr>
      <w:rFonts w:eastAsia="Calibri"/>
      <w:b/>
      <w:bCs/>
      <w:smallCaps/>
      <w:szCs w:val="20"/>
    </w:rPr>
  </w:style>
  <w:style w:type="paragraph" w:customStyle="1" w:styleId="CardUnderline">
    <w:name w:val="Card Underline"/>
    <w:link w:val="CardUnderlineChar"/>
    <w:qFormat/>
    <w:rsid w:val="00575427"/>
    <w:pPr>
      <w:spacing w:after="200" w:line="276" w:lineRule="auto"/>
    </w:pPr>
    <w:rPr>
      <w:u w:val="single"/>
    </w:rPr>
  </w:style>
  <w:style w:type="character" w:customStyle="1" w:styleId="createdby">
    <w:name w:val="createdby"/>
    <w:rsid w:val="00575427"/>
  </w:style>
  <w:style w:type="character" w:customStyle="1" w:styleId="createdate">
    <w:name w:val="createdate"/>
    <w:rsid w:val="00575427"/>
  </w:style>
  <w:style w:type="paragraph" w:customStyle="1" w:styleId="spip">
    <w:name w:val="spip"/>
    <w:basedOn w:val="Normal"/>
    <w:qFormat/>
    <w:rsid w:val="00575427"/>
    <w:pPr>
      <w:spacing w:before="100" w:beforeAutospacing="1" w:after="100" w:afterAutospacing="1"/>
    </w:pPr>
  </w:style>
  <w:style w:type="character" w:customStyle="1" w:styleId="publicationinfo">
    <w:name w:val="publicationinfo"/>
    <w:rsid w:val="00575427"/>
  </w:style>
  <w:style w:type="character" w:customStyle="1" w:styleId="style131">
    <w:name w:val="style131"/>
    <w:rsid w:val="00575427"/>
    <w:rPr>
      <w:sz w:val="20"/>
      <w:szCs w:val="20"/>
    </w:rPr>
  </w:style>
  <w:style w:type="paragraph" w:customStyle="1" w:styleId="authorcontact">
    <w:name w:val="authorcontact"/>
    <w:basedOn w:val="Normal"/>
    <w:qFormat/>
    <w:rsid w:val="00575427"/>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575427"/>
    <w:pPr>
      <w:ind w:left="400"/>
    </w:pPr>
    <w:rPr>
      <w:rFonts w:ascii="Georgia" w:hAnsi="Georgia"/>
      <w:szCs w:val="20"/>
    </w:rPr>
  </w:style>
  <w:style w:type="paragraph" w:customStyle="1" w:styleId="card3">
    <w:name w:val="card 3"/>
    <w:basedOn w:val="Normal"/>
    <w:qFormat/>
    <w:rsid w:val="00575427"/>
    <w:pPr>
      <w:ind w:left="400"/>
    </w:pPr>
    <w:rPr>
      <w:szCs w:val="20"/>
    </w:rPr>
  </w:style>
  <w:style w:type="character" w:customStyle="1" w:styleId="text11gold">
    <w:name w:val="text11 gold"/>
    <w:basedOn w:val="DefaultParagraphFont"/>
    <w:rsid w:val="00575427"/>
  </w:style>
  <w:style w:type="character" w:customStyle="1" w:styleId="StyleunderlineNotBold">
    <w:name w:val="Style underline + Not Bold"/>
    <w:basedOn w:val="DefaultParagraphFont"/>
    <w:rsid w:val="00575427"/>
    <w:rPr>
      <w:b/>
      <w:u w:val="single"/>
    </w:rPr>
  </w:style>
  <w:style w:type="character" w:customStyle="1" w:styleId="StyleunderlineNotBold1">
    <w:name w:val="Style underline + Not Bold1"/>
    <w:basedOn w:val="DefaultParagraphFont"/>
    <w:rsid w:val="00575427"/>
    <w:rPr>
      <w:b/>
      <w:u w:val="single"/>
    </w:rPr>
  </w:style>
  <w:style w:type="paragraph" w:customStyle="1" w:styleId="BodyText55">
    <w:name w:val="Body Text55"/>
    <w:basedOn w:val="Normal"/>
    <w:qFormat/>
    <w:rsid w:val="00575427"/>
    <w:pPr>
      <w:shd w:val="clear" w:color="auto" w:fill="FFFFFF"/>
      <w:spacing w:line="252" w:lineRule="exact"/>
      <w:jc w:val="both"/>
    </w:pPr>
    <w:rPr>
      <w:sz w:val="19"/>
      <w:szCs w:val="19"/>
      <w:lang w:val="x-none" w:eastAsia="x-none"/>
    </w:rPr>
  </w:style>
  <w:style w:type="character" w:customStyle="1" w:styleId="Bodytext595pt">
    <w:name w:val="Body text (5) + 9.5 pt"/>
    <w:rsid w:val="00575427"/>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575427"/>
    <w:pPr>
      <w:ind w:left="0"/>
    </w:pPr>
    <w:rPr>
      <w:rFonts w:ascii="Arial" w:eastAsiaTheme="minorHAnsi" w:hAnsi="Arial"/>
      <w:b/>
      <w:color w:val="auto"/>
      <w:sz w:val="22"/>
      <w:szCs w:val="24"/>
    </w:rPr>
  </w:style>
  <w:style w:type="character" w:customStyle="1" w:styleId="SourceBoldedChar">
    <w:name w:val="Source Bolded Char"/>
    <w:link w:val="SourceBolded"/>
    <w:rsid w:val="00575427"/>
    <w:rPr>
      <w:rFonts w:ascii="Arial" w:hAnsi="Arial"/>
      <w:b/>
      <w:szCs w:val="24"/>
      <w:lang w:val="x-none" w:eastAsia="x-none"/>
    </w:rPr>
  </w:style>
  <w:style w:type="character" w:customStyle="1" w:styleId="citationdate">
    <w:name w:val="citation_date"/>
    <w:basedOn w:val="DefaultParagraphFont"/>
    <w:rsid w:val="00575427"/>
  </w:style>
  <w:style w:type="character" w:customStyle="1" w:styleId="citationarticletitle">
    <w:name w:val="citation_article_title"/>
    <w:basedOn w:val="DefaultParagraphFont"/>
    <w:rsid w:val="00575427"/>
  </w:style>
  <w:style w:type="character" w:customStyle="1" w:styleId="citationjournaltitle">
    <w:name w:val="citation_journal_title"/>
    <w:basedOn w:val="DefaultParagraphFont"/>
    <w:rsid w:val="00575427"/>
  </w:style>
  <w:style w:type="paragraph" w:customStyle="1" w:styleId="shrinkCharChar0">
    <w:name w:val="shrink Char Char"/>
    <w:basedOn w:val="Heading3"/>
    <w:link w:val="shrinkCharCharChar0"/>
    <w:autoRedefine/>
    <w:rsid w:val="00575427"/>
    <w:rPr>
      <w:b w:val="0"/>
      <w:bCs/>
      <w:color w:val="000000"/>
      <w:sz w:val="10"/>
      <w:szCs w:val="17"/>
    </w:rPr>
  </w:style>
  <w:style w:type="character" w:customStyle="1" w:styleId="shrinkCharCharChar0">
    <w:name w:val="shrink Char Char Char"/>
    <w:link w:val="shrinkCharChar0"/>
    <w:rsid w:val="00575427"/>
    <w:rPr>
      <w:rFonts w:ascii="Calibri" w:eastAsiaTheme="majorEastAsia" w:hAnsi="Calibri" w:cstheme="majorBidi"/>
      <w:bCs/>
      <w:color w:val="000000"/>
      <w:sz w:val="10"/>
      <w:szCs w:val="17"/>
      <w:u w:val="single"/>
    </w:rPr>
  </w:style>
  <w:style w:type="character" w:customStyle="1" w:styleId="addr-line">
    <w:name w:val="addr-line"/>
    <w:basedOn w:val="DefaultParagraphFont"/>
    <w:rsid w:val="00575427"/>
  </w:style>
  <w:style w:type="character" w:customStyle="1" w:styleId="CardsNotUnderlined">
    <w:name w:val="Cards Not Underlined"/>
    <w:qFormat/>
    <w:rsid w:val="00575427"/>
    <w:rPr>
      <w:rFonts w:ascii="Times New Roman" w:hAnsi="Times New Roman"/>
      <w:sz w:val="16"/>
      <w:szCs w:val="16"/>
    </w:rPr>
  </w:style>
  <w:style w:type="paragraph" w:customStyle="1" w:styleId="CardsShrunk">
    <w:name w:val="Cards Shrunk"/>
    <w:basedOn w:val="Normal"/>
    <w:next w:val="Normal"/>
    <w:qFormat/>
    <w:rsid w:val="00575427"/>
    <w:pPr>
      <w:ind w:left="432" w:right="432"/>
      <w:jc w:val="both"/>
    </w:pPr>
    <w:rPr>
      <w:rFonts w:eastAsia="Arial Unicode MS"/>
      <w:sz w:val="12"/>
      <w:szCs w:val="20"/>
      <w:lang w:val="x-none" w:eastAsia="x-none"/>
    </w:rPr>
  </w:style>
  <w:style w:type="character" w:customStyle="1" w:styleId="refpreview">
    <w:name w:val="refpreview"/>
    <w:rsid w:val="00575427"/>
  </w:style>
  <w:style w:type="paragraph" w:customStyle="1" w:styleId="Lettered">
    <w:name w:val="Lettered"/>
    <w:basedOn w:val="Normal"/>
    <w:link w:val="LetteredChar"/>
    <w:qFormat/>
    <w:rsid w:val="00575427"/>
    <w:pPr>
      <w:numPr>
        <w:numId w:val="5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575427"/>
    <w:rPr>
      <w:rFonts w:ascii="Calibri" w:eastAsia="Calibri" w:hAnsi="Calibri" w:cs="Calibri"/>
      <w:b/>
      <w:sz w:val="26"/>
    </w:rPr>
  </w:style>
  <w:style w:type="paragraph" w:customStyle="1" w:styleId="Numbered">
    <w:name w:val="Numbered"/>
    <w:basedOn w:val="Normal"/>
    <w:link w:val="NumberedChar"/>
    <w:qFormat/>
    <w:rsid w:val="00575427"/>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75427"/>
    <w:rPr>
      <w:rFonts w:ascii="Calibri" w:eastAsia="Calibri" w:hAnsi="Calibri" w:cs="Calibri"/>
      <w:b/>
      <w:sz w:val="26"/>
    </w:rPr>
  </w:style>
  <w:style w:type="character" w:customStyle="1" w:styleId="noindex">
    <w:name w:val="noindex"/>
    <w:basedOn w:val="DefaultParagraphFont"/>
    <w:rsid w:val="00575427"/>
  </w:style>
  <w:style w:type="character" w:customStyle="1" w:styleId="dropcap-letter">
    <w:name w:val="dropcap-letter"/>
    <w:basedOn w:val="DefaultParagraphFont"/>
    <w:rsid w:val="00575427"/>
  </w:style>
  <w:style w:type="paragraph" w:customStyle="1" w:styleId="c-4">
    <w:name w:val="c-4"/>
    <w:basedOn w:val="Normal"/>
    <w:qFormat/>
    <w:rsid w:val="00575427"/>
    <w:pPr>
      <w:spacing w:before="100" w:beforeAutospacing="1" w:after="100" w:afterAutospacing="1"/>
    </w:pPr>
    <w:rPr>
      <w:rFonts w:eastAsia="Calibri"/>
    </w:rPr>
  </w:style>
  <w:style w:type="character" w:customStyle="1" w:styleId="printmail">
    <w:name w:val="print_mail"/>
    <w:basedOn w:val="DefaultParagraphFont"/>
    <w:rsid w:val="00575427"/>
  </w:style>
  <w:style w:type="character" w:customStyle="1" w:styleId="printhtml">
    <w:name w:val="print_html"/>
    <w:basedOn w:val="DefaultParagraphFont"/>
    <w:rsid w:val="00575427"/>
  </w:style>
  <w:style w:type="character" w:customStyle="1" w:styleId="nodetype">
    <w:name w:val="nodetype"/>
    <w:basedOn w:val="DefaultParagraphFont"/>
    <w:rsid w:val="00575427"/>
  </w:style>
  <w:style w:type="character" w:customStyle="1" w:styleId="Underline-Highlighted-WFU-Big">
    <w:name w:val="Underline-Highlighted-WFU-Big"/>
    <w:uiPriority w:val="1"/>
    <w:qFormat/>
    <w:rsid w:val="00575427"/>
    <w:rPr>
      <w:rFonts w:ascii="Cambria" w:hAnsi="Cambria"/>
      <w:b/>
      <w:sz w:val="24"/>
      <w:u w:val="single"/>
      <w:bdr w:val="single" w:sz="4" w:space="0" w:color="000000"/>
      <w:shd w:val="clear" w:color="auto" w:fill="BEFF7D"/>
    </w:rPr>
  </w:style>
  <w:style w:type="character" w:customStyle="1" w:styleId="heading2char2charchar1">
    <w:name w:val="heading2char2charchar1"/>
    <w:rsid w:val="00575427"/>
  </w:style>
  <w:style w:type="character" w:customStyle="1" w:styleId="StyleStyleHighlightedunderlineBorderSinglesolidlineAu">
    <w:name w:val="Style Style Highlighted underline + Border: : (Single solid line Au..."/>
    <w:basedOn w:val="DefaultParagraphFont"/>
    <w:rsid w:val="00575427"/>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575427"/>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575427"/>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575427"/>
    <w:rPr>
      <w:rFonts w:ascii="Calibri" w:hAnsi="Calibri" w:cs="Calibri"/>
    </w:rPr>
  </w:style>
  <w:style w:type="character" w:customStyle="1" w:styleId="citebold0">
    <w:name w:val="cite bold"/>
    <w:basedOn w:val="DefaultParagraphFont"/>
    <w:rsid w:val="0057542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575427"/>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575427"/>
    <w:pPr>
      <w:jc w:val="both"/>
    </w:pPr>
    <w:rPr>
      <w:b/>
    </w:rPr>
  </w:style>
  <w:style w:type="paragraph" w:customStyle="1" w:styleId="TxBr13p3">
    <w:name w:val="TxBr_13p3"/>
    <w:basedOn w:val="Normal"/>
    <w:qFormat/>
    <w:rsid w:val="00575427"/>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575427"/>
    <w:pPr>
      <w:jc w:val="both"/>
    </w:pPr>
    <w:rPr>
      <w:b/>
    </w:rPr>
  </w:style>
  <w:style w:type="paragraph" w:customStyle="1" w:styleId="TxBr5p2">
    <w:name w:val="TxBr_5p2"/>
    <w:basedOn w:val="Normal"/>
    <w:qFormat/>
    <w:rsid w:val="00575427"/>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575427"/>
    <w:pPr>
      <w:jc w:val="both"/>
    </w:pPr>
    <w:rPr>
      <w:b/>
    </w:rPr>
  </w:style>
  <w:style w:type="paragraph" w:customStyle="1" w:styleId="TxBr10p1">
    <w:name w:val="TxBr_10p1"/>
    <w:basedOn w:val="Normal"/>
    <w:qFormat/>
    <w:rsid w:val="00575427"/>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575427"/>
    <w:pPr>
      <w:ind w:left="1728" w:right="1728"/>
    </w:pPr>
    <w:rPr>
      <w:sz w:val="18"/>
      <w:u w:val="single"/>
    </w:rPr>
  </w:style>
  <w:style w:type="paragraph" w:customStyle="1" w:styleId="DebateHeading1">
    <w:name w:val="Debate.Heading1"/>
    <w:basedOn w:val="Heading1"/>
    <w:autoRedefine/>
    <w:qFormat/>
    <w:rsid w:val="00575427"/>
    <w:pPr>
      <w:spacing w:before="0"/>
      <w:ind w:right="1440"/>
    </w:pPr>
    <w:rPr>
      <w:rFonts w:cs="Times New Roman"/>
      <w:bCs/>
      <w:caps/>
      <w:sz w:val="20"/>
      <w:szCs w:val="28"/>
    </w:rPr>
  </w:style>
  <w:style w:type="paragraph" w:customStyle="1" w:styleId="morenews">
    <w:name w:val="morenews"/>
    <w:basedOn w:val="Normal"/>
    <w:qFormat/>
    <w:rsid w:val="00575427"/>
    <w:pPr>
      <w:spacing w:before="100" w:beforeAutospacing="1" w:after="100" w:afterAutospacing="1"/>
    </w:pPr>
  </w:style>
  <w:style w:type="character" w:customStyle="1" w:styleId="bio1">
    <w:name w:val="bio1"/>
    <w:basedOn w:val="DefaultParagraphFont"/>
    <w:rsid w:val="00575427"/>
    <w:rPr>
      <w:rFonts w:ascii="Arial" w:hAnsi="Arial" w:cs="Arial"/>
      <w:i/>
      <w:iCs/>
      <w:color w:val="000000"/>
      <w:sz w:val="20"/>
    </w:rPr>
  </w:style>
  <w:style w:type="paragraph" w:customStyle="1" w:styleId="NormalWeb3">
    <w:name w:val="Normal (Web)3"/>
    <w:basedOn w:val="Normal"/>
    <w:qFormat/>
    <w:rsid w:val="00575427"/>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575427"/>
    <w:rPr>
      <w:rFonts w:cs="Times New Roman"/>
      <w:sz w:val="24"/>
      <w:lang w:val="en-US" w:eastAsia="en-US"/>
    </w:rPr>
  </w:style>
  <w:style w:type="character" w:customStyle="1" w:styleId="Style24ptBoldUnderlineCenteredCharChar">
    <w:name w:val="Style 24 pt Bold Underline Centered Char Char"/>
    <w:basedOn w:val="DefaultParagraphFont"/>
    <w:rsid w:val="00575427"/>
    <w:rPr>
      <w:rFonts w:cs="Times New Roman"/>
      <w:b/>
      <w:bCs/>
      <w:sz w:val="24"/>
      <w:u w:val="single"/>
      <w:lang w:val="en-US" w:eastAsia="en-US"/>
    </w:rPr>
  </w:style>
  <w:style w:type="paragraph" w:customStyle="1" w:styleId="TagCiteChar4">
    <w:name w:val="Tag / Cite Char"/>
    <w:basedOn w:val="Normal"/>
    <w:qFormat/>
    <w:rsid w:val="00575427"/>
    <w:rPr>
      <w:b/>
      <w:color w:val="000000"/>
      <w:lang w:bidi="en-US"/>
    </w:rPr>
  </w:style>
  <w:style w:type="character" w:customStyle="1" w:styleId="TagCiteCharChar0">
    <w:name w:val="Tag / Cite Char Char"/>
    <w:basedOn w:val="DefaultParagraphFont"/>
    <w:rsid w:val="00575427"/>
    <w:rPr>
      <w:rFonts w:cs="Times New Roman"/>
      <w:b/>
      <w:color w:val="000000"/>
      <w:sz w:val="24"/>
      <w:lang w:val="en-US" w:eastAsia="en-US"/>
    </w:rPr>
  </w:style>
  <w:style w:type="paragraph" w:customStyle="1" w:styleId="HeaderFooter">
    <w:name w:val="Header &amp; Footer"/>
    <w:qFormat/>
    <w:rsid w:val="00575427"/>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575427"/>
    <w:rPr>
      <w:color w:val="000000"/>
      <w:sz w:val="16"/>
      <w:lang w:bidi="en-US"/>
    </w:rPr>
  </w:style>
  <w:style w:type="character" w:customStyle="1" w:styleId="CardTextUnderlinedCharChar">
    <w:name w:val="Card Text Underlined Char Char"/>
    <w:basedOn w:val="DefaultParagraphFont"/>
    <w:rsid w:val="00575427"/>
    <w:rPr>
      <w:rFonts w:ascii="Arial Narrow" w:hAnsi="Arial Narrow" w:cs="Times New Roman"/>
      <w:sz w:val="24"/>
      <w:u w:val="single"/>
      <w:lang w:val="en-US" w:eastAsia="en-US"/>
    </w:rPr>
  </w:style>
  <w:style w:type="paragraph" w:customStyle="1" w:styleId="HeaderDebate">
    <w:name w:val="Header Debate"/>
    <w:basedOn w:val="Normal"/>
    <w:qFormat/>
    <w:rsid w:val="00575427"/>
    <w:pPr>
      <w:jc w:val="center"/>
      <w:outlineLvl w:val="0"/>
    </w:pPr>
    <w:rPr>
      <w:rFonts w:ascii="Georgia" w:hAnsi="Georgia"/>
      <w:b/>
      <w:sz w:val="48"/>
      <w:u w:val="words"/>
      <w:lang w:bidi="en-US"/>
    </w:rPr>
  </w:style>
  <w:style w:type="paragraph" w:customStyle="1" w:styleId="CardTagCharChar">
    <w:name w:val="Card Tag Char Char"/>
    <w:basedOn w:val="Normal"/>
    <w:qFormat/>
    <w:rsid w:val="00575427"/>
    <w:rPr>
      <w:b/>
      <w:lang w:bidi="en-US"/>
    </w:rPr>
  </w:style>
  <w:style w:type="character" w:customStyle="1" w:styleId="CardTagCharCharChar">
    <w:name w:val="Card Tag Char Char Char"/>
    <w:basedOn w:val="DefaultParagraphFont"/>
    <w:rsid w:val="00575427"/>
    <w:rPr>
      <w:rFonts w:cs="Times New Roman"/>
      <w:b/>
      <w:sz w:val="24"/>
      <w:lang w:val="en-US" w:eastAsia="en-US"/>
    </w:rPr>
  </w:style>
  <w:style w:type="paragraph" w:customStyle="1" w:styleId="fixed">
    <w:name w:val="fixed"/>
    <w:basedOn w:val="Normal"/>
    <w:qFormat/>
    <w:rsid w:val="00575427"/>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575427"/>
    <w:rPr>
      <w:rFonts w:ascii="Garamond" w:hAnsi="Garamond" w:cs="Times New Roman"/>
      <w:sz w:val="24"/>
      <w:u w:val="single"/>
      <w:lang w:val="en-US" w:eastAsia="en-US"/>
    </w:rPr>
  </w:style>
  <w:style w:type="character" w:customStyle="1" w:styleId="t13">
    <w:name w:val="t13"/>
    <w:basedOn w:val="DefaultParagraphFont"/>
    <w:rsid w:val="00575427"/>
    <w:rPr>
      <w:rFonts w:cs="Times New Roman"/>
    </w:rPr>
  </w:style>
  <w:style w:type="character" w:customStyle="1" w:styleId="lead">
    <w:name w:val="lead"/>
    <w:basedOn w:val="DefaultParagraphFont"/>
    <w:rsid w:val="00575427"/>
    <w:rPr>
      <w:rFonts w:cs="Times New Roman"/>
    </w:rPr>
  </w:style>
  <w:style w:type="paragraph" w:customStyle="1" w:styleId="textonormal">
    <w:name w:val="textonormal"/>
    <w:basedOn w:val="Normal"/>
    <w:qFormat/>
    <w:rsid w:val="00575427"/>
    <w:pPr>
      <w:spacing w:before="100" w:beforeAutospacing="1" w:after="100" w:afterAutospacing="1"/>
    </w:pPr>
    <w:rPr>
      <w:lang w:bidi="en-US"/>
    </w:rPr>
  </w:style>
  <w:style w:type="paragraph" w:customStyle="1" w:styleId="ExecutiveSummarytext">
    <w:name w:val="Executive Summary text"/>
    <w:basedOn w:val="Normal"/>
    <w:next w:val="Normal"/>
    <w:qFormat/>
    <w:rsid w:val="00575427"/>
    <w:pPr>
      <w:autoSpaceDE w:val="0"/>
      <w:autoSpaceDN w:val="0"/>
      <w:adjustRightInd w:val="0"/>
    </w:pPr>
    <w:rPr>
      <w:lang w:bidi="en-US"/>
    </w:rPr>
  </w:style>
  <w:style w:type="character" w:customStyle="1" w:styleId="NormalUnderlineChar1">
    <w:name w:val="Normal Underline Char1"/>
    <w:basedOn w:val="DefaultParagraphFont"/>
    <w:rsid w:val="00575427"/>
    <w:rPr>
      <w:rFonts w:cs="Times New Roman"/>
      <w:sz w:val="24"/>
      <w:u w:val="single"/>
      <w:lang w:val="en-US" w:eastAsia="en-US"/>
    </w:rPr>
  </w:style>
  <w:style w:type="character" w:customStyle="1" w:styleId="headlinetext">
    <w:name w:val="headlinetext"/>
    <w:basedOn w:val="DefaultParagraphFont"/>
    <w:rsid w:val="00575427"/>
    <w:rPr>
      <w:rFonts w:cs="Times New Roman"/>
    </w:rPr>
  </w:style>
  <w:style w:type="character" w:customStyle="1" w:styleId="FootnoteCharacters">
    <w:name w:val="Footnote Characters"/>
    <w:basedOn w:val="DefaultParagraphFont"/>
    <w:rsid w:val="00575427"/>
    <w:rPr>
      <w:rFonts w:cs="Times New Roman"/>
      <w:vertAlign w:val="superscript"/>
    </w:rPr>
  </w:style>
  <w:style w:type="paragraph" w:customStyle="1" w:styleId="ExtendedText">
    <w:name w:val="Extended Text"/>
    <w:basedOn w:val="Normal"/>
    <w:qFormat/>
    <w:rsid w:val="00575427"/>
    <w:pPr>
      <w:widowControl w:val="0"/>
    </w:pPr>
    <w:rPr>
      <w:sz w:val="12"/>
      <w:szCs w:val="20"/>
      <w:lang w:bidi="en-US"/>
    </w:rPr>
  </w:style>
  <w:style w:type="character" w:customStyle="1" w:styleId="ExtendedTextChar">
    <w:name w:val="Extended Text Char"/>
    <w:basedOn w:val="DefaultParagraphFont"/>
    <w:rsid w:val="00575427"/>
    <w:rPr>
      <w:rFonts w:cs="Times New Roman"/>
      <w:sz w:val="12"/>
    </w:rPr>
  </w:style>
  <w:style w:type="paragraph" w:customStyle="1" w:styleId="DiamondList">
    <w:name w:val="Diamond List"/>
    <w:qFormat/>
    <w:rsid w:val="0057542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57542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57542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57542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57542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57542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575427"/>
    <w:rPr>
      <w:sz w:val="20"/>
    </w:rPr>
  </w:style>
  <w:style w:type="paragraph" w:customStyle="1" w:styleId="BulletList">
    <w:name w:val="Bullet List"/>
    <w:qFormat/>
    <w:rsid w:val="0057542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57542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57542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57542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57542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57542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575427"/>
    <w:rPr>
      <w:sz w:val="20"/>
    </w:rPr>
  </w:style>
  <w:style w:type="paragraph" w:customStyle="1" w:styleId="CardCites">
    <w:name w:val="Card Cites"/>
    <w:basedOn w:val="Normal"/>
    <w:next w:val="Normal"/>
    <w:qFormat/>
    <w:rsid w:val="00575427"/>
    <w:rPr>
      <w:rFonts w:ascii="Garamond" w:hAnsi="Garamond"/>
      <w:b/>
      <w:lang w:bidi="en-US"/>
    </w:rPr>
  </w:style>
  <w:style w:type="character" w:customStyle="1" w:styleId="SmallFontCharCharCharChar">
    <w:name w:val="Small Font Char Char Char Char"/>
    <w:basedOn w:val="DefaultParagraphFont"/>
    <w:rsid w:val="00575427"/>
    <w:rPr>
      <w:rFonts w:ascii="Arial" w:hAnsi="Arial" w:cs="Times New Roman"/>
      <w:sz w:val="24"/>
      <w:lang w:val="en-US" w:eastAsia="en-US"/>
    </w:rPr>
  </w:style>
  <w:style w:type="character" w:customStyle="1" w:styleId="boxChar">
    <w:name w:val="box Char"/>
    <w:basedOn w:val="DefaultParagraphFont"/>
    <w:rsid w:val="00575427"/>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575427"/>
    <w:pPr>
      <w:ind w:left="288" w:right="288"/>
    </w:pPr>
    <w:rPr>
      <w:rFonts w:ascii="Garamond" w:hAnsi="Garamond"/>
      <w:u w:val="single"/>
      <w:lang w:bidi="en-US"/>
    </w:rPr>
  </w:style>
  <w:style w:type="character" w:customStyle="1" w:styleId="StylecardGaramond12ptUnderlineChar">
    <w:name w:val="Style card + Garamond 12 pt Underline Char"/>
    <w:rsid w:val="00575427"/>
    <w:rPr>
      <w:rFonts w:ascii="Garamond" w:hAnsi="Garamond"/>
      <w:sz w:val="24"/>
      <w:u w:val="single"/>
    </w:rPr>
  </w:style>
  <w:style w:type="paragraph" w:customStyle="1" w:styleId="StyletagGaramond">
    <w:name w:val="Style tag + Garamond"/>
    <w:basedOn w:val="Heading2"/>
    <w:qFormat/>
    <w:rsid w:val="00575427"/>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575427"/>
    <w:rPr>
      <w:rFonts w:ascii="Garamond" w:hAnsi="Garamond" w:cs="Times New Roman"/>
      <w:b/>
      <w:bCs/>
      <w:sz w:val="24"/>
    </w:rPr>
  </w:style>
  <w:style w:type="character" w:customStyle="1" w:styleId="StyleGaramond">
    <w:name w:val="Style Garamond"/>
    <w:basedOn w:val="DefaultParagraphFont"/>
    <w:rsid w:val="00575427"/>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575427"/>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57542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575427"/>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575427"/>
    <w:rPr>
      <w:rFonts w:ascii="Garamond" w:hAnsi="Garamond"/>
      <w:b/>
      <w:kern w:val="32"/>
      <w:sz w:val="32"/>
      <w:u w:val="single"/>
    </w:rPr>
  </w:style>
  <w:style w:type="paragraph" w:customStyle="1" w:styleId="cleanformatting">
    <w:name w:val="clean formatting"/>
    <w:basedOn w:val="Heading4"/>
    <w:qFormat/>
    <w:rsid w:val="00575427"/>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575427"/>
    <w:pPr>
      <w:ind w:left="288" w:right="288"/>
    </w:pPr>
    <w:rPr>
      <w:szCs w:val="20"/>
    </w:rPr>
  </w:style>
  <w:style w:type="character" w:customStyle="1" w:styleId="tagChar1CharChar1">
    <w:name w:val="tag Char1 Char Char1"/>
    <w:basedOn w:val="DefaultParagraphFont"/>
    <w:rsid w:val="00575427"/>
    <w:rPr>
      <w:b/>
      <w:bCs/>
      <w:sz w:val="24"/>
      <w:szCs w:val="24"/>
      <w:lang w:val="en-US" w:eastAsia="en-US" w:bidi="ar-SA"/>
    </w:rPr>
  </w:style>
  <w:style w:type="character" w:customStyle="1" w:styleId="tagChar1Char1CharChar">
    <w:name w:val="tag Char1 Char1 Char Char"/>
    <w:basedOn w:val="DefaultParagraphFont"/>
    <w:rsid w:val="00575427"/>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575427"/>
    <w:rPr>
      <w:rFonts w:ascii="Arial" w:hAnsi="Arial" w:cs="Arial"/>
      <w:b/>
      <w:bCs/>
      <w:kern w:val="32"/>
      <w:sz w:val="32"/>
      <w:szCs w:val="32"/>
      <w:lang w:val="en-US" w:eastAsia="en-US" w:bidi="ar-SA"/>
    </w:rPr>
  </w:style>
  <w:style w:type="character" w:customStyle="1" w:styleId="c2">
    <w:name w:val="c2"/>
    <w:basedOn w:val="DefaultParagraphFont"/>
    <w:rsid w:val="00575427"/>
  </w:style>
  <w:style w:type="character" w:customStyle="1" w:styleId="looseChar">
    <w:name w:val="loose Char"/>
    <w:basedOn w:val="DefaultParagraphFont"/>
    <w:rsid w:val="00575427"/>
    <w:rPr>
      <w:sz w:val="24"/>
      <w:szCs w:val="24"/>
      <w:lang w:val="en-US" w:eastAsia="en-US" w:bidi="ar-SA"/>
    </w:rPr>
  </w:style>
  <w:style w:type="character" w:customStyle="1" w:styleId="c6">
    <w:name w:val="c6"/>
    <w:basedOn w:val="DefaultParagraphFont"/>
    <w:rsid w:val="00575427"/>
  </w:style>
  <w:style w:type="character" w:customStyle="1" w:styleId="Irrelevant6fontChar">
    <w:name w:val="Irrelevant (6 font) Char"/>
    <w:basedOn w:val="DefaultParagraphFont"/>
    <w:rsid w:val="00575427"/>
    <w:rPr>
      <w:sz w:val="12"/>
      <w:szCs w:val="12"/>
      <w:lang w:val="en-US" w:eastAsia="en-US" w:bidi="ar-SA"/>
    </w:rPr>
  </w:style>
  <w:style w:type="character" w:customStyle="1" w:styleId="StyleCards12ptThickunderlineChar">
    <w:name w:val="Style Cards + 12 pt Thick underline Char"/>
    <w:basedOn w:val="DefaultParagraphFont"/>
    <w:rsid w:val="00575427"/>
    <w:rPr>
      <w:sz w:val="24"/>
      <w:u w:val="thick"/>
      <w:lang w:val="en-US" w:eastAsia="en-US" w:bidi="ar-SA"/>
    </w:rPr>
  </w:style>
  <w:style w:type="character" w:customStyle="1" w:styleId="nfakpe">
    <w:name w:val="nfakpe"/>
    <w:basedOn w:val="DefaultParagraphFont"/>
    <w:rsid w:val="00575427"/>
  </w:style>
  <w:style w:type="character" w:customStyle="1" w:styleId="ReadUnderline">
    <w:name w:val="Read Underline"/>
    <w:rsid w:val="00575427"/>
    <w:rPr>
      <w:rFonts w:ascii="Arial" w:hAnsi="Arial"/>
      <w:b/>
      <w:sz w:val="20"/>
      <w:u w:val="thick"/>
    </w:rPr>
  </w:style>
  <w:style w:type="character" w:customStyle="1" w:styleId="StyleCites12ptChar">
    <w:name w:val="Style Cites + 12 pt Char"/>
    <w:basedOn w:val="DefaultParagraphFont"/>
    <w:rsid w:val="00575427"/>
    <w:rPr>
      <w:rFonts w:eastAsia="SimSun"/>
      <w:b/>
      <w:bCs/>
      <w:sz w:val="24"/>
      <w:lang w:val="en-US" w:eastAsia="en-US" w:bidi="ar-SA"/>
    </w:rPr>
  </w:style>
  <w:style w:type="character" w:customStyle="1" w:styleId="news1">
    <w:name w:val="news1"/>
    <w:basedOn w:val="DefaultParagraphFont"/>
    <w:rsid w:val="00575427"/>
  </w:style>
  <w:style w:type="character" w:customStyle="1" w:styleId="articlebody0">
    <w:name w:val="article_body"/>
    <w:basedOn w:val="DefaultParagraphFont"/>
    <w:rsid w:val="00575427"/>
  </w:style>
  <w:style w:type="character" w:customStyle="1" w:styleId="newstdtext12">
    <w:name w:val="newstdtext12"/>
    <w:basedOn w:val="DefaultParagraphFont"/>
    <w:rsid w:val="00575427"/>
  </w:style>
  <w:style w:type="character" w:customStyle="1" w:styleId="underlinecardCharCharChar">
    <w:name w:val="underline card Char Char Char"/>
    <w:basedOn w:val="DefaultParagraphFont"/>
    <w:rsid w:val="00575427"/>
    <w:rPr>
      <w:rFonts w:ascii="Arial" w:hAnsi="Arial"/>
      <w:sz w:val="18"/>
      <w:szCs w:val="24"/>
      <w:u w:val="single"/>
      <w:lang w:val="en-US" w:eastAsia="en-US" w:bidi="ar-SA"/>
    </w:rPr>
  </w:style>
  <w:style w:type="character" w:customStyle="1" w:styleId="style32">
    <w:name w:val="style3"/>
    <w:basedOn w:val="DefaultParagraphFont"/>
    <w:rsid w:val="00575427"/>
  </w:style>
  <w:style w:type="character" w:customStyle="1" w:styleId="quoted">
    <w:name w:val="quoted"/>
    <w:basedOn w:val="DefaultParagraphFont"/>
    <w:rsid w:val="00575427"/>
  </w:style>
  <w:style w:type="paragraph" w:customStyle="1" w:styleId="cnninline">
    <w:name w:val="cnninline"/>
    <w:basedOn w:val="Normal"/>
    <w:qFormat/>
    <w:rsid w:val="00575427"/>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575427"/>
    <w:rPr>
      <w:rFonts w:ascii="Arial" w:hAnsi="Arial"/>
    </w:rPr>
  </w:style>
  <w:style w:type="paragraph" w:customStyle="1" w:styleId="TagsCites">
    <w:name w:val="Tags/Cites"/>
    <w:basedOn w:val="Normal"/>
    <w:qFormat/>
    <w:rsid w:val="00575427"/>
    <w:pPr>
      <w:autoSpaceDE w:val="0"/>
      <w:autoSpaceDN w:val="0"/>
      <w:adjustRightInd w:val="0"/>
    </w:pPr>
    <w:rPr>
      <w:sz w:val="26"/>
    </w:rPr>
  </w:style>
  <w:style w:type="character" w:customStyle="1" w:styleId="cardtext-un-underlined">
    <w:name w:val="card text- un-underlined"/>
    <w:rsid w:val="00575427"/>
    <w:rPr>
      <w:sz w:val="12"/>
    </w:rPr>
  </w:style>
  <w:style w:type="paragraph" w:customStyle="1" w:styleId="ReduceText">
    <w:name w:val="Reduce Text"/>
    <w:basedOn w:val="Normal"/>
    <w:autoRedefine/>
    <w:qFormat/>
    <w:rsid w:val="00575427"/>
    <w:pPr>
      <w:ind w:left="1440" w:right="720"/>
    </w:pPr>
    <w:rPr>
      <w:sz w:val="10"/>
    </w:rPr>
  </w:style>
  <w:style w:type="character" w:customStyle="1" w:styleId="DebateTagChar0">
    <w:name w:val="DebateTag Char"/>
    <w:basedOn w:val="DefaultParagraphFont"/>
    <w:rsid w:val="00575427"/>
    <w:rPr>
      <w:b/>
      <w:sz w:val="24"/>
      <w:szCs w:val="24"/>
      <w:lang w:val="en-US" w:eastAsia="en-US" w:bidi="ar-SA"/>
    </w:rPr>
  </w:style>
  <w:style w:type="character" w:customStyle="1" w:styleId="DebateSmallText">
    <w:name w:val="DebateSmallText"/>
    <w:rsid w:val="00575427"/>
    <w:rPr>
      <w:rFonts w:ascii="Times New Roman" w:hAnsi="Times New Roman"/>
      <w:sz w:val="20"/>
    </w:rPr>
  </w:style>
  <w:style w:type="character" w:customStyle="1" w:styleId="DebateUnderline0">
    <w:name w:val="DebateUnderline"/>
    <w:basedOn w:val="DefaultParagraphFont"/>
    <w:rsid w:val="00575427"/>
    <w:rPr>
      <w:rFonts w:ascii="Times New Roman" w:hAnsi="Times New Roman"/>
      <w:sz w:val="20"/>
      <w:u w:val="single"/>
    </w:rPr>
  </w:style>
  <w:style w:type="character" w:customStyle="1" w:styleId="UnderlinestyleChar1">
    <w:name w:val="Underline style Char"/>
    <w:basedOn w:val="DefaultParagraphFont"/>
    <w:rsid w:val="00575427"/>
    <w:rPr>
      <w:szCs w:val="24"/>
      <w:u w:val="single"/>
    </w:rPr>
  </w:style>
  <w:style w:type="character" w:customStyle="1" w:styleId="cardUnderlineChar0">
    <w:name w:val="card+Underline Char"/>
    <w:basedOn w:val="DefaultParagraphFont"/>
    <w:rsid w:val="00575427"/>
    <w:rPr>
      <w:rFonts w:ascii="Times" w:hAnsi="Times"/>
      <w:u w:val="single"/>
      <w:lang w:val="en-US" w:eastAsia="en-US" w:bidi="ar-SA"/>
    </w:rPr>
  </w:style>
  <w:style w:type="paragraph" w:customStyle="1" w:styleId="FR4">
    <w:name w:val="FR4"/>
    <w:qFormat/>
    <w:rsid w:val="00575427"/>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575427"/>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575427"/>
    <w:rPr>
      <w:bdr w:val="single" w:sz="8" w:space="0" w:color="auto"/>
    </w:rPr>
  </w:style>
  <w:style w:type="character" w:customStyle="1" w:styleId="NoCharacterStyle">
    <w:name w:val="No Character Style"/>
    <w:qFormat/>
    <w:rsid w:val="00575427"/>
  </w:style>
  <w:style w:type="paragraph" w:customStyle="1" w:styleId="DebateHeading2">
    <w:name w:val="Debate.Heading2"/>
    <w:basedOn w:val="Heading2"/>
    <w:qFormat/>
    <w:rsid w:val="00575427"/>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575427"/>
  </w:style>
  <w:style w:type="paragraph" w:customStyle="1" w:styleId="looseLeft016">
    <w:name w:val="loose + Left:  0.16&quot;"/>
    <w:aliases w:val="Right:  0normal16&quot;"/>
    <w:basedOn w:val="loose"/>
    <w:qFormat/>
    <w:rsid w:val="00575427"/>
    <w:pPr>
      <w:spacing w:before="100" w:beforeAutospacing="1" w:after="100" w:afterAutospacing="1"/>
      <w:ind w:left="225" w:right="225"/>
    </w:pPr>
    <w:rPr>
      <w:rFonts w:eastAsiaTheme="minorHAnsi"/>
      <w:lang w:eastAsia="en-US" w:bidi="ar-SA"/>
    </w:rPr>
  </w:style>
  <w:style w:type="paragraph" w:customStyle="1" w:styleId="CiteExtras">
    <w:name w:val="Cite Extras"/>
    <w:basedOn w:val="Heading4"/>
    <w:uiPriority w:val="99"/>
    <w:qFormat/>
    <w:rsid w:val="00575427"/>
    <w:pPr>
      <w:spacing w:before="0" w:after="120"/>
    </w:pPr>
    <w:rPr>
      <w:b w:val="0"/>
      <w:sz w:val="16"/>
    </w:rPr>
  </w:style>
  <w:style w:type="paragraph" w:customStyle="1" w:styleId="BlockTitle5">
    <w:name w:val="BlockTitle"/>
    <w:basedOn w:val="Normal"/>
    <w:qFormat/>
    <w:rsid w:val="00575427"/>
    <w:pPr>
      <w:spacing w:after="240"/>
      <w:jc w:val="center"/>
      <w:outlineLvl w:val="0"/>
    </w:pPr>
    <w:rPr>
      <w:b/>
      <w:sz w:val="28"/>
      <w:szCs w:val="20"/>
    </w:rPr>
  </w:style>
  <w:style w:type="character" w:customStyle="1" w:styleId="normaltext2">
    <w:name w:val="normaltext"/>
    <w:basedOn w:val="DefaultParagraphFont"/>
    <w:rsid w:val="00575427"/>
    <w:rPr>
      <w:rFonts w:ascii="Times New Roman" w:hAnsi="Times New Roman"/>
      <w:sz w:val="18"/>
    </w:rPr>
  </w:style>
  <w:style w:type="paragraph" w:customStyle="1" w:styleId="styleannouncement">
    <w:name w:val="styleannouncement"/>
    <w:basedOn w:val="Normal"/>
    <w:qFormat/>
    <w:rsid w:val="00575427"/>
    <w:pPr>
      <w:spacing w:before="100" w:beforeAutospacing="1" w:after="100" w:afterAutospacing="1"/>
    </w:pPr>
  </w:style>
  <w:style w:type="paragraph" w:customStyle="1" w:styleId="KellyEvChar">
    <w:name w:val="KellyEv Char"/>
    <w:basedOn w:val="Normal"/>
    <w:autoRedefine/>
    <w:qFormat/>
    <w:rsid w:val="00575427"/>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575427"/>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575427"/>
    <w:pPr>
      <w:spacing w:before="240" w:after="60"/>
    </w:pPr>
    <w:rPr>
      <w:rFonts w:eastAsia="SimSun"/>
      <w:sz w:val="24"/>
      <w:szCs w:val="24"/>
      <w:lang w:eastAsia="zh-CN"/>
    </w:rPr>
  </w:style>
  <w:style w:type="paragraph" w:customStyle="1" w:styleId="StyleHeading29pt">
    <w:name w:val="Style Heading 2 + 9 pt"/>
    <w:basedOn w:val="Heading3"/>
    <w:qFormat/>
    <w:rsid w:val="00575427"/>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575427"/>
    <w:rPr>
      <w:rFonts w:cs="Arial"/>
      <w:b/>
      <w:bCs/>
      <w:iCs/>
      <w:noProof w:val="0"/>
      <w:sz w:val="12"/>
      <w:szCs w:val="12"/>
      <w:lang w:val="en-US" w:eastAsia="en-US" w:bidi="ar-SA"/>
    </w:rPr>
  </w:style>
  <w:style w:type="paragraph" w:customStyle="1" w:styleId="normalunderlined">
    <w:name w:val="normal + underlined"/>
    <w:basedOn w:val="BodyText2"/>
    <w:qFormat/>
    <w:rsid w:val="00575427"/>
    <w:pPr>
      <w:spacing w:after="0" w:line="240" w:lineRule="auto"/>
    </w:pPr>
    <w:rPr>
      <w:u w:val="single"/>
    </w:rPr>
  </w:style>
  <w:style w:type="paragraph" w:customStyle="1" w:styleId="text14-black">
    <w:name w:val="text14-black"/>
    <w:basedOn w:val="Normal"/>
    <w:qFormat/>
    <w:rsid w:val="00575427"/>
    <w:pPr>
      <w:spacing w:before="100" w:beforeAutospacing="1" w:after="100" w:afterAutospacing="1"/>
    </w:pPr>
  </w:style>
  <w:style w:type="paragraph" w:customStyle="1" w:styleId="Irrelevant6font">
    <w:name w:val="Irrelevant (6 font)"/>
    <w:basedOn w:val="Normal"/>
    <w:link w:val="Irrelevant6fontCharChar"/>
    <w:qFormat/>
    <w:rsid w:val="00575427"/>
    <w:pPr>
      <w:ind w:left="547" w:right="648"/>
      <w:jc w:val="both"/>
    </w:pPr>
    <w:rPr>
      <w:sz w:val="12"/>
      <w:szCs w:val="12"/>
    </w:rPr>
  </w:style>
  <w:style w:type="character" w:customStyle="1" w:styleId="Irrelevant6fontCharChar">
    <w:name w:val="Irrelevant (6 font) Char Char"/>
    <w:basedOn w:val="DefaultParagraphFont"/>
    <w:link w:val="Irrelevant6font"/>
    <w:rsid w:val="00575427"/>
    <w:rPr>
      <w:rFonts w:ascii="Calibri" w:hAnsi="Calibri" w:cs="Calibri"/>
      <w:sz w:val="12"/>
      <w:szCs w:val="12"/>
    </w:rPr>
  </w:style>
  <w:style w:type="paragraph" w:customStyle="1" w:styleId="rddateline">
    <w:name w:val="rddateline"/>
    <w:basedOn w:val="Normal"/>
    <w:uiPriority w:val="99"/>
    <w:qFormat/>
    <w:rsid w:val="00575427"/>
    <w:rPr>
      <w:szCs w:val="20"/>
    </w:rPr>
  </w:style>
  <w:style w:type="paragraph" w:customStyle="1" w:styleId="rdheadline">
    <w:name w:val="rdheadline"/>
    <w:basedOn w:val="Normal"/>
    <w:uiPriority w:val="99"/>
    <w:qFormat/>
    <w:rsid w:val="00575427"/>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575427"/>
    <w:pPr>
      <w:spacing w:after="100" w:afterAutospacing="1"/>
    </w:pPr>
    <w:rPr>
      <w:rFonts w:ascii="Verdana" w:hAnsi="Verdana"/>
      <w:szCs w:val="20"/>
    </w:rPr>
  </w:style>
  <w:style w:type="character" w:customStyle="1" w:styleId="rddeckline1">
    <w:name w:val="rddeckline1"/>
    <w:basedOn w:val="DefaultParagraphFont"/>
    <w:rsid w:val="00575427"/>
    <w:rPr>
      <w:rFonts w:ascii="Verdana" w:hAnsi="Verdana" w:hint="default"/>
      <w:b/>
      <w:bCs/>
      <w:sz w:val="22"/>
      <w:szCs w:val="22"/>
    </w:rPr>
  </w:style>
  <w:style w:type="character" w:customStyle="1" w:styleId="contact1">
    <w:name w:val="contact1"/>
    <w:basedOn w:val="DefaultParagraphFont"/>
    <w:rsid w:val="00575427"/>
    <w:rPr>
      <w:rFonts w:ascii="Tahoma" w:hAnsi="Tahoma" w:cs="Tahoma" w:hint="default"/>
      <w:color w:val="999999"/>
      <w:sz w:val="20"/>
      <w:szCs w:val="20"/>
    </w:rPr>
  </w:style>
  <w:style w:type="character" w:customStyle="1" w:styleId="credits1">
    <w:name w:val="credits1"/>
    <w:basedOn w:val="DefaultParagraphFont"/>
    <w:rsid w:val="00575427"/>
    <w:rPr>
      <w:rFonts w:ascii="Tahoma" w:hAnsi="Tahoma" w:cs="Tahoma" w:hint="default"/>
      <w:color w:val="999999"/>
      <w:sz w:val="16"/>
      <w:szCs w:val="16"/>
    </w:rPr>
  </w:style>
  <w:style w:type="paragraph" w:customStyle="1" w:styleId="Heading20">
    <w:name w:val="Heading2"/>
    <w:basedOn w:val="Normal"/>
    <w:qFormat/>
    <w:rsid w:val="00575427"/>
    <w:pPr>
      <w:jc w:val="center"/>
    </w:pPr>
    <w:rPr>
      <w:b/>
      <w:caps/>
    </w:rPr>
  </w:style>
  <w:style w:type="character" w:customStyle="1" w:styleId="Heading2Char2">
    <w:name w:val="Heading2 Char"/>
    <w:basedOn w:val="DefaultParagraphFont"/>
    <w:rsid w:val="00575427"/>
    <w:rPr>
      <w:b/>
      <w:caps/>
      <w:szCs w:val="24"/>
      <w:lang w:val="en-US" w:eastAsia="en-US" w:bidi="ar-SA"/>
    </w:rPr>
  </w:style>
  <w:style w:type="paragraph" w:customStyle="1" w:styleId="Underlinedcard1">
    <w:name w:val="Underlined card"/>
    <w:basedOn w:val="Normal"/>
    <w:autoRedefine/>
    <w:qFormat/>
    <w:rsid w:val="00575427"/>
    <w:pPr>
      <w:autoSpaceDE w:val="0"/>
      <w:autoSpaceDN w:val="0"/>
      <w:adjustRightInd w:val="0"/>
      <w:ind w:left="432" w:right="432"/>
      <w:jc w:val="both"/>
    </w:pPr>
    <w:rPr>
      <w:u w:val="thick"/>
    </w:rPr>
  </w:style>
  <w:style w:type="character" w:customStyle="1" w:styleId="UnderlinedcardChar1">
    <w:name w:val="Underlined card Char"/>
    <w:basedOn w:val="DefaultParagraphFont"/>
    <w:rsid w:val="00575427"/>
    <w:rPr>
      <w:sz w:val="24"/>
      <w:szCs w:val="24"/>
      <w:u w:val="thick"/>
      <w:lang w:val="en-US" w:eastAsia="en-US" w:bidi="ar-SA"/>
    </w:rPr>
  </w:style>
  <w:style w:type="paragraph" w:customStyle="1" w:styleId="StyleHeading212pt">
    <w:name w:val="Style Heading2 + 12 pt"/>
    <w:basedOn w:val="Heading20"/>
    <w:qFormat/>
    <w:rsid w:val="00575427"/>
    <w:rPr>
      <w:bCs/>
    </w:rPr>
  </w:style>
  <w:style w:type="character" w:customStyle="1" w:styleId="StyleHeading212ptChar">
    <w:name w:val="Style Heading2 + 12 pt Char"/>
    <w:basedOn w:val="Heading2Char2"/>
    <w:rsid w:val="00575427"/>
    <w:rPr>
      <w:b/>
      <w:bCs/>
      <w:caps/>
      <w:sz w:val="24"/>
      <w:szCs w:val="24"/>
      <w:lang w:val="en-US" w:eastAsia="en-US" w:bidi="ar-SA"/>
    </w:rPr>
  </w:style>
  <w:style w:type="paragraph" w:customStyle="1" w:styleId="Heading212pt">
    <w:name w:val="Heading2 + 12 pt"/>
    <w:basedOn w:val="StyleHeading212pt"/>
    <w:link w:val="Heading212ptChar"/>
    <w:qFormat/>
    <w:rsid w:val="00575427"/>
  </w:style>
  <w:style w:type="character" w:customStyle="1" w:styleId="Heading212ptChar">
    <w:name w:val="Heading2 + 12 pt Char"/>
    <w:basedOn w:val="DefaultParagraphFont"/>
    <w:link w:val="Heading212pt"/>
    <w:rsid w:val="00575427"/>
    <w:rPr>
      <w:rFonts w:ascii="Calibri" w:hAnsi="Calibri" w:cs="Calibri"/>
      <w:b/>
      <w:bCs/>
      <w:caps/>
    </w:rPr>
  </w:style>
  <w:style w:type="character" w:customStyle="1" w:styleId="bodytext11">
    <w:name w:val="bodytext1"/>
    <w:basedOn w:val="DefaultParagraphFont"/>
    <w:rsid w:val="00575427"/>
  </w:style>
  <w:style w:type="paragraph" w:customStyle="1" w:styleId="CardsChar2">
    <w:name w:val="Cards Char2"/>
    <w:basedOn w:val="Normal"/>
    <w:uiPriority w:val="99"/>
    <w:qFormat/>
    <w:rsid w:val="00575427"/>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575427"/>
    <w:rPr>
      <w:rFonts w:ascii="Verdana" w:hAnsi="Verdana"/>
      <w:szCs w:val="18"/>
      <w:u w:val="single"/>
      <w:lang w:val="en-US" w:eastAsia="en-US" w:bidi="ar-SA"/>
    </w:rPr>
  </w:style>
  <w:style w:type="character" w:customStyle="1" w:styleId="ps63">
    <w:name w:val="ps63"/>
    <w:basedOn w:val="DefaultParagraphFont"/>
    <w:rsid w:val="00575427"/>
  </w:style>
  <w:style w:type="character" w:customStyle="1" w:styleId="ps65">
    <w:name w:val="ps65"/>
    <w:basedOn w:val="DefaultParagraphFont"/>
    <w:rsid w:val="00575427"/>
  </w:style>
  <w:style w:type="character" w:customStyle="1" w:styleId="ps66">
    <w:name w:val="ps66"/>
    <w:basedOn w:val="DefaultParagraphFont"/>
    <w:rsid w:val="00575427"/>
  </w:style>
  <w:style w:type="character" w:customStyle="1" w:styleId="ps67">
    <w:name w:val="ps67"/>
    <w:basedOn w:val="DefaultParagraphFont"/>
    <w:rsid w:val="00575427"/>
  </w:style>
  <w:style w:type="character" w:customStyle="1" w:styleId="ps69">
    <w:name w:val="ps69"/>
    <w:basedOn w:val="DefaultParagraphFont"/>
    <w:rsid w:val="00575427"/>
  </w:style>
  <w:style w:type="character" w:customStyle="1" w:styleId="ps75">
    <w:name w:val="ps75"/>
    <w:basedOn w:val="DefaultParagraphFont"/>
    <w:rsid w:val="00575427"/>
  </w:style>
  <w:style w:type="character" w:customStyle="1" w:styleId="ps76">
    <w:name w:val="ps76"/>
    <w:basedOn w:val="DefaultParagraphFont"/>
    <w:rsid w:val="00575427"/>
  </w:style>
  <w:style w:type="character" w:customStyle="1" w:styleId="ps77">
    <w:name w:val="ps77"/>
    <w:basedOn w:val="DefaultParagraphFont"/>
    <w:rsid w:val="00575427"/>
  </w:style>
  <w:style w:type="character" w:customStyle="1" w:styleId="ps79">
    <w:name w:val="ps79"/>
    <w:basedOn w:val="DefaultParagraphFont"/>
    <w:rsid w:val="00575427"/>
  </w:style>
  <w:style w:type="character" w:customStyle="1" w:styleId="ps80">
    <w:name w:val="ps80"/>
    <w:basedOn w:val="DefaultParagraphFont"/>
    <w:rsid w:val="00575427"/>
  </w:style>
  <w:style w:type="character" w:customStyle="1" w:styleId="ps81">
    <w:name w:val="ps81"/>
    <w:basedOn w:val="DefaultParagraphFont"/>
    <w:rsid w:val="00575427"/>
  </w:style>
  <w:style w:type="character" w:customStyle="1" w:styleId="ps85">
    <w:name w:val="ps85"/>
    <w:basedOn w:val="DefaultParagraphFont"/>
    <w:rsid w:val="00575427"/>
  </w:style>
  <w:style w:type="character" w:customStyle="1" w:styleId="ps87">
    <w:name w:val="ps87"/>
    <w:basedOn w:val="DefaultParagraphFont"/>
    <w:rsid w:val="00575427"/>
  </w:style>
  <w:style w:type="character" w:customStyle="1" w:styleId="ps88">
    <w:name w:val="ps88"/>
    <w:basedOn w:val="DefaultParagraphFont"/>
    <w:rsid w:val="00575427"/>
  </w:style>
  <w:style w:type="paragraph" w:customStyle="1" w:styleId="H3">
    <w:name w:val="H3"/>
    <w:basedOn w:val="Normal"/>
    <w:next w:val="Normal"/>
    <w:qFormat/>
    <w:rsid w:val="00575427"/>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575427"/>
  </w:style>
  <w:style w:type="paragraph" w:customStyle="1" w:styleId="Style0">
    <w:name w:val="Style0"/>
    <w:qFormat/>
    <w:rsid w:val="00575427"/>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575427"/>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575427"/>
  </w:style>
  <w:style w:type="character" w:customStyle="1" w:styleId="WW-Teletype">
    <w:name w:val="WW-Teletype"/>
    <w:rsid w:val="00575427"/>
    <w:rPr>
      <w:rFonts w:ascii="Courier New" w:eastAsia="Courier New" w:hAnsi="Courier New" w:cs="Courier New"/>
    </w:rPr>
  </w:style>
  <w:style w:type="character" w:customStyle="1" w:styleId="lightemphasis">
    <w:name w:val="lightemphasis"/>
    <w:basedOn w:val="DefaultParagraphFont"/>
    <w:rsid w:val="00575427"/>
  </w:style>
  <w:style w:type="character" w:customStyle="1" w:styleId="booktitle0">
    <w:name w:val="booktitle"/>
    <w:basedOn w:val="DefaultParagraphFont"/>
    <w:rsid w:val="00575427"/>
  </w:style>
  <w:style w:type="character" w:customStyle="1" w:styleId="filmtitle">
    <w:name w:val="filmtitle"/>
    <w:basedOn w:val="DefaultParagraphFont"/>
    <w:rsid w:val="00575427"/>
  </w:style>
  <w:style w:type="paragraph" w:customStyle="1" w:styleId="Quotations">
    <w:name w:val="Quotations"/>
    <w:basedOn w:val="Normal"/>
    <w:qFormat/>
    <w:rsid w:val="00575427"/>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575427"/>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575427"/>
  </w:style>
  <w:style w:type="character" w:customStyle="1" w:styleId="headline-detail">
    <w:name w:val="headline-detail"/>
    <w:basedOn w:val="DefaultParagraphFont"/>
    <w:rsid w:val="00575427"/>
  </w:style>
  <w:style w:type="character" w:customStyle="1" w:styleId="UnderlinedCardTextCharCharChar">
    <w:name w:val="Underlined Card Text Char Char Char"/>
    <w:basedOn w:val="DefaultParagraphFont"/>
    <w:rsid w:val="00575427"/>
    <w:rPr>
      <w:rFonts w:ascii="Arial Narrow" w:hAnsi="Arial Narrow"/>
      <w:noProof w:val="0"/>
      <w:sz w:val="18"/>
      <w:szCs w:val="24"/>
      <w:u w:val="single"/>
      <w:lang w:val="en-US" w:eastAsia="en-US" w:bidi="ar-SA"/>
    </w:rPr>
  </w:style>
  <w:style w:type="character" w:customStyle="1" w:styleId="storytext1">
    <w:name w:val="storytext1"/>
    <w:basedOn w:val="DefaultParagraphFont"/>
    <w:rsid w:val="00575427"/>
    <w:rPr>
      <w:rFonts w:ascii="Arial" w:hAnsi="Arial" w:cs="Arial" w:hint="default"/>
      <w:b w:val="0"/>
      <w:bCs w:val="0"/>
      <w:i w:val="0"/>
      <w:iCs w:val="0"/>
      <w:color w:val="000000"/>
      <w:sz w:val="16"/>
      <w:szCs w:val="16"/>
    </w:rPr>
  </w:style>
  <w:style w:type="character" w:customStyle="1" w:styleId="georgiamd">
    <w:name w:val="georgia md"/>
    <w:basedOn w:val="DefaultParagraphFont"/>
    <w:rsid w:val="00575427"/>
  </w:style>
  <w:style w:type="character" w:customStyle="1" w:styleId="UnderlineStyleCharCharChar">
    <w:name w:val="Underline Style Char Char Char"/>
    <w:basedOn w:val="DefaultParagraphFont"/>
    <w:rsid w:val="00575427"/>
    <w:rPr>
      <w:rFonts w:cs="Arial"/>
      <w:b/>
      <w:bCs/>
      <w:noProof w:val="0"/>
      <w:kern w:val="32"/>
      <w:sz w:val="24"/>
      <w:szCs w:val="24"/>
      <w:u w:val="single"/>
      <w:lang w:val="en-US" w:eastAsia="en-US" w:bidi="ar-SA"/>
    </w:rPr>
  </w:style>
  <w:style w:type="character" w:customStyle="1" w:styleId="collectmed">
    <w:name w:val="collectmed"/>
    <w:basedOn w:val="DefaultParagraphFont"/>
    <w:rsid w:val="00575427"/>
  </w:style>
  <w:style w:type="character" w:customStyle="1" w:styleId="lingoregion">
    <w:name w:val="lingo_region"/>
    <w:basedOn w:val="DefaultParagraphFont"/>
    <w:rsid w:val="00575427"/>
  </w:style>
  <w:style w:type="character" w:customStyle="1" w:styleId="vitstorybody">
    <w:name w:val="vitstorybody"/>
    <w:basedOn w:val="DefaultParagraphFont"/>
    <w:rsid w:val="00575427"/>
  </w:style>
  <w:style w:type="character" w:customStyle="1" w:styleId="searchtermbold">
    <w:name w:val="searchtermbold"/>
    <w:basedOn w:val="DefaultParagraphFont"/>
    <w:rsid w:val="00575427"/>
  </w:style>
  <w:style w:type="character" w:customStyle="1" w:styleId="spanstyle">
    <w:name w:val="spanstyle"/>
    <w:basedOn w:val="DefaultParagraphFont"/>
    <w:rsid w:val="00575427"/>
  </w:style>
  <w:style w:type="character" w:customStyle="1" w:styleId="TaglineChar1">
    <w:name w:val="Tagline Char1"/>
    <w:basedOn w:val="DefaultParagraphFont"/>
    <w:locked/>
    <w:rsid w:val="00575427"/>
    <w:rPr>
      <w:b/>
      <w:noProof w:val="0"/>
      <w:sz w:val="22"/>
      <w:szCs w:val="28"/>
      <w:lang w:val="en-US" w:eastAsia="en-US" w:bidi="ar-SA"/>
    </w:rPr>
  </w:style>
  <w:style w:type="character" w:customStyle="1" w:styleId="CiteExtrasChar1">
    <w:name w:val="Cite Extras Char1"/>
    <w:basedOn w:val="DefaultParagraphFont"/>
    <w:locked/>
    <w:rsid w:val="00575427"/>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575427"/>
    <w:rPr>
      <w:rFonts w:cs="Arial"/>
      <w:b/>
      <w:bCs/>
      <w:iCs/>
      <w:noProof w:val="0"/>
      <w:sz w:val="28"/>
      <w:szCs w:val="28"/>
      <w:u w:val="single"/>
      <w:lang w:val="en-US" w:eastAsia="en-US" w:bidi="ar-SA"/>
    </w:rPr>
  </w:style>
  <w:style w:type="character" w:customStyle="1" w:styleId="filed">
    <w:name w:val="filed"/>
    <w:basedOn w:val="DefaultParagraphFont"/>
    <w:rsid w:val="00575427"/>
  </w:style>
  <w:style w:type="character" w:customStyle="1" w:styleId="textnew">
    <w:name w:val="textnew"/>
    <w:basedOn w:val="DefaultParagraphFont"/>
    <w:rsid w:val="00575427"/>
    <w:rPr>
      <w:rFonts w:ascii="Georgia" w:hAnsi="Georgia" w:hint="default"/>
      <w:b w:val="0"/>
      <w:bCs w:val="0"/>
      <w:color w:val="000000"/>
      <w:sz w:val="21"/>
      <w:szCs w:val="21"/>
    </w:rPr>
  </w:style>
  <w:style w:type="character" w:customStyle="1" w:styleId="headlinefnt">
    <w:name w:val="headlinefnt"/>
    <w:basedOn w:val="DefaultParagraphFont"/>
    <w:rsid w:val="00575427"/>
  </w:style>
  <w:style w:type="character" w:customStyle="1" w:styleId="KellyEvCharChar">
    <w:name w:val="KellyEv Char Char"/>
    <w:basedOn w:val="DefaultParagraphFont"/>
    <w:rsid w:val="00575427"/>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575427"/>
    <w:rPr>
      <w:rFonts w:ascii="Times New Roman" w:hAnsi="Times New Roman"/>
      <w:dstrike w:val="0"/>
      <w:sz w:val="20"/>
      <w:u w:val="thick"/>
      <w:vertAlign w:val="baseline"/>
    </w:rPr>
  </w:style>
  <w:style w:type="character" w:customStyle="1" w:styleId="report-headline">
    <w:name w:val="report-headline"/>
    <w:basedOn w:val="DefaultParagraphFont"/>
    <w:rsid w:val="00575427"/>
  </w:style>
  <w:style w:type="character" w:customStyle="1" w:styleId="viewnewsarticle">
    <w:name w:val="viewnewsarticle"/>
    <w:basedOn w:val="DefaultParagraphFont"/>
    <w:rsid w:val="00575427"/>
  </w:style>
  <w:style w:type="character" w:customStyle="1" w:styleId="c9">
    <w:name w:val="c9"/>
    <w:basedOn w:val="DefaultParagraphFont"/>
    <w:rsid w:val="00575427"/>
  </w:style>
  <w:style w:type="character" w:customStyle="1" w:styleId="verdana12black1aheight18a">
    <w:name w:val="verdana12black1a height18a"/>
    <w:basedOn w:val="DefaultParagraphFont"/>
    <w:rsid w:val="00575427"/>
  </w:style>
  <w:style w:type="character" w:customStyle="1" w:styleId="FontStyle86">
    <w:name w:val="Font Style86"/>
    <w:basedOn w:val="DefaultParagraphFont"/>
    <w:uiPriority w:val="99"/>
    <w:rsid w:val="00575427"/>
    <w:rPr>
      <w:rFonts w:ascii="Times New Roman" w:hAnsi="Times New Roman" w:cs="Times New Roman"/>
      <w:b/>
      <w:bCs/>
      <w:i/>
      <w:iCs/>
      <w:sz w:val="16"/>
      <w:szCs w:val="16"/>
    </w:rPr>
  </w:style>
  <w:style w:type="paragraph" w:customStyle="1" w:styleId="Style52">
    <w:name w:val="Style5"/>
    <w:basedOn w:val="Normal"/>
    <w:uiPriority w:val="99"/>
    <w:qFormat/>
    <w:rsid w:val="00575427"/>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575427"/>
    <w:rPr>
      <w:rFonts w:ascii="Times New Roman" w:hAnsi="Times New Roman" w:cs="Times New Roman"/>
      <w:b/>
      <w:bCs/>
      <w:sz w:val="22"/>
      <w:szCs w:val="22"/>
    </w:rPr>
  </w:style>
  <w:style w:type="character" w:customStyle="1" w:styleId="FontStyle88">
    <w:name w:val="Font Style88"/>
    <w:basedOn w:val="DefaultParagraphFont"/>
    <w:uiPriority w:val="99"/>
    <w:rsid w:val="00575427"/>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575427"/>
    <w:rPr>
      <w:rFonts w:ascii="Times New Roman" w:hAnsi="Times New Roman" w:cs="Times New Roman"/>
      <w:b/>
      <w:bCs/>
      <w:sz w:val="16"/>
      <w:szCs w:val="16"/>
    </w:rPr>
  </w:style>
  <w:style w:type="character" w:customStyle="1" w:styleId="FontStyle92">
    <w:name w:val="Font Style92"/>
    <w:basedOn w:val="DefaultParagraphFont"/>
    <w:uiPriority w:val="99"/>
    <w:rsid w:val="00575427"/>
    <w:rPr>
      <w:rFonts w:ascii="Times New Roman" w:hAnsi="Times New Roman" w:cs="Times New Roman"/>
      <w:i/>
      <w:iCs/>
      <w:sz w:val="22"/>
      <w:szCs w:val="22"/>
    </w:rPr>
  </w:style>
  <w:style w:type="character" w:customStyle="1" w:styleId="FontStyle77">
    <w:name w:val="Font Style77"/>
    <w:basedOn w:val="DefaultParagraphFont"/>
    <w:uiPriority w:val="99"/>
    <w:rsid w:val="00575427"/>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575427"/>
    <w:rPr>
      <w:rFonts w:ascii="Georgia" w:hAnsi="Georgia" w:cs="Georgia"/>
      <w:b/>
      <w:bCs/>
      <w:sz w:val="12"/>
      <w:szCs w:val="12"/>
    </w:rPr>
  </w:style>
  <w:style w:type="character" w:customStyle="1" w:styleId="FontStyle122">
    <w:name w:val="Font Style122"/>
    <w:basedOn w:val="DefaultParagraphFont"/>
    <w:uiPriority w:val="99"/>
    <w:rsid w:val="00575427"/>
    <w:rPr>
      <w:rFonts w:ascii="Times New Roman" w:hAnsi="Times New Roman" w:cs="Times New Roman"/>
      <w:b/>
      <w:bCs/>
      <w:sz w:val="12"/>
      <w:szCs w:val="12"/>
    </w:rPr>
  </w:style>
  <w:style w:type="character" w:customStyle="1" w:styleId="FontStyle93">
    <w:name w:val="Font Style93"/>
    <w:basedOn w:val="DefaultParagraphFont"/>
    <w:uiPriority w:val="99"/>
    <w:rsid w:val="00575427"/>
    <w:rPr>
      <w:rFonts w:ascii="Times New Roman" w:hAnsi="Times New Roman" w:cs="Times New Roman"/>
      <w:sz w:val="22"/>
      <w:szCs w:val="22"/>
    </w:rPr>
  </w:style>
  <w:style w:type="paragraph" w:customStyle="1" w:styleId="Style49">
    <w:name w:val="Style49"/>
    <w:basedOn w:val="Normal"/>
    <w:uiPriority w:val="99"/>
    <w:qFormat/>
    <w:rsid w:val="00575427"/>
    <w:pPr>
      <w:widowControl w:val="0"/>
      <w:autoSpaceDE w:val="0"/>
      <w:autoSpaceDN w:val="0"/>
      <w:adjustRightInd w:val="0"/>
      <w:spacing w:line="165" w:lineRule="exact"/>
    </w:pPr>
  </w:style>
  <w:style w:type="paragraph" w:customStyle="1" w:styleId="Style13">
    <w:name w:val="Style13"/>
    <w:basedOn w:val="Normal"/>
    <w:uiPriority w:val="99"/>
    <w:qFormat/>
    <w:rsid w:val="00575427"/>
    <w:pPr>
      <w:widowControl w:val="0"/>
      <w:autoSpaceDE w:val="0"/>
      <w:autoSpaceDN w:val="0"/>
      <w:adjustRightInd w:val="0"/>
    </w:pPr>
  </w:style>
  <w:style w:type="character" w:customStyle="1" w:styleId="FontStyle78">
    <w:name w:val="Font Style78"/>
    <w:basedOn w:val="DefaultParagraphFont"/>
    <w:uiPriority w:val="99"/>
    <w:rsid w:val="00575427"/>
    <w:rPr>
      <w:rFonts w:ascii="Times New Roman" w:hAnsi="Times New Roman" w:cs="Times New Roman"/>
      <w:b/>
      <w:bCs/>
      <w:sz w:val="12"/>
      <w:szCs w:val="12"/>
    </w:rPr>
  </w:style>
  <w:style w:type="character" w:customStyle="1" w:styleId="FontStyle79">
    <w:name w:val="Font Style79"/>
    <w:basedOn w:val="DefaultParagraphFont"/>
    <w:uiPriority w:val="99"/>
    <w:rsid w:val="00575427"/>
    <w:rPr>
      <w:rFonts w:ascii="Georgia" w:hAnsi="Georgia" w:cs="Georgia"/>
      <w:b/>
      <w:bCs/>
      <w:sz w:val="10"/>
      <w:szCs w:val="10"/>
    </w:rPr>
  </w:style>
  <w:style w:type="character" w:customStyle="1" w:styleId="FontStyle81">
    <w:name w:val="Font Style81"/>
    <w:basedOn w:val="DefaultParagraphFont"/>
    <w:uiPriority w:val="99"/>
    <w:rsid w:val="00575427"/>
    <w:rPr>
      <w:rFonts w:ascii="Times New Roman" w:hAnsi="Times New Roman" w:cs="Times New Roman"/>
      <w:sz w:val="14"/>
      <w:szCs w:val="14"/>
    </w:rPr>
  </w:style>
  <w:style w:type="character" w:customStyle="1" w:styleId="FontStyle82">
    <w:name w:val="Font Style82"/>
    <w:basedOn w:val="DefaultParagraphFont"/>
    <w:uiPriority w:val="99"/>
    <w:rsid w:val="00575427"/>
    <w:rPr>
      <w:rFonts w:ascii="Times New Roman" w:hAnsi="Times New Roman" w:cs="Times New Roman"/>
      <w:b/>
      <w:bCs/>
      <w:i/>
      <w:iCs/>
      <w:sz w:val="12"/>
      <w:szCs w:val="12"/>
    </w:rPr>
  </w:style>
  <w:style w:type="character" w:customStyle="1" w:styleId="article">
    <w:name w:val="article"/>
    <w:basedOn w:val="DefaultParagraphFont"/>
    <w:rsid w:val="00575427"/>
  </w:style>
  <w:style w:type="character" w:customStyle="1" w:styleId="Bold-UnderlineChar">
    <w:name w:val="Bold-Underline Char"/>
    <w:basedOn w:val="DefaultParagraphFont"/>
    <w:rsid w:val="00575427"/>
    <w:rPr>
      <w:b/>
      <w:noProof w:val="0"/>
      <w:sz w:val="24"/>
      <w:szCs w:val="24"/>
      <w:u w:val="single"/>
      <w:lang w:val="en-US" w:eastAsia="en-US" w:bidi="ar-SA"/>
    </w:rPr>
  </w:style>
  <w:style w:type="character" w:customStyle="1" w:styleId="StyleArialNarrow">
    <w:name w:val="Style Arial Narrow"/>
    <w:basedOn w:val="DefaultParagraphFont"/>
    <w:rsid w:val="00575427"/>
    <w:rPr>
      <w:rFonts w:ascii="Arial Narrow" w:hAnsi="Arial Narrow"/>
      <w:sz w:val="20"/>
    </w:rPr>
  </w:style>
  <w:style w:type="character" w:customStyle="1" w:styleId="boldciteChar3">
    <w:name w:val="bold cite Char3"/>
    <w:basedOn w:val="DefaultParagraphFont"/>
    <w:rsid w:val="00575427"/>
    <w:rPr>
      <w:rFonts w:ascii="Arial" w:hAnsi="Arial" w:cs="Arial"/>
      <w:b/>
      <w:bCs/>
      <w:noProof w:val="0"/>
      <w:kern w:val="32"/>
      <w:sz w:val="24"/>
      <w:szCs w:val="24"/>
      <w:lang w:val="en-US" w:eastAsia="en-US" w:bidi="ar-SA"/>
    </w:rPr>
  </w:style>
  <w:style w:type="paragraph" w:customStyle="1" w:styleId="ecomaintext">
    <w:name w:val="ecomaintext"/>
    <w:basedOn w:val="Normal"/>
    <w:qFormat/>
    <w:rsid w:val="00575427"/>
    <w:pPr>
      <w:spacing w:before="100" w:beforeAutospacing="1" w:after="100" w:afterAutospacing="1"/>
    </w:pPr>
    <w:rPr>
      <w:rFonts w:eastAsia="SimSun"/>
      <w:lang w:eastAsia="zh-CN"/>
    </w:rPr>
  </w:style>
  <w:style w:type="paragraph" w:customStyle="1" w:styleId="Normal8pt">
    <w:name w:val="Normal + 8 pt"/>
    <w:basedOn w:val="Normal"/>
    <w:qFormat/>
    <w:rsid w:val="00575427"/>
    <w:pPr>
      <w:jc w:val="both"/>
    </w:pPr>
    <w:rPr>
      <w:color w:val="000000"/>
      <w:sz w:val="16"/>
      <w:szCs w:val="16"/>
    </w:rPr>
  </w:style>
  <w:style w:type="character" w:customStyle="1" w:styleId="bps-topic-ident">
    <w:name w:val="bps-topic-ident"/>
    <w:basedOn w:val="DefaultParagraphFont"/>
    <w:rsid w:val="00575427"/>
  </w:style>
  <w:style w:type="character" w:customStyle="1" w:styleId="artbyline">
    <w:name w:val="artbyline"/>
    <w:basedOn w:val="DefaultParagraphFont"/>
    <w:rsid w:val="00575427"/>
  </w:style>
  <w:style w:type="paragraph" w:customStyle="1" w:styleId="tagcite3">
    <w:name w:val="tagcite"/>
    <w:basedOn w:val="Normal"/>
    <w:qFormat/>
    <w:rsid w:val="00575427"/>
    <w:rPr>
      <w:rFonts w:ascii="Garamond" w:hAnsi="Garamond"/>
      <w:b/>
    </w:rPr>
  </w:style>
  <w:style w:type="character" w:customStyle="1" w:styleId="CardDownSizeChar">
    <w:name w:val="CardDownSize Char"/>
    <w:basedOn w:val="DefaultParagraphFont"/>
    <w:link w:val="CardDownSize"/>
    <w:locked/>
    <w:rsid w:val="00575427"/>
    <w:rPr>
      <w:sz w:val="16"/>
      <w:szCs w:val="32"/>
    </w:rPr>
  </w:style>
  <w:style w:type="paragraph" w:customStyle="1" w:styleId="CardDownSize">
    <w:name w:val="CardDownSize"/>
    <w:basedOn w:val="Normal"/>
    <w:link w:val="CardDownSizeChar"/>
    <w:autoRedefine/>
    <w:qFormat/>
    <w:rsid w:val="00575427"/>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575427"/>
    <w:pPr>
      <w:widowControl w:val="0"/>
      <w:jc w:val="both"/>
      <w:outlineLvl w:val="2"/>
    </w:pPr>
    <w:rPr>
      <w:rFonts w:eastAsia="Calibri"/>
      <w:b/>
      <w:szCs w:val="20"/>
    </w:rPr>
  </w:style>
  <w:style w:type="character" w:customStyle="1" w:styleId="AuthorDateChar0">
    <w:name w:val="Author + Date Char"/>
    <w:basedOn w:val="DefaultParagraphFont"/>
    <w:link w:val="AuthorDate2"/>
    <w:rsid w:val="00575427"/>
    <w:rPr>
      <w:rFonts w:ascii="Calibri" w:eastAsia="Calibri" w:hAnsi="Calibri" w:cs="Calibri"/>
      <w:b/>
      <w:szCs w:val="20"/>
    </w:rPr>
  </w:style>
  <w:style w:type="paragraph" w:customStyle="1" w:styleId="CM50">
    <w:name w:val="CM50"/>
    <w:basedOn w:val="Normal"/>
    <w:next w:val="Normal"/>
    <w:qFormat/>
    <w:rsid w:val="00575427"/>
    <w:pPr>
      <w:widowControl w:val="0"/>
      <w:autoSpaceDE w:val="0"/>
      <w:autoSpaceDN w:val="0"/>
      <w:adjustRightInd w:val="0"/>
    </w:pPr>
  </w:style>
  <w:style w:type="character" w:customStyle="1" w:styleId="bodyblack1">
    <w:name w:val="bodyblack1"/>
    <w:basedOn w:val="DefaultParagraphFont"/>
    <w:rsid w:val="00575427"/>
    <w:rPr>
      <w:rFonts w:ascii="Verdana" w:hAnsi="Verdana" w:hint="default"/>
      <w:b w:val="0"/>
      <w:bCs w:val="0"/>
      <w:color w:val="000000"/>
      <w:sz w:val="20"/>
      <w:szCs w:val="20"/>
    </w:rPr>
  </w:style>
  <w:style w:type="paragraph" w:customStyle="1" w:styleId="Maximize">
    <w:name w:val="Maximize"/>
    <w:basedOn w:val="Normal"/>
    <w:link w:val="MaximizeChar"/>
    <w:qFormat/>
    <w:rsid w:val="00575427"/>
    <w:pPr>
      <w:keepNext/>
      <w:keepLines/>
      <w:jc w:val="both"/>
    </w:pPr>
    <w:rPr>
      <w:u w:val="single"/>
    </w:rPr>
  </w:style>
  <w:style w:type="character" w:customStyle="1" w:styleId="MaximizeChar">
    <w:name w:val="Maximize Char"/>
    <w:basedOn w:val="DefaultParagraphFont"/>
    <w:link w:val="Maximize"/>
    <w:rsid w:val="00575427"/>
    <w:rPr>
      <w:rFonts w:ascii="Calibri" w:hAnsi="Calibri" w:cs="Calibri"/>
      <w:u w:val="single"/>
    </w:rPr>
  </w:style>
  <w:style w:type="paragraph" w:customStyle="1" w:styleId="StyleCardSizeDown6pt">
    <w:name w:val="Style Card Size Down + 6 pt"/>
    <w:basedOn w:val="Normal"/>
    <w:link w:val="StyleCardSizeDown6ptChar"/>
    <w:qFormat/>
    <w:rsid w:val="00575427"/>
    <w:pPr>
      <w:jc w:val="both"/>
    </w:pPr>
    <w:rPr>
      <w:sz w:val="12"/>
      <w:szCs w:val="16"/>
    </w:rPr>
  </w:style>
  <w:style w:type="character" w:customStyle="1" w:styleId="StyleCardSizeDown6ptChar">
    <w:name w:val="Style Card Size Down + 6 pt Char"/>
    <w:basedOn w:val="DefaultParagraphFont"/>
    <w:link w:val="StyleCardSizeDown6pt"/>
    <w:rsid w:val="00575427"/>
    <w:rPr>
      <w:rFonts w:ascii="Calibri" w:hAnsi="Calibri" w:cs="Calibri"/>
      <w:sz w:val="12"/>
      <w:szCs w:val="16"/>
    </w:rPr>
  </w:style>
  <w:style w:type="paragraph" w:customStyle="1" w:styleId="CardDownMid">
    <w:name w:val="CardDownMid"/>
    <w:basedOn w:val="Normal"/>
    <w:link w:val="CardDownMidChar"/>
    <w:qFormat/>
    <w:rsid w:val="00575427"/>
    <w:rPr>
      <w:sz w:val="14"/>
      <w:szCs w:val="20"/>
    </w:rPr>
  </w:style>
  <w:style w:type="character" w:customStyle="1" w:styleId="CardDownMidChar">
    <w:name w:val="CardDownMid Char"/>
    <w:basedOn w:val="DefaultParagraphFont"/>
    <w:link w:val="CardDownMid"/>
    <w:rsid w:val="00575427"/>
    <w:rPr>
      <w:rFonts w:ascii="Calibri" w:hAnsi="Calibri" w:cs="Calibri"/>
      <w:sz w:val="14"/>
      <w:szCs w:val="20"/>
    </w:rPr>
  </w:style>
  <w:style w:type="character" w:customStyle="1" w:styleId="QuickFormat1">
    <w:name w:val="QuickFormat1"/>
    <w:rsid w:val="00575427"/>
  </w:style>
  <w:style w:type="character" w:customStyle="1" w:styleId="Irrelevant5fontChar">
    <w:name w:val="Irrelevant (5 font) Char"/>
    <w:basedOn w:val="DefaultParagraphFont"/>
    <w:link w:val="Irrelevant5font"/>
    <w:rsid w:val="00575427"/>
    <w:rPr>
      <w:sz w:val="10"/>
      <w:szCs w:val="10"/>
    </w:rPr>
  </w:style>
  <w:style w:type="paragraph" w:customStyle="1" w:styleId="Irrelevant5font">
    <w:name w:val="Irrelevant (5 font)"/>
    <w:basedOn w:val="Normal"/>
    <w:link w:val="Irrelevant5fontChar"/>
    <w:qFormat/>
    <w:rsid w:val="00575427"/>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575427"/>
    <w:rPr>
      <w:b/>
      <w:color w:val="000000"/>
      <w:u w:val="single"/>
    </w:rPr>
  </w:style>
  <w:style w:type="character" w:customStyle="1" w:styleId="UnderlineEmphasisChar">
    <w:name w:val="Underline + Emphasis Char"/>
    <w:basedOn w:val="DefaultParagraphFont"/>
    <w:link w:val="UnderlineEmphasis"/>
    <w:locked/>
    <w:rsid w:val="00575427"/>
    <w:rPr>
      <w:rFonts w:ascii="Calibri" w:hAnsi="Calibri" w:cs="Calibri"/>
      <w:b/>
      <w:color w:val="000000"/>
      <w:u w:val="single"/>
    </w:rPr>
  </w:style>
  <w:style w:type="paragraph" w:customStyle="1" w:styleId="tag10">
    <w:name w:val="tag1"/>
    <w:basedOn w:val="Normal"/>
    <w:qFormat/>
    <w:rsid w:val="00575427"/>
    <w:rPr>
      <w:b/>
      <w:szCs w:val="20"/>
    </w:rPr>
  </w:style>
  <w:style w:type="paragraph" w:customStyle="1" w:styleId="Ciii">
    <w:name w:val="Ciii"/>
    <w:basedOn w:val="Normal"/>
    <w:qFormat/>
    <w:rsid w:val="00575427"/>
    <w:rPr>
      <w:b/>
      <w:szCs w:val="20"/>
      <w:u w:val="thick"/>
    </w:rPr>
  </w:style>
  <w:style w:type="paragraph" w:customStyle="1" w:styleId="DebateCardSmall">
    <w:name w:val="Debate Card Small"/>
    <w:basedOn w:val="Normal"/>
    <w:qFormat/>
    <w:rsid w:val="00575427"/>
    <w:pPr>
      <w:autoSpaceDE w:val="0"/>
      <w:autoSpaceDN w:val="0"/>
      <w:adjustRightInd w:val="0"/>
    </w:pPr>
    <w:rPr>
      <w:sz w:val="16"/>
      <w:szCs w:val="16"/>
    </w:rPr>
  </w:style>
  <w:style w:type="paragraph" w:customStyle="1" w:styleId="Times0">
    <w:name w:val="Times"/>
    <w:basedOn w:val="Heading2"/>
    <w:qFormat/>
    <w:rsid w:val="00575427"/>
    <w:rPr>
      <w:rFonts w:cs="Arial"/>
      <w:iCs/>
      <w:sz w:val="24"/>
    </w:rPr>
  </w:style>
  <w:style w:type="character" w:customStyle="1" w:styleId="searchhit">
    <w:name w:val="searchhit"/>
    <w:basedOn w:val="DefaultParagraphFont"/>
    <w:rsid w:val="00575427"/>
    <w:rPr>
      <w:rFonts w:cs="Times New Roman"/>
    </w:rPr>
  </w:style>
  <w:style w:type="character" w:customStyle="1" w:styleId="ecunderline">
    <w:name w:val="ec_underline"/>
    <w:basedOn w:val="DefaultParagraphFont"/>
    <w:rsid w:val="00575427"/>
    <w:rPr>
      <w:rFonts w:cs="Times New Roman"/>
    </w:rPr>
  </w:style>
  <w:style w:type="character" w:customStyle="1" w:styleId="BoldCiteCharCharChar">
    <w:name w:val="Bold Cite Char Char Char"/>
    <w:basedOn w:val="DefaultParagraphFont"/>
    <w:rsid w:val="00575427"/>
    <w:rPr>
      <w:rFonts w:cs="Arial"/>
      <w:bCs/>
      <w:sz w:val="14"/>
      <w:szCs w:val="14"/>
      <w:lang w:val="en-US" w:eastAsia="en-US" w:bidi="ar-SA"/>
    </w:rPr>
  </w:style>
  <w:style w:type="character" w:customStyle="1" w:styleId="ib">
    <w:name w:val="ib"/>
    <w:basedOn w:val="DefaultParagraphFont"/>
    <w:rsid w:val="00575427"/>
  </w:style>
  <w:style w:type="paragraph" w:customStyle="1" w:styleId="plff6">
    <w:name w:val="pl ff6"/>
    <w:basedOn w:val="Normal"/>
    <w:qFormat/>
    <w:rsid w:val="00575427"/>
    <w:pPr>
      <w:spacing w:beforeLines="1" w:afterLines="1"/>
    </w:pPr>
    <w:rPr>
      <w:rFonts w:ascii="Times" w:hAnsi="Times"/>
      <w:szCs w:val="20"/>
    </w:rPr>
  </w:style>
  <w:style w:type="character" w:customStyle="1" w:styleId="ff6">
    <w:name w:val="ff6"/>
    <w:basedOn w:val="DefaultParagraphFont"/>
    <w:rsid w:val="00575427"/>
  </w:style>
  <w:style w:type="paragraph" w:customStyle="1" w:styleId="HeaderFormat">
    <w:name w:val="Header Format"/>
    <w:basedOn w:val="Normal"/>
    <w:qFormat/>
    <w:rsid w:val="00575427"/>
    <w:pPr>
      <w:jc w:val="center"/>
    </w:pPr>
    <w:rPr>
      <w:b/>
      <w:u w:val="single"/>
    </w:rPr>
  </w:style>
  <w:style w:type="paragraph" w:customStyle="1" w:styleId="TagFormat">
    <w:name w:val="Tag Format"/>
    <w:basedOn w:val="Normal"/>
    <w:qFormat/>
    <w:rsid w:val="00575427"/>
    <w:rPr>
      <w:b/>
    </w:rPr>
  </w:style>
  <w:style w:type="paragraph" w:customStyle="1" w:styleId="c3">
    <w:name w:val="c3"/>
    <w:basedOn w:val="Normal"/>
    <w:qFormat/>
    <w:rsid w:val="00575427"/>
    <w:pPr>
      <w:spacing w:beforeLines="1" w:afterLines="1"/>
    </w:pPr>
    <w:rPr>
      <w:rFonts w:ascii="Times" w:hAnsi="Times"/>
      <w:szCs w:val="20"/>
    </w:rPr>
  </w:style>
  <w:style w:type="character" w:customStyle="1" w:styleId="hotrouteChar1">
    <w:name w:val="hot route! Char"/>
    <w:basedOn w:val="DefaultParagraphFont"/>
    <w:link w:val="hotroute1"/>
    <w:uiPriority w:val="99"/>
    <w:rsid w:val="00575427"/>
    <w:rPr>
      <w:rFonts w:ascii="Calibri" w:eastAsia="Calibri" w:hAnsi="Calibri" w:cs="Calibri"/>
    </w:rPr>
  </w:style>
  <w:style w:type="character" w:customStyle="1" w:styleId="smallChar10">
    <w:name w:val="small Char1"/>
    <w:basedOn w:val="DefaultParagraphFont"/>
    <w:rsid w:val="00575427"/>
    <w:rPr>
      <w:sz w:val="16"/>
      <w:szCs w:val="24"/>
    </w:rPr>
  </w:style>
  <w:style w:type="paragraph" w:customStyle="1" w:styleId="reallysmall">
    <w:name w:val="really small"/>
    <w:basedOn w:val="Normal"/>
    <w:link w:val="reallysmallChar"/>
    <w:qFormat/>
    <w:rsid w:val="00575427"/>
    <w:rPr>
      <w:sz w:val="12"/>
    </w:rPr>
  </w:style>
  <w:style w:type="character" w:customStyle="1" w:styleId="reallysmallChar">
    <w:name w:val="really small Char"/>
    <w:basedOn w:val="DefaultParagraphFont"/>
    <w:link w:val="reallysmall"/>
    <w:rsid w:val="00575427"/>
    <w:rPr>
      <w:rFonts w:ascii="Calibri" w:hAnsi="Calibri" w:cs="Calibri"/>
      <w:sz w:val="12"/>
    </w:rPr>
  </w:style>
  <w:style w:type="paragraph" w:customStyle="1" w:styleId="titlebignews">
    <w:name w:val="title_big_news"/>
    <w:basedOn w:val="Normal"/>
    <w:qFormat/>
    <w:rsid w:val="00575427"/>
    <w:pPr>
      <w:spacing w:beforeLines="1" w:afterLines="1"/>
    </w:pPr>
    <w:rPr>
      <w:rFonts w:ascii="Times" w:eastAsia="Cambria" w:hAnsi="Times"/>
      <w:szCs w:val="20"/>
    </w:rPr>
  </w:style>
  <w:style w:type="character" w:customStyle="1" w:styleId="definition">
    <w:name w:val="definition"/>
    <w:basedOn w:val="DefaultParagraphFont"/>
    <w:rsid w:val="00575427"/>
  </w:style>
  <w:style w:type="paragraph" w:customStyle="1" w:styleId="abodyblack31">
    <w:name w:val="abodyblack31"/>
    <w:basedOn w:val="Normal"/>
    <w:qFormat/>
    <w:rsid w:val="00575427"/>
    <w:pPr>
      <w:spacing w:before="100" w:beforeAutospacing="1" w:after="100" w:afterAutospacing="1"/>
    </w:pPr>
  </w:style>
  <w:style w:type="character" w:customStyle="1" w:styleId="Hyperlink4">
    <w:name w:val="Hyperlink4"/>
    <w:rsid w:val="00575427"/>
    <w:rPr>
      <w:strike w:val="0"/>
      <w:dstrike w:val="0"/>
      <w:color w:val="195FA4"/>
      <w:u w:val="single"/>
      <w:effect w:val="none"/>
    </w:rPr>
  </w:style>
  <w:style w:type="paragraph" w:customStyle="1" w:styleId="PicCaption">
    <w:name w:val="PicCaption"/>
    <w:basedOn w:val="Normal"/>
    <w:qFormat/>
    <w:rsid w:val="00575427"/>
    <w:rPr>
      <w:rFonts w:ascii="Georgia" w:eastAsia="Calibri" w:hAnsi="Georgia"/>
      <w:b/>
      <w:sz w:val="18"/>
      <w:szCs w:val="20"/>
      <w:lang w:val="x-none" w:eastAsia="x-none"/>
    </w:rPr>
  </w:style>
  <w:style w:type="character" w:customStyle="1" w:styleId="tightinline1">
    <w:name w:val="tightinline1"/>
    <w:basedOn w:val="DefaultParagraphFont"/>
    <w:rsid w:val="00575427"/>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575427"/>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575427"/>
    <w:rPr>
      <w:rFonts w:ascii="Times New Roman" w:hAnsi="Times New Roman"/>
      <w:b/>
      <w:color w:val="000000"/>
      <w:sz w:val="36"/>
      <w:u w:val="single"/>
    </w:rPr>
  </w:style>
  <w:style w:type="paragraph" w:customStyle="1" w:styleId="Hat2">
    <w:name w:val="Hat2"/>
    <w:basedOn w:val="Hat1"/>
    <w:next w:val="Normal"/>
    <w:uiPriority w:val="99"/>
    <w:qFormat/>
    <w:rsid w:val="00575427"/>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575427"/>
    <w:pPr>
      <w:spacing w:line="276" w:lineRule="auto"/>
      <w:outlineLvl w:val="9"/>
    </w:pPr>
    <w:rPr>
      <w:rFonts w:cs="Times New Roman"/>
      <w:bCs/>
      <w:color w:val="365F91"/>
      <w:sz w:val="28"/>
      <w:szCs w:val="28"/>
    </w:rPr>
  </w:style>
  <w:style w:type="character" w:customStyle="1" w:styleId="Style7pt">
    <w:name w:val="Style 7 pt"/>
    <w:basedOn w:val="DefaultParagraphFont"/>
    <w:rsid w:val="00575427"/>
    <w:rPr>
      <w:rFonts w:ascii="Times New Roman" w:hAnsi="Times New Roman"/>
      <w:sz w:val="14"/>
    </w:rPr>
  </w:style>
  <w:style w:type="character" w:customStyle="1" w:styleId="articleheadline1">
    <w:name w:val="articleheadline1"/>
    <w:basedOn w:val="DefaultParagraphFont"/>
    <w:rsid w:val="00575427"/>
    <w:rPr>
      <w:b/>
      <w:bCs/>
      <w:strike w:val="0"/>
      <w:dstrike w:val="0"/>
      <w:sz w:val="27"/>
      <w:szCs w:val="27"/>
      <w:u w:val="none"/>
      <w:effect w:val="none"/>
    </w:rPr>
  </w:style>
  <w:style w:type="character" w:customStyle="1" w:styleId="StyleStyle16ptChar">
    <w:name w:val="Style Style1 + 6 pt Char"/>
    <w:basedOn w:val="DefaultParagraphFont"/>
    <w:rsid w:val="00575427"/>
    <w:rPr>
      <w:sz w:val="12"/>
      <w:szCs w:val="14"/>
      <w:lang w:val="en-US" w:eastAsia="en-US" w:bidi="ar-SA"/>
    </w:rPr>
  </w:style>
  <w:style w:type="character" w:customStyle="1" w:styleId="StyleHeading2BlackChar">
    <w:name w:val="Style Heading 2 + Black Char"/>
    <w:basedOn w:val="DefaultParagraphFont"/>
    <w:rsid w:val="00575427"/>
    <w:rPr>
      <w:rFonts w:cs="Arial"/>
      <w:b/>
      <w:bCs/>
      <w:iCs/>
      <w:color w:val="000000"/>
      <w:sz w:val="22"/>
      <w:szCs w:val="28"/>
      <w:lang w:val="en-US" w:eastAsia="en-US" w:bidi="ar-SA"/>
    </w:rPr>
  </w:style>
  <w:style w:type="paragraph" w:customStyle="1" w:styleId="TagsandCites0">
    <w:name w:val="Tags and Cites"/>
    <w:basedOn w:val="Normal"/>
    <w:qFormat/>
    <w:rsid w:val="00575427"/>
    <w:pPr>
      <w:spacing w:before="120" w:after="120"/>
    </w:pPr>
    <w:rPr>
      <w:rFonts w:ascii="Copperplate" w:hAnsi="Copperplate"/>
      <w:szCs w:val="20"/>
    </w:rPr>
  </w:style>
  <w:style w:type="character" w:customStyle="1" w:styleId="profileshighlighttext">
    <w:name w:val="profileshighlighttext"/>
    <w:basedOn w:val="DefaultParagraphFont"/>
    <w:rsid w:val="00575427"/>
  </w:style>
  <w:style w:type="paragraph" w:customStyle="1" w:styleId="column-byline">
    <w:name w:val="column-byline"/>
    <w:basedOn w:val="Normal"/>
    <w:qFormat/>
    <w:rsid w:val="00575427"/>
    <w:pPr>
      <w:spacing w:before="100" w:beforeAutospacing="1" w:after="100" w:afterAutospacing="1"/>
    </w:pPr>
  </w:style>
  <w:style w:type="paragraph" w:customStyle="1" w:styleId="en">
    <w:name w:val="en"/>
    <w:basedOn w:val="Normal"/>
    <w:qFormat/>
    <w:rsid w:val="00575427"/>
    <w:pPr>
      <w:spacing w:before="100" w:beforeAutospacing="1" w:after="100" w:afterAutospacing="1"/>
    </w:pPr>
  </w:style>
  <w:style w:type="paragraph" w:customStyle="1" w:styleId="Cardunderlined0">
    <w:name w:val="Card underlined"/>
    <w:basedOn w:val="Normal"/>
    <w:qFormat/>
    <w:rsid w:val="00575427"/>
    <w:rPr>
      <w:color w:val="000000"/>
      <w:u w:val="single"/>
    </w:rPr>
  </w:style>
  <w:style w:type="character" w:customStyle="1" w:styleId="boldciteCharChar">
    <w:name w:val="bold cite Char Char"/>
    <w:basedOn w:val="DefaultParagraphFont"/>
    <w:rsid w:val="00575427"/>
    <w:rPr>
      <w:rFonts w:ascii="Arial" w:hAnsi="Arial" w:cs="Arial"/>
      <w:b/>
      <w:bCs/>
      <w:kern w:val="32"/>
      <w:sz w:val="24"/>
      <w:szCs w:val="24"/>
      <w:lang w:val="en-US" w:eastAsia="en-US" w:bidi="ar-SA"/>
    </w:rPr>
  </w:style>
  <w:style w:type="character" w:customStyle="1" w:styleId="comments-post">
    <w:name w:val="comments-post"/>
    <w:basedOn w:val="DefaultParagraphFont"/>
    <w:rsid w:val="00575427"/>
  </w:style>
  <w:style w:type="character" w:customStyle="1" w:styleId="txt">
    <w:name w:val="txt"/>
    <w:basedOn w:val="DefaultParagraphFont"/>
    <w:rsid w:val="00575427"/>
  </w:style>
  <w:style w:type="character" w:customStyle="1" w:styleId="Char5">
    <w:name w:val="Char5"/>
    <w:basedOn w:val="DefaultParagraphFont"/>
    <w:rsid w:val="00575427"/>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575427"/>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575427"/>
    <w:pPr>
      <w:autoSpaceDE w:val="0"/>
      <w:autoSpaceDN w:val="0"/>
      <w:adjustRightInd w:val="0"/>
      <w:jc w:val="both"/>
    </w:pPr>
    <w:rPr>
      <w:spacing w:val="-1"/>
      <w:sz w:val="12"/>
    </w:rPr>
  </w:style>
  <w:style w:type="character" w:customStyle="1" w:styleId="CharacterStyle4">
    <w:name w:val="Character Style 4"/>
    <w:rsid w:val="00575427"/>
    <w:rPr>
      <w:sz w:val="20"/>
      <w:u w:val="single"/>
    </w:rPr>
  </w:style>
  <w:style w:type="paragraph" w:customStyle="1" w:styleId="CtieRead">
    <w:name w:val="Ctie Read"/>
    <w:basedOn w:val="Heading4"/>
    <w:qFormat/>
    <w:rsid w:val="00575427"/>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575427"/>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575427"/>
    <w:rPr>
      <w:b w:val="0"/>
      <w:bCs w:val="0"/>
      <w:sz w:val="20"/>
    </w:rPr>
  </w:style>
  <w:style w:type="paragraph" w:customStyle="1" w:styleId="ZNormalText">
    <w:name w:val="Z Normal Text"/>
    <w:basedOn w:val="Normal"/>
    <w:autoRedefine/>
    <w:qFormat/>
    <w:rsid w:val="00575427"/>
  </w:style>
  <w:style w:type="paragraph" w:customStyle="1" w:styleId="ZTag">
    <w:name w:val="Z Tag"/>
    <w:basedOn w:val="Normal"/>
    <w:autoRedefine/>
    <w:qFormat/>
    <w:rsid w:val="00575427"/>
    <w:rPr>
      <w:b/>
      <w:color w:val="000000"/>
      <w:sz w:val="28"/>
    </w:rPr>
  </w:style>
  <w:style w:type="character" w:customStyle="1" w:styleId="style110">
    <w:name w:val="style11"/>
    <w:basedOn w:val="DefaultParagraphFont"/>
    <w:rsid w:val="00575427"/>
    <w:rPr>
      <w:sz w:val="12"/>
      <w:szCs w:val="12"/>
    </w:rPr>
  </w:style>
  <w:style w:type="character" w:customStyle="1" w:styleId="subtitlesarticles1">
    <w:name w:val="subtitles_articles1"/>
    <w:basedOn w:val="DefaultParagraphFont"/>
    <w:rsid w:val="00575427"/>
    <w:rPr>
      <w:rFonts w:ascii="Verdana" w:hAnsi="Verdana" w:cs="Times New Roman"/>
      <w:b/>
      <w:bCs/>
      <w:color w:val="000000"/>
      <w:sz w:val="20"/>
      <w:szCs w:val="20"/>
    </w:rPr>
  </w:style>
  <w:style w:type="character" w:customStyle="1" w:styleId="BlockTitleChar1">
    <w:name w:val="Block Title Char1"/>
    <w:basedOn w:val="DefaultParagraphFont"/>
    <w:rsid w:val="00575427"/>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575427"/>
    <w:rPr>
      <w:bCs/>
      <w:sz w:val="16"/>
      <w:szCs w:val="28"/>
      <w:lang w:val="en-US" w:eastAsia="en-US" w:bidi="ar-SA"/>
    </w:rPr>
  </w:style>
  <w:style w:type="paragraph" w:customStyle="1" w:styleId="StyleUnderlineUnderline">
    <w:name w:val="Style Underline + Underline"/>
    <w:basedOn w:val="Normal"/>
    <w:qFormat/>
    <w:rsid w:val="00575427"/>
    <w:pPr>
      <w:widowControl w:val="0"/>
      <w:suppressAutoHyphens/>
    </w:pPr>
    <w:rPr>
      <w:szCs w:val="18"/>
      <w:u w:val="single"/>
    </w:rPr>
  </w:style>
  <w:style w:type="character" w:customStyle="1" w:styleId="ft4">
    <w:name w:val="ft4"/>
    <w:basedOn w:val="DefaultParagraphFont"/>
    <w:rsid w:val="00575427"/>
  </w:style>
  <w:style w:type="character" w:customStyle="1" w:styleId="ps2">
    <w:name w:val="ps2"/>
    <w:basedOn w:val="DefaultParagraphFont"/>
    <w:rsid w:val="00575427"/>
  </w:style>
  <w:style w:type="character" w:customStyle="1" w:styleId="ps3">
    <w:name w:val="ps3"/>
    <w:basedOn w:val="DefaultParagraphFont"/>
    <w:rsid w:val="00575427"/>
  </w:style>
  <w:style w:type="character" w:customStyle="1" w:styleId="ps4">
    <w:name w:val="ps4"/>
    <w:basedOn w:val="DefaultParagraphFont"/>
    <w:rsid w:val="00575427"/>
  </w:style>
  <w:style w:type="character" w:customStyle="1" w:styleId="ps5">
    <w:name w:val="ps5"/>
    <w:basedOn w:val="DefaultParagraphFont"/>
    <w:rsid w:val="00575427"/>
  </w:style>
  <w:style w:type="character" w:customStyle="1" w:styleId="ps6">
    <w:name w:val="ps6"/>
    <w:basedOn w:val="DefaultParagraphFont"/>
    <w:rsid w:val="00575427"/>
  </w:style>
  <w:style w:type="character" w:customStyle="1" w:styleId="ps7">
    <w:name w:val="ps7"/>
    <w:basedOn w:val="DefaultParagraphFont"/>
    <w:rsid w:val="00575427"/>
  </w:style>
  <w:style w:type="character" w:customStyle="1" w:styleId="ps8">
    <w:name w:val="ps8"/>
    <w:basedOn w:val="DefaultParagraphFont"/>
    <w:rsid w:val="00575427"/>
  </w:style>
  <w:style w:type="character" w:customStyle="1" w:styleId="ps9">
    <w:name w:val="ps9"/>
    <w:basedOn w:val="DefaultParagraphFont"/>
    <w:rsid w:val="00575427"/>
  </w:style>
  <w:style w:type="character" w:customStyle="1" w:styleId="ps10">
    <w:name w:val="ps10"/>
    <w:basedOn w:val="DefaultParagraphFont"/>
    <w:rsid w:val="00575427"/>
  </w:style>
  <w:style w:type="character" w:customStyle="1" w:styleId="ps11">
    <w:name w:val="ps11"/>
    <w:basedOn w:val="DefaultParagraphFont"/>
    <w:rsid w:val="00575427"/>
  </w:style>
  <w:style w:type="character" w:customStyle="1" w:styleId="ps12">
    <w:name w:val="ps12"/>
    <w:basedOn w:val="DefaultParagraphFont"/>
    <w:rsid w:val="00575427"/>
  </w:style>
  <w:style w:type="character" w:customStyle="1" w:styleId="ps13">
    <w:name w:val="ps13"/>
    <w:basedOn w:val="DefaultParagraphFont"/>
    <w:rsid w:val="00575427"/>
  </w:style>
  <w:style w:type="character" w:customStyle="1" w:styleId="ps14">
    <w:name w:val="ps14"/>
    <w:basedOn w:val="DefaultParagraphFont"/>
    <w:rsid w:val="00575427"/>
  </w:style>
  <w:style w:type="character" w:customStyle="1" w:styleId="ps15">
    <w:name w:val="ps15"/>
    <w:basedOn w:val="DefaultParagraphFont"/>
    <w:rsid w:val="00575427"/>
  </w:style>
  <w:style w:type="character" w:customStyle="1" w:styleId="ps16">
    <w:name w:val="ps16"/>
    <w:basedOn w:val="DefaultParagraphFont"/>
    <w:rsid w:val="00575427"/>
  </w:style>
  <w:style w:type="character" w:customStyle="1" w:styleId="ps17">
    <w:name w:val="ps17"/>
    <w:basedOn w:val="DefaultParagraphFont"/>
    <w:rsid w:val="00575427"/>
  </w:style>
  <w:style w:type="character" w:customStyle="1" w:styleId="ps18">
    <w:name w:val="ps18"/>
    <w:basedOn w:val="DefaultParagraphFont"/>
    <w:rsid w:val="00575427"/>
  </w:style>
  <w:style w:type="character" w:customStyle="1" w:styleId="ps19">
    <w:name w:val="ps19"/>
    <w:basedOn w:val="DefaultParagraphFont"/>
    <w:rsid w:val="00575427"/>
  </w:style>
  <w:style w:type="character" w:customStyle="1" w:styleId="ps20">
    <w:name w:val="ps20"/>
    <w:basedOn w:val="DefaultParagraphFont"/>
    <w:rsid w:val="00575427"/>
  </w:style>
  <w:style w:type="character" w:customStyle="1" w:styleId="ps21">
    <w:name w:val="ps21"/>
    <w:basedOn w:val="DefaultParagraphFont"/>
    <w:rsid w:val="00575427"/>
  </w:style>
  <w:style w:type="character" w:customStyle="1" w:styleId="ps22">
    <w:name w:val="ps22"/>
    <w:basedOn w:val="DefaultParagraphFont"/>
    <w:rsid w:val="00575427"/>
  </w:style>
  <w:style w:type="character" w:customStyle="1" w:styleId="em0">
    <w:name w:val="em0"/>
    <w:basedOn w:val="DefaultParagraphFont"/>
    <w:rsid w:val="00575427"/>
  </w:style>
  <w:style w:type="character" w:customStyle="1" w:styleId="ps23">
    <w:name w:val="ps23"/>
    <w:basedOn w:val="DefaultParagraphFont"/>
    <w:rsid w:val="00575427"/>
  </w:style>
  <w:style w:type="character" w:customStyle="1" w:styleId="ps24">
    <w:name w:val="ps24"/>
    <w:basedOn w:val="DefaultParagraphFont"/>
    <w:rsid w:val="00575427"/>
  </w:style>
  <w:style w:type="character" w:customStyle="1" w:styleId="ps25">
    <w:name w:val="ps25"/>
    <w:basedOn w:val="DefaultParagraphFont"/>
    <w:rsid w:val="00575427"/>
  </w:style>
  <w:style w:type="character" w:customStyle="1" w:styleId="ps26">
    <w:name w:val="ps26"/>
    <w:basedOn w:val="DefaultParagraphFont"/>
    <w:rsid w:val="00575427"/>
  </w:style>
  <w:style w:type="character" w:customStyle="1" w:styleId="ps27">
    <w:name w:val="ps27"/>
    <w:basedOn w:val="DefaultParagraphFont"/>
    <w:rsid w:val="00575427"/>
  </w:style>
  <w:style w:type="character" w:customStyle="1" w:styleId="ps28">
    <w:name w:val="ps28"/>
    <w:basedOn w:val="DefaultParagraphFont"/>
    <w:rsid w:val="00575427"/>
  </w:style>
  <w:style w:type="character" w:customStyle="1" w:styleId="ps29">
    <w:name w:val="ps29"/>
    <w:basedOn w:val="DefaultParagraphFont"/>
    <w:rsid w:val="00575427"/>
  </w:style>
  <w:style w:type="character" w:customStyle="1" w:styleId="ps30">
    <w:name w:val="ps30"/>
    <w:basedOn w:val="DefaultParagraphFont"/>
    <w:rsid w:val="00575427"/>
  </w:style>
  <w:style w:type="character" w:customStyle="1" w:styleId="ps31">
    <w:name w:val="ps31"/>
    <w:basedOn w:val="DefaultParagraphFont"/>
    <w:rsid w:val="00575427"/>
  </w:style>
  <w:style w:type="character" w:customStyle="1" w:styleId="ps32">
    <w:name w:val="ps32"/>
    <w:basedOn w:val="DefaultParagraphFont"/>
    <w:rsid w:val="00575427"/>
  </w:style>
  <w:style w:type="character" w:customStyle="1" w:styleId="ps33">
    <w:name w:val="ps33"/>
    <w:basedOn w:val="DefaultParagraphFont"/>
    <w:rsid w:val="00575427"/>
  </w:style>
  <w:style w:type="character" w:customStyle="1" w:styleId="ps34">
    <w:name w:val="ps34"/>
    <w:basedOn w:val="DefaultParagraphFont"/>
    <w:rsid w:val="00575427"/>
  </w:style>
  <w:style w:type="character" w:customStyle="1" w:styleId="ps35">
    <w:name w:val="ps35"/>
    <w:basedOn w:val="DefaultParagraphFont"/>
    <w:rsid w:val="00575427"/>
  </w:style>
  <w:style w:type="character" w:customStyle="1" w:styleId="ps36">
    <w:name w:val="ps36"/>
    <w:basedOn w:val="DefaultParagraphFont"/>
    <w:rsid w:val="00575427"/>
  </w:style>
  <w:style w:type="character" w:customStyle="1" w:styleId="ps37">
    <w:name w:val="ps37"/>
    <w:basedOn w:val="DefaultParagraphFont"/>
    <w:rsid w:val="00575427"/>
  </w:style>
  <w:style w:type="character" w:customStyle="1" w:styleId="ps38">
    <w:name w:val="ps38"/>
    <w:basedOn w:val="DefaultParagraphFont"/>
    <w:rsid w:val="00575427"/>
  </w:style>
  <w:style w:type="character" w:customStyle="1" w:styleId="ps40">
    <w:name w:val="ps40"/>
    <w:basedOn w:val="DefaultParagraphFont"/>
    <w:rsid w:val="00575427"/>
  </w:style>
  <w:style w:type="character" w:customStyle="1" w:styleId="ps41">
    <w:name w:val="ps41"/>
    <w:basedOn w:val="DefaultParagraphFont"/>
    <w:rsid w:val="00575427"/>
  </w:style>
  <w:style w:type="character" w:customStyle="1" w:styleId="ps42">
    <w:name w:val="ps42"/>
    <w:basedOn w:val="DefaultParagraphFont"/>
    <w:rsid w:val="00575427"/>
  </w:style>
  <w:style w:type="character" w:customStyle="1" w:styleId="ps43">
    <w:name w:val="ps43"/>
    <w:basedOn w:val="DefaultParagraphFont"/>
    <w:rsid w:val="00575427"/>
  </w:style>
  <w:style w:type="character" w:customStyle="1" w:styleId="ps46">
    <w:name w:val="ps46"/>
    <w:basedOn w:val="DefaultParagraphFont"/>
    <w:rsid w:val="00575427"/>
  </w:style>
  <w:style w:type="character" w:customStyle="1" w:styleId="ps47">
    <w:name w:val="ps47"/>
    <w:basedOn w:val="DefaultParagraphFont"/>
    <w:rsid w:val="00575427"/>
  </w:style>
  <w:style w:type="character" w:customStyle="1" w:styleId="ps48">
    <w:name w:val="ps48"/>
    <w:basedOn w:val="DefaultParagraphFont"/>
    <w:rsid w:val="00575427"/>
  </w:style>
  <w:style w:type="character" w:customStyle="1" w:styleId="ps49">
    <w:name w:val="ps49"/>
    <w:basedOn w:val="DefaultParagraphFont"/>
    <w:rsid w:val="00575427"/>
  </w:style>
  <w:style w:type="character" w:customStyle="1" w:styleId="ps50">
    <w:name w:val="ps50"/>
    <w:basedOn w:val="DefaultParagraphFont"/>
    <w:rsid w:val="00575427"/>
  </w:style>
  <w:style w:type="character" w:customStyle="1" w:styleId="ps51">
    <w:name w:val="ps51"/>
    <w:basedOn w:val="DefaultParagraphFont"/>
    <w:rsid w:val="00575427"/>
  </w:style>
  <w:style w:type="character" w:customStyle="1" w:styleId="ps52">
    <w:name w:val="ps52"/>
    <w:basedOn w:val="DefaultParagraphFont"/>
    <w:rsid w:val="00575427"/>
  </w:style>
  <w:style w:type="character" w:customStyle="1" w:styleId="ps53">
    <w:name w:val="ps53"/>
    <w:basedOn w:val="DefaultParagraphFont"/>
    <w:rsid w:val="00575427"/>
  </w:style>
  <w:style w:type="character" w:customStyle="1" w:styleId="ps54">
    <w:name w:val="ps54"/>
    <w:basedOn w:val="DefaultParagraphFont"/>
    <w:rsid w:val="00575427"/>
  </w:style>
  <w:style w:type="character" w:customStyle="1" w:styleId="ps55">
    <w:name w:val="ps55"/>
    <w:basedOn w:val="DefaultParagraphFont"/>
    <w:rsid w:val="00575427"/>
  </w:style>
  <w:style w:type="character" w:customStyle="1" w:styleId="ps56">
    <w:name w:val="ps56"/>
    <w:basedOn w:val="DefaultParagraphFont"/>
    <w:rsid w:val="00575427"/>
  </w:style>
  <w:style w:type="character" w:customStyle="1" w:styleId="ps57">
    <w:name w:val="ps57"/>
    <w:basedOn w:val="DefaultParagraphFont"/>
    <w:rsid w:val="00575427"/>
  </w:style>
  <w:style w:type="character" w:customStyle="1" w:styleId="ps58">
    <w:name w:val="ps58"/>
    <w:basedOn w:val="DefaultParagraphFont"/>
    <w:rsid w:val="00575427"/>
  </w:style>
  <w:style w:type="character" w:customStyle="1" w:styleId="ps59">
    <w:name w:val="ps59"/>
    <w:basedOn w:val="DefaultParagraphFont"/>
    <w:rsid w:val="00575427"/>
  </w:style>
  <w:style w:type="character" w:customStyle="1" w:styleId="ps60">
    <w:name w:val="ps60"/>
    <w:basedOn w:val="DefaultParagraphFont"/>
    <w:rsid w:val="00575427"/>
  </w:style>
  <w:style w:type="character" w:customStyle="1" w:styleId="ps61">
    <w:name w:val="ps61"/>
    <w:basedOn w:val="DefaultParagraphFont"/>
    <w:rsid w:val="00575427"/>
  </w:style>
  <w:style w:type="character" w:customStyle="1" w:styleId="ps62">
    <w:name w:val="ps62"/>
    <w:basedOn w:val="DefaultParagraphFont"/>
    <w:rsid w:val="00575427"/>
  </w:style>
  <w:style w:type="character" w:customStyle="1" w:styleId="ps64">
    <w:name w:val="ps64"/>
    <w:basedOn w:val="DefaultParagraphFont"/>
    <w:rsid w:val="00575427"/>
  </w:style>
  <w:style w:type="character" w:customStyle="1" w:styleId="ps68">
    <w:name w:val="ps68"/>
    <w:basedOn w:val="DefaultParagraphFont"/>
    <w:rsid w:val="00575427"/>
  </w:style>
  <w:style w:type="character" w:customStyle="1" w:styleId="ps70">
    <w:name w:val="ps70"/>
    <w:basedOn w:val="DefaultParagraphFont"/>
    <w:rsid w:val="00575427"/>
  </w:style>
  <w:style w:type="character" w:customStyle="1" w:styleId="ps71">
    <w:name w:val="ps71"/>
    <w:basedOn w:val="DefaultParagraphFont"/>
    <w:rsid w:val="00575427"/>
  </w:style>
  <w:style w:type="character" w:customStyle="1" w:styleId="ps72">
    <w:name w:val="ps72"/>
    <w:basedOn w:val="DefaultParagraphFont"/>
    <w:rsid w:val="00575427"/>
  </w:style>
  <w:style w:type="character" w:customStyle="1" w:styleId="ps73">
    <w:name w:val="ps73"/>
    <w:basedOn w:val="DefaultParagraphFont"/>
    <w:rsid w:val="00575427"/>
  </w:style>
  <w:style w:type="character" w:customStyle="1" w:styleId="ps74">
    <w:name w:val="ps74"/>
    <w:basedOn w:val="DefaultParagraphFont"/>
    <w:rsid w:val="00575427"/>
  </w:style>
  <w:style w:type="character" w:customStyle="1" w:styleId="ps78">
    <w:name w:val="ps78"/>
    <w:basedOn w:val="DefaultParagraphFont"/>
    <w:rsid w:val="00575427"/>
  </w:style>
  <w:style w:type="character" w:customStyle="1" w:styleId="ps82">
    <w:name w:val="ps82"/>
    <w:basedOn w:val="DefaultParagraphFont"/>
    <w:rsid w:val="00575427"/>
  </w:style>
  <w:style w:type="character" w:customStyle="1" w:styleId="ps83">
    <w:name w:val="ps83"/>
    <w:basedOn w:val="DefaultParagraphFont"/>
    <w:rsid w:val="00575427"/>
  </w:style>
  <w:style w:type="character" w:customStyle="1" w:styleId="ps84">
    <w:name w:val="ps84"/>
    <w:basedOn w:val="DefaultParagraphFont"/>
    <w:rsid w:val="00575427"/>
  </w:style>
  <w:style w:type="character" w:customStyle="1" w:styleId="ps86">
    <w:name w:val="ps86"/>
    <w:basedOn w:val="DefaultParagraphFont"/>
    <w:rsid w:val="00575427"/>
  </w:style>
  <w:style w:type="character" w:customStyle="1" w:styleId="style311">
    <w:name w:val="style311"/>
    <w:basedOn w:val="DefaultParagraphFont"/>
    <w:rsid w:val="00575427"/>
    <w:rPr>
      <w:rFonts w:ascii="Times New Roman" w:hAnsi="Times New Roman" w:cs="Times New Roman" w:hint="default"/>
      <w:sz w:val="26"/>
      <w:szCs w:val="26"/>
    </w:rPr>
  </w:style>
  <w:style w:type="paragraph" w:customStyle="1" w:styleId="TxBr2p1">
    <w:name w:val="TxBr_2p1"/>
    <w:basedOn w:val="Normal"/>
    <w:qFormat/>
    <w:rsid w:val="00575427"/>
    <w:pPr>
      <w:tabs>
        <w:tab w:val="left" w:pos="204"/>
      </w:tabs>
      <w:autoSpaceDE w:val="0"/>
      <w:autoSpaceDN w:val="0"/>
      <w:adjustRightInd w:val="0"/>
      <w:spacing w:line="260" w:lineRule="atLeast"/>
      <w:jc w:val="both"/>
    </w:pPr>
  </w:style>
  <w:style w:type="paragraph" w:customStyle="1" w:styleId="TxBr2p2">
    <w:name w:val="TxBr_2p2"/>
    <w:basedOn w:val="Normal"/>
    <w:qFormat/>
    <w:rsid w:val="00575427"/>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575427"/>
    <w:pPr>
      <w:tabs>
        <w:tab w:val="left" w:pos="204"/>
      </w:tabs>
      <w:autoSpaceDE w:val="0"/>
      <w:autoSpaceDN w:val="0"/>
      <w:adjustRightInd w:val="0"/>
      <w:spacing w:line="260" w:lineRule="atLeast"/>
      <w:jc w:val="both"/>
    </w:pPr>
  </w:style>
  <w:style w:type="paragraph" w:customStyle="1" w:styleId="TxBr3p2">
    <w:name w:val="TxBr_3p2"/>
    <w:basedOn w:val="Normal"/>
    <w:qFormat/>
    <w:rsid w:val="00575427"/>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575427"/>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575427"/>
    <w:pPr>
      <w:tabs>
        <w:tab w:val="left" w:pos="204"/>
      </w:tabs>
      <w:autoSpaceDE w:val="0"/>
      <w:autoSpaceDN w:val="0"/>
      <w:adjustRightInd w:val="0"/>
      <w:spacing w:line="240" w:lineRule="atLeast"/>
      <w:jc w:val="both"/>
    </w:pPr>
  </w:style>
  <w:style w:type="paragraph" w:customStyle="1" w:styleId="TxBr5p1">
    <w:name w:val="TxBr_5p1"/>
    <w:basedOn w:val="Normal"/>
    <w:qFormat/>
    <w:rsid w:val="00575427"/>
    <w:pPr>
      <w:tabs>
        <w:tab w:val="left" w:pos="204"/>
      </w:tabs>
      <w:autoSpaceDE w:val="0"/>
      <w:autoSpaceDN w:val="0"/>
      <w:adjustRightInd w:val="0"/>
      <w:spacing w:line="260" w:lineRule="atLeast"/>
      <w:jc w:val="both"/>
    </w:pPr>
  </w:style>
  <w:style w:type="paragraph" w:customStyle="1" w:styleId="TxBr7p1">
    <w:name w:val="TxBr_7p1"/>
    <w:basedOn w:val="Normal"/>
    <w:qFormat/>
    <w:rsid w:val="00575427"/>
    <w:pPr>
      <w:tabs>
        <w:tab w:val="left" w:pos="204"/>
      </w:tabs>
      <w:autoSpaceDE w:val="0"/>
      <w:autoSpaceDN w:val="0"/>
      <w:adjustRightInd w:val="0"/>
      <w:spacing w:line="260" w:lineRule="atLeast"/>
      <w:jc w:val="both"/>
    </w:pPr>
  </w:style>
  <w:style w:type="paragraph" w:customStyle="1" w:styleId="TxBr7p2">
    <w:name w:val="TxBr_7p2"/>
    <w:basedOn w:val="Normal"/>
    <w:qFormat/>
    <w:rsid w:val="00575427"/>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575427"/>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575427"/>
    <w:pPr>
      <w:tabs>
        <w:tab w:val="left" w:pos="204"/>
      </w:tabs>
      <w:autoSpaceDE w:val="0"/>
      <w:autoSpaceDN w:val="0"/>
      <w:adjustRightInd w:val="0"/>
      <w:spacing w:line="260" w:lineRule="atLeast"/>
      <w:jc w:val="both"/>
    </w:pPr>
  </w:style>
  <w:style w:type="paragraph" w:customStyle="1" w:styleId="TxBr9p2">
    <w:name w:val="TxBr_9p2"/>
    <w:basedOn w:val="Normal"/>
    <w:qFormat/>
    <w:rsid w:val="00575427"/>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575427"/>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575427"/>
    <w:pPr>
      <w:tabs>
        <w:tab w:val="left" w:pos="204"/>
      </w:tabs>
      <w:autoSpaceDE w:val="0"/>
      <w:autoSpaceDN w:val="0"/>
      <w:adjustRightInd w:val="0"/>
      <w:spacing w:line="260" w:lineRule="atLeast"/>
      <w:jc w:val="both"/>
    </w:pPr>
  </w:style>
  <w:style w:type="paragraph" w:customStyle="1" w:styleId="TxBr11p2">
    <w:name w:val="TxBr_11p2"/>
    <w:basedOn w:val="Normal"/>
    <w:qFormat/>
    <w:rsid w:val="00575427"/>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575427"/>
    <w:pPr>
      <w:tabs>
        <w:tab w:val="left" w:pos="204"/>
      </w:tabs>
      <w:autoSpaceDE w:val="0"/>
      <w:autoSpaceDN w:val="0"/>
      <w:adjustRightInd w:val="0"/>
      <w:spacing w:line="260" w:lineRule="atLeast"/>
      <w:jc w:val="both"/>
    </w:pPr>
  </w:style>
  <w:style w:type="paragraph" w:customStyle="1" w:styleId="TxBr13p1">
    <w:name w:val="TxBr_13p1"/>
    <w:basedOn w:val="Normal"/>
    <w:qFormat/>
    <w:rsid w:val="00575427"/>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575427"/>
    <w:pPr>
      <w:tabs>
        <w:tab w:val="left" w:pos="204"/>
      </w:tabs>
      <w:autoSpaceDE w:val="0"/>
      <w:autoSpaceDN w:val="0"/>
      <w:adjustRightInd w:val="0"/>
      <w:spacing w:line="260" w:lineRule="atLeast"/>
      <w:jc w:val="both"/>
    </w:pPr>
  </w:style>
  <w:style w:type="paragraph" w:customStyle="1" w:styleId="TxBr14p2">
    <w:name w:val="TxBr_14p2"/>
    <w:basedOn w:val="Normal"/>
    <w:qFormat/>
    <w:rsid w:val="00575427"/>
    <w:pPr>
      <w:tabs>
        <w:tab w:val="left" w:pos="357"/>
      </w:tabs>
      <w:autoSpaceDE w:val="0"/>
      <w:autoSpaceDN w:val="0"/>
      <w:adjustRightInd w:val="0"/>
      <w:spacing w:line="260" w:lineRule="atLeast"/>
      <w:ind w:firstLine="358"/>
      <w:jc w:val="both"/>
    </w:pPr>
  </w:style>
  <w:style w:type="character" w:customStyle="1" w:styleId="AAunderlining">
    <w:name w:val="AA underlining"/>
    <w:rsid w:val="00575427"/>
    <w:rPr>
      <w:rFonts w:ascii="Arial" w:hAnsi="Arial" w:cs="Arial"/>
      <w:b/>
      <w:noProof w:val="0"/>
      <w:color w:val="000000"/>
      <w:u w:val="thick"/>
      <w:lang w:val="en-US" w:eastAsia="en-US" w:bidi="ar-SA"/>
    </w:rPr>
  </w:style>
  <w:style w:type="character" w:customStyle="1" w:styleId="articletext1">
    <w:name w:val="article_text1"/>
    <w:basedOn w:val="DefaultParagraphFont"/>
    <w:rsid w:val="00575427"/>
    <w:rPr>
      <w:rFonts w:ascii="Arial" w:hAnsi="Arial" w:cs="Arial"/>
      <w:sz w:val="18"/>
      <w:szCs w:val="18"/>
    </w:rPr>
  </w:style>
  <w:style w:type="character" w:customStyle="1" w:styleId="ippcaptionblack">
    <w:name w:val="ippcaptionblack"/>
    <w:basedOn w:val="DefaultParagraphFont"/>
    <w:rsid w:val="00575427"/>
  </w:style>
  <w:style w:type="character" w:customStyle="1" w:styleId="size2arialtext1">
    <w:name w:val="size2arialtext1"/>
    <w:basedOn w:val="DefaultParagraphFont"/>
    <w:rsid w:val="00575427"/>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575427"/>
    <w:rPr>
      <w:b/>
      <w:sz w:val="24"/>
      <w:lang w:val="en-US" w:eastAsia="en-US" w:bidi="ar-SA"/>
    </w:rPr>
  </w:style>
  <w:style w:type="character" w:customStyle="1" w:styleId="StyleCards12ptThickunderlineChar3">
    <w:name w:val="Style Cards + 12 pt Thick underline Char3"/>
    <w:basedOn w:val="DefaultParagraphFont"/>
    <w:rsid w:val="00575427"/>
    <w:rPr>
      <w:sz w:val="24"/>
      <w:szCs w:val="24"/>
      <w:u w:val="thick"/>
      <w:lang w:val="en-US" w:eastAsia="en-US" w:bidi="ar-SA"/>
    </w:rPr>
  </w:style>
  <w:style w:type="paragraph" w:customStyle="1" w:styleId="StyleCites10pt">
    <w:name w:val="Style Cites + 10 pt"/>
    <w:qFormat/>
    <w:rsid w:val="00575427"/>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575427"/>
    <w:rPr>
      <w:rFonts w:eastAsia="SimSun"/>
      <w:b/>
      <w:bCs/>
      <w:noProof w:val="0"/>
      <w:szCs w:val="24"/>
      <w:u w:val="single"/>
      <w:lang w:val="en-US" w:eastAsia="zh-CN" w:bidi="ar-SA"/>
    </w:rPr>
  </w:style>
  <w:style w:type="paragraph" w:customStyle="1" w:styleId="StyleCites12pt">
    <w:name w:val="Style Cites + 12 pt"/>
    <w:basedOn w:val="Cites"/>
    <w:qFormat/>
    <w:rsid w:val="00575427"/>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575427"/>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575427"/>
    <w:rPr>
      <w:sz w:val="24"/>
      <w:szCs w:val="24"/>
      <w:u w:val="thick"/>
      <w:lang w:val="en-US" w:eastAsia="en-US" w:bidi="ar-SA"/>
    </w:rPr>
  </w:style>
  <w:style w:type="character" w:customStyle="1" w:styleId="standardcontent1">
    <w:name w:val="standardcontent1"/>
    <w:basedOn w:val="DefaultParagraphFont"/>
    <w:rsid w:val="00575427"/>
    <w:rPr>
      <w:rFonts w:ascii="Arial" w:hAnsi="Arial" w:cs="Arial" w:hint="default"/>
      <w:strike w:val="0"/>
      <w:dstrike w:val="0"/>
      <w:sz w:val="24"/>
      <w:szCs w:val="24"/>
      <w:u w:val="none"/>
      <w:effect w:val="none"/>
    </w:rPr>
  </w:style>
  <w:style w:type="character" w:customStyle="1" w:styleId="charchar1">
    <w:name w:val="charchar1"/>
    <w:basedOn w:val="DefaultParagraphFont"/>
    <w:rsid w:val="00575427"/>
  </w:style>
  <w:style w:type="character" w:customStyle="1" w:styleId="underlineevidencetextCharChar">
    <w:name w:val="underline evidence text Char Char"/>
    <w:basedOn w:val="DefaultParagraphFont"/>
    <w:rsid w:val="00575427"/>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575427"/>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575427"/>
  </w:style>
  <w:style w:type="paragraph" w:customStyle="1" w:styleId="PageHeading0">
    <w:name w:val="PageHeading"/>
    <w:basedOn w:val="Normal"/>
    <w:autoRedefine/>
    <w:qFormat/>
    <w:rsid w:val="00575427"/>
    <w:pPr>
      <w:jc w:val="center"/>
      <w:outlineLvl w:val="0"/>
    </w:pPr>
    <w:rPr>
      <w:b/>
      <w:sz w:val="32"/>
      <w:szCs w:val="32"/>
      <w:u w:val="single"/>
    </w:rPr>
  </w:style>
  <w:style w:type="paragraph" w:customStyle="1" w:styleId="Cite1HeavyCardSizeUp">
    <w:name w:val="Cite1||HeavyCardSizeUp"/>
    <w:basedOn w:val="Normal"/>
    <w:qFormat/>
    <w:rsid w:val="00575427"/>
    <w:rPr>
      <w:b/>
      <w:u w:val="single"/>
    </w:rPr>
  </w:style>
  <w:style w:type="paragraph" w:customStyle="1" w:styleId="NormalText3">
    <w:name w:val="NormalText"/>
    <w:basedOn w:val="Normal"/>
    <w:qFormat/>
    <w:rsid w:val="00575427"/>
  </w:style>
  <w:style w:type="character" w:customStyle="1" w:styleId="CardUpSizeChar">
    <w:name w:val="CardUpSize Char"/>
    <w:basedOn w:val="DefaultParagraphFont"/>
    <w:rsid w:val="00575427"/>
    <w:rPr>
      <w:sz w:val="24"/>
      <w:szCs w:val="24"/>
      <w:u w:val="single"/>
      <w:lang w:val="en-US" w:eastAsia="en-US" w:bidi="ar-SA"/>
    </w:rPr>
  </w:style>
  <w:style w:type="character" w:customStyle="1" w:styleId="Cite1HeavyCardSizeUpChar">
    <w:name w:val="Cite1||HeavyCardSizeUp Char"/>
    <w:basedOn w:val="DefaultParagraphFont"/>
    <w:rsid w:val="00575427"/>
    <w:rPr>
      <w:b/>
      <w:sz w:val="24"/>
      <w:szCs w:val="24"/>
      <w:u w:val="single"/>
      <w:lang w:val="en-US" w:eastAsia="en-US" w:bidi="ar-SA"/>
    </w:rPr>
  </w:style>
  <w:style w:type="character" w:customStyle="1" w:styleId="end">
    <w:name w:val="end"/>
    <w:basedOn w:val="DefaultParagraphFont"/>
    <w:rsid w:val="00575427"/>
  </w:style>
  <w:style w:type="character" w:customStyle="1" w:styleId="Reallysmall0">
    <w:name w:val="Reallysmall"/>
    <w:basedOn w:val="DefaultParagraphFont"/>
    <w:rsid w:val="00575427"/>
    <w:rPr>
      <w:sz w:val="12"/>
    </w:rPr>
  </w:style>
  <w:style w:type="character" w:customStyle="1" w:styleId="HotRouteCharChar">
    <w:name w:val="Hot Route Char Char"/>
    <w:basedOn w:val="DefaultParagraphFont"/>
    <w:rsid w:val="00575427"/>
    <w:rPr>
      <w:szCs w:val="24"/>
    </w:rPr>
  </w:style>
  <w:style w:type="character" w:customStyle="1" w:styleId="Style12ptBoldUnderline">
    <w:name w:val="Style 12 pt Bold Underline"/>
    <w:basedOn w:val="DefaultParagraphFont"/>
    <w:rsid w:val="00575427"/>
    <w:rPr>
      <w:bCs/>
      <w:sz w:val="20"/>
      <w:u w:val="single"/>
    </w:rPr>
  </w:style>
  <w:style w:type="paragraph" w:customStyle="1" w:styleId="Smalllouietext">
    <w:name w:val="Small louie text"/>
    <w:basedOn w:val="Normal"/>
    <w:autoRedefine/>
    <w:qFormat/>
    <w:rsid w:val="00575427"/>
  </w:style>
  <w:style w:type="paragraph" w:customStyle="1" w:styleId="sdate">
    <w:name w:val="sdate"/>
    <w:basedOn w:val="Normal"/>
    <w:qFormat/>
    <w:rsid w:val="00575427"/>
    <w:pPr>
      <w:spacing w:before="100" w:beforeAutospacing="1" w:after="100" w:afterAutospacing="1"/>
    </w:pPr>
  </w:style>
  <w:style w:type="character" w:customStyle="1" w:styleId="Heading3FoldoverCharChar">
    <w:name w:val="Heading 3 Foldover Char Char"/>
    <w:basedOn w:val="DefaultParagraphFont"/>
    <w:rsid w:val="00575427"/>
    <w:rPr>
      <w:rFonts w:cs="Arial"/>
      <w:b/>
      <w:bCs/>
      <w:sz w:val="40"/>
      <w:szCs w:val="26"/>
      <w:lang w:val="en-US" w:eastAsia="en-US" w:bidi="ar-SA"/>
    </w:rPr>
  </w:style>
  <w:style w:type="character" w:customStyle="1" w:styleId="verdana1">
    <w:name w:val="verdana1"/>
    <w:basedOn w:val="DefaultParagraphFont"/>
    <w:rsid w:val="00575427"/>
    <w:rPr>
      <w:rFonts w:ascii="Verdana" w:hAnsi="Verdana" w:hint="default"/>
    </w:rPr>
  </w:style>
  <w:style w:type="character" w:customStyle="1" w:styleId="bullet-text">
    <w:name w:val="bullet-text"/>
    <w:rsid w:val="00575427"/>
  </w:style>
  <w:style w:type="character" w:customStyle="1" w:styleId="attrib">
    <w:name w:val="attrib"/>
    <w:rsid w:val="00575427"/>
  </w:style>
  <w:style w:type="character" w:customStyle="1" w:styleId="searchtermbold1">
    <w:name w:val="searchtermbold1"/>
    <w:rsid w:val="00575427"/>
    <w:rPr>
      <w:b/>
      <w:bCs/>
      <w:sz w:val="17"/>
      <w:szCs w:val="17"/>
    </w:rPr>
  </w:style>
  <w:style w:type="character" w:customStyle="1" w:styleId="spanstyle1">
    <w:name w:val="spanstyle1"/>
    <w:rsid w:val="00575427"/>
    <w:rPr>
      <w:b w:val="0"/>
      <w:bCs w:val="0"/>
      <w:sz w:val="17"/>
      <w:szCs w:val="17"/>
    </w:rPr>
  </w:style>
  <w:style w:type="character" w:customStyle="1" w:styleId="crosslinkpopup1">
    <w:name w:val="crosslinkpopup1"/>
    <w:rsid w:val="00575427"/>
    <w:rPr>
      <w:vanish/>
      <w:webHidden w:val="0"/>
      <w:bdr w:val="single" w:sz="12" w:space="0" w:color="666666" w:frame="1"/>
      <w:shd w:val="clear" w:color="auto" w:fill="FFFFFF"/>
      <w:specVanish w:val="0"/>
    </w:rPr>
  </w:style>
  <w:style w:type="character" w:customStyle="1" w:styleId="crosslinkpopup2">
    <w:name w:val="crosslinkpopup2"/>
    <w:rsid w:val="00575427"/>
    <w:rPr>
      <w:vanish/>
      <w:webHidden w:val="0"/>
      <w:bdr w:val="single" w:sz="12" w:space="0" w:color="666666" w:frame="1"/>
      <w:shd w:val="clear" w:color="auto" w:fill="FFFFFF"/>
      <w:specVanish w:val="0"/>
    </w:rPr>
  </w:style>
  <w:style w:type="paragraph" w:customStyle="1" w:styleId="speechnumber">
    <w:name w:val="speechnumber"/>
    <w:basedOn w:val="Normal"/>
    <w:qFormat/>
    <w:rsid w:val="00575427"/>
    <w:pPr>
      <w:spacing w:before="100" w:beforeAutospacing="1" w:after="100" w:afterAutospacing="1"/>
    </w:pPr>
    <w:rPr>
      <w:lang w:val="tr-TR" w:eastAsia="tr-TR"/>
    </w:rPr>
  </w:style>
  <w:style w:type="character" w:customStyle="1" w:styleId="printpdf">
    <w:name w:val="print_pdf"/>
    <w:rsid w:val="00575427"/>
  </w:style>
  <w:style w:type="character" w:customStyle="1" w:styleId="custom-facebook-button">
    <w:name w:val="custom-facebook-button"/>
    <w:rsid w:val="00575427"/>
  </w:style>
  <w:style w:type="character" w:customStyle="1" w:styleId="custom-twitter-button">
    <w:name w:val="custom-twitter-button"/>
    <w:rsid w:val="00575427"/>
  </w:style>
  <w:style w:type="character" w:customStyle="1" w:styleId="support">
    <w:name w:val="support"/>
    <w:basedOn w:val="DefaultParagraphFont"/>
    <w:rsid w:val="00575427"/>
  </w:style>
  <w:style w:type="character" w:customStyle="1" w:styleId="3textChar">
    <w:name w:val="3text Char"/>
    <w:basedOn w:val="DefaultParagraphFont"/>
    <w:link w:val="3text"/>
    <w:uiPriority w:val="99"/>
    <w:rsid w:val="00575427"/>
    <w:rPr>
      <w:rFonts w:ascii="Calibri" w:eastAsia="Times New Roman" w:hAnsi="Calibri" w:cs="Calibri"/>
    </w:rPr>
  </w:style>
  <w:style w:type="character" w:customStyle="1" w:styleId="FontStyle67">
    <w:name w:val="Font Style67"/>
    <w:uiPriority w:val="99"/>
    <w:rsid w:val="00575427"/>
    <w:rPr>
      <w:rFonts w:ascii="Garamond" w:hAnsi="Garamond" w:cs="Garamond"/>
      <w:b/>
      <w:bCs/>
      <w:spacing w:val="10"/>
      <w:sz w:val="14"/>
      <w:szCs w:val="14"/>
    </w:rPr>
  </w:style>
  <w:style w:type="character" w:customStyle="1" w:styleId="Hyperlink13">
    <w:name w:val="Hyperlink13"/>
    <w:basedOn w:val="DefaultParagraphFont"/>
    <w:rsid w:val="00575427"/>
    <w:rPr>
      <w:b w:val="0"/>
      <w:bCs w:val="0"/>
      <w:strike w:val="0"/>
      <w:dstrike w:val="0"/>
      <w:color w:val="008000"/>
      <w:sz w:val="20"/>
      <w:szCs w:val="20"/>
      <w:u w:val="none"/>
      <w:effect w:val="none"/>
    </w:rPr>
  </w:style>
  <w:style w:type="character" w:customStyle="1" w:styleId="Header2Char">
    <w:name w:val="Header2 Char"/>
    <w:basedOn w:val="Heading2Char2"/>
    <w:rsid w:val="00575427"/>
    <w:rPr>
      <w:b/>
      <w:caps/>
      <w:szCs w:val="24"/>
      <w:lang w:val="en-US" w:eastAsia="en-US" w:bidi="ar-SA"/>
    </w:rPr>
  </w:style>
  <w:style w:type="character" w:customStyle="1" w:styleId="StyleBoldText12pt10ptNotBoldKernat16pt">
    <w:name w:val="Style Bold Text 12 pt + 10 pt Not Bold Kern at 16 pt"/>
    <w:basedOn w:val="DefaultParagraphFont"/>
    <w:rsid w:val="0057542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575427"/>
    <w:rPr>
      <w:sz w:val="24"/>
      <w:szCs w:val="24"/>
      <w:u w:val="thick"/>
      <w:lang w:val="en-US" w:eastAsia="en-US" w:bidi="ar-SA"/>
    </w:rPr>
  </w:style>
  <w:style w:type="character" w:customStyle="1" w:styleId="TagsChar4">
    <w:name w:val="Tags Char4"/>
    <w:basedOn w:val="DefaultParagraphFont"/>
    <w:rsid w:val="00575427"/>
    <w:rPr>
      <w:b/>
      <w:lang w:val="en-US" w:eastAsia="en-US" w:bidi="ar-SA"/>
    </w:rPr>
  </w:style>
  <w:style w:type="character" w:customStyle="1" w:styleId="StyleStyleThickunderlineBold">
    <w:name w:val="Style Style Thick underline + Bold"/>
    <w:basedOn w:val="DefaultParagraphFont"/>
    <w:rsid w:val="00575427"/>
    <w:rPr>
      <w:b/>
      <w:bCs/>
      <w:u w:val="thick"/>
    </w:rPr>
  </w:style>
  <w:style w:type="character" w:customStyle="1" w:styleId="underlinecharchar5">
    <w:name w:val="underlinecharchar"/>
    <w:basedOn w:val="DefaultParagraphFont"/>
    <w:rsid w:val="00575427"/>
  </w:style>
  <w:style w:type="paragraph" w:customStyle="1" w:styleId="unread">
    <w:name w:val="unread"/>
    <w:basedOn w:val="Normal"/>
    <w:qFormat/>
    <w:rsid w:val="00575427"/>
  </w:style>
  <w:style w:type="character" w:customStyle="1" w:styleId="unreadChar">
    <w:name w:val="unread Char"/>
    <w:basedOn w:val="DefaultParagraphFont"/>
    <w:rsid w:val="00575427"/>
    <w:rPr>
      <w:szCs w:val="24"/>
    </w:rPr>
  </w:style>
  <w:style w:type="character" w:customStyle="1" w:styleId="FontStyle32">
    <w:name w:val="Font Style32"/>
    <w:basedOn w:val="DefaultParagraphFont"/>
    <w:rsid w:val="00575427"/>
    <w:rPr>
      <w:rFonts w:ascii="Times New Roman" w:hAnsi="Times New Roman" w:cs="Times New Roman"/>
      <w:b/>
      <w:bCs/>
      <w:sz w:val="20"/>
      <w:szCs w:val="20"/>
    </w:rPr>
  </w:style>
  <w:style w:type="character" w:customStyle="1" w:styleId="FontStyle31">
    <w:name w:val="Font Style31"/>
    <w:basedOn w:val="DefaultParagraphFont"/>
    <w:rsid w:val="00575427"/>
    <w:rPr>
      <w:rFonts w:ascii="Times New Roman" w:hAnsi="Times New Roman" w:cs="Times New Roman"/>
      <w:smallCaps/>
      <w:sz w:val="12"/>
      <w:szCs w:val="12"/>
    </w:rPr>
  </w:style>
  <w:style w:type="character" w:customStyle="1" w:styleId="FontStyle40">
    <w:name w:val="Font Style40"/>
    <w:basedOn w:val="DefaultParagraphFont"/>
    <w:uiPriority w:val="99"/>
    <w:rsid w:val="00575427"/>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575427"/>
    <w:rPr>
      <w:rFonts w:ascii="Franklin Gothic Medium Cond" w:hAnsi="Franklin Gothic Medium Cond" w:cs="Franklin Gothic Medium Cond"/>
      <w:sz w:val="12"/>
      <w:szCs w:val="12"/>
    </w:rPr>
  </w:style>
  <w:style w:type="character" w:customStyle="1" w:styleId="TitlesChar">
    <w:name w:val="Titles Char"/>
    <w:basedOn w:val="DefaultParagraphFont"/>
    <w:rsid w:val="00575427"/>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575427"/>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575427"/>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575427"/>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575427"/>
    <w:rPr>
      <w:sz w:val="16"/>
      <w:szCs w:val="28"/>
    </w:rPr>
  </w:style>
  <w:style w:type="character" w:customStyle="1" w:styleId="debate-underlinedchar">
    <w:name w:val="debate-underlinedchar"/>
    <w:basedOn w:val="DefaultParagraphFont"/>
    <w:rsid w:val="00575427"/>
  </w:style>
  <w:style w:type="character" w:customStyle="1" w:styleId="time-date">
    <w:name w:val="time-date"/>
    <w:basedOn w:val="DefaultParagraphFont"/>
    <w:rsid w:val="00575427"/>
  </w:style>
  <w:style w:type="character" w:customStyle="1" w:styleId="ecverdana">
    <w:name w:val="ec_verdana"/>
    <w:basedOn w:val="DefaultParagraphFont"/>
    <w:rsid w:val="00575427"/>
  </w:style>
  <w:style w:type="character" w:customStyle="1" w:styleId="ecssl0">
    <w:name w:val="ec_ss_l0"/>
    <w:basedOn w:val="DefaultParagraphFont"/>
    <w:rsid w:val="00575427"/>
  </w:style>
  <w:style w:type="character" w:customStyle="1" w:styleId="echit">
    <w:name w:val="ec_hit"/>
    <w:basedOn w:val="DefaultParagraphFont"/>
    <w:rsid w:val="00575427"/>
  </w:style>
  <w:style w:type="character" w:customStyle="1" w:styleId="bodyblack">
    <w:name w:val="bodyblack"/>
    <w:basedOn w:val="DefaultParagraphFont"/>
    <w:rsid w:val="00575427"/>
  </w:style>
  <w:style w:type="character" w:customStyle="1" w:styleId="BlockTitle2Char1">
    <w:name w:val="Block Title2 Char1"/>
    <w:basedOn w:val="DefaultParagraphFont"/>
    <w:rsid w:val="00575427"/>
    <w:rPr>
      <w:rFonts w:ascii="Arial" w:hAnsi="Arial"/>
      <w:b/>
      <w:sz w:val="28"/>
      <w:lang w:val="en-US" w:eastAsia="en-US" w:bidi="ar-SA"/>
    </w:rPr>
  </w:style>
  <w:style w:type="character" w:customStyle="1" w:styleId="searchterm2">
    <w:name w:val="searchterm2"/>
    <w:basedOn w:val="DefaultParagraphFont"/>
    <w:rsid w:val="00575427"/>
  </w:style>
  <w:style w:type="character" w:customStyle="1" w:styleId="searchterm1">
    <w:name w:val="searchterm1"/>
    <w:basedOn w:val="DefaultParagraphFont"/>
    <w:rsid w:val="00575427"/>
  </w:style>
  <w:style w:type="character" w:customStyle="1" w:styleId="blogbody">
    <w:name w:val="blogbody"/>
    <w:basedOn w:val="DefaultParagraphFont"/>
    <w:rsid w:val="00575427"/>
  </w:style>
  <w:style w:type="character" w:customStyle="1" w:styleId="yschurl">
    <w:name w:val="yschurl"/>
    <w:basedOn w:val="DefaultParagraphFont"/>
    <w:rsid w:val="00575427"/>
  </w:style>
  <w:style w:type="character" w:customStyle="1" w:styleId="BreifTitleChar">
    <w:name w:val="Breif Title Char"/>
    <w:basedOn w:val="DefaultParagraphFont"/>
    <w:rsid w:val="00575427"/>
    <w:rPr>
      <w:b/>
      <w:caps/>
      <w:sz w:val="24"/>
      <w:szCs w:val="24"/>
      <w:u w:val="single"/>
      <w:lang w:val="en-US" w:eastAsia="en-US" w:bidi="ar-SA"/>
    </w:rPr>
  </w:style>
  <w:style w:type="character" w:customStyle="1" w:styleId="evhighlight">
    <w:name w:val="ev highlight"/>
    <w:basedOn w:val="DefaultParagraphFont"/>
    <w:rsid w:val="00575427"/>
    <w:rPr>
      <w:b/>
      <w:color w:val="FF6600"/>
      <w:u w:val="single"/>
    </w:rPr>
  </w:style>
  <w:style w:type="paragraph" w:customStyle="1" w:styleId="feedback">
    <w:name w:val="feedback"/>
    <w:basedOn w:val="Normal"/>
    <w:qFormat/>
    <w:rsid w:val="00575427"/>
    <w:pPr>
      <w:spacing w:after="200" w:line="276" w:lineRule="auto"/>
      <w:ind w:left="720" w:hanging="360"/>
    </w:pPr>
    <w:rPr>
      <w:lang w:bidi="en-US"/>
    </w:rPr>
  </w:style>
  <w:style w:type="character" w:customStyle="1" w:styleId="msgcontent">
    <w:name w:val="msgcontent"/>
    <w:basedOn w:val="DefaultParagraphFont"/>
    <w:rsid w:val="00575427"/>
  </w:style>
  <w:style w:type="character" w:customStyle="1" w:styleId="title11">
    <w:name w:val="title_11"/>
    <w:basedOn w:val="DefaultParagraphFont"/>
    <w:rsid w:val="00575427"/>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575427"/>
    <w:rPr>
      <w:color w:val="000000"/>
      <w:sz w:val="18"/>
      <w:szCs w:val="24"/>
      <w:lang w:val="en-US" w:eastAsia="en-US" w:bidi="ar-SA"/>
    </w:rPr>
  </w:style>
  <w:style w:type="paragraph" w:customStyle="1" w:styleId="Heading411">
    <w:name w:val="Heading 411"/>
    <w:basedOn w:val="Heading1"/>
    <w:next w:val="NoSpacing"/>
    <w:link w:val="Hyperlink"/>
    <w:autoRedefine/>
    <w:uiPriority w:val="99"/>
    <w:qFormat/>
    <w:rsid w:val="0057542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rdw.com/2025/01/10/historian-professor-reflects-jimmy-carters-ties-csra/" TargetMode="External"/><Relationship Id="rId21" Type="http://schemas.openxmlformats.org/officeDocument/2006/relationships/hyperlink" Target="https://www.npr.org/sections/shots-health-news/2025/02/19/nx-s1-5302906/cdc-flu-vaccine-campaign-terminated" TargetMode="External"/><Relationship Id="rId42" Type="http://schemas.openxmlformats.org/officeDocument/2006/relationships/hyperlink" Target="https://academic.oup.com/book/44844/chapter-abstract/384424019?redirectedFrom=fulltext&amp;login=true" TargetMode="External"/><Relationship Id="rId63" Type="http://schemas.openxmlformats.org/officeDocument/2006/relationships/hyperlink" Target="https://www.who.int/publications/m/item/the-state-of-food-security-and-nutrition-in-the-world-2024" TargetMode="External"/><Relationship Id="rId84" Type="http://schemas.openxmlformats.org/officeDocument/2006/relationships/hyperlink" Target="https://www.sciencedirect.com/science/article/abs/pii/S2211912412000053" TargetMode="External"/><Relationship Id="rId16" Type="http://schemas.openxmlformats.org/officeDocument/2006/relationships/hyperlink" Target="https://www.cdc.gov/lls/php/about/index.html" TargetMode="External"/><Relationship Id="rId107" Type="http://schemas.openxmlformats.org/officeDocument/2006/relationships/hyperlink" Target="https://www.jstor.org/stable/1262530?seq=2" TargetMode="External"/><Relationship Id="rId11" Type="http://schemas.openxmlformats.org/officeDocument/2006/relationships/hyperlink" Target="https://epi.washington.edu/faculty/fleming-david/" TargetMode="External"/><Relationship Id="rId32" Type="http://schemas.openxmlformats.org/officeDocument/2006/relationships/hyperlink" Target="https://www.ipcinfo.org/famine-facts/" TargetMode="External"/><Relationship Id="rId37" Type="http://schemas.openxmlformats.org/officeDocument/2006/relationships/hyperlink" Target="https://www.euronews.com/my-europe/2025/02/19/europe-following-us-in-cutting-foreign-aid-says-caritas-radio-schuman" TargetMode="External"/><Relationship Id="rId53" Type="http://schemas.openxmlformats.org/officeDocument/2006/relationships/hyperlink" Target="https://www.devex.com/news/funding-freeze-fallout-tracking-furloughs-layoffs-and-cuts-109471" TargetMode="External"/><Relationship Id="rId58" Type="http://schemas.openxmlformats.org/officeDocument/2006/relationships/hyperlink" Target="https://www.who.int/publications/m/item/the-state-of-food-security-and-nutrition-in-the-world-2024" TargetMode="External"/><Relationship Id="rId74" Type="http://schemas.openxmlformats.org/officeDocument/2006/relationships/hyperlink" Target="https://www.crisisgroup.org/global/10-conflicts-watch-2025" TargetMode="External"/><Relationship Id="rId79" Type="http://schemas.openxmlformats.org/officeDocument/2006/relationships/hyperlink" Target="https://history.state.gov/historicaldocuments/frus1969-76ve14p1/d153" TargetMode="External"/><Relationship Id="rId102" Type="http://schemas.openxmlformats.org/officeDocument/2006/relationships/hyperlink" Target="https://www.afghanistan-analysts.org/wp-content/uploads/downloads/2013/02/20130111Ruttig-How_It_All_Began_FINAL.pdf" TargetMode="External"/><Relationship Id="rId123" Type="http://schemas.openxmlformats.org/officeDocument/2006/relationships/hyperlink" Target="https://www.flra.gov/resources-training/resources/statute-and-regulations/statute" TargetMode="External"/><Relationship Id="rId128" Type="http://schemas.openxmlformats.org/officeDocument/2006/relationships/hyperlink" Target="https://trumpwhitehouse.archives.gov/presidential-actions/presidential-memorandum-executive-orders-13836-13837-13839/" TargetMode="External"/><Relationship Id="rId5" Type="http://schemas.openxmlformats.org/officeDocument/2006/relationships/webSettings" Target="webSettings.xml"/><Relationship Id="rId90" Type="http://schemas.openxmlformats.org/officeDocument/2006/relationships/hyperlink" Target="https://opiniojuris.org/2021/05/20/pandemic-of-hunger-symposium-famine-in-a-niacs-shadow-other-situations-of-violence-and-a-challenge-for-unscr-2417/" TargetMode="External"/><Relationship Id="rId95" Type="http://schemas.openxmlformats.org/officeDocument/2006/relationships/hyperlink" Target="https://www.theguardian.com/us-news/2025/feb/12/noaa-restrictions-climate-science-forecasts" TargetMode="External"/><Relationship Id="rId22" Type="http://schemas.openxmlformats.org/officeDocument/2006/relationships/hyperlink" Target="https://www.npr.org/sections/shots-health-news/2025/02/06/nx-s1-5288113/cdc-website-health-data-trump" TargetMode="External"/><Relationship Id="rId27" Type="http://schemas.openxmlformats.org/officeDocument/2006/relationships/hyperlink" Target="https://www.nmhealth.org/about/erd/ideb/mog/" TargetMode="External"/><Relationship Id="rId43" Type="http://schemas.openxmlformats.org/officeDocument/2006/relationships/hyperlink" Target="https://www.whitehouse.gov/presidential-actions/2025/01/reevaluating-and-realigning-united-states-foreign-aid/" TargetMode="External"/><Relationship Id="rId48" Type="http://schemas.openxmlformats.org/officeDocument/2006/relationships/hyperlink" Target="https://www.euronews.com/2025/02/14/us-federal-judge-orders-trump-administration-to-restore-funding-for-foreign-aid-programmes" TargetMode="External"/><Relationship Id="rId64" Type="http://schemas.openxmlformats.org/officeDocument/2006/relationships/hyperlink" Target="https://www.globalr2p.org/countries/mali/" TargetMode="External"/><Relationship Id="rId69" Type="http://schemas.openxmlformats.org/officeDocument/2006/relationships/hyperlink" Target="https://www.fightfoodcrises.net/sites/default/files/resource/file/HH_Nov24-May25_FINAL.pdf" TargetMode="External"/><Relationship Id="rId113" Type="http://schemas.openxmlformats.org/officeDocument/2006/relationships/hyperlink" Target="https://law.stanford.edu/publications/loyalty-competence-trade-offs-for-top-u-s-federal-bureaucratic-leaders-in-the-administrative-presidency-era/" TargetMode="External"/><Relationship Id="rId118" Type="http://schemas.openxmlformats.org/officeDocument/2006/relationships/hyperlink" Target="https://scholarship.law.tamu.edu/cgi/viewcontent.cgi?article=3087&amp;context=facscholar" TargetMode="External"/><Relationship Id="rId134" Type="http://schemas.openxmlformats.org/officeDocument/2006/relationships/fontTable" Target="fontTable.xml"/><Relationship Id="rId80" Type="http://schemas.openxmlformats.org/officeDocument/2006/relationships/hyperlink" Target="https://2017-2020.usaid.gov/results-and-data/data-resources/fews-net" TargetMode="External"/><Relationship Id="rId85" Type="http://schemas.openxmlformats.org/officeDocument/2006/relationships/hyperlink" Target="https://www.sciencedirect.com/science/article/pii/S2211912412000107" TargetMode="External"/><Relationship Id="rId12" Type="http://schemas.openxmlformats.org/officeDocument/2006/relationships/hyperlink" Target="https://www.cdc.gov/about/advisory-committee-director/index.html" TargetMode="External"/><Relationship Id="rId17" Type="http://schemas.openxmlformats.org/officeDocument/2006/relationships/hyperlink" Target="https://www.npr.org/sections/goats-and-soda/2024/11/20/g-s1-34891/oropouche-virus-sexual-transmission-brazil" TargetMode="External"/><Relationship Id="rId33" Type="http://schemas.openxmlformats.org/officeDocument/2006/relationships/hyperlink" Target="https://www.thelancet.com/journals/lancet/article/PIIS0140-6736(24)00684-6/fulltext" TargetMode="External"/><Relationship Id="rId38" Type="http://schemas.openxmlformats.org/officeDocument/2006/relationships/hyperlink" Target="https://www.csis.org/analysis/dangerously-hungry-link-between-food-insecurity-and-conflict" TargetMode="External"/><Relationship Id="rId59" Type="http://schemas.openxmlformats.org/officeDocument/2006/relationships/hyperlink" Target="https://www.nature.com/articles/s41598-023-37119-8" TargetMode="External"/><Relationship Id="rId103" Type="http://schemas.openxmlformats.org/officeDocument/2006/relationships/hyperlink" Target="https://www.taylorfrancis.com/chapters/edit/10.4324/9780203014424-8/atypical-urban-famine-michel-garenne" TargetMode="External"/><Relationship Id="rId108" Type="http://schemas.openxmlformats.org/officeDocument/2006/relationships/hyperlink" Target="https://www.youtube.com/watch?v=Ib_AHI6-2H0" TargetMode="External"/><Relationship Id="rId124" Type="http://schemas.openxmlformats.org/officeDocument/2006/relationships/hyperlink" Target="https://scholarship.law.tamu.edu/cgi/viewcontent.cgi?article=3087&amp;context=facscholar" TargetMode="External"/><Relationship Id="rId129" Type="http://schemas.openxmlformats.org/officeDocument/2006/relationships/hyperlink" Target="https://www.govinfo.gov/content/pkg/DCPD-201800376/pdf/DCPD-201800376.pdf" TargetMode="External"/><Relationship Id="rId54" Type="http://schemas.openxmlformats.org/officeDocument/2006/relationships/hyperlink" Target="https://www.unrefugees.org/news/famine-explained-definition-causes-and-facts/" TargetMode="External"/><Relationship Id="rId70" Type="http://schemas.openxmlformats.org/officeDocument/2006/relationships/hyperlink" Target="https://www.humanium.org/en/children-facing-famine-an-unprecedented-food-crisis-in-haiti/" TargetMode="External"/><Relationship Id="rId75" Type="http://schemas.openxmlformats.org/officeDocument/2006/relationships/hyperlink" Target="https://timesmachine.nytimes.com/timesmachine/1919/08/24/100983121.html?pageNumber=22" TargetMode="External"/><Relationship Id="rId91" Type="http://schemas.openxmlformats.org/officeDocument/2006/relationships/hyperlink" Target="https://www.washingtonpost.com/national-security/2025/01/16/israel-hamas-ceasefire-deal-gaza-devastation/" TargetMode="External"/><Relationship Id="rId96" Type="http://schemas.openxmlformats.org/officeDocument/2006/relationships/hyperlink" Target="https://www.ipcinfo.org/ipcinfo-website/ipc-overview-and-classification-system/en/"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npr.org/sections/shots-health-news/2025/02/05/nx-s1-5286265/bird-flu-cow-cattle-nevada" TargetMode="External"/><Relationship Id="rId28" Type="http://schemas.openxmlformats.org/officeDocument/2006/relationships/hyperlink" Target="https://www.vox.com/policy-and-politics/22630728/haiti-earthquake-immigration-biden-tps" TargetMode="External"/><Relationship Id="rId49" Type="http://schemas.openxmlformats.org/officeDocument/2006/relationships/hyperlink" Target="https://www.devex.com/news/nearly-10-000-awards-cut-from-usaid-state-department-109517" TargetMode="External"/><Relationship Id="rId114" Type="http://schemas.openxmlformats.org/officeDocument/2006/relationships/hyperlink" Target="https://www.stanfordlawreview.org/print/article/presidential-control-and-administrative-capacity/" TargetMode="External"/><Relationship Id="rId119" Type="http://schemas.openxmlformats.org/officeDocument/2006/relationships/hyperlink" Target="https://www.yalejreg.com/nc/bureaucratic-resistance-from-below-by-jennifer-nou/" TargetMode="External"/><Relationship Id="rId44" Type="http://schemas.openxmlformats.org/officeDocument/2006/relationships/hyperlink" Target="https://www.state.gov/implementing-the-presidents-executive-order-on-reevaluating-and-realigning-united-states-foreign-aid/" TargetMode="External"/><Relationship Id="rId60" Type="http://schemas.openxmlformats.org/officeDocument/2006/relationships/hyperlink" Target="https://www.nytimes.com/2016/05/09/opinion/is-the-era-of-great-famines-over.html" TargetMode="External"/><Relationship Id="rId65" Type="http://schemas.openxmlformats.org/officeDocument/2006/relationships/hyperlink" Target="https://www.hrw.org/news/2023/12/18/israel-starvation-used-weapon-war-gaza" TargetMode="External"/><Relationship Id="rId81" Type="http://schemas.openxmlformats.org/officeDocument/2006/relationships/hyperlink" Target="https://onlinelibrary.wiley.com/doi/abs/10.1111/j.1468-2397.2006.00448.x" TargetMode="External"/><Relationship Id="rId86" Type="http://schemas.openxmlformats.org/officeDocument/2006/relationships/hyperlink" Target="https://reliefweb.int/report/somalia/mortality-among-populations-southern-and-central-somalia-affected-severe-food" TargetMode="External"/><Relationship Id="rId130" Type="http://schemas.openxmlformats.org/officeDocument/2006/relationships/hyperlink" Target="https://www.washingtonpost.com/news/powerpost/wp/2018/03/16/trump-administration-escalates-attack-on-federal-unions-with-one-sided-agreement-at-education/" TargetMode="External"/><Relationship Id="rId135" Type="http://schemas.openxmlformats.org/officeDocument/2006/relationships/theme" Target="theme/theme1.xml"/><Relationship Id="rId13" Type="http://schemas.openxmlformats.org/officeDocument/2006/relationships/hyperlink" Target="https://www.npr.org/sections/shots-health-news/2025/02/17/nx-s1-5300052/federal-employees-layoffs-cdc-nih-fda" TargetMode="External"/><Relationship Id="rId18" Type="http://schemas.openxmlformats.org/officeDocument/2006/relationships/hyperlink" Target="https://www.npr.org/sections/goats-and-soda/2024/11/20/g-s1-34891/oropouche-virus-sexual-transmission-brazil" TargetMode="External"/><Relationship Id="rId39" Type="http://schemas.openxmlformats.org/officeDocument/2006/relationships/hyperlink" Target="https://www.crisisgroup.org/global/first-lehman-brothers-next-liberia" TargetMode="External"/><Relationship Id="rId109" Type="http://schemas.openxmlformats.org/officeDocument/2006/relationships/hyperlink" Target="https://www.devex.com/news/as-usaid-is-dismantled-republicans-fight-to-save-a-food-aid-program-109486" TargetMode="External"/><Relationship Id="rId34" Type="http://schemas.openxmlformats.org/officeDocument/2006/relationships/hyperlink" Target="https://www.bbc.com/news/articles/cy7x87ev5jyo" TargetMode="External"/><Relationship Id="rId50" Type="http://schemas.openxmlformats.org/officeDocument/2006/relationships/hyperlink" Target="https://www.reuters.com/legal/trump-administration-says-it-cannot-meet-court-deadline-foreign-aid-payments-2025-02-26/" TargetMode="External"/><Relationship Id="rId55" Type="http://schemas.openxmlformats.org/officeDocument/2006/relationships/hyperlink" Target="https://cjil.uchicago.edu/print-archive/siege-starvation-war-crime-societal-torture" TargetMode="External"/><Relationship Id="rId76" Type="http://schemas.openxmlformats.org/officeDocument/2006/relationships/hyperlink" Target="https://news.stanford.edu/stories/2011/04/u-s-saved-starving-soviet-russia-pbs-film-highlights-stanford-scholars-research-1921-23-famine" TargetMode="External"/><Relationship Id="rId97" Type="http://schemas.openxmlformats.org/officeDocument/2006/relationships/hyperlink" Target="https://www.reuters.com/investigates/special-report/famine-response-overview/" TargetMode="External"/><Relationship Id="rId104" Type="http://schemas.openxmlformats.org/officeDocument/2006/relationships/hyperlink" Target="https://reliefweb.int/report/south-sudan/now-forest-blocked-shocks-and-access-food" TargetMode="External"/><Relationship Id="rId120" Type="http://schemas.openxmlformats.org/officeDocument/2006/relationships/hyperlink" Target="https://www.lawfaremedia.org/article/a-primer-on-reductions-in-force" TargetMode="External"/><Relationship Id="rId125" Type="http://schemas.openxmlformats.org/officeDocument/2006/relationships/hyperlink" Target="https://harvardlawreview.org/print/vol-135/structural-deregulation/" TargetMode="External"/><Relationship Id="rId7" Type="http://schemas.openxmlformats.org/officeDocument/2006/relationships/endnotes" Target="endnotes.xml"/><Relationship Id="rId71" Type="http://schemas.openxmlformats.org/officeDocument/2006/relationships/hyperlink" Target="https://www.actionagainsthunger.org.uk/our-impact/stories/the-hungriest-countries-in-the-world" TargetMode="External"/><Relationship Id="rId92" Type="http://schemas.openxmlformats.org/officeDocument/2006/relationships/hyperlink" Target="https://www.sciencedirect.com/science/article/abs/pii/S2211912412000107" TargetMode="External"/><Relationship Id="rId2" Type="http://schemas.openxmlformats.org/officeDocument/2006/relationships/numbering" Target="numbering.xml"/><Relationship Id="rId29" Type="http://schemas.openxmlformats.org/officeDocument/2006/relationships/hyperlink" Target="https://www.theguardian.com/world/ng-interactive/2020/apr/09/how-coronavirus-spread-across-the-globe-visualised" TargetMode="External"/><Relationship Id="rId24" Type="http://schemas.openxmlformats.org/officeDocument/2006/relationships/hyperlink" Target="https://www.naccho.org/about/leadership/lori-tremmel-freeman" TargetMode="External"/><Relationship Id="rId40" Type="http://schemas.openxmlformats.org/officeDocument/2006/relationships/hyperlink" Target="https://blogs.lse.ac.uk/africaatlse/2024/04/16/ethiopia-commemorated-50-years-since-the-february-revolution-with-many-of-its-demands-unmet/" TargetMode="External"/><Relationship Id="rId45" Type="http://schemas.openxmlformats.org/officeDocument/2006/relationships/hyperlink" Target="https://oig.usaid.gov/sites/default/files/2025-02/USAID%20OIG%20-%20Oversight%20of%20USAID-Funded%20Humanitarian%20Assistance%20Programming%20021025.pdf" TargetMode="External"/><Relationship Id="rId66" Type="http://schemas.openxmlformats.org/officeDocument/2006/relationships/hyperlink" Target="https://www.ohchr.org/en/press-releases/2024/06/using-starvation-weapon-war-sudan-must-stop-un-experts" TargetMode="External"/><Relationship Id="rId87" Type="http://schemas.openxmlformats.org/officeDocument/2006/relationships/hyperlink" Target="https://www.crisisgroup.org/middle-east-north-africa/east-mediterranean-mena/israelpalestine/244-stopping-famine-gaza" TargetMode="External"/><Relationship Id="rId110" Type="http://schemas.openxmlformats.org/officeDocument/2006/relationships/hyperlink" Target="https://press.princeton.edu/books/paperback/9780691147970/famine?srsltid=AfmBOopNVPVH11BsivgxPX-DrZexocdTdjQNZkHWVOwRmn_p8D_akP24" TargetMode="External"/><Relationship Id="rId115" Type="http://schemas.openxmlformats.org/officeDocument/2006/relationships/hyperlink" Target="https://scholarship.law.tamu.edu/cgi/viewcontent.cgi?article=3087&amp;context=facscholar" TargetMode="External"/><Relationship Id="rId131" Type="http://schemas.openxmlformats.org/officeDocument/2006/relationships/hyperlink" Target="https://www.aila.org/library/doj-move-decertify-immigration-judge-union" TargetMode="External"/><Relationship Id="rId61" Type="http://schemas.openxmlformats.org/officeDocument/2006/relationships/hyperlink" Target="https://www.crisisgroup.org/global/instruments-pain-conflict-and-famine/" TargetMode="External"/><Relationship Id="rId82" Type="http://schemas.openxmlformats.org/officeDocument/2006/relationships/hyperlink" Target="https://www.jstor.org/stable/44376157?seq=1" TargetMode="External"/><Relationship Id="rId19" Type="http://schemas.openxmlformats.org/officeDocument/2006/relationships/hyperlink" Target="https://cvm.msu.edu/directory/dodd" TargetMode="External"/><Relationship Id="rId14" Type="http://schemas.openxmlformats.org/officeDocument/2006/relationships/hyperlink" Target="https://www.whitehouse.gov/presidential-actions/2025/02/commencing-the-reduction-of-the-federal-bureaucracy/" TargetMode="External"/><Relationship Id="rId30" Type="http://schemas.openxmlformats.org/officeDocument/2006/relationships/hyperlink" Target="https://www.forbes.com/sites/forbesfinancecouncil/2019/12/26/trade-in-the-age-of-terrorism/?sh=5a7d99532006" TargetMode="External"/><Relationship Id="rId35" Type="http://schemas.openxmlformats.org/officeDocument/2006/relationships/hyperlink" Target="https://www.npr.org/sections/goats-and-soda/2025/02/21/nx-s1-5301043/famine-usaid-warning-ethiopia" TargetMode="External"/><Relationship Id="rId56" Type="http://schemas.openxmlformats.org/officeDocument/2006/relationships/hyperlink" Target="https://www.lrb.co.uk/the-paper/v47/n02/alex-de-waal/how-to-measure-famine" TargetMode="External"/><Relationship Id="rId77" Type="http://schemas.openxmlformats.org/officeDocument/2006/relationships/hyperlink" Target="https://hoover.blogs.archives.gov/2020/05/20/hoover-and-20th-century-presidents-harry-truman/" TargetMode="External"/><Relationship Id="rId100" Type="http://schemas.openxmlformats.org/officeDocument/2006/relationships/hyperlink" Target="https://odi.org/en/publications/independent-review-of-the-ipc-south-sudan/" TargetMode="External"/><Relationship Id="rId105" Type="http://schemas.openxmlformats.org/officeDocument/2006/relationships/hyperlink" Target="https://media.odi.org/documents/12592.pdf" TargetMode="External"/><Relationship Id="rId126" Type="http://schemas.openxmlformats.org/officeDocument/2006/relationships/hyperlink" Target="https://www.naij-usa.org/about" TargetMode="External"/><Relationship Id="rId8" Type="http://schemas.openxmlformats.org/officeDocument/2006/relationships/hyperlink" Target="https://brill.com/view/journals/jlso/27/4/article-p524_003.pdf" TargetMode="External"/><Relationship Id="rId51" Type="http://schemas.openxmlformats.org/officeDocument/2006/relationships/hyperlink" Target="https://apnews.com/article/usaid-trump-musk-shutdown-doge-foreign-aid-9e5e2f1bceac5d9730dd161b59307488" TargetMode="External"/><Relationship Id="rId72" Type="http://schemas.openxmlformats.org/officeDocument/2006/relationships/hyperlink" Target="https://www.economist.com/middle-east-and-africa/2024/10/27/another-african-war-looms" TargetMode="External"/><Relationship Id="rId93" Type="http://schemas.openxmlformats.org/officeDocument/2006/relationships/hyperlink" Target="https://reliefweb.int/report/nigeria/nigeria-special-report-famine-likely-occurred-bama-lga-and-may-be-ongoing" TargetMode="External"/><Relationship Id="rId98" Type="http://schemas.openxmlformats.org/officeDocument/2006/relationships/hyperlink" Target="https://fic.tufts.edu/wp-content/uploads/PIA-Synthesis-Report_May-13.pdf" TargetMode="External"/><Relationship Id="rId121" Type="http://schemas.openxmlformats.org/officeDocument/2006/relationships/hyperlink" Target="https://www.scotusblog.com/2025/04/will-the-court-overturn-a-1930s-precedent-to-expand-presidential-power-again/" TargetMode="External"/><Relationship Id="rId3" Type="http://schemas.openxmlformats.org/officeDocument/2006/relationships/styles" Target="styles.xml"/><Relationship Id="rId25" Type="http://schemas.openxmlformats.org/officeDocument/2006/relationships/hyperlink" Target="https://kffhealthnews.org/news/article/texas-measles-outbreak-escalates-undetected-cases-vaccinations/" TargetMode="External"/><Relationship Id="rId46" Type="http://schemas.openxmlformats.org/officeDocument/2006/relationships/hyperlink" Target="https://www.nytimes.com/2025/02/12/us/politics/usaid-waivers-rubio.html" TargetMode="External"/><Relationship Id="rId67" Type="http://schemas.openxmlformats.org/officeDocument/2006/relationships/hyperlink" Target="https://www.ipcinfo.org/fileadmin/user_upload/ipcinfo/docs/IPC_FRC_Alert_Gaza_Nov2024.pdf" TargetMode="External"/><Relationship Id="rId116" Type="http://schemas.openxmlformats.org/officeDocument/2006/relationships/hyperlink" Target="https://www.flra.gov/system/files/webfm/FLRA%20Agency-wide/50th%20Anniversary%20EO%2010988/Executive%20Order%2010988.pdf" TargetMode="External"/><Relationship Id="rId20" Type="http://schemas.openxmlformats.org/officeDocument/2006/relationships/hyperlink" Target="https://www.npr.org/sections/shots-health-news/2025/02/20/nx-s1-5304233/cdc-vaccine-meeting-delayed" TargetMode="External"/><Relationship Id="rId41" Type="http://schemas.openxmlformats.org/officeDocument/2006/relationships/hyperlink" Target="https://www.ohchr.org/en/press-releases/2020/10/starvation-being-used-method-warfare-south-sudan-un-panel" TargetMode="External"/><Relationship Id="rId62" Type="http://schemas.openxmlformats.org/officeDocument/2006/relationships/hyperlink" Target="https://academic.oup.com/jicj/article/17/4/699/5721410" TargetMode="External"/><Relationship Id="rId83" Type="http://schemas.openxmlformats.org/officeDocument/2006/relationships/hyperlink" Target="https://www.jstor.org/stable/1262530?seq=1" TargetMode="External"/><Relationship Id="rId88" Type="http://schemas.openxmlformats.org/officeDocument/2006/relationships/hyperlink" Target="https://www.crisisgroup.org/sites/default/files/2024-04/244-stopping-famine-in-gaza_0.pdf" TargetMode="External"/><Relationship Id="rId111" Type="http://schemas.openxmlformats.org/officeDocument/2006/relationships/hyperlink" Target="https://www.nytimes.com/2024/03/09/opinion/famine-war-gaza.html" TargetMode="External"/><Relationship Id="rId132" Type="http://schemas.openxmlformats.org/officeDocument/2006/relationships/hyperlink" Target="https://americafirstpolicy.com/issues/20222702-federal-bureaucrats-resisted-president-trump" TargetMode="External"/><Relationship Id="rId15" Type="http://schemas.openxmlformats.org/officeDocument/2006/relationships/hyperlink" Target="https://www.npr.org/sections/shots-health-news/2025/02/17/nx-s1-5300052/federal-employees-layoffs-cdc-nih-fda" TargetMode="External"/><Relationship Id="rId36" Type="http://schemas.openxmlformats.org/officeDocument/2006/relationships/hyperlink" Target="https://edition.cnn.com/2025/02/25/uk/uk-defense-spending-increase-trump-intl/index.html" TargetMode="External"/><Relationship Id="rId57" Type="http://schemas.openxmlformats.org/officeDocument/2006/relationships/hyperlink" Target="https://www.wfpusa.org/women-are-hungrier-infographic/" TargetMode="External"/><Relationship Id="rId106" Type="http://schemas.openxmlformats.org/officeDocument/2006/relationships/hyperlink" Target="https://usunrome.usmission.gov/u-s-national-statement-at-the-wfp-executive-board-first-regular-session-february-18-2025/" TargetMode="External"/><Relationship Id="rId127" Type="http://schemas.openxmlformats.org/officeDocument/2006/relationships/hyperlink" Target="https://academic.oup.com/book/32168" TargetMode="External"/><Relationship Id="rId10" Type="http://schemas.openxmlformats.org/officeDocument/2006/relationships/hyperlink" Target="https://lux-magazine.com/article/robin-d-g-kelley-antiwork/" TargetMode="External"/><Relationship Id="rId31" Type="http://schemas.openxmlformats.org/officeDocument/2006/relationships/hyperlink" Target="https://www.sciencedirect.com/science/article/abs/pii/S0308597X16000105" TargetMode="External"/><Relationship Id="rId52" Type="http://schemas.openxmlformats.org/officeDocument/2006/relationships/hyperlink" Target="https://www.npr.org/sections/goats-and-soda/2025/02/23/g-s1-50398/usaid-employees-leave" TargetMode="External"/><Relationship Id="rId73" Type="http://schemas.openxmlformats.org/officeDocument/2006/relationships/hyperlink" Target="https://www.crisisgroup.org/asia/south-east-asia/myanmar/339-breaking-away-battle-myanmars-rakhine-state" TargetMode="External"/><Relationship Id="rId78" Type="http://schemas.openxmlformats.org/officeDocument/2006/relationships/hyperlink" Target="https://www.wfpusa.org/articles/the-us-leads-fight-against-global-hunger-food-for-peace-and-in-kind-food-assistance/" TargetMode="External"/><Relationship Id="rId94" Type="http://schemas.openxmlformats.org/officeDocument/2006/relationships/hyperlink" Target="https://www.reuters.com/world/halt-us-aid-cripples-global-efforts-relieve-hunger-2025-02-06/" TargetMode="External"/><Relationship Id="rId99" Type="http://schemas.openxmlformats.org/officeDocument/2006/relationships/hyperlink" Target="https://www.theguardian.com/global-development/2024/feb/09/tigray-ethiopia-war-drought-aid-suspended-hunger-crisis-death-desperation" TargetMode="External"/><Relationship Id="rId101" Type="http://schemas.openxmlformats.org/officeDocument/2006/relationships/hyperlink" Target="https://www.reuters.com/world/africa/sudan-drops-out-hunger-monitor-system-eve-famine-report-2024-12-24/" TargetMode="External"/><Relationship Id="rId122" Type="http://schemas.openxmlformats.org/officeDocument/2006/relationships/hyperlink" Target="https://www.congress.gov/bill/95th-congress/senate-bill/2640" TargetMode="External"/><Relationship Id="rId4" Type="http://schemas.openxmlformats.org/officeDocument/2006/relationships/settings" Target="settings.xml"/><Relationship Id="rId9" Type="http://schemas.openxmlformats.org/officeDocument/2006/relationships/hyperlink" Target="https://www.sciencedirect.com/science/article/pii/S2590291125002931" TargetMode="External"/><Relationship Id="rId26" Type="http://schemas.openxmlformats.org/officeDocument/2006/relationships/hyperlink" Target="https://www.dshs.texas.gov/news-alerts/measles-outbreak-feb-21-2025" TargetMode="External"/><Relationship Id="rId47" Type="http://schemas.openxmlformats.org/officeDocument/2006/relationships/hyperlink" Target="https://www.justsecurity.org/107885/trump-impoundment-control-act/" TargetMode="External"/><Relationship Id="rId68" Type="http://schemas.openxmlformats.org/officeDocument/2006/relationships/hyperlink" Target="https://reliefweb.int/report/sudan/famine-review-committee-sudan-december-2024-conclusions-and-recommendations" TargetMode="External"/><Relationship Id="rId89" Type="http://schemas.openxmlformats.org/officeDocument/2006/relationships/hyperlink" Target="https://www.reuters.com/world/halt-us-aid-cripples-global-efforts-relieve-hunger-2025-02-06/" TargetMode="External"/><Relationship Id="rId112" Type="http://schemas.openxmlformats.org/officeDocument/2006/relationships/hyperlink" Target="https://law.stanford.edu/publications/loyalty-competence-trade-offs-for-top-u-s-federal-bureaucratic-leaders-in-the-administrative-presidency-era/" TargetMode="External"/><Relationship Id="rId133" Type="http://schemas.openxmlformats.org/officeDocument/2006/relationships/hyperlink" Target="https://journals.law.harvard.edu/jlpp/wp-content/uploads/sites/90/2025/01/Sherk-Unconstitutional-Power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71076</Words>
  <Characters>405139</Characters>
  <Application>Microsoft Office Word</Application>
  <DocSecurity>0</DocSecurity>
  <Lines>3376</Lines>
  <Paragraphs>950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Shockley</dc:creator>
  <cp:keywords>6.0.0</cp:keywords>
  <dc:description/>
  <cp:lastModifiedBy>Chase Shockley</cp:lastModifiedBy>
  <cp:revision>9</cp:revision>
  <dcterms:created xsi:type="dcterms:W3CDTF">2025-09-28T02:01:00Z</dcterms:created>
  <dcterms:modified xsi:type="dcterms:W3CDTF">2025-09-28T02:10:00Z</dcterms:modified>
</cp:coreProperties>
</file>