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A0EEE" w14:textId="27F9F2E0" w:rsidR="00F30BE5" w:rsidRDefault="00F30BE5" w:rsidP="00F30BE5">
      <w:pPr>
        <w:pStyle w:val="Heading1"/>
      </w:pPr>
      <w:r>
        <w:t>off</w:t>
      </w:r>
    </w:p>
    <w:p w14:paraId="64220815" w14:textId="089D0152" w:rsidR="00AA0587" w:rsidRDefault="00AA0587" w:rsidP="00AA0587">
      <w:pPr>
        <w:pStyle w:val="Heading2"/>
      </w:pPr>
      <w:r>
        <w:lastRenderedPageBreak/>
        <w:t>1</w:t>
      </w:r>
    </w:p>
    <w:p w14:paraId="3EB208A1" w14:textId="55100F26" w:rsidR="00F30BE5" w:rsidRDefault="00F30BE5" w:rsidP="00F30BE5">
      <w:pPr>
        <w:pStyle w:val="Heading4"/>
      </w:pPr>
      <w:r>
        <w:t>Strengthen means to develop something existing, not create something new</w:t>
      </w:r>
    </w:p>
    <w:p w14:paraId="4F01EF11" w14:textId="77777777" w:rsidR="00F30BE5" w:rsidRDefault="00F30BE5" w:rsidP="00F30BE5">
      <w:r>
        <w:t xml:space="preserve">David </w:t>
      </w:r>
      <w:r w:rsidRPr="003C41A1">
        <w:rPr>
          <w:rStyle w:val="Style13ptBold"/>
        </w:rPr>
        <w:t>Morris</w:t>
      </w:r>
      <w:r>
        <w:t>, 20</w:t>
      </w:r>
      <w:r w:rsidRPr="003C41A1">
        <w:rPr>
          <w:rStyle w:val="Style13ptBold"/>
        </w:rPr>
        <w:t>19</w:t>
      </w:r>
      <w:r>
        <w:t xml:space="preserve"> - Professor of Business Development at Coventry University, “Toward a New Knowledge </w:t>
      </w:r>
      <w:proofErr w:type="gramStart"/>
      <w:r>
        <w:t>Economy?,</w:t>
      </w:r>
      <w:proofErr w:type="gramEnd"/>
      <w:r>
        <w:t>” Revival of a City, SpringerLink, accessed via University of Michigan</w:t>
      </w:r>
    </w:p>
    <w:p w14:paraId="183D2C34" w14:textId="77777777" w:rsidR="00F30BE5" w:rsidRPr="003D331C" w:rsidRDefault="00F30BE5" w:rsidP="00F30BE5">
      <w:pPr>
        <w:rPr>
          <w:sz w:val="16"/>
        </w:rPr>
      </w:pPr>
      <w:r w:rsidRPr="003D331C">
        <w:rPr>
          <w:sz w:val="16"/>
        </w:rPr>
        <w:t xml:space="preserve">Can government policy interventions intentionally create clusters? The alternate views (to intentional creation) suggest that, </w:t>
      </w:r>
      <w:proofErr w:type="gramStart"/>
      <w:r w:rsidRPr="003D331C">
        <w:rPr>
          <w:sz w:val="16"/>
        </w:rPr>
        <w:t>either,</w:t>
      </w:r>
      <w:proofErr w:type="gramEnd"/>
      <w:r w:rsidRPr="003D331C">
        <w:rPr>
          <w:sz w:val="16"/>
        </w:rPr>
        <w:t xml:space="preserve"> governments can only create conditions in which clusters might emerge through the bottom-up actions of private firms, or that clusters begin to emerge on their own (autonomously), but once they have </w:t>
      </w:r>
      <w:proofErr w:type="gramStart"/>
      <w:r w:rsidRPr="003D331C">
        <w:rPr>
          <w:sz w:val="16"/>
        </w:rPr>
        <w:t>started</w:t>
      </w:r>
      <w:proofErr w:type="gramEnd"/>
      <w:r w:rsidRPr="003D331C">
        <w:rPr>
          <w:sz w:val="16"/>
        </w:rPr>
        <w:t xml:space="preserve">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w:t>
      </w:r>
      <w:proofErr w:type="gramStart"/>
      <w:r w:rsidRPr="003D331C">
        <w:rPr>
          <w:sz w:val="16"/>
        </w:rPr>
        <w:t>development, but</w:t>
      </w:r>
      <w:proofErr w:type="gramEnd"/>
      <w:r w:rsidRPr="003D331C">
        <w:rPr>
          <w:sz w:val="16"/>
        </w:rPr>
        <w:t xml:space="preserve"> do require the co-operation of multiple organisations along the value chain. Cluster initiatives are public-private actions designed and resourced to strengthen clusters. </w:t>
      </w:r>
      <w:r w:rsidRPr="003D331C">
        <w:rPr>
          <w:rStyle w:val="StyleUnderline"/>
          <w:highlight w:val="green"/>
        </w:rPr>
        <w:t>Note the word “strengthen” rather than “create”.</w:t>
      </w:r>
      <w:r w:rsidRPr="003D331C">
        <w:rPr>
          <w:sz w:val="16"/>
        </w:rPr>
        <w:t xml:space="preserve"> Again, </w:t>
      </w:r>
      <w:r w:rsidRPr="003D331C">
        <w:rPr>
          <w:rStyle w:val="StyleUnderline"/>
          <w:highlight w:val="green"/>
        </w:rPr>
        <w:t>the implication is that initiatives can only develop something which has already begun to emerge</w:t>
      </w:r>
      <w:r w:rsidRPr="003D331C">
        <w:rPr>
          <w:sz w:val="16"/>
        </w:rPr>
        <w:t xml:space="preserve"> </w:t>
      </w:r>
      <w:r w:rsidRPr="003D331C">
        <w:rPr>
          <w:rStyle w:val="Emphasis"/>
          <w:highlight w:val="green"/>
        </w:rPr>
        <w:t>rather than build something new</w:t>
      </w:r>
      <w:r w:rsidRPr="003D331C">
        <w:rPr>
          <w:sz w:val="16"/>
        </w:rPr>
        <w:t xml:space="preserve"> </w:t>
      </w:r>
      <w:r w:rsidRPr="003D331C">
        <w:rPr>
          <w:rStyle w:val="StyleUnderline"/>
          <w:highlight w:val="green"/>
        </w:rPr>
        <w:t>where there was previously a gap</w:t>
      </w:r>
      <w:r w:rsidRPr="003D331C">
        <w:rPr>
          <w:sz w:val="16"/>
        </w:rPr>
        <w:t>. Cluster initiatives concentrate on particular aspects of cluster policy, for example developing commercial and research collaboration. Upgrading human resources and the business environment are also important.</w:t>
      </w:r>
    </w:p>
    <w:p w14:paraId="7DD5963C" w14:textId="77777777" w:rsidR="00F30BE5" w:rsidRDefault="00F30BE5" w:rsidP="00F30BE5"/>
    <w:p w14:paraId="4FA2C9F7" w14:textId="0F87034C" w:rsidR="00F30BE5" w:rsidRDefault="00F30BE5" w:rsidP="00F30BE5">
      <w:pPr>
        <w:pStyle w:val="Heading4"/>
      </w:pPr>
      <w:r>
        <w:t xml:space="preserve">The aff doesn’t do collective bargaining rights only includes bargaining for working conditions, wages, hours, and benefits – </w:t>
      </w:r>
      <w:r w:rsidR="003D331C">
        <w:t xml:space="preserve">our interp </w:t>
      </w:r>
      <w:r>
        <w:t xml:space="preserve">allows for variations of affs that are predictable and have neg literature </w:t>
      </w:r>
    </w:p>
    <w:p w14:paraId="332AE7BE" w14:textId="77777777" w:rsidR="00F30BE5" w:rsidRDefault="00F30BE5" w:rsidP="00F30BE5">
      <w:r>
        <w:rPr>
          <w:rStyle w:val="Style13ptBold"/>
        </w:rPr>
        <w:t>Wathne, 24</w:t>
      </w:r>
      <w:r>
        <w:t xml:space="preserve">[Olivia Wathne, former civil litigation attorney who writes legal articles for FindLaw.com, 2-16-2024, Findlaw, “What Is Collective Bargaining?”, </w:t>
      </w:r>
      <w:hyperlink r:id="rId8" w:history="1">
        <w:r w:rsidRPr="006135A7">
          <w:rPr>
            <w:rStyle w:val="Hyperlink"/>
          </w:rPr>
          <w:t>https://www.findlaw.com/employment/wages-and-benefits/what-is-collective-bargaining-.html</w:t>
        </w:r>
      </w:hyperlink>
      <w:r>
        <w:t>, accessed on 8-8-2025]</w:t>
      </w:r>
    </w:p>
    <w:p w14:paraId="100923CA" w14:textId="77777777" w:rsidR="00F30BE5" w:rsidRPr="0097528B" w:rsidRDefault="00F30BE5" w:rsidP="00F30BE5">
      <w:pPr>
        <w:rPr>
          <w:u w:val="single"/>
        </w:rPr>
      </w:pPr>
      <w:r w:rsidRPr="003D331C">
        <w:rPr>
          <w:highlight w:val="green"/>
          <w:u w:val="single"/>
        </w:rPr>
        <w:t>Collective bargaining aims to establish</w:t>
      </w:r>
      <w:r w:rsidRPr="0097528B">
        <w:rPr>
          <w:u w:val="single"/>
        </w:rPr>
        <w:t xml:space="preserve"> fair working conditions, including wages, hours, and benefits, through a collective bargaining agreement.</w:t>
      </w:r>
      <w:r w:rsidRPr="003D331C">
        <w:rPr>
          <w:sz w:val="16"/>
        </w:rPr>
        <w:t xml:space="preserve"> </w:t>
      </w:r>
      <w:r w:rsidRPr="0097528B">
        <w:rPr>
          <w:u w:val="single"/>
        </w:rPr>
        <w:t>Collective bargaining covers most private sector employees, with some exceptions</w:t>
      </w:r>
      <w:r w:rsidRPr="003D331C">
        <w:rPr>
          <w:sz w:val="16"/>
        </w:rPr>
        <w:t xml:space="preserve">. Good faith negotiations are required, and unions must fairly represent their members. Collective bargaining is considered a human right. This process empowers union members to assert their rights and interests in establishing fair working conditions. Specifically, collective bargaining is the process by which a group of employees, usually members of a labor union, negotiate with their employer on the terms and conditions of employment. Navigating labor relations can be overwhelming. While the NLRB helps resolve union disputes, some situations may necessitate additional representation. A local labor attorney can ensure your rights are represented and protected. </w:t>
      </w:r>
      <w:r w:rsidRPr="0097528B">
        <w:rPr>
          <w:u w:val="single"/>
        </w:rPr>
        <w:t>Collective bargaining negotiations work to achieve agreements on various terms of employment. This includes:</w:t>
      </w:r>
    </w:p>
    <w:p w14:paraId="49AEC5F6" w14:textId="77777777" w:rsidR="00F30BE5" w:rsidRPr="003D331C" w:rsidRDefault="00F30BE5" w:rsidP="00F30BE5">
      <w:pPr>
        <w:pStyle w:val="ListParagraph"/>
        <w:numPr>
          <w:ilvl w:val="0"/>
          <w:numId w:val="45"/>
        </w:numPr>
        <w:rPr>
          <w:highlight w:val="green"/>
          <w:u w:val="single"/>
        </w:rPr>
      </w:pPr>
      <w:r w:rsidRPr="003D331C">
        <w:rPr>
          <w:highlight w:val="green"/>
          <w:u w:val="single"/>
        </w:rPr>
        <w:t>Higher wages</w:t>
      </w:r>
    </w:p>
    <w:p w14:paraId="50ED5671" w14:textId="77777777" w:rsidR="00F30BE5" w:rsidRPr="003D331C" w:rsidRDefault="00F30BE5" w:rsidP="00F30BE5">
      <w:pPr>
        <w:pStyle w:val="ListParagraph"/>
        <w:numPr>
          <w:ilvl w:val="0"/>
          <w:numId w:val="45"/>
        </w:numPr>
        <w:rPr>
          <w:highlight w:val="green"/>
          <w:u w:val="single"/>
        </w:rPr>
      </w:pPr>
      <w:r w:rsidRPr="003D331C">
        <w:rPr>
          <w:highlight w:val="green"/>
          <w:u w:val="single"/>
        </w:rPr>
        <w:t>Working hours</w:t>
      </w:r>
    </w:p>
    <w:p w14:paraId="3C1A125B" w14:textId="77777777" w:rsidR="00F30BE5" w:rsidRPr="003D331C" w:rsidRDefault="00F30BE5" w:rsidP="00F30BE5">
      <w:pPr>
        <w:pStyle w:val="ListParagraph"/>
        <w:numPr>
          <w:ilvl w:val="0"/>
          <w:numId w:val="45"/>
        </w:numPr>
        <w:rPr>
          <w:highlight w:val="green"/>
          <w:u w:val="single"/>
        </w:rPr>
      </w:pPr>
      <w:r w:rsidRPr="003D331C">
        <w:rPr>
          <w:highlight w:val="green"/>
          <w:u w:val="single"/>
        </w:rPr>
        <w:lastRenderedPageBreak/>
        <w:t>Pensions</w:t>
      </w:r>
    </w:p>
    <w:p w14:paraId="4F3EF6B6" w14:textId="77777777" w:rsidR="00F30BE5" w:rsidRPr="003D331C" w:rsidRDefault="00F30BE5" w:rsidP="00F30BE5">
      <w:pPr>
        <w:pStyle w:val="ListParagraph"/>
        <w:numPr>
          <w:ilvl w:val="0"/>
          <w:numId w:val="45"/>
        </w:numPr>
        <w:rPr>
          <w:highlight w:val="green"/>
          <w:u w:val="single"/>
        </w:rPr>
      </w:pPr>
      <w:r w:rsidRPr="003D331C">
        <w:rPr>
          <w:highlight w:val="green"/>
          <w:u w:val="single"/>
        </w:rPr>
        <w:t>Vacation time</w:t>
      </w:r>
    </w:p>
    <w:p w14:paraId="3D8B9329" w14:textId="77777777" w:rsidR="00F30BE5" w:rsidRPr="003D331C" w:rsidRDefault="00F30BE5" w:rsidP="00F30BE5">
      <w:pPr>
        <w:pStyle w:val="ListParagraph"/>
        <w:numPr>
          <w:ilvl w:val="0"/>
          <w:numId w:val="45"/>
        </w:numPr>
        <w:rPr>
          <w:highlight w:val="green"/>
          <w:u w:val="single"/>
        </w:rPr>
      </w:pPr>
      <w:r w:rsidRPr="003D331C">
        <w:rPr>
          <w:highlight w:val="green"/>
          <w:u w:val="single"/>
        </w:rPr>
        <w:t>Management rights</w:t>
      </w:r>
    </w:p>
    <w:p w14:paraId="2313F4CB" w14:textId="77777777" w:rsidR="00F30BE5" w:rsidRDefault="00F30BE5" w:rsidP="00F30BE5"/>
    <w:p w14:paraId="41CE37C2" w14:textId="77777777" w:rsidR="00F30BE5" w:rsidRDefault="00F30BE5" w:rsidP="00F30BE5"/>
    <w:p w14:paraId="05F189B7" w14:textId="49963D12" w:rsidR="00F30BE5" w:rsidRDefault="00F30BE5" w:rsidP="00F30BE5">
      <w:pPr>
        <w:pStyle w:val="Heading4"/>
      </w:pPr>
      <w:r>
        <w:t xml:space="preserve">Violation---the aff </w:t>
      </w:r>
      <w:r>
        <w:rPr>
          <w:u w:val="single"/>
        </w:rPr>
        <w:t xml:space="preserve">creates </w:t>
      </w:r>
      <w:r w:rsidRPr="00884920">
        <w:t>new rights</w:t>
      </w:r>
      <w:r>
        <w:rPr>
          <w:u w:val="single"/>
        </w:rPr>
        <w:t xml:space="preserve"> </w:t>
      </w:r>
      <w:r>
        <w:t xml:space="preserve">where </w:t>
      </w:r>
      <w:r>
        <w:rPr>
          <w:u w:val="single"/>
        </w:rPr>
        <w:t>none exist now</w:t>
      </w:r>
      <w:r>
        <w:t xml:space="preserve">---it does </w:t>
      </w:r>
      <w:r>
        <w:rPr>
          <w:u w:val="single"/>
        </w:rPr>
        <w:t>not</w:t>
      </w:r>
      <w:r>
        <w:t xml:space="preserve"> strengthen existing collective bargaining right. </w:t>
      </w:r>
    </w:p>
    <w:p w14:paraId="1E3CE628" w14:textId="77777777" w:rsidR="00F30BE5" w:rsidRDefault="00F30BE5" w:rsidP="00F30BE5">
      <w:pPr>
        <w:pStyle w:val="Heading4"/>
        <w:tabs>
          <w:tab w:val="left" w:pos="2110"/>
        </w:tabs>
      </w:pPr>
      <w:r>
        <w:t>1---</w:t>
      </w:r>
      <w:r w:rsidRPr="006A3308">
        <w:rPr>
          <w:u w:val="single"/>
        </w:rPr>
        <w:t>Limits</w:t>
      </w:r>
      <w:r>
        <w:t xml:space="preserve">--- </w:t>
      </w:r>
      <w:r w:rsidRPr="006A3308">
        <w:rPr>
          <w:u w:val="single"/>
        </w:rPr>
        <w:t>explodes</w:t>
      </w:r>
      <w:r>
        <w:t xml:space="preserve"> the </w:t>
      </w:r>
      <w:r w:rsidRPr="006A3308">
        <w:rPr>
          <w:u w:val="single"/>
        </w:rPr>
        <w:t>case list</w:t>
      </w:r>
      <w:r>
        <w:t xml:space="preserve"> into anything that doesn’t exist now making </w:t>
      </w:r>
      <w:r w:rsidRPr="006A3308">
        <w:rPr>
          <w:u w:val="single"/>
        </w:rPr>
        <w:t>negative research impossible</w:t>
      </w:r>
      <w:r>
        <w:t>.</w:t>
      </w:r>
    </w:p>
    <w:p w14:paraId="21565A9C" w14:textId="77777777" w:rsidR="00F30BE5" w:rsidRDefault="00F30BE5" w:rsidP="00F30BE5">
      <w:pPr>
        <w:pStyle w:val="Heading4"/>
        <w:tabs>
          <w:tab w:val="left" w:pos="2110"/>
        </w:tabs>
      </w:pPr>
      <w:r>
        <w:t>2---</w:t>
      </w:r>
      <w:r w:rsidRPr="006A3308">
        <w:rPr>
          <w:u w:val="single"/>
        </w:rPr>
        <w:t>Ground</w:t>
      </w:r>
      <w:r>
        <w:t xml:space="preserve">---Aff’s skirt negative generics by only </w:t>
      </w:r>
      <w:r w:rsidRPr="006B3CE0">
        <w:t>picking microscopic</w:t>
      </w:r>
      <w:r>
        <w:t xml:space="preserve"> changes or where the neg literature base doesn’t exist </w:t>
      </w:r>
      <w:r>
        <w:rPr>
          <w:u w:val="single"/>
        </w:rPr>
        <w:t xml:space="preserve"> </w:t>
      </w:r>
    </w:p>
    <w:p w14:paraId="2D01F418" w14:textId="77777777" w:rsidR="005D388F" w:rsidRDefault="005D388F" w:rsidP="005D388F"/>
    <w:p w14:paraId="17569660" w14:textId="6FD396E5" w:rsidR="00AA0587" w:rsidRDefault="00AA0587" w:rsidP="00AA0587">
      <w:pPr>
        <w:pStyle w:val="Heading2"/>
      </w:pPr>
      <w:r>
        <w:lastRenderedPageBreak/>
        <w:t>2</w:t>
      </w:r>
    </w:p>
    <w:p w14:paraId="1C1B563E" w14:textId="77777777" w:rsidR="00AA0587" w:rsidRDefault="00AA0587" w:rsidP="00AA0587">
      <w:r>
        <w:t>T Subsets</w:t>
      </w:r>
    </w:p>
    <w:p w14:paraId="5FC83BD9" w14:textId="77777777" w:rsidR="00AA0587" w:rsidRPr="00F91F7F" w:rsidRDefault="00AA0587" w:rsidP="00AA0587">
      <w:pPr>
        <w:pStyle w:val="Heading4"/>
      </w:pPr>
      <w:r>
        <w:t>“In” means “throughout”</w:t>
      </w:r>
    </w:p>
    <w:p w14:paraId="1FACDDEF" w14:textId="77777777" w:rsidR="00AA0587" w:rsidRPr="00F91F7F" w:rsidRDefault="00AA0587" w:rsidP="00AA0587">
      <w:r w:rsidRPr="00F91F7F">
        <w:rPr>
          <w:rStyle w:val="Style13ptBold"/>
        </w:rPr>
        <w:t>Words and Phrases 8</w:t>
      </w:r>
      <w:r w:rsidRPr="00F91F7F">
        <w:t xml:space="preserve"> (Permanent Edition, vol. 20a, p. 207)</w:t>
      </w:r>
    </w:p>
    <w:p w14:paraId="45CAD518" w14:textId="77777777" w:rsidR="00AA0587" w:rsidRDefault="00AA0587" w:rsidP="00AA0587">
      <w:pPr>
        <w:rPr>
          <w:sz w:val="16"/>
        </w:rPr>
      </w:pPr>
      <w:r w:rsidRPr="00F91F7F">
        <w:rPr>
          <w:sz w:val="16"/>
        </w:rPr>
        <w:t xml:space="preserve">Colo. 1887.  In the Act of 1861 providing that justices of the peace shall have jurisdiction “in” their respective counties to hear and determine all complaints, </w:t>
      </w:r>
      <w:r w:rsidRPr="00F91F7F">
        <w:rPr>
          <w:rStyle w:val="TitleChar"/>
        </w:rPr>
        <w:t xml:space="preserve">the word </w:t>
      </w:r>
      <w:r w:rsidRPr="003D331C">
        <w:rPr>
          <w:rStyle w:val="TitleChar"/>
          <w:highlight w:val="green"/>
        </w:rPr>
        <w:t>“in” should</w:t>
      </w:r>
      <w:r w:rsidRPr="00F91F7F">
        <w:rPr>
          <w:rStyle w:val="TitleChar"/>
        </w:rPr>
        <w:t xml:space="preserve"> be construed to </w:t>
      </w:r>
      <w:r w:rsidRPr="003D331C">
        <w:rPr>
          <w:rStyle w:val="TitleChar"/>
          <w:highlight w:val="green"/>
        </w:rPr>
        <w:t>mean “throughout”</w:t>
      </w:r>
      <w:r w:rsidRPr="00F91F7F">
        <w:rPr>
          <w:sz w:val="16"/>
        </w:rPr>
        <w:t xml:space="preserve"> such counties.  Reynolds v. Larkin, 14, p. 114, 117, 10 Colo. 126.</w:t>
      </w:r>
    </w:p>
    <w:p w14:paraId="115DC733" w14:textId="77777777" w:rsidR="00AA0587" w:rsidRPr="001077AE" w:rsidRDefault="00AA0587" w:rsidP="00AA0587"/>
    <w:p w14:paraId="55AF9BF5" w14:textId="77777777" w:rsidR="00AA0587" w:rsidRPr="008E023A" w:rsidRDefault="00AA0587" w:rsidP="00AA0587">
      <w:pPr>
        <w:pStyle w:val="Heading4"/>
        <w:rPr>
          <w:u w:val="single"/>
        </w:rPr>
      </w:pPr>
      <w:proofErr w:type="gramStart"/>
      <w:r>
        <w:t>And,</w:t>
      </w:r>
      <w:proofErr w:type="gramEnd"/>
      <w:r>
        <w:t xml:space="preserve"> strengthening “rights” refers to “all” rights. </w:t>
      </w:r>
    </w:p>
    <w:p w14:paraId="4CFEFB31" w14:textId="77777777" w:rsidR="00AA0587" w:rsidRDefault="00AA0587" w:rsidP="00AA0587">
      <w:r>
        <w:t xml:space="preserve">Fatai </w:t>
      </w:r>
      <w:r w:rsidRPr="00BA7977">
        <w:rPr>
          <w:rStyle w:val="Style13ptBold"/>
        </w:rPr>
        <w:t>Omotosho 19</w:t>
      </w:r>
      <w:r>
        <w:t>. Lecturer Department of General Studies, Federal Polytechnic Ede, Osun State. Fundamental Objectives and Directive Principles of State Policy of Nigeria. Journal of Philosophy, Culture and Religion www.iiste.org ISSN 2422-8443 An International Peer-reviewed Journal DOI: 10.7176/JPCR Vol.40, 2019</w:t>
      </w:r>
    </w:p>
    <w:p w14:paraId="6CF763EF" w14:textId="77777777" w:rsidR="00AA0587" w:rsidRDefault="00AA0587" w:rsidP="00AA0587">
      <w:pPr>
        <w:rPr>
          <w:sz w:val="16"/>
        </w:rPr>
      </w:pPr>
      <w:r w:rsidRPr="00017C98">
        <w:rPr>
          <w:rStyle w:val="StyleUnderline"/>
        </w:rPr>
        <w:t xml:space="preserve">Legal </w:t>
      </w:r>
      <w:r w:rsidRPr="003D331C">
        <w:rPr>
          <w:rStyle w:val="Emphasis"/>
          <w:highlight w:val="green"/>
        </w:rPr>
        <w:t>rights refer to all</w:t>
      </w:r>
      <w:r w:rsidRPr="00BA7977">
        <w:rPr>
          <w:sz w:val="16"/>
        </w:rPr>
        <w:t xml:space="preserve"> those </w:t>
      </w:r>
      <w:r w:rsidRPr="003D331C">
        <w:rPr>
          <w:rStyle w:val="Emphasis"/>
          <w:highlight w:val="green"/>
        </w:rPr>
        <w:t>rights found within existing legal codes</w:t>
      </w:r>
      <w:r w:rsidRPr="00BA7977">
        <w:rPr>
          <w:rStyle w:val="StyleUnderline"/>
        </w:rPr>
        <w:t xml:space="preserve"> that are protected by law and</w:t>
      </w:r>
      <w:r>
        <w:rPr>
          <w:rStyle w:val="StyleUnderline"/>
        </w:rPr>
        <w:t xml:space="preserve"> </w:t>
      </w:r>
      <w:r w:rsidRPr="00BA7977">
        <w:rPr>
          <w:rStyle w:val="StyleUnderline"/>
        </w:rPr>
        <w:t xml:space="preserve">enforceable. A legal right is a right that enjoys the recognition and protection of the law </w:t>
      </w:r>
      <w:r w:rsidRPr="00BA7977">
        <w:rPr>
          <w:sz w:val="16"/>
        </w:rPr>
        <w:t xml:space="preserve">(enforceable). A legal right cannot be said to exist prior to its passing into law and the limits of its validity are set by the jurisdiction of the body that passed the relevant legislation. An example of a legal right would be women’s right to vote and be voted for in Nigeria, as enshrined in the 1999 Constitution of the Federal Republic of Nigeria. Unlike moral rights which are grounded in moral reasons, legal rights derive from the laws of the society, legislature, customary rights that exist by local convention. Legal rights are such that, in theory, if they are violated, violator scan be punished by the criminal system (Omotosho 2017, 6 - 8). </w:t>
      </w:r>
    </w:p>
    <w:p w14:paraId="69C1BF8F" w14:textId="77777777" w:rsidR="00AA0587" w:rsidRPr="003562B6" w:rsidRDefault="00AA0587" w:rsidP="00AA0587"/>
    <w:p w14:paraId="48DEB4FA" w14:textId="23B1B9CD" w:rsidR="00AA0587" w:rsidRDefault="00AA0587" w:rsidP="00AA0587">
      <w:pPr>
        <w:pStyle w:val="Heading4"/>
      </w:pPr>
      <w:r>
        <w:t xml:space="preserve">Violation --- the affirmative </w:t>
      </w:r>
      <w:r w:rsidRPr="0025038B">
        <w:rPr>
          <w:i/>
          <w:iCs w:val="0"/>
          <w:u w:val="single"/>
        </w:rPr>
        <w:t>only</w:t>
      </w:r>
      <w:r>
        <w:t xml:space="preserve"> strengthens a subset of the topic/a singular collective bargaining right. </w:t>
      </w:r>
    </w:p>
    <w:p w14:paraId="22D1C778" w14:textId="1536D124" w:rsidR="00AA0587" w:rsidRDefault="00AA0587" w:rsidP="00AA0587">
      <w:pPr>
        <w:pStyle w:val="Heading4"/>
      </w:pPr>
      <w:r w:rsidRPr="00CA57AA">
        <w:t>1---</w:t>
      </w:r>
      <w:r>
        <w:rPr>
          <w:u w:val="single"/>
        </w:rPr>
        <w:t>L</w:t>
      </w:r>
      <w:r w:rsidRPr="00C74C1F">
        <w:rPr>
          <w:u w:val="single"/>
        </w:rPr>
        <w:t>imits</w:t>
      </w:r>
      <w:r>
        <w:t xml:space="preserve">--- Explodes limits to </w:t>
      </w:r>
      <w:r>
        <w:rPr>
          <w:u w:val="single"/>
        </w:rPr>
        <w:t xml:space="preserve">infinite </w:t>
      </w:r>
      <w:r w:rsidRPr="00ED697E">
        <w:t>tiny sectoral</w:t>
      </w:r>
      <w:r>
        <w:t xml:space="preserve"> affs </w:t>
      </w:r>
      <w:r w:rsidR="003D331C">
        <w:t xml:space="preserve">– that </w:t>
      </w:r>
      <w:r w:rsidR="003D331C" w:rsidRPr="003D331C">
        <w:rPr>
          <w:u w:val="single"/>
        </w:rPr>
        <w:t>wrecks</w:t>
      </w:r>
      <w:r w:rsidR="003D331C">
        <w:t xml:space="preserve"> neg research burden</w:t>
      </w:r>
    </w:p>
    <w:p w14:paraId="64DE089B" w14:textId="77777777" w:rsidR="00AA0587" w:rsidRDefault="00AA0587" w:rsidP="00AA0587">
      <w:pPr>
        <w:pStyle w:val="Heading4"/>
      </w:pPr>
      <w:r w:rsidRPr="00CA57AA">
        <w:t>2---</w:t>
      </w:r>
      <w:r w:rsidRPr="001D459C">
        <w:rPr>
          <w:u w:val="single"/>
        </w:rPr>
        <w:t>Ground</w:t>
      </w:r>
      <w:r>
        <w:t>---</w:t>
      </w:r>
      <w:r w:rsidRPr="00ED697E">
        <w:t xml:space="preserve"> </w:t>
      </w:r>
      <w:r>
        <w:t xml:space="preserve">Core negative arguments are premised on </w:t>
      </w:r>
      <w:r>
        <w:rPr>
          <w:u w:val="single"/>
        </w:rPr>
        <w:t>large change</w:t>
      </w:r>
      <w:r>
        <w:t xml:space="preserve"> across an entire area. We lose access to </w:t>
      </w:r>
      <w:r w:rsidRPr="00376D10">
        <w:t xml:space="preserve">generic links </w:t>
      </w:r>
      <w:r>
        <w:t>and make case specific research impossible.</w:t>
      </w:r>
    </w:p>
    <w:p w14:paraId="601DB82D" w14:textId="6F2F79C7" w:rsidR="003D331C" w:rsidRPr="003D331C" w:rsidRDefault="003D331C" w:rsidP="003D331C">
      <w:pPr>
        <w:pStyle w:val="Heading2"/>
      </w:pPr>
      <w:r>
        <w:t>3</w:t>
      </w:r>
    </w:p>
    <w:p w14:paraId="4B08749F" w14:textId="77777777" w:rsidR="00AA0587" w:rsidRDefault="00AA0587" w:rsidP="005D388F"/>
    <w:p w14:paraId="2F962175" w14:textId="009F217B" w:rsidR="003D331C" w:rsidRPr="003D331C" w:rsidRDefault="003D331C" w:rsidP="003D331C">
      <w:pPr>
        <w:pStyle w:val="Heading4"/>
        <w:rPr>
          <w:bCs/>
        </w:rPr>
      </w:pPr>
      <w:r w:rsidRPr="00C147F3">
        <w:lastRenderedPageBreak/>
        <w:t xml:space="preserve">The </w:t>
      </w:r>
      <w:r>
        <w:t xml:space="preserve">fifty </w:t>
      </w:r>
      <w:r w:rsidRPr="00C147F3">
        <w:t>states and all relevant territories in the United States should</w:t>
      </w:r>
      <w:r>
        <w:t xml:space="preserve"> 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2D8E5887" w14:textId="77777777" w:rsidR="003D331C" w:rsidRDefault="003D331C" w:rsidP="003D331C">
      <w:pPr>
        <w:pStyle w:val="Heading4"/>
      </w:pPr>
      <w:r>
        <w:t xml:space="preserve">State labor action avoids fed shortfalls and spurs follow on </w:t>
      </w:r>
    </w:p>
    <w:p w14:paraId="48E6F069" w14:textId="77777777" w:rsidR="003D331C" w:rsidRDefault="003D331C" w:rsidP="003D331C">
      <w:r>
        <w:t xml:space="preserve">Kate </w:t>
      </w:r>
      <w:r w:rsidRPr="00A14DCF">
        <w:rPr>
          <w:rStyle w:val="Style13ptBold"/>
        </w:rPr>
        <w:t>Andrias 24</w:t>
      </w:r>
      <w:r>
        <w:t>, Patricia D. and R. Paul Yetter Professor of Law, Columbia Law School, "Constitutional and Administrative Innovation through State Labor Law," Wisconsin Law Review, 2024, pp. 1467</w:t>
      </w:r>
    </w:p>
    <w:p w14:paraId="5EA1BCEA" w14:textId="77777777" w:rsidR="003D331C" w:rsidRPr="00692DFD" w:rsidRDefault="003D331C" w:rsidP="003D331C">
      <w:pPr>
        <w:rPr>
          <w:sz w:val="14"/>
        </w:rPr>
      </w:pPr>
      <w:r w:rsidRPr="00692DFD">
        <w:rPr>
          <w:sz w:val="14"/>
        </w:rPr>
        <w:t>B. Dynamic Labor Federalism</w:t>
      </w:r>
      <w:r>
        <w:rPr>
          <w:sz w:val="14"/>
        </w:rPr>
        <w:t xml:space="preserve"> </w:t>
      </w:r>
      <w:r w:rsidRPr="00692DFD">
        <w:rPr>
          <w:sz w:val="14"/>
        </w:rPr>
        <w:t xml:space="preserve">Yet, </w:t>
      </w:r>
      <w:r w:rsidRPr="000C5B57">
        <w:rPr>
          <w:rStyle w:val="Emphasis"/>
          <w:highlight w:val="green"/>
        </w:rPr>
        <w:t>federalism</w:t>
      </w:r>
      <w:r w:rsidRPr="000C5B57">
        <w:rPr>
          <w:rStyle w:val="StyleUnderline"/>
          <w:highlight w:val="green"/>
        </w:rPr>
        <w:t xml:space="preserve"> can</w:t>
      </w:r>
      <w:r w:rsidRPr="00692DFD">
        <w:rPr>
          <w:sz w:val="14"/>
        </w:rPr>
        <w:t xml:space="preserve"> also </w:t>
      </w:r>
      <w:r w:rsidRPr="000C5B57">
        <w:rPr>
          <w:rStyle w:val="StyleUnderline"/>
          <w:highlight w:val="green"/>
        </w:rPr>
        <w:t xml:space="preserve">be a tool for achieving </w:t>
      </w:r>
      <w:r w:rsidRPr="000C5B57">
        <w:rPr>
          <w:rStyle w:val="Emphasis"/>
          <w:highlight w:val="green"/>
        </w:rPr>
        <w:t>progressive change</w:t>
      </w:r>
      <w:r w:rsidRPr="000C5B57">
        <w:rPr>
          <w:rStyle w:val="StyleUnderline"/>
          <w:highlight w:val="green"/>
        </w:rPr>
        <w:t xml:space="preserve"> when reform is </w:t>
      </w:r>
      <w:r w:rsidRPr="000C5B57">
        <w:rPr>
          <w:rStyle w:val="Emphasis"/>
          <w:highlight w:val="green"/>
        </w:rPr>
        <w:t>blocked</w:t>
      </w:r>
      <w:r w:rsidRPr="00692DFD">
        <w:rPr>
          <w:sz w:val="14"/>
          <w:highlight w:val="green"/>
        </w:rPr>
        <w:t xml:space="preserve"> </w:t>
      </w:r>
      <w:r w:rsidRPr="000C5B57">
        <w:rPr>
          <w:rStyle w:val="StyleUnderline"/>
          <w:highlight w:val="green"/>
        </w:rPr>
        <w:t>at the</w:t>
      </w:r>
      <w:r w:rsidRPr="00692DFD">
        <w:rPr>
          <w:sz w:val="14"/>
          <w:highlight w:val="green"/>
        </w:rPr>
        <w:t xml:space="preserve"> </w:t>
      </w:r>
      <w:r w:rsidRPr="000C5B57">
        <w:rPr>
          <w:rStyle w:val="Emphasis"/>
          <w:highlight w:val="green"/>
        </w:rPr>
        <w:t>federal level</w:t>
      </w:r>
      <w:r w:rsidRPr="00692DFD">
        <w:rPr>
          <w:sz w:val="14"/>
        </w:rPr>
        <w:t xml:space="preserve">.46 The California fast-food example discussed above illustrates one way in which </w:t>
      </w:r>
      <w:r w:rsidRPr="000C5B57">
        <w:rPr>
          <w:rStyle w:val="StyleUnderline"/>
          <w:highlight w:val="green"/>
        </w:rPr>
        <w:t>unions and worker advocates are</w:t>
      </w:r>
      <w:r w:rsidRPr="007212DB">
        <w:rPr>
          <w:rStyle w:val="StyleUnderline"/>
        </w:rPr>
        <w:t xml:space="preserve"> </w:t>
      </w:r>
      <w:r w:rsidRPr="000C5B57">
        <w:rPr>
          <w:rStyle w:val="StyleUnderline"/>
          <w:highlight w:val="green"/>
        </w:rPr>
        <w:t>engaged</w:t>
      </w:r>
      <w:r w:rsidRPr="007212DB">
        <w:rPr>
          <w:rStyle w:val="StyleUnderline"/>
        </w:rPr>
        <w:t xml:space="preserve"> in</w:t>
      </w:r>
      <w:r w:rsidRPr="00692DFD">
        <w:rPr>
          <w:sz w:val="14"/>
        </w:rPr>
        <w:t xml:space="preserve"> </w:t>
      </w:r>
      <w:r w:rsidRPr="007212DB">
        <w:rPr>
          <w:rStyle w:val="Emphasis"/>
        </w:rPr>
        <w:t>significant innovation</w:t>
      </w:r>
      <w:r w:rsidRPr="00692DFD">
        <w:rPr>
          <w:sz w:val="14"/>
        </w:rPr>
        <w:t xml:space="preserve"> </w:t>
      </w:r>
      <w:r w:rsidRPr="000C5B57">
        <w:rPr>
          <w:rStyle w:val="StyleUnderline"/>
          <w:highlight w:val="green"/>
        </w:rPr>
        <w:t>at the state</w:t>
      </w:r>
      <w:r w:rsidRPr="00692DFD">
        <w:rPr>
          <w:sz w:val="14"/>
        </w:rPr>
        <w:t xml:space="preserve"> and local </w:t>
      </w:r>
      <w:r w:rsidRPr="000C5B57">
        <w:rPr>
          <w:rStyle w:val="StyleUnderline"/>
          <w:highlight w:val="green"/>
        </w:rPr>
        <w:t>level</w:t>
      </w:r>
      <w:r w:rsidRPr="007212DB">
        <w:rPr>
          <w:rStyle w:val="StyleUnderline"/>
        </w:rPr>
        <w:t>, albeit</w:t>
      </w:r>
      <w:r w:rsidRPr="00692DFD">
        <w:rPr>
          <w:sz w:val="14"/>
        </w:rPr>
        <w:t xml:space="preserve"> </w:t>
      </w:r>
      <w:r w:rsidRPr="007212DB">
        <w:rPr>
          <w:rStyle w:val="Emphasis"/>
        </w:rPr>
        <w:t>constrained</w:t>
      </w:r>
      <w:r w:rsidRPr="00692DFD">
        <w:rPr>
          <w:sz w:val="14"/>
        </w:rPr>
        <w:t xml:space="preserve"> </w:t>
      </w:r>
      <w:r w:rsidRPr="007212DB">
        <w:rPr>
          <w:rStyle w:val="StyleUnderline"/>
        </w:rPr>
        <w:t>by</w:t>
      </w:r>
      <w:r w:rsidRPr="00692DFD">
        <w:rPr>
          <w:sz w:val="14"/>
        </w:rPr>
        <w:t xml:space="preserve"> principles of federal </w:t>
      </w:r>
      <w:r w:rsidRPr="007212DB">
        <w:rPr>
          <w:rStyle w:val="Emphasis"/>
        </w:rPr>
        <w:t>preemption</w:t>
      </w:r>
      <w:r w:rsidRPr="00692DFD">
        <w:rPr>
          <w:sz w:val="14"/>
        </w:rPr>
        <w:t>.4 7</w:t>
      </w:r>
      <w:r>
        <w:rPr>
          <w:sz w:val="14"/>
        </w:rPr>
        <w:t xml:space="preserve"> </w:t>
      </w:r>
      <w:r w:rsidRPr="007212DB">
        <w:rPr>
          <w:rStyle w:val="StyleUnderline"/>
        </w:rPr>
        <w:t xml:space="preserve">Frequently, </w:t>
      </w:r>
      <w:r w:rsidRPr="000C5B57">
        <w:rPr>
          <w:rStyle w:val="StyleUnderline"/>
          <w:highlight w:val="green"/>
        </w:rPr>
        <w:t>worker movements that</w:t>
      </w:r>
      <w:r w:rsidRPr="00692DFD">
        <w:rPr>
          <w:sz w:val="14"/>
          <w:highlight w:val="green"/>
        </w:rPr>
        <w:t xml:space="preserve"> </w:t>
      </w:r>
      <w:r w:rsidRPr="000C5B57">
        <w:rPr>
          <w:rStyle w:val="Emphasis"/>
          <w:highlight w:val="green"/>
        </w:rPr>
        <w:t>lack</w:t>
      </w:r>
      <w:r w:rsidRPr="00692DFD">
        <w:rPr>
          <w:sz w:val="14"/>
          <w:highlight w:val="green"/>
        </w:rPr>
        <w:t xml:space="preserve"> </w:t>
      </w:r>
      <w:r w:rsidRPr="000C5B57">
        <w:rPr>
          <w:rStyle w:val="StyleUnderline"/>
          <w:highlight w:val="green"/>
        </w:rPr>
        <w:t>power to enact legislation at the</w:t>
      </w:r>
      <w:r w:rsidRPr="00692DFD">
        <w:rPr>
          <w:sz w:val="14"/>
          <w:highlight w:val="green"/>
        </w:rPr>
        <w:t xml:space="preserve"> </w:t>
      </w:r>
      <w:r w:rsidRPr="000C5B57">
        <w:rPr>
          <w:rStyle w:val="Emphasis"/>
          <w:highlight w:val="green"/>
        </w:rPr>
        <w:t>national</w:t>
      </w:r>
      <w:r w:rsidRPr="00692DFD">
        <w:rPr>
          <w:sz w:val="14"/>
          <w:highlight w:val="green"/>
        </w:rPr>
        <w:t xml:space="preserve"> </w:t>
      </w:r>
      <w:r w:rsidRPr="000C5B57">
        <w:rPr>
          <w:rStyle w:val="StyleUnderline"/>
          <w:highlight w:val="green"/>
        </w:rPr>
        <w:t xml:space="preserve">level nonetheless possess </w:t>
      </w:r>
      <w:r w:rsidRPr="000C5B57">
        <w:rPr>
          <w:rStyle w:val="Emphasis"/>
          <w:highlight w:val="green"/>
        </w:rPr>
        <w:t>enough</w:t>
      </w:r>
      <w:r w:rsidRPr="00692DFD">
        <w:rPr>
          <w:sz w:val="14"/>
        </w:rPr>
        <w:t xml:space="preserve"> legislative </w:t>
      </w:r>
      <w:r w:rsidRPr="000C5B57">
        <w:rPr>
          <w:rStyle w:val="Emphasis"/>
          <w:highlight w:val="green"/>
        </w:rPr>
        <w:t>influence</w:t>
      </w:r>
      <w:r w:rsidRPr="00692DFD">
        <w:rPr>
          <w:sz w:val="14"/>
          <w:highlight w:val="green"/>
        </w:rPr>
        <w:t xml:space="preserve"> </w:t>
      </w:r>
      <w:r w:rsidRPr="000C5B57">
        <w:rPr>
          <w:rStyle w:val="StyleUnderline"/>
          <w:highlight w:val="green"/>
        </w:rPr>
        <w:t>in</w:t>
      </w:r>
      <w:r w:rsidRPr="00692DFD">
        <w:rPr>
          <w:sz w:val="14"/>
        </w:rPr>
        <w:t xml:space="preserve"> some </w:t>
      </w:r>
      <w:r w:rsidRPr="000C5B57">
        <w:rPr>
          <w:rStyle w:val="Emphasis"/>
          <w:highlight w:val="green"/>
        </w:rPr>
        <w:t>states</w:t>
      </w:r>
      <w:r w:rsidRPr="00692DFD">
        <w:rPr>
          <w:sz w:val="14"/>
        </w:rPr>
        <w:t xml:space="preserve"> and localities </w:t>
      </w:r>
      <w:r w:rsidRPr="000C5B57">
        <w:rPr>
          <w:rStyle w:val="StyleUnderline"/>
          <w:highlight w:val="green"/>
        </w:rPr>
        <w:t>to take advantage of</w:t>
      </w:r>
      <w:r w:rsidRPr="007212DB">
        <w:rPr>
          <w:rStyle w:val="StyleUnderline"/>
        </w:rPr>
        <w:t xml:space="preserve"> a</w:t>
      </w:r>
      <w:r w:rsidRPr="00692DFD">
        <w:rPr>
          <w:sz w:val="14"/>
        </w:rPr>
        <w:t xml:space="preserve"> very </w:t>
      </w:r>
      <w:r w:rsidRPr="00AA5A23">
        <w:rPr>
          <w:rStyle w:val="Emphasis"/>
        </w:rPr>
        <w:t>different political</w:t>
      </w:r>
      <w:r w:rsidRPr="007212DB">
        <w:rPr>
          <w:rStyle w:val="Emphasis"/>
        </w:rPr>
        <w:t xml:space="preserve"> economy</w:t>
      </w:r>
      <w:r w:rsidRPr="00692DFD">
        <w:rPr>
          <w:sz w:val="14"/>
        </w:rPr>
        <w:t xml:space="preserve">. 48 In particular, </w:t>
      </w:r>
      <w:r w:rsidRPr="007212DB">
        <w:rPr>
          <w:rStyle w:val="StyleUnderline"/>
        </w:rPr>
        <w:t>due to</w:t>
      </w:r>
      <w:r w:rsidRPr="00692DFD">
        <w:rPr>
          <w:sz w:val="14"/>
        </w:rPr>
        <w:t xml:space="preserve"> </w:t>
      </w:r>
      <w:r w:rsidRPr="007212DB">
        <w:rPr>
          <w:rStyle w:val="Emphasis"/>
        </w:rPr>
        <w:t>geographic sorting</w:t>
      </w:r>
      <w:r w:rsidRPr="00692DFD">
        <w:rPr>
          <w:sz w:val="14"/>
        </w:rPr>
        <w:t xml:space="preserve"> of the population, </w:t>
      </w:r>
      <w:r w:rsidRPr="007212DB">
        <w:rPr>
          <w:rStyle w:val="StyleUnderline"/>
        </w:rPr>
        <w:t xml:space="preserve">states are more likely to have </w:t>
      </w:r>
      <w:r w:rsidRPr="000C5B57">
        <w:rPr>
          <w:rStyle w:val="Emphasis"/>
          <w:highlight w:val="green"/>
        </w:rPr>
        <w:t>unified party control</w:t>
      </w:r>
      <w:r w:rsidRPr="00692DFD">
        <w:rPr>
          <w:sz w:val="14"/>
        </w:rPr>
        <w:t>: Eighty percent of the states as of January 2024 were controlled by a single political party. 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 Finally, while racial inequality remains pervasive and intractable in many states, other states and localities have taken affirmative steps to undo the effects of systemic racism."</w:t>
      </w:r>
      <w:r>
        <w:rPr>
          <w:sz w:val="14"/>
        </w:rPr>
        <w:t xml:space="preserve"> </w:t>
      </w:r>
      <w:r w:rsidRPr="00692DFD">
        <w:rPr>
          <w:sz w:val="14"/>
        </w:rPr>
        <w:t xml:space="preserve">To be sure, as Andrew Elmore has documented, structural inequality between labor and business is replicated at the state level, even in "blue" jurisdictions." Corporations are often able to dominate state initiatives and legislative processes in order to limit pro-worker reforms. However, </w:t>
      </w:r>
      <w:r w:rsidRPr="007212DB">
        <w:rPr>
          <w:rStyle w:val="StyleUnderline"/>
        </w:rPr>
        <w:t>in blue states, the combination of geographic sorting and fewer veto points, a differently constituted judiciary, and a less entrenched racial hierarchy means that more pro-worker legislation and constitutional law is possible. In "red" states, reform tends to be decidedly anti-worker, but even in those environments, there are</w:t>
      </w:r>
      <w:r w:rsidRPr="00692DFD">
        <w:rPr>
          <w:sz w:val="14"/>
        </w:rPr>
        <w:t xml:space="preserve"> </w:t>
      </w:r>
      <w:r w:rsidRPr="007212DB">
        <w:rPr>
          <w:rStyle w:val="Emphasis"/>
        </w:rPr>
        <w:t>openings</w:t>
      </w:r>
      <w:r w:rsidRPr="00692DFD">
        <w:rPr>
          <w:sz w:val="14"/>
        </w:rPr>
        <w:t xml:space="preserve"> </w:t>
      </w:r>
      <w:r w:rsidRPr="007212DB">
        <w:rPr>
          <w:rStyle w:val="StyleUnderline"/>
        </w:rPr>
        <w:t>for popular pro-worker reform using</w:t>
      </w:r>
      <w:r w:rsidRPr="00692DFD">
        <w:rPr>
          <w:sz w:val="14"/>
        </w:rPr>
        <w:t xml:space="preserve"> </w:t>
      </w:r>
      <w:r w:rsidRPr="007212DB">
        <w:rPr>
          <w:rStyle w:val="Emphasis"/>
        </w:rPr>
        <w:t>direct democracy</w:t>
      </w:r>
      <w:r w:rsidRPr="00692DFD">
        <w:rPr>
          <w:sz w:val="14"/>
        </w:rPr>
        <w:t xml:space="preserve"> </w:t>
      </w:r>
      <w:r w:rsidRPr="007212DB">
        <w:rPr>
          <w:rStyle w:val="StyleUnderline"/>
        </w:rPr>
        <w:t>mechanisms</w:t>
      </w:r>
      <w:r w:rsidRPr="00692DFD">
        <w:rPr>
          <w:sz w:val="14"/>
        </w:rPr>
        <w:t xml:space="preserve">. For example, </w:t>
      </w:r>
      <w:r w:rsidRPr="007212DB">
        <w:rPr>
          <w:rStyle w:val="StyleUnderline"/>
        </w:rPr>
        <w:t>numerous conservative states have increased their minimum wage via</w:t>
      </w:r>
      <w:r w:rsidRPr="00692DFD">
        <w:rPr>
          <w:sz w:val="14"/>
        </w:rPr>
        <w:t xml:space="preserve"> </w:t>
      </w:r>
      <w:r w:rsidRPr="007212DB">
        <w:rPr>
          <w:rStyle w:val="Emphasis"/>
        </w:rPr>
        <w:t>ballot initiative</w:t>
      </w:r>
      <w:r w:rsidRPr="00692DFD">
        <w:rPr>
          <w:sz w:val="14"/>
        </w:rPr>
        <w:t>, despite staunch Republican opposition in state legislatures." In any event, in both red and blue states, the legal regime is far less ossified than at the federal level.</w:t>
      </w:r>
      <w:r>
        <w:rPr>
          <w:sz w:val="14"/>
        </w:rPr>
        <w:t xml:space="preserve"> </w:t>
      </w:r>
      <w:r w:rsidRPr="007212DB">
        <w:rPr>
          <w:rStyle w:val="StyleUnderline"/>
        </w:rPr>
        <w:t xml:space="preserve">Critically, </w:t>
      </w:r>
      <w:r w:rsidRPr="000C5B57">
        <w:rPr>
          <w:rStyle w:val="StyleUnderline"/>
          <w:highlight w:val="green"/>
        </w:rPr>
        <w:t xml:space="preserve">reforms at the </w:t>
      </w:r>
      <w:r w:rsidRPr="000C5B57">
        <w:rPr>
          <w:rStyle w:val="Emphasis"/>
          <w:highlight w:val="green"/>
        </w:rPr>
        <w:t>state level</w:t>
      </w:r>
      <w:r w:rsidRPr="00692DFD">
        <w:rPr>
          <w:sz w:val="14"/>
          <w:highlight w:val="green"/>
        </w:rPr>
        <w:t xml:space="preserve"> </w:t>
      </w:r>
      <w:r w:rsidRPr="000C5B57">
        <w:rPr>
          <w:rStyle w:val="StyleUnderline"/>
          <w:highlight w:val="green"/>
        </w:rPr>
        <w:t>can be</w:t>
      </w:r>
      <w:r w:rsidRPr="00692DFD">
        <w:rPr>
          <w:sz w:val="14"/>
          <w:highlight w:val="green"/>
        </w:rPr>
        <w:t xml:space="preserve"> </w:t>
      </w:r>
      <w:r w:rsidRPr="000C5B57">
        <w:rPr>
          <w:rStyle w:val="Emphasis"/>
          <w:highlight w:val="green"/>
        </w:rPr>
        <w:t>transported</w:t>
      </w:r>
      <w:r w:rsidRPr="00692DFD">
        <w:rPr>
          <w:sz w:val="14"/>
          <w:highlight w:val="green"/>
        </w:rPr>
        <w:t xml:space="preserve"> </w:t>
      </w:r>
      <w:r w:rsidRPr="000C5B57">
        <w:rPr>
          <w:rStyle w:val="StyleUnderline"/>
          <w:highlight w:val="green"/>
        </w:rPr>
        <w:t>to</w:t>
      </w:r>
      <w:r w:rsidRPr="00692DFD">
        <w:rPr>
          <w:sz w:val="14"/>
          <w:highlight w:val="green"/>
        </w:rPr>
        <w:t xml:space="preserve"> </w:t>
      </w:r>
      <w:r w:rsidRPr="000C5B57">
        <w:rPr>
          <w:rStyle w:val="Emphasis"/>
          <w:highlight w:val="green"/>
        </w:rPr>
        <w:t>other states</w:t>
      </w:r>
      <w:r w:rsidRPr="00692DFD">
        <w:rPr>
          <w:sz w:val="14"/>
          <w:highlight w:val="green"/>
        </w:rPr>
        <w:t xml:space="preserve"> </w:t>
      </w:r>
      <w:r w:rsidRPr="000C5B57">
        <w:rPr>
          <w:rStyle w:val="StyleUnderline"/>
          <w:highlight w:val="green"/>
        </w:rPr>
        <w:t>or to the</w:t>
      </w:r>
      <w:r w:rsidRPr="00692DFD">
        <w:rPr>
          <w:sz w:val="14"/>
          <w:highlight w:val="green"/>
        </w:rPr>
        <w:t xml:space="preserve"> </w:t>
      </w:r>
      <w:r w:rsidRPr="000C5B57">
        <w:rPr>
          <w:rStyle w:val="Emphasis"/>
          <w:highlight w:val="green"/>
        </w:rPr>
        <w:t>national level</w:t>
      </w:r>
      <w:r w:rsidRPr="007212DB">
        <w:rPr>
          <w:rStyle w:val="StyleUnderline"/>
        </w:rPr>
        <w:t>. This is an important feature of federalism</w:t>
      </w:r>
      <w:r w:rsidRPr="00692DFD">
        <w:rPr>
          <w:sz w:val="14"/>
        </w:rPr>
        <w:t xml:space="preserve"> </w:t>
      </w:r>
      <w:r w:rsidRPr="007212DB">
        <w:rPr>
          <w:rStyle w:val="Emphasis"/>
        </w:rPr>
        <w:t>generally</w:t>
      </w:r>
      <w:r w:rsidRPr="00692DFD">
        <w:rPr>
          <w:sz w:val="14"/>
        </w:rPr>
        <w:t xml:space="preserve">, as Jessica Bulman-Pozen has explored.55 </w:t>
      </w:r>
      <w:r w:rsidRPr="007212DB">
        <w:rPr>
          <w:rStyle w:val="StyleUnderline"/>
        </w:rPr>
        <w:t>Legislation enacted in one state can</w:t>
      </w:r>
      <w:r w:rsidRPr="00692DFD">
        <w:rPr>
          <w:sz w:val="14"/>
        </w:rPr>
        <w:t xml:space="preserve"> </w:t>
      </w:r>
      <w:r w:rsidRPr="007212DB">
        <w:rPr>
          <w:rStyle w:val="Emphasis"/>
        </w:rPr>
        <w:t>demonstrate</w:t>
      </w:r>
      <w:r w:rsidRPr="00692DFD">
        <w:rPr>
          <w:sz w:val="14"/>
        </w:rPr>
        <w:t xml:space="preserve"> </w:t>
      </w:r>
      <w:r w:rsidRPr="007212DB">
        <w:rPr>
          <w:rStyle w:val="StyleUnderline"/>
        </w:rPr>
        <w:t>the</w:t>
      </w:r>
      <w:r w:rsidRPr="00692DFD">
        <w:rPr>
          <w:sz w:val="14"/>
        </w:rPr>
        <w:t xml:space="preserve"> </w:t>
      </w:r>
      <w:r w:rsidRPr="007212DB">
        <w:rPr>
          <w:rStyle w:val="Emphasis"/>
        </w:rPr>
        <w:t>efficacy and plausibility</w:t>
      </w:r>
      <w:r w:rsidRPr="00692DFD">
        <w:rPr>
          <w:sz w:val="14"/>
        </w:rPr>
        <w:t xml:space="preserve"> </w:t>
      </w:r>
      <w:r w:rsidRPr="007212DB">
        <w:rPr>
          <w:rStyle w:val="StyleUnderline"/>
        </w:rPr>
        <w:t>of reform, create</w:t>
      </w:r>
      <w:r w:rsidRPr="00692DFD">
        <w:rPr>
          <w:sz w:val="14"/>
        </w:rPr>
        <w:t xml:space="preserve"> </w:t>
      </w:r>
      <w:r w:rsidRPr="007212DB">
        <w:rPr>
          <w:rStyle w:val="Emphasis"/>
        </w:rPr>
        <w:t>administrative capacity</w:t>
      </w:r>
      <w:r w:rsidRPr="007212DB">
        <w:rPr>
          <w:rStyle w:val="StyleUnderline"/>
        </w:rPr>
        <w:t>, and expand</w:t>
      </w:r>
      <w:r w:rsidRPr="00692DFD">
        <w:rPr>
          <w:sz w:val="14"/>
        </w:rPr>
        <w:t xml:space="preserve"> </w:t>
      </w:r>
      <w:r w:rsidRPr="007212DB">
        <w:rPr>
          <w:rStyle w:val="Emphasis"/>
        </w:rPr>
        <w:t>supportive constituencies</w:t>
      </w:r>
      <w:r w:rsidRPr="00692DFD">
        <w:rPr>
          <w:sz w:val="14"/>
        </w:rPr>
        <w:t xml:space="preserve"> </w:t>
      </w:r>
      <w:r w:rsidRPr="007212DB">
        <w:rPr>
          <w:rStyle w:val="StyleUnderline"/>
        </w:rPr>
        <w:t>in ways that increase the</w:t>
      </w:r>
      <w:r w:rsidRPr="00692DFD">
        <w:rPr>
          <w:sz w:val="14"/>
        </w:rPr>
        <w:t xml:space="preserve"> </w:t>
      </w:r>
      <w:r w:rsidRPr="007212DB">
        <w:rPr>
          <w:rStyle w:val="Emphasis"/>
        </w:rPr>
        <w:t>likelihood</w:t>
      </w:r>
      <w:r w:rsidRPr="00692DFD">
        <w:rPr>
          <w:sz w:val="14"/>
        </w:rPr>
        <w:t xml:space="preserve"> </w:t>
      </w:r>
      <w:r w:rsidRPr="007212DB">
        <w:rPr>
          <w:rStyle w:val="StyleUnderline"/>
        </w:rPr>
        <w:t>of reform both in</w:t>
      </w:r>
      <w:r w:rsidRPr="00692DFD">
        <w:rPr>
          <w:sz w:val="14"/>
        </w:rPr>
        <w:t xml:space="preserve"> </w:t>
      </w:r>
      <w:r w:rsidRPr="007212DB">
        <w:rPr>
          <w:rStyle w:val="Emphasis"/>
        </w:rPr>
        <w:t>other states</w:t>
      </w:r>
      <w:r w:rsidRPr="00692DFD">
        <w:rPr>
          <w:sz w:val="14"/>
        </w:rPr>
        <w:t xml:space="preserve"> </w:t>
      </w:r>
      <w:r w:rsidRPr="007212DB">
        <w:rPr>
          <w:rStyle w:val="StyleUnderline"/>
        </w:rPr>
        <w:t>and at the</w:t>
      </w:r>
      <w:r w:rsidRPr="00692DFD">
        <w:rPr>
          <w:sz w:val="14"/>
        </w:rPr>
        <w:t xml:space="preserve"> </w:t>
      </w:r>
      <w:r w:rsidRPr="007212DB">
        <w:rPr>
          <w:rStyle w:val="Emphasis"/>
        </w:rPr>
        <w:t>national level</w:t>
      </w:r>
      <w:r w:rsidRPr="00692DFD">
        <w:rPr>
          <w:sz w:val="14"/>
        </w:rPr>
        <w:t>.56</w:t>
      </w:r>
      <w:r>
        <w:rPr>
          <w:sz w:val="14"/>
        </w:rPr>
        <w:t xml:space="preserve"> </w:t>
      </w:r>
      <w:r w:rsidRPr="00692DFD">
        <w:rPr>
          <w:sz w:val="14"/>
        </w:rPr>
        <w:t xml:space="preserve">As Benjamin Sachs and I have previously argued, </w:t>
      </w:r>
      <w:r w:rsidRPr="007212DB">
        <w:rPr>
          <w:rStyle w:val="StyleUnderline"/>
        </w:rPr>
        <w:t>when it comes to legislation that either</w:t>
      </w:r>
      <w:r w:rsidRPr="00692DFD">
        <w:rPr>
          <w:sz w:val="14"/>
        </w:rPr>
        <w:t xml:space="preserve"> </w:t>
      </w:r>
      <w:r w:rsidRPr="007212DB">
        <w:rPr>
          <w:rStyle w:val="Emphasis"/>
        </w:rPr>
        <w:t>encourages</w:t>
      </w:r>
      <w:r w:rsidRPr="00692DFD">
        <w:rPr>
          <w:sz w:val="14"/>
        </w:rPr>
        <w:t xml:space="preserve"> </w:t>
      </w:r>
      <w:r w:rsidRPr="007212DB">
        <w:rPr>
          <w:rStyle w:val="StyleUnderline"/>
        </w:rPr>
        <w:t>or</w:t>
      </w:r>
      <w:r w:rsidRPr="00692DFD">
        <w:rPr>
          <w:sz w:val="14"/>
        </w:rPr>
        <w:t xml:space="preserve"> </w:t>
      </w:r>
      <w:r w:rsidRPr="007212DB">
        <w:rPr>
          <w:rStyle w:val="Emphasis"/>
        </w:rPr>
        <w:t>discourages unions</w:t>
      </w:r>
      <w:r w:rsidRPr="00692DFD">
        <w:rPr>
          <w:sz w:val="14"/>
        </w:rPr>
        <w:t xml:space="preserve"> </w:t>
      </w:r>
      <w:r w:rsidRPr="007212DB">
        <w:rPr>
          <w:rStyle w:val="StyleUnderline"/>
        </w:rPr>
        <w:t>and</w:t>
      </w:r>
      <w:r w:rsidRPr="00692DFD">
        <w:rPr>
          <w:sz w:val="14"/>
        </w:rPr>
        <w:t xml:space="preserve"> </w:t>
      </w:r>
      <w:r w:rsidRPr="007212DB">
        <w:rPr>
          <w:rStyle w:val="Emphasis"/>
        </w:rPr>
        <w:t>other social movement organizations</w:t>
      </w:r>
      <w:r w:rsidRPr="007212DB">
        <w:rPr>
          <w:rStyle w:val="StyleUnderline"/>
        </w:rPr>
        <w:t xml:space="preserve">, the </w:t>
      </w:r>
      <w:r w:rsidRPr="007212DB">
        <w:rPr>
          <w:rStyle w:val="Emphasis"/>
        </w:rPr>
        <w:t>dynamic</w:t>
      </w:r>
      <w:r w:rsidRPr="007212DB">
        <w:rPr>
          <w:rStyle w:val="StyleUnderline"/>
        </w:rPr>
        <w:t xml:space="preserve"> nature of state and local reform is even</w:t>
      </w:r>
      <w:r w:rsidRPr="00692DFD">
        <w:rPr>
          <w:sz w:val="14"/>
        </w:rPr>
        <w:t xml:space="preserve"> </w:t>
      </w:r>
      <w:r w:rsidRPr="007212DB">
        <w:rPr>
          <w:rStyle w:val="Emphasis"/>
        </w:rPr>
        <w:t>more pronounced</w:t>
      </w:r>
      <w:r w:rsidRPr="007212DB">
        <w:rPr>
          <w:rStyle w:val="StyleUnderline"/>
        </w:rPr>
        <w:t xml:space="preserve">: </w:t>
      </w:r>
      <w:r w:rsidRPr="000C5B57">
        <w:rPr>
          <w:rStyle w:val="StyleUnderline"/>
          <w:highlight w:val="green"/>
        </w:rPr>
        <w:t>Once</w:t>
      </w:r>
      <w:r w:rsidRPr="007212DB">
        <w:rPr>
          <w:rStyle w:val="StyleUnderline"/>
        </w:rPr>
        <w:t xml:space="preserve"> organizing-enabling legislation or constitutional </w:t>
      </w:r>
      <w:r w:rsidRPr="000C5B57">
        <w:rPr>
          <w:rStyle w:val="StyleUnderline"/>
          <w:highlight w:val="green"/>
        </w:rPr>
        <w:t>reform is achieved in a</w:t>
      </w:r>
      <w:r w:rsidRPr="00692DFD">
        <w:rPr>
          <w:sz w:val="14"/>
          <w:highlight w:val="green"/>
        </w:rPr>
        <w:t xml:space="preserve"> </w:t>
      </w:r>
      <w:r w:rsidRPr="000C5B57">
        <w:rPr>
          <w:rStyle w:val="Emphasis"/>
          <w:highlight w:val="green"/>
        </w:rPr>
        <w:t>state</w:t>
      </w:r>
      <w:r w:rsidRPr="00692DFD">
        <w:rPr>
          <w:sz w:val="14"/>
        </w:rPr>
        <w:t xml:space="preserve"> or city, </w:t>
      </w:r>
      <w:r w:rsidRPr="007212DB">
        <w:rPr>
          <w:rStyle w:val="StyleUnderline"/>
        </w:rPr>
        <w:t xml:space="preserve">labor </w:t>
      </w:r>
      <w:r w:rsidRPr="000C5B57">
        <w:rPr>
          <w:rStyle w:val="StyleUnderline"/>
          <w:highlight w:val="green"/>
        </w:rPr>
        <w:t>unions</w:t>
      </w:r>
      <w:r w:rsidRPr="007212DB">
        <w:rPr>
          <w:rStyle w:val="StyleUnderline"/>
        </w:rPr>
        <w:t xml:space="preserve"> and their allies </w:t>
      </w:r>
      <w:r w:rsidRPr="000C5B57">
        <w:rPr>
          <w:rStyle w:val="StyleUnderline"/>
          <w:highlight w:val="green"/>
        </w:rPr>
        <w:t>can use that reform</w:t>
      </w:r>
      <w:r w:rsidRPr="007212DB">
        <w:rPr>
          <w:rStyle w:val="StyleUnderline"/>
        </w:rPr>
        <w:t xml:space="preserve"> not only </w:t>
      </w:r>
      <w:r w:rsidRPr="000C5B57">
        <w:rPr>
          <w:rStyle w:val="StyleUnderline"/>
          <w:highlight w:val="green"/>
        </w:rPr>
        <w:t>as a</w:t>
      </w:r>
      <w:r w:rsidRPr="00692DFD">
        <w:rPr>
          <w:sz w:val="14"/>
          <w:highlight w:val="green"/>
        </w:rPr>
        <w:t xml:space="preserve"> </w:t>
      </w:r>
      <w:r w:rsidRPr="000C5B57">
        <w:rPr>
          <w:rStyle w:val="Emphasis"/>
          <w:highlight w:val="green"/>
        </w:rPr>
        <w:t>mod</w:t>
      </w:r>
      <w:r w:rsidRPr="007212DB">
        <w:rPr>
          <w:rStyle w:val="Emphasis"/>
        </w:rPr>
        <w:t>el</w:t>
      </w:r>
      <w:r w:rsidRPr="00692DFD">
        <w:rPr>
          <w:sz w:val="14"/>
        </w:rPr>
        <w:t xml:space="preserve"> </w:t>
      </w:r>
      <w:r w:rsidRPr="007212DB">
        <w:rPr>
          <w:rStyle w:val="StyleUnderline"/>
        </w:rPr>
        <w:t xml:space="preserve">and </w:t>
      </w:r>
      <w:r w:rsidRPr="007212DB">
        <w:rPr>
          <w:rStyle w:val="Emphasis"/>
        </w:rPr>
        <w:t>persuasive test case</w:t>
      </w:r>
      <w:r w:rsidRPr="00692DFD">
        <w:rPr>
          <w:sz w:val="14"/>
        </w:rPr>
        <w:t xml:space="preserve"> – </w:t>
      </w:r>
      <w:r w:rsidRPr="007212DB">
        <w:rPr>
          <w:rStyle w:val="StyleUnderline"/>
        </w:rPr>
        <w:t>the classic</w:t>
      </w:r>
      <w:r w:rsidRPr="00692DFD">
        <w:rPr>
          <w:sz w:val="14"/>
        </w:rPr>
        <w:t xml:space="preserve"> </w:t>
      </w:r>
      <w:r w:rsidRPr="007212DB">
        <w:rPr>
          <w:rStyle w:val="Emphasis"/>
        </w:rPr>
        <w:t>laboratory of ideas</w:t>
      </w:r>
      <w:r w:rsidRPr="00692DFD">
        <w:rPr>
          <w:sz w:val="14"/>
        </w:rPr>
        <w:t xml:space="preserve"> </w:t>
      </w:r>
      <w:r w:rsidRPr="007212DB">
        <w:rPr>
          <w:rStyle w:val="StyleUnderline"/>
        </w:rPr>
        <w:t>for which federalism is known</w:t>
      </w:r>
      <w:r w:rsidRPr="00692DFD">
        <w:rPr>
          <w:sz w:val="14"/>
        </w:rPr>
        <w:t>-</w:t>
      </w:r>
      <w:r w:rsidRPr="007212DB">
        <w:rPr>
          <w:rStyle w:val="StyleUnderline"/>
        </w:rPr>
        <w:t>they can</w:t>
      </w:r>
      <w:r w:rsidRPr="00692DFD">
        <w:rPr>
          <w:sz w:val="14"/>
        </w:rPr>
        <w:t xml:space="preserve"> </w:t>
      </w:r>
      <w:r w:rsidRPr="007212DB">
        <w:rPr>
          <w:rStyle w:val="Emphasis"/>
        </w:rPr>
        <w:t>also</w:t>
      </w:r>
      <w:r w:rsidRPr="00692DFD">
        <w:rPr>
          <w:sz w:val="14"/>
        </w:rPr>
        <w:t xml:space="preserve"> </w:t>
      </w:r>
      <w:r w:rsidRPr="007212DB">
        <w:rPr>
          <w:rStyle w:val="StyleUnderline"/>
        </w:rPr>
        <w:t xml:space="preserve">use it </w:t>
      </w:r>
      <w:r w:rsidRPr="000C5B57">
        <w:rPr>
          <w:rStyle w:val="StyleUnderline"/>
          <w:highlight w:val="green"/>
        </w:rPr>
        <w:t>to</w:t>
      </w:r>
      <w:r w:rsidRPr="00692DFD">
        <w:rPr>
          <w:sz w:val="14"/>
          <w:highlight w:val="green"/>
        </w:rPr>
        <w:t xml:space="preserve"> </w:t>
      </w:r>
      <w:r w:rsidRPr="000C5B57">
        <w:rPr>
          <w:rStyle w:val="Emphasis"/>
          <w:highlight w:val="green"/>
        </w:rPr>
        <w:t>build organization</w:t>
      </w:r>
      <w:r w:rsidRPr="000C5B57">
        <w:rPr>
          <w:rStyle w:val="StyleUnderline"/>
          <w:highlight w:val="green"/>
        </w:rPr>
        <w:t>, and</w:t>
      </w:r>
      <w:r w:rsidRPr="007212DB">
        <w:rPr>
          <w:rStyle w:val="StyleUnderline"/>
        </w:rPr>
        <w:t xml:space="preserve"> therefore</w:t>
      </w:r>
      <w:r w:rsidRPr="00692DFD">
        <w:rPr>
          <w:sz w:val="14"/>
        </w:rPr>
        <w:t xml:space="preserve"> </w:t>
      </w:r>
      <w:r w:rsidRPr="000C5B57">
        <w:rPr>
          <w:rStyle w:val="Emphasis"/>
          <w:highlight w:val="green"/>
        </w:rPr>
        <w:t>political and economic power</w:t>
      </w:r>
      <w:r w:rsidRPr="00692DFD">
        <w:rPr>
          <w:sz w:val="14"/>
        </w:rPr>
        <w:t xml:space="preserve">.5 7 </w:t>
      </w:r>
      <w:r w:rsidRPr="007212DB">
        <w:rPr>
          <w:rStyle w:val="StyleUnderline"/>
        </w:rPr>
        <w:t xml:space="preserve">They then can </w:t>
      </w:r>
      <w:r w:rsidRPr="007212DB">
        <w:rPr>
          <w:rStyle w:val="Emphasis"/>
        </w:rPr>
        <w:t>export</w:t>
      </w:r>
      <w:r w:rsidRPr="00692DFD">
        <w:rPr>
          <w:sz w:val="14"/>
        </w:rPr>
        <w:t xml:space="preserve"> </w:t>
      </w:r>
      <w:r w:rsidRPr="007212DB">
        <w:rPr>
          <w:rStyle w:val="StyleUnderline"/>
        </w:rPr>
        <w:t>that power</w:t>
      </w:r>
      <w:r w:rsidRPr="00692DFD">
        <w:rPr>
          <w:sz w:val="14"/>
        </w:rPr>
        <w:t xml:space="preserve"> </w:t>
      </w:r>
      <w:r w:rsidRPr="007212DB">
        <w:rPr>
          <w:rStyle w:val="Emphasis"/>
        </w:rPr>
        <w:t>across jurisdictional lines</w:t>
      </w:r>
      <w:r w:rsidRPr="00692DFD">
        <w:rPr>
          <w:sz w:val="14"/>
        </w:rPr>
        <w:t xml:space="preserve">, potentially </w:t>
      </w:r>
      <w:r w:rsidRPr="007212DB">
        <w:rPr>
          <w:rStyle w:val="StyleUnderline"/>
        </w:rPr>
        <w:t>to enact similar laws in other states or cities-and ultimately at the federal level where, to date, they have been too weak to overcome the obstacles discussed above</w:t>
      </w:r>
      <w:r w:rsidRPr="00692DFD">
        <w:rPr>
          <w:sz w:val="14"/>
        </w:rPr>
        <w:t xml:space="preserve">. 58 Conversely, </w:t>
      </w:r>
      <w:r w:rsidRPr="007212DB">
        <w:rPr>
          <w:rStyle w:val="StyleUnderline"/>
        </w:rPr>
        <w:t>when conservative forces use legislative reform to weaken unions in a given state, they not only use that law as a</w:t>
      </w:r>
      <w:r w:rsidRPr="00692DFD">
        <w:rPr>
          <w:sz w:val="14"/>
        </w:rPr>
        <w:t xml:space="preserve"> </w:t>
      </w:r>
      <w:r w:rsidRPr="007212DB">
        <w:rPr>
          <w:rStyle w:val="Emphasis"/>
        </w:rPr>
        <w:t>model</w:t>
      </w:r>
      <w:r w:rsidRPr="007212DB">
        <w:rPr>
          <w:rStyle w:val="StyleUnderline"/>
        </w:rPr>
        <w:t>, but</w:t>
      </w:r>
      <w:r w:rsidRPr="00692DFD">
        <w:rPr>
          <w:sz w:val="14"/>
        </w:rPr>
        <w:t xml:space="preserve"> </w:t>
      </w:r>
      <w:r w:rsidRPr="007212DB">
        <w:rPr>
          <w:rStyle w:val="Emphasis"/>
        </w:rPr>
        <w:t>also</w:t>
      </w:r>
      <w:r w:rsidRPr="00692DFD">
        <w:rPr>
          <w:sz w:val="14"/>
        </w:rPr>
        <w:t xml:space="preserve"> </w:t>
      </w:r>
      <w:r w:rsidRPr="007212DB">
        <w:rPr>
          <w:rStyle w:val="StyleUnderline"/>
        </w:rPr>
        <w:t>reduce unions'</w:t>
      </w:r>
      <w:r w:rsidRPr="00692DFD">
        <w:rPr>
          <w:sz w:val="14"/>
        </w:rPr>
        <w:t xml:space="preserve"> </w:t>
      </w:r>
      <w:r w:rsidRPr="007212DB">
        <w:rPr>
          <w:rStyle w:val="Emphasis"/>
        </w:rPr>
        <w:t>resources</w:t>
      </w:r>
      <w:r w:rsidRPr="00692DFD">
        <w:rPr>
          <w:sz w:val="14"/>
        </w:rPr>
        <w:t xml:space="preserve"> </w:t>
      </w:r>
      <w:r w:rsidRPr="007212DB">
        <w:rPr>
          <w:rStyle w:val="StyleUnderline"/>
        </w:rPr>
        <w:t xml:space="preserve">and </w:t>
      </w:r>
      <w:r w:rsidRPr="007212DB">
        <w:rPr>
          <w:rStyle w:val="Emphasis"/>
        </w:rPr>
        <w:t>weaken</w:t>
      </w:r>
      <w:r w:rsidRPr="00692DFD">
        <w:rPr>
          <w:sz w:val="14"/>
        </w:rPr>
        <w:t xml:space="preserve"> </w:t>
      </w:r>
      <w:r w:rsidRPr="007212DB">
        <w:rPr>
          <w:rStyle w:val="StyleUnderline"/>
        </w:rPr>
        <w:t xml:space="preserve">workers' ability to affect </w:t>
      </w:r>
      <w:r w:rsidRPr="007212DB">
        <w:rPr>
          <w:rStyle w:val="Emphasis"/>
        </w:rPr>
        <w:t>future political change</w:t>
      </w:r>
      <w:r w:rsidRPr="00692DFD">
        <w:rPr>
          <w:sz w:val="14"/>
        </w:rPr>
        <w:t xml:space="preserve"> </w:t>
      </w:r>
      <w:r w:rsidRPr="007212DB">
        <w:rPr>
          <w:rStyle w:val="StyleUnderline"/>
        </w:rPr>
        <w:t xml:space="preserve">in </w:t>
      </w:r>
      <w:r w:rsidRPr="007212DB">
        <w:rPr>
          <w:rStyle w:val="Emphasis"/>
        </w:rPr>
        <w:t>that state</w:t>
      </w:r>
      <w:r w:rsidRPr="007212DB">
        <w:rPr>
          <w:rStyle w:val="StyleUnderline"/>
        </w:rPr>
        <w:t xml:space="preserve">, in </w:t>
      </w:r>
      <w:r w:rsidRPr="007212DB">
        <w:rPr>
          <w:rStyle w:val="Emphasis"/>
        </w:rPr>
        <w:t>other states</w:t>
      </w:r>
      <w:r w:rsidRPr="007212DB">
        <w:rPr>
          <w:rStyle w:val="StyleUnderline"/>
        </w:rPr>
        <w:t xml:space="preserve">, and at the </w:t>
      </w:r>
      <w:r w:rsidRPr="007212DB">
        <w:rPr>
          <w:rStyle w:val="Emphasis"/>
        </w:rPr>
        <w:t>national level</w:t>
      </w:r>
      <w:r w:rsidRPr="007212DB">
        <w:rPr>
          <w:rStyle w:val="StyleUnderline"/>
        </w:rPr>
        <w:t>."</w:t>
      </w:r>
      <w:r>
        <w:rPr>
          <w:sz w:val="14"/>
        </w:rPr>
        <w:t xml:space="preserve"> </w:t>
      </w:r>
      <w:r w:rsidRPr="00692DFD">
        <w:rPr>
          <w:sz w:val="14"/>
        </w:rPr>
        <w:t>II. STATE LABOR LAW INNOVATION UNDER THE SHADOW OF FEDERAL PREEMPTION</w:t>
      </w:r>
      <w:r>
        <w:rPr>
          <w:sz w:val="14"/>
        </w:rPr>
        <w:t xml:space="preserve"> </w:t>
      </w:r>
      <w:r w:rsidRPr="00692DFD">
        <w:rPr>
          <w:sz w:val="14"/>
        </w:rPr>
        <w:t xml:space="preserve">What, then, is the labor law reform occurring at the state and local level? </w:t>
      </w:r>
      <w:r w:rsidRPr="005576D8">
        <w:rPr>
          <w:rStyle w:val="StyleUnderline"/>
        </w:rPr>
        <w:t>States have</w:t>
      </w:r>
      <w:r w:rsidRPr="00692DFD">
        <w:rPr>
          <w:sz w:val="14"/>
        </w:rPr>
        <w:t xml:space="preserve"> </w:t>
      </w:r>
      <w:r w:rsidRPr="005576D8">
        <w:rPr>
          <w:rStyle w:val="Emphasis"/>
        </w:rPr>
        <w:t>wide latitude</w:t>
      </w:r>
      <w:r w:rsidRPr="00692DFD">
        <w:rPr>
          <w:sz w:val="14"/>
        </w:rPr>
        <w:t xml:space="preserve"> </w:t>
      </w:r>
      <w:r w:rsidRPr="005576D8">
        <w:rPr>
          <w:rStyle w:val="StyleUnderline"/>
        </w:rPr>
        <w:t>to enact</w:t>
      </w:r>
      <w:r w:rsidRPr="00692DFD">
        <w:rPr>
          <w:sz w:val="14"/>
        </w:rPr>
        <w:t xml:space="preserve"> </w:t>
      </w:r>
      <w:r w:rsidRPr="005576D8">
        <w:rPr>
          <w:rStyle w:val="Emphasis"/>
        </w:rPr>
        <w:t>employment legislation</w:t>
      </w:r>
      <w:r w:rsidRPr="00692DFD">
        <w:rPr>
          <w:sz w:val="14"/>
        </w:rPr>
        <w:t xml:space="preserve"> </w:t>
      </w:r>
      <w:r w:rsidRPr="005576D8">
        <w:rPr>
          <w:rStyle w:val="StyleUnderline"/>
        </w:rPr>
        <w:t>that protects workers as</w:t>
      </w:r>
      <w:r w:rsidRPr="00692DFD">
        <w:rPr>
          <w:sz w:val="14"/>
        </w:rPr>
        <w:t xml:space="preserve"> </w:t>
      </w:r>
      <w:r w:rsidRPr="005576D8">
        <w:rPr>
          <w:rStyle w:val="Emphasis"/>
        </w:rPr>
        <w:t>individuals</w:t>
      </w:r>
      <w:r w:rsidRPr="00692DFD">
        <w:rPr>
          <w:sz w:val="14"/>
        </w:rPr>
        <w:t xml:space="preserve">, including by passing standards above federal minimums with respect to wages, overtime, family leave, health and safety, and antidiscrimination law. </w:t>
      </w:r>
      <w:r w:rsidRPr="005576D8">
        <w:rPr>
          <w:rStyle w:val="StyleUnderline"/>
        </w:rPr>
        <w:t>In contrast, federal law</w:t>
      </w:r>
      <w:r w:rsidRPr="00692DFD">
        <w:rPr>
          <w:sz w:val="14"/>
        </w:rPr>
        <w:t xml:space="preserve"> </w:t>
      </w:r>
      <w:r w:rsidRPr="005576D8">
        <w:rPr>
          <w:rStyle w:val="Emphasis"/>
        </w:rPr>
        <w:t>preempts</w:t>
      </w:r>
      <w:r w:rsidRPr="00692DFD">
        <w:rPr>
          <w:sz w:val="14"/>
        </w:rPr>
        <w:t xml:space="preserve"> </w:t>
      </w:r>
      <w:r w:rsidRPr="005576D8">
        <w:rPr>
          <w:rStyle w:val="StyleUnderline"/>
        </w:rPr>
        <w:t>most state and local legislation relating to</w:t>
      </w:r>
      <w:r w:rsidRPr="00692DFD">
        <w:rPr>
          <w:sz w:val="14"/>
        </w:rPr>
        <w:t xml:space="preserve"> </w:t>
      </w:r>
      <w:r w:rsidRPr="005576D8">
        <w:rPr>
          <w:rStyle w:val="Emphasis"/>
        </w:rPr>
        <w:t>union organizing</w:t>
      </w:r>
      <w:r w:rsidRPr="00692DFD">
        <w:rPr>
          <w:sz w:val="14"/>
        </w:rPr>
        <w:t xml:space="preserve"> </w:t>
      </w:r>
      <w:r w:rsidRPr="005576D8">
        <w:rPr>
          <w:rStyle w:val="StyleUnderline"/>
        </w:rPr>
        <w:t>and</w:t>
      </w:r>
      <w:r w:rsidRPr="00692DFD">
        <w:rPr>
          <w:sz w:val="14"/>
        </w:rPr>
        <w:t xml:space="preserve"> </w:t>
      </w:r>
      <w:r w:rsidRPr="005576D8">
        <w:rPr>
          <w:rStyle w:val="Emphasis"/>
        </w:rPr>
        <w:t>collective bargaining</w:t>
      </w:r>
      <w:r w:rsidRPr="005576D8">
        <w:rPr>
          <w:rStyle w:val="StyleUnderline"/>
        </w:rPr>
        <w:t>. Under what is known as</w:t>
      </w:r>
      <w:r w:rsidRPr="00692DFD">
        <w:rPr>
          <w:sz w:val="14"/>
        </w:rPr>
        <w:t xml:space="preserve"> </w:t>
      </w:r>
      <w:r w:rsidRPr="005576D8">
        <w:rPr>
          <w:rStyle w:val="Emphasis"/>
        </w:rPr>
        <w:t>Garmon preemption</w:t>
      </w:r>
      <w:r w:rsidRPr="00692DFD">
        <w:rPr>
          <w:sz w:val="14"/>
        </w:rPr>
        <w:t xml:space="preserve">, states </w:t>
      </w:r>
      <w:r w:rsidRPr="005576D8">
        <w:rPr>
          <w:rStyle w:val="StyleUnderline"/>
        </w:rPr>
        <w:t>and</w:t>
      </w:r>
      <w:r w:rsidRPr="00692DFD">
        <w:rPr>
          <w:sz w:val="14"/>
        </w:rPr>
        <w:t xml:space="preserve"> localities are prohibited from regulating any activity that is protected or prohibited (or arguably protected or prohibited) by the NLRA. 60 Under </w:t>
      </w:r>
      <w:r w:rsidRPr="005576D8">
        <w:rPr>
          <w:rStyle w:val="Emphasis"/>
        </w:rPr>
        <w:t>Machinists preemption</w:t>
      </w:r>
      <w:r w:rsidRPr="00692DFD">
        <w:rPr>
          <w:sz w:val="14"/>
        </w:rPr>
        <w:t xml:space="preserve">, they are also prohibited from regulating activity that Congress intentionally left unregulated. 61 As a result of these doctrines, </w:t>
      </w:r>
      <w:r w:rsidRPr="00770CA2">
        <w:rPr>
          <w:rStyle w:val="StyleUnderline"/>
          <w:sz w:val="14"/>
          <w:szCs w:val="14"/>
          <w:u w:val="none"/>
        </w:rPr>
        <w:t>states are largely unable to pass legislation that directly governs organizing and bargaining rights of most private sector employees.</w:t>
      </w:r>
      <w:r w:rsidRPr="00770CA2">
        <w:rPr>
          <w:rStyle w:val="StyleUnderline"/>
          <w:u w:val="none"/>
        </w:rPr>
        <w:t xml:space="preserve"> </w:t>
      </w:r>
      <w:r w:rsidRPr="00692DFD">
        <w:rPr>
          <w:sz w:val="14"/>
          <w:szCs w:val="14"/>
        </w:rPr>
        <w:t>However, federal preemption doctrine leaves open a few important avenues for states to regulate in ways that enable unionization or otherwise facilitate worker voice. First, federal law permits states and localities to enact generally applicable employment standards, even when such standards are the product of or help facilitate collective voice among workers.62 Second, federal law allows states and localities to establish organizing, bargaining, and strike rights for industries excluded from the NLRA, like domestic, agricultural, and public sector work.63 Third, federal law provides states and localities some authority to make decisions about labor relations when they are acting as market participants (i.e., when they are purchasing services or spending money), unless the use of this power is so broad it becomes regulatory. 64</w:t>
      </w:r>
      <w:r>
        <w:rPr>
          <w:sz w:val="14"/>
          <w:szCs w:val="14"/>
        </w:rPr>
        <w:t xml:space="preserve"> </w:t>
      </w:r>
      <w:r w:rsidRPr="00692DFD">
        <w:rPr>
          <w:sz w:val="14"/>
          <w:szCs w:val="14"/>
        </w:rPr>
        <w:t>In the last few years, due to effective organizing by labor unions, as well as worker centers and community groups, blue states and localities have been pursuing all three of the non-preempted legal strategies in an effort to improve working conditions and to give workers more power in the political economy-albeit with counterefforts by business, particularly in red states.</w:t>
      </w:r>
      <w:r>
        <w:rPr>
          <w:sz w:val="14"/>
          <w:szCs w:val="14"/>
        </w:rPr>
        <w:t xml:space="preserve"> </w:t>
      </w:r>
      <w:r w:rsidRPr="00692DFD">
        <w:rPr>
          <w:sz w:val="14"/>
          <w:szCs w:val="14"/>
        </w:rPr>
        <w:t>A. Employment Standards</w:t>
      </w:r>
      <w:r>
        <w:rPr>
          <w:sz w:val="14"/>
          <w:szCs w:val="14"/>
        </w:rPr>
        <w:t xml:space="preserve"> </w:t>
      </w:r>
      <w:r w:rsidRPr="00692DFD">
        <w:rPr>
          <w:sz w:val="14"/>
          <w:szCs w:val="14"/>
        </w:rPr>
        <w:t>States and localities have passed a range of laws that improve standards for workers, including significant increases in the minimum wage, scheduling protections, and limitations on the use of noncompete agreements. The scope of new labor federalism in the United States over the last twenty years has been significant. Laws establishing local minimum wages higher than the federal level have passed in thirty states and about sixty localities. 65 Sixteen states (including the District of Columbia), seventeen cities, and four counties have enacted paid sick leave laws.66 Numerous states have enhanced laws that prohibit the use of child labor.67</w:t>
      </w:r>
      <w:r>
        <w:rPr>
          <w:sz w:val="14"/>
          <w:szCs w:val="14"/>
        </w:rPr>
        <w:t xml:space="preserve"> </w:t>
      </w:r>
      <w:r w:rsidRPr="00692DFD">
        <w:rPr>
          <w:sz w:val="14"/>
          <w:szCs w:val="14"/>
        </w:rPr>
        <w:t>All of these laws raise the floor above which unions can organize and bargain.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 70</w:t>
      </w:r>
      <w:r>
        <w:rPr>
          <w:sz w:val="14"/>
          <w:szCs w:val="14"/>
        </w:rPr>
        <w:t xml:space="preserve"> </w:t>
      </w:r>
      <w:r w:rsidRPr="00692DFD">
        <w:rPr>
          <w:sz w:val="14"/>
          <w:szCs w:val="14"/>
        </w:rPr>
        <w:t>In addition to laws regulating traditional employment standards, in the last few years, numerous states have enacted laws prohibiting employers from requiring employees to attend anti-union meetings, as well as meetings about any religious or political matters.71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NLRA.72 Whether the laws are ultimately upheld or not, they have garnered widespread support in progressive states. 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 74</w:t>
      </w:r>
      <w:r>
        <w:rPr>
          <w:sz w:val="14"/>
          <w:szCs w:val="14"/>
        </w:rPr>
        <w:t xml:space="preserve"> </w:t>
      </w:r>
      <w:r w:rsidRPr="00692DFD">
        <w:rPr>
          <w:sz w:val="14"/>
          <w:szCs w:val="14"/>
        </w:rPr>
        <w:t>A third category of new state employment law, discussed in more detail in Part III, involves a form of participatory administration used previously during the Progressive and early New Deal eras. States and localities are enacting new worker standards boards, also known as councils or industry committees, which enable worker organizations and businesses, along with public officials, to set employment standards through administrative processes.7 New tripartite boards in industries such as nursing homes, fast food, and domestic work enable workers, employers, and public officials to set wages and working conditions that are specific to the industrial sector. 76</w:t>
      </w:r>
      <w:r>
        <w:rPr>
          <w:sz w:val="14"/>
          <w:szCs w:val="14"/>
        </w:rPr>
        <w:t xml:space="preserve"> </w:t>
      </w:r>
      <w:r w:rsidRPr="00692DFD">
        <w:rPr>
          <w:sz w:val="14"/>
          <w:szCs w:val="14"/>
        </w:rPr>
        <w:t xml:space="preserve">B. Laws Allowing Excluded Workers </w:t>
      </w:r>
      <w:proofErr w:type="gramStart"/>
      <w:r w:rsidRPr="00692DFD">
        <w:rPr>
          <w:sz w:val="14"/>
          <w:szCs w:val="14"/>
        </w:rPr>
        <w:t>To</w:t>
      </w:r>
      <w:proofErr w:type="gramEnd"/>
      <w:r w:rsidRPr="00692DFD">
        <w:rPr>
          <w:sz w:val="14"/>
          <w:szCs w:val="14"/>
        </w:rPr>
        <w:t xml:space="preserve"> Unionize and Strengthening Rights for Public Sector Workers</w:t>
      </w:r>
      <w:r>
        <w:rPr>
          <w:sz w:val="14"/>
          <w:szCs w:val="14"/>
        </w:rPr>
        <w:t xml:space="preserve"> </w:t>
      </w:r>
      <w:r w:rsidRPr="00692DFD">
        <w:rPr>
          <w:sz w:val="14"/>
          <w:szCs w:val="14"/>
        </w:rPr>
        <w:t>States and localities have also been creating new pathways to organization and voice for workers not covered by the NLRA. For example, over the last couple of decades, unions have used innovative lawyering and legislative strategies to transform state-funded homecare and childcare workers into state employees, or quasi-state employees, in numerous jurisdictions.77 After doing so, they won the right to hold representational elections for these workers and to bargain on a sectorwide basis. 78 This has helped significantly expand the ranks of union members in states including Illinois, Minnesota, and California.79</w:t>
      </w:r>
      <w:r>
        <w:rPr>
          <w:sz w:val="14"/>
          <w:szCs w:val="14"/>
        </w:rPr>
        <w:t xml:space="preserve"> </w:t>
      </w:r>
      <w:r w:rsidRPr="00692DFD">
        <w:rPr>
          <w:sz w:val="14"/>
          <w:szCs w:val="14"/>
        </w:rPr>
        <w:t>More recently, due to efforts by worker centers, alt-labor groups, and some traditional unions, several progressive states and localities have expanded protections for domestic workers and farmworkers, long excluded from federal labor law. 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 82 Domestic worker organizations have successfully pushed for new "bills of rights" and worker standards boards in eleven states and three cities, including California, Connecticut, Illinois, Nevada, New York State, Philadelphia, and Seattle.83</w:t>
      </w:r>
      <w:r>
        <w:rPr>
          <w:sz w:val="14"/>
          <w:szCs w:val="14"/>
        </w:rPr>
        <w:t xml:space="preserve"> </w:t>
      </w:r>
      <w:r w:rsidRPr="00692DFD">
        <w:rPr>
          <w:sz w:val="14"/>
          <w:szCs w:val="14"/>
        </w:rPr>
        <w:t>Other groups of workers, including gig workers who provide app-based driving and delivery services, are currently working with unions to push for organizing rights at the state level.84 These workers are currently considered outside the NLRA's definition of "employee," thus granting states and cities the opportunity to legislate on their behalf.85 However, while most experts agree that labor law preemption does not apply to such initiatives, the extent to which antitrust law preempts collective action among workers classified as independent contractors is disputed. 86 One way to ensure an exception from the antitrust law is for states to design collective bargaining regimes consistent with the Parker exception, which allows collective action when clearly permitted and actively supervised by the state. 87 In most cases, these laws have been staunchly opposed by industry groups. 88 They also divide the labor movement; some unions take the position that seeking union rights without full employee status is a mistake, while others emphasize the importance of building collective power and achieving interim gains.89</w:t>
      </w:r>
      <w:r>
        <w:rPr>
          <w:sz w:val="14"/>
          <w:szCs w:val="14"/>
        </w:rPr>
        <w:t xml:space="preserve"> </w:t>
      </w:r>
      <w:r w:rsidRPr="00692DFD">
        <w:rPr>
          <w:sz w:val="14"/>
          <w:szCs w:val="14"/>
        </w:rPr>
        <w:t>In addition, a few states have recently strengthened protections for public sector workers. For example, in 2023, Michigan repealed laws that constrained public employees' ability to bargain. 90 Vermont passed the Vermont PRO Act in 2024, which, among other pro-labor reforms, enables public sector workers to organize through "card check," i.e., with a majority of workers signing union cards, rather than undergoing a lengthy union election process. 91 In 2022, Illinois passed a constitutional amendment affirming the right of workers to organize unions and engage in collective bargaining. 92 As detailed in Part III, numerous other states have passed or are considering similar constitutional amendments.</w:t>
      </w:r>
      <w:r>
        <w:rPr>
          <w:sz w:val="14"/>
          <w:szCs w:val="14"/>
        </w:rPr>
        <w:t xml:space="preserve"> </w:t>
      </w:r>
      <w:r w:rsidRPr="00692DFD">
        <w:rPr>
          <w:sz w:val="14"/>
          <w:szCs w:val="14"/>
        </w:rPr>
        <w:t>C. States as Purchasers</w:t>
      </w:r>
      <w:r>
        <w:rPr>
          <w:sz w:val="14"/>
          <w:szCs w:val="14"/>
        </w:rPr>
        <w:t xml:space="preserve"> </w:t>
      </w:r>
      <w:r w:rsidRPr="00692DFD">
        <w:rPr>
          <w:sz w:val="14"/>
          <w:szCs w:val="14"/>
        </w:rPr>
        <w:t>States and localities have also taken advantage of the exception in preemption doctrine that allows them to make decisions about labor relations when they are acting as market participants and not as regulators. That is, increasingly, states and localities have set labor standards for their contracts in order to further labor peace and ensure good jobs and efficient services in their supply chains. 93 Numerous states and cities, for example, require or incentivize contractors to pay a prevailing wage on certain contracts, 94 or to enter into "labor peace" agreements with unions to avoid disruption to projects. 95 Unions like the Communication Workers of America (CWA) have used these contracting provisions to seek agreements that enable union organizing in new manufacturing industries like offshore wind and electric vehicles. 96 Notably, a number of these efforts take advantage of cooperative federalism programs-the money derives from major federal infrastructure spending programs.97</w:t>
      </w:r>
      <w:r>
        <w:rPr>
          <w:sz w:val="14"/>
          <w:szCs w:val="14"/>
        </w:rPr>
        <w:t xml:space="preserve"> </w:t>
      </w:r>
      <w:r w:rsidRPr="00692DFD">
        <w:rPr>
          <w:sz w:val="14"/>
          <w:szCs w:val="14"/>
        </w:rPr>
        <w:t>Along with CWA, the nonprofit Jobs to Move America (JMA) has led many of the recent efforts regarding contracting requirements; it seeks to ensure that publicly funded jobs are good jobs, particularly in the growing electric vehicle industry. 98 JMA has successfully lobbied numerous states and municipalities to adopt a set of high-road contracting standards that prioritize job creation and retention in assessing manufacturer bids for public contracts.99 It has then worked with unions to hold companies accountable to those standards, ultimately enabling unionization.00</w:t>
      </w:r>
      <w:r>
        <w:rPr>
          <w:sz w:val="14"/>
          <w:szCs w:val="14"/>
        </w:rPr>
        <w:t xml:space="preserve"> </w:t>
      </w:r>
      <w:r w:rsidRPr="00692DFD">
        <w:rPr>
          <w:sz w:val="14"/>
          <w:szCs w:val="14"/>
        </w:rPr>
        <w:t>For example, in 2012, bus manufacturer New Flyer submitted a bid for a $500 million contract with Los Angeles County, which had adopted good-jobs contracting standards; the bid promised to create fifty new jobs of which ninety percent would earn more than $18.35 per hour.1 1 New Flyer won the contract, but it allegedly did not pay the wages it promised and misrepresented the value of the benefits it provided.102 In 2018, JMA sued in a qui tam action under the California False Claims Act, and in 2022, New Flyer settled the claims for $7 million and a community benefits agreement.103 Under that community benefits agreement, New Flyer agreed to remain neutral in the event of a unionization campaign and to recognize a union upon a majority of cards signed-not only at its plant in California but also in its plant in Anniston, Alabama, where organizers had drawn attention to poor labor conditions, and ultimately at other plants. 14 Within a year, the International Union of Electronic, Electrical, Salaried, Machine, and Furniture Workers-Communications Workers of America (IUE-CWA) began organizing the six hundred workers at the Anniston plant, supported by workers at the contractor's Minnesota plants, which had been unionized for two decades. 105 In January 2024, the union reached a majority on cards, and by the end of May 2024, the workers ratified their first contract, which included significant wage increases, improved benefits, and training programs. 106</w:t>
      </w:r>
      <w:r>
        <w:rPr>
          <w:sz w:val="14"/>
          <w:szCs w:val="14"/>
        </w:rPr>
        <w:t xml:space="preserve"> </w:t>
      </w:r>
      <w:r w:rsidRPr="00692DFD">
        <w:rPr>
          <w:sz w:val="14"/>
          <w:szCs w:val="14"/>
        </w:rPr>
        <w:t xml:space="preserve">However, state and local </w:t>
      </w:r>
      <w:proofErr w:type="gramStart"/>
      <w:r w:rsidRPr="00692DFD">
        <w:rPr>
          <w:sz w:val="14"/>
          <w:szCs w:val="14"/>
        </w:rPr>
        <w:t>good-jobs</w:t>
      </w:r>
      <w:proofErr w:type="gramEnd"/>
      <w:r w:rsidRPr="00692DFD">
        <w:rPr>
          <w:sz w:val="14"/>
          <w:szCs w:val="14"/>
        </w:rPr>
        <w:t xml:space="preserve"> contracting standards, even paired with community benefits agreements, are not guarantees of future improved labor practices or union growth. 107 For example, in December 2020, JMA negotiated a community benefits agreement with Proterra, an EV bus manufacturer, and the United Steelworkers, which had recently unionized a Proterra plant in City of Industry, California.108 Three years later, however, Proterra decided to close the California plant and move its operations to a nonunion plant in Greer, South Carolina.109 Federal law was of little help."°</w:t>
      </w:r>
      <w:r>
        <w:rPr>
          <w:sz w:val="14"/>
          <w:szCs w:val="14"/>
        </w:rPr>
        <w:t xml:space="preserve"> </w:t>
      </w:r>
      <w:r w:rsidRPr="00692DFD">
        <w:rPr>
          <w:sz w:val="14"/>
          <w:szCs w:val="14"/>
        </w:rPr>
        <w:t>D. Counter-Movements</w:t>
      </w:r>
      <w:r>
        <w:rPr>
          <w:sz w:val="14"/>
          <w:szCs w:val="14"/>
        </w:rPr>
        <w:t xml:space="preserve"> </w:t>
      </w:r>
      <w:r w:rsidRPr="00692DFD">
        <w:rPr>
          <w:sz w:val="14"/>
          <w:szCs w:val="14"/>
        </w:rPr>
        <w:t>As the Proterra factory story highlights, the above pro-worker innovations are largely limited to blue states. Indeed, in red states, business interests have aggressively mobilized to undermine worker rights. "I Not only have conservative states repealed child labor protections and blocked minimum wage increases, they have also exploited the same openings in labor law preemption doctrine to make it harder for workers to organize.12 Florida recently passed a law reducing protections for public sector workers who join unions and forbidding automatic dues deduction from public employees' pay.113 And the Iowa Legislature is considering a bill that would decertify public sector unions if their employer fails to timely file certain paperwork."4</w:t>
      </w:r>
      <w:r>
        <w:rPr>
          <w:sz w:val="14"/>
          <w:szCs w:val="14"/>
        </w:rPr>
        <w:t xml:space="preserve"> </w:t>
      </w:r>
      <w:r w:rsidRPr="00692DFD">
        <w:rPr>
          <w:sz w:val="14"/>
          <w:szCs w:val="14"/>
        </w:rPr>
        <w:t>Numerous conservative states have enacted or proposed bills that would prohibit employers from recognizing unions through card check." 5 Alabama, Georgia, and Tennessee, for example, have passed bills that "require employers that receive economic development incentives to demand secret ballot union elections, rather than grant voluntary 'card check' recognition." 116 Arizona, South Carolina, South Dakota, and Utah previously enacted amendments to their state constitutions guaranteeing workers the right to a secret-ballot election. 1 7</w:t>
      </w:r>
      <w:r>
        <w:rPr>
          <w:sz w:val="14"/>
          <w:szCs w:val="14"/>
        </w:rPr>
        <w:t xml:space="preserve"> </w:t>
      </w:r>
      <w:r w:rsidRPr="00692DFD">
        <w:rPr>
          <w:sz w:val="14"/>
          <w:szCs w:val="14"/>
        </w:rPr>
        <w:t>This last set of laws may well be held preempted, even though couched under spending power, because they operate with broad regulatory effect.118 The NLRB has argued that these laws are in direct conflict with the NLRA, which permits employers to grant voluntary recognition. 119 In other contexts, however, because of the way the Supreme Court has interpreted the NLRA, preemption doctrine often gives employer-advocates more room to legislate than it does unions. For example, the NLRA has been interpreted to allow states to enact "rightto-work" laws that prohibit employers and unions from negotiating fairshare fees-fees that require all employees who benefit from a contract to contribute to the cost of administering and negotiating it. 120 In 2017, Kentucky became the twenty-seventh state to adopt a right-to-work law. 12 1 (In 2024, however, Michigan became the first state in decades to reject similar legislation. 122) The Supreme Court also recently allowed a tort action to proceed against a union for engaging in arguably protected strike activity; the Court's decision threatens to chill future strike activity in spite of the protection that preemption should provide. 123</w:t>
      </w:r>
      <w:r>
        <w:rPr>
          <w:sz w:val="14"/>
          <w:szCs w:val="14"/>
        </w:rPr>
        <w:t xml:space="preserve"> </w:t>
      </w:r>
      <w:r w:rsidRPr="00692DFD">
        <w:rPr>
          <w:sz w:val="14"/>
          <w:szCs w:val="14"/>
        </w:rPr>
        <w:t>Further illustrating federalism's double-edged sword, conservative states are legislating to preempt progressive local labor and employment legislation. 124 This has become more common in recent years, with conservative (often majority-White) state legislatures seeking to limit the ability of liberal (often majority-Black) cities to protect workers' rights and other civil rights. 125 In 2016, for example, after an organizing campaign by low-wage workers led by the Service Employees International Union (SEIU), the City of Birmingham increased its minimum wage to $10.10 per hour.126 The State of Alabama responded by prohibiting localities from raising the minimum wage higher than the federal minimum of $7.25.127 More recently, Texas enacted a bill that strips cities of the ability to set standards for local workplaces (and also strips their ability to ensure civil rights and protect natural resources).128</w:t>
      </w:r>
      <w:r>
        <w:rPr>
          <w:sz w:val="14"/>
          <w:szCs w:val="14"/>
        </w:rPr>
        <w:t xml:space="preserve"> </w:t>
      </w:r>
      <w:r w:rsidRPr="00692DFD">
        <w:rPr>
          <w:sz w:val="14"/>
          <w:szCs w:val="14"/>
        </w:rPr>
        <w:t>And even in the "bluest" of states, corporations have mobilized to block pro-labor reforms. The most striking recent example was Uber and Lyft's successful effort to repeal via ballot initiative a California law that had the effect of granting employee status to drivers.12 9</w:t>
      </w:r>
      <w:r>
        <w:rPr>
          <w:sz w:val="14"/>
          <w:szCs w:val="14"/>
        </w:rPr>
        <w:t xml:space="preserve"> </w:t>
      </w:r>
      <w:r w:rsidRPr="00692DFD">
        <w:rPr>
          <w:sz w:val="14"/>
          <w:szCs w:val="14"/>
        </w:rPr>
        <w:t>In short, in the face of countermobilization by business, it is still an open question whether the pro-labor state reforms will facilitate more organizing among workers, whether these new laws will enable future wins in red states or at the national level, or rather whether business's agenda will prevail in red and blue states alike. But at the very least, the state level labor reforms in the more progressive states offer a model for a different kind of labor relations.</w:t>
      </w:r>
      <w:r>
        <w:rPr>
          <w:sz w:val="14"/>
          <w:szCs w:val="14"/>
        </w:rPr>
        <w:t xml:space="preserve"> </w:t>
      </w:r>
      <w:r w:rsidRPr="00692DFD">
        <w:rPr>
          <w:sz w:val="14"/>
          <w:szCs w:val="14"/>
        </w:rPr>
        <w:t>III. ADMINISTRATIVE INNOVATION THROUGH LABOR LAW</w:t>
      </w:r>
      <w:r>
        <w:rPr>
          <w:sz w:val="14"/>
          <w:szCs w:val="14"/>
        </w:rPr>
        <w:t xml:space="preserve"> </w:t>
      </w:r>
      <w:r w:rsidRPr="00692DFD">
        <w:rPr>
          <w:sz w:val="14"/>
          <w:szCs w:val="14"/>
        </w:rPr>
        <w:t>The above innovations are reshaping labor policy in blue states by (1) lifting wages and working conditions for low-wage workers and allowing workers to participate in standard-setting for their industries; (2) seeking to blunt authoritarian exercises of employer power in the workplace; (3) reducing longstanding exclusions from labor law; and (4) using state funds to advance workers' interests. But the import of the state reforms is not limited to labor policy; they also offer a model for innovation in public law more broadly.</w:t>
      </w:r>
      <w:r>
        <w:rPr>
          <w:sz w:val="14"/>
          <w:szCs w:val="14"/>
        </w:rPr>
        <w:t xml:space="preserve"> </w:t>
      </w:r>
      <w:r w:rsidRPr="00692DFD">
        <w:rPr>
          <w:sz w:val="14"/>
          <w:szCs w:val="14"/>
        </w:rPr>
        <w:t>A. The Reemergence of Worker Standards Boards</w:t>
      </w:r>
      <w:r>
        <w:rPr>
          <w:sz w:val="14"/>
          <w:szCs w:val="14"/>
        </w:rPr>
        <w:t xml:space="preserve"> </w:t>
      </w:r>
      <w:r w:rsidRPr="00692DFD">
        <w:rPr>
          <w:sz w:val="14"/>
          <w:szCs w:val="14"/>
        </w:rPr>
        <w:t>A critical development at the state level is the use of new forms of administrative governance that are both participatory and powerbuilding. States have been enacting new "worker standards boards"- tripartite administrative boards or councils made up of worker representatives, employer representatives, and public representatives that give workers a formal voice in decisions about their industries. 0</w:t>
      </w:r>
      <w:r>
        <w:rPr>
          <w:sz w:val="14"/>
          <w:szCs w:val="14"/>
        </w:rPr>
        <w:t xml:space="preserve"> </w:t>
      </w:r>
      <w:r w:rsidRPr="00692DFD">
        <w:rPr>
          <w:sz w:val="14"/>
          <w:szCs w:val="14"/>
        </w:rPr>
        <w:t>Worker standards boards have gained in popularity in recent years, but they are not a new feature of employment policy in the United States. During the Progressive Era, numerous states created boards to investigate working conditions and set labor standards on an industry-byindustry basis.13 1 This approach briefly existed at the federal level as well. When the Fair Labor Standards Act (FLSA) was passed, it required the Department of Labor to convene boards, known as industry committees, made up of union and business representatives. 132 The boards held hearings and negotiated increases in the minimum wage in the lowest-paid industries. 133 The theory behind the early worker standards boards was partly that industries varied and therefore required more targeted regulation. But the boards also embodied a commitment to a more democratic form of administration than governs today-one grounded not in presidential or gubernatorial control, technocratic expertise, and judicial-like procedures, but rather in empowering citizen organizations and establishing a system of negotiation among social partners.1 4</w:t>
      </w:r>
      <w:r>
        <w:rPr>
          <w:sz w:val="14"/>
          <w:szCs w:val="14"/>
        </w:rPr>
        <w:t xml:space="preserve"> </w:t>
      </w:r>
      <w:r w:rsidRPr="00692DFD">
        <w:rPr>
          <w:sz w:val="14"/>
          <w:szCs w:val="14"/>
        </w:rPr>
        <w:t>After World War II, business mobilized against labor rights and enacted several anti-labor statutory reforms, most notably the Taft-Hartley Act, which significantly weakened the NLRA.135 At the same time, the country embraced a particular form of administration embodied in the Administrative Procedure Act; this privileged technocratic expertise and judicial-like procedures, rather than social partnership and power-sharing regimes popular in European social democracies. 136 Against this background, worker standards boards were cut from FLSA and fell into desuetude in most states. 13 7 After more than half a century, however, they were reinvigorated when, in 2012, the "Fight for $15" campaign convinced the Governor of New York to constitute a tripartite board under state law to address low wages in the fast-food industry. 138 That board included representation from the fastfood workers' union, business, and the public; held hearings in which numerous workers participated; and ultimately extended a fifteen dollar minimum wage to fast-food workers in the state.139</w:t>
      </w:r>
      <w:r>
        <w:rPr>
          <w:sz w:val="14"/>
          <w:szCs w:val="14"/>
        </w:rPr>
        <w:t xml:space="preserve"> </w:t>
      </w:r>
      <w:r w:rsidRPr="00692DFD">
        <w:rPr>
          <w:sz w:val="14"/>
          <w:szCs w:val="14"/>
        </w:rPr>
        <w:t>In the last few years, the model has been taken up across the country with new energy and in new forms. In total, six states and three local governments have now enacted this type of policy since 2018, creating twelve new worker standards boards.1" In addition to California's fastfood council, mentioned above, Minnesota has created, by statute, a standards board to govern nursing homes,"1 and Michigan has created, by Executive Order, a "nursing home workforce stabilization council." 4 2 Nevada and Colorado have created boards to develop minimum employment standards for homecare.14 ' Numerous other states and cities are considering similar laws. One proposal in New York would have created a mechanism for nail salon owners and workers to set minimum prices and wages,1 " while another would create a broad system of worker standards boards for most industries in the state."' Illinois is considering a law that would create a standards board for childcare workers, 146 while Minneapolis has proposed one that could provide recommendations for any industry.147</w:t>
      </w:r>
      <w:r>
        <w:rPr>
          <w:sz w:val="14"/>
          <w:szCs w:val="14"/>
        </w:rPr>
        <w:t xml:space="preserve"> </w:t>
      </w:r>
      <w:r w:rsidRPr="00692DFD">
        <w:rPr>
          <w:sz w:val="14"/>
          <w:szCs w:val="14"/>
        </w:rPr>
        <w:t>Several of the new worker standards boards cover industries that have long been excluded from labor law. Colorado and New York have both created committees made up of workers and business to analyze and improve conditions in the agricultural industry, with the aim of engaging farm workers, mostly immigrants, who have been long excluded from many labor protections and who toil under exploitative conditions.148</w:t>
      </w:r>
      <w:r>
        <w:rPr>
          <w:sz w:val="14"/>
          <w:szCs w:val="14"/>
        </w:rPr>
        <w:t xml:space="preserve"> </w:t>
      </w:r>
      <w:r w:rsidRPr="00692DFD">
        <w:rPr>
          <w:sz w:val="14"/>
          <w:szCs w:val="14"/>
        </w:rPr>
        <w:t xml:space="preserve">Similarly, domestic worker organizations have won a few new tripartite boards to address problems in their industry. Like agricultural workers, domestic workers have long been excluded from the NLRA; domestic work tends to be low </w:t>
      </w:r>
      <w:proofErr w:type="gramStart"/>
      <w:r w:rsidRPr="00692DFD">
        <w:rPr>
          <w:sz w:val="14"/>
          <w:szCs w:val="14"/>
        </w:rPr>
        <w:t>paid</w:t>
      </w:r>
      <w:proofErr w:type="gramEnd"/>
      <w:r w:rsidRPr="00692DFD">
        <w:rPr>
          <w:sz w:val="14"/>
          <w:szCs w:val="14"/>
        </w:rPr>
        <w:t xml:space="preserve"> and women of color and immigrants primarily populate the jobs. 149 Because the work is inherently individualized and private, collective action is challenging. Against this background, domestic worker organizations have sought to create tripartite administrative boards that provide these workers a collective voice in their industry. They have simultaneously enacted bills of rights that safeguard minimal working conditions. For example, both Philadelphia and Seattle enacted domestic worker standards boards in 2019, which include designated seats for worker, employer, and government representatives.150 Worker representatives have been drawn from leading domestic worker rights organizations like the Nanny Collective and the National Domestic Workers Alliance. 151 In both Seattle and Philadelphia, the boards are charged with making recommendations to city policymakers about policies related to domestic work.152 However, neither has the authority to make rules.153</w:t>
      </w:r>
      <w:r>
        <w:rPr>
          <w:sz w:val="14"/>
          <w:szCs w:val="14"/>
        </w:rPr>
        <w:t xml:space="preserve"> </w:t>
      </w:r>
      <w:r w:rsidRPr="00692DFD">
        <w:rPr>
          <w:sz w:val="14"/>
          <w:szCs w:val="14"/>
        </w:rPr>
        <w:t>Compared to the agricultural and domestic boards, the California Fast Food Council and the Minnesota Nursing Home Workforce Standards Board have more power-and offer the most developed models for future legislation. As a product of a multi-year campaign by SEIU, the California Council is charged with determining minimum wages for fast-food workers in the state within statutory bounds, though the State Labor Commissioner must find that the proposed standards are consistent with Council authority. "4 The Council can also propose other labor standards for adoption by agencies within the state government (specifically the Occupational Health &amp; Safety Standards Board and the Civil Rights Council). 1" The Council includes several government officials and equal numbers of representatives of employees and their advocates, and representatives of franchisees and franchisors. 156 Some of the representatives are appointed by the Governor while others are appointed by the Speaker of the Assembly and the Senate Committee on Rules. 157 The Council must hold public hearings every six months, rotating them around the state to make hearings accessible to workers; its members are compensated for their work and given resources in the form of research and analysis.158 The Council's work got underway in March 2024.159</w:t>
      </w:r>
      <w:r>
        <w:rPr>
          <w:sz w:val="14"/>
          <w:szCs w:val="14"/>
        </w:rPr>
        <w:t xml:space="preserve"> </w:t>
      </w:r>
      <w:r w:rsidRPr="00692DFD">
        <w:rPr>
          <w:sz w:val="14"/>
          <w:szCs w:val="14"/>
        </w:rPr>
        <w:t>The Minnesota Nursing Home Workforce Standards Board was also created in 2023 as a result of union advocacy; it was packaged with numerous other reforms to strengthen state labor law, including a mandate for paid sick leave, a prohibition on noncompete clauses, and the ban on captive audience meetings discussed above. 160 The Nursing Home Board is similar in composition to the California Fast Food Council, with three ex officio government members, three employers or employer organization representatives, and three workers or worker organization representatives, but all of its members are chosen by the Governor, without the Legislature's involvement.16 1 As in California, the Board is required periodically to establish minimum standards, including minimum pay and benefits, and is empowered to do so through rulemaking.16 2 The statute sets a timeline for a first set of standards and establishes factors for the Board to consider. 163 Insofar as the Board advances health and safety standards that overlap with the authority of the Commissioner of Labor, the Board can make recommendations. 164 The Commissioner must implement these recommendations unless they fall outside of the Commissioner's authority or are otherwise unlawful, in which case the Commissioner must issue a written opinion explaining why the recommendation cannot be implemented. 16 5</w:t>
      </w:r>
      <w:r>
        <w:rPr>
          <w:sz w:val="14"/>
          <w:szCs w:val="14"/>
        </w:rPr>
        <w:t xml:space="preserve"> </w:t>
      </w:r>
      <w:r w:rsidRPr="00692DFD">
        <w:rPr>
          <w:sz w:val="14"/>
          <w:szCs w:val="14"/>
        </w:rPr>
        <w:t>Both California's and Minnesota's new worker standards boards will no doubt raise wages and improve working conditions. The new statutes have clear mandates to do. Both also establish a more democratic and participatory approach to administration than what previously existed; they will engage representatives of workers and business in governing their own industries, while also requiring broad public participation. Finally, both provide for technical expertise to aid the stakeholders in their deliberations.</w:t>
      </w:r>
      <w:r>
        <w:rPr>
          <w:sz w:val="14"/>
          <w:szCs w:val="14"/>
        </w:rPr>
        <w:t xml:space="preserve"> </w:t>
      </w:r>
      <w:r w:rsidRPr="00692DFD">
        <w:rPr>
          <w:sz w:val="14"/>
          <w:szCs w:val="14"/>
        </w:rPr>
        <w:t>However, the two entities face different challenges regarding representation of workers because of the nature of their industries and the existing representational landscape. Minnesota's nursing homes are already unionized in substantial numbers.166 There, the Board is a vehicle for organized workers and employers to improve industry standards, while they simultaneously bargain at the firm level. By virtue of its level of representation in the industry, the union representatives on the Board have significant democratic legitimacy among workers in the state. 16 7</w:t>
      </w:r>
      <w:r>
        <w:rPr>
          <w:sz w:val="14"/>
          <w:szCs w:val="14"/>
        </w:rPr>
        <w:t xml:space="preserve"> </w:t>
      </w:r>
      <w:r w:rsidRPr="00692DFD">
        <w:rPr>
          <w:sz w:val="14"/>
          <w:szCs w:val="14"/>
        </w:rPr>
        <w:t xml:space="preserve">In contrast, although the California Council emerged from a union campaign, the fast-food industry has almost no union density, making the Council the primary means for raising sectoral standards and presenting questions about how workers will be represented. 168 After winning the creation of the Council, SEIU established a new state-wide California Fast Food Workers Union, which will organize workers into a nontraditional union. 169 The union has a formal structure and a voluntary dues system, but it will not seek to win elections at individual stores at least as of now, instead using the Council to achieve improvements in standards. 170 In particular, in addition to seeking another wage increase, the union has announced it will press the Council to impose limits on when fast-food workers can be fired and to create a minimum number of hours a quick-service employer has to provide </w:t>
      </w:r>
      <w:proofErr w:type="gramStart"/>
      <w:r w:rsidRPr="00692DFD">
        <w:rPr>
          <w:sz w:val="14"/>
          <w:szCs w:val="14"/>
        </w:rPr>
        <w:t>employees, and</w:t>
      </w:r>
      <w:proofErr w:type="gramEnd"/>
      <w:r w:rsidRPr="00692DFD">
        <w:rPr>
          <w:sz w:val="14"/>
          <w:szCs w:val="14"/>
        </w:rPr>
        <w:t xml:space="preserve"> will ask state agencies to investigate problems of sexual harassment and heat injuries in restaurants."'</w:t>
      </w:r>
      <w:r>
        <w:rPr>
          <w:sz w:val="14"/>
          <w:szCs w:val="14"/>
        </w:rPr>
        <w:t xml:space="preserve"> </w:t>
      </w:r>
      <w:r w:rsidRPr="00692DFD">
        <w:rPr>
          <w:sz w:val="14"/>
          <w:szCs w:val="14"/>
        </w:rPr>
        <w:t>B. A Model for Democratic Administration</w:t>
      </w:r>
      <w:r>
        <w:rPr>
          <w:sz w:val="14"/>
          <w:szCs w:val="14"/>
        </w:rPr>
        <w:t xml:space="preserve"> </w:t>
      </w:r>
      <w:r w:rsidRPr="00692DFD">
        <w:rPr>
          <w:sz w:val="14"/>
          <w:szCs w:val="14"/>
        </w:rPr>
        <w:t>For unions, worker standard boards are often a means to get closer to sectoral bargaining when achieving actual sectoral bargaining is impossible. But as I have previously argued, and as Cynthia Estlund elaborates in more recent work, worker standards boards are distinct from traditional collective bargaining."' Under the NLRA, collective bargaining relies on private negotiation and typically occurs at the enterprise or company level; employers are not required to engage in multi-employer bargaining, and the millions of workers who are not represented by unions do not benefit directly from contracts that are negotiated. 173 Worker standards boards, like collective bargaining, engage both workers and employers in setting employment conditions. But worker standards boards rely more on state regulatory power to achieve change, as the government ultimately imposes the standards through law; they also directly benefit all workers throughout a sector whether or not they are unionized. At the same time, they operate at a more targeted level than jurisdiction-wide employment standards like the minimum wage, enabling workers and firms to address issues particular to the industry.</w:t>
      </w:r>
      <w:r>
        <w:rPr>
          <w:sz w:val="14"/>
          <w:szCs w:val="14"/>
        </w:rPr>
        <w:t xml:space="preserve"> </w:t>
      </w:r>
      <w:r w:rsidRPr="00692DFD">
        <w:rPr>
          <w:sz w:val="14"/>
          <w:szCs w:val="14"/>
        </w:rPr>
        <w:t>Worker standards boards are thus an important mechanism to set employment standards. But the movement around worker standards boards also offers a promising model for administrative governance more generally: It offers a model that is more social democratic than neoliberal. 174 That is, instead of granting decision-making authority primarily to technocrats or market actors, this approach seeks to locate power with associations of citizens. Rather than relying primarily on judicial-like procedures and ultimately court review to ensure fairness, it embraces a system of negotiation among social partners, cabined by particular redistributive aims. 175 And rather than encouraging a free marketplace of liberal pluralistic participation, it self-consciously links regulation to social mobilization in order to redistribute power among social groups. Ultimately, it offers contemporary, on-the-ground experimentation with a more democratic form of administration, as theorists have urged. 176</w:t>
      </w:r>
      <w:r>
        <w:rPr>
          <w:sz w:val="14"/>
          <w:szCs w:val="14"/>
        </w:rPr>
        <w:t xml:space="preserve"> </w:t>
      </w:r>
      <w:r w:rsidRPr="00692DFD">
        <w:rPr>
          <w:sz w:val="14"/>
          <w:szCs w:val="14"/>
        </w:rPr>
        <w:t>This model could be replicated in other areas of policy, from housing to education to consumer finance. 177 Indeed, tenant groups could advocate-and indeed, have advocated-for similar boards to address housing rights, building on existing rent boards. 178 Expanding the tripartite model would enable the engagement of ordinary Americans vastly underrepresented in governance, where corporations and wealthy interests dominate. 179 But doing so would also present substantial design challenges.</w:t>
      </w:r>
      <w:r>
        <w:rPr>
          <w:sz w:val="14"/>
          <w:szCs w:val="14"/>
        </w:rPr>
        <w:t xml:space="preserve"> </w:t>
      </w:r>
      <w:r w:rsidRPr="00692DFD">
        <w:rPr>
          <w:sz w:val="14"/>
          <w:szCs w:val="14"/>
        </w:rPr>
        <w:t>First and foremost, to be effective, such boards and councils require the existence of democratic membership organizations that organize people around shared political and economic interests and engage affected communities in the work of the boards. In the context of worker standards boards, labor unions have played this role-they have been critical both in bringing the boards into existence and at making them function in a representative fashion, engaging both union and nonunion workers in process, for example through public hearings. 180 Indeed, what has been most important to the ultimate success of boards thus far is not only the extent of the board's regulatory power, but also the engagement of a mass-membership organization that can use the board's recommendation as a tool to organize workers.181</w:t>
      </w:r>
      <w:r>
        <w:rPr>
          <w:sz w:val="14"/>
          <w:szCs w:val="14"/>
        </w:rPr>
        <w:t xml:space="preserve"> </w:t>
      </w:r>
      <w:r w:rsidRPr="00692DFD">
        <w:rPr>
          <w:sz w:val="14"/>
          <w:szCs w:val="14"/>
        </w:rPr>
        <w:t>Yet, membership organizations do not always exist. Indeed, they have declined precipitously in American life during the last fifty years. 8 2 Nevertheless, as Benjamin Sachs and I have argued elsewhere, legal interventions could make the creation and flourishing of such organizations more likely, granting them the right to organize and providing them resources, as well as requiring democratic structures therein. 183 This need not be limited to labor but can extend to health care, housing, education, and more.</w:t>
      </w:r>
      <w:r>
        <w:rPr>
          <w:sz w:val="14"/>
          <w:szCs w:val="14"/>
        </w:rPr>
        <w:t xml:space="preserve"> </w:t>
      </w:r>
      <w:r w:rsidRPr="00692DFD">
        <w:rPr>
          <w:sz w:val="14"/>
          <w:szCs w:val="14"/>
        </w:rPr>
        <w:t>Another related challenge, even once organizations exist, is to ensure the representative nature of the boards-and to ensure that the boards are not merely the arm of a particular executive. There are different ways to achieve representativeness. At a minimum, statutes can specify that the organizations from which board members are drawn must be representative. Where multiple organizations meet the representativeness threshold, statutes can specify either that the most representative organization should be selected or that several representatives should be selected proportionate to their representativeness. The latter was the approach taken during the early years of FLSA. Another option is to be more specific regarding membership. For example, wage boards in both New York and New Jersey legislate a representation role for the state American Federation of Labor and Congress of Industrial Organizations (AFL-CIO).184 This has the advantage of ensuring certain groups are represented but can freeze in place organizational power. Several of the recently enacted boards are relatively large, allowing representatives from several groups to be appointed both on the industry and labor side. For example, the Seattle domestic worker board has thirteen members. 185 Another possibility is an electoral system under which the relevant constituency would vote for its representatives through a public election; this is particularly appealing where few representative organizations already exist, but creating such a system would present significant administrative challenges.186 Yet another approach, where constitutionally permissible, is to divide the appointing authority among the branches of government, as the California Fast Food Council does, so that a single executive cannot have full control. 187 Whatever approach is taken, it is important that the statute cabins the discretion of the officials who are responsible for appointment and requires true representativeness.</w:t>
      </w:r>
      <w:r>
        <w:rPr>
          <w:sz w:val="14"/>
          <w:szCs w:val="14"/>
        </w:rPr>
        <w:t xml:space="preserve"> </w:t>
      </w:r>
      <w:r w:rsidRPr="00692DFD">
        <w:rPr>
          <w:sz w:val="14"/>
          <w:szCs w:val="14"/>
        </w:rPr>
        <w:t>Finally, the enabling statutes need to make clear a specific mission, enable robust administrative capacity, and create mechanisms for public participation.188 That is, it is important that the mandate of the boards be clear, both to avoid legal challenge and to focus the work of the boards. It is also critical that they be given resources to do their work, including access to expertise and funding. Finally, public comment and participation should be required and facilitated. The bodies in California, Minnesota, and some other states and municipalities discussed above contain these features, all of which are essential to ensure that the boards serve democratic goals and achieve their intended functions.</w:t>
      </w:r>
      <w:r>
        <w:rPr>
          <w:sz w:val="14"/>
          <w:szCs w:val="14"/>
        </w:rPr>
        <w:t xml:space="preserve"> </w:t>
      </w:r>
      <w:r w:rsidRPr="00692DFD">
        <w:rPr>
          <w:sz w:val="14"/>
        </w:rPr>
        <w:t>IV. CONSTITUTIONAL INNOVATION THROUGH LABOR LAW</w:t>
      </w:r>
      <w:r>
        <w:rPr>
          <w:sz w:val="14"/>
        </w:rPr>
        <w:t xml:space="preserve"> </w:t>
      </w:r>
      <w:r w:rsidRPr="001A7CA2">
        <w:rPr>
          <w:rStyle w:val="StyleUnderline"/>
        </w:rPr>
        <w:t>Along with</w:t>
      </w:r>
      <w:r w:rsidRPr="00692DFD">
        <w:rPr>
          <w:sz w:val="14"/>
        </w:rPr>
        <w:t xml:space="preserve"> </w:t>
      </w:r>
      <w:r w:rsidRPr="001A7CA2">
        <w:rPr>
          <w:rStyle w:val="Emphasis"/>
        </w:rPr>
        <w:t>administrative</w:t>
      </w:r>
      <w:r w:rsidRPr="00692DFD">
        <w:rPr>
          <w:sz w:val="14"/>
        </w:rPr>
        <w:t xml:space="preserve"> </w:t>
      </w:r>
      <w:r w:rsidRPr="001A7CA2">
        <w:rPr>
          <w:rStyle w:val="StyleUnderline"/>
        </w:rPr>
        <w:t>innovation, the</w:t>
      </w:r>
      <w:r w:rsidRPr="00692DFD">
        <w:rPr>
          <w:sz w:val="14"/>
        </w:rPr>
        <w:t xml:space="preserve"> </w:t>
      </w:r>
      <w:r w:rsidRPr="001A7CA2">
        <w:rPr>
          <w:rStyle w:val="Emphasis"/>
        </w:rPr>
        <w:t>new labor federalism</w:t>
      </w:r>
      <w:r w:rsidRPr="00692DFD">
        <w:rPr>
          <w:sz w:val="14"/>
        </w:rPr>
        <w:t xml:space="preserve"> </w:t>
      </w:r>
      <w:r w:rsidRPr="001A7CA2">
        <w:rPr>
          <w:rStyle w:val="StyleUnderline"/>
        </w:rPr>
        <w:t>described above entails</w:t>
      </w:r>
      <w:r w:rsidRPr="00692DFD">
        <w:rPr>
          <w:sz w:val="14"/>
        </w:rPr>
        <w:t xml:space="preserve"> </w:t>
      </w:r>
      <w:r w:rsidRPr="001A7CA2">
        <w:rPr>
          <w:rStyle w:val="Emphasis"/>
        </w:rPr>
        <w:t>significant</w:t>
      </w:r>
      <w:r w:rsidRPr="00692DFD">
        <w:rPr>
          <w:sz w:val="14"/>
        </w:rPr>
        <w:t xml:space="preserve"> constitutional </w:t>
      </w:r>
      <w:r w:rsidRPr="001A7CA2">
        <w:rPr>
          <w:rStyle w:val="Emphasis"/>
        </w:rPr>
        <w:t>innovation</w:t>
      </w:r>
      <w:r w:rsidRPr="00692DFD">
        <w:rPr>
          <w:sz w:val="14"/>
        </w:rPr>
        <w:t xml:space="preserve">, again </w:t>
      </w:r>
      <w:r w:rsidRPr="001A7CA2">
        <w:rPr>
          <w:rStyle w:val="StyleUnderline"/>
        </w:rPr>
        <w:t>with relevance</w:t>
      </w:r>
      <w:r w:rsidRPr="00692DFD">
        <w:rPr>
          <w:sz w:val="14"/>
        </w:rPr>
        <w:t xml:space="preserve"> </w:t>
      </w:r>
      <w:r w:rsidRPr="001A7CA2">
        <w:rPr>
          <w:rStyle w:val="Emphasis"/>
        </w:rPr>
        <w:t>beyond the workplace</w:t>
      </w:r>
      <w:r w:rsidRPr="00692DFD">
        <w:rPr>
          <w:sz w:val="14"/>
        </w:rPr>
        <w:t>. Over the last few years, labor has won (1) affirmative protection of collective labor rights through constitutional amendments and (2) new labor-friendly interpretations of existing state constitutional law, with implementation by both courts and legislatures. These efforts build on a long tradition of labor constitutionalism at the state level through which labor has sought to guard against corporate capture of legislatures, limit hostile decisions from courts, and enshrine as fundamental not only traditional individual rights, but also collective and positive rights. 189 Taken together, labor's state constitutional efforts suggest some possibilities for a more democratic approach to constitutionalism.</w:t>
      </w:r>
      <w:r>
        <w:rPr>
          <w:sz w:val="14"/>
        </w:rPr>
        <w:t xml:space="preserve"> </w:t>
      </w:r>
      <w:r w:rsidRPr="00692DFD">
        <w:rPr>
          <w:sz w:val="14"/>
          <w:szCs w:val="14"/>
        </w:rPr>
        <w:t>A. State Constitutional Protection of Labor Rights</w:t>
      </w:r>
      <w:r>
        <w:rPr>
          <w:sz w:val="14"/>
          <w:szCs w:val="14"/>
        </w:rPr>
        <w:t xml:space="preserve"> </w:t>
      </w:r>
      <w:r w:rsidRPr="00692DFD">
        <w:rPr>
          <w:sz w:val="14"/>
          <w:szCs w:val="14"/>
        </w:rPr>
        <w:t>1. History of Constitutional Labor Rights</w:t>
      </w:r>
      <w:r>
        <w:rPr>
          <w:sz w:val="14"/>
          <w:szCs w:val="14"/>
        </w:rPr>
        <w:t xml:space="preserve"> </w:t>
      </w:r>
      <w:r w:rsidRPr="00692DFD">
        <w:rPr>
          <w:sz w:val="14"/>
          <w:szCs w:val="14"/>
        </w:rPr>
        <w:t>Labor's success at constitutional lawmaking at the state level marks a sharp contrast from the federal level.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 190</w:t>
      </w:r>
      <w:r>
        <w:rPr>
          <w:sz w:val="14"/>
          <w:szCs w:val="14"/>
        </w:rPr>
        <w:t xml:space="preserve"> </w:t>
      </w:r>
      <w:r w:rsidRPr="00692DFD">
        <w:rPr>
          <w:sz w:val="14"/>
          <w:szCs w:val="14"/>
        </w:rPr>
        <w:t>Numerous scholars have critiqued this doctrine, 191 and in the midtwentieth century it looked like the Court might go in a different direction. 192 Yet there is virtually no chance the current Supreme Court will expand constitutional protections for collective labor activity. To the contrary, the Court is increasingly using the Constitution to limit labor rights and to weaken unions, as in Janus v. AFSCME,193 where the Court held that the First Amendment protects the right of a worker not to pay any union fees even when receiving the benefits of union contracts and representation,19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 197</w:t>
      </w:r>
      <w:r>
        <w:rPr>
          <w:sz w:val="14"/>
          <w:szCs w:val="14"/>
        </w:rPr>
        <w:t xml:space="preserve"> </w:t>
      </w:r>
      <w:r w:rsidRPr="00692DFD">
        <w:rPr>
          <w:sz w:val="14"/>
          <w:szCs w:val="14"/>
        </w:rPr>
        <w:t>State constitutions, however, are both more protective of worker rights, including collective worker rights, and easier to amend than the Federal Constitution. This is not surprising given that, from the outset, state constitutions were designed as a device for democratic majorities to control both elected government officials and the judiciary.198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labor amendments to state constitutions were also important for movement building, helping to raise citizen expectations.201</w:t>
      </w:r>
      <w:r>
        <w:rPr>
          <w:sz w:val="14"/>
          <w:szCs w:val="14"/>
        </w:rPr>
        <w:t xml:space="preserve"> </w:t>
      </w:r>
      <w:r w:rsidRPr="00692DFD">
        <w:rPr>
          <w:sz w:val="14"/>
          <w:szCs w:val="14"/>
        </w:rPr>
        <w:t>Most of the early labor rights provisions added to state constitutions created individual rights to fair treatment at work or enabled legislatures to enact protective legislation.202 For example, dozens of provisions enacted between the 1880s and 1940s created rights to safe workplaces, maximum hours, and minimum wages, among other rights. 203</w:t>
      </w:r>
      <w:r>
        <w:rPr>
          <w:sz w:val="14"/>
          <w:szCs w:val="14"/>
        </w:rPr>
        <w:t xml:space="preserve"> </w:t>
      </w:r>
      <w:r w:rsidRPr="00692DFD">
        <w:rPr>
          <w:sz w:val="14"/>
          <w:szCs w:val="14"/>
        </w:rPr>
        <w:t>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r>
        <w:rPr>
          <w:sz w:val="14"/>
          <w:szCs w:val="14"/>
        </w:rPr>
        <w:t xml:space="preserve"> </w:t>
      </w:r>
      <w:r w:rsidRPr="00692DFD">
        <w:rPr>
          <w:sz w:val="14"/>
          <w:szCs w:val="14"/>
        </w:rPr>
        <w:t>2. Amending State Constitutions To Protect Labor</w:t>
      </w:r>
      <w:r>
        <w:rPr>
          <w:sz w:val="14"/>
          <w:szCs w:val="14"/>
        </w:rPr>
        <w:t xml:space="preserve"> </w:t>
      </w:r>
      <w:r w:rsidRPr="00692DFD">
        <w:rPr>
          <w:sz w:val="14"/>
          <w:szCs w:val="14"/>
        </w:rPr>
        <w:t>Over the last few years, the labor movement has returned to active use of state constitutions, including by seeking amendments enshrining the right to unionize-and for largely the same reasons as the early twentieth century reformers.20 7 Most prominently, in Illinois, the labor movement mobilized to add a "Workers' Rights Amendment" to the state constitution in 2022.208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 expressive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 211</w:t>
      </w:r>
      <w:r>
        <w:rPr>
          <w:sz w:val="14"/>
          <w:szCs w:val="14"/>
        </w:rPr>
        <w:t xml:space="preserve"> </w:t>
      </w:r>
      <w:r w:rsidRPr="00692DFD">
        <w:rPr>
          <w:sz w:val="14"/>
          <w:szCs w:val="14"/>
        </w:rPr>
        <w:t>Numerous other states are considering similar provisions. California's Legislature is considering Amendment 7, which would constitutionally guarantee collective bargaining rights and prohibit rightto-work.212 The bill will need to be approved by two-thirds of the members in each chamber and then by voters on a statewide ballot.1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 Vermont's Senate unanimously passed a similar provision in April; it next goes to the House. 215</w:t>
      </w:r>
      <w:r>
        <w:rPr>
          <w:sz w:val="14"/>
          <w:szCs w:val="14"/>
        </w:rPr>
        <w:t xml:space="preserve"> </w:t>
      </w:r>
      <w:r w:rsidRPr="00692DFD">
        <w:rPr>
          <w:sz w:val="14"/>
          <w:szCs w:val="14"/>
        </w:rPr>
        <w:t>3. Litigating Constitutional Rights</w:t>
      </w:r>
      <w:r>
        <w:rPr>
          <w:sz w:val="14"/>
          <w:szCs w:val="14"/>
        </w:rPr>
        <w:t xml:space="preserve"> </w:t>
      </w:r>
      <w:r w:rsidRPr="00692DFD">
        <w:rPr>
          <w:sz w:val="14"/>
          <w:szCs w:val="14"/>
        </w:rPr>
        <w:t>In addition to amending state constitutions, unions and worker advocates have been breathing new life into longstanding constitutional provisions. One strategy has been to use such provisions to extend union rights to workers excluded from the NLRA.216 In New York, for example, worker advocacy groups brought a constitutional challenge to a Jim Crow-era exclusion that denied farmworkers the right to organize and collectively bargain.2 17 The Worker Justice Center of New York sued the State after its member was fired from his job as a dairy worker for meeting with coworkers and organizers to discuss workplace conditions.2 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 220 Since the enactment of the law, more than six hundred farmworkers in the state have successfully organized across numerous farms and with several unions.221</w:t>
      </w:r>
      <w:r>
        <w:rPr>
          <w:sz w:val="14"/>
          <w:szCs w:val="14"/>
        </w:rPr>
        <w:t xml:space="preserve"> </w:t>
      </w:r>
      <w:r w:rsidRPr="00692DFD">
        <w:rPr>
          <w:sz w:val="14"/>
          <w:szCs w:val="14"/>
        </w:rPr>
        <w:t>In a number of states, public sector workers are turning to state constitutions in an attempt to protect their right to bargain and strike. The rate of labor activity among such workers has skyrocketed since 2018, when large numbers of teachers in red states went on strike and engaged in "sick outs" in what came to be known as "Red for Ed." 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r>
        <w:rPr>
          <w:sz w:val="14"/>
          <w:szCs w:val="14"/>
        </w:rPr>
        <w:t xml:space="preserve"> </w:t>
      </w:r>
      <w:r w:rsidRPr="00692DFD">
        <w:rPr>
          <w:sz w:val="14"/>
          <w:szCs w:val="14"/>
        </w:rPr>
        <w:t>Unions have also relied on state constitutional provisions defensively to persuade state courts to invalidate legislation that targets specific public sector unions for disfavored treatment as a violation of equal protection and employees' labor rights.2 5s In Missouri, for example, when the Legislature in 2018 limited the rights of all unions except public safety unions to engage in collective bargaining, public sector workers challenged the law on state constitutional grounds.22'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 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r>
        <w:rPr>
          <w:sz w:val="14"/>
          <w:szCs w:val="14"/>
        </w:rPr>
        <w:t xml:space="preserve"> </w:t>
      </w:r>
      <w:r w:rsidRPr="00692DFD">
        <w:rPr>
          <w:sz w:val="14"/>
          <w:szCs w:val="14"/>
        </w:rPr>
        <w:t>B. A Model for Democratic Constitutionalism</w:t>
      </w:r>
      <w:r>
        <w:rPr>
          <w:sz w:val="14"/>
          <w:szCs w:val="14"/>
        </w:rPr>
        <w:t xml:space="preserve"> </w:t>
      </w:r>
      <w:r w:rsidRPr="00692DFD">
        <w:rPr>
          <w:sz w:val="14"/>
        </w:rPr>
        <w:t>The recent experience of labor unions with state constitutional law, like the experience with worker standards boards and administrative governance, offers a model that has relevance beyond the workplace.</w:t>
      </w:r>
      <w:r>
        <w:rPr>
          <w:sz w:val="14"/>
        </w:rPr>
        <w:t xml:space="preserve"> </w:t>
      </w:r>
      <w:r w:rsidRPr="00692DFD">
        <w:rPr>
          <w:sz w:val="14"/>
        </w:rPr>
        <w:t xml:space="preserve">First and foremost, </w:t>
      </w:r>
      <w:r w:rsidRPr="001A7CA2">
        <w:rPr>
          <w:rStyle w:val="Emphasis"/>
        </w:rPr>
        <w:t>labor's</w:t>
      </w:r>
      <w:r w:rsidRPr="00692DFD">
        <w:rPr>
          <w:sz w:val="14"/>
        </w:rPr>
        <w:t xml:space="preserve"> </w:t>
      </w:r>
      <w:r w:rsidRPr="001A7CA2">
        <w:rPr>
          <w:rStyle w:val="StyleUnderline"/>
        </w:rPr>
        <w:t xml:space="preserve">experience highlights the </w:t>
      </w:r>
      <w:r w:rsidRPr="001A7CA2">
        <w:rPr>
          <w:rStyle w:val="Emphasis"/>
        </w:rPr>
        <w:t>promise</w:t>
      </w:r>
      <w:r w:rsidRPr="00692DFD">
        <w:rPr>
          <w:sz w:val="14"/>
        </w:rPr>
        <w:t xml:space="preserve"> </w:t>
      </w:r>
      <w:r w:rsidRPr="001A7CA2">
        <w:rPr>
          <w:rStyle w:val="StyleUnderline"/>
        </w:rPr>
        <w:t>of focusing energy on</w:t>
      </w:r>
      <w:r w:rsidRPr="00692DFD">
        <w:rPr>
          <w:sz w:val="14"/>
        </w:rPr>
        <w:t xml:space="preserve"> state constitutional law; </w:t>
      </w:r>
      <w:r w:rsidRPr="001A7CA2">
        <w:rPr>
          <w:rStyle w:val="Emphasis"/>
        </w:rPr>
        <w:t>state</w:t>
      </w:r>
      <w:r w:rsidRPr="00692DFD">
        <w:rPr>
          <w:sz w:val="14"/>
        </w:rPr>
        <w:t xml:space="preserve">s provide important </w:t>
      </w:r>
      <w:r w:rsidRPr="001A7CA2">
        <w:rPr>
          <w:rStyle w:val="Emphasis"/>
        </w:rPr>
        <w:t>fora</w:t>
      </w:r>
      <w:r w:rsidRPr="00692DFD">
        <w:rPr>
          <w:sz w:val="14"/>
        </w:rPr>
        <w:t xml:space="preserve"> </w:t>
      </w:r>
      <w:r w:rsidRPr="001A7CA2">
        <w:rPr>
          <w:rStyle w:val="StyleUnderline"/>
        </w:rPr>
        <w:t>for</w:t>
      </w:r>
      <w:r w:rsidRPr="00692DFD">
        <w:rPr>
          <w:sz w:val="14"/>
        </w:rPr>
        <w:t xml:space="preserve"> </w:t>
      </w:r>
      <w:r w:rsidRPr="001A7CA2">
        <w:rPr>
          <w:rStyle w:val="Emphasis"/>
        </w:rPr>
        <w:t>contestation</w:t>
      </w:r>
      <w:r w:rsidRPr="00692DFD">
        <w:rPr>
          <w:sz w:val="14"/>
        </w:rPr>
        <w:t xml:space="preserve"> of rights. Even </w:t>
      </w:r>
      <w:r w:rsidRPr="001A7CA2">
        <w:rPr>
          <w:rStyle w:val="StyleUnderline"/>
        </w:rPr>
        <w:t>though</w:t>
      </w:r>
      <w:r w:rsidRPr="00692DFD">
        <w:rPr>
          <w:sz w:val="14"/>
        </w:rPr>
        <w:t xml:space="preserve"> sharply </w:t>
      </w:r>
      <w:r w:rsidRPr="001A7CA2">
        <w:rPr>
          <w:rStyle w:val="Emphasis"/>
        </w:rPr>
        <w:t>constrained</w:t>
      </w:r>
      <w:r w:rsidRPr="00692DFD">
        <w:rPr>
          <w:sz w:val="14"/>
        </w:rPr>
        <w:t xml:space="preserve"> </w:t>
      </w:r>
      <w:r w:rsidRPr="001A7CA2">
        <w:rPr>
          <w:rStyle w:val="StyleUnderline"/>
        </w:rPr>
        <w:t>by</w:t>
      </w:r>
      <w:r w:rsidRPr="00692DFD">
        <w:rPr>
          <w:sz w:val="14"/>
        </w:rPr>
        <w:t xml:space="preserve"> federal </w:t>
      </w:r>
      <w:r w:rsidRPr="001A7CA2">
        <w:rPr>
          <w:rStyle w:val="Emphasis"/>
        </w:rPr>
        <w:t>preemption</w:t>
      </w:r>
      <w:r w:rsidRPr="001A7CA2">
        <w:rPr>
          <w:rStyle w:val="StyleUnderline"/>
        </w:rPr>
        <w:t xml:space="preserve">, labor's </w:t>
      </w:r>
      <w:r w:rsidRPr="003A1D36">
        <w:rPr>
          <w:rStyle w:val="Emphasis"/>
          <w:highlight w:val="green"/>
        </w:rPr>
        <w:t>state</w:t>
      </w:r>
      <w:r w:rsidRPr="00692DFD">
        <w:rPr>
          <w:sz w:val="14"/>
        </w:rPr>
        <w:t xml:space="preserve"> constitutional </w:t>
      </w:r>
      <w:r w:rsidRPr="003A1D36">
        <w:rPr>
          <w:rStyle w:val="Emphasis"/>
          <w:highlight w:val="green"/>
        </w:rPr>
        <w:t>efforts</w:t>
      </w:r>
      <w:r w:rsidRPr="00692DFD">
        <w:rPr>
          <w:sz w:val="14"/>
        </w:rPr>
        <w:t xml:space="preserve"> in courts and via the amendment process </w:t>
      </w:r>
      <w:r w:rsidRPr="001A7CA2">
        <w:rPr>
          <w:rStyle w:val="StyleUnderline"/>
        </w:rPr>
        <w:t xml:space="preserve">have </w:t>
      </w:r>
      <w:r w:rsidRPr="003A1D36">
        <w:rPr>
          <w:rStyle w:val="StyleUnderline"/>
          <w:highlight w:val="green"/>
        </w:rPr>
        <w:t>yielded</w:t>
      </w:r>
      <w:r w:rsidRPr="00692DFD">
        <w:rPr>
          <w:sz w:val="14"/>
        </w:rPr>
        <w:t xml:space="preserve"> both concrete and expressive </w:t>
      </w:r>
      <w:r w:rsidRPr="003A1D36">
        <w:rPr>
          <w:rStyle w:val="Emphasis"/>
          <w:highlight w:val="green"/>
        </w:rPr>
        <w:t>benefits</w:t>
      </w:r>
      <w:r w:rsidRPr="00692DFD">
        <w:rPr>
          <w:sz w:val="14"/>
        </w:rPr>
        <w:t xml:space="preserve">. That is, labor has won court victories using existing state constitutional provisions for some of the most politically powerless groups, like farmworkers; such victories are </w:t>
      </w:r>
      <w:r w:rsidRPr="003A1D36">
        <w:rPr>
          <w:rStyle w:val="Emphasis"/>
          <w:highlight w:val="green"/>
        </w:rPr>
        <w:t>inconceivable</w:t>
      </w:r>
      <w:r w:rsidRPr="003A1D36">
        <w:rPr>
          <w:sz w:val="14"/>
          <w:highlight w:val="green"/>
        </w:rPr>
        <w:t xml:space="preserve"> </w:t>
      </w:r>
      <w:r w:rsidRPr="003A1D36">
        <w:rPr>
          <w:rStyle w:val="StyleUnderline"/>
          <w:highlight w:val="green"/>
        </w:rPr>
        <w:t>at the</w:t>
      </w:r>
      <w:r w:rsidRPr="003A1D36">
        <w:rPr>
          <w:sz w:val="14"/>
          <w:highlight w:val="green"/>
        </w:rPr>
        <w:t xml:space="preserve"> </w:t>
      </w:r>
      <w:r w:rsidRPr="003A1D36">
        <w:rPr>
          <w:rStyle w:val="Emphasis"/>
          <w:highlight w:val="green"/>
        </w:rPr>
        <w:t>federal</w:t>
      </w:r>
      <w:r w:rsidRPr="00692DFD">
        <w:rPr>
          <w:sz w:val="14"/>
        </w:rPr>
        <w:t xml:space="preserve"> </w:t>
      </w:r>
      <w:r w:rsidRPr="003A1D36">
        <w:rPr>
          <w:rStyle w:val="StyleUnderline"/>
          <w:highlight w:val="green"/>
        </w:rPr>
        <w:t>level</w:t>
      </w:r>
      <w:r w:rsidRPr="001A7CA2">
        <w:rPr>
          <w:rStyle w:val="StyleUnderline"/>
        </w:rPr>
        <w:t xml:space="preserve"> and</w:t>
      </w:r>
      <w:r w:rsidRPr="00692DFD">
        <w:rPr>
          <w:sz w:val="14"/>
        </w:rPr>
        <w:t xml:space="preserve"> had </w:t>
      </w:r>
      <w:r w:rsidRPr="001A7CA2">
        <w:rPr>
          <w:rStyle w:val="Emphasis"/>
        </w:rPr>
        <w:t>long</w:t>
      </w:r>
      <w:r w:rsidRPr="00692DFD">
        <w:rPr>
          <w:sz w:val="14"/>
        </w:rPr>
        <w:t xml:space="preserve"> been </w:t>
      </w:r>
      <w:r w:rsidRPr="001A7CA2">
        <w:rPr>
          <w:rStyle w:val="Emphasis"/>
        </w:rPr>
        <w:t>elusive</w:t>
      </w:r>
      <w:r w:rsidRPr="00692DFD">
        <w:rPr>
          <w:sz w:val="14"/>
        </w:rPr>
        <w:t xml:space="preserve"> </w:t>
      </w:r>
      <w:r w:rsidRPr="001A7CA2">
        <w:rPr>
          <w:rStyle w:val="StyleUnderline"/>
        </w:rPr>
        <w:t>in</w:t>
      </w:r>
      <w:r w:rsidRPr="00692DFD">
        <w:rPr>
          <w:sz w:val="14"/>
        </w:rPr>
        <w:t xml:space="preserve"> </w:t>
      </w:r>
      <w:r w:rsidRPr="001A7CA2">
        <w:rPr>
          <w:rStyle w:val="Emphasis"/>
        </w:rPr>
        <w:t>legislatures</w:t>
      </w:r>
      <w:r w:rsidRPr="00692DFD">
        <w:rPr>
          <w:sz w:val="14"/>
        </w:rPr>
        <w:t>.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r>
        <w:rPr>
          <w:sz w:val="14"/>
        </w:rPr>
        <w:t xml:space="preserve"> </w:t>
      </w:r>
      <w:r w:rsidRPr="00692DFD">
        <w:rPr>
          <w:sz w:val="14"/>
          <w:szCs w:val="14"/>
        </w:rPr>
        <w:t>Second, labor's successes in the states go beyond the effective use of an alternate forum, offering a fundamentally different approach to constitutional rights.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labor's recent efforts underscore that constitutional rights in the United States can be conceived as collective in nature, protecting the rights of citizens as a group and empowering them collectively. They can also be positive rights, providing social benefits and protecting individuals from the excesses of private power, as well as state power. 3</w:t>
      </w:r>
      <w:r>
        <w:rPr>
          <w:sz w:val="14"/>
          <w:szCs w:val="14"/>
        </w:rPr>
        <w:t xml:space="preserve"> </w:t>
      </w:r>
      <w:r w:rsidRPr="00692DFD">
        <w:rPr>
          <w:sz w:val="14"/>
          <w:szCs w:val="14"/>
        </w:rPr>
        <w:t>Third, labor's successes demonstrate the possibilities of using amendments as a strategy for movement building. That is, labor has used the amendment process as a way to build support for its goals and to strengthen its organization-constitutionalism as an organizing tool.</w:t>
      </w:r>
      <w:r>
        <w:rPr>
          <w:sz w:val="14"/>
          <w:szCs w:val="14"/>
        </w:rPr>
        <w:t xml:space="preserve"> </w:t>
      </w:r>
      <w:r w:rsidRPr="00692DFD">
        <w:rPr>
          <w:sz w:val="14"/>
          <w:szCs w:val="14"/>
        </w:rPr>
        <w:t>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offers an alternative to the current U.S. Supreme Court's commitment to extreme judicial supremacy; it also draws into question the wholesale rejection by some progressives of constitutionalism and courts.3</w:t>
      </w:r>
      <w:r>
        <w:rPr>
          <w:sz w:val="14"/>
          <w:szCs w:val="14"/>
        </w:rPr>
        <w:t xml:space="preserve"> </w:t>
      </w:r>
      <w:r w:rsidRPr="00692DFD">
        <w:rPr>
          <w:sz w:val="14"/>
          <w:szCs w:val="14"/>
        </w:rPr>
        <w:t>CONCLUSION: ASSESSING STATE INTERVENTIONS AND THEIR FUTURE</w:t>
      </w:r>
      <w:r>
        <w:rPr>
          <w:sz w:val="14"/>
          <w:szCs w:val="14"/>
        </w:rPr>
        <w:t xml:space="preserve"> </w:t>
      </w:r>
      <w:r w:rsidRPr="001A7CA2">
        <w:rPr>
          <w:rStyle w:val="StyleUnderline"/>
        </w:rPr>
        <w:t>Although state innovation in labor policy is significantly</w:t>
      </w:r>
      <w:r w:rsidRPr="00692DFD">
        <w:rPr>
          <w:sz w:val="14"/>
        </w:rPr>
        <w:t xml:space="preserve"> </w:t>
      </w:r>
      <w:r w:rsidRPr="001A7CA2">
        <w:rPr>
          <w:rStyle w:val="Emphasis"/>
        </w:rPr>
        <w:t>circumscribed</w:t>
      </w:r>
      <w:r w:rsidRPr="00692DFD">
        <w:rPr>
          <w:sz w:val="14"/>
        </w:rPr>
        <w:t xml:space="preserve"> </w:t>
      </w:r>
      <w:r w:rsidRPr="001A7CA2">
        <w:rPr>
          <w:rStyle w:val="StyleUnderline"/>
        </w:rPr>
        <w:t>by</w:t>
      </w:r>
      <w:r w:rsidRPr="00692DFD">
        <w:rPr>
          <w:sz w:val="14"/>
        </w:rPr>
        <w:t xml:space="preserve"> </w:t>
      </w:r>
      <w:r w:rsidRPr="001A7CA2">
        <w:rPr>
          <w:rStyle w:val="Emphasis"/>
        </w:rPr>
        <w:t>preemption</w:t>
      </w:r>
      <w:r w:rsidRPr="00692DFD">
        <w:rPr>
          <w:sz w:val="14"/>
        </w:rPr>
        <w:t xml:space="preserve"> doctrine, </w:t>
      </w:r>
      <w:r w:rsidRPr="001A7CA2">
        <w:rPr>
          <w:rStyle w:val="StyleUnderline"/>
        </w:rPr>
        <w:t>and although the effect of recent state innovations on worker power, labor conditions, and broader public law is hard to measure, early indications are positive.</w:t>
      </w:r>
      <w:r w:rsidRPr="00692DFD">
        <w:rPr>
          <w:sz w:val="14"/>
        </w:rPr>
        <w:t xml:space="preser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 Reforms have also increased worker participation in democratic governance, helped reshape state administrative and constitutional practice, and served an important expressive function regarding states' fundamental commitments.</w:t>
      </w:r>
      <w:r>
        <w:rPr>
          <w:sz w:val="14"/>
        </w:rPr>
        <w:t xml:space="preserve"> </w:t>
      </w:r>
      <w:r w:rsidRPr="001A7CA2">
        <w:rPr>
          <w:rStyle w:val="StyleUnderline"/>
        </w:rPr>
        <w:t>These</w:t>
      </w:r>
      <w:r w:rsidRPr="00692DFD">
        <w:rPr>
          <w:sz w:val="14"/>
        </w:rPr>
        <w:t xml:space="preserve"> state </w:t>
      </w:r>
      <w:r w:rsidRPr="000C5B57">
        <w:rPr>
          <w:rStyle w:val="StyleUnderline"/>
          <w:highlight w:val="green"/>
        </w:rPr>
        <w:t>innovations</w:t>
      </w:r>
      <w:r w:rsidRPr="001A7CA2">
        <w:rPr>
          <w:rStyle w:val="StyleUnderline"/>
        </w:rPr>
        <w:t xml:space="preserve"> are</w:t>
      </w:r>
      <w:r w:rsidRPr="00692DFD">
        <w:rPr>
          <w:sz w:val="14"/>
        </w:rPr>
        <w:t xml:space="preserve"> </w:t>
      </w:r>
      <w:r w:rsidRPr="001A7CA2">
        <w:rPr>
          <w:rStyle w:val="Emphasis"/>
        </w:rPr>
        <w:t xml:space="preserve">all the </w:t>
      </w:r>
      <w:r w:rsidRPr="000C5B57">
        <w:rPr>
          <w:rStyle w:val="Emphasis"/>
          <w:highlight w:val="green"/>
        </w:rPr>
        <w:t>more important</w:t>
      </w:r>
      <w:r w:rsidRPr="00692DFD">
        <w:rPr>
          <w:sz w:val="14"/>
          <w:highlight w:val="green"/>
        </w:rPr>
        <w:t xml:space="preserve"> </w:t>
      </w:r>
      <w:r w:rsidRPr="000C5B57">
        <w:rPr>
          <w:rStyle w:val="StyleUnderline"/>
          <w:highlight w:val="green"/>
        </w:rPr>
        <w:t>given</w:t>
      </w:r>
      <w:r w:rsidRPr="00692DFD">
        <w:rPr>
          <w:sz w:val="14"/>
        </w:rPr>
        <w:t xml:space="preserve"> recent </w:t>
      </w:r>
      <w:r w:rsidRPr="001A7CA2">
        <w:rPr>
          <w:rStyle w:val="StyleUnderline"/>
        </w:rPr>
        <w:t>developments at the</w:t>
      </w:r>
      <w:r w:rsidRPr="00692DFD">
        <w:rPr>
          <w:sz w:val="14"/>
        </w:rPr>
        <w:t xml:space="preserve"> </w:t>
      </w:r>
      <w:r w:rsidRPr="001A7CA2">
        <w:rPr>
          <w:rStyle w:val="Emphasis"/>
        </w:rPr>
        <w:t>federal level</w:t>
      </w:r>
      <w:r w:rsidRPr="001A7CA2">
        <w:rPr>
          <w:rStyle w:val="StyleUnderline"/>
        </w:rPr>
        <w:t>. With</w:t>
      </w:r>
      <w:r w:rsidRPr="00692DFD">
        <w:rPr>
          <w:sz w:val="14"/>
        </w:rPr>
        <w:t xml:space="preserve"> Donald </w:t>
      </w:r>
      <w:r w:rsidRPr="000C5B57">
        <w:rPr>
          <w:rStyle w:val="Emphasis"/>
          <w:highlight w:val="green"/>
        </w:rPr>
        <w:t>Trump</w:t>
      </w:r>
      <w:r w:rsidRPr="00692DFD">
        <w:rPr>
          <w:sz w:val="14"/>
        </w:rPr>
        <w:t xml:space="preserve"> </w:t>
      </w:r>
      <w:r w:rsidRPr="003A1D36">
        <w:rPr>
          <w:rStyle w:val="StyleUnderline"/>
          <w:highlight w:val="green"/>
        </w:rPr>
        <w:t>having</w:t>
      </w:r>
      <w:r w:rsidRPr="003A1D36">
        <w:rPr>
          <w:sz w:val="14"/>
          <w:highlight w:val="green"/>
        </w:rPr>
        <w:t xml:space="preserve"> </w:t>
      </w:r>
      <w:r w:rsidRPr="003A1D36">
        <w:rPr>
          <w:rStyle w:val="Emphasis"/>
          <w:highlight w:val="green"/>
        </w:rPr>
        <w:t>won</w:t>
      </w:r>
      <w:r w:rsidRPr="00692DFD">
        <w:rPr>
          <w:sz w:val="14"/>
        </w:rPr>
        <w:t xml:space="preserve"> the </w:t>
      </w:r>
      <w:r w:rsidRPr="001A7CA2">
        <w:rPr>
          <w:rStyle w:val="Emphasis"/>
        </w:rPr>
        <w:t>2024</w:t>
      </w:r>
      <w:r w:rsidRPr="00692DFD">
        <w:rPr>
          <w:sz w:val="14"/>
        </w:rPr>
        <w:t xml:space="preserve"> presidential election, </w:t>
      </w:r>
      <w:r w:rsidRPr="003A1D36">
        <w:rPr>
          <w:rStyle w:val="Emphasis"/>
          <w:highlight w:val="green"/>
        </w:rPr>
        <w:t>fed</w:t>
      </w:r>
      <w:r w:rsidRPr="003A1D36">
        <w:rPr>
          <w:rStyle w:val="Emphasis"/>
        </w:rPr>
        <w:t>eral</w:t>
      </w:r>
      <w:r w:rsidRPr="00692DFD">
        <w:rPr>
          <w:sz w:val="14"/>
        </w:rPr>
        <w:t xml:space="preserve"> </w:t>
      </w:r>
      <w:r w:rsidRPr="003A1D36">
        <w:rPr>
          <w:rStyle w:val="StyleUnderline"/>
          <w:highlight w:val="green"/>
        </w:rPr>
        <w:t>labor</w:t>
      </w:r>
      <w:r w:rsidRPr="001A7CA2">
        <w:rPr>
          <w:rStyle w:val="StyleUnderline"/>
        </w:rPr>
        <w:t xml:space="preserve"> </w:t>
      </w:r>
      <w:r w:rsidRPr="003A1D36">
        <w:rPr>
          <w:rStyle w:val="StyleUnderline"/>
          <w:highlight w:val="green"/>
        </w:rPr>
        <w:t>policy is</w:t>
      </w:r>
      <w:r w:rsidRPr="001A7CA2">
        <w:rPr>
          <w:rStyle w:val="StyleUnderline"/>
        </w:rPr>
        <w:t xml:space="preserve"> likely </w:t>
      </w:r>
      <w:r w:rsidRPr="003A1D36">
        <w:rPr>
          <w:rStyle w:val="StyleUnderline"/>
          <w:highlight w:val="green"/>
        </w:rPr>
        <w:t>to become</w:t>
      </w:r>
      <w:r w:rsidRPr="001A7CA2">
        <w:rPr>
          <w:rStyle w:val="StyleUnderline"/>
        </w:rPr>
        <w:t xml:space="preserve"> markedly</w:t>
      </w:r>
      <w:r w:rsidRPr="00692DFD">
        <w:rPr>
          <w:sz w:val="14"/>
        </w:rPr>
        <w:t xml:space="preserve"> </w:t>
      </w:r>
      <w:r w:rsidRPr="003A1D36">
        <w:rPr>
          <w:rStyle w:val="Emphasis"/>
          <w:highlight w:val="green"/>
        </w:rPr>
        <w:t>more anti-union and anti-worker</w:t>
      </w:r>
      <w:r w:rsidRPr="00692DFD">
        <w:rPr>
          <w:sz w:val="14"/>
        </w:rPr>
        <w:t xml:space="preserve"> in the coming years.2" </w:t>
      </w:r>
      <w:r w:rsidRPr="001A7CA2">
        <w:rPr>
          <w:rStyle w:val="StyleUnderline"/>
        </w:rPr>
        <w:t>But even</w:t>
      </w:r>
      <w:r w:rsidRPr="00692DFD">
        <w:rPr>
          <w:sz w:val="14"/>
        </w:rPr>
        <w:t xml:space="preserve"> </w:t>
      </w:r>
      <w:r w:rsidRPr="001A7CA2">
        <w:rPr>
          <w:rStyle w:val="Emphasis"/>
        </w:rPr>
        <w:t>apart</w:t>
      </w:r>
      <w:r w:rsidRPr="00692DFD">
        <w:rPr>
          <w:sz w:val="14"/>
        </w:rPr>
        <w:t xml:space="preserve"> </w:t>
      </w:r>
      <w:r w:rsidRPr="001A7CA2">
        <w:rPr>
          <w:rStyle w:val="StyleUnderline"/>
        </w:rPr>
        <w:t>from the change in the</w:t>
      </w:r>
      <w:r w:rsidRPr="00692DFD">
        <w:rPr>
          <w:sz w:val="14"/>
        </w:rPr>
        <w:t xml:space="preserve"> </w:t>
      </w:r>
      <w:r w:rsidRPr="001A7CA2">
        <w:rPr>
          <w:rStyle w:val="Emphasis"/>
        </w:rPr>
        <w:t>executive</w:t>
      </w:r>
      <w:r w:rsidRPr="00692DFD">
        <w:rPr>
          <w:sz w:val="14"/>
        </w:rPr>
        <w:t xml:space="preserve"> branch, </w:t>
      </w:r>
      <w:r w:rsidRPr="001A7CA2">
        <w:rPr>
          <w:rStyle w:val="StyleUnderline"/>
        </w:rPr>
        <w:t xml:space="preserve">in the last few years, the Supreme Court has </w:t>
      </w:r>
      <w:r w:rsidRPr="001A7CA2">
        <w:rPr>
          <w:rStyle w:val="Emphasis"/>
        </w:rPr>
        <w:t>hamstrung</w:t>
      </w:r>
      <w:r w:rsidRPr="00692DFD">
        <w:rPr>
          <w:sz w:val="14"/>
        </w:rPr>
        <w:t xml:space="preserve"> </w:t>
      </w:r>
      <w:r w:rsidRPr="001A7CA2">
        <w:rPr>
          <w:rStyle w:val="StyleUnderline"/>
        </w:rPr>
        <w:t>federal administrative agencies'</w:t>
      </w:r>
      <w:r w:rsidRPr="00692DFD">
        <w:rPr>
          <w:sz w:val="14"/>
        </w:rPr>
        <w:t xml:space="preserve"> </w:t>
      </w:r>
      <w:r w:rsidRPr="001A7CA2">
        <w:rPr>
          <w:rStyle w:val="Emphasis"/>
        </w:rPr>
        <w:t>ability to govern</w:t>
      </w:r>
      <w:r w:rsidRPr="001A7CA2">
        <w:rPr>
          <w:rStyle w:val="StyleUnderline"/>
        </w:rPr>
        <w:t xml:space="preserve">, while at the same time employing the </w:t>
      </w:r>
      <w:r w:rsidRPr="001A7CA2">
        <w:rPr>
          <w:rStyle w:val="Emphasis"/>
        </w:rPr>
        <w:t>Constitution</w:t>
      </w:r>
      <w:r w:rsidRPr="001A7CA2">
        <w:rPr>
          <w:rStyle w:val="StyleUnderline"/>
        </w:rPr>
        <w:t xml:space="preserve"> as a</w:t>
      </w:r>
      <w:r w:rsidRPr="00692DFD">
        <w:rPr>
          <w:sz w:val="14"/>
        </w:rPr>
        <w:t xml:space="preserve"> </w:t>
      </w:r>
      <w:r w:rsidRPr="001A7CA2">
        <w:rPr>
          <w:rStyle w:val="Emphasis"/>
        </w:rPr>
        <w:t>weapon</w:t>
      </w:r>
      <w:r w:rsidRPr="00692DFD">
        <w:rPr>
          <w:sz w:val="14"/>
        </w:rPr>
        <w:t xml:space="preserve"> </w:t>
      </w:r>
      <w:r w:rsidRPr="001A7CA2">
        <w:rPr>
          <w:rStyle w:val="StyleUnderline"/>
        </w:rPr>
        <w:t>against</w:t>
      </w:r>
      <w:r w:rsidRPr="00692DFD">
        <w:rPr>
          <w:sz w:val="14"/>
        </w:rPr>
        <w:t xml:space="preserve"> </w:t>
      </w:r>
      <w:r w:rsidRPr="001A7CA2">
        <w:rPr>
          <w:rStyle w:val="Emphasis"/>
        </w:rPr>
        <w:t>workers</w:t>
      </w:r>
      <w:r w:rsidRPr="00692DFD">
        <w:rPr>
          <w:sz w:val="14"/>
        </w:rPr>
        <w:t>.</w:t>
      </w:r>
      <w:r>
        <w:rPr>
          <w:sz w:val="14"/>
        </w:rPr>
        <w:t xml:space="preserve"> </w:t>
      </w:r>
      <w:r w:rsidRPr="00692DFD">
        <w:rPr>
          <w:sz w:val="14"/>
        </w:rPr>
        <w:t xml:space="preserve">With regard to administration, the Court has usurped increasing amounts of power from both agencies and Congress. Most recently, in its 2024 decision in Loper Bright v. Raimondo,235 the Court overruled the decades-old Chevron doctrine that instructed judges to accept an agency's reasonable interpretation of ambiguous statutory language, declaring "agencies have no special competence in resolving statutory ambiguities. Courts do." 236 Also in 2024, in Ohio v. EPA, 23 7 the Court imposed stringent judicial scrutiny on administrative processes, faulting the EPA for failing to respond to alternative proposals despite the agency's detailed response to comments. 238 And in SEC v. Jarkesy,239 the Court undermined Congress's longstanding judgment that administrative law judges can adjudicate civil penalties, holding that the Seventh Amendment requires the use of Article III courts to adjudicate securities fraud disputes. 240 These cases build on a series of other recent Supreme Court cases that have limited agencies' capacity to govern, restricted Congress's ability to make reasoned judgments about how to structure </w:t>
      </w:r>
      <w:proofErr w:type="gramStart"/>
      <w:r w:rsidRPr="00692DFD">
        <w:rPr>
          <w:sz w:val="14"/>
        </w:rPr>
        <w:t>agencies, and</w:t>
      </w:r>
      <w:proofErr w:type="gramEnd"/>
      <w:r w:rsidRPr="00692DFD">
        <w:rPr>
          <w:sz w:val="14"/>
        </w:rPr>
        <w:t xml:space="preserve"> made it easier for deep-pocketed corporate litigants to challenge government action. 24 1 Meanwhile, conservative lower court judges have gone even further, embracing right-wing corporate arguments that longstanding agencies like the NLRB are unconstitutional because of removal protections for Board members.24</w:t>
      </w:r>
      <w:r>
        <w:rPr>
          <w:sz w:val="14"/>
        </w:rPr>
        <w:t xml:space="preserve"> </w:t>
      </w:r>
      <w:r w:rsidRPr="00692DFD">
        <w:rPr>
          <w:sz w:val="14"/>
        </w:rPr>
        <w:t xml:space="preserve">Alongside this evisceration of administrative capacity and congressional discretion, </w:t>
      </w:r>
      <w:r w:rsidRPr="001A7CA2">
        <w:rPr>
          <w:rStyle w:val="StyleUnderline"/>
        </w:rPr>
        <w:t>the</w:t>
      </w:r>
      <w:r w:rsidRPr="00692DFD">
        <w:rPr>
          <w:sz w:val="14"/>
        </w:rPr>
        <w:t xml:space="preserve"> </w:t>
      </w:r>
      <w:r w:rsidRPr="001A7CA2">
        <w:rPr>
          <w:rStyle w:val="Emphasis"/>
        </w:rPr>
        <w:t>Court</w:t>
      </w:r>
      <w:r w:rsidRPr="00692DFD">
        <w:rPr>
          <w:sz w:val="14"/>
        </w:rPr>
        <w:t xml:space="preserve"> </w:t>
      </w:r>
      <w:r w:rsidRPr="001A7CA2">
        <w:rPr>
          <w:rStyle w:val="StyleUnderline"/>
        </w:rPr>
        <w:t>has</w:t>
      </w:r>
      <w:r w:rsidRPr="00692DFD">
        <w:rPr>
          <w:sz w:val="14"/>
        </w:rPr>
        <w:t xml:space="preserve"> </w:t>
      </w:r>
      <w:r w:rsidRPr="001A7CA2">
        <w:rPr>
          <w:rStyle w:val="Emphasis"/>
        </w:rPr>
        <w:t>reshaped federal</w:t>
      </w:r>
      <w:r w:rsidRPr="00692DFD">
        <w:rPr>
          <w:sz w:val="14"/>
        </w:rPr>
        <w:t xml:space="preserve"> constitutional </w:t>
      </w:r>
      <w:r w:rsidRPr="001A7CA2">
        <w:rPr>
          <w:rStyle w:val="Emphasis"/>
        </w:rPr>
        <w:t>law</w:t>
      </w:r>
      <w:r w:rsidRPr="00692DFD">
        <w:rPr>
          <w:sz w:val="14"/>
        </w:rPr>
        <w:t xml:space="preserve"> </w:t>
      </w:r>
      <w:r w:rsidRPr="001A7CA2">
        <w:rPr>
          <w:rStyle w:val="StyleUnderline"/>
        </w:rPr>
        <w:t>in ways</w:t>
      </w:r>
      <w:r w:rsidRPr="00692DFD">
        <w:rPr>
          <w:sz w:val="14"/>
        </w:rPr>
        <w:t xml:space="preserve"> increasingly </w:t>
      </w:r>
      <w:r w:rsidRPr="001A7CA2">
        <w:rPr>
          <w:rStyle w:val="Emphasis"/>
        </w:rPr>
        <w:t>hostile</w:t>
      </w:r>
      <w:r w:rsidRPr="00692DFD">
        <w:rPr>
          <w:sz w:val="14"/>
        </w:rPr>
        <w:t xml:space="preserve"> </w:t>
      </w:r>
      <w:r w:rsidRPr="001A7CA2">
        <w:rPr>
          <w:rStyle w:val="StyleUnderline"/>
        </w:rPr>
        <w:t>to</w:t>
      </w:r>
      <w:r w:rsidRPr="00692DFD">
        <w:rPr>
          <w:sz w:val="14"/>
        </w:rPr>
        <w:t xml:space="preserve"> </w:t>
      </w:r>
      <w:r w:rsidRPr="001A7CA2">
        <w:rPr>
          <w:rStyle w:val="Emphasis"/>
        </w:rPr>
        <w:t>working people</w:t>
      </w:r>
      <w:r w:rsidRPr="00692DFD">
        <w:rPr>
          <w:sz w:val="14"/>
        </w:rPr>
        <w:t>. Among its recent holdings, it has reversed longstanding First Amendment precedent to find a constitutional right of public sector workers not to pay union fees, threatening union funding; 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 246</w:t>
      </w:r>
      <w:r>
        <w:rPr>
          <w:sz w:val="14"/>
        </w:rPr>
        <w:t xml:space="preserve"> </w:t>
      </w:r>
      <w:r w:rsidRPr="001A7CA2">
        <w:rPr>
          <w:rStyle w:val="StyleUnderline"/>
        </w:rPr>
        <w:t>These developments at the</w:t>
      </w:r>
      <w:r w:rsidRPr="00692DFD">
        <w:rPr>
          <w:sz w:val="14"/>
        </w:rPr>
        <w:t xml:space="preserve"> </w:t>
      </w:r>
      <w:r w:rsidRPr="001A7CA2">
        <w:rPr>
          <w:rStyle w:val="Emphasis"/>
        </w:rPr>
        <w:t>federal</w:t>
      </w:r>
      <w:r w:rsidRPr="00692DFD">
        <w:rPr>
          <w:sz w:val="14"/>
        </w:rPr>
        <w:t xml:space="preserve"> </w:t>
      </w:r>
      <w:r w:rsidRPr="001A7CA2">
        <w:rPr>
          <w:rStyle w:val="StyleUnderline"/>
        </w:rPr>
        <w:t>level make innovation at the</w:t>
      </w:r>
      <w:r w:rsidRPr="00692DFD">
        <w:rPr>
          <w:sz w:val="14"/>
        </w:rPr>
        <w:t xml:space="preserve"> </w:t>
      </w:r>
      <w:r w:rsidRPr="001A7CA2">
        <w:rPr>
          <w:rStyle w:val="Emphasis"/>
        </w:rPr>
        <w:t>state level</w:t>
      </w:r>
      <w:r w:rsidRPr="00692DFD">
        <w:rPr>
          <w:sz w:val="14"/>
        </w:rPr>
        <w:t xml:space="preserve"> </w:t>
      </w:r>
      <w:r w:rsidRPr="001A7CA2">
        <w:rPr>
          <w:rStyle w:val="Emphasis"/>
        </w:rPr>
        <w:t>even more important</w:t>
      </w:r>
      <w:r w:rsidRPr="001A7CA2">
        <w:rPr>
          <w:rStyle w:val="StyleUnderline"/>
        </w:rPr>
        <w:t xml:space="preserve">. To be sure, all of the labor-led state-level efforts are coming under sharp legal challenge from the same groups that pressed for </w:t>
      </w:r>
      <w:r w:rsidRPr="001A7CA2">
        <w:rPr>
          <w:rStyle w:val="Emphasis"/>
        </w:rPr>
        <w:t>federal retrenchment</w:t>
      </w:r>
      <w:r w:rsidRPr="00692DFD">
        <w:rPr>
          <w:sz w:val="14"/>
        </w:rPr>
        <w:t xml:space="preserve">. That is, conservative and corporate interests are mobilizing many of the same constitutional attacks on the administrative governance at the state level that they have achieved at the federal level, while also engaging in specifically anti-worker mobilization, as discussed above. </w:t>
      </w:r>
      <w:r w:rsidRPr="001A7CA2">
        <w:rPr>
          <w:rStyle w:val="StyleUnderline"/>
        </w:rPr>
        <w:t>Nonetheless</w:t>
      </w:r>
      <w:r w:rsidRPr="00692DFD">
        <w:rPr>
          <w:sz w:val="14"/>
        </w:rPr>
        <w:t xml:space="preserve">, the </w:t>
      </w:r>
      <w:r w:rsidRPr="001A7CA2">
        <w:rPr>
          <w:rStyle w:val="Emphasis"/>
        </w:rPr>
        <w:t>political economy</w:t>
      </w:r>
      <w:r w:rsidRPr="00692DFD">
        <w:rPr>
          <w:sz w:val="14"/>
        </w:rPr>
        <w:t xml:space="preserve"> </w:t>
      </w:r>
      <w:r w:rsidRPr="001A7CA2">
        <w:rPr>
          <w:rStyle w:val="StyleUnderline"/>
        </w:rPr>
        <w:t>analysis</w:t>
      </w:r>
      <w:r w:rsidRPr="00692DFD">
        <w:rPr>
          <w:sz w:val="14"/>
        </w:rPr>
        <w:t xml:space="preserve"> offered at the outset of this Essay </w:t>
      </w:r>
      <w:r w:rsidRPr="001A7CA2">
        <w:rPr>
          <w:rStyle w:val="StyleUnderline"/>
        </w:rPr>
        <w:t>suggests</w:t>
      </w:r>
      <w:r w:rsidRPr="00692DFD">
        <w:rPr>
          <w:sz w:val="14"/>
        </w:rPr>
        <w:t xml:space="preserve"> that </w:t>
      </w:r>
      <w:r w:rsidRPr="000C5B57">
        <w:rPr>
          <w:rStyle w:val="Emphasis"/>
          <w:highlight w:val="green"/>
        </w:rPr>
        <w:t>states</w:t>
      </w:r>
      <w:r w:rsidRPr="00692DFD">
        <w:rPr>
          <w:sz w:val="14"/>
          <w:highlight w:val="green"/>
        </w:rPr>
        <w:t xml:space="preserve"> </w:t>
      </w:r>
      <w:r w:rsidRPr="000C5B57">
        <w:rPr>
          <w:rStyle w:val="StyleUnderline"/>
          <w:highlight w:val="green"/>
        </w:rPr>
        <w:t>will continue to be a</w:t>
      </w:r>
      <w:r w:rsidRPr="00692DFD">
        <w:rPr>
          <w:sz w:val="14"/>
          <w:highlight w:val="green"/>
        </w:rPr>
        <w:t xml:space="preserve"> </w:t>
      </w:r>
      <w:r w:rsidRPr="000C5B57">
        <w:rPr>
          <w:rStyle w:val="Emphasis"/>
          <w:highlight w:val="green"/>
        </w:rPr>
        <w:t>more fruitful venue</w:t>
      </w:r>
      <w:r w:rsidRPr="00692DFD">
        <w:rPr>
          <w:sz w:val="14"/>
          <w:highlight w:val="green"/>
        </w:rPr>
        <w:t xml:space="preserve"> </w:t>
      </w:r>
      <w:r w:rsidRPr="000C5B57">
        <w:rPr>
          <w:rStyle w:val="StyleUnderline"/>
          <w:highlight w:val="green"/>
        </w:rPr>
        <w:t>for pro-labor and pro-democratic public law innovation</w:t>
      </w:r>
      <w:r w:rsidRPr="00692DFD">
        <w:rPr>
          <w:sz w:val="14"/>
        </w:rPr>
        <w:t xml:space="preserve">, at least </w:t>
      </w:r>
      <w:r w:rsidRPr="000C5B57">
        <w:rPr>
          <w:rStyle w:val="StyleUnderline"/>
          <w:highlight w:val="green"/>
        </w:rPr>
        <w:t>in the near term</w:t>
      </w:r>
      <w:r w:rsidRPr="00692DFD">
        <w:rPr>
          <w:sz w:val="14"/>
        </w:rPr>
        <w:t>.</w:t>
      </w:r>
    </w:p>
    <w:p w14:paraId="7DD955DD" w14:textId="77777777" w:rsidR="003D331C" w:rsidRDefault="003D331C" w:rsidP="003D331C">
      <w:pPr>
        <w:rPr>
          <w:sz w:val="16"/>
        </w:rPr>
      </w:pPr>
    </w:p>
    <w:p w14:paraId="15BFFEF7" w14:textId="77777777" w:rsidR="003D331C" w:rsidRPr="00CB1EEC" w:rsidRDefault="003D331C" w:rsidP="003D331C">
      <w:pPr>
        <w:pStyle w:val="Heading4"/>
      </w:pPr>
      <w:r>
        <w:t xml:space="preserve">State action cements a </w:t>
      </w:r>
      <w:r w:rsidRPr="00CB1EEC">
        <w:rPr>
          <w:u w:val="single"/>
        </w:rPr>
        <w:t>decentralized model</w:t>
      </w:r>
      <w:r w:rsidRPr="00CB1EEC">
        <w:t xml:space="preserve"> for policy innovation necessary to solve </w:t>
      </w:r>
      <w:r w:rsidRPr="00CB1EEC">
        <w:rPr>
          <w:u w:val="single"/>
        </w:rPr>
        <w:t>extinction</w:t>
      </w:r>
      <w:r w:rsidRPr="00CB1EEC">
        <w:t xml:space="preserve">. </w:t>
      </w:r>
    </w:p>
    <w:p w14:paraId="01A510FE" w14:textId="77777777" w:rsidR="003D331C" w:rsidRPr="00CB1EEC" w:rsidRDefault="003D331C" w:rsidP="003D331C">
      <w:r w:rsidRPr="00CB1EEC">
        <w:t xml:space="preserve">Charles </w:t>
      </w:r>
      <w:r w:rsidRPr="00CB1EEC">
        <w:rPr>
          <w:rStyle w:val="Style13ptBold"/>
        </w:rPr>
        <w:t>Weiss 22</w:t>
      </w:r>
      <w:r w:rsidRPr="00CB1EEC">
        <w:t>, the first Science and Technology Adviser to the World Bank, serving in that position from 1971-86, became Distinguished Professor of Science, Technology and International Affairs (STIA) at the Georgetown University School of Foreign Service in 1997, was the director of the STIA program from 1997-2006, now Distinguished Professor Emeritus, and a Visiting Scholar at the American Association for the Advancement of Science, “13 Playing with Fire,” Survival Nexus: Science, Technology, and World Affairs, Oxford University Press, 2022, pp. 251-266</w:t>
      </w:r>
    </w:p>
    <w:p w14:paraId="348989C9" w14:textId="77777777" w:rsidR="003D331C" w:rsidRPr="00CB1EEC" w:rsidRDefault="003D331C" w:rsidP="003D331C">
      <w:pPr>
        <w:rPr>
          <w:sz w:val="16"/>
        </w:rPr>
      </w:pPr>
      <w:r w:rsidRPr="000C5B57">
        <w:rPr>
          <w:rStyle w:val="StyleUnderline"/>
          <w:highlight w:val="green"/>
        </w:rPr>
        <w:t>We are</w:t>
      </w:r>
      <w:r w:rsidRPr="00CB1EEC">
        <w:rPr>
          <w:sz w:val="16"/>
        </w:rPr>
        <w:t xml:space="preserve"> needlessly </w:t>
      </w:r>
      <w:r w:rsidRPr="00CB1EEC">
        <w:rPr>
          <w:rStyle w:val="StyleUnderline"/>
        </w:rPr>
        <w:t xml:space="preserve">allowing </w:t>
      </w:r>
      <w:r w:rsidRPr="00CB1EEC">
        <w:rPr>
          <w:rStyle w:val="Emphasis"/>
        </w:rPr>
        <w:t>tech</w:t>
      </w:r>
      <w:r w:rsidRPr="00CB1EEC">
        <w:rPr>
          <w:sz w:val="16"/>
        </w:rPr>
        <w:t xml:space="preserve">nology </w:t>
      </w:r>
      <w:r w:rsidRPr="00CB1EEC">
        <w:rPr>
          <w:rStyle w:val="StyleUnderline"/>
        </w:rPr>
        <w:t xml:space="preserve">to take the world </w:t>
      </w:r>
      <w:r w:rsidRPr="000C5B57">
        <w:rPr>
          <w:rStyle w:val="StyleUnderline"/>
          <w:highlight w:val="green"/>
        </w:rPr>
        <w:t xml:space="preserve">to the </w:t>
      </w:r>
      <w:r w:rsidRPr="000C5B57">
        <w:rPr>
          <w:rStyle w:val="Emphasis"/>
          <w:highlight w:val="green"/>
        </w:rPr>
        <w:t>brink of disasters</w:t>
      </w:r>
      <w:r w:rsidRPr="000C5B57">
        <w:rPr>
          <w:rStyle w:val="StyleUnderline"/>
          <w:highlight w:val="green"/>
        </w:rPr>
        <w:t xml:space="preserve"> from</w:t>
      </w:r>
      <w:r w:rsidRPr="000C5B57">
        <w:rPr>
          <w:sz w:val="16"/>
          <w:highlight w:val="green"/>
        </w:rPr>
        <w:t xml:space="preserve"> </w:t>
      </w:r>
      <w:r w:rsidRPr="00470025">
        <w:rPr>
          <w:sz w:val="16"/>
        </w:rPr>
        <w:t>accidental</w:t>
      </w:r>
      <w:r w:rsidRPr="00CB1EEC">
        <w:rPr>
          <w:sz w:val="16"/>
        </w:rPr>
        <w:t xml:space="preserve"> </w:t>
      </w:r>
      <w:r w:rsidRPr="000C5B57">
        <w:rPr>
          <w:rStyle w:val="Emphasis"/>
          <w:highlight w:val="green"/>
        </w:rPr>
        <w:t>climate</w:t>
      </w:r>
      <w:r w:rsidRPr="00CB1EEC">
        <w:rPr>
          <w:sz w:val="16"/>
        </w:rPr>
        <w:t xml:space="preserve"> disruption, </w:t>
      </w:r>
      <w:r w:rsidRPr="000C5B57">
        <w:rPr>
          <w:rStyle w:val="Emphasis"/>
          <w:highlight w:val="green"/>
        </w:rPr>
        <w:t>nuclear war</w:t>
      </w:r>
      <w:r w:rsidRPr="000C5B57">
        <w:rPr>
          <w:rStyle w:val="StyleUnderline"/>
          <w:highlight w:val="green"/>
        </w:rPr>
        <w:t xml:space="preserve">, and </w:t>
      </w:r>
      <w:r w:rsidRPr="000C5B57">
        <w:rPr>
          <w:rStyle w:val="Emphasis"/>
          <w:highlight w:val="green"/>
        </w:rPr>
        <w:t>pandemics</w:t>
      </w:r>
      <w:r w:rsidRPr="00CB1EEC">
        <w:rPr>
          <w:rStyle w:val="StyleUnderline"/>
        </w:rPr>
        <w:t>— at the same time that we are</w:t>
      </w:r>
      <w:r w:rsidRPr="00CB1EEC">
        <w:rPr>
          <w:sz w:val="16"/>
        </w:rPr>
        <w:t xml:space="preserve"> </w:t>
      </w:r>
      <w:r w:rsidRPr="00CB1EEC">
        <w:rPr>
          <w:rStyle w:val="StyleUnderline"/>
        </w:rPr>
        <w:t xml:space="preserve">allowing the </w:t>
      </w:r>
      <w:r w:rsidRPr="00CB1EEC">
        <w:rPr>
          <w:rStyle w:val="Emphasis"/>
        </w:rPr>
        <w:t>means</w:t>
      </w:r>
      <w:r w:rsidRPr="00CB1EEC">
        <w:rPr>
          <w:rStyle w:val="StyleUnderline"/>
        </w:rPr>
        <w:t xml:space="preserve"> for </w:t>
      </w:r>
      <w:r w:rsidRPr="00CB1EEC">
        <w:rPr>
          <w:rStyle w:val="Emphasis"/>
        </w:rPr>
        <w:t>controlling</w:t>
      </w:r>
      <w:r w:rsidRPr="00CB1EEC">
        <w:rPr>
          <w:rStyle w:val="StyleUnderline"/>
        </w:rPr>
        <w:t xml:space="preserve"> these</w:t>
      </w:r>
      <w:r w:rsidRPr="00CB1EEC">
        <w:rPr>
          <w:sz w:val="16"/>
        </w:rPr>
        <w:t xml:space="preserve"> technologies </w:t>
      </w:r>
      <w:r w:rsidRPr="00CB1EEC">
        <w:rPr>
          <w:rStyle w:val="StyleUnderline"/>
        </w:rPr>
        <w:t>to</w:t>
      </w:r>
      <w:r w:rsidRPr="00CB1EEC">
        <w:rPr>
          <w:sz w:val="16"/>
        </w:rPr>
        <w:t xml:space="preserve"> </w:t>
      </w:r>
      <w:r w:rsidRPr="00CB1EEC">
        <w:rPr>
          <w:rStyle w:val="Emphasis"/>
        </w:rPr>
        <w:t>erode</w:t>
      </w:r>
      <w:r w:rsidRPr="00CB1EEC">
        <w:rPr>
          <w:sz w:val="16"/>
        </w:rPr>
        <w:t xml:space="preserve">. In effect, </w:t>
      </w:r>
      <w:r w:rsidRPr="00CB1EEC">
        <w:rPr>
          <w:rStyle w:val="StyleUnderline"/>
        </w:rPr>
        <w:t>we are edging</w:t>
      </w:r>
      <w:r w:rsidRPr="00CB1EEC">
        <w:rPr>
          <w:sz w:val="16"/>
        </w:rPr>
        <w:t xml:space="preserve"> </w:t>
      </w:r>
      <w:r w:rsidRPr="00CB1EEC">
        <w:rPr>
          <w:rStyle w:val="Emphasis"/>
        </w:rPr>
        <w:t>closer and closer</w:t>
      </w:r>
      <w:r w:rsidRPr="00CB1EEC">
        <w:rPr>
          <w:sz w:val="16"/>
        </w:rPr>
        <w:t xml:space="preserve"> </w:t>
      </w:r>
      <w:r w:rsidRPr="00CB1EEC">
        <w:rPr>
          <w:rStyle w:val="StyleUnderline"/>
        </w:rPr>
        <w:t xml:space="preserve">to </w:t>
      </w:r>
      <w:r w:rsidRPr="00CB1EEC">
        <w:rPr>
          <w:rStyle w:val="Emphasis"/>
        </w:rPr>
        <w:t>cliffs</w:t>
      </w:r>
      <w:r w:rsidRPr="00CB1EEC">
        <w:rPr>
          <w:rStyle w:val="StyleUnderline"/>
        </w:rPr>
        <w:t xml:space="preserve"> from which we have</w:t>
      </w:r>
      <w:r w:rsidRPr="00CB1EEC">
        <w:rPr>
          <w:sz w:val="16"/>
        </w:rPr>
        <w:t xml:space="preserve"> </w:t>
      </w:r>
      <w:r w:rsidRPr="00CB1EEC">
        <w:rPr>
          <w:rStyle w:val="Emphasis"/>
        </w:rPr>
        <w:t>removed</w:t>
      </w:r>
      <w:r w:rsidRPr="00CB1EEC">
        <w:rPr>
          <w:sz w:val="16"/>
        </w:rPr>
        <w:t xml:space="preserve"> the </w:t>
      </w:r>
      <w:r w:rsidRPr="00CB1EEC">
        <w:rPr>
          <w:rStyle w:val="Emphasis"/>
        </w:rPr>
        <w:t>guardrails</w:t>
      </w:r>
      <w:r w:rsidRPr="00CB1EEC">
        <w:rPr>
          <w:rStyle w:val="StyleUnderline"/>
        </w:rPr>
        <w:t>. Fortunately, people are beginning to</w:t>
      </w:r>
      <w:r w:rsidRPr="00CB1EEC">
        <w:rPr>
          <w:sz w:val="16"/>
        </w:rPr>
        <w:t xml:space="preserve"> develop— or at least to </w:t>
      </w:r>
      <w:r w:rsidRPr="00CB1EEC">
        <w:rPr>
          <w:rStyle w:val="Emphasis"/>
        </w:rPr>
        <w:t>think about</w:t>
      </w:r>
      <w:r w:rsidRPr="00CB1EEC">
        <w:rPr>
          <w:rStyle w:val="StyleUnderline"/>
        </w:rPr>
        <w:t xml:space="preserve">— </w:t>
      </w:r>
      <w:r w:rsidRPr="00CB1EEC">
        <w:rPr>
          <w:rStyle w:val="Emphasis"/>
        </w:rPr>
        <w:t>protections</w:t>
      </w:r>
      <w:r w:rsidRPr="00CB1EEC">
        <w:rPr>
          <w:sz w:val="16"/>
        </w:rPr>
        <w:t xml:space="preserve"> </w:t>
      </w:r>
      <w:r w:rsidRPr="00CB1EEC">
        <w:rPr>
          <w:rStyle w:val="StyleUnderline"/>
        </w:rPr>
        <w:t>against some of these dangers</w:t>
      </w:r>
      <w:r w:rsidRPr="00CB1EEC">
        <w:rPr>
          <w:sz w:val="16"/>
        </w:rPr>
        <w:t>.</w:t>
      </w:r>
      <w:r>
        <w:rPr>
          <w:sz w:val="16"/>
        </w:rPr>
        <w:t xml:space="preserve"> </w:t>
      </w:r>
      <w:r w:rsidRPr="00CB1EEC">
        <w:rPr>
          <w:sz w:val="16"/>
        </w:rPr>
        <w:t>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r>
        <w:rPr>
          <w:sz w:val="16"/>
        </w:rPr>
        <w:t xml:space="preserve"> </w:t>
      </w:r>
      <w:r w:rsidRPr="00CB1EEC">
        <w:rPr>
          <w:sz w:val="16"/>
        </w:rPr>
        <w:t>Stimulating and Guiding Technological Change</w:t>
      </w:r>
      <w:r>
        <w:rPr>
          <w:sz w:val="16"/>
        </w:rPr>
        <w:t xml:space="preserve"> </w:t>
      </w:r>
      <w:r w:rsidRPr="00CB1EEC">
        <w:rPr>
          <w:rStyle w:val="Emphasis"/>
        </w:rPr>
        <w:t>Science</w:t>
      </w:r>
      <w:r w:rsidRPr="00CB1EEC">
        <w:rPr>
          <w:rStyle w:val="StyleUnderline"/>
        </w:rPr>
        <w:t xml:space="preserve"> and</w:t>
      </w:r>
      <w:r w:rsidRPr="00CB1EEC">
        <w:rPr>
          <w:sz w:val="16"/>
        </w:rPr>
        <w:t xml:space="preserve"> </w:t>
      </w:r>
      <w:r w:rsidRPr="00CB1EEC">
        <w:rPr>
          <w:rStyle w:val="Emphasis"/>
        </w:rPr>
        <w:t>tech</w:t>
      </w:r>
      <w:r w:rsidRPr="00CB1EEC">
        <w:rPr>
          <w:sz w:val="16"/>
        </w:rPr>
        <w:t xml:space="preserve">nology </w:t>
      </w:r>
      <w:r w:rsidRPr="00CB1EEC">
        <w:rPr>
          <w:rStyle w:val="StyleUnderline"/>
        </w:rPr>
        <w:t>have</w:t>
      </w:r>
      <w:r w:rsidRPr="00CB1EEC">
        <w:rPr>
          <w:sz w:val="16"/>
        </w:rPr>
        <w:t xml:space="preserve"> </w:t>
      </w:r>
      <w:r w:rsidRPr="00CB1EEC">
        <w:rPr>
          <w:rStyle w:val="Emphasis"/>
        </w:rPr>
        <w:t>much to contribute</w:t>
      </w:r>
      <w:r w:rsidRPr="00CB1EEC">
        <w:rPr>
          <w:sz w:val="16"/>
        </w:rPr>
        <w:t xml:space="preserve"> </w:t>
      </w:r>
      <w:r w:rsidRPr="00CB1EEC">
        <w:rPr>
          <w:rStyle w:val="StyleUnderline"/>
        </w:rPr>
        <w:t>to the resolution of all these issues. We need better scientific understanding</w:t>
      </w:r>
      <w:r w:rsidRPr="00CB1EEC">
        <w:rPr>
          <w:sz w:val="16"/>
        </w:rPr>
        <w:t xml:space="preserve"> of the climate, of the ways in which diseases spread, and of the likely impact of gene drivers and geoengineering. </w:t>
      </w:r>
      <w:r w:rsidRPr="000C5B57">
        <w:rPr>
          <w:rStyle w:val="StyleUnderline"/>
          <w:highlight w:val="green"/>
        </w:rPr>
        <w:t xml:space="preserve">We </w:t>
      </w:r>
      <w:r w:rsidRPr="000C5B57">
        <w:rPr>
          <w:rStyle w:val="Emphasis"/>
          <w:highlight w:val="green"/>
        </w:rPr>
        <w:t>need</w:t>
      </w:r>
      <w:r w:rsidRPr="00CB1EEC">
        <w:rPr>
          <w:sz w:val="16"/>
        </w:rPr>
        <w:t xml:space="preserve"> technological </w:t>
      </w:r>
      <w:r w:rsidRPr="000C5B57">
        <w:rPr>
          <w:rStyle w:val="StyleUnderline"/>
          <w:highlight w:val="green"/>
        </w:rPr>
        <w:t>innovations</w:t>
      </w:r>
      <w:r w:rsidRPr="00CB1EEC">
        <w:rPr>
          <w:sz w:val="16"/>
        </w:rPr>
        <w:t xml:space="preserve"> to prevent or cure non- communicable diseases, alleviate malnutrition, conserve resources, defend against cyberattack, and restructure our economies along more sustainable and equitable lines.</w:t>
      </w:r>
      <w:r>
        <w:rPr>
          <w:sz w:val="16"/>
        </w:rPr>
        <w:t xml:space="preserve"> </w:t>
      </w:r>
      <w:r w:rsidRPr="00CB1EEC">
        <w:rPr>
          <w:rStyle w:val="StyleUnderline"/>
        </w:rPr>
        <w:t>But we can</w:t>
      </w:r>
      <w:r w:rsidRPr="00CB1EEC">
        <w:rPr>
          <w:rStyle w:val="Emphasis"/>
        </w:rPr>
        <w:t>not</w:t>
      </w:r>
      <w:r w:rsidRPr="00CB1EEC">
        <w:rPr>
          <w:rStyle w:val="StyleUnderline"/>
        </w:rPr>
        <w:t xml:space="preserve"> depend on</w:t>
      </w:r>
      <w:r w:rsidRPr="00CB1EEC">
        <w:rPr>
          <w:sz w:val="16"/>
        </w:rPr>
        <w:t xml:space="preserve"> science and </w:t>
      </w:r>
      <w:r w:rsidRPr="00CB1EEC">
        <w:rPr>
          <w:rStyle w:val="Emphasis"/>
        </w:rPr>
        <w:t>tech</w:t>
      </w:r>
      <w:r w:rsidRPr="00CB1EEC">
        <w:rPr>
          <w:sz w:val="16"/>
        </w:rPr>
        <w:t xml:space="preserve">nology to address these issues </w:t>
      </w:r>
      <w:r w:rsidRPr="00CB1EEC">
        <w:rPr>
          <w:rStyle w:val="StyleUnderline"/>
        </w:rPr>
        <w:t>on their</w:t>
      </w:r>
      <w:r w:rsidRPr="00CB1EEC">
        <w:rPr>
          <w:sz w:val="16"/>
        </w:rPr>
        <w:t xml:space="preserve"> </w:t>
      </w:r>
      <w:r w:rsidRPr="00CB1EEC">
        <w:rPr>
          <w:rStyle w:val="Emphasis"/>
        </w:rPr>
        <w:t>own</w:t>
      </w:r>
      <w:r w:rsidRPr="00CB1EEC">
        <w:rPr>
          <w:rStyle w:val="StyleUnderline"/>
        </w:rPr>
        <w:t>. We also need</w:t>
      </w:r>
      <w:r w:rsidRPr="00CB1EEC">
        <w:rPr>
          <w:sz w:val="16"/>
        </w:rPr>
        <w:t xml:space="preserve"> policies and </w:t>
      </w:r>
      <w:r w:rsidRPr="00CB1EEC">
        <w:rPr>
          <w:rStyle w:val="Emphasis"/>
        </w:rPr>
        <w:t>institutions</w:t>
      </w:r>
      <w:r w:rsidRPr="00CB1EEC">
        <w:rPr>
          <w:sz w:val="16"/>
        </w:rPr>
        <w:t xml:space="preserve"> </w:t>
      </w:r>
      <w:r w:rsidRPr="00CB1EEC">
        <w:rPr>
          <w:rStyle w:val="StyleUnderline"/>
        </w:rPr>
        <w:t>that not only support research and encourage</w:t>
      </w:r>
      <w:r w:rsidRPr="00CB1EEC">
        <w:rPr>
          <w:sz w:val="16"/>
        </w:rPr>
        <w:t xml:space="preserve"> technological </w:t>
      </w:r>
      <w:r w:rsidRPr="00CB1EEC">
        <w:rPr>
          <w:rStyle w:val="StyleUnderline"/>
        </w:rPr>
        <w:t>innovation but also</w:t>
      </w:r>
      <w:r w:rsidRPr="00CB1EEC">
        <w:rPr>
          <w:sz w:val="16"/>
        </w:rPr>
        <w:t xml:space="preserve"> </w:t>
      </w:r>
      <w:r w:rsidRPr="00CB1EEC">
        <w:rPr>
          <w:rStyle w:val="Emphasis"/>
        </w:rPr>
        <w:t>guide</w:t>
      </w:r>
      <w:r w:rsidRPr="00CB1EEC">
        <w:rPr>
          <w:sz w:val="16"/>
        </w:rPr>
        <w:t xml:space="preserve"> scientific research and technological </w:t>
      </w:r>
      <w:r w:rsidRPr="00CB1EEC">
        <w:rPr>
          <w:rStyle w:val="StyleUnderline"/>
        </w:rPr>
        <w:t>change in</w:t>
      </w:r>
      <w:r w:rsidRPr="00CB1EEC">
        <w:rPr>
          <w:sz w:val="16"/>
        </w:rPr>
        <w:t xml:space="preserve"> </w:t>
      </w:r>
      <w:r w:rsidRPr="00CB1EEC">
        <w:rPr>
          <w:rStyle w:val="Emphasis"/>
        </w:rPr>
        <w:t>responsible directions</w:t>
      </w:r>
      <w:r w:rsidRPr="00CB1EEC">
        <w:rPr>
          <w:rStyle w:val="StyleUnderline"/>
        </w:rPr>
        <w:t xml:space="preserve">. </w:t>
      </w:r>
      <w:r w:rsidRPr="00470025">
        <w:rPr>
          <w:rStyle w:val="StyleUnderline"/>
          <w:sz w:val="14"/>
          <w:szCs w:val="14"/>
          <w:u w:val="none"/>
        </w:rPr>
        <w:t>This will require both</w:t>
      </w:r>
      <w:r w:rsidRPr="00470025">
        <w:rPr>
          <w:sz w:val="14"/>
          <w:szCs w:val="14"/>
        </w:rPr>
        <w:t xml:space="preserve"> </w:t>
      </w:r>
      <w:r w:rsidRPr="00470025">
        <w:rPr>
          <w:rStyle w:val="Emphasis"/>
          <w:b w:val="0"/>
          <w:bCs/>
          <w:sz w:val="14"/>
          <w:szCs w:val="14"/>
          <w:u w:val="none"/>
        </w:rPr>
        <w:t>“top-down”</w:t>
      </w:r>
      <w:r w:rsidRPr="00470025">
        <w:rPr>
          <w:sz w:val="14"/>
          <w:szCs w:val="14"/>
        </w:rPr>
        <w:t xml:space="preserve"> </w:t>
      </w:r>
      <w:r w:rsidRPr="00470025">
        <w:rPr>
          <w:rStyle w:val="StyleUnderline"/>
          <w:sz w:val="14"/>
          <w:szCs w:val="14"/>
          <w:u w:val="none"/>
        </w:rPr>
        <w:t>measures</w:t>
      </w:r>
      <w:r w:rsidRPr="00470025">
        <w:rPr>
          <w:sz w:val="14"/>
          <w:szCs w:val="14"/>
        </w:rPr>
        <w:t xml:space="preserve"> by national governments</w:t>
      </w:r>
      <w:r w:rsidRPr="00CB1EEC">
        <w:rPr>
          <w:sz w:val="16"/>
        </w:rPr>
        <w:t xml:space="preserve"> </w:t>
      </w:r>
      <w:r w:rsidRPr="00470025">
        <w:rPr>
          <w:rStyle w:val="Emphasis"/>
          <w:b w:val="0"/>
          <w:bCs/>
          <w:sz w:val="14"/>
          <w:szCs w:val="14"/>
          <w:u w:val="none"/>
        </w:rPr>
        <w:t>and “bottom-up” pressures from</w:t>
      </w:r>
      <w:r w:rsidRPr="00CB1EEC">
        <w:rPr>
          <w:sz w:val="16"/>
        </w:rPr>
        <w:t xml:space="preserve"> public opinion, from nongovernmental organizations (NGOs) and from </w:t>
      </w:r>
      <w:r w:rsidRPr="000C5B57">
        <w:rPr>
          <w:rStyle w:val="Emphasis"/>
          <w:highlight w:val="green"/>
        </w:rPr>
        <w:t xml:space="preserve">state </w:t>
      </w:r>
      <w:r w:rsidRPr="00470025">
        <w:rPr>
          <w:rStyle w:val="Emphasis"/>
        </w:rPr>
        <w:t>and</w:t>
      </w:r>
      <w:r w:rsidRPr="00CB1EEC">
        <w:rPr>
          <w:rStyle w:val="Emphasis"/>
        </w:rPr>
        <w:t xml:space="preserve"> local </w:t>
      </w:r>
      <w:r w:rsidRPr="000C5B57">
        <w:rPr>
          <w:rStyle w:val="Emphasis"/>
          <w:highlight w:val="green"/>
        </w:rPr>
        <w:t>governments</w:t>
      </w:r>
      <w:r w:rsidRPr="00CB1EEC">
        <w:rPr>
          <w:rStyle w:val="Emphasis"/>
        </w:rPr>
        <w:t xml:space="preserve"> that </w:t>
      </w:r>
      <w:r w:rsidRPr="000C5B57">
        <w:rPr>
          <w:rStyle w:val="Emphasis"/>
          <w:highlight w:val="green"/>
        </w:rPr>
        <w:t>are</w:t>
      </w:r>
      <w:r w:rsidRPr="00CB1EEC">
        <w:rPr>
          <w:sz w:val="16"/>
        </w:rPr>
        <w:t xml:space="preserve"> often more </w:t>
      </w:r>
      <w:r w:rsidRPr="000C5B57">
        <w:rPr>
          <w:rStyle w:val="Emphasis"/>
          <w:highlight w:val="green"/>
        </w:rPr>
        <w:t>directly responsive</w:t>
      </w:r>
      <w:r w:rsidRPr="00CB1EEC">
        <w:rPr>
          <w:rStyle w:val="Emphasis"/>
        </w:rPr>
        <w:t xml:space="preserve"> to public pressure</w:t>
      </w:r>
      <w:r w:rsidRPr="00CB1EEC">
        <w:rPr>
          <w:sz w:val="16"/>
        </w:rPr>
        <w:t xml:space="preserve">. It will need </w:t>
      </w:r>
      <w:r w:rsidRPr="00CB1EEC">
        <w:rPr>
          <w:rStyle w:val="Emphasis"/>
        </w:rPr>
        <w:t>ideas</w:t>
      </w:r>
      <w:r w:rsidRPr="00CB1EEC">
        <w:rPr>
          <w:sz w:val="16"/>
        </w:rPr>
        <w:t xml:space="preserve"> </w:t>
      </w:r>
      <w:r w:rsidRPr="00CB1EEC">
        <w:rPr>
          <w:rStyle w:val="StyleUnderline"/>
        </w:rPr>
        <w:t>and</w:t>
      </w:r>
      <w:r w:rsidRPr="00CB1EEC">
        <w:rPr>
          <w:sz w:val="16"/>
        </w:rPr>
        <w:t xml:space="preserve"> </w:t>
      </w:r>
      <w:r w:rsidRPr="00CB1EEC">
        <w:rPr>
          <w:rStyle w:val="Emphasis"/>
        </w:rPr>
        <w:t>inspiration</w:t>
      </w:r>
      <w:r w:rsidRPr="00CB1EEC">
        <w:rPr>
          <w:sz w:val="16"/>
        </w:rPr>
        <w:t xml:space="preserve"> from businesses, universities, research institutes, individual inventors, and ordinary citizens, and support </w:t>
      </w:r>
      <w:r w:rsidRPr="00CB1EEC">
        <w:rPr>
          <w:rStyle w:val="StyleUnderline"/>
        </w:rPr>
        <w:t>from</w:t>
      </w:r>
      <w:r w:rsidRPr="00CB1EEC">
        <w:rPr>
          <w:sz w:val="16"/>
        </w:rPr>
        <w:t xml:space="preserve"> </w:t>
      </w:r>
      <w:r w:rsidRPr="00CB1EEC">
        <w:rPr>
          <w:rStyle w:val="Emphasis"/>
        </w:rPr>
        <w:t>public opinion</w:t>
      </w:r>
      <w:r w:rsidRPr="00CB1EEC">
        <w:rPr>
          <w:sz w:val="16"/>
        </w:rPr>
        <w:t xml:space="preserve"> </w:t>
      </w:r>
      <w:r w:rsidRPr="00CB1EEC">
        <w:rPr>
          <w:rStyle w:val="StyleUnderline"/>
        </w:rPr>
        <w:t>and from the</w:t>
      </w:r>
      <w:r w:rsidRPr="00CB1EEC">
        <w:rPr>
          <w:sz w:val="16"/>
        </w:rPr>
        <w:t xml:space="preserve"> actions and </w:t>
      </w:r>
      <w:r w:rsidRPr="00CB1EEC">
        <w:rPr>
          <w:rStyle w:val="Emphasis"/>
        </w:rPr>
        <w:t>advocacy</w:t>
      </w:r>
      <w:r w:rsidRPr="00CB1EEC">
        <w:rPr>
          <w:sz w:val="16"/>
        </w:rPr>
        <w:t xml:space="preserve"> </w:t>
      </w:r>
      <w:r w:rsidRPr="00CB1EEC">
        <w:rPr>
          <w:rStyle w:val="StyleUnderline"/>
        </w:rPr>
        <w:t>of</w:t>
      </w:r>
      <w:r w:rsidRPr="00CB1EEC">
        <w:rPr>
          <w:sz w:val="16"/>
        </w:rPr>
        <w:t xml:space="preserve"> </w:t>
      </w:r>
      <w:r w:rsidRPr="00CB1EEC">
        <w:rPr>
          <w:rStyle w:val="Emphasis"/>
        </w:rPr>
        <w:t>individuals</w:t>
      </w:r>
      <w:r w:rsidRPr="00CB1EEC">
        <w:rPr>
          <w:sz w:val="16"/>
        </w:rPr>
        <w:t xml:space="preserve"> </w:t>
      </w:r>
      <w:r w:rsidRPr="00CB1EEC">
        <w:rPr>
          <w:rStyle w:val="StyleUnderline"/>
        </w:rPr>
        <w:t>and</w:t>
      </w:r>
      <w:r w:rsidRPr="00CB1EEC">
        <w:rPr>
          <w:sz w:val="16"/>
        </w:rPr>
        <w:t xml:space="preserve"> </w:t>
      </w:r>
      <w:r w:rsidRPr="00CB1EEC">
        <w:rPr>
          <w:rStyle w:val="Emphasis"/>
        </w:rPr>
        <w:t>communities</w:t>
      </w:r>
      <w:r w:rsidRPr="00CB1EEC">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r>
        <w:rPr>
          <w:sz w:val="16"/>
        </w:rPr>
        <w:t xml:space="preserve"> </w:t>
      </w:r>
      <w:r w:rsidRPr="00CB1EEC">
        <w:rPr>
          <w:rStyle w:val="StyleUnderline"/>
        </w:rPr>
        <w:t>We need to</w:t>
      </w:r>
      <w:r w:rsidRPr="00CB1EEC">
        <w:rPr>
          <w:sz w:val="16"/>
        </w:rPr>
        <w:t xml:space="preserve"> </w:t>
      </w:r>
      <w:r w:rsidRPr="00CB1EEC">
        <w:rPr>
          <w:rStyle w:val="Emphasis"/>
        </w:rPr>
        <w:t>devise limits</w:t>
      </w:r>
      <w:r w:rsidRPr="00CB1EEC">
        <w:rPr>
          <w:sz w:val="16"/>
        </w:rPr>
        <w:t xml:space="preserve"> </w:t>
      </w:r>
      <w:r w:rsidRPr="00CB1EEC">
        <w:rPr>
          <w:rStyle w:val="StyleUnderline"/>
        </w:rPr>
        <w:t>on</w:t>
      </w:r>
      <w:r w:rsidRPr="00CB1EEC">
        <w:rPr>
          <w:sz w:val="16"/>
        </w:rPr>
        <w:t xml:space="preserve"> technological </w:t>
      </w:r>
      <w:r w:rsidRPr="00CB1EEC">
        <w:rPr>
          <w:rStyle w:val="Emphasis"/>
        </w:rPr>
        <w:t>innovations</w:t>
      </w:r>
      <w:r w:rsidRPr="00CB1EEC">
        <w:rPr>
          <w:sz w:val="16"/>
        </w:rPr>
        <w:t xml:space="preserve"> like autonomous weapons and hypersonic missiles </w:t>
      </w:r>
      <w:r w:rsidRPr="00CB1EEC">
        <w:rPr>
          <w:rStyle w:val="StyleUnderline"/>
        </w:rPr>
        <w:t>that</w:t>
      </w:r>
      <w:r w:rsidRPr="00CB1EEC">
        <w:rPr>
          <w:sz w:val="16"/>
        </w:rPr>
        <w:t xml:space="preserve"> can </w:t>
      </w:r>
      <w:r w:rsidRPr="00CB1EEC">
        <w:rPr>
          <w:rStyle w:val="StyleUnderline"/>
        </w:rPr>
        <w:t>lead to</w:t>
      </w:r>
      <w:r w:rsidRPr="00CB1EEC">
        <w:rPr>
          <w:sz w:val="16"/>
        </w:rPr>
        <w:t xml:space="preserve"> </w:t>
      </w:r>
      <w:r w:rsidRPr="00CB1EEC">
        <w:rPr>
          <w:rStyle w:val="Emphasis"/>
        </w:rPr>
        <w:t>unintended nuclear war</w:t>
      </w:r>
      <w:r w:rsidRPr="00CB1EEC">
        <w:rPr>
          <w:rStyle w:val="StyleUnderline"/>
        </w:rPr>
        <w:t>. We need to</w:t>
      </w:r>
      <w:r w:rsidRPr="00CB1EEC">
        <w:rPr>
          <w:sz w:val="16"/>
        </w:rPr>
        <w:t xml:space="preserve"> restructure our economy and redesign our cities to end, or at least to limit the use of fossil fuels and to increase the efficiency of our use of energy and materials. We need </w:t>
      </w:r>
      <w:r w:rsidRPr="00CB1EEC">
        <w:rPr>
          <w:rStyle w:val="Emphasis"/>
        </w:rPr>
        <w:t>control</w:t>
      </w:r>
      <w:r w:rsidRPr="00CB1EEC">
        <w:rPr>
          <w:sz w:val="16"/>
        </w:rPr>
        <w:t xml:space="preserve">s on </w:t>
      </w:r>
      <w:r w:rsidRPr="00CB1EEC">
        <w:rPr>
          <w:rStyle w:val="StyleUnderline"/>
        </w:rPr>
        <w:t>technologies like</w:t>
      </w:r>
      <w:r w:rsidRPr="00CB1EEC">
        <w:rPr>
          <w:sz w:val="16"/>
        </w:rPr>
        <w:t xml:space="preserve"> </w:t>
      </w:r>
      <w:r w:rsidRPr="00CB1EEC">
        <w:rPr>
          <w:rStyle w:val="Emphasis"/>
        </w:rPr>
        <w:t>a</w:t>
      </w:r>
      <w:r w:rsidRPr="00CB1EEC">
        <w:rPr>
          <w:sz w:val="16"/>
        </w:rPr>
        <w:t xml:space="preserve">rtificial </w:t>
      </w:r>
      <w:r w:rsidRPr="00CB1EEC">
        <w:rPr>
          <w:rStyle w:val="Emphasis"/>
        </w:rPr>
        <w:t>i</w:t>
      </w:r>
      <w:r w:rsidRPr="00CB1EEC">
        <w:rPr>
          <w:sz w:val="16"/>
        </w:rPr>
        <w:t xml:space="preserve">ntelligence, </w:t>
      </w:r>
      <w:r w:rsidRPr="00CB1EEC">
        <w:rPr>
          <w:rStyle w:val="Emphasis"/>
        </w:rPr>
        <w:t>gene drivers</w:t>
      </w:r>
      <w:r w:rsidRPr="00CB1EEC">
        <w:rPr>
          <w:sz w:val="16"/>
        </w:rPr>
        <w:t xml:space="preserve">, </w:t>
      </w:r>
      <w:r w:rsidRPr="00CB1EEC">
        <w:rPr>
          <w:rStyle w:val="StyleUnderline"/>
        </w:rPr>
        <w:t>and</w:t>
      </w:r>
      <w:r w:rsidRPr="00CB1EEC">
        <w:rPr>
          <w:sz w:val="16"/>
        </w:rPr>
        <w:t xml:space="preserve"> </w:t>
      </w:r>
      <w:r w:rsidRPr="00CB1EEC">
        <w:rPr>
          <w:rStyle w:val="Emphasis"/>
        </w:rPr>
        <w:t>geoengineering</w:t>
      </w:r>
      <w:r w:rsidRPr="00CB1EEC">
        <w:rPr>
          <w:sz w:val="16"/>
        </w:rPr>
        <w:t xml:space="preserve">, </w:t>
      </w:r>
      <w:r w:rsidRPr="00CB1EEC">
        <w:rPr>
          <w:rStyle w:val="StyleUnderline"/>
        </w:rPr>
        <w:t>all of which</w:t>
      </w:r>
      <w:r w:rsidRPr="00CB1EEC">
        <w:rPr>
          <w:sz w:val="16"/>
        </w:rPr>
        <w:t xml:space="preserve"> both promise major benefits and </w:t>
      </w:r>
      <w:r w:rsidRPr="00CB1EEC">
        <w:rPr>
          <w:rStyle w:val="StyleUnderline"/>
        </w:rPr>
        <w:t>involve</w:t>
      </w:r>
      <w:r w:rsidRPr="00CB1EEC">
        <w:rPr>
          <w:sz w:val="16"/>
        </w:rPr>
        <w:t xml:space="preserve"> </w:t>
      </w:r>
      <w:r w:rsidRPr="00CB1EEC">
        <w:rPr>
          <w:rStyle w:val="Emphasis"/>
        </w:rPr>
        <w:t>great risks</w:t>
      </w:r>
      <w:r w:rsidRPr="00CB1EEC">
        <w:rPr>
          <w:rStyle w:val="StyleUnderline"/>
        </w:rPr>
        <w:t>. We need to defend ourselves</w:t>
      </w:r>
      <w:r w:rsidRPr="00CB1EEC">
        <w:rPr>
          <w:sz w:val="16"/>
        </w:rPr>
        <w:t xml:space="preserve"> against </w:t>
      </w:r>
      <w:r w:rsidRPr="00CB1EEC">
        <w:rPr>
          <w:rStyle w:val="Emphasis"/>
        </w:rPr>
        <w:t>tech</w:t>
      </w:r>
      <w:r w:rsidRPr="00CB1EEC">
        <w:rPr>
          <w:sz w:val="16"/>
        </w:rPr>
        <w:t>nology</w:t>
      </w:r>
      <w:r w:rsidRPr="00CB1EEC">
        <w:rPr>
          <w:rStyle w:val="Emphasis"/>
        </w:rPr>
        <w:t>-based attacks</w:t>
      </w:r>
      <w:r w:rsidRPr="00CB1EEC">
        <w:rPr>
          <w:sz w:val="16"/>
        </w:rPr>
        <w:t xml:space="preserve"> </w:t>
      </w:r>
      <w:r w:rsidRPr="00CB1EEC">
        <w:rPr>
          <w:rStyle w:val="StyleUnderline"/>
        </w:rPr>
        <w:t>on</w:t>
      </w:r>
      <w:r w:rsidRPr="00CB1EEC">
        <w:rPr>
          <w:sz w:val="16"/>
        </w:rPr>
        <w:t xml:space="preserve"> the </w:t>
      </w:r>
      <w:r w:rsidRPr="00CB1EEC">
        <w:rPr>
          <w:rStyle w:val="Emphasis"/>
        </w:rPr>
        <w:t>values</w:t>
      </w:r>
      <w:r w:rsidRPr="00CB1EEC">
        <w:rPr>
          <w:sz w:val="16"/>
        </w:rPr>
        <w:t xml:space="preserve"> of freedom of thought, communication, innovation, and access to information that were embodied in the original design of the Internet and social media but are now under attack.</w:t>
      </w:r>
      <w:r>
        <w:rPr>
          <w:sz w:val="16"/>
        </w:rPr>
        <w:t xml:space="preserve"> </w:t>
      </w:r>
      <w:r w:rsidRPr="00CB1EEC">
        <w:rPr>
          <w:rStyle w:val="StyleUnderline"/>
        </w:rPr>
        <w:t xml:space="preserve">At the same time, we need </w:t>
      </w:r>
      <w:r w:rsidRPr="00CB1EEC">
        <w:rPr>
          <w:rStyle w:val="Emphasis"/>
        </w:rPr>
        <w:t>new</w:t>
      </w:r>
      <w:r w:rsidRPr="00CB1EEC">
        <w:rPr>
          <w:sz w:val="16"/>
        </w:rPr>
        <w:t xml:space="preserve"> science and </w:t>
      </w:r>
      <w:r w:rsidRPr="00CB1EEC">
        <w:rPr>
          <w:rStyle w:val="Emphasis"/>
        </w:rPr>
        <w:t>tech</w:t>
      </w:r>
      <w:r w:rsidRPr="00CB1EEC">
        <w:rPr>
          <w:sz w:val="16"/>
        </w:rPr>
        <w:t xml:space="preserve">nology </w:t>
      </w:r>
      <w:r w:rsidRPr="00CB1EEC">
        <w:rPr>
          <w:rStyle w:val="StyleUnderline"/>
        </w:rPr>
        <w:t>to develop novel approaches to</w:t>
      </w:r>
      <w:r w:rsidRPr="00CB1EEC">
        <w:rPr>
          <w:sz w:val="16"/>
        </w:rPr>
        <w:t xml:space="preserve"> environmental </w:t>
      </w:r>
      <w:r w:rsidRPr="00CB1EEC">
        <w:rPr>
          <w:rStyle w:val="Emphasis"/>
        </w:rPr>
        <w:t>sustainability</w:t>
      </w:r>
      <w:r w:rsidRPr="00CB1EEC">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r>
        <w:rPr>
          <w:sz w:val="16"/>
        </w:rPr>
        <w:t xml:space="preserve"> </w:t>
      </w:r>
      <w:r w:rsidRPr="00CB1EEC">
        <w:rPr>
          <w:sz w:val="16"/>
        </w:rPr>
        <w:t xml:space="preserve">Some of these </w:t>
      </w:r>
      <w:r w:rsidRPr="00CB1EEC">
        <w:rPr>
          <w:rStyle w:val="StyleUnderline"/>
        </w:rPr>
        <w:t>issues, like</w:t>
      </w:r>
      <w:r w:rsidRPr="00CB1EEC">
        <w:rPr>
          <w:sz w:val="16"/>
        </w:rPr>
        <w:t xml:space="preserve"> </w:t>
      </w:r>
      <w:r w:rsidRPr="00CB1EEC">
        <w:rPr>
          <w:rStyle w:val="Emphasis"/>
        </w:rPr>
        <w:t>climate change</w:t>
      </w:r>
      <w:r w:rsidRPr="00CB1EEC">
        <w:rPr>
          <w:rStyle w:val="StyleUnderline"/>
        </w:rPr>
        <w:t xml:space="preserve">, </w:t>
      </w:r>
      <w:r w:rsidRPr="00CB1EEC">
        <w:rPr>
          <w:rStyle w:val="Emphasis"/>
        </w:rPr>
        <w:t>nuclear weapons</w:t>
      </w:r>
      <w:r w:rsidRPr="00CB1EEC">
        <w:rPr>
          <w:rStyle w:val="StyleUnderline"/>
        </w:rPr>
        <w:t>, and</w:t>
      </w:r>
      <w:r w:rsidRPr="00CB1EEC">
        <w:rPr>
          <w:sz w:val="16"/>
        </w:rPr>
        <w:t xml:space="preserve"> global </w:t>
      </w:r>
      <w:r w:rsidRPr="00CB1EEC">
        <w:rPr>
          <w:rStyle w:val="Emphasis"/>
        </w:rPr>
        <w:t>health</w:t>
      </w:r>
      <w:r w:rsidRPr="00CB1EEC">
        <w:rPr>
          <w:rStyle w:val="StyleUnderline"/>
        </w:rPr>
        <w:t>, are governed by</w:t>
      </w:r>
      <w:r w:rsidRPr="00CB1EEC">
        <w:rPr>
          <w:sz w:val="16"/>
        </w:rPr>
        <w:t xml:space="preserve"> </w:t>
      </w:r>
      <w:r w:rsidRPr="00CB1EEC">
        <w:rPr>
          <w:rStyle w:val="Emphasis"/>
        </w:rPr>
        <w:t>long-standing</w:t>
      </w:r>
      <w:r w:rsidRPr="00CB1EEC">
        <w:rPr>
          <w:sz w:val="16"/>
        </w:rPr>
        <w:t xml:space="preserve"> regimes, </w:t>
      </w:r>
      <w:r w:rsidRPr="00CB1EEC">
        <w:rPr>
          <w:rStyle w:val="Emphasis"/>
        </w:rPr>
        <w:t>norms</w:t>
      </w:r>
      <w:r w:rsidRPr="00CB1EEC">
        <w:rPr>
          <w:rStyle w:val="StyleUnderline"/>
        </w:rPr>
        <w:t>, and</w:t>
      </w:r>
      <w:r w:rsidRPr="00CB1EEC">
        <w:rPr>
          <w:sz w:val="16"/>
        </w:rPr>
        <w:t xml:space="preserve"> </w:t>
      </w:r>
      <w:r w:rsidRPr="00CB1EEC">
        <w:rPr>
          <w:rStyle w:val="Emphasis"/>
        </w:rPr>
        <w:t>institutions</w:t>
      </w:r>
      <w:r w:rsidRPr="00CB1EEC">
        <w:rPr>
          <w:sz w:val="16"/>
        </w:rPr>
        <w:t xml:space="preserve"> </w:t>
      </w:r>
      <w:r w:rsidRPr="00CB1EEC">
        <w:rPr>
          <w:rStyle w:val="StyleUnderline"/>
        </w:rPr>
        <w:t>that</w:t>
      </w:r>
      <w:r w:rsidRPr="00CB1EEC">
        <w:rPr>
          <w:sz w:val="16"/>
        </w:rPr>
        <w:t xml:space="preserve"> </w:t>
      </w:r>
      <w:r w:rsidRPr="00CB1EEC">
        <w:rPr>
          <w:rStyle w:val="Emphasis"/>
        </w:rPr>
        <w:t>now need strengthening</w:t>
      </w:r>
      <w:r w:rsidRPr="00CB1EEC">
        <w:rPr>
          <w:sz w:val="16"/>
        </w:rPr>
        <w:t xml:space="preserve"> </w:t>
      </w:r>
      <w:r w:rsidRPr="00CB1EEC">
        <w:rPr>
          <w:rStyle w:val="StyleUnderline"/>
        </w:rPr>
        <w:t>and</w:t>
      </w:r>
      <w:r w:rsidRPr="00CB1EEC">
        <w:rPr>
          <w:sz w:val="16"/>
        </w:rPr>
        <w:t xml:space="preserve"> </w:t>
      </w:r>
      <w:r w:rsidRPr="00CB1EEC">
        <w:rPr>
          <w:rStyle w:val="Emphasis"/>
        </w:rPr>
        <w:t>refurbishing</w:t>
      </w:r>
      <w:r w:rsidRPr="00CB1EEC">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r>
        <w:rPr>
          <w:sz w:val="16"/>
        </w:rPr>
        <w:t xml:space="preserve"> </w:t>
      </w:r>
      <w:r w:rsidRPr="00470025">
        <w:rPr>
          <w:sz w:val="14"/>
          <w:szCs w:val="14"/>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r>
        <w:rPr>
          <w:sz w:val="14"/>
          <w:szCs w:val="14"/>
        </w:rPr>
        <w:t xml:space="preserve"> </w:t>
      </w:r>
      <w:r w:rsidRPr="00CB1EEC">
        <w:rPr>
          <w:sz w:val="16"/>
        </w:rPr>
        <w:t xml:space="preserve">Geoengineering and gene drivers also take the world into uncharted terri­ tory. Their </w:t>
      </w:r>
      <w:r w:rsidRPr="00470025">
        <w:rPr>
          <w:rStyle w:val="StyleUnderline"/>
          <w:sz w:val="14"/>
          <w:szCs w:val="14"/>
          <w:u w:val="none"/>
        </w:rPr>
        <w:t xml:space="preserve">governance is </w:t>
      </w:r>
      <w:r w:rsidRPr="00470025">
        <w:rPr>
          <w:rStyle w:val="Emphasis"/>
          <w:b w:val="0"/>
          <w:bCs/>
          <w:sz w:val="14"/>
          <w:szCs w:val="14"/>
          <w:u w:val="none"/>
        </w:rPr>
        <w:t>complicated</w:t>
      </w:r>
      <w:r w:rsidRPr="00470025">
        <w:rPr>
          <w:sz w:val="14"/>
          <w:szCs w:val="14"/>
        </w:rPr>
        <w:t xml:space="preserve"> </w:t>
      </w:r>
      <w:r w:rsidRPr="00470025">
        <w:rPr>
          <w:rStyle w:val="StyleUnderline"/>
          <w:sz w:val="14"/>
          <w:szCs w:val="14"/>
          <w:u w:val="none"/>
        </w:rPr>
        <w:t>by</w:t>
      </w:r>
      <w:r w:rsidRPr="00CB1EEC">
        <w:rPr>
          <w:sz w:val="16"/>
        </w:rPr>
        <w:t xml:space="preserve"> the fact that they are accessible not only to governments, but also to </w:t>
      </w:r>
      <w:r w:rsidRPr="00470025">
        <w:rPr>
          <w:rStyle w:val="Emphasis"/>
          <w:b w:val="0"/>
          <w:bCs/>
          <w:sz w:val="14"/>
          <w:szCs w:val="14"/>
          <w:u w:val="none"/>
        </w:rPr>
        <w:t>private businesses</w:t>
      </w:r>
      <w:r w:rsidRPr="00470025">
        <w:rPr>
          <w:b/>
          <w:bCs/>
          <w:sz w:val="14"/>
          <w:szCs w:val="14"/>
        </w:rPr>
        <w:t xml:space="preserve">, </w:t>
      </w:r>
      <w:r w:rsidRPr="00470025">
        <w:rPr>
          <w:rStyle w:val="Emphasis"/>
          <w:b w:val="0"/>
          <w:bCs/>
          <w:sz w:val="14"/>
          <w:szCs w:val="14"/>
          <w:u w:val="none"/>
        </w:rPr>
        <w:t>NGOs</w:t>
      </w:r>
      <w:r w:rsidRPr="00470025">
        <w:rPr>
          <w:sz w:val="14"/>
          <w:szCs w:val="14"/>
        </w:rPr>
        <w:t xml:space="preserve">, </w:t>
      </w:r>
      <w:r w:rsidRPr="00470025">
        <w:rPr>
          <w:rStyle w:val="StyleUnderline"/>
          <w:sz w:val="14"/>
          <w:szCs w:val="14"/>
          <w:u w:val="none"/>
        </w:rPr>
        <w:t>and</w:t>
      </w:r>
      <w:r w:rsidRPr="00470025">
        <w:rPr>
          <w:sz w:val="14"/>
          <w:szCs w:val="14"/>
        </w:rPr>
        <w:t xml:space="preserve"> </w:t>
      </w:r>
      <w:r w:rsidRPr="00470025">
        <w:rPr>
          <w:rStyle w:val="Emphasis"/>
          <w:b w:val="0"/>
          <w:bCs/>
          <w:sz w:val="14"/>
          <w:szCs w:val="14"/>
          <w:u w:val="none"/>
        </w:rPr>
        <w:t>individuals</w:t>
      </w:r>
      <w:r w:rsidRPr="00470025">
        <w:rPr>
          <w:sz w:val="14"/>
          <w:szCs w:val="14"/>
        </w:rPr>
        <w:t xml:space="preserve">. </w:t>
      </w:r>
      <w:r w:rsidRPr="00470025">
        <w:rPr>
          <w:rStyle w:val="StyleUnderline"/>
          <w:sz w:val="14"/>
          <w:szCs w:val="14"/>
          <w:u w:val="none"/>
        </w:rPr>
        <w:t xml:space="preserve">It is </w:t>
      </w:r>
      <w:r w:rsidRPr="00470025">
        <w:rPr>
          <w:rStyle w:val="Emphasis"/>
          <w:b w:val="0"/>
          <w:bCs/>
          <w:sz w:val="14"/>
          <w:szCs w:val="14"/>
          <w:u w:val="none"/>
        </w:rPr>
        <w:t>far from clear</w:t>
      </w:r>
      <w:r w:rsidRPr="00470025">
        <w:rPr>
          <w:sz w:val="14"/>
          <w:szCs w:val="14"/>
        </w:rPr>
        <w:t xml:space="preserve"> </w:t>
      </w:r>
      <w:r w:rsidRPr="00470025">
        <w:rPr>
          <w:rStyle w:val="StyleUnderline"/>
          <w:sz w:val="14"/>
          <w:szCs w:val="14"/>
          <w:u w:val="none"/>
        </w:rPr>
        <w:t>how decisions should be made</w:t>
      </w:r>
      <w:r w:rsidRPr="00CB1EEC">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r>
        <w:rPr>
          <w:sz w:val="16"/>
        </w:rPr>
        <w:t xml:space="preserve"> </w:t>
      </w:r>
      <w:r w:rsidRPr="00CB1EEC">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r>
        <w:rPr>
          <w:sz w:val="16"/>
        </w:rPr>
        <w:t xml:space="preserve"> </w:t>
      </w:r>
      <w:r w:rsidRPr="00CB1EEC">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r>
        <w:rPr>
          <w:sz w:val="16"/>
        </w:rPr>
        <w:t xml:space="preserve"> </w:t>
      </w:r>
      <w:r w:rsidRPr="00CB1EEC">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r>
        <w:rPr>
          <w:sz w:val="16"/>
        </w:rPr>
        <w:t xml:space="preserve"> </w:t>
      </w:r>
      <w:r w:rsidRPr="00CB1EEC">
        <w:rPr>
          <w:rStyle w:val="StyleUnderline"/>
        </w:rPr>
        <w:t xml:space="preserve">Dealing with complex global, technology-intensive issues like these is a </w:t>
      </w:r>
      <w:r w:rsidRPr="00CB1EEC">
        <w:rPr>
          <w:rStyle w:val="Emphasis"/>
        </w:rPr>
        <w:t>tall order</w:t>
      </w:r>
      <w:r w:rsidRPr="00CB1EEC">
        <w:rPr>
          <w:sz w:val="16"/>
        </w:rPr>
        <w:t>, especially when they require democratic countries to find</w:t>
      </w:r>
      <w:r w:rsidRPr="00CB1EEC">
        <w:rPr>
          <w:rStyle w:val="StyleUnderline"/>
        </w:rPr>
        <w:t xml:space="preserve"> </w:t>
      </w:r>
      <w:r w:rsidRPr="00CB1EEC">
        <w:rPr>
          <w:sz w:val="16"/>
        </w:rPr>
        <w:t xml:space="preserve">common in­ terest with countries with whose governments they are otherwise deeply at odds. </w:t>
      </w:r>
      <w:r w:rsidRPr="00CB1EEC">
        <w:rPr>
          <w:rStyle w:val="StyleUnderline"/>
        </w:rPr>
        <w:t xml:space="preserve">Nevertheless, the world has faced such issues successfully </w:t>
      </w:r>
      <w:r w:rsidRPr="00CB1EEC">
        <w:rPr>
          <w:rStyle w:val="Emphasis"/>
        </w:rPr>
        <w:t>before</w:t>
      </w:r>
      <w:r w:rsidRPr="00CB1EEC">
        <w:rPr>
          <w:rStyle w:val="StyleUnderline"/>
        </w:rPr>
        <w:t xml:space="preserve"> under</w:t>
      </w:r>
      <w:r w:rsidRPr="00CB1EEC">
        <w:rPr>
          <w:sz w:val="16"/>
        </w:rPr>
        <w:t xml:space="preserve"> </w:t>
      </w:r>
      <w:r w:rsidRPr="00CB1EEC">
        <w:rPr>
          <w:rStyle w:val="StyleUnderline"/>
        </w:rPr>
        <w:t>the</w:t>
      </w:r>
      <w:r w:rsidRPr="00CB1EEC">
        <w:rPr>
          <w:sz w:val="16"/>
        </w:rPr>
        <w:t xml:space="preserve"> arguably </w:t>
      </w:r>
      <w:r w:rsidRPr="00CB1EEC">
        <w:rPr>
          <w:rStyle w:val="Emphasis"/>
        </w:rPr>
        <w:t>more difficult conditions</w:t>
      </w:r>
      <w:r w:rsidRPr="00CB1EEC">
        <w:rPr>
          <w:sz w:val="16"/>
        </w:rPr>
        <w:t xml:space="preserve"> </w:t>
      </w:r>
      <w:r w:rsidRPr="00CB1EEC">
        <w:rPr>
          <w:rStyle w:val="StyleUnderline"/>
        </w:rPr>
        <w:t xml:space="preserve">of the </w:t>
      </w:r>
      <w:r w:rsidRPr="00CB1EEC">
        <w:rPr>
          <w:rStyle w:val="Emphasis"/>
        </w:rPr>
        <w:t>Cold War</w:t>
      </w:r>
      <w:r w:rsidRPr="00CB1EEC">
        <w:rPr>
          <w:rStyle w:val="StyleUnderline"/>
        </w:rPr>
        <w:t xml:space="preserve">, which pitted two </w:t>
      </w:r>
      <w:r w:rsidRPr="00CB1EEC">
        <w:rPr>
          <w:rStyle w:val="Emphasis"/>
        </w:rPr>
        <w:t>ideologically opposed superpowers</w:t>
      </w:r>
      <w:r w:rsidRPr="00CB1EEC">
        <w:rPr>
          <w:sz w:val="16"/>
        </w:rPr>
        <w:t xml:space="preserve"> </w:t>
      </w:r>
      <w:r w:rsidRPr="00CB1EEC">
        <w:rPr>
          <w:rStyle w:val="StyleUnderline"/>
        </w:rPr>
        <w:t xml:space="preserve">against each other that nevertheless managed to </w:t>
      </w:r>
      <w:r w:rsidRPr="00CB1EEC">
        <w:rPr>
          <w:rStyle w:val="Emphasis"/>
        </w:rPr>
        <w:t>agree</w:t>
      </w:r>
      <w:r w:rsidRPr="00CB1EEC">
        <w:rPr>
          <w:rStyle w:val="StyleUnderline"/>
        </w:rPr>
        <w:t xml:space="preserve"> </w:t>
      </w:r>
      <w:r w:rsidRPr="00CB1EEC">
        <w:rPr>
          <w:sz w:val="16"/>
        </w:rPr>
        <w:t xml:space="preserve">on elaborate and technically demanding measures </w:t>
      </w:r>
      <w:r w:rsidRPr="00CB1EEC">
        <w:rPr>
          <w:rStyle w:val="StyleUnderline"/>
        </w:rPr>
        <w:t xml:space="preserve">to </w:t>
      </w:r>
      <w:r w:rsidRPr="00CB1EEC">
        <w:rPr>
          <w:rStyle w:val="Emphasis"/>
        </w:rPr>
        <w:t>avoid nuclear holocaust</w:t>
      </w:r>
      <w:r w:rsidRPr="00CB1EEC">
        <w:rPr>
          <w:sz w:val="16"/>
        </w:rPr>
        <w:t>.</w:t>
      </w:r>
      <w:r>
        <w:rPr>
          <w:sz w:val="16"/>
        </w:rPr>
        <w:t xml:space="preserve"> </w:t>
      </w:r>
      <w:r w:rsidRPr="00CB1EEC">
        <w:rPr>
          <w:sz w:val="16"/>
        </w:rPr>
        <w:t xml:space="preserve">There have been </w:t>
      </w:r>
      <w:r w:rsidRPr="00CB1EEC">
        <w:rPr>
          <w:rStyle w:val="StyleUnderline"/>
        </w:rPr>
        <w:t>major innovations</w:t>
      </w:r>
      <w:r w:rsidRPr="00CB1EEC">
        <w:rPr>
          <w:sz w:val="16"/>
        </w:rPr>
        <w:t xml:space="preserve"> </w:t>
      </w:r>
      <w:r w:rsidRPr="00CB1EEC">
        <w:rPr>
          <w:rStyle w:val="Emphasis"/>
        </w:rPr>
        <w:t>since the</w:t>
      </w:r>
      <w:r w:rsidRPr="00CB1EEC">
        <w:rPr>
          <w:sz w:val="16"/>
        </w:rPr>
        <w:t xml:space="preserve"> days of the </w:t>
      </w:r>
      <w:r w:rsidRPr="00CB1EEC">
        <w:rPr>
          <w:rStyle w:val="Emphasis"/>
        </w:rPr>
        <w:t>Cold War</w:t>
      </w:r>
      <w:r w:rsidRPr="00CB1EEC">
        <w:rPr>
          <w:sz w:val="16"/>
        </w:rPr>
        <w:t xml:space="preserve"> that </w:t>
      </w:r>
      <w:r w:rsidRPr="00CB1EEC">
        <w:rPr>
          <w:rStyle w:val="StyleUnderline"/>
        </w:rPr>
        <w:t>will</w:t>
      </w:r>
      <w:r w:rsidRPr="00CB1EEC">
        <w:rPr>
          <w:sz w:val="16"/>
        </w:rPr>
        <w:t xml:space="preserve"> </w:t>
      </w:r>
      <w:r w:rsidRPr="00CB1EEC">
        <w:rPr>
          <w:rStyle w:val="Emphasis"/>
        </w:rPr>
        <w:t>help with these new challenges</w:t>
      </w:r>
      <w:r w:rsidRPr="00CB1EEC">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0C5B57">
        <w:rPr>
          <w:rStyle w:val="Emphasis"/>
          <w:highlight w:val="green"/>
        </w:rPr>
        <w:t>“bottom-up”</w:t>
      </w:r>
      <w:r w:rsidRPr="000C5B57">
        <w:rPr>
          <w:sz w:val="16"/>
          <w:highlight w:val="green"/>
        </w:rPr>
        <w:t xml:space="preserve"> </w:t>
      </w:r>
      <w:r w:rsidRPr="000C5B57">
        <w:rPr>
          <w:rStyle w:val="Emphasis"/>
          <w:highlight w:val="green"/>
        </w:rPr>
        <w:t>codes</w:t>
      </w:r>
      <w:r w:rsidRPr="00CB1EEC">
        <w:rPr>
          <w:sz w:val="16"/>
        </w:rPr>
        <w:t xml:space="preserve"> of conduct, </w:t>
      </w:r>
      <w:r w:rsidRPr="00470025">
        <w:rPr>
          <w:rStyle w:val="Emphasis"/>
        </w:rPr>
        <w:t>norms</w:t>
      </w:r>
      <w:r w:rsidRPr="00CB1EEC">
        <w:rPr>
          <w:sz w:val="16"/>
        </w:rPr>
        <w:t xml:space="preserve">, </w:t>
      </w:r>
      <w:r w:rsidRPr="00CB1EEC">
        <w:rPr>
          <w:rStyle w:val="StyleUnderline"/>
        </w:rPr>
        <w:t>and</w:t>
      </w:r>
      <w:r w:rsidRPr="00CB1EEC">
        <w:rPr>
          <w:sz w:val="16"/>
        </w:rPr>
        <w:t xml:space="preserve"> </w:t>
      </w:r>
      <w:r w:rsidRPr="000C5B57">
        <w:rPr>
          <w:rStyle w:val="Emphasis"/>
          <w:highlight w:val="green"/>
        </w:rPr>
        <w:t>standards</w:t>
      </w:r>
      <w:r w:rsidRPr="00CB1EEC">
        <w:rPr>
          <w:sz w:val="16"/>
        </w:rPr>
        <w:t xml:space="preserve"> that sometimes </w:t>
      </w:r>
      <w:r w:rsidRPr="000C5B57">
        <w:rPr>
          <w:rStyle w:val="StyleUnderline"/>
          <w:highlight w:val="green"/>
        </w:rPr>
        <w:t xml:space="preserve">make their way </w:t>
      </w:r>
      <w:r w:rsidRPr="000C5B57">
        <w:rPr>
          <w:rStyle w:val="Emphasis"/>
          <w:highlight w:val="green"/>
        </w:rPr>
        <w:t>into</w:t>
      </w:r>
      <w:r w:rsidRPr="00CB1EEC">
        <w:rPr>
          <w:rStyle w:val="StyleUnderline"/>
        </w:rPr>
        <w:t xml:space="preserve"> more</w:t>
      </w:r>
      <w:r w:rsidRPr="00CB1EEC">
        <w:rPr>
          <w:sz w:val="16"/>
        </w:rPr>
        <w:t xml:space="preserve"> </w:t>
      </w:r>
      <w:r w:rsidRPr="00CB1EEC">
        <w:rPr>
          <w:rStyle w:val="Emphasis"/>
        </w:rPr>
        <w:t>formal</w:t>
      </w:r>
      <w:r w:rsidRPr="00CB1EEC">
        <w:rPr>
          <w:sz w:val="16"/>
        </w:rPr>
        <w:t xml:space="preserve"> </w:t>
      </w:r>
      <w:r w:rsidRPr="00CB1EEC">
        <w:rPr>
          <w:rStyle w:val="StyleUnderline"/>
        </w:rPr>
        <w:t xml:space="preserve">government and international declarations and eventually into </w:t>
      </w:r>
      <w:r w:rsidRPr="000C5B57">
        <w:rPr>
          <w:rStyle w:val="Emphasis"/>
          <w:highlight w:val="green"/>
        </w:rPr>
        <w:t>national legislation</w:t>
      </w:r>
      <w:r w:rsidRPr="00CB1EEC">
        <w:rPr>
          <w:sz w:val="16"/>
        </w:rPr>
        <w:t xml:space="preserve"> </w:t>
      </w:r>
      <w:r w:rsidRPr="00CB1EEC">
        <w:rPr>
          <w:rStyle w:val="StyleUnderline"/>
        </w:rPr>
        <w:t>and</w:t>
      </w:r>
      <w:r w:rsidRPr="00CB1EEC">
        <w:rPr>
          <w:sz w:val="16"/>
        </w:rPr>
        <w:t xml:space="preserve"> international </w:t>
      </w:r>
      <w:r w:rsidRPr="00CB1EEC">
        <w:rPr>
          <w:rStyle w:val="Emphasis"/>
        </w:rPr>
        <w:t>agreements</w:t>
      </w:r>
      <w:r w:rsidRPr="00CB1EEC">
        <w:rPr>
          <w:sz w:val="16"/>
        </w:rPr>
        <w:t xml:space="preserve">. </w:t>
      </w:r>
      <w:r w:rsidRPr="000C5B57">
        <w:rPr>
          <w:rStyle w:val="Emphasis"/>
          <w:highlight w:val="green"/>
        </w:rPr>
        <w:t>State</w:t>
      </w:r>
      <w:r w:rsidRPr="00CB1EEC">
        <w:rPr>
          <w:sz w:val="16"/>
        </w:rPr>
        <w:t xml:space="preserve"> </w:t>
      </w:r>
      <w:r w:rsidRPr="00CB1EEC">
        <w:rPr>
          <w:rStyle w:val="StyleUnderline"/>
        </w:rPr>
        <w:t>and</w:t>
      </w:r>
      <w:r w:rsidRPr="00CB1EEC">
        <w:rPr>
          <w:sz w:val="16"/>
        </w:rPr>
        <w:t xml:space="preserve"> </w:t>
      </w:r>
      <w:r w:rsidRPr="00CB1EEC">
        <w:rPr>
          <w:rStyle w:val="Emphasis"/>
        </w:rPr>
        <w:t xml:space="preserve">city </w:t>
      </w:r>
      <w:r w:rsidRPr="000C5B57">
        <w:rPr>
          <w:rStyle w:val="Emphasis"/>
          <w:highlight w:val="green"/>
        </w:rPr>
        <w:t>governments</w:t>
      </w:r>
      <w:r w:rsidRPr="00CB1EEC">
        <w:rPr>
          <w:sz w:val="16"/>
        </w:rPr>
        <w:t xml:space="preserve"> </w:t>
      </w:r>
      <w:r w:rsidRPr="00CB1EEC">
        <w:rPr>
          <w:rStyle w:val="StyleUnderline"/>
        </w:rPr>
        <w:t xml:space="preserve">combine forces </w:t>
      </w:r>
      <w:r w:rsidRPr="00CB1EEC">
        <w:rPr>
          <w:rStyle w:val="Emphasis"/>
        </w:rPr>
        <w:t>across borders</w:t>
      </w:r>
      <w:r w:rsidRPr="00CB1EEC">
        <w:rPr>
          <w:rStyle w:val="StyleUnderline"/>
        </w:rPr>
        <w:t xml:space="preserve"> to </w:t>
      </w:r>
      <w:r w:rsidRPr="000C5B57">
        <w:rPr>
          <w:rStyle w:val="Emphasis"/>
          <w:highlight w:val="green"/>
        </w:rPr>
        <w:t>deal with issues</w:t>
      </w:r>
      <w:r w:rsidRPr="000C5B57">
        <w:rPr>
          <w:sz w:val="16"/>
          <w:highlight w:val="green"/>
        </w:rPr>
        <w:t xml:space="preserve"> </w:t>
      </w:r>
      <w:r w:rsidRPr="000C5B57">
        <w:rPr>
          <w:rStyle w:val="StyleUnderline"/>
          <w:highlight w:val="green"/>
        </w:rPr>
        <w:t>when</w:t>
      </w:r>
      <w:r w:rsidRPr="000C5B57">
        <w:rPr>
          <w:sz w:val="16"/>
          <w:highlight w:val="green"/>
        </w:rPr>
        <w:t xml:space="preserve"> </w:t>
      </w:r>
      <w:r w:rsidRPr="00470025">
        <w:rPr>
          <w:sz w:val="16"/>
        </w:rPr>
        <w:t>their</w:t>
      </w:r>
      <w:r w:rsidRPr="00CB1EEC">
        <w:rPr>
          <w:sz w:val="16"/>
        </w:rPr>
        <w:t xml:space="preserve"> </w:t>
      </w:r>
      <w:r w:rsidRPr="000C5B57">
        <w:rPr>
          <w:rStyle w:val="Emphasis"/>
          <w:highlight w:val="green"/>
        </w:rPr>
        <w:t>national</w:t>
      </w:r>
      <w:r w:rsidRPr="000C5B57">
        <w:rPr>
          <w:sz w:val="16"/>
          <w:highlight w:val="green"/>
        </w:rPr>
        <w:t xml:space="preserve"> </w:t>
      </w:r>
      <w:r w:rsidRPr="000C5B57">
        <w:rPr>
          <w:rStyle w:val="StyleUnderline"/>
          <w:highlight w:val="green"/>
        </w:rPr>
        <w:t>governments</w:t>
      </w:r>
      <w:r w:rsidRPr="000C5B57">
        <w:rPr>
          <w:sz w:val="16"/>
          <w:highlight w:val="green"/>
        </w:rPr>
        <w:t xml:space="preserve"> </w:t>
      </w:r>
      <w:r w:rsidRPr="000C5B57">
        <w:rPr>
          <w:rStyle w:val="Emphasis"/>
          <w:highlight w:val="green"/>
        </w:rPr>
        <w:t>shrink</w:t>
      </w:r>
      <w:r w:rsidRPr="000C5B57">
        <w:rPr>
          <w:highlight w:val="green"/>
          <w:u w:val="single"/>
        </w:rPr>
        <w:t xml:space="preserve"> from action</w:t>
      </w:r>
      <w:r w:rsidRPr="00CB1EEC">
        <w:rPr>
          <w:sz w:val="16"/>
        </w:rPr>
        <w:t xml:space="preserve">. Flexible, informal, or voluntary </w:t>
      </w:r>
      <w:r w:rsidRPr="00CB1EEC">
        <w:rPr>
          <w:rStyle w:val="StyleUnderline"/>
        </w:rPr>
        <w:t>arrangements</w:t>
      </w:r>
      <w:r w:rsidRPr="00CB1EEC">
        <w:rPr>
          <w:sz w:val="16"/>
        </w:rPr>
        <w:t xml:space="preserve"> </w:t>
      </w:r>
      <w:r w:rsidRPr="00CB1EEC">
        <w:rPr>
          <w:rStyle w:val="Emphasis"/>
        </w:rPr>
        <w:t>facilitate</w:t>
      </w:r>
      <w:r w:rsidRPr="00CB1EEC">
        <w:rPr>
          <w:sz w:val="16"/>
        </w:rPr>
        <w:t xml:space="preserve"> international </w:t>
      </w:r>
      <w:r w:rsidRPr="00CB1EEC">
        <w:rPr>
          <w:rStyle w:val="Emphasis"/>
        </w:rPr>
        <w:t>coop</w:t>
      </w:r>
      <w:r w:rsidRPr="00CB1EEC">
        <w:rPr>
          <w:sz w:val="16"/>
        </w:rPr>
        <w:t xml:space="preserve">eration </w:t>
      </w:r>
      <w:r w:rsidRPr="00CB1EEC">
        <w:rPr>
          <w:rStyle w:val="StyleUnderline"/>
        </w:rPr>
        <w:t xml:space="preserve">in situations where </w:t>
      </w:r>
      <w:r w:rsidRPr="00CB1EEC">
        <w:rPr>
          <w:rStyle w:val="Emphasis"/>
        </w:rPr>
        <w:t>binding</w:t>
      </w:r>
      <w:r w:rsidRPr="00CB1EEC">
        <w:rPr>
          <w:rStyle w:val="StyleUnderline"/>
        </w:rPr>
        <w:t xml:space="preserve"> obligations and formal agreements would be </w:t>
      </w:r>
      <w:r w:rsidRPr="00CB1EEC">
        <w:rPr>
          <w:rStyle w:val="Emphasis"/>
        </w:rPr>
        <w:t>cumbersome</w:t>
      </w:r>
      <w:r w:rsidRPr="00CB1EEC">
        <w:rPr>
          <w:rStyle w:val="StyleUnderline"/>
        </w:rPr>
        <w:t xml:space="preserve"> or </w:t>
      </w:r>
      <w:r w:rsidRPr="00CB1EEC">
        <w:rPr>
          <w:rStyle w:val="Emphasis"/>
        </w:rPr>
        <w:t>slow</w:t>
      </w:r>
      <w:r w:rsidRPr="00CB1EEC">
        <w:rPr>
          <w:rStyle w:val="StyleUnderline"/>
        </w:rPr>
        <w:t xml:space="preserve"> moving. Pragmatic, informal institutional </w:t>
      </w:r>
      <w:r w:rsidRPr="000C5B57">
        <w:rPr>
          <w:rStyle w:val="StyleUnderline"/>
          <w:highlight w:val="green"/>
        </w:rPr>
        <w:t xml:space="preserve">arrangements arise to </w:t>
      </w:r>
      <w:r w:rsidRPr="000C5B57">
        <w:rPr>
          <w:rStyle w:val="Emphasis"/>
          <w:highlight w:val="green"/>
        </w:rPr>
        <w:t>manage international resources</w:t>
      </w:r>
      <w:r w:rsidRPr="000C5B57">
        <w:rPr>
          <w:rStyle w:val="StyleUnderline"/>
          <w:highlight w:val="green"/>
        </w:rPr>
        <w:t xml:space="preserve"> when more formal institutions</w:t>
      </w:r>
      <w:r w:rsidRPr="00CB1EEC">
        <w:rPr>
          <w:rStyle w:val="StyleUnderline"/>
        </w:rPr>
        <w:t xml:space="preserve"> or agreements </w:t>
      </w:r>
      <w:r w:rsidRPr="000C5B57">
        <w:rPr>
          <w:rStyle w:val="StyleUnderline"/>
          <w:highlight w:val="green"/>
        </w:rPr>
        <w:t xml:space="preserve">would be </w:t>
      </w:r>
      <w:r w:rsidRPr="000C5B57">
        <w:rPr>
          <w:rStyle w:val="Emphasis"/>
          <w:highlight w:val="green"/>
        </w:rPr>
        <w:t>cumbersome</w:t>
      </w:r>
      <w:r w:rsidRPr="00CB1EEC">
        <w:rPr>
          <w:rStyle w:val="StyleUnderline"/>
        </w:rPr>
        <w:t xml:space="preserve"> or </w:t>
      </w:r>
      <w:r w:rsidRPr="00CB1EEC">
        <w:rPr>
          <w:rStyle w:val="Emphasis"/>
        </w:rPr>
        <w:t>impractical</w:t>
      </w:r>
      <w:r w:rsidRPr="00CB1EEC">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1B77AFA0" w14:textId="77777777" w:rsidR="003D331C" w:rsidRDefault="003D331C" w:rsidP="003D331C">
      <w:pPr>
        <w:rPr>
          <w:sz w:val="16"/>
        </w:rPr>
      </w:pPr>
    </w:p>
    <w:p w14:paraId="599956AA" w14:textId="77777777" w:rsidR="003D331C" w:rsidRDefault="003D331C" w:rsidP="003D331C">
      <w:pPr>
        <w:rPr>
          <w:sz w:val="16"/>
        </w:rPr>
      </w:pPr>
    </w:p>
    <w:p w14:paraId="647DF3FB" w14:textId="77777777" w:rsidR="003D331C" w:rsidRDefault="003D331C" w:rsidP="003D331C"/>
    <w:p w14:paraId="5345E0EB" w14:textId="5A489967" w:rsidR="00AA0587" w:rsidRPr="00CD35BD" w:rsidRDefault="003D331C" w:rsidP="00AA0587">
      <w:pPr>
        <w:pStyle w:val="Heading2"/>
        <w:rPr>
          <w:rFonts w:asciiTheme="minorHAnsi" w:hAnsiTheme="minorHAnsi" w:cstheme="minorHAnsi"/>
        </w:rPr>
      </w:pPr>
      <w:r>
        <w:rPr>
          <w:rFonts w:asciiTheme="minorHAnsi" w:hAnsiTheme="minorHAnsi" w:cstheme="minorHAnsi"/>
        </w:rPr>
        <w:t>4</w:t>
      </w:r>
    </w:p>
    <w:p w14:paraId="40CC7708" w14:textId="77777777" w:rsidR="00AA0587" w:rsidRPr="00CD35BD" w:rsidRDefault="00AA0587" w:rsidP="00AA0587">
      <w:pPr>
        <w:pStyle w:val="Heading4"/>
        <w:spacing w:before="0"/>
        <w:rPr>
          <w:rFonts w:asciiTheme="minorHAnsi" w:hAnsiTheme="minorHAnsi" w:cstheme="minorHAnsi"/>
          <w:szCs w:val="26"/>
        </w:rPr>
      </w:pPr>
      <w:r w:rsidRPr="00CD35BD">
        <w:rPr>
          <w:rFonts w:asciiTheme="minorHAnsi" w:hAnsiTheme="minorHAnsi" w:cstheme="minorHAnsi"/>
          <w:szCs w:val="26"/>
        </w:rPr>
        <w:t>The United States federal government should send a vast number of extraterrestrial missions to deliver the chemical capacity for life to other planetary bodies</w:t>
      </w:r>
      <w:r>
        <w:rPr>
          <w:rFonts w:asciiTheme="minorHAnsi" w:hAnsiTheme="minorHAnsi" w:cstheme="minorHAnsi"/>
          <w:szCs w:val="26"/>
        </w:rPr>
        <w:t>.</w:t>
      </w:r>
    </w:p>
    <w:p w14:paraId="7EFF5647" w14:textId="77777777" w:rsidR="00AA0587" w:rsidRPr="00CD35BD" w:rsidRDefault="00AA0587" w:rsidP="00AA0587">
      <w:pPr>
        <w:pStyle w:val="Heading4"/>
        <w:spacing w:before="0"/>
        <w:rPr>
          <w:rFonts w:asciiTheme="minorHAnsi" w:hAnsiTheme="minorHAnsi" w:cstheme="minorHAnsi"/>
          <w:szCs w:val="26"/>
        </w:rPr>
      </w:pPr>
      <w:r w:rsidRPr="00CD35BD">
        <w:rPr>
          <w:rFonts w:asciiTheme="minorHAnsi" w:hAnsiTheme="minorHAnsi" w:cstheme="minorHAnsi"/>
          <w:szCs w:val="26"/>
        </w:rPr>
        <w:t xml:space="preserve">The CP is Protospermia and solves </w:t>
      </w:r>
      <w:r w:rsidRPr="00CD35BD">
        <w:rPr>
          <w:rFonts w:asciiTheme="minorHAnsi" w:hAnsiTheme="minorHAnsi" w:cstheme="minorHAnsi"/>
          <w:szCs w:val="26"/>
          <w:u w:val="single"/>
        </w:rPr>
        <w:t>life</w:t>
      </w:r>
      <w:r w:rsidRPr="00CD35BD">
        <w:rPr>
          <w:rFonts w:asciiTheme="minorHAnsi" w:hAnsiTheme="minorHAnsi" w:cstheme="minorHAnsi"/>
          <w:szCs w:val="26"/>
        </w:rPr>
        <w:t xml:space="preserve"> on other planets, avoids solving </w:t>
      </w:r>
      <w:r w:rsidRPr="00CD35BD">
        <w:rPr>
          <w:rFonts w:asciiTheme="minorHAnsi" w:hAnsiTheme="minorHAnsi" w:cstheme="minorHAnsi"/>
          <w:szCs w:val="26"/>
          <w:u w:val="single"/>
        </w:rPr>
        <w:t>extinction</w:t>
      </w:r>
      <w:r w:rsidRPr="00CD35BD">
        <w:rPr>
          <w:rFonts w:asciiTheme="minorHAnsi" w:hAnsiTheme="minorHAnsi" w:cstheme="minorHAnsi"/>
          <w:szCs w:val="26"/>
        </w:rPr>
        <w:t xml:space="preserve">, and creates non-human based life which avoids </w:t>
      </w:r>
      <w:r w:rsidRPr="00CD35BD">
        <w:rPr>
          <w:rFonts w:asciiTheme="minorHAnsi" w:hAnsiTheme="minorHAnsi" w:cstheme="minorHAnsi"/>
          <w:szCs w:val="26"/>
          <w:u w:val="single"/>
        </w:rPr>
        <w:t>human-like tech developments</w:t>
      </w:r>
      <w:r w:rsidRPr="00CD35BD">
        <w:rPr>
          <w:rFonts w:asciiTheme="minorHAnsi" w:hAnsiTheme="minorHAnsi" w:cstheme="minorHAnsi"/>
          <w:szCs w:val="26"/>
        </w:rPr>
        <w:t xml:space="preserve"> </w:t>
      </w:r>
    </w:p>
    <w:p w14:paraId="249DE2F9" w14:textId="77777777" w:rsidR="00AA0587" w:rsidRPr="00CD35BD" w:rsidRDefault="00AA0587" w:rsidP="00AA0587">
      <w:pPr>
        <w:rPr>
          <w:rFonts w:asciiTheme="minorHAnsi" w:hAnsiTheme="minorHAnsi" w:cstheme="minorHAnsi"/>
        </w:rPr>
      </w:pPr>
      <w:r w:rsidRPr="00CD35BD">
        <w:rPr>
          <w:rFonts w:asciiTheme="minorHAnsi" w:hAnsiTheme="minorHAnsi" w:cstheme="minorHAnsi"/>
          <w:b/>
          <w:bCs/>
          <w:sz w:val="26"/>
          <w:szCs w:val="26"/>
        </w:rPr>
        <w:t>Kaçar, 20</w:t>
      </w:r>
      <w:r w:rsidRPr="00CD35BD">
        <w:rPr>
          <w:rFonts w:asciiTheme="minorHAnsi" w:hAnsiTheme="minorHAnsi" w:cstheme="minorHAnsi"/>
        </w:rPr>
        <w:t> (</w:t>
      </w:r>
      <w:r w:rsidRPr="00F5778C">
        <w:rPr>
          <w:rFonts w:asciiTheme="minorHAnsi" w:hAnsiTheme="minorHAnsi" w:cstheme="minorHAnsi"/>
        </w:rPr>
        <w:t>Betül Kaçar</w:t>
      </w:r>
      <w:r w:rsidRPr="00CD35BD">
        <w:rPr>
          <w:rFonts w:asciiTheme="minorHAnsi" w:hAnsiTheme="minorHAnsi" w:cstheme="minorHAnsi"/>
        </w:rPr>
        <w:t xml:space="preserve"> , an assistant professor at the University of Arizona and a NASA Early Career Faculty Award recipient. She is the director of the NASA Astrobiology Consortium </w:t>
      </w:r>
      <w:r w:rsidRPr="00F5778C">
        <w:rPr>
          <w:rFonts w:asciiTheme="minorHAnsi" w:hAnsiTheme="minorHAnsi" w:cstheme="minorHAnsi"/>
        </w:rPr>
        <w:t>MUSE</w:t>
      </w:r>
      <w:r w:rsidRPr="00CD35BD">
        <w:rPr>
          <w:rFonts w:asciiTheme="minorHAnsi" w:hAnsiTheme="minorHAnsi" w:cstheme="minorHAnsi"/>
        </w:rPr>
        <w:t>, 11-20-2020, accessed on 5-14-2021, Aeon, "If we’re alone in the Universe, should we do anything about it? – Betül Kaçar | Aeon Essays", https://aeon.co/essays/if-were-alone-in-the-universe-should-we-do-anything-about-it)//babcii</w:t>
      </w:r>
    </w:p>
    <w:p w14:paraId="581923A0" w14:textId="77777777" w:rsidR="00AA0587" w:rsidRPr="00CD35BD" w:rsidRDefault="00AA0587" w:rsidP="00AA0587">
      <w:pPr>
        <w:pStyle w:val="cardbody"/>
        <w:spacing w:before="15" w:beforeAutospacing="0" w:after="180" w:afterAutospacing="0" w:line="300" w:lineRule="atLeast"/>
        <w:rPr>
          <w:rFonts w:asciiTheme="minorHAnsi" w:hAnsiTheme="minorHAnsi" w:cstheme="minorHAnsi"/>
          <w:sz w:val="22"/>
          <w:szCs w:val="22"/>
          <w:u w:val="single"/>
        </w:rPr>
      </w:pPr>
      <w:r w:rsidRPr="00CD35BD">
        <w:rPr>
          <w:rFonts w:asciiTheme="minorHAnsi" w:hAnsiTheme="minorHAnsi" w:cstheme="minorHAnsi"/>
          <w:sz w:val="16"/>
          <w:szCs w:val="22"/>
        </w:rPr>
        <w:t xml:space="preserve">The pursuit of solving the particular problem of the origins of life on Earth can help solve the more generic problem of understanding the origins of any life, anywhere, anytime. </w:t>
      </w:r>
      <w:r w:rsidRPr="00CD35BD">
        <w:rPr>
          <w:rFonts w:asciiTheme="minorHAnsi" w:hAnsiTheme="minorHAnsi" w:cstheme="minorHAnsi"/>
          <w:sz w:val="22"/>
          <w:szCs w:val="22"/>
          <w:u w:val="single"/>
        </w:rPr>
        <w:t xml:space="preserve">With such knowledge, it might be </w:t>
      </w:r>
      <w:r w:rsidRPr="003D331C">
        <w:rPr>
          <w:rFonts w:asciiTheme="minorHAnsi" w:hAnsiTheme="minorHAnsi" w:cstheme="minorHAnsi"/>
          <w:sz w:val="22"/>
          <w:szCs w:val="22"/>
          <w:highlight w:val="green"/>
          <w:u w:val="single"/>
        </w:rPr>
        <w:t>possible to</w:t>
      </w:r>
      <w:r w:rsidRPr="00CD35BD">
        <w:rPr>
          <w:rFonts w:asciiTheme="minorHAnsi" w:hAnsiTheme="minorHAnsi" w:cstheme="minorHAnsi"/>
          <w:sz w:val="16"/>
          <w:szCs w:val="22"/>
        </w:rPr>
        <w:t xml:space="preserve"> eventually ‘</w:t>
      </w:r>
      <w:r w:rsidRPr="003D331C">
        <w:rPr>
          <w:rFonts w:asciiTheme="minorHAnsi" w:hAnsiTheme="minorHAnsi" w:cstheme="minorHAnsi"/>
          <w:b/>
          <w:bCs/>
          <w:sz w:val="22"/>
          <w:szCs w:val="22"/>
          <w:highlight w:val="green"/>
          <w:u w:val="single"/>
        </w:rPr>
        <w:t>fill in the gap’</w:t>
      </w:r>
      <w:r w:rsidRPr="00CD35BD">
        <w:rPr>
          <w:rFonts w:asciiTheme="minorHAnsi" w:hAnsiTheme="minorHAnsi" w:cstheme="minorHAnsi"/>
          <w:sz w:val="16"/>
          <w:szCs w:val="22"/>
        </w:rPr>
        <w:t xml:space="preserve"> between natural processes linking geochemistry and biogenicity on many different worlds. If astrobiologists could physicochemically assess what ingredients might enable many planets to generate their own forms of life that were ‘of’ that planet, it might </w:t>
      </w:r>
      <w:r w:rsidRPr="003D331C">
        <w:rPr>
          <w:rFonts w:asciiTheme="minorHAnsi" w:hAnsiTheme="minorHAnsi" w:cstheme="minorHAnsi"/>
          <w:sz w:val="22"/>
          <w:szCs w:val="22"/>
          <w:highlight w:val="green"/>
          <w:u w:val="single"/>
        </w:rPr>
        <w:t xml:space="preserve">bring forth </w:t>
      </w:r>
      <w:r w:rsidRPr="003D331C">
        <w:rPr>
          <w:rFonts w:asciiTheme="minorHAnsi" w:hAnsiTheme="minorHAnsi" w:cstheme="minorHAnsi"/>
          <w:b/>
          <w:bCs/>
          <w:sz w:val="22"/>
          <w:szCs w:val="22"/>
          <w:highlight w:val="green"/>
          <w:u w:val="single"/>
        </w:rPr>
        <w:t>life</w:t>
      </w:r>
      <w:r w:rsidRPr="003D331C">
        <w:rPr>
          <w:rFonts w:asciiTheme="minorHAnsi" w:hAnsiTheme="minorHAnsi" w:cstheme="minorHAnsi"/>
          <w:sz w:val="22"/>
          <w:szCs w:val="22"/>
          <w:highlight w:val="green"/>
          <w:u w:val="single"/>
        </w:rPr>
        <w:t xml:space="preserve"> where</w:t>
      </w:r>
      <w:r w:rsidRPr="00CD35BD">
        <w:rPr>
          <w:rFonts w:asciiTheme="minorHAnsi" w:hAnsiTheme="minorHAnsi" w:cstheme="minorHAnsi"/>
          <w:sz w:val="22"/>
          <w:szCs w:val="22"/>
          <w:u w:val="single"/>
        </w:rPr>
        <w:t xml:space="preserve"> and how </w:t>
      </w:r>
      <w:r w:rsidRPr="003D331C">
        <w:rPr>
          <w:rFonts w:asciiTheme="minorHAnsi" w:hAnsiTheme="minorHAnsi" w:cstheme="minorHAnsi"/>
          <w:sz w:val="22"/>
          <w:szCs w:val="22"/>
          <w:highlight w:val="green"/>
          <w:u w:val="single"/>
        </w:rPr>
        <w:t xml:space="preserve">it </w:t>
      </w:r>
      <w:r w:rsidRPr="003D331C">
        <w:rPr>
          <w:rFonts w:asciiTheme="minorHAnsi" w:hAnsiTheme="minorHAnsi" w:cstheme="minorHAnsi"/>
          <w:b/>
          <w:bCs/>
          <w:sz w:val="22"/>
          <w:szCs w:val="22"/>
          <w:highlight w:val="green"/>
          <w:u w:val="single"/>
        </w:rPr>
        <w:t>wouldn’t otherwise have existed</w:t>
      </w:r>
      <w:r w:rsidRPr="00CD35BD">
        <w:rPr>
          <w:rFonts w:asciiTheme="minorHAnsi" w:hAnsiTheme="minorHAnsi" w:cstheme="minorHAnsi"/>
          <w:sz w:val="22"/>
          <w:szCs w:val="22"/>
          <w:u w:val="single"/>
        </w:rPr>
        <w:t xml:space="preserve">. We would </w:t>
      </w:r>
      <w:r w:rsidRPr="003D331C">
        <w:rPr>
          <w:rFonts w:asciiTheme="minorHAnsi" w:hAnsiTheme="minorHAnsi" w:cstheme="minorHAnsi"/>
          <w:sz w:val="22"/>
          <w:szCs w:val="22"/>
          <w:highlight w:val="green"/>
          <w:u w:val="single"/>
        </w:rPr>
        <w:t xml:space="preserve">deliver a </w:t>
      </w:r>
      <w:r w:rsidRPr="003D331C">
        <w:rPr>
          <w:rFonts w:asciiTheme="minorHAnsi" w:hAnsiTheme="minorHAnsi" w:cstheme="minorHAnsi"/>
          <w:b/>
          <w:bCs/>
          <w:sz w:val="22"/>
          <w:szCs w:val="22"/>
          <w:highlight w:val="green"/>
          <w:u w:val="single"/>
        </w:rPr>
        <w:t>starting point</w:t>
      </w:r>
      <w:r w:rsidRPr="00CD35BD">
        <w:rPr>
          <w:rFonts w:asciiTheme="minorHAnsi" w:hAnsiTheme="minorHAnsi" w:cstheme="minorHAnsi"/>
          <w:sz w:val="22"/>
          <w:szCs w:val="22"/>
          <w:u w:val="single"/>
        </w:rPr>
        <w:t xml:space="preserve">, but </w:t>
      </w:r>
      <w:r w:rsidRPr="003D331C">
        <w:rPr>
          <w:rFonts w:asciiTheme="minorHAnsi" w:hAnsiTheme="minorHAnsi" w:cstheme="minorHAnsi"/>
          <w:sz w:val="22"/>
          <w:szCs w:val="22"/>
          <w:highlight w:val="green"/>
          <w:u w:val="single"/>
        </w:rPr>
        <w:t>the unfolding</w:t>
      </w:r>
      <w:r w:rsidRPr="00CD35BD">
        <w:rPr>
          <w:rFonts w:asciiTheme="minorHAnsi" w:hAnsiTheme="minorHAnsi" w:cstheme="minorHAnsi"/>
          <w:sz w:val="22"/>
          <w:szCs w:val="22"/>
          <w:u w:val="single"/>
        </w:rPr>
        <w:t xml:space="preserve"> trajectory of this chemical system </w:t>
      </w:r>
      <w:r w:rsidRPr="003D331C">
        <w:rPr>
          <w:rFonts w:asciiTheme="minorHAnsi" w:hAnsiTheme="minorHAnsi" w:cstheme="minorHAnsi"/>
          <w:b/>
          <w:bCs/>
          <w:sz w:val="28"/>
          <w:szCs w:val="28"/>
          <w:highlight w:val="green"/>
          <w:u w:val="single"/>
        </w:rPr>
        <w:t>won’t be directed</w:t>
      </w:r>
      <w:r w:rsidRPr="00CD35BD">
        <w:rPr>
          <w:rFonts w:asciiTheme="minorHAnsi" w:hAnsiTheme="minorHAnsi" w:cstheme="minorHAnsi"/>
          <w:sz w:val="16"/>
          <w:szCs w:val="22"/>
        </w:rPr>
        <w:t xml:space="preserve">, it will be self-directed and self-organised. What occurs next will result from the coevolution between the chemical goo and the planetary body itself – a </w:t>
      </w:r>
      <w:r w:rsidRPr="00CD35BD">
        <w:rPr>
          <w:rFonts w:asciiTheme="minorHAnsi" w:hAnsiTheme="minorHAnsi" w:cstheme="minorHAnsi"/>
          <w:sz w:val="22"/>
          <w:szCs w:val="22"/>
          <w:u w:val="single"/>
        </w:rPr>
        <w:t xml:space="preserve">solution that is </w:t>
      </w:r>
      <w:r w:rsidRPr="003D331C">
        <w:rPr>
          <w:rFonts w:asciiTheme="minorHAnsi" w:hAnsiTheme="minorHAnsi" w:cstheme="minorHAnsi"/>
          <w:sz w:val="22"/>
          <w:szCs w:val="22"/>
          <w:highlight w:val="green"/>
          <w:u w:val="single"/>
        </w:rPr>
        <w:t xml:space="preserve">unrelated to our </w:t>
      </w:r>
      <w:r w:rsidRPr="003D331C">
        <w:rPr>
          <w:rFonts w:asciiTheme="minorHAnsi" w:hAnsiTheme="minorHAnsi" w:cstheme="minorHAnsi"/>
          <w:b/>
          <w:bCs/>
          <w:sz w:val="22"/>
          <w:szCs w:val="22"/>
          <w:highlight w:val="green"/>
          <w:u w:val="single"/>
        </w:rPr>
        <w:t>biology</w:t>
      </w:r>
      <w:r w:rsidRPr="00CD35BD">
        <w:rPr>
          <w:rFonts w:asciiTheme="minorHAnsi" w:hAnsiTheme="minorHAnsi" w:cstheme="minorHAnsi"/>
          <w:sz w:val="22"/>
          <w:szCs w:val="22"/>
          <w:u w:val="single"/>
        </w:rPr>
        <w:t xml:space="preserve">, and </w:t>
      </w:r>
      <w:r w:rsidRPr="003D331C">
        <w:rPr>
          <w:rFonts w:asciiTheme="minorHAnsi" w:hAnsiTheme="minorHAnsi" w:cstheme="minorHAnsi"/>
          <w:sz w:val="22"/>
          <w:szCs w:val="22"/>
          <w:highlight w:val="green"/>
          <w:u w:val="single"/>
        </w:rPr>
        <w:t>specific to that</w:t>
      </w:r>
      <w:r w:rsidRPr="00CD35BD">
        <w:rPr>
          <w:rFonts w:asciiTheme="minorHAnsi" w:hAnsiTheme="minorHAnsi" w:cstheme="minorHAnsi"/>
          <w:sz w:val="22"/>
          <w:szCs w:val="22"/>
          <w:u w:val="single"/>
        </w:rPr>
        <w:t xml:space="preserve"> planetary </w:t>
      </w:r>
      <w:r w:rsidRPr="003D331C">
        <w:rPr>
          <w:rFonts w:asciiTheme="minorHAnsi" w:hAnsiTheme="minorHAnsi" w:cstheme="minorHAnsi"/>
          <w:b/>
          <w:bCs/>
          <w:sz w:val="22"/>
          <w:szCs w:val="22"/>
          <w:highlight w:val="green"/>
          <w:u w:val="single"/>
        </w:rPr>
        <w:t>system</w:t>
      </w:r>
      <w:r w:rsidRPr="00CD35BD">
        <w:rPr>
          <w:rFonts w:asciiTheme="minorHAnsi" w:hAnsiTheme="minorHAnsi" w:cstheme="minorHAnsi"/>
          <w:sz w:val="22"/>
          <w:szCs w:val="22"/>
          <w:u w:val="single"/>
        </w:rPr>
        <w:t>. Sending the chemical capacity for life to emerge on another planetary body is what I call protospermia</w:t>
      </w:r>
      <w:r w:rsidRPr="00CD35BD">
        <w:rPr>
          <w:rFonts w:asciiTheme="minorHAnsi" w:hAnsiTheme="minorHAnsi" w:cstheme="minorHAnsi"/>
          <w:sz w:val="16"/>
          <w:szCs w:val="22"/>
        </w:rPr>
        <w:t xml:space="preserve">. This differs from terraforming, which involves altering an existing environment to make it suitable for a particular form of life. Finally, panspermia delivers one particular form of life to an existing environment such that it might or might not eventually take root on its own. </w:t>
      </w:r>
      <w:r w:rsidRPr="00CD35BD">
        <w:rPr>
          <w:rFonts w:asciiTheme="minorHAnsi" w:hAnsiTheme="minorHAnsi" w:cstheme="minorHAnsi"/>
          <w:sz w:val="22"/>
          <w:szCs w:val="22"/>
          <w:u w:val="single"/>
        </w:rPr>
        <w:t>These methods all involve relocating existing life</w:t>
      </w:r>
      <w:r w:rsidRPr="00CD35BD">
        <w:rPr>
          <w:rFonts w:asciiTheme="minorHAnsi" w:hAnsiTheme="minorHAnsi" w:cstheme="minorHAnsi"/>
          <w:sz w:val="16"/>
          <w:szCs w:val="22"/>
        </w:rPr>
        <w:t xml:space="preserve"> forms to another planet, one way or another. </w:t>
      </w:r>
      <w:r w:rsidRPr="003D331C">
        <w:rPr>
          <w:rFonts w:asciiTheme="minorHAnsi" w:hAnsiTheme="minorHAnsi" w:cstheme="minorHAnsi"/>
          <w:sz w:val="22"/>
          <w:szCs w:val="22"/>
          <w:highlight w:val="green"/>
          <w:u w:val="single"/>
        </w:rPr>
        <w:t>Protospermia</w:t>
      </w:r>
      <w:r w:rsidRPr="00CD35BD">
        <w:rPr>
          <w:rFonts w:asciiTheme="minorHAnsi" w:hAnsiTheme="minorHAnsi" w:cstheme="minorHAnsi"/>
          <w:sz w:val="22"/>
          <w:szCs w:val="22"/>
          <w:u w:val="single"/>
        </w:rPr>
        <w:t xml:space="preserve"> is different. It </w:t>
      </w:r>
      <w:r w:rsidRPr="003D331C">
        <w:rPr>
          <w:rFonts w:asciiTheme="minorHAnsi" w:hAnsiTheme="minorHAnsi" w:cstheme="minorHAnsi"/>
          <w:b/>
          <w:bCs/>
          <w:sz w:val="22"/>
          <w:szCs w:val="22"/>
          <w:highlight w:val="green"/>
          <w:u w:val="single"/>
        </w:rPr>
        <w:t>doesn’t require ploughing over</w:t>
      </w:r>
      <w:r w:rsidRPr="00CD35BD">
        <w:rPr>
          <w:rFonts w:asciiTheme="minorHAnsi" w:hAnsiTheme="minorHAnsi" w:cstheme="minorHAnsi"/>
          <w:sz w:val="22"/>
          <w:szCs w:val="22"/>
          <w:u w:val="single"/>
        </w:rPr>
        <w:t xml:space="preserve"> whatever living or nonliving chemical systems were already present at the destination. </w:t>
      </w:r>
      <w:r w:rsidRPr="00CD35BD">
        <w:rPr>
          <w:rFonts w:asciiTheme="minorHAnsi" w:hAnsiTheme="minorHAnsi" w:cstheme="minorHAnsi"/>
          <w:sz w:val="16"/>
          <w:szCs w:val="22"/>
        </w:rPr>
        <w:t xml:space="preserve">With protospermia, </w:t>
      </w:r>
      <w:r w:rsidRPr="003D331C">
        <w:rPr>
          <w:rFonts w:asciiTheme="minorHAnsi" w:hAnsiTheme="minorHAnsi" w:cstheme="minorHAnsi"/>
          <w:sz w:val="22"/>
          <w:szCs w:val="22"/>
          <w:highlight w:val="green"/>
          <w:u w:val="single"/>
        </w:rPr>
        <w:t xml:space="preserve">whatever </w:t>
      </w:r>
      <w:r w:rsidRPr="003D331C">
        <w:rPr>
          <w:rFonts w:asciiTheme="minorHAnsi" w:hAnsiTheme="minorHAnsi" w:cstheme="minorHAnsi"/>
          <w:b/>
          <w:bCs/>
          <w:sz w:val="22"/>
          <w:szCs w:val="22"/>
          <w:highlight w:val="green"/>
          <w:u w:val="single"/>
        </w:rPr>
        <w:t>arises</w:t>
      </w:r>
      <w:r w:rsidRPr="00CD35BD">
        <w:rPr>
          <w:rFonts w:asciiTheme="minorHAnsi" w:hAnsiTheme="minorHAnsi" w:cstheme="minorHAnsi"/>
          <w:sz w:val="22"/>
          <w:szCs w:val="22"/>
          <w:u w:val="single"/>
        </w:rPr>
        <w:t xml:space="preserve"> after we provide a nudge toward biogenesis </w:t>
      </w:r>
      <w:r w:rsidRPr="003D331C">
        <w:rPr>
          <w:rFonts w:asciiTheme="minorHAnsi" w:hAnsiTheme="minorHAnsi" w:cstheme="minorHAnsi"/>
          <w:sz w:val="22"/>
          <w:szCs w:val="22"/>
          <w:highlight w:val="green"/>
          <w:u w:val="single"/>
        </w:rPr>
        <w:t>would be</w:t>
      </w:r>
      <w:r w:rsidRPr="00CD35BD">
        <w:rPr>
          <w:rFonts w:asciiTheme="minorHAnsi" w:hAnsiTheme="minorHAnsi" w:cstheme="minorHAnsi"/>
          <w:sz w:val="16"/>
          <w:szCs w:val="22"/>
        </w:rPr>
        <w:t xml:space="preserve"> just as much </w:t>
      </w:r>
      <w:r w:rsidRPr="00CD35BD">
        <w:rPr>
          <w:rFonts w:asciiTheme="minorHAnsi" w:hAnsiTheme="minorHAnsi" w:cstheme="minorHAnsi"/>
          <w:sz w:val="22"/>
          <w:szCs w:val="22"/>
          <w:u w:val="single"/>
        </w:rPr>
        <w:t>a product of that environment</w:t>
      </w:r>
      <w:r w:rsidRPr="00CD35BD">
        <w:rPr>
          <w:rFonts w:asciiTheme="minorHAnsi" w:hAnsiTheme="minorHAnsi" w:cstheme="minorHAnsi"/>
          <w:sz w:val="16"/>
          <w:szCs w:val="22"/>
        </w:rPr>
        <w:t xml:space="preserve"> as our life is of Earth. Whatever arises</w:t>
      </w:r>
      <w:r w:rsidRPr="00CD35BD">
        <w:rPr>
          <w:rFonts w:asciiTheme="minorHAnsi" w:hAnsiTheme="minorHAnsi" w:cstheme="minorHAnsi"/>
          <w:sz w:val="22"/>
          <w:szCs w:val="22"/>
          <w:u w:val="single"/>
        </w:rPr>
        <w:t xml:space="preserve"> </w:t>
      </w:r>
      <w:r w:rsidRPr="00CD35BD">
        <w:rPr>
          <w:rFonts w:asciiTheme="minorHAnsi" w:hAnsiTheme="minorHAnsi" w:cstheme="minorHAnsi"/>
          <w:sz w:val="16"/>
          <w:szCs w:val="22"/>
        </w:rPr>
        <w:t xml:space="preserve">after we provide a nudge might (or might not) look anything like Earth life. </w:t>
      </w:r>
      <w:r w:rsidRPr="00CD35BD">
        <w:rPr>
          <w:rFonts w:asciiTheme="minorHAnsi" w:hAnsiTheme="minorHAnsi" w:cstheme="minorHAnsi"/>
          <w:sz w:val="22"/>
          <w:szCs w:val="22"/>
          <w:u w:val="single"/>
        </w:rPr>
        <w:t xml:space="preserve">It would be </w:t>
      </w:r>
      <w:r w:rsidRPr="003D331C">
        <w:rPr>
          <w:rFonts w:asciiTheme="minorHAnsi" w:hAnsiTheme="minorHAnsi" w:cstheme="minorHAnsi"/>
          <w:b/>
          <w:bCs/>
          <w:sz w:val="22"/>
          <w:szCs w:val="22"/>
          <w:highlight w:val="green"/>
          <w:u w:val="single"/>
        </w:rPr>
        <w:t>unique</w:t>
      </w:r>
      <w:r w:rsidRPr="003D331C">
        <w:rPr>
          <w:rFonts w:asciiTheme="minorHAnsi" w:hAnsiTheme="minorHAnsi" w:cstheme="minorHAnsi"/>
          <w:sz w:val="22"/>
          <w:szCs w:val="22"/>
          <w:highlight w:val="green"/>
          <w:u w:val="single"/>
        </w:rPr>
        <w:t xml:space="preserve"> and ‘</w:t>
      </w:r>
      <w:r w:rsidRPr="003D331C">
        <w:rPr>
          <w:rFonts w:asciiTheme="minorHAnsi" w:hAnsiTheme="minorHAnsi" w:cstheme="minorHAnsi"/>
          <w:b/>
          <w:bCs/>
          <w:sz w:val="22"/>
          <w:szCs w:val="22"/>
          <w:highlight w:val="green"/>
          <w:u w:val="single"/>
        </w:rPr>
        <w:t>of’</w:t>
      </w:r>
      <w:r w:rsidRPr="003D331C">
        <w:rPr>
          <w:rFonts w:asciiTheme="minorHAnsi" w:hAnsiTheme="minorHAnsi" w:cstheme="minorHAnsi"/>
          <w:sz w:val="22"/>
          <w:szCs w:val="22"/>
          <w:highlight w:val="green"/>
          <w:u w:val="single"/>
        </w:rPr>
        <w:t xml:space="preserve"> that </w:t>
      </w:r>
      <w:r w:rsidRPr="003D331C">
        <w:rPr>
          <w:rFonts w:asciiTheme="minorHAnsi" w:hAnsiTheme="minorHAnsi" w:cstheme="minorHAnsi"/>
          <w:b/>
          <w:bCs/>
          <w:sz w:val="22"/>
          <w:szCs w:val="22"/>
          <w:highlight w:val="green"/>
          <w:u w:val="single"/>
        </w:rPr>
        <w:t>destination</w:t>
      </w:r>
      <w:r w:rsidRPr="00CD35BD">
        <w:rPr>
          <w:rFonts w:asciiTheme="minorHAnsi" w:hAnsiTheme="minorHAnsi" w:cstheme="minorHAnsi"/>
          <w:sz w:val="22"/>
          <w:szCs w:val="22"/>
          <w:u w:val="single"/>
        </w:rPr>
        <w:t xml:space="preserve"> body as much as its rocks on the ground and the gasses in its atmosphere. </w:t>
      </w:r>
    </w:p>
    <w:p w14:paraId="5778A1AB" w14:textId="77777777" w:rsidR="00AA0587" w:rsidRDefault="00AA0587" w:rsidP="00AA0587"/>
    <w:p w14:paraId="275BE2E1" w14:textId="5611F305" w:rsidR="00F30BE5" w:rsidRDefault="00F30BE5" w:rsidP="00F30BE5">
      <w:pPr>
        <w:pStyle w:val="Heading1"/>
      </w:pPr>
      <w:r>
        <w:lastRenderedPageBreak/>
        <w:t>Case</w:t>
      </w:r>
    </w:p>
    <w:p w14:paraId="752A1037" w14:textId="77777777" w:rsidR="00F30BE5" w:rsidRPr="00CD35BD" w:rsidRDefault="00F30BE5" w:rsidP="00F30BE5">
      <w:pPr>
        <w:pStyle w:val="Heading2"/>
        <w:rPr>
          <w:rFonts w:asciiTheme="minorHAnsi" w:hAnsiTheme="minorHAnsi" w:cstheme="minorHAnsi"/>
        </w:rPr>
      </w:pPr>
      <w:r w:rsidRPr="00CD35BD">
        <w:rPr>
          <w:rFonts w:asciiTheme="minorHAnsi" w:hAnsiTheme="minorHAnsi" w:cstheme="minorHAnsi"/>
        </w:rPr>
        <w:lastRenderedPageBreak/>
        <w:t xml:space="preserve">1NC --- </w:t>
      </w:r>
      <w:r>
        <w:rPr>
          <w:rFonts w:asciiTheme="minorHAnsi" w:hAnsiTheme="minorHAnsi" w:cstheme="minorHAnsi"/>
        </w:rPr>
        <w:t>Wipeout</w:t>
      </w:r>
    </w:p>
    <w:p w14:paraId="69BCF322" w14:textId="77777777" w:rsidR="00F30BE5" w:rsidRPr="007C5354" w:rsidRDefault="00F30BE5" w:rsidP="00F30BE5">
      <w:pPr>
        <w:pStyle w:val="Heading3"/>
        <w:rPr>
          <w:rFonts w:asciiTheme="minorHAnsi" w:hAnsiTheme="minorHAnsi" w:cstheme="minorHAnsi"/>
        </w:rPr>
      </w:pPr>
      <w:r w:rsidRPr="007C5354">
        <w:rPr>
          <w:rFonts w:asciiTheme="minorHAnsi" w:hAnsiTheme="minorHAnsi" w:cstheme="minorHAnsi"/>
        </w:rPr>
        <w:lastRenderedPageBreak/>
        <w:t>1NC --- Turn</w:t>
      </w:r>
    </w:p>
    <w:p w14:paraId="10C84196" w14:textId="77777777" w:rsidR="00F30BE5" w:rsidRPr="00B746B0" w:rsidRDefault="00F30BE5" w:rsidP="00F30BE5">
      <w:pPr>
        <w:pStyle w:val="Heading4"/>
      </w:pPr>
      <w:r>
        <w:rPr>
          <w:rFonts w:asciiTheme="minorHAnsi" w:hAnsiTheme="minorHAnsi" w:cstheme="minorHAnsi"/>
        </w:rPr>
        <w:t xml:space="preserve">Humans will </w:t>
      </w:r>
      <w:r w:rsidRPr="009D5A53">
        <w:rPr>
          <w:rFonts w:asciiTheme="minorHAnsi" w:hAnsiTheme="minorHAnsi" w:cstheme="minorHAnsi"/>
          <w:u w:val="single"/>
        </w:rPr>
        <w:t>inevitably</w:t>
      </w:r>
      <w:r>
        <w:rPr>
          <w:rFonts w:asciiTheme="minorHAnsi" w:hAnsiTheme="minorHAnsi" w:cstheme="minorHAnsi"/>
        </w:rPr>
        <w:t xml:space="preserve"> cause </w:t>
      </w:r>
      <w:r w:rsidRPr="009D5A53">
        <w:rPr>
          <w:rFonts w:asciiTheme="minorHAnsi" w:hAnsiTheme="minorHAnsi" w:cstheme="minorHAnsi"/>
          <w:u w:val="single"/>
        </w:rPr>
        <w:t>universal extinction</w:t>
      </w:r>
      <w:r>
        <w:rPr>
          <w:rFonts w:asciiTheme="minorHAnsi" w:hAnsiTheme="minorHAnsi" w:cstheme="minorHAnsi"/>
        </w:rPr>
        <w:t xml:space="preserve"> --- </w:t>
      </w:r>
      <w:r w:rsidRPr="007C5354">
        <w:rPr>
          <w:rFonts w:asciiTheme="minorHAnsi" w:hAnsiTheme="minorHAnsi" w:cstheme="minorHAnsi"/>
        </w:rPr>
        <w:t xml:space="preserve">Every </w:t>
      </w:r>
      <w:r w:rsidRPr="007C5354">
        <w:rPr>
          <w:rFonts w:asciiTheme="minorHAnsi" w:hAnsiTheme="minorHAnsi" w:cstheme="minorHAnsi"/>
          <w:u w:val="single"/>
        </w:rPr>
        <w:t>current experiment</w:t>
      </w:r>
      <w:r w:rsidRPr="007C5354">
        <w:rPr>
          <w:rFonts w:asciiTheme="minorHAnsi" w:hAnsiTheme="minorHAnsi" w:cstheme="minorHAnsi"/>
        </w:rPr>
        <w:t xml:space="preserve">, CERN’s </w:t>
      </w:r>
      <w:r w:rsidRPr="007C5354">
        <w:rPr>
          <w:rFonts w:asciiTheme="minorHAnsi" w:hAnsiTheme="minorHAnsi" w:cstheme="minorHAnsi"/>
          <w:u w:val="single"/>
        </w:rPr>
        <w:t>discovery</w:t>
      </w:r>
      <w:r w:rsidRPr="007C5354">
        <w:rPr>
          <w:rFonts w:asciiTheme="minorHAnsi" w:hAnsiTheme="minorHAnsi" w:cstheme="minorHAnsi"/>
        </w:rPr>
        <w:t xml:space="preserve"> of the </w:t>
      </w:r>
      <w:r w:rsidRPr="007C5354">
        <w:rPr>
          <w:rFonts w:asciiTheme="minorHAnsi" w:hAnsiTheme="minorHAnsi" w:cstheme="minorHAnsi"/>
          <w:u w:val="single"/>
        </w:rPr>
        <w:t>Higgs Boson</w:t>
      </w:r>
      <w:r w:rsidRPr="007C5354">
        <w:rPr>
          <w:rFonts w:asciiTheme="minorHAnsi" w:hAnsiTheme="minorHAnsi" w:cstheme="minorHAnsi"/>
        </w:rPr>
        <w:t xml:space="preserve">, and </w:t>
      </w:r>
      <w:r w:rsidRPr="007C5354">
        <w:rPr>
          <w:rFonts w:asciiTheme="minorHAnsi" w:hAnsiTheme="minorHAnsi" w:cstheme="minorHAnsi"/>
          <w:u w:val="single"/>
        </w:rPr>
        <w:t>measurements</w:t>
      </w:r>
      <w:r w:rsidRPr="007C5354">
        <w:rPr>
          <w:rFonts w:asciiTheme="minorHAnsi" w:hAnsiTheme="minorHAnsi" w:cstheme="minorHAnsi"/>
        </w:rPr>
        <w:t xml:space="preserve"> of </w:t>
      </w:r>
      <w:r w:rsidRPr="007C5354">
        <w:rPr>
          <w:rFonts w:asciiTheme="minorHAnsi" w:hAnsiTheme="minorHAnsi" w:cstheme="minorHAnsi"/>
          <w:u w:val="single"/>
        </w:rPr>
        <w:t>quark masses</w:t>
      </w:r>
      <w:r w:rsidRPr="007C5354">
        <w:rPr>
          <w:rFonts w:asciiTheme="minorHAnsi" w:hAnsiTheme="minorHAnsi" w:cstheme="minorHAnsi"/>
        </w:rPr>
        <w:t xml:space="preserve"> confirm we are </w:t>
      </w:r>
      <w:r w:rsidRPr="007C5354">
        <w:rPr>
          <w:rFonts w:asciiTheme="minorHAnsi" w:hAnsiTheme="minorHAnsi" w:cstheme="minorHAnsi"/>
          <w:u w:val="single"/>
        </w:rPr>
        <w:t>living</w:t>
      </w:r>
      <w:r w:rsidRPr="007C5354">
        <w:rPr>
          <w:rFonts w:asciiTheme="minorHAnsi" w:hAnsiTheme="minorHAnsi" w:cstheme="minorHAnsi"/>
        </w:rPr>
        <w:t xml:space="preserve"> in a </w:t>
      </w:r>
      <w:r w:rsidRPr="007C5354">
        <w:rPr>
          <w:rFonts w:asciiTheme="minorHAnsi" w:hAnsiTheme="minorHAnsi" w:cstheme="minorHAnsi"/>
          <w:u w:val="single"/>
        </w:rPr>
        <w:t>False</w:t>
      </w:r>
      <w:r w:rsidRPr="007C5354">
        <w:rPr>
          <w:rFonts w:asciiTheme="minorHAnsi" w:hAnsiTheme="minorHAnsi" w:cstheme="minorHAnsi"/>
        </w:rPr>
        <w:t xml:space="preserve"> </w:t>
      </w:r>
      <w:r w:rsidRPr="007C5354">
        <w:rPr>
          <w:rFonts w:asciiTheme="minorHAnsi" w:hAnsiTheme="minorHAnsi" w:cstheme="minorHAnsi"/>
          <w:b w:val="0"/>
          <w:bCs/>
        </w:rPr>
        <w:t xml:space="preserve">(also called metastable) </w:t>
      </w:r>
      <w:r w:rsidRPr="007C5354">
        <w:rPr>
          <w:rFonts w:asciiTheme="minorHAnsi" w:hAnsiTheme="minorHAnsi" w:cstheme="minorHAnsi"/>
          <w:u w:val="single"/>
        </w:rPr>
        <w:t>Vacuum</w:t>
      </w:r>
      <w:r w:rsidRPr="007C5354">
        <w:rPr>
          <w:rFonts w:asciiTheme="minorHAnsi" w:hAnsiTheme="minorHAnsi" w:cstheme="minorHAnsi"/>
        </w:rPr>
        <w:t>.</w:t>
      </w:r>
    </w:p>
    <w:p w14:paraId="6D88CFFC" w14:textId="77777777" w:rsidR="00F30BE5" w:rsidRPr="007C5354" w:rsidRDefault="00F30BE5" w:rsidP="00F30BE5">
      <w:pPr>
        <w:rPr>
          <w:rFonts w:asciiTheme="minorHAnsi" w:hAnsiTheme="minorHAnsi" w:cstheme="minorHAnsi"/>
        </w:rPr>
      </w:pPr>
      <w:r w:rsidRPr="007C5354">
        <w:rPr>
          <w:rStyle w:val="Style13ptBold"/>
          <w:rFonts w:asciiTheme="minorHAnsi" w:hAnsiTheme="minorHAnsi" w:cstheme="minorHAnsi"/>
        </w:rPr>
        <w:t>Markkanen et al., 18</w:t>
      </w:r>
      <w:r w:rsidRPr="007C5354">
        <w:rPr>
          <w:rFonts w:asciiTheme="minorHAnsi" w:hAnsiTheme="minorHAnsi" w:cstheme="minorHAnsi"/>
        </w:rPr>
        <w:t> (Tommi Markkanen, Arttu Rajantie, and Stephen Stopyra, Department of Physics, Imperial College London, London, United Kingdom --- Department of Physics and Astronomy, University College London, London, United Kingdom, 12-18-2018, accessed on 4-28-2021, Frontiers, "Cosmological Aspects of Higgs Vacuum Metastability", https://www.frontiersin.org/articles/10.3389/fspas.2018.00040/full)//Babcii</w:t>
      </w:r>
    </w:p>
    <w:p w14:paraId="349FF51A" w14:textId="77777777" w:rsidR="00F30BE5" w:rsidRPr="007C5354" w:rsidRDefault="00F30BE5" w:rsidP="00F30BE5">
      <w:pPr>
        <w:rPr>
          <w:rFonts w:asciiTheme="minorHAnsi" w:hAnsiTheme="minorHAnsi" w:cstheme="minorHAnsi"/>
          <w:sz w:val="16"/>
        </w:rPr>
      </w:pPr>
      <w:r w:rsidRPr="003D331C">
        <w:rPr>
          <w:rFonts w:asciiTheme="minorHAnsi" w:hAnsiTheme="minorHAnsi" w:cstheme="minorHAnsi"/>
          <w:highlight w:val="green"/>
          <w:u w:val="single"/>
        </w:rPr>
        <w:t xml:space="preserve">The current </w:t>
      </w:r>
      <w:r w:rsidRPr="003D331C">
        <w:rPr>
          <w:rFonts w:asciiTheme="minorHAnsi" w:hAnsiTheme="minorHAnsi" w:cstheme="minorHAnsi"/>
          <w:b/>
          <w:bCs/>
          <w:highlight w:val="green"/>
          <w:u w:val="single"/>
        </w:rPr>
        <w:t>central</w:t>
      </w:r>
      <w:r w:rsidRPr="007C5354">
        <w:rPr>
          <w:rFonts w:asciiTheme="minorHAnsi" w:hAnsiTheme="minorHAnsi" w:cstheme="minorHAnsi"/>
          <w:u w:val="single"/>
        </w:rPr>
        <w:t xml:space="preserve"> experimental values of the </w:t>
      </w:r>
      <w:r w:rsidRPr="003D331C">
        <w:rPr>
          <w:rFonts w:asciiTheme="minorHAnsi" w:hAnsiTheme="minorHAnsi" w:cstheme="minorHAnsi"/>
          <w:b/>
          <w:bCs/>
          <w:highlight w:val="green"/>
          <w:u w:val="single"/>
        </w:rPr>
        <w:t>parameters</w:t>
      </w:r>
      <w:r w:rsidRPr="007C5354">
        <w:rPr>
          <w:rFonts w:asciiTheme="minorHAnsi" w:hAnsiTheme="minorHAnsi" w:cstheme="minorHAnsi"/>
          <w:u w:val="single"/>
        </w:rPr>
        <w:t xml:space="preserve"> of the Standard Model </w:t>
      </w:r>
      <w:r w:rsidRPr="003D331C">
        <w:rPr>
          <w:rFonts w:asciiTheme="minorHAnsi" w:hAnsiTheme="minorHAnsi" w:cstheme="minorHAnsi"/>
          <w:highlight w:val="green"/>
          <w:u w:val="single"/>
        </w:rPr>
        <w:t>give rise to a</w:t>
      </w:r>
      <w:r w:rsidRPr="007C5354">
        <w:rPr>
          <w:rFonts w:asciiTheme="minorHAnsi" w:hAnsiTheme="minorHAnsi" w:cstheme="minorHAnsi"/>
          <w:sz w:val="16"/>
        </w:rPr>
        <w:t xml:space="preserve"> striking </w:t>
      </w:r>
      <w:r w:rsidRPr="003D331C">
        <w:rPr>
          <w:rFonts w:asciiTheme="minorHAnsi" w:hAnsiTheme="minorHAnsi" w:cstheme="minorHAnsi"/>
          <w:b/>
          <w:bCs/>
          <w:highlight w:val="green"/>
          <w:u w:val="single"/>
        </w:rPr>
        <w:t>conclusion</w:t>
      </w:r>
      <w:r w:rsidRPr="003D331C">
        <w:rPr>
          <w:rFonts w:asciiTheme="minorHAnsi" w:hAnsiTheme="minorHAnsi" w:cstheme="minorHAnsi"/>
          <w:highlight w:val="green"/>
          <w:u w:val="single"/>
        </w:rPr>
        <w:t xml:space="preserve">: </w:t>
      </w:r>
      <w:r w:rsidRPr="003D331C">
        <w:rPr>
          <w:rFonts w:asciiTheme="minorHAnsi" w:hAnsiTheme="minorHAnsi" w:cstheme="minorHAnsi"/>
          <w:b/>
          <w:bCs/>
          <w:highlight w:val="green"/>
          <w:u w:val="single"/>
        </w:rPr>
        <w:t>metastability</w:t>
      </w:r>
      <w:r w:rsidRPr="007C5354">
        <w:rPr>
          <w:rFonts w:asciiTheme="minorHAnsi" w:hAnsiTheme="minorHAnsi" w:cstheme="minorHAnsi"/>
          <w:u w:val="single"/>
        </w:rPr>
        <w:t xml:space="preserve"> of the electroweak vacuum </w:t>
      </w:r>
      <w:r w:rsidRPr="003D331C">
        <w:rPr>
          <w:rFonts w:asciiTheme="minorHAnsi" w:hAnsiTheme="minorHAnsi" w:cstheme="minorHAnsi"/>
          <w:highlight w:val="green"/>
          <w:u w:val="single"/>
        </w:rPr>
        <w:t xml:space="preserve">is </w:t>
      </w:r>
      <w:r w:rsidRPr="003D331C">
        <w:rPr>
          <w:rFonts w:asciiTheme="minorHAnsi" w:hAnsiTheme="minorHAnsi" w:cstheme="minorHAnsi"/>
          <w:b/>
          <w:bCs/>
          <w:highlight w:val="green"/>
          <w:u w:val="single"/>
        </w:rPr>
        <w:t>favored</w:t>
      </w:r>
      <w:r w:rsidRPr="003D331C">
        <w:rPr>
          <w:rFonts w:asciiTheme="minorHAnsi" w:hAnsiTheme="minorHAnsi" w:cstheme="minorHAnsi"/>
          <w:highlight w:val="green"/>
          <w:u w:val="single"/>
        </w:rPr>
        <w:t xml:space="preserve"> over </w:t>
      </w:r>
      <w:r w:rsidRPr="003D331C">
        <w:rPr>
          <w:rFonts w:asciiTheme="minorHAnsi" w:hAnsiTheme="minorHAnsi" w:cstheme="minorHAnsi"/>
          <w:b/>
          <w:bCs/>
          <w:highlight w:val="green"/>
          <w:u w:val="single"/>
        </w:rPr>
        <w:t>absolute stability</w:t>
      </w:r>
      <w:r w:rsidRPr="007C5354">
        <w:rPr>
          <w:rFonts w:asciiTheme="minorHAnsi" w:hAnsiTheme="minorHAnsi" w:cstheme="minorHAnsi"/>
          <w:u w:val="single"/>
        </w:rPr>
        <w:t>.</w:t>
      </w:r>
      <w:r w:rsidRPr="007C5354">
        <w:rPr>
          <w:rFonts w:asciiTheme="minorHAnsi" w:hAnsiTheme="minorHAnsi" w:cstheme="minorHAnsi"/>
          <w:sz w:val="16"/>
        </w:rPr>
        <w:t xml:space="preserve"> A metastable vacuum for the Higgs boson implies that it is possible, and in fact inevitable, that a vacuum decay takes place with catastrophic consequences for the Universe. The metastability of the Higgs vacuum is especially significant for cosmology, because there are many mechanisms that could have triggered the decay of the electroweak vacuum in the early Universe. We present a comprehensive review of the implications from Higgs vacuum metastability for cosmology along with a pedagogical discussion of the related theoretical topics, including renormalization group improvement, quantum field theory in curved spacetime and vacuum decay in field theory.</w:t>
      </w:r>
    </w:p>
    <w:p w14:paraId="778AB857" w14:textId="77777777" w:rsidR="00F30BE5" w:rsidRPr="007C5354" w:rsidRDefault="00F30BE5" w:rsidP="00F30BE5">
      <w:pPr>
        <w:rPr>
          <w:rFonts w:asciiTheme="minorHAnsi" w:hAnsiTheme="minorHAnsi" w:cstheme="minorHAnsi"/>
          <w:sz w:val="16"/>
          <w:szCs w:val="16"/>
        </w:rPr>
      </w:pPr>
      <w:bookmarkStart w:id="0" w:name="h2"/>
      <w:bookmarkEnd w:id="0"/>
      <w:r w:rsidRPr="007C5354">
        <w:rPr>
          <w:rFonts w:asciiTheme="minorHAnsi" w:hAnsiTheme="minorHAnsi" w:cstheme="minorHAnsi"/>
          <w:sz w:val="16"/>
          <w:szCs w:val="16"/>
        </w:rPr>
        <w:t>1. Introduction</w:t>
      </w:r>
    </w:p>
    <w:p w14:paraId="1FCECFE7" w14:textId="77777777" w:rsidR="00F30BE5" w:rsidRPr="007C5354" w:rsidRDefault="00F30BE5" w:rsidP="00F30BE5">
      <w:pPr>
        <w:rPr>
          <w:rFonts w:asciiTheme="minorHAnsi" w:hAnsiTheme="minorHAnsi" w:cstheme="minorHAnsi"/>
          <w:sz w:val="16"/>
        </w:rPr>
      </w:pPr>
      <w:r w:rsidRPr="007C5354">
        <w:rPr>
          <w:rFonts w:asciiTheme="minorHAnsi" w:hAnsiTheme="minorHAnsi" w:cstheme="minorHAnsi"/>
          <w:sz w:val="16"/>
        </w:rPr>
        <w:t xml:space="preserve">One of </w:t>
      </w:r>
      <w:r w:rsidRPr="007C5354">
        <w:rPr>
          <w:rFonts w:asciiTheme="minorHAnsi" w:hAnsiTheme="minorHAnsi" w:cstheme="minorHAnsi"/>
          <w:u w:val="single"/>
        </w:rPr>
        <w:t xml:space="preserve">the most </w:t>
      </w:r>
      <w:r w:rsidRPr="003D331C">
        <w:rPr>
          <w:rFonts w:asciiTheme="minorHAnsi" w:hAnsiTheme="minorHAnsi" w:cstheme="minorHAnsi"/>
          <w:highlight w:val="green"/>
          <w:u w:val="single"/>
        </w:rPr>
        <w:t xml:space="preserve">striking </w:t>
      </w:r>
      <w:r w:rsidRPr="003D331C">
        <w:rPr>
          <w:rFonts w:asciiTheme="minorHAnsi" w:hAnsiTheme="minorHAnsi" w:cstheme="minorHAnsi"/>
          <w:b/>
          <w:bCs/>
          <w:highlight w:val="green"/>
          <w:u w:val="single"/>
        </w:rPr>
        <w:t>results</w:t>
      </w:r>
      <w:r w:rsidRPr="003D331C">
        <w:rPr>
          <w:rFonts w:asciiTheme="minorHAnsi" w:hAnsiTheme="minorHAnsi" w:cstheme="minorHAnsi"/>
          <w:highlight w:val="green"/>
          <w:u w:val="single"/>
        </w:rPr>
        <w:t xml:space="preserve"> of the </w:t>
      </w:r>
      <w:r w:rsidRPr="003D331C">
        <w:rPr>
          <w:rFonts w:asciiTheme="minorHAnsi" w:hAnsiTheme="minorHAnsi" w:cstheme="minorHAnsi"/>
          <w:b/>
          <w:bCs/>
          <w:highlight w:val="green"/>
          <w:u w:val="single"/>
        </w:rPr>
        <w:t>discovery of Higgs boson</w:t>
      </w:r>
      <w:r w:rsidRPr="007C5354">
        <w:rPr>
          <w:rFonts w:asciiTheme="minorHAnsi" w:hAnsiTheme="minorHAnsi" w:cstheme="minorHAnsi"/>
          <w:sz w:val="16"/>
        </w:rPr>
        <w:t xml:space="preserve"> (Aad et al., 2012; Chatrchyan et al., 2012) </w:t>
      </w:r>
      <w:r w:rsidRPr="003D331C">
        <w:rPr>
          <w:rFonts w:asciiTheme="minorHAnsi" w:hAnsiTheme="minorHAnsi" w:cstheme="minorHAnsi"/>
          <w:highlight w:val="green"/>
          <w:u w:val="single"/>
        </w:rPr>
        <w:t xml:space="preserve">has been that its </w:t>
      </w:r>
      <w:r w:rsidRPr="003D331C">
        <w:rPr>
          <w:rFonts w:asciiTheme="minorHAnsi" w:hAnsiTheme="minorHAnsi" w:cstheme="minorHAnsi"/>
          <w:b/>
          <w:bCs/>
          <w:highlight w:val="green"/>
          <w:u w:val="single"/>
        </w:rPr>
        <w:t>mass</w:t>
      </w:r>
      <w:r w:rsidRPr="003D331C">
        <w:rPr>
          <w:rFonts w:asciiTheme="minorHAnsi" w:hAnsiTheme="minorHAnsi" w:cstheme="minorHAnsi"/>
          <w:highlight w:val="green"/>
          <w:u w:val="single"/>
        </w:rPr>
        <w:t xml:space="preserve"> </w:t>
      </w:r>
      <w:r w:rsidRPr="007C5354">
        <w:rPr>
          <w:rFonts w:asciiTheme="minorHAnsi" w:hAnsiTheme="minorHAnsi" w:cstheme="minorHAnsi"/>
          <w:u w:val="single"/>
        </w:rPr>
        <w:t xml:space="preserve">lies in a regime that </w:t>
      </w:r>
      <w:r w:rsidRPr="003D331C">
        <w:rPr>
          <w:rFonts w:asciiTheme="minorHAnsi" w:hAnsiTheme="minorHAnsi" w:cstheme="minorHAnsi"/>
          <w:highlight w:val="green"/>
          <w:u w:val="single"/>
        </w:rPr>
        <w:t xml:space="preserve">predicts the </w:t>
      </w:r>
      <w:r w:rsidRPr="003D331C">
        <w:rPr>
          <w:rFonts w:asciiTheme="minorHAnsi" w:hAnsiTheme="minorHAnsi" w:cstheme="minorHAnsi"/>
          <w:b/>
          <w:bCs/>
          <w:highlight w:val="green"/>
          <w:u w:val="single"/>
        </w:rPr>
        <w:t>current vacuum state</w:t>
      </w:r>
      <w:r w:rsidRPr="003D331C">
        <w:rPr>
          <w:rFonts w:asciiTheme="minorHAnsi" w:hAnsiTheme="minorHAnsi" w:cstheme="minorHAnsi"/>
          <w:highlight w:val="green"/>
          <w:u w:val="single"/>
        </w:rPr>
        <w:t xml:space="preserve"> to be a </w:t>
      </w:r>
      <w:r w:rsidRPr="003D331C">
        <w:rPr>
          <w:rFonts w:asciiTheme="minorHAnsi" w:hAnsiTheme="minorHAnsi" w:cstheme="minorHAnsi"/>
          <w:b/>
          <w:bCs/>
          <w:highlight w:val="green"/>
          <w:u w:val="single"/>
        </w:rPr>
        <w:t>false vacuum</w:t>
      </w:r>
      <w:r w:rsidRPr="007C5354">
        <w:rPr>
          <w:rFonts w:asciiTheme="minorHAnsi" w:hAnsiTheme="minorHAnsi" w:cstheme="minorHAnsi"/>
          <w:sz w:val="16"/>
        </w:rPr>
        <w:t xml:space="preserve">, that is, </w:t>
      </w:r>
      <w:r w:rsidRPr="007C5354">
        <w:rPr>
          <w:rFonts w:asciiTheme="minorHAnsi" w:hAnsiTheme="minorHAnsi" w:cstheme="minorHAnsi"/>
          <w:u w:val="single"/>
        </w:rPr>
        <w:t>there is a lower energy vacuum state available to which the electroweak vacuum can decay into</w:t>
      </w:r>
      <w:r w:rsidRPr="007C5354">
        <w:rPr>
          <w:rFonts w:asciiTheme="minorHAnsi" w:hAnsiTheme="minorHAnsi" w:cstheme="minorHAnsi"/>
          <w:sz w:val="16"/>
        </w:rPr>
        <w:t xml:space="preserve"> (Degrassi et al., 2012; Buttazzo et al., 2013). That this was a possibility in the Standard Model (SM) has been known for a long time (Hung, 1979; Sher, 1993; Casas et al., 1996; Isidori et al., 2001; Ellis et al., 2009; Elias-Miro et al., 2012). The precise behavior of the Higgs potential is sensitive to the experimental inputs, in particular the physical masses for the Higgs and the top quark and also physics beyond the SM. </w:t>
      </w:r>
      <w:r w:rsidRPr="003D331C">
        <w:rPr>
          <w:rFonts w:asciiTheme="minorHAnsi" w:hAnsiTheme="minorHAnsi" w:cstheme="minorHAnsi"/>
          <w:highlight w:val="green"/>
          <w:u w:val="single"/>
        </w:rPr>
        <w:t xml:space="preserve">The current </w:t>
      </w:r>
      <w:r w:rsidRPr="003D331C">
        <w:rPr>
          <w:rFonts w:asciiTheme="minorHAnsi" w:hAnsiTheme="minorHAnsi" w:cstheme="minorHAnsi"/>
          <w:b/>
          <w:bCs/>
          <w:highlight w:val="green"/>
          <w:u w:val="single"/>
        </w:rPr>
        <w:t>best estimates</w:t>
      </w:r>
      <w:r w:rsidRPr="003D331C">
        <w:rPr>
          <w:rFonts w:asciiTheme="minorHAnsi" w:hAnsiTheme="minorHAnsi" w:cstheme="minorHAnsi"/>
          <w:highlight w:val="green"/>
          <w:u w:val="single"/>
        </w:rPr>
        <w:t xml:space="preserve"> of the </w:t>
      </w:r>
      <w:r w:rsidRPr="003D331C">
        <w:rPr>
          <w:rFonts w:asciiTheme="minorHAnsi" w:hAnsiTheme="minorHAnsi" w:cstheme="minorHAnsi"/>
          <w:b/>
          <w:bCs/>
          <w:highlight w:val="green"/>
          <w:u w:val="single"/>
        </w:rPr>
        <w:t>Higgs</w:t>
      </w:r>
      <w:r w:rsidRPr="003D331C">
        <w:rPr>
          <w:rFonts w:asciiTheme="minorHAnsi" w:hAnsiTheme="minorHAnsi" w:cstheme="minorHAnsi"/>
          <w:highlight w:val="green"/>
          <w:u w:val="single"/>
        </w:rPr>
        <w:t xml:space="preserve"> and </w:t>
      </w:r>
      <w:r w:rsidRPr="007C5354">
        <w:rPr>
          <w:rFonts w:asciiTheme="minorHAnsi" w:hAnsiTheme="minorHAnsi" w:cstheme="minorHAnsi"/>
          <w:sz w:val="16"/>
        </w:rPr>
        <w:t>top</w:t>
      </w:r>
      <w:r w:rsidRPr="003D331C">
        <w:rPr>
          <w:rFonts w:asciiTheme="minorHAnsi" w:hAnsiTheme="minorHAnsi" w:cstheme="minorHAnsi"/>
          <w:highlight w:val="green"/>
          <w:u w:val="single"/>
        </w:rPr>
        <w:t xml:space="preserve"> </w:t>
      </w:r>
      <w:r w:rsidRPr="003D331C">
        <w:rPr>
          <w:rFonts w:asciiTheme="minorHAnsi" w:hAnsiTheme="minorHAnsi" w:cstheme="minorHAnsi"/>
          <w:b/>
          <w:bCs/>
          <w:highlight w:val="green"/>
          <w:u w:val="single"/>
        </w:rPr>
        <w:t>quark masses</w:t>
      </w:r>
      <w:r w:rsidRPr="007C5354">
        <w:rPr>
          <w:rFonts w:asciiTheme="minorHAnsi" w:hAnsiTheme="minorHAnsi" w:cstheme="minorHAnsi"/>
          <w:sz w:val="16"/>
        </w:rPr>
        <w:t xml:space="preserve"> (Tanabashi et al., 2018),</w:t>
      </w:r>
    </w:p>
    <w:p w14:paraId="5C0A92C7" w14:textId="77777777" w:rsidR="00F30BE5" w:rsidRPr="007C5354" w:rsidRDefault="00F30BE5" w:rsidP="00F30BE5">
      <w:pPr>
        <w:rPr>
          <w:rFonts w:asciiTheme="minorHAnsi" w:hAnsiTheme="minorHAnsi" w:cstheme="minorHAnsi"/>
          <w:sz w:val="16"/>
          <w:szCs w:val="16"/>
        </w:rPr>
      </w:pPr>
      <w:r w:rsidRPr="007C5354">
        <w:rPr>
          <w:rFonts w:asciiTheme="minorHAnsi" w:hAnsiTheme="minorHAnsi" w:cstheme="minorHAnsi"/>
          <w:sz w:val="16"/>
          <w:szCs w:val="16"/>
        </w:rPr>
        <w:t>Mh=125.18±0.16 GeV,</w:t>
      </w:r>
      <w:r w:rsidRPr="007C5354">
        <w:rPr>
          <w:rFonts w:asciiTheme="minorHAnsi" w:hAnsiTheme="minorHAnsi" w:cstheme="minorHAnsi"/>
          <w:sz w:val="16"/>
          <w:szCs w:val="16"/>
        </w:rPr>
        <w:t> </w:t>
      </w:r>
      <w:r w:rsidRPr="007C5354">
        <w:rPr>
          <w:rFonts w:asciiTheme="minorHAnsi" w:hAnsiTheme="minorHAnsi" w:cstheme="minorHAnsi"/>
          <w:sz w:val="16"/>
          <w:szCs w:val="16"/>
        </w:rPr>
        <w:t>Mt=173.1±0.9 GeV,    (1.1)Mh=125.18±0.16 GeV,</w:t>
      </w:r>
      <w:r w:rsidRPr="007C5354">
        <w:rPr>
          <w:rFonts w:asciiTheme="minorHAnsi" w:hAnsiTheme="minorHAnsi" w:cstheme="minorHAnsi"/>
          <w:sz w:val="16"/>
          <w:szCs w:val="16"/>
        </w:rPr>
        <w:t> </w:t>
      </w:r>
      <w:r w:rsidRPr="007C5354">
        <w:rPr>
          <w:rFonts w:asciiTheme="minorHAnsi" w:hAnsiTheme="minorHAnsi" w:cstheme="minorHAnsi"/>
          <w:sz w:val="16"/>
          <w:szCs w:val="16"/>
        </w:rPr>
        <w:t>Mt=173.1±0.9 GeV,    (1.1)</w:t>
      </w:r>
    </w:p>
    <w:p w14:paraId="1CADCF89" w14:textId="77777777" w:rsidR="00F30BE5" w:rsidRPr="007C5354" w:rsidRDefault="00F30BE5" w:rsidP="00F30BE5">
      <w:pPr>
        <w:rPr>
          <w:rFonts w:asciiTheme="minorHAnsi" w:hAnsiTheme="minorHAnsi" w:cstheme="minorHAnsi"/>
          <w:b/>
          <w:bCs/>
        </w:rPr>
      </w:pPr>
      <w:r w:rsidRPr="003D331C">
        <w:rPr>
          <w:rFonts w:asciiTheme="minorHAnsi" w:hAnsiTheme="minorHAnsi" w:cstheme="minorHAnsi"/>
          <w:highlight w:val="green"/>
          <w:u w:val="single"/>
        </w:rPr>
        <w:t xml:space="preserve">place the Standard Model </w:t>
      </w:r>
      <w:r w:rsidRPr="003D331C">
        <w:rPr>
          <w:rFonts w:asciiTheme="minorHAnsi" w:hAnsiTheme="minorHAnsi" w:cstheme="minorHAnsi"/>
          <w:b/>
          <w:bCs/>
          <w:highlight w:val="green"/>
          <w:u w:val="single"/>
        </w:rPr>
        <w:t>squarely</w:t>
      </w:r>
      <w:r w:rsidRPr="003D331C">
        <w:rPr>
          <w:rFonts w:asciiTheme="minorHAnsi" w:hAnsiTheme="minorHAnsi" w:cstheme="minorHAnsi"/>
          <w:highlight w:val="green"/>
          <w:u w:val="single"/>
        </w:rPr>
        <w:t xml:space="preserve"> in the </w:t>
      </w:r>
      <w:r w:rsidRPr="003D331C">
        <w:rPr>
          <w:rFonts w:asciiTheme="minorHAnsi" w:hAnsiTheme="minorHAnsi" w:cstheme="minorHAnsi"/>
          <w:b/>
          <w:bCs/>
          <w:highlight w:val="green"/>
          <w:u w:val="single"/>
        </w:rPr>
        <w:t>metastable region.</w:t>
      </w:r>
    </w:p>
    <w:p w14:paraId="52FF7C2E" w14:textId="77777777" w:rsidR="00F30BE5" w:rsidRPr="007C5354" w:rsidRDefault="00F30BE5" w:rsidP="00F30BE5">
      <w:pPr>
        <w:pStyle w:val="Heading4"/>
        <w:spacing w:before="0"/>
        <w:rPr>
          <w:rFonts w:asciiTheme="minorHAnsi" w:hAnsiTheme="minorHAnsi" w:cstheme="minorHAnsi"/>
          <w:b w:val="0"/>
          <w:bCs/>
        </w:rPr>
      </w:pPr>
      <w:r w:rsidRPr="007C5354">
        <w:rPr>
          <w:rFonts w:asciiTheme="minorHAnsi" w:hAnsiTheme="minorHAnsi" w:cstheme="minorHAnsi"/>
          <w:szCs w:val="26"/>
          <w:u w:val="single"/>
        </w:rPr>
        <w:t>Experiments</w:t>
      </w:r>
      <w:r w:rsidRPr="007C5354">
        <w:rPr>
          <w:rFonts w:asciiTheme="minorHAnsi" w:hAnsiTheme="minorHAnsi" w:cstheme="minorHAnsi"/>
          <w:szCs w:val="26"/>
        </w:rPr>
        <w:t xml:space="preserve"> confirm the </w:t>
      </w:r>
      <w:r w:rsidRPr="007C5354">
        <w:rPr>
          <w:rFonts w:asciiTheme="minorHAnsi" w:hAnsiTheme="minorHAnsi" w:cstheme="minorHAnsi"/>
          <w:szCs w:val="26"/>
          <w:u w:val="single"/>
        </w:rPr>
        <w:t>standard model</w:t>
      </w:r>
      <w:r w:rsidRPr="007C5354">
        <w:rPr>
          <w:rFonts w:asciiTheme="minorHAnsi" w:hAnsiTheme="minorHAnsi" w:cstheme="minorHAnsi"/>
          <w:szCs w:val="26"/>
        </w:rPr>
        <w:t xml:space="preserve"> --- The </w:t>
      </w:r>
      <w:r w:rsidRPr="007C5354">
        <w:rPr>
          <w:rFonts w:asciiTheme="minorHAnsi" w:hAnsiTheme="minorHAnsi" w:cstheme="minorHAnsi"/>
          <w:szCs w:val="26"/>
          <w:u w:val="single"/>
        </w:rPr>
        <w:t>Higgs Boson</w:t>
      </w:r>
      <w:r w:rsidRPr="007C5354">
        <w:rPr>
          <w:rFonts w:asciiTheme="minorHAnsi" w:hAnsiTheme="minorHAnsi" w:cstheme="minorHAnsi"/>
          <w:szCs w:val="26"/>
        </w:rPr>
        <w:t xml:space="preserve"> was </w:t>
      </w:r>
      <w:r w:rsidRPr="007C5354">
        <w:rPr>
          <w:rFonts w:asciiTheme="minorHAnsi" w:hAnsiTheme="minorHAnsi" w:cstheme="minorHAnsi"/>
          <w:szCs w:val="26"/>
          <w:u w:val="single"/>
        </w:rPr>
        <w:t>confirmed</w:t>
      </w:r>
      <w:r w:rsidRPr="007C5354">
        <w:rPr>
          <w:rFonts w:asciiTheme="minorHAnsi" w:hAnsiTheme="minorHAnsi" w:cstheme="minorHAnsi"/>
          <w:szCs w:val="26"/>
        </w:rPr>
        <w:t xml:space="preserve"> to </w:t>
      </w:r>
      <w:r w:rsidRPr="007C5354">
        <w:rPr>
          <w:rFonts w:asciiTheme="minorHAnsi" w:hAnsiTheme="minorHAnsi" w:cstheme="minorHAnsi"/>
          <w:szCs w:val="26"/>
          <w:u w:val="single"/>
        </w:rPr>
        <w:t>decay</w:t>
      </w:r>
      <w:r w:rsidRPr="007C5354">
        <w:rPr>
          <w:rFonts w:asciiTheme="minorHAnsi" w:hAnsiTheme="minorHAnsi" w:cstheme="minorHAnsi"/>
          <w:szCs w:val="26"/>
        </w:rPr>
        <w:t xml:space="preserve"> into </w:t>
      </w:r>
      <w:r w:rsidRPr="007C5354">
        <w:rPr>
          <w:rFonts w:asciiTheme="minorHAnsi" w:hAnsiTheme="minorHAnsi" w:cstheme="minorHAnsi"/>
          <w:szCs w:val="26"/>
          <w:u w:val="single"/>
        </w:rPr>
        <w:t>muons</w:t>
      </w:r>
      <w:r w:rsidRPr="007C5354">
        <w:rPr>
          <w:rFonts w:asciiTheme="minorHAnsi" w:hAnsiTheme="minorHAnsi" w:cstheme="minorHAnsi"/>
          <w:szCs w:val="26"/>
        </w:rPr>
        <w:t xml:space="preserve"> </w:t>
      </w:r>
      <w:r w:rsidRPr="007C5354">
        <w:rPr>
          <w:rFonts w:asciiTheme="minorHAnsi" w:hAnsiTheme="minorHAnsi" w:cstheme="minorHAnsi"/>
          <w:b w:val="0"/>
          <w:bCs/>
          <w:szCs w:val="26"/>
        </w:rPr>
        <w:t>(Second-generation particles)</w:t>
      </w:r>
      <w:r w:rsidRPr="007C5354">
        <w:rPr>
          <w:rFonts w:asciiTheme="minorHAnsi" w:hAnsiTheme="minorHAnsi" w:cstheme="minorHAnsi"/>
          <w:szCs w:val="26"/>
        </w:rPr>
        <w:t>.</w:t>
      </w:r>
    </w:p>
    <w:p w14:paraId="2E4BE081" w14:textId="77777777" w:rsidR="00F30BE5" w:rsidRPr="007C5354" w:rsidRDefault="00F30BE5" w:rsidP="00F30BE5">
      <w:pPr>
        <w:pStyle w:val="NormalWeb"/>
        <w:spacing w:before="15" w:beforeAutospacing="0" w:after="180" w:afterAutospacing="0"/>
        <w:rPr>
          <w:rFonts w:asciiTheme="minorHAnsi" w:hAnsiTheme="minorHAnsi" w:cstheme="minorHAnsi"/>
          <w:sz w:val="22"/>
          <w:szCs w:val="22"/>
        </w:rPr>
      </w:pPr>
      <w:r w:rsidRPr="007C5354">
        <w:rPr>
          <w:rFonts w:asciiTheme="minorHAnsi" w:hAnsiTheme="minorHAnsi" w:cstheme="minorHAnsi"/>
          <w:b/>
          <w:bCs/>
          <w:sz w:val="26"/>
          <w:szCs w:val="26"/>
        </w:rPr>
        <w:t>CIT, 20</w:t>
      </w:r>
      <w:r w:rsidRPr="007C5354">
        <w:rPr>
          <w:rFonts w:asciiTheme="minorHAnsi" w:hAnsiTheme="minorHAnsi" w:cstheme="minorHAnsi"/>
          <w:sz w:val="22"/>
          <w:szCs w:val="22"/>
        </w:rPr>
        <w:t xml:space="preserve"> (California Institute of Technology, The California Institute of Technology (Caltech)[7] is a private research university in Pasadena, California. The university is known for its strength in science and </w:t>
      </w:r>
      <w:proofErr w:type="gramStart"/>
      <w:r w:rsidRPr="007C5354">
        <w:rPr>
          <w:rFonts w:asciiTheme="minorHAnsi" w:hAnsiTheme="minorHAnsi" w:cstheme="minorHAnsi"/>
          <w:sz w:val="22"/>
          <w:szCs w:val="22"/>
        </w:rPr>
        <w:t>engineering, and</w:t>
      </w:r>
      <w:proofErr w:type="gramEnd"/>
      <w:r w:rsidRPr="007C5354">
        <w:rPr>
          <w:rFonts w:asciiTheme="minorHAnsi" w:hAnsiTheme="minorHAnsi" w:cstheme="minorHAnsi"/>
          <w:sz w:val="22"/>
          <w:szCs w:val="22"/>
        </w:rPr>
        <w:t xml:space="preserve"> is one among a small group of institutes of technology in the United States which is primarily devoted to the instruction of pure and applied sciences., 10-11-2020, accessed on 4-28-2021, SciTechDaily, "Extremely Rare Higgs Boson Decay Process Spotted at the Large Hadron Collider", </w:t>
      </w:r>
      <w:r w:rsidRPr="007C5354">
        <w:rPr>
          <w:rFonts w:asciiTheme="minorHAnsi" w:hAnsiTheme="minorHAnsi" w:cstheme="minorHAnsi"/>
          <w:szCs w:val="22"/>
        </w:rPr>
        <w:t>https://scitechdaily.com/extremely-rare-higgs-boson-decay-process-spotted-at-the-large-hadron-collider/)//Babcii</w:t>
      </w:r>
    </w:p>
    <w:p w14:paraId="2FF08F01" w14:textId="77777777" w:rsidR="00F30BE5" w:rsidRPr="007C5354" w:rsidRDefault="00F30BE5" w:rsidP="00F30BE5">
      <w:pPr>
        <w:rPr>
          <w:rFonts w:asciiTheme="minorHAnsi" w:hAnsiTheme="minorHAnsi" w:cstheme="minorHAnsi"/>
          <w:sz w:val="16"/>
        </w:rPr>
      </w:pPr>
      <w:r w:rsidRPr="003D331C">
        <w:rPr>
          <w:rFonts w:asciiTheme="minorHAnsi" w:hAnsiTheme="minorHAnsi" w:cstheme="minorHAnsi"/>
          <w:highlight w:val="green"/>
          <w:u w:val="single"/>
        </w:rPr>
        <w:t xml:space="preserve">This summer, for the </w:t>
      </w:r>
      <w:r w:rsidRPr="003D331C">
        <w:rPr>
          <w:rFonts w:asciiTheme="minorHAnsi" w:hAnsiTheme="minorHAnsi" w:cstheme="minorHAnsi"/>
          <w:b/>
          <w:bCs/>
          <w:highlight w:val="green"/>
          <w:u w:val="single"/>
        </w:rPr>
        <w:t>first time</w:t>
      </w:r>
      <w:r w:rsidRPr="007C5354">
        <w:rPr>
          <w:rFonts w:asciiTheme="minorHAnsi" w:hAnsiTheme="minorHAnsi" w:cstheme="minorHAnsi"/>
          <w:u w:val="single"/>
        </w:rPr>
        <w:t xml:space="preserve">, particle </w:t>
      </w:r>
      <w:r w:rsidRPr="003D331C">
        <w:rPr>
          <w:rFonts w:asciiTheme="minorHAnsi" w:hAnsiTheme="minorHAnsi" w:cstheme="minorHAnsi"/>
          <w:b/>
          <w:bCs/>
          <w:highlight w:val="green"/>
          <w:u w:val="single"/>
        </w:rPr>
        <w:t>physicists</w:t>
      </w:r>
      <w:r w:rsidRPr="007C5354">
        <w:rPr>
          <w:rFonts w:asciiTheme="minorHAnsi" w:hAnsiTheme="minorHAnsi" w:cstheme="minorHAnsi"/>
          <w:sz w:val="16"/>
        </w:rPr>
        <w:t xml:space="preserve"> using data collected by the experiment known as the Compact Muon Solenoid (CMS) </w:t>
      </w:r>
      <w:r w:rsidRPr="003D331C">
        <w:rPr>
          <w:rFonts w:asciiTheme="minorHAnsi" w:hAnsiTheme="minorHAnsi" w:cstheme="minorHAnsi"/>
          <w:highlight w:val="green"/>
          <w:u w:val="single"/>
        </w:rPr>
        <w:t xml:space="preserve">at the </w:t>
      </w:r>
      <w:r w:rsidRPr="003D331C">
        <w:rPr>
          <w:rFonts w:asciiTheme="minorHAnsi" w:hAnsiTheme="minorHAnsi" w:cstheme="minorHAnsi"/>
          <w:b/>
          <w:bCs/>
          <w:highlight w:val="green"/>
          <w:u w:val="single"/>
        </w:rPr>
        <w:t>LHC</w:t>
      </w:r>
      <w:r w:rsidRPr="003D331C">
        <w:rPr>
          <w:rFonts w:asciiTheme="minorHAnsi" w:hAnsiTheme="minorHAnsi" w:cstheme="minorHAnsi"/>
          <w:highlight w:val="green"/>
          <w:u w:val="single"/>
        </w:rPr>
        <w:t xml:space="preserve">, have found </w:t>
      </w:r>
      <w:r w:rsidRPr="003D331C">
        <w:rPr>
          <w:rFonts w:asciiTheme="minorHAnsi" w:hAnsiTheme="minorHAnsi" w:cstheme="minorHAnsi"/>
          <w:b/>
          <w:bCs/>
          <w:highlight w:val="green"/>
          <w:u w:val="single"/>
        </w:rPr>
        <w:t>evidence</w:t>
      </w:r>
      <w:r w:rsidRPr="003D331C">
        <w:rPr>
          <w:rFonts w:asciiTheme="minorHAnsi" w:hAnsiTheme="minorHAnsi" w:cstheme="minorHAnsi"/>
          <w:highlight w:val="green"/>
          <w:u w:val="single"/>
        </w:rPr>
        <w:t xml:space="preserve"> that the </w:t>
      </w:r>
      <w:r w:rsidRPr="003D331C">
        <w:rPr>
          <w:rFonts w:asciiTheme="minorHAnsi" w:hAnsiTheme="minorHAnsi" w:cstheme="minorHAnsi"/>
          <w:b/>
          <w:bCs/>
          <w:highlight w:val="green"/>
          <w:u w:val="single"/>
        </w:rPr>
        <w:t>Higgs</w:t>
      </w:r>
      <w:r w:rsidRPr="007C5354">
        <w:rPr>
          <w:rFonts w:asciiTheme="minorHAnsi" w:hAnsiTheme="minorHAnsi" w:cstheme="minorHAnsi"/>
          <w:u w:val="single"/>
        </w:rPr>
        <w:t xml:space="preserve"> boson </w:t>
      </w:r>
      <w:r w:rsidRPr="003D331C">
        <w:rPr>
          <w:rFonts w:asciiTheme="minorHAnsi" w:hAnsiTheme="minorHAnsi" w:cstheme="minorHAnsi"/>
          <w:highlight w:val="green"/>
          <w:u w:val="single"/>
        </w:rPr>
        <w:t>decays into</w:t>
      </w:r>
      <w:r w:rsidRPr="007C5354">
        <w:rPr>
          <w:rFonts w:asciiTheme="minorHAnsi" w:hAnsiTheme="minorHAnsi" w:cstheme="minorHAnsi"/>
          <w:u w:val="single"/>
        </w:rPr>
        <w:t xml:space="preserve"> a pair of elementary particles called </w:t>
      </w:r>
      <w:r w:rsidRPr="003D331C">
        <w:rPr>
          <w:rFonts w:asciiTheme="minorHAnsi" w:hAnsiTheme="minorHAnsi" w:cstheme="minorHAnsi"/>
          <w:b/>
          <w:bCs/>
          <w:highlight w:val="green"/>
          <w:u w:val="single"/>
        </w:rPr>
        <w:t>muons</w:t>
      </w:r>
      <w:r w:rsidRPr="007C5354">
        <w:rPr>
          <w:rFonts w:asciiTheme="minorHAnsi" w:hAnsiTheme="minorHAnsi" w:cstheme="minorHAnsi"/>
          <w:sz w:val="16"/>
        </w:rPr>
        <w:t>. The muon is a heavier version of the electron, and both muons and electrons belong to a class of particles known as fermions</w:t>
      </w:r>
      <w:r w:rsidRPr="007C5354">
        <w:rPr>
          <w:rFonts w:asciiTheme="minorHAnsi" w:hAnsiTheme="minorHAnsi" w:cstheme="minorHAnsi"/>
          <w:u w:val="single"/>
        </w:rPr>
        <w:t xml:space="preserve">, </w:t>
      </w:r>
      <w:r w:rsidRPr="003D331C">
        <w:rPr>
          <w:rFonts w:asciiTheme="minorHAnsi" w:hAnsiTheme="minorHAnsi" w:cstheme="minorHAnsi"/>
          <w:highlight w:val="green"/>
          <w:u w:val="single"/>
        </w:rPr>
        <w:t>as described in</w:t>
      </w:r>
      <w:r w:rsidRPr="007C5354">
        <w:rPr>
          <w:rFonts w:asciiTheme="minorHAnsi" w:hAnsiTheme="minorHAnsi" w:cstheme="minorHAnsi"/>
          <w:u w:val="single"/>
        </w:rPr>
        <w:t xml:space="preserve"> the widely accepted model of particles called </w:t>
      </w:r>
      <w:r w:rsidRPr="003D331C">
        <w:rPr>
          <w:rFonts w:asciiTheme="minorHAnsi" w:hAnsiTheme="minorHAnsi" w:cstheme="minorHAnsi"/>
          <w:highlight w:val="green"/>
          <w:u w:val="single"/>
        </w:rPr>
        <w:t xml:space="preserve">the </w:t>
      </w:r>
      <w:r w:rsidRPr="003D331C">
        <w:rPr>
          <w:rFonts w:asciiTheme="minorHAnsi" w:hAnsiTheme="minorHAnsi" w:cstheme="minorHAnsi"/>
          <w:b/>
          <w:bCs/>
          <w:highlight w:val="green"/>
          <w:u w:val="single"/>
        </w:rPr>
        <w:t>Standard Model</w:t>
      </w:r>
      <w:r w:rsidRPr="007C5354">
        <w:rPr>
          <w:rFonts w:asciiTheme="minorHAnsi" w:hAnsiTheme="minorHAnsi" w:cstheme="minorHAnsi"/>
          <w:sz w:val="16"/>
        </w:rPr>
        <w:t>. The Standard Model classifies all particles as either fermions or bosons. Generally, fermions are building blocks of all matter, and bosons are the force carriers.</w:t>
      </w:r>
    </w:p>
    <w:p w14:paraId="3AAAE08C" w14:textId="77777777" w:rsidR="00F30BE5" w:rsidRPr="007C5354" w:rsidRDefault="00F30BE5" w:rsidP="00F30BE5">
      <w:pPr>
        <w:rPr>
          <w:rFonts w:asciiTheme="minorHAnsi" w:hAnsiTheme="minorHAnsi" w:cstheme="minorHAnsi"/>
          <w:u w:val="single"/>
        </w:rPr>
      </w:pPr>
      <w:r w:rsidRPr="007C5354">
        <w:rPr>
          <w:rFonts w:asciiTheme="minorHAnsi" w:hAnsiTheme="minorHAnsi" w:cstheme="minorHAnsi"/>
          <w:sz w:val="16"/>
        </w:rPr>
        <w:lastRenderedPageBreak/>
        <w:t xml:space="preserve">A muon is also what is known as a second-generation particle. First-generation fermion particles such as electrons are the lightest of particles; second- and third-generation particles can decay to become first-generation particles. </w:t>
      </w:r>
      <w:r w:rsidRPr="007C5354">
        <w:rPr>
          <w:rFonts w:asciiTheme="minorHAnsi" w:hAnsiTheme="minorHAnsi" w:cstheme="minorHAnsi"/>
          <w:u w:val="single"/>
        </w:rPr>
        <w:t xml:space="preserve">The new finding </w:t>
      </w:r>
      <w:r w:rsidRPr="003D331C">
        <w:rPr>
          <w:rFonts w:asciiTheme="minorHAnsi" w:hAnsiTheme="minorHAnsi" w:cstheme="minorHAnsi"/>
          <w:highlight w:val="green"/>
          <w:u w:val="single"/>
        </w:rPr>
        <w:t>represents</w:t>
      </w:r>
      <w:r w:rsidRPr="007C5354">
        <w:rPr>
          <w:rFonts w:asciiTheme="minorHAnsi" w:hAnsiTheme="minorHAnsi" w:cstheme="minorHAnsi"/>
          <w:u w:val="single"/>
        </w:rPr>
        <w:t xml:space="preserve"> the first </w:t>
      </w:r>
      <w:r w:rsidRPr="003D331C">
        <w:rPr>
          <w:rFonts w:asciiTheme="minorHAnsi" w:hAnsiTheme="minorHAnsi" w:cstheme="minorHAnsi"/>
          <w:b/>
          <w:bCs/>
          <w:highlight w:val="green"/>
          <w:u w:val="single"/>
        </w:rPr>
        <w:t>evidence</w:t>
      </w:r>
      <w:r w:rsidRPr="003D331C">
        <w:rPr>
          <w:rFonts w:asciiTheme="minorHAnsi" w:hAnsiTheme="minorHAnsi" w:cstheme="minorHAnsi"/>
          <w:highlight w:val="green"/>
          <w:u w:val="single"/>
        </w:rPr>
        <w:t xml:space="preserve"> that the Higgs</w:t>
      </w:r>
      <w:r w:rsidRPr="007C5354">
        <w:rPr>
          <w:rFonts w:asciiTheme="minorHAnsi" w:hAnsiTheme="minorHAnsi" w:cstheme="minorHAnsi"/>
          <w:u w:val="single"/>
        </w:rPr>
        <w:t xml:space="preserve"> boson </w:t>
      </w:r>
      <w:r w:rsidRPr="003D331C">
        <w:rPr>
          <w:rFonts w:asciiTheme="minorHAnsi" w:hAnsiTheme="minorHAnsi" w:cstheme="minorHAnsi"/>
          <w:b/>
          <w:bCs/>
          <w:highlight w:val="green"/>
          <w:u w:val="single"/>
        </w:rPr>
        <w:t>interacts</w:t>
      </w:r>
      <w:r w:rsidRPr="003D331C">
        <w:rPr>
          <w:rFonts w:asciiTheme="minorHAnsi" w:hAnsiTheme="minorHAnsi" w:cstheme="minorHAnsi"/>
          <w:highlight w:val="green"/>
          <w:u w:val="single"/>
        </w:rPr>
        <w:t xml:space="preserve"> with </w:t>
      </w:r>
      <w:r w:rsidRPr="003D331C">
        <w:rPr>
          <w:rFonts w:asciiTheme="minorHAnsi" w:hAnsiTheme="minorHAnsi" w:cstheme="minorHAnsi"/>
          <w:b/>
          <w:bCs/>
          <w:highlight w:val="green"/>
          <w:u w:val="single"/>
        </w:rPr>
        <w:t>second-generation fermions</w:t>
      </w:r>
      <w:r w:rsidRPr="007C5354">
        <w:rPr>
          <w:rFonts w:asciiTheme="minorHAnsi" w:hAnsiTheme="minorHAnsi" w:cstheme="minorHAnsi"/>
          <w:u w:val="single"/>
        </w:rPr>
        <w:t>.</w:t>
      </w:r>
    </w:p>
    <w:p w14:paraId="487523C4" w14:textId="77777777" w:rsidR="00F30BE5" w:rsidRPr="007C5354" w:rsidRDefault="00F30BE5" w:rsidP="00F30BE5">
      <w:pPr>
        <w:rPr>
          <w:rFonts w:asciiTheme="minorHAnsi" w:hAnsiTheme="minorHAnsi" w:cstheme="minorHAnsi"/>
          <w:u w:val="single"/>
        </w:rPr>
      </w:pPr>
      <w:r w:rsidRPr="007C5354">
        <w:rPr>
          <w:rFonts w:asciiTheme="minorHAnsi" w:hAnsiTheme="minorHAnsi" w:cstheme="minorHAnsi"/>
          <w:sz w:val="16"/>
        </w:rPr>
        <w:t xml:space="preserve">In addition, this result provides further evidence that the decay rate of the Higgs to fermion pairs is proportional to the square of the mass of the fermion. This is </w:t>
      </w:r>
      <w:r w:rsidRPr="003D331C">
        <w:rPr>
          <w:rFonts w:asciiTheme="minorHAnsi" w:hAnsiTheme="minorHAnsi" w:cstheme="minorHAnsi"/>
          <w:highlight w:val="green"/>
          <w:u w:val="single"/>
        </w:rPr>
        <w:t xml:space="preserve">a </w:t>
      </w:r>
      <w:r w:rsidRPr="003D331C">
        <w:rPr>
          <w:rFonts w:asciiTheme="minorHAnsi" w:hAnsiTheme="minorHAnsi" w:cstheme="minorHAnsi"/>
          <w:b/>
          <w:bCs/>
          <w:highlight w:val="green"/>
          <w:u w:val="single"/>
        </w:rPr>
        <w:t>key prediction</w:t>
      </w:r>
      <w:r w:rsidRPr="003D331C">
        <w:rPr>
          <w:rFonts w:asciiTheme="minorHAnsi" w:hAnsiTheme="minorHAnsi" w:cstheme="minorHAnsi"/>
          <w:highlight w:val="green"/>
          <w:u w:val="single"/>
        </w:rPr>
        <w:t xml:space="preserve"> of the </w:t>
      </w:r>
      <w:r w:rsidRPr="003D331C">
        <w:rPr>
          <w:rFonts w:asciiTheme="minorHAnsi" w:hAnsiTheme="minorHAnsi" w:cstheme="minorHAnsi"/>
          <w:b/>
          <w:bCs/>
          <w:highlight w:val="green"/>
          <w:u w:val="single"/>
        </w:rPr>
        <w:t>Higgs theory</w:t>
      </w:r>
      <w:r w:rsidRPr="007C5354">
        <w:rPr>
          <w:rFonts w:asciiTheme="minorHAnsi" w:hAnsiTheme="minorHAnsi" w:cstheme="minorHAnsi"/>
          <w:u w:val="single"/>
        </w:rPr>
        <w:t>.</w:t>
      </w:r>
      <w:r w:rsidRPr="007C5354">
        <w:rPr>
          <w:rFonts w:asciiTheme="minorHAnsi" w:hAnsiTheme="minorHAnsi" w:cstheme="minorHAnsi"/>
          <w:sz w:val="16"/>
        </w:rPr>
        <w:t xml:space="preserve"> With more data, the LHC experiments are </w:t>
      </w:r>
      <w:r w:rsidRPr="007C5354">
        <w:rPr>
          <w:rFonts w:asciiTheme="minorHAnsi" w:hAnsiTheme="minorHAnsi" w:cstheme="minorHAnsi"/>
          <w:u w:val="single"/>
        </w:rPr>
        <w:t>expected to confirm that indeed the Higgs gives the fundamental particles their mass.</w:t>
      </w:r>
    </w:p>
    <w:p w14:paraId="50E9E5ED" w14:textId="77777777" w:rsidR="00F30BE5" w:rsidRPr="007C5354" w:rsidRDefault="00F30BE5" w:rsidP="00F30BE5">
      <w:pPr>
        <w:rPr>
          <w:rFonts w:asciiTheme="minorHAnsi" w:hAnsiTheme="minorHAnsi" w:cstheme="minorHAnsi"/>
          <w:sz w:val="16"/>
          <w:szCs w:val="16"/>
        </w:rPr>
      </w:pPr>
      <w:r w:rsidRPr="007C5354">
        <w:rPr>
          <w:rFonts w:asciiTheme="minorHAnsi" w:hAnsiTheme="minorHAnsi" w:cstheme="minorHAnsi"/>
          <w:sz w:val="16"/>
          <w:szCs w:val="16"/>
        </w:rPr>
        <w:t>“The importance of this measurement is that we are probing rare processes involving the Higgs boson, and we are in the precision Higgs physics investigation regime where any departure from the Standard Model predictions can point us to new physics,” says Maria Spiropulu, the Shang-Yi Ch’en Professor of Physics at Caltech.</w:t>
      </w:r>
    </w:p>
    <w:p w14:paraId="38269921" w14:textId="77777777" w:rsidR="00F30BE5" w:rsidRPr="007C5354" w:rsidRDefault="00F30BE5" w:rsidP="00F30BE5">
      <w:pPr>
        <w:rPr>
          <w:rFonts w:asciiTheme="minorHAnsi" w:hAnsiTheme="minorHAnsi" w:cstheme="minorHAnsi"/>
          <w:sz w:val="16"/>
        </w:rPr>
      </w:pPr>
      <w:r w:rsidRPr="003D331C">
        <w:rPr>
          <w:rFonts w:asciiTheme="minorHAnsi" w:hAnsiTheme="minorHAnsi" w:cstheme="minorHAnsi"/>
          <w:highlight w:val="green"/>
          <w:u w:val="single"/>
        </w:rPr>
        <w:t xml:space="preserve">Scientists </w:t>
      </w:r>
      <w:r w:rsidRPr="003D331C">
        <w:rPr>
          <w:rFonts w:asciiTheme="minorHAnsi" w:hAnsiTheme="minorHAnsi" w:cstheme="minorHAnsi"/>
          <w:b/>
          <w:bCs/>
          <w:highlight w:val="green"/>
          <w:u w:val="single"/>
        </w:rPr>
        <w:t>analyzing</w:t>
      </w:r>
      <w:r w:rsidRPr="003D331C">
        <w:rPr>
          <w:rFonts w:asciiTheme="minorHAnsi" w:hAnsiTheme="minorHAnsi" w:cstheme="minorHAnsi"/>
          <w:highlight w:val="green"/>
          <w:u w:val="single"/>
        </w:rPr>
        <w:t xml:space="preserve"> data from</w:t>
      </w:r>
      <w:r w:rsidRPr="007C5354">
        <w:rPr>
          <w:rFonts w:asciiTheme="minorHAnsi" w:hAnsiTheme="minorHAnsi" w:cstheme="minorHAnsi"/>
          <w:sz w:val="16"/>
        </w:rPr>
        <w:t xml:space="preserve"> another instrument at the LHC, known as </w:t>
      </w:r>
      <w:r w:rsidRPr="003D331C">
        <w:rPr>
          <w:rFonts w:asciiTheme="minorHAnsi" w:hAnsiTheme="minorHAnsi" w:cstheme="minorHAnsi"/>
          <w:b/>
          <w:bCs/>
          <w:highlight w:val="green"/>
          <w:u w:val="single"/>
        </w:rPr>
        <w:t>ATLAS</w:t>
      </w:r>
      <w:r w:rsidRPr="007C5354">
        <w:rPr>
          <w:rFonts w:asciiTheme="minorHAnsi" w:hAnsiTheme="minorHAnsi" w:cstheme="minorHAnsi"/>
          <w:sz w:val="16"/>
        </w:rPr>
        <w:t xml:space="preserve"> (A Toroidal LHC ApparatuS), also </w:t>
      </w:r>
      <w:r w:rsidRPr="003D331C">
        <w:rPr>
          <w:rFonts w:asciiTheme="minorHAnsi" w:hAnsiTheme="minorHAnsi" w:cstheme="minorHAnsi"/>
          <w:highlight w:val="green"/>
          <w:u w:val="single"/>
        </w:rPr>
        <w:t xml:space="preserve">found </w:t>
      </w:r>
      <w:r w:rsidRPr="003D331C">
        <w:rPr>
          <w:rFonts w:asciiTheme="minorHAnsi" w:hAnsiTheme="minorHAnsi" w:cstheme="minorHAnsi"/>
          <w:b/>
          <w:bCs/>
          <w:highlight w:val="green"/>
          <w:u w:val="single"/>
        </w:rPr>
        <w:t>corroborating evidence</w:t>
      </w:r>
      <w:r w:rsidRPr="007C5354">
        <w:rPr>
          <w:rFonts w:asciiTheme="minorHAnsi" w:hAnsiTheme="minorHAnsi" w:cstheme="minorHAnsi"/>
          <w:sz w:val="16"/>
        </w:rPr>
        <w:t xml:space="preserve"> for the Higgs boson decaying into muons. The results from both experiments were presented at the 40th International Conference on High Energy Physics in August 2020.</w:t>
      </w:r>
    </w:p>
    <w:p w14:paraId="3BCD4D46" w14:textId="77777777" w:rsidR="00F30BE5" w:rsidRPr="007C5354" w:rsidRDefault="00F30BE5" w:rsidP="00F30BE5">
      <w:pPr>
        <w:pStyle w:val="Heading4"/>
        <w:spacing w:before="0"/>
        <w:rPr>
          <w:rFonts w:asciiTheme="minorHAnsi" w:hAnsiTheme="minorHAnsi" w:cstheme="minorHAnsi"/>
          <w:szCs w:val="26"/>
        </w:rPr>
      </w:pPr>
      <w:r>
        <w:rPr>
          <w:rFonts w:asciiTheme="minorHAnsi" w:hAnsiTheme="minorHAnsi" w:cstheme="minorHAnsi"/>
          <w:szCs w:val="26"/>
        </w:rPr>
        <w:t xml:space="preserve">Natural events </w:t>
      </w:r>
      <w:r w:rsidRPr="007C5354">
        <w:rPr>
          <w:rFonts w:asciiTheme="minorHAnsi" w:hAnsiTheme="minorHAnsi" w:cstheme="minorHAnsi"/>
          <w:szCs w:val="26"/>
          <w:u w:val="single"/>
        </w:rPr>
        <w:t>won’t trigger</w:t>
      </w:r>
      <w:r>
        <w:rPr>
          <w:rFonts w:asciiTheme="minorHAnsi" w:hAnsiTheme="minorHAnsi" w:cstheme="minorHAnsi"/>
          <w:szCs w:val="26"/>
        </w:rPr>
        <w:t xml:space="preserve"> a </w:t>
      </w:r>
      <w:r w:rsidRPr="007C5354">
        <w:rPr>
          <w:rFonts w:asciiTheme="minorHAnsi" w:hAnsiTheme="minorHAnsi" w:cstheme="minorHAnsi"/>
          <w:szCs w:val="26"/>
          <w:u w:val="single"/>
        </w:rPr>
        <w:t>vacuum decay</w:t>
      </w:r>
      <w:r>
        <w:rPr>
          <w:rFonts w:asciiTheme="minorHAnsi" w:hAnsiTheme="minorHAnsi" w:cstheme="minorHAnsi"/>
          <w:szCs w:val="26"/>
        </w:rPr>
        <w:t xml:space="preserve"> BUT new </w:t>
      </w:r>
      <w:r w:rsidRPr="007C5354">
        <w:rPr>
          <w:rFonts w:asciiTheme="minorHAnsi" w:hAnsiTheme="minorHAnsi" w:cstheme="minorHAnsi"/>
          <w:szCs w:val="26"/>
          <w:u w:val="single"/>
        </w:rPr>
        <w:t>physics developments will</w:t>
      </w:r>
      <w:r>
        <w:rPr>
          <w:rFonts w:asciiTheme="minorHAnsi" w:hAnsiTheme="minorHAnsi" w:cstheme="minorHAnsi"/>
          <w:szCs w:val="26"/>
        </w:rPr>
        <w:t>.</w:t>
      </w:r>
    </w:p>
    <w:p w14:paraId="4E1A3871" w14:textId="77777777" w:rsidR="00F30BE5" w:rsidRPr="007C5354" w:rsidRDefault="00F30BE5" w:rsidP="00F30BE5">
      <w:bookmarkStart w:id="1" w:name="_Hlk164632448"/>
      <w:r w:rsidRPr="007C5354">
        <w:rPr>
          <w:rStyle w:val="Style13ptBold"/>
        </w:rPr>
        <w:t>Dattaro, 14</w:t>
      </w:r>
      <w:r w:rsidRPr="007C5354">
        <w:t> (Laura Dattaro, M.A. in science and health journalism from Columbia University and a B.A. in English and music from the University of Delaware. CITING Katie Mack, theoretical astrophysicist at Melbourne University. 2014, accessed on 4-28-2021, Popular Mechanics, "What Stephen Hawking Really Said About Destroying the Universe", https://www.popularmechanics.com/science/a11217/what-stephen-hawking-really-said-about-destroying-the-universe-17192502/)//Babcii</w:t>
      </w:r>
    </w:p>
    <w:p w14:paraId="5EF421DD" w14:textId="77777777" w:rsidR="00F30BE5" w:rsidRPr="007C5354" w:rsidRDefault="00F30BE5" w:rsidP="00F30BE5">
      <w:pPr>
        <w:pStyle w:val="cardbody"/>
        <w:spacing w:before="15" w:beforeAutospacing="0" w:after="180" w:afterAutospacing="0" w:line="300" w:lineRule="atLeast"/>
        <w:rPr>
          <w:rFonts w:asciiTheme="minorHAnsi" w:hAnsiTheme="minorHAnsi" w:cstheme="minorHAnsi"/>
          <w:sz w:val="22"/>
          <w:szCs w:val="22"/>
          <w:u w:val="single"/>
        </w:rPr>
      </w:pPr>
      <w:r w:rsidRPr="007C5354">
        <w:rPr>
          <w:rFonts w:asciiTheme="minorHAnsi" w:hAnsiTheme="minorHAnsi" w:cstheme="minorHAnsi"/>
          <w:sz w:val="16"/>
          <w:szCs w:val="22"/>
        </w:rPr>
        <w:t xml:space="preserve">Once physicists began to close in on the mass of the Higgs boson, they were able to work out the Higgs potential. That value seemed to reveal that </w:t>
      </w:r>
      <w:r w:rsidRPr="003D331C">
        <w:rPr>
          <w:rFonts w:asciiTheme="minorHAnsi" w:hAnsiTheme="minorHAnsi" w:cstheme="minorHAnsi"/>
          <w:sz w:val="22"/>
          <w:szCs w:val="22"/>
          <w:highlight w:val="green"/>
          <w:u w:val="single"/>
        </w:rPr>
        <w:t xml:space="preserve">the </w:t>
      </w:r>
      <w:r w:rsidRPr="003D331C">
        <w:rPr>
          <w:rFonts w:asciiTheme="minorHAnsi" w:hAnsiTheme="minorHAnsi" w:cstheme="minorHAnsi"/>
          <w:b/>
          <w:bCs/>
          <w:sz w:val="22"/>
          <w:szCs w:val="22"/>
          <w:highlight w:val="green"/>
          <w:u w:val="single"/>
        </w:rPr>
        <w:t>universe exists</w:t>
      </w:r>
      <w:r w:rsidRPr="003D331C">
        <w:rPr>
          <w:rFonts w:asciiTheme="minorHAnsi" w:hAnsiTheme="minorHAnsi" w:cstheme="minorHAnsi"/>
          <w:sz w:val="22"/>
          <w:szCs w:val="22"/>
          <w:highlight w:val="green"/>
          <w:u w:val="single"/>
        </w:rPr>
        <w:t xml:space="preserve"> in</w:t>
      </w:r>
      <w:r w:rsidRPr="007C5354">
        <w:rPr>
          <w:rFonts w:asciiTheme="minorHAnsi" w:hAnsiTheme="minorHAnsi" w:cstheme="minorHAnsi"/>
          <w:sz w:val="22"/>
          <w:szCs w:val="22"/>
          <w:u w:val="single"/>
        </w:rPr>
        <w:t xml:space="preserve"> what's known as </w:t>
      </w:r>
      <w:r w:rsidRPr="003D331C">
        <w:rPr>
          <w:rFonts w:asciiTheme="minorHAnsi" w:hAnsiTheme="minorHAnsi" w:cstheme="minorHAnsi"/>
          <w:sz w:val="22"/>
          <w:szCs w:val="22"/>
          <w:highlight w:val="green"/>
          <w:u w:val="single"/>
        </w:rPr>
        <w:t>a</w:t>
      </w:r>
      <w:r w:rsidRPr="007C5354">
        <w:rPr>
          <w:rFonts w:asciiTheme="minorHAnsi" w:hAnsiTheme="minorHAnsi" w:cstheme="minorHAnsi"/>
          <w:sz w:val="22"/>
          <w:szCs w:val="22"/>
          <w:u w:val="single"/>
        </w:rPr>
        <w:t xml:space="preserve"> meta-stable vacuum state, or </w:t>
      </w:r>
      <w:r w:rsidRPr="003D331C">
        <w:rPr>
          <w:rFonts w:asciiTheme="minorHAnsi" w:hAnsiTheme="minorHAnsi" w:cstheme="minorHAnsi"/>
          <w:b/>
          <w:bCs/>
          <w:sz w:val="22"/>
          <w:szCs w:val="22"/>
          <w:highlight w:val="green"/>
          <w:u w:val="single"/>
        </w:rPr>
        <w:t>false vacuum</w:t>
      </w:r>
      <w:r w:rsidRPr="007C5354">
        <w:rPr>
          <w:rFonts w:asciiTheme="minorHAnsi" w:hAnsiTheme="minorHAnsi" w:cstheme="minorHAnsi"/>
          <w:sz w:val="22"/>
          <w:szCs w:val="22"/>
          <w:u w:val="single"/>
        </w:rPr>
        <w:t>, a state that's stable for now but could slip into the "true" vacuum</w:t>
      </w:r>
      <w:r w:rsidRPr="007C5354">
        <w:rPr>
          <w:rFonts w:asciiTheme="minorHAnsi" w:hAnsiTheme="minorHAnsi" w:cstheme="minorHAnsi"/>
          <w:sz w:val="16"/>
          <w:szCs w:val="22"/>
        </w:rPr>
        <w:t xml:space="preserve"> at any time. </w:t>
      </w:r>
      <w:r w:rsidRPr="007C5354">
        <w:rPr>
          <w:rFonts w:asciiTheme="minorHAnsi" w:hAnsiTheme="minorHAnsi" w:cstheme="minorHAnsi"/>
          <w:sz w:val="22"/>
          <w:szCs w:val="22"/>
          <w:u w:val="single"/>
        </w:rPr>
        <w:t>This is the catastrophic vacuum decay in Hawking's warning</w:t>
      </w:r>
      <w:r w:rsidRPr="007C5354">
        <w:rPr>
          <w:rFonts w:asciiTheme="minorHAnsi" w:hAnsiTheme="minorHAnsi" w:cstheme="minorHAnsi"/>
          <w:sz w:val="16"/>
          <w:szCs w:val="22"/>
        </w:rPr>
        <w:t xml:space="preserve">, though he is not the first to posit the idea. </w:t>
      </w:r>
      <w:r w:rsidRPr="007C5354">
        <w:rPr>
          <w:rFonts w:asciiTheme="minorHAnsi" w:hAnsiTheme="minorHAnsi" w:cstheme="minorHAnsi"/>
          <w:sz w:val="16"/>
          <w:szCs w:val="16"/>
        </w:rPr>
        <w:t xml:space="preserve">Is he right? </w:t>
      </w:r>
      <w:r w:rsidRPr="007C5354">
        <w:rPr>
          <w:rFonts w:asciiTheme="minorHAnsi" w:hAnsiTheme="minorHAnsi" w:cstheme="minorHAnsi"/>
          <w:sz w:val="16"/>
          <w:szCs w:val="22"/>
        </w:rPr>
        <w:t xml:space="preserve">"There are a couple of really good reasons to think that's not the end of the story," Mack says. </w:t>
      </w:r>
      <w:r w:rsidRPr="007C5354">
        <w:rPr>
          <w:rFonts w:asciiTheme="minorHAnsi" w:hAnsiTheme="minorHAnsi" w:cstheme="minorHAnsi"/>
          <w:sz w:val="22"/>
          <w:szCs w:val="22"/>
          <w:u w:val="single"/>
        </w:rPr>
        <w:t xml:space="preserve">There are </w:t>
      </w:r>
      <w:r w:rsidRPr="003D331C">
        <w:rPr>
          <w:rFonts w:asciiTheme="minorHAnsi" w:hAnsiTheme="minorHAnsi" w:cstheme="minorHAnsi"/>
          <w:sz w:val="22"/>
          <w:szCs w:val="22"/>
          <w:highlight w:val="green"/>
          <w:u w:val="single"/>
        </w:rPr>
        <w:t>two ways</w:t>
      </w:r>
      <w:r w:rsidRPr="007C5354">
        <w:rPr>
          <w:rFonts w:asciiTheme="minorHAnsi" w:hAnsiTheme="minorHAnsi" w:cstheme="minorHAnsi"/>
          <w:sz w:val="22"/>
          <w:szCs w:val="22"/>
          <w:u w:val="single"/>
        </w:rPr>
        <w:t xml:space="preserve"> for a meta-stable state </w:t>
      </w:r>
      <w:r w:rsidRPr="003D331C">
        <w:rPr>
          <w:rFonts w:asciiTheme="minorHAnsi" w:hAnsiTheme="minorHAnsi" w:cstheme="minorHAnsi"/>
          <w:sz w:val="22"/>
          <w:szCs w:val="22"/>
          <w:highlight w:val="green"/>
          <w:u w:val="single"/>
        </w:rPr>
        <w:t xml:space="preserve">to </w:t>
      </w:r>
      <w:r w:rsidRPr="003D331C">
        <w:rPr>
          <w:rFonts w:asciiTheme="minorHAnsi" w:hAnsiTheme="minorHAnsi" w:cstheme="minorHAnsi"/>
          <w:b/>
          <w:bCs/>
          <w:sz w:val="22"/>
          <w:szCs w:val="22"/>
          <w:highlight w:val="green"/>
          <w:u w:val="single"/>
        </w:rPr>
        <w:t>fall</w:t>
      </w:r>
      <w:r w:rsidRPr="007C5354">
        <w:rPr>
          <w:rFonts w:asciiTheme="minorHAnsi" w:hAnsiTheme="minorHAnsi" w:cstheme="minorHAnsi"/>
          <w:sz w:val="22"/>
          <w:szCs w:val="22"/>
          <w:u w:val="single"/>
        </w:rPr>
        <w:t xml:space="preserve"> off </w:t>
      </w:r>
      <w:r w:rsidRPr="003D331C">
        <w:rPr>
          <w:rFonts w:asciiTheme="minorHAnsi" w:hAnsiTheme="minorHAnsi" w:cstheme="minorHAnsi"/>
          <w:sz w:val="22"/>
          <w:szCs w:val="22"/>
          <w:highlight w:val="green"/>
          <w:u w:val="single"/>
        </w:rPr>
        <w:t>into the true vacuum</w:t>
      </w:r>
      <w:r w:rsidRPr="007C5354">
        <w:rPr>
          <w:rFonts w:asciiTheme="minorHAnsi" w:hAnsiTheme="minorHAnsi" w:cstheme="minorHAnsi"/>
          <w:sz w:val="22"/>
          <w:szCs w:val="22"/>
          <w:u w:val="single"/>
        </w:rPr>
        <w:t xml:space="preserve">—one classical way, and one quantum way. </w:t>
      </w:r>
      <w:r w:rsidRPr="003D331C">
        <w:rPr>
          <w:rFonts w:asciiTheme="minorHAnsi" w:hAnsiTheme="minorHAnsi" w:cstheme="minorHAnsi"/>
          <w:sz w:val="22"/>
          <w:szCs w:val="22"/>
          <w:highlight w:val="green"/>
          <w:u w:val="single"/>
        </w:rPr>
        <w:t xml:space="preserve">The first would occur via a </w:t>
      </w:r>
      <w:r w:rsidRPr="003D331C">
        <w:rPr>
          <w:rFonts w:asciiTheme="minorHAnsi" w:hAnsiTheme="minorHAnsi" w:cstheme="minorHAnsi"/>
          <w:b/>
          <w:bCs/>
          <w:sz w:val="22"/>
          <w:szCs w:val="22"/>
          <w:highlight w:val="green"/>
          <w:u w:val="single"/>
        </w:rPr>
        <w:t>huge energy boost</w:t>
      </w:r>
      <w:r w:rsidRPr="007C5354">
        <w:rPr>
          <w:rFonts w:asciiTheme="minorHAnsi" w:hAnsiTheme="minorHAnsi" w:cstheme="minorHAnsi"/>
          <w:sz w:val="16"/>
          <w:szCs w:val="22"/>
        </w:rPr>
        <w:t xml:space="preserve">, the 100 billion GeVs Hawking mentions. </w:t>
      </w:r>
      <w:r w:rsidRPr="007C5354">
        <w:rPr>
          <w:rFonts w:asciiTheme="minorHAnsi" w:hAnsiTheme="minorHAnsi" w:cstheme="minorHAnsi"/>
          <w:sz w:val="22"/>
          <w:szCs w:val="22"/>
          <w:u w:val="single"/>
        </w:rPr>
        <w:t>But</w:t>
      </w:r>
      <w:r w:rsidRPr="007C5354">
        <w:rPr>
          <w:rFonts w:asciiTheme="minorHAnsi" w:hAnsiTheme="minorHAnsi" w:cstheme="minorHAnsi"/>
          <w:sz w:val="16"/>
          <w:szCs w:val="22"/>
        </w:rPr>
        <w:t xml:space="preserve">, Mack says, </w:t>
      </w:r>
      <w:r w:rsidRPr="003D331C">
        <w:rPr>
          <w:rFonts w:asciiTheme="minorHAnsi" w:hAnsiTheme="minorHAnsi" w:cstheme="minorHAnsi"/>
          <w:sz w:val="22"/>
          <w:szCs w:val="22"/>
          <w:highlight w:val="green"/>
          <w:u w:val="single"/>
        </w:rPr>
        <w:t xml:space="preserve">the universe </w:t>
      </w:r>
      <w:r w:rsidRPr="003D331C">
        <w:rPr>
          <w:rFonts w:asciiTheme="minorHAnsi" w:hAnsiTheme="minorHAnsi" w:cstheme="minorHAnsi"/>
          <w:b/>
          <w:bCs/>
          <w:sz w:val="22"/>
          <w:szCs w:val="22"/>
          <w:highlight w:val="green"/>
          <w:u w:val="single"/>
        </w:rPr>
        <w:t>already experienced</w:t>
      </w:r>
      <w:r w:rsidRPr="003D331C">
        <w:rPr>
          <w:rFonts w:asciiTheme="minorHAnsi" w:hAnsiTheme="minorHAnsi" w:cstheme="minorHAnsi"/>
          <w:sz w:val="22"/>
          <w:szCs w:val="22"/>
          <w:highlight w:val="green"/>
          <w:u w:val="single"/>
        </w:rPr>
        <w:t xml:space="preserve"> such </w:t>
      </w:r>
      <w:r w:rsidRPr="003D331C">
        <w:rPr>
          <w:rFonts w:asciiTheme="minorHAnsi" w:hAnsiTheme="minorHAnsi" w:cstheme="minorHAnsi"/>
          <w:b/>
          <w:bCs/>
          <w:sz w:val="22"/>
          <w:szCs w:val="22"/>
          <w:highlight w:val="green"/>
          <w:u w:val="single"/>
        </w:rPr>
        <w:t>high energies</w:t>
      </w:r>
      <w:r w:rsidRPr="007C5354">
        <w:rPr>
          <w:rFonts w:asciiTheme="minorHAnsi" w:hAnsiTheme="minorHAnsi" w:cstheme="minorHAnsi"/>
          <w:sz w:val="16"/>
          <w:szCs w:val="22"/>
        </w:rPr>
        <w:t xml:space="preserve"> during the period of inflation just </w:t>
      </w:r>
      <w:r w:rsidRPr="007C5354">
        <w:rPr>
          <w:rFonts w:asciiTheme="minorHAnsi" w:hAnsiTheme="minorHAnsi" w:cstheme="minorHAnsi"/>
          <w:sz w:val="22"/>
          <w:szCs w:val="22"/>
          <w:u w:val="single"/>
        </w:rPr>
        <w:t>after the big bang</w:t>
      </w:r>
      <w:r w:rsidRPr="007C5354">
        <w:rPr>
          <w:rFonts w:asciiTheme="minorHAnsi" w:hAnsiTheme="minorHAnsi" w:cstheme="minorHAnsi"/>
          <w:sz w:val="16"/>
          <w:szCs w:val="22"/>
        </w:rPr>
        <w:t xml:space="preserve">. Particles in cosmic rays from space also regularly collide with these kinds of high energies, and yet the vacuum hasn't collapsed (otherwise, we wouldn't be here). "Imagine that somebody hands you a piece of paper and says, 'This piece of paper has the potential to spontaneously combust,' and so you might be worried," Mack says. "But then they tell you 20 years ago it was in a furnace." If it didn't combust in the furnace, </w:t>
      </w:r>
      <w:r w:rsidRPr="003D331C">
        <w:rPr>
          <w:rFonts w:asciiTheme="minorHAnsi" w:hAnsiTheme="minorHAnsi" w:cstheme="minorHAnsi"/>
          <w:sz w:val="22"/>
          <w:szCs w:val="22"/>
          <w:highlight w:val="green"/>
          <w:u w:val="single"/>
        </w:rPr>
        <w:t xml:space="preserve">it's not likely to </w:t>
      </w:r>
      <w:r w:rsidRPr="003D331C">
        <w:rPr>
          <w:rFonts w:asciiTheme="minorHAnsi" w:hAnsiTheme="minorHAnsi" w:cstheme="minorHAnsi"/>
          <w:b/>
          <w:bCs/>
          <w:sz w:val="22"/>
          <w:szCs w:val="22"/>
          <w:highlight w:val="green"/>
          <w:u w:val="single"/>
        </w:rPr>
        <w:t>combust</w:t>
      </w:r>
      <w:r w:rsidRPr="007C5354">
        <w:rPr>
          <w:rFonts w:asciiTheme="minorHAnsi" w:hAnsiTheme="minorHAnsi" w:cstheme="minorHAnsi"/>
          <w:sz w:val="16"/>
          <w:szCs w:val="22"/>
        </w:rPr>
        <w:t xml:space="preserve"> sitting in your hand. Of course, </w:t>
      </w:r>
      <w:r w:rsidRPr="007C5354">
        <w:rPr>
          <w:rFonts w:asciiTheme="minorHAnsi" w:hAnsiTheme="minorHAnsi" w:cstheme="minorHAnsi"/>
          <w:sz w:val="22"/>
          <w:szCs w:val="22"/>
          <w:u w:val="single"/>
        </w:rPr>
        <w:t>there's always the quantum world to consider</w:t>
      </w:r>
      <w:r w:rsidRPr="007C5354">
        <w:rPr>
          <w:rFonts w:asciiTheme="minorHAnsi" w:hAnsiTheme="minorHAnsi" w:cstheme="minorHAnsi"/>
          <w:sz w:val="16"/>
          <w:szCs w:val="22"/>
        </w:rPr>
        <w:t xml:space="preserve">, and that's where things always get weirder. In the quantum world, where the smallest of particles interact, it's possible for a particle on one side of a barrier to suddenly appear on the other side of the barrier without actually going through it, a phenomenon known as quantum tunneling. </w:t>
      </w:r>
      <w:r w:rsidRPr="007C5354">
        <w:rPr>
          <w:rFonts w:asciiTheme="minorHAnsi" w:hAnsiTheme="minorHAnsi" w:cstheme="minorHAnsi"/>
          <w:sz w:val="22"/>
          <w:szCs w:val="22"/>
          <w:u w:val="single"/>
        </w:rPr>
        <w:t xml:space="preserve">If our universe was in fact in a meta-stable state, </w:t>
      </w:r>
      <w:r w:rsidRPr="003D331C">
        <w:rPr>
          <w:rFonts w:asciiTheme="minorHAnsi" w:hAnsiTheme="minorHAnsi" w:cstheme="minorHAnsi"/>
          <w:sz w:val="22"/>
          <w:szCs w:val="22"/>
          <w:highlight w:val="green"/>
          <w:u w:val="single"/>
        </w:rPr>
        <w:t xml:space="preserve">it could </w:t>
      </w:r>
      <w:r w:rsidRPr="003D331C">
        <w:rPr>
          <w:rFonts w:asciiTheme="minorHAnsi" w:hAnsiTheme="minorHAnsi" w:cstheme="minorHAnsi"/>
          <w:b/>
          <w:bCs/>
          <w:highlight w:val="green"/>
          <w:u w:val="single"/>
        </w:rPr>
        <w:t>quantum tunnel</w:t>
      </w:r>
      <w:r w:rsidRPr="007C5354">
        <w:rPr>
          <w:rFonts w:asciiTheme="minorHAnsi" w:hAnsiTheme="minorHAnsi" w:cstheme="minorHAnsi"/>
          <w:b/>
          <w:bCs/>
          <w:u w:val="single"/>
        </w:rPr>
        <w:t xml:space="preserve"> </w:t>
      </w:r>
      <w:r w:rsidRPr="007C5354">
        <w:rPr>
          <w:rFonts w:asciiTheme="minorHAnsi" w:hAnsiTheme="minorHAnsi" w:cstheme="minorHAnsi"/>
          <w:sz w:val="16"/>
          <w:szCs w:val="22"/>
        </w:rPr>
        <w:t xml:space="preserve">through the barrier to the vacuum on the other side </w:t>
      </w:r>
      <w:r w:rsidRPr="007C5354">
        <w:rPr>
          <w:rFonts w:asciiTheme="minorHAnsi" w:hAnsiTheme="minorHAnsi" w:cstheme="minorHAnsi"/>
          <w:sz w:val="22"/>
          <w:szCs w:val="22"/>
          <w:u w:val="single"/>
        </w:rPr>
        <w:t>with no warning, destroying everything</w:t>
      </w:r>
      <w:r w:rsidRPr="007C5354">
        <w:rPr>
          <w:rFonts w:asciiTheme="minorHAnsi" w:hAnsiTheme="minorHAnsi" w:cstheme="minorHAnsi"/>
          <w:sz w:val="16"/>
          <w:szCs w:val="22"/>
        </w:rPr>
        <w:t xml:space="preserve"> in an instant. And </w:t>
      </w:r>
      <w:r w:rsidRPr="003D331C">
        <w:rPr>
          <w:rFonts w:asciiTheme="minorHAnsi" w:hAnsiTheme="minorHAnsi" w:cstheme="minorHAnsi"/>
          <w:sz w:val="22"/>
          <w:szCs w:val="22"/>
          <w:highlight w:val="green"/>
          <w:u w:val="single"/>
        </w:rPr>
        <w:t>while</w:t>
      </w:r>
      <w:r w:rsidRPr="007C5354">
        <w:rPr>
          <w:rFonts w:asciiTheme="minorHAnsi" w:hAnsiTheme="minorHAnsi" w:cstheme="minorHAnsi"/>
          <w:sz w:val="22"/>
          <w:szCs w:val="22"/>
          <w:u w:val="single"/>
        </w:rPr>
        <w:t xml:space="preserve"> that is </w:t>
      </w:r>
      <w:r w:rsidRPr="003D331C">
        <w:rPr>
          <w:rFonts w:asciiTheme="minorHAnsi" w:hAnsiTheme="minorHAnsi" w:cstheme="minorHAnsi"/>
          <w:b/>
          <w:bCs/>
          <w:sz w:val="22"/>
          <w:szCs w:val="22"/>
          <w:highlight w:val="green"/>
          <w:u w:val="single"/>
        </w:rPr>
        <w:t>theoretically</w:t>
      </w:r>
      <w:r w:rsidRPr="003D331C">
        <w:rPr>
          <w:rFonts w:asciiTheme="minorHAnsi" w:hAnsiTheme="minorHAnsi" w:cstheme="minorHAnsi"/>
          <w:sz w:val="22"/>
          <w:szCs w:val="22"/>
          <w:highlight w:val="green"/>
          <w:u w:val="single"/>
        </w:rPr>
        <w:t xml:space="preserve"> possible</w:t>
      </w:r>
      <w:r w:rsidRPr="007C5354">
        <w:rPr>
          <w:rFonts w:asciiTheme="minorHAnsi" w:hAnsiTheme="minorHAnsi" w:cstheme="minorHAnsi"/>
          <w:sz w:val="22"/>
          <w:szCs w:val="22"/>
          <w:u w:val="single"/>
        </w:rPr>
        <w:t>, predictions show</w:t>
      </w:r>
      <w:r w:rsidRPr="007C5354">
        <w:rPr>
          <w:rFonts w:asciiTheme="minorHAnsi" w:hAnsiTheme="minorHAnsi" w:cstheme="minorHAnsi"/>
          <w:sz w:val="16"/>
          <w:szCs w:val="22"/>
        </w:rPr>
        <w:t xml:space="preserve"> that if it were to happen, </w:t>
      </w:r>
      <w:r w:rsidRPr="003D331C">
        <w:rPr>
          <w:rFonts w:asciiTheme="minorHAnsi" w:hAnsiTheme="minorHAnsi" w:cstheme="minorHAnsi"/>
          <w:sz w:val="22"/>
          <w:szCs w:val="22"/>
          <w:highlight w:val="green"/>
          <w:u w:val="single"/>
        </w:rPr>
        <w:t xml:space="preserve">it's not likely for </w:t>
      </w:r>
      <w:r w:rsidRPr="003D331C">
        <w:rPr>
          <w:rFonts w:asciiTheme="minorHAnsi" w:hAnsiTheme="minorHAnsi" w:cstheme="minorHAnsi"/>
          <w:b/>
          <w:bCs/>
          <w:highlight w:val="green"/>
          <w:u w:val="single"/>
        </w:rPr>
        <w:t>billions of billions of years</w:t>
      </w:r>
      <w:r w:rsidRPr="003D331C">
        <w:rPr>
          <w:rFonts w:asciiTheme="minorHAnsi" w:hAnsiTheme="minorHAnsi" w:cstheme="minorHAnsi"/>
          <w:sz w:val="16"/>
          <w:szCs w:val="22"/>
          <w:highlight w:val="green"/>
        </w:rPr>
        <w:t>.</w:t>
      </w:r>
      <w:r w:rsidRPr="007C5354">
        <w:rPr>
          <w:rFonts w:asciiTheme="minorHAnsi" w:hAnsiTheme="minorHAnsi" w:cstheme="minorHAnsi"/>
          <w:sz w:val="16"/>
          <w:szCs w:val="22"/>
        </w:rPr>
        <w:t xml:space="preserve"> By then, the sun and Earth and you and I and Stephen Hawking will be a distant memory, so it's probably </w:t>
      </w:r>
      <w:r w:rsidRPr="003D331C">
        <w:rPr>
          <w:rFonts w:asciiTheme="minorHAnsi" w:hAnsiTheme="minorHAnsi" w:cstheme="minorHAnsi"/>
          <w:sz w:val="22"/>
          <w:szCs w:val="22"/>
          <w:highlight w:val="green"/>
          <w:u w:val="single"/>
        </w:rPr>
        <w:t>not worth losing sleep over</w:t>
      </w:r>
      <w:r w:rsidRPr="007C5354">
        <w:rPr>
          <w:rFonts w:asciiTheme="minorHAnsi" w:hAnsiTheme="minorHAnsi" w:cstheme="minorHAnsi"/>
          <w:sz w:val="16"/>
          <w:szCs w:val="22"/>
        </w:rPr>
        <w:t xml:space="preserve"> it. </w:t>
      </w:r>
      <w:r w:rsidRPr="003D331C">
        <w:rPr>
          <w:rFonts w:asciiTheme="minorHAnsi" w:hAnsiTheme="minorHAnsi" w:cstheme="minorHAnsi"/>
          <w:b/>
          <w:bCs/>
          <w:sz w:val="28"/>
          <w:szCs w:val="28"/>
          <w:highlight w:val="green"/>
          <w:u w:val="single"/>
        </w:rPr>
        <w:t>What's more likely</w:t>
      </w:r>
      <w:r w:rsidRPr="007C5354">
        <w:rPr>
          <w:rFonts w:asciiTheme="minorHAnsi" w:hAnsiTheme="minorHAnsi" w:cstheme="minorHAnsi"/>
          <w:sz w:val="16"/>
          <w:szCs w:val="22"/>
        </w:rPr>
        <w:t>, Mack says</w:t>
      </w:r>
      <w:r w:rsidRPr="007C5354">
        <w:rPr>
          <w:rFonts w:asciiTheme="minorHAnsi" w:hAnsiTheme="minorHAnsi" w:cstheme="minorHAnsi"/>
          <w:sz w:val="22"/>
          <w:szCs w:val="22"/>
          <w:u w:val="single"/>
        </w:rPr>
        <w:t xml:space="preserve">, </w:t>
      </w:r>
      <w:r w:rsidRPr="003D331C">
        <w:rPr>
          <w:rFonts w:asciiTheme="minorHAnsi" w:hAnsiTheme="minorHAnsi" w:cstheme="minorHAnsi"/>
          <w:sz w:val="22"/>
          <w:szCs w:val="22"/>
          <w:highlight w:val="green"/>
          <w:u w:val="single"/>
        </w:rPr>
        <w:t xml:space="preserve">is that there is some </w:t>
      </w:r>
      <w:r w:rsidRPr="003D331C">
        <w:rPr>
          <w:rFonts w:asciiTheme="minorHAnsi" w:hAnsiTheme="minorHAnsi" w:cstheme="minorHAnsi"/>
          <w:b/>
          <w:bCs/>
          <w:sz w:val="22"/>
          <w:szCs w:val="22"/>
          <w:highlight w:val="green"/>
          <w:u w:val="single"/>
        </w:rPr>
        <w:t>new physics</w:t>
      </w:r>
      <w:r w:rsidRPr="007C5354">
        <w:rPr>
          <w:rFonts w:asciiTheme="minorHAnsi" w:hAnsiTheme="minorHAnsi" w:cstheme="minorHAnsi"/>
          <w:sz w:val="16"/>
          <w:szCs w:val="22"/>
        </w:rPr>
        <w:t xml:space="preserve"> not yet understood </w:t>
      </w:r>
      <w:r w:rsidRPr="003D331C">
        <w:rPr>
          <w:rFonts w:asciiTheme="minorHAnsi" w:hAnsiTheme="minorHAnsi" w:cstheme="minorHAnsi"/>
          <w:sz w:val="22"/>
          <w:szCs w:val="22"/>
          <w:highlight w:val="green"/>
          <w:u w:val="single"/>
        </w:rPr>
        <w:t xml:space="preserve">that makes our </w:t>
      </w:r>
      <w:r w:rsidRPr="003D331C">
        <w:rPr>
          <w:rFonts w:asciiTheme="minorHAnsi" w:hAnsiTheme="minorHAnsi" w:cstheme="minorHAnsi"/>
          <w:b/>
          <w:bCs/>
          <w:sz w:val="22"/>
          <w:szCs w:val="22"/>
          <w:highlight w:val="green"/>
          <w:u w:val="single"/>
        </w:rPr>
        <w:t>vacuum stable</w:t>
      </w:r>
      <w:r w:rsidRPr="007C5354">
        <w:rPr>
          <w:rFonts w:asciiTheme="minorHAnsi" w:hAnsiTheme="minorHAnsi" w:cstheme="minorHAnsi"/>
          <w:sz w:val="16"/>
          <w:szCs w:val="22"/>
        </w:rPr>
        <w:t xml:space="preserve">. Physicists know there are parts of the model missing; mysteries like quantum gravity and dark matter that still defy explanation. When two physicists published a paper documenting the Higgs potential conundrum in March, their conclusion was that an explanation lies beyond the Standard Model, </w:t>
      </w:r>
      <w:r w:rsidRPr="003D331C">
        <w:rPr>
          <w:rFonts w:asciiTheme="minorHAnsi" w:hAnsiTheme="minorHAnsi" w:cstheme="minorHAnsi"/>
          <w:sz w:val="22"/>
          <w:szCs w:val="22"/>
          <w:highlight w:val="green"/>
          <w:u w:val="single"/>
        </w:rPr>
        <w:t xml:space="preserve">not that the universe may </w:t>
      </w:r>
      <w:r w:rsidRPr="003D331C">
        <w:rPr>
          <w:rFonts w:asciiTheme="minorHAnsi" w:hAnsiTheme="minorHAnsi" w:cstheme="minorHAnsi"/>
          <w:b/>
          <w:bCs/>
          <w:sz w:val="22"/>
          <w:szCs w:val="22"/>
          <w:highlight w:val="green"/>
          <w:u w:val="single"/>
        </w:rPr>
        <w:t>collapse at any time</w:t>
      </w:r>
      <w:r w:rsidRPr="007C5354">
        <w:rPr>
          <w:rFonts w:asciiTheme="minorHAnsi" w:hAnsiTheme="minorHAnsi" w:cstheme="minorHAnsi"/>
          <w:b/>
          <w:bCs/>
          <w:sz w:val="22"/>
          <w:szCs w:val="22"/>
          <w:u w:val="single"/>
        </w:rPr>
        <w:t>.</w:t>
      </w:r>
      <w:r w:rsidRPr="007C5354">
        <w:rPr>
          <w:rFonts w:asciiTheme="minorHAnsi" w:hAnsiTheme="minorHAnsi" w:cstheme="minorHAnsi"/>
          <w:sz w:val="22"/>
          <w:szCs w:val="22"/>
          <w:u w:val="single"/>
        </w:rPr>
        <w:t xml:space="preserve"> </w:t>
      </w:r>
    </w:p>
    <w:bookmarkEnd w:id="1"/>
    <w:p w14:paraId="56C3FAD1" w14:textId="77777777" w:rsidR="00F30BE5" w:rsidRPr="001E3F31" w:rsidRDefault="00F30BE5" w:rsidP="00F30BE5">
      <w:pPr>
        <w:pStyle w:val="Heading4"/>
        <w:rPr>
          <w:rFonts w:asciiTheme="minorHAnsi" w:hAnsiTheme="minorHAnsi" w:cstheme="minorHAnsi"/>
          <w:u w:val="single"/>
        </w:rPr>
      </w:pPr>
      <w:r w:rsidRPr="00CD35BD">
        <w:rPr>
          <w:rFonts w:asciiTheme="minorHAnsi" w:hAnsiTheme="minorHAnsi" w:cstheme="minorHAnsi"/>
        </w:rPr>
        <w:lastRenderedPageBreak/>
        <w:t xml:space="preserve">An </w:t>
      </w:r>
      <w:r w:rsidRPr="001E3F31">
        <w:rPr>
          <w:rFonts w:asciiTheme="minorHAnsi" w:hAnsiTheme="minorHAnsi" w:cstheme="minorHAnsi"/>
          <w:u w:val="single"/>
        </w:rPr>
        <w:t>avalanche</w:t>
      </w:r>
      <w:r w:rsidRPr="00CD35BD">
        <w:rPr>
          <w:rFonts w:asciiTheme="minorHAnsi" w:hAnsiTheme="minorHAnsi" w:cstheme="minorHAnsi"/>
        </w:rPr>
        <w:t xml:space="preserve"> of </w:t>
      </w:r>
      <w:r w:rsidRPr="001E3F31">
        <w:rPr>
          <w:rFonts w:asciiTheme="minorHAnsi" w:hAnsiTheme="minorHAnsi" w:cstheme="minorHAnsi"/>
          <w:u w:val="single"/>
        </w:rPr>
        <w:t>quantum developments</w:t>
      </w:r>
      <w:r w:rsidRPr="00CD35BD">
        <w:rPr>
          <w:rFonts w:asciiTheme="minorHAnsi" w:hAnsiTheme="minorHAnsi" w:cstheme="minorHAnsi"/>
        </w:rPr>
        <w:t xml:space="preserve"> </w:t>
      </w:r>
      <w:r>
        <w:rPr>
          <w:rFonts w:asciiTheme="minorHAnsi" w:hAnsiTheme="minorHAnsi" w:cstheme="minorHAnsi"/>
        </w:rPr>
        <w:t>is</w:t>
      </w:r>
      <w:r w:rsidRPr="00CD35BD">
        <w:rPr>
          <w:rFonts w:asciiTheme="minorHAnsi" w:hAnsiTheme="minorHAnsi" w:cstheme="minorHAnsi"/>
        </w:rPr>
        <w:t xml:space="preserve"> </w:t>
      </w:r>
      <w:r w:rsidRPr="001E3F31">
        <w:rPr>
          <w:rFonts w:asciiTheme="minorHAnsi" w:hAnsiTheme="minorHAnsi" w:cstheme="minorHAnsi"/>
          <w:u w:val="single"/>
        </w:rPr>
        <w:t xml:space="preserve">coming </w:t>
      </w:r>
      <w:r>
        <w:rPr>
          <w:rFonts w:asciiTheme="minorHAnsi" w:hAnsiTheme="minorHAnsi" w:cstheme="minorHAnsi"/>
          <w:u w:val="single"/>
        </w:rPr>
        <w:t>now</w:t>
      </w:r>
      <w:r w:rsidRPr="001E3F31">
        <w:rPr>
          <w:rFonts w:asciiTheme="minorHAnsi" w:hAnsiTheme="minorHAnsi" w:cstheme="minorHAnsi"/>
        </w:rPr>
        <w:t>.</w:t>
      </w:r>
    </w:p>
    <w:p w14:paraId="377A1478" w14:textId="77777777" w:rsidR="00F30BE5" w:rsidRPr="00CD35BD" w:rsidRDefault="00F30BE5" w:rsidP="00F30BE5">
      <w:pPr>
        <w:rPr>
          <w:rFonts w:asciiTheme="minorHAnsi" w:hAnsiTheme="minorHAnsi" w:cstheme="minorHAnsi"/>
        </w:rPr>
      </w:pPr>
      <w:r w:rsidRPr="00CD35BD">
        <w:rPr>
          <w:rStyle w:val="Heading4Char"/>
          <w:rFonts w:asciiTheme="minorHAnsi" w:hAnsiTheme="minorHAnsi" w:cstheme="minorHAnsi"/>
        </w:rPr>
        <w:t>Bertone</w:t>
      </w:r>
      <w:r>
        <w:rPr>
          <w:rStyle w:val="Heading4Char"/>
          <w:rFonts w:asciiTheme="minorHAnsi" w:hAnsiTheme="minorHAnsi" w:cstheme="minorHAnsi"/>
        </w:rPr>
        <w:t>,</w:t>
      </w:r>
      <w:r w:rsidRPr="00CD35BD">
        <w:rPr>
          <w:rStyle w:val="Heading4Char"/>
          <w:rFonts w:asciiTheme="minorHAnsi" w:hAnsiTheme="minorHAnsi" w:cstheme="minorHAnsi"/>
        </w:rPr>
        <w:t xml:space="preserve"> 18</w:t>
      </w:r>
      <w:r w:rsidRPr="00CD35BD">
        <w:rPr>
          <w:rFonts w:asciiTheme="minorHAnsi" w:hAnsiTheme="minorHAnsi" w:cstheme="minorHAnsi"/>
        </w:rPr>
        <w:t xml:space="preserve"> [Dr. Gianfranco Bertone, Professor in the GRAPPA Institute and Institute of Physics at the University of Amsterdam, PhD in Astrophysics from the University of Oxford, and Dr. Tim M.P. Tait, Professor in the Department of Physics and Astronomy at the University of California, Irvine, PhD in Physics from Michigan State University, BSc in Physics from UC San Diego, Former Research Associate at the Fermi National Accelerator Laboratory and Argonne National Laboratory, "A New Era in the Quest for Dark Matter", Nature, 10/4/18, </w:t>
      </w:r>
      <w:r w:rsidRPr="00F5778C">
        <w:rPr>
          <w:rFonts w:asciiTheme="minorHAnsi" w:hAnsiTheme="minorHAnsi" w:cstheme="minorHAnsi"/>
        </w:rPr>
        <w:t>https://arxiv.org/pdf/1810.01668.pdf</w:t>
      </w:r>
    </w:p>
    <w:p w14:paraId="617012B0" w14:textId="77777777" w:rsidR="00F30BE5" w:rsidRPr="005230DD" w:rsidRDefault="00F30BE5" w:rsidP="00F30BE5">
      <w:pPr>
        <w:rPr>
          <w:rFonts w:asciiTheme="minorHAnsi" w:hAnsiTheme="minorHAnsi" w:cstheme="minorHAnsi"/>
          <w:sz w:val="14"/>
        </w:rPr>
      </w:pPr>
      <w:r w:rsidRPr="00476F51">
        <w:rPr>
          <w:rFonts w:asciiTheme="minorHAnsi" w:hAnsiTheme="minorHAnsi" w:cstheme="minorHAnsi"/>
          <w:sz w:val="14"/>
        </w:rPr>
        <w:t xml:space="preserve">In the quest for dark matter, naturalness has been the guiding principle since the dark matter problem was established in the early 1980s. Although the absence of evidence for new physics at the LHC does not rule out completely natural theories, we have argued that </w:t>
      </w:r>
      <w:r w:rsidRPr="003D331C">
        <w:rPr>
          <w:rStyle w:val="Emphasis"/>
          <w:rFonts w:asciiTheme="minorHAnsi" w:hAnsiTheme="minorHAnsi" w:cstheme="minorHAnsi"/>
          <w:sz w:val="24"/>
          <w:highlight w:val="green"/>
        </w:rPr>
        <w:t>a new era in the search for dark matter has begun</w:t>
      </w:r>
      <w:r w:rsidRPr="003D331C">
        <w:rPr>
          <w:rStyle w:val="StyleUnderline"/>
          <w:rFonts w:asciiTheme="minorHAnsi" w:hAnsiTheme="minorHAnsi" w:cstheme="minorHAnsi"/>
          <w:highlight w:val="green"/>
        </w:rPr>
        <w:t>, the</w:t>
      </w:r>
      <w:r w:rsidRPr="00CD35BD">
        <w:rPr>
          <w:rStyle w:val="StyleUnderline"/>
          <w:rFonts w:asciiTheme="minorHAnsi" w:hAnsiTheme="minorHAnsi" w:cstheme="minorHAnsi"/>
        </w:rPr>
        <w:t xml:space="preserve"> new guiding </w:t>
      </w:r>
      <w:r w:rsidRPr="003D331C">
        <w:rPr>
          <w:rStyle w:val="StyleUnderline"/>
          <w:rFonts w:asciiTheme="minorHAnsi" w:hAnsiTheme="minorHAnsi" w:cstheme="minorHAnsi"/>
          <w:highlight w:val="green"/>
        </w:rPr>
        <w:t xml:space="preserve">principle being </w:t>
      </w:r>
      <w:r w:rsidRPr="003D331C">
        <w:rPr>
          <w:rStyle w:val="Emphasis"/>
          <w:rFonts w:asciiTheme="minorHAnsi" w:hAnsiTheme="minorHAnsi" w:cstheme="minorHAnsi"/>
          <w:highlight w:val="green"/>
        </w:rPr>
        <w:t>“no stone</w:t>
      </w:r>
      <w:r w:rsidRPr="00CD35BD">
        <w:rPr>
          <w:rStyle w:val="Emphasis"/>
          <w:rFonts w:asciiTheme="minorHAnsi" w:hAnsiTheme="minorHAnsi" w:cstheme="minorHAnsi"/>
        </w:rPr>
        <w:t xml:space="preserve"> left </w:t>
      </w:r>
      <w:r w:rsidRPr="003D331C">
        <w:rPr>
          <w:rStyle w:val="Emphasis"/>
          <w:rFonts w:asciiTheme="minorHAnsi" w:hAnsiTheme="minorHAnsi" w:cstheme="minorHAnsi"/>
          <w:highlight w:val="green"/>
        </w:rPr>
        <w:t>unturned”</w:t>
      </w:r>
      <w:r w:rsidRPr="00CD35BD">
        <w:rPr>
          <w:rStyle w:val="StyleUnderline"/>
          <w:rFonts w:asciiTheme="minorHAnsi" w:hAnsiTheme="minorHAnsi" w:cstheme="minorHAnsi"/>
        </w:rPr>
        <w:t>: from fuzzy dark matter</w:t>
      </w:r>
      <w:r w:rsidRPr="00476F51">
        <w:rPr>
          <w:rFonts w:asciiTheme="minorHAnsi" w:hAnsiTheme="minorHAnsi" w:cstheme="minorHAnsi"/>
          <w:sz w:val="14"/>
        </w:rPr>
        <w:t xml:space="preserve"> (10−22 eV</w:t>
      </w:r>
      <w:r w:rsidRPr="00476F51">
        <w:rPr>
          <w:sz w:val="14"/>
        </w:rPr>
        <w:t>) to primordial black holes</w:t>
      </w:r>
      <w:r w:rsidRPr="00476F51">
        <w:rPr>
          <w:rFonts w:asciiTheme="minorHAnsi" w:hAnsiTheme="minorHAnsi" w:cstheme="minorHAnsi"/>
          <w:sz w:val="14"/>
        </w:rPr>
        <w:t xml:space="preserve"> (10 M ), </w:t>
      </w:r>
      <w:r w:rsidRPr="00476F51">
        <w:rPr>
          <w:sz w:val="14"/>
        </w:rPr>
        <w:t>we should</w:t>
      </w:r>
      <w:r w:rsidRPr="00CD35BD">
        <w:rPr>
          <w:rStyle w:val="StyleUnderline"/>
          <w:rFonts w:asciiTheme="minorHAnsi" w:hAnsiTheme="minorHAnsi" w:cstheme="minorHAnsi"/>
        </w:rPr>
        <w:t xml:space="preserve"> </w:t>
      </w:r>
      <w:r w:rsidRPr="00476F51">
        <w:rPr>
          <w:sz w:val="14"/>
        </w:rPr>
        <w:t>look for dark matter wherever we can. It is</w:t>
      </w:r>
      <w:r w:rsidRPr="00476F51">
        <w:rPr>
          <w:rFonts w:asciiTheme="minorHAnsi" w:hAnsiTheme="minorHAnsi" w:cstheme="minorHAnsi"/>
          <w:sz w:val="14"/>
        </w:rPr>
        <w:t xml:space="preserve"> important to </w:t>
      </w:r>
      <w:r w:rsidRPr="003D331C">
        <w:rPr>
          <w:rFonts w:asciiTheme="minorHAnsi" w:hAnsiTheme="minorHAnsi" w:cstheme="minorHAnsi"/>
          <w:b/>
          <w:bCs/>
          <w:highlight w:val="green"/>
          <w:u w:val="single"/>
        </w:rPr>
        <w:t>exploit to their fullest extent</w:t>
      </w:r>
      <w:r w:rsidRPr="00476F51">
        <w:rPr>
          <w:rFonts w:asciiTheme="minorHAnsi" w:hAnsiTheme="minorHAnsi" w:cstheme="minorHAnsi"/>
          <w:sz w:val="14"/>
        </w:rPr>
        <w:t xml:space="preserve"> existing experimental </w:t>
      </w:r>
      <w:r w:rsidRPr="00476F51">
        <w:rPr>
          <w:sz w:val="14"/>
        </w:rPr>
        <w:t>facilities</w:t>
      </w:r>
      <w:r w:rsidRPr="00476F51">
        <w:rPr>
          <w:rFonts w:asciiTheme="minorHAnsi" w:hAnsiTheme="minorHAnsi" w:cstheme="minorHAnsi"/>
          <w:sz w:val="14"/>
        </w:rPr>
        <w:t xml:space="preserve">, most notably the LHC, whose data might still contain some surprises. And it is important to complete the search for WIMPs with direct detection experiments, until their sensitivity reaches the so-called neutrino floor94 . At the same </w:t>
      </w:r>
      <w:proofErr w:type="gramStart"/>
      <w:r w:rsidRPr="00476F51">
        <w:rPr>
          <w:rFonts w:asciiTheme="minorHAnsi" w:hAnsiTheme="minorHAnsi" w:cstheme="minorHAnsi"/>
          <w:sz w:val="14"/>
        </w:rPr>
        <w:t>time</w:t>
      </w:r>
      <w:proofErr w:type="gramEnd"/>
      <w:r w:rsidRPr="00476F51">
        <w:rPr>
          <w:rFonts w:asciiTheme="minorHAnsi" w:hAnsiTheme="minorHAnsi" w:cstheme="minorHAnsi"/>
          <w:sz w:val="14"/>
        </w:rPr>
        <w:t xml:space="preserve"> we believe it is essential to diversify the experimental effort, and to test the properties of dark matter with gravitational waves interferometers and upcoming astronomical surveys, as they can provide complementary information about the nature of dark matter. </w:t>
      </w:r>
      <w:r w:rsidRPr="003D331C">
        <w:rPr>
          <w:rStyle w:val="StyleUnderline"/>
          <w:rFonts w:asciiTheme="minorHAnsi" w:hAnsiTheme="minorHAnsi" w:cstheme="minorHAnsi"/>
          <w:highlight w:val="green"/>
        </w:rPr>
        <w:t xml:space="preserve">New </w:t>
      </w:r>
      <w:r w:rsidRPr="003D331C">
        <w:rPr>
          <w:rStyle w:val="StyleUnderline"/>
          <w:rFonts w:asciiTheme="minorHAnsi" w:hAnsiTheme="minorHAnsi" w:cstheme="minorHAnsi"/>
          <w:b/>
          <w:bCs/>
          <w:highlight w:val="green"/>
        </w:rPr>
        <w:t>opportunities</w:t>
      </w:r>
      <w:r w:rsidRPr="003D331C">
        <w:rPr>
          <w:rStyle w:val="StyleUnderline"/>
          <w:rFonts w:asciiTheme="minorHAnsi" w:hAnsiTheme="minorHAnsi" w:cstheme="minorHAnsi"/>
          <w:highlight w:val="green"/>
        </w:rPr>
        <w:t xml:space="preserve"> in </w:t>
      </w:r>
      <w:r w:rsidRPr="003D331C">
        <w:rPr>
          <w:rStyle w:val="StyleUnderline"/>
          <w:rFonts w:asciiTheme="minorHAnsi" w:hAnsiTheme="minorHAnsi" w:cstheme="minorHAnsi"/>
          <w:b/>
          <w:bCs/>
          <w:highlight w:val="green"/>
        </w:rPr>
        <w:t>extracting</w:t>
      </w:r>
      <w:r w:rsidRPr="00476F51">
        <w:rPr>
          <w:rFonts w:asciiTheme="minorHAnsi" w:hAnsiTheme="minorHAnsi" w:cstheme="minorHAnsi"/>
          <w:sz w:val="14"/>
        </w:rPr>
        <w:t xml:space="preserve"> </w:t>
      </w:r>
      <w:r w:rsidRPr="00476F51">
        <w:rPr>
          <w:sz w:val="14"/>
        </w:rPr>
        <w:t>such information from data</w:t>
      </w:r>
      <w:r w:rsidRPr="00CD35BD">
        <w:rPr>
          <w:rStyle w:val="StyleUnderline"/>
          <w:rFonts w:asciiTheme="minorHAnsi" w:hAnsiTheme="minorHAnsi" w:cstheme="minorHAnsi"/>
        </w:rPr>
        <w:t xml:space="preserve"> </w:t>
      </w:r>
      <w:r w:rsidRPr="003D331C">
        <w:rPr>
          <w:rStyle w:val="StyleUnderline"/>
          <w:rFonts w:asciiTheme="minorHAnsi" w:hAnsiTheme="minorHAnsi" w:cstheme="minorHAnsi"/>
          <w:highlight w:val="green"/>
        </w:rPr>
        <w:t>arise from</w:t>
      </w:r>
      <w:r w:rsidRPr="00CD35BD">
        <w:rPr>
          <w:rStyle w:val="StyleUnderline"/>
          <w:rFonts w:asciiTheme="minorHAnsi" w:hAnsiTheme="minorHAnsi" w:cstheme="minorHAnsi"/>
        </w:rPr>
        <w:t xml:space="preserve"> the </w:t>
      </w:r>
      <w:r w:rsidRPr="003D331C">
        <w:rPr>
          <w:rStyle w:val="Emphasis"/>
          <w:rFonts w:asciiTheme="minorHAnsi" w:hAnsiTheme="minorHAnsi" w:cstheme="minorHAnsi"/>
          <w:highlight w:val="green"/>
        </w:rPr>
        <w:t>booming</w:t>
      </w:r>
      <w:r w:rsidRPr="00CD35BD">
        <w:rPr>
          <w:rStyle w:val="StyleUnderline"/>
          <w:rFonts w:asciiTheme="minorHAnsi" w:hAnsiTheme="minorHAnsi" w:cstheme="minorHAnsi"/>
        </w:rPr>
        <w:t xml:space="preserve"> field of </w:t>
      </w:r>
      <w:r w:rsidRPr="003D331C">
        <w:rPr>
          <w:rStyle w:val="StyleUnderline"/>
          <w:rFonts w:asciiTheme="minorHAnsi" w:hAnsiTheme="minorHAnsi" w:cstheme="minorHAnsi"/>
          <w:b/>
          <w:bCs/>
          <w:highlight w:val="green"/>
        </w:rPr>
        <w:t>machine learning</w:t>
      </w:r>
      <w:r w:rsidRPr="00CD35BD">
        <w:rPr>
          <w:rStyle w:val="StyleUnderline"/>
          <w:rFonts w:asciiTheme="minorHAnsi" w:hAnsiTheme="minorHAnsi" w:cstheme="minorHAnsi"/>
        </w:rPr>
        <w:t>,</w:t>
      </w:r>
      <w:r w:rsidRPr="00476F51">
        <w:rPr>
          <w:rFonts w:asciiTheme="minorHAnsi" w:hAnsiTheme="minorHAnsi" w:cstheme="minorHAnsi"/>
          <w:sz w:val="14"/>
        </w:rPr>
        <w:t xml:space="preserve"> which is </w:t>
      </w:r>
      <w:r w:rsidRPr="00476F51">
        <w:rPr>
          <w:sz w:val="14"/>
        </w:rPr>
        <w:t>currently transforming many aspects of science and society. Machine learning methods have been already applied to a variety of dark matter-related problems, ranging from</w:t>
      </w:r>
      <w:r w:rsidRPr="00476F51">
        <w:rPr>
          <w:rFonts w:asciiTheme="minorHAnsi" w:hAnsiTheme="minorHAnsi" w:cstheme="minorHAnsi"/>
          <w:sz w:val="14"/>
        </w:rPr>
        <w:t xml:space="preserve"> the identification of WIMPs from particle and astroparticle data95, 96 to the detection of gravitational lenses97, and from radiation patterns inside jets of quarks and gluons at the LHC98 to real-time gravitational waves detection99. In view of this shift of the field of dark matter searches towards a more data-driven approach, we believe it is urgent to fully embrace, and whenever possible to further develop, </w:t>
      </w:r>
      <w:r w:rsidRPr="00CD35BD">
        <w:rPr>
          <w:rStyle w:val="StyleUnderline"/>
          <w:rFonts w:asciiTheme="minorHAnsi" w:hAnsiTheme="minorHAnsi" w:cstheme="minorHAnsi"/>
        </w:rPr>
        <w:t>big data tools that allow to organize</w:t>
      </w:r>
      <w:r w:rsidRPr="00476F51">
        <w:rPr>
          <w:rFonts w:asciiTheme="minorHAnsi" w:hAnsiTheme="minorHAnsi" w:cstheme="minorHAnsi"/>
          <w:sz w:val="14"/>
        </w:rPr>
        <w:t xml:space="preserve"> in a coherent and systematic way the </w:t>
      </w:r>
      <w:r w:rsidRPr="003D331C">
        <w:rPr>
          <w:rStyle w:val="Emphasis"/>
          <w:rFonts w:asciiTheme="minorHAnsi" w:hAnsiTheme="minorHAnsi" w:cstheme="minorHAnsi"/>
          <w:highlight w:val="green"/>
        </w:rPr>
        <w:t>avalanche of data</w:t>
      </w:r>
      <w:r w:rsidRPr="00CD35BD">
        <w:rPr>
          <w:rStyle w:val="StyleUnderline"/>
          <w:rFonts w:asciiTheme="minorHAnsi" w:hAnsiTheme="minorHAnsi" w:cstheme="minorHAnsi"/>
        </w:rPr>
        <w:t xml:space="preserve"> that </w:t>
      </w:r>
      <w:r w:rsidRPr="003D331C">
        <w:rPr>
          <w:rStyle w:val="Emphasis"/>
          <w:rFonts w:asciiTheme="minorHAnsi" w:hAnsiTheme="minorHAnsi" w:cstheme="minorHAnsi"/>
          <w:highlight w:val="green"/>
        </w:rPr>
        <w:t>will become available</w:t>
      </w:r>
      <w:r w:rsidRPr="00CD35BD">
        <w:rPr>
          <w:rStyle w:val="StyleUnderline"/>
          <w:rFonts w:asciiTheme="minorHAnsi" w:hAnsiTheme="minorHAnsi" w:cstheme="minorHAnsi"/>
        </w:rPr>
        <w:t xml:space="preserve"> in particle physics and astronomy </w:t>
      </w:r>
      <w:r w:rsidRPr="003D331C">
        <w:rPr>
          <w:rStyle w:val="StyleUnderline"/>
          <w:rFonts w:asciiTheme="minorHAnsi" w:hAnsiTheme="minorHAnsi" w:cstheme="minorHAnsi"/>
          <w:highlight w:val="green"/>
        </w:rPr>
        <w:t xml:space="preserve">in the </w:t>
      </w:r>
      <w:r w:rsidRPr="003D331C">
        <w:rPr>
          <w:rStyle w:val="Emphasis"/>
          <w:rFonts w:asciiTheme="minorHAnsi" w:hAnsiTheme="minorHAnsi" w:cstheme="minorHAnsi"/>
          <w:highlight w:val="green"/>
        </w:rPr>
        <w:t>next decade</w:t>
      </w:r>
      <w:r w:rsidRPr="00476F51">
        <w:rPr>
          <w:rFonts w:asciiTheme="minorHAnsi" w:hAnsiTheme="minorHAnsi" w:cstheme="minorHAnsi"/>
          <w:sz w:val="14"/>
        </w:rPr>
        <w:t>.</w:t>
      </w:r>
    </w:p>
    <w:p w14:paraId="2389D4A3" w14:textId="77777777" w:rsidR="00F30BE5" w:rsidRPr="00CD35BD" w:rsidRDefault="00F30BE5" w:rsidP="00F30BE5">
      <w:pPr>
        <w:pStyle w:val="Heading4"/>
        <w:rPr>
          <w:rFonts w:asciiTheme="minorHAnsi" w:hAnsiTheme="minorHAnsi" w:cstheme="minorHAnsi"/>
        </w:rPr>
      </w:pPr>
      <w:r w:rsidRPr="00CB7DDA">
        <w:rPr>
          <w:rFonts w:asciiTheme="minorHAnsi" w:hAnsiTheme="minorHAnsi" w:cstheme="minorHAnsi"/>
          <w:u w:val="single"/>
        </w:rPr>
        <w:t>Specifically</w:t>
      </w:r>
      <w:r>
        <w:rPr>
          <w:rFonts w:asciiTheme="minorHAnsi" w:hAnsiTheme="minorHAnsi" w:cstheme="minorHAnsi"/>
        </w:rPr>
        <w:t xml:space="preserve">, incoming </w:t>
      </w:r>
      <w:r w:rsidRPr="009B43C0">
        <w:rPr>
          <w:rFonts w:asciiTheme="minorHAnsi" w:hAnsiTheme="minorHAnsi" w:cstheme="minorHAnsi"/>
          <w:u w:val="single"/>
        </w:rPr>
        <w:t>vacuum energy exploitation</w:t>
      </w:r>
      <w:r>
        <w:rPr>
          <w:rFonts w:asciiTheme="minorHAnsi" w:hAnsiTheme="minorHAnsi" w:cstheme="minorHAnsi"/>
        </w:rPr>
        <w:t xml:space="preserve"> research will </w:t>
      </w:r>
      <w:r w:rsidRPr="009B43C0">
        <w:rPr>
          <w:rFonts w:asciiTheme="minorHAnsi" w:hAnsiTheme="minorHAnsi" w:cstheme="minorHAnsi"/>
          <w:u w:val="single"/>
        </w:rPr>
        <w:t>trigger</w:t>
      </w:r>
      <w:r>
        <w:rPr>
          <w:rFonts w:asciiTheme="minorHAnsi" w:hAnsiTheme="minorHAnsi" w:cstheme="minorHAnsi"/>
        </w:rPr>
        <w:t xml:space="preserve"> a </w:t>
      </w:r>
      <w:r w:rsidRPr="009B43C0">
        <w:rPr>
          <w:rFonts w:asciiTheme="minorHAnsi" w:hAnsiTheme="minorHAnsi" w:cstheme="minorHAnsi"/>
          <w:u w:val="single"/>
        </w:rPr>
        <w:t>phase transition</w:t>
      </w:r>
      <w:r>
        <w:rPr>
          <w:rFonts w:asciiTheme="minorHAnsi" w:hAnsiTheme="minorHAnsi" w:cstheme="minorHAnsi"/>
        </w:rPr>
        <w:t>.</w:t>
      </w:r>
    </w:p>
    <w:p w14:paraId="79AF3DDD" w14:textId="77777777" w:rsidR="00F30BE5" w:rsidRPr="00CD35BD" w:rsidRDefault="00F30BE5" w:rsidP="00F30BE5">
      <w:pPr>
        <w:rPr>
          <w:rFonts w:asciiTheme="minorHAnsi" w:hAnsiTheme="minorHAnsi" w:cstheme="minorHAnsi"/>
        </w:rPr>
      </w:pPr>
      <w:r w:rsidRPr="00CD35BD">
        <w:rPr>
          <w:rStyle w:val="Style13ptBold"/>
          <w:rFonts w:asciiTheme="minorHAnsi" w:hAnsiTheme="minorHAnsi" w:cstheme="minorHAnsi"/>
        </w:rPr>
        <w:t>Folger, 8</w:t>
      </w:r>
      <w:r w:rsidRPr="00CD35BD">
        <w:rPr>
          <w:rFonts w:asciiTheme="minorHAnsi" w:hAnsiTheme="minorHAnsi" w:cstheme="minorHAnsi"/>
        </w:rPr>
        <w:t> (Tim Folger, Contributing Editor at Discover Magazine, Writer for National Geographic, MA in Journalism from New York University, BA in Physics from UC Santa Cruz, 7-18-2008, accessed on 4-28-2021, Discover Magazine, "Nothingness of Space Could Illuminate the Theory of Everything", https://www.discovermagazine.com/the-sciences/nothingness-of-space-could-illuminate-the-theory-of-everything)//Babcii</w:t>
      </w:r>
    </w:p>
    <w:p w14:paraId="52E54085" w14:textId="77777777" w:rsidR="00F30BE5" w:rsidRDefault="00F30BE5" w:rsidP="00F30BE5">
      <w:pPr>
        <w:rPr>
          <w:rFonts w:asciiTheme="minorHAnsi" w:hAnsiTheme="minorHAnsi" w:cstheme="minorHAnsi"/>
          <w:sz w:val="10"/>
        </w:rPr>
      </w:pPr>
      <w:r w:rsidRPr="00CD35BD">
        <w:rPr>
          <w:rStyle w:val="StyleUnderline"/>
          <w:rFonts w:asciiTheme="minorHAnsi" w:hAnsiTheme="minorHAnsi" w:cstheme="minorHAnsi"/>
        </w:rPr>
        <w:t xml:space="preserve">When </w:t>
      </w:r>
      <w:r w:rsidRPr="003D331C">
        <w:rPr>
          <w:rStyle w:val="StyleUnderline"/>
          <w:rFonts w:asciiTheme="minorHAnsi" w:hAnsiTheme="minorHAnsi" w:cstheme="minorHAnsi"/>
          <w:highlight w:val="green"/>
        </w:rPr>
        <w:t xml:space="preserve">the </w:t>
      </w:r>
      <w:r w:rsidRPr="003D331C">
        <w:rPr>
          <w:rStyle w:val="Emphasis"/>
          <w:rFonts w:asciiTheme="minorHAnsi" w:hAnsiTheme="minorHAnsi" w:cstheme="minorHAnsi"/>
          <w:highlight w:val="green"/>
        </w:rPr>
        <w:t>next revolution</w:t>
      </w:r>
      <w:r w:rsidRPr="00CD35BD">
        <w:rPr>
          <w:rStyle w:val="StyleUnderline"/>
          <w:rFonts w:asciiTheme="minorHAnsi" w:hAnsiTheme="minorHAnsi" w:cstheme="minorHAnsi"/>
        </w:rPr>
        <w:t xml:space="preserve"> rocks physics, </w:t>
      </w:r>
      <w:r w:rsidRPr="003D331C">
        <w:rPr>
          <w:rStyle w:val="Emphasis"/>
          <w:rFonts w:asciiTheme="minorHAnsi" w:hAnsiTheme="minorHAnsi" w:cstheme="minorHAnsi"/>
          <w:b w:val="0"/>
          <w:bCs/>
          <w:highlight w:val="green"/>
        </w:rPr>
        <w:t>chances are</w:t>
      </w:r>
      <w:r w:rsidRPr="00CD35BD">
        <w:rPr>
          <w:rStyle w:val="StyleUnderline"/>
          <w:rFonts w:asciiTheme="minorHAnsi" w:hAnsiTheme="minorHAnsi" w:cstheme="minorHAnsi"/>
        </w:rPr>
        <w:t xml:space="preserve"> it </w:t>
      </w:r>
      <w:r w:rsidRPr="003D331C">
        <w:rPr>
          <w:rStyle w:val="StyleUnderline"/>
          <w:rFonts w:asciiTheme="minorHAnsi" w:hAnsiTheme="minorHAnsi" w:cstheme="minorHAnsi"/>
          <w:highlight w:val="green"/>
        </w:rPr>
        <w:t xml:space="preserve">will be </w:t>
      </w:r>
      <w:r w:rsidRPr="003D331C">
        <w:rPr>
          <w:rStyle w:val="StyleUnderline"/>
          <w:rFonts w:asciiTheme="minorHAnsi" w:hAnsiTheme="minorHAnsi" w:cstheme="minorHAnsi"/>
          <w:b/>
          <w:bCs/>
          <w:highlight w:val="green"/>
        </w:rPr>
        <w:t>about</w:t>
      </w:r>
      <w:r w:rsidRPr="00CD35BD">
        <w:rPr>
          <w:rStyle w:val="StyleUnderline"/>
          <w:rFonts w:asciiTheme="minorHAnsi" w:hAnsiTheme="minorHAnsi" w:cstheme="minorHAnsi"/>
        </w:rPr>
        <w:t xml:space="preserve"> nothing—</w:t>
      </w:r>
      <w:r w:rsidRPr="003D331C">
        <w:rPr>
          <w:rStyle w:val="StyleUnderline"/>
          <w:rFonts w:asciiTheme="minorHAnsi" w:hAnsiTheme="minorHAnsi" w:cstheme="minorHAnsi"/>
          <w:b/>
          <w:bCs/>
          <w:highlight w:val="green"/>
        </w:rPr>
        <w:t xml:space="preserve">the </w:t>
      </w:r>
      <w:r w:rsidRPr="003D331C">
        <w:rPr>
          <w:rStyle w:val="Emphasis"/>
          <w:rFonts w:asciiTheme="minorHAnsi" w:hAnsiTheme="minorHAnsi" w:cstheme="minorHAnsi"/>
          <w:highlight w:val="green"/>
        </w:rPr>
        <w:t>vacuum</w:t>
      </w:r>
      <w:r w:rsidRPr="005B10A1">
        <w:rPr>
          <w:rFonts w:asciiTheme="minorHAnsi" w:hAnsiTheme="minorHAnsi" w:cstheme="minorHAnsi"/>
          <w:sz w:val="10"/>
        </w:rPr>
        <w:t xml:space="preserve">, that endless infinite void. In a discipline where the stretching of time and the warping of space are routine working assumptions, the vacuum remains a sort of cosmic koan. And </w:t>
      </w:r>
      <w:r w:rsidRPr="00CD35BD">
        <w:rPr>
          <w:rStyle w:val="StyleUnderline"/>
          <w:rFonts w:asciiTheme="minorHAnsi" w:hAnsiTheme="minorHAnsi" w:cstheme="minorHAnsi"/>
        </w:rPr>
        <w:t xml:space="preserve">as in the rest of physics, its nature has turned out to be mind-bendingly weird: </w:t>
      </w:r>
      <w:r w:rsidRPr="003D331C">
        <w:rPr>
          <w:rStyle w:val="StyleUnderline"/>
          <w:rFonts w:asciiTheme="minorHAnsi" w:hAnsiTheme="minorHAnsi" w:cstheme="minorHAnsi"/>
          <w:highlight w:val="green"/>
        </w:rPr>
        <w:t>Empty space</w:t>
      </w:r>
      <w:r w:rsidRPr="00CD35BD">
        <w:rPr>
          <w:rStyle w:val="StyleUnderline"/>
          <w:rFonts w:asciiTheme="minorHAnsi" w:hAnsiTheme="minorHAnsi" w:cstheme="minorHAnsi"/>
        </w:rPr>
        <w:t xml:space="preserve"> is not really empty because nothing </w:t>
      </w:r>
      <w:r w:rsidRPr="003D331C">
        <w:rPr>
          <w:rStyle w:val="StyleUnderline"/>
          <w:rFonts w:asciiTheme="minorHAnsi" w:hAnsiTheme="minorHAnsi" w:cstheme="minorHAnsi"/>
          <w:highlight w:val="green"/>
        </w:rPr>
        <w:t>contains</w:t>
      </w:r>
      <w:r w:rsidRPr="00CD35BD">
        <w:rPr>
          <w:rStyle w:val="StyleUnderline"/>
          <w:rFonts w:asciiTheme="minorHAnsi" w:hAnsiTheme="minorHAnsi" w:cstheme="minorHAnsi"/>
        </w:rPr>
        <w:t xml:space="preserve"> something, seething with </w:t>
      </w:r>
      <w:r w:rsidRPr="003D331C">
        <w:rPr>
          <w:rStyle w:val="StyleUnderline"/>
          <w:rFonts w:asciiTheme="minorHAnsi" w:hAnsiTheme="minorHAnsi" w:cstheme="minorHAnsi"/>
          <w:b/>
          <w:bCs/>
          <w:highlight w:val="green"/>
        </w:rPr>
        <w:t>energy</w:t>
      </w:r>
      <w:r w:rsidRPr="00CD35BD">
        <w:rPr>
          <w:rStyle w:val="StyleUnderline"/>
          <w:rFonts w:asciiTheme="minorHAnsi" w:hAnsiTheme="minorHAnsi" w:cstheme="minorHAnsi"/>
        </w:rPr>
        <w:t xml:space="preserve"> and particles that flit into and out of existence. Physicists have known that much for decades, ever since the birth of quantum mechanics. But </w:t>
      </w:r>
      <w:r w:rsidRPr="00CD35BD">
        <w:rPr>
          <w:rStyle w:val="Emphasis"/>
          <w:rFonts w:asciiTheme="minorHAnsi" w:hAnsiTheme="minorHAnsi" w:cstheme="minorHAnsi"/>
          <w:b w:val="0"/>
          <w:bCs/>
        </w:rPr>
        <w:t xml:space="preserve">only </w:t>
      </w:r>
      <w:r w:rsidRPr="003D331C">
        <w:rPr>
          <w:rStyle w:val="Emphasis"/>
          <w:rFonts w:asciiTheme="minorHAnsi" w:hAnsiTheme="minorHAnsi" w:cstheme="minorHAnsi"/>
          <w:b w:val="0"/>
          <w:bCs/>
          <w:highlight w:val="green"/>
        </w:rPr>
        <w:t xml:space="preserve">in the last </w:t>
      </w:r>
      <w:r w:rsidRPr="003D331C">
        <w:rPr>
          <w:rStyle w:val="Emphasis"/>
          <w:rFonts w:asciiTheme="minorHAnsi" w:hAnsiTheme="minorHAnsi" w:cstheme="minorHAnsi"/>
          <w:highlight w:val="green"/>
        </w:rPr>
        <w:t>10 years</w:t>
      </w:r>
      <w:r w:rsidRPr="00B31FB0">
        <w:rPr>
          <w:rStyle w:val="StyleUnderline"/>
          <w:rFonts w:asciiTheme="minorHAnsi" w:hAnsiTheme="minorHAnsi" w:cstheme="minorHAnsi"/>
        </w:rPr>
        <w:t xml:space="preserve"> </w:t>
      </w:r>
      <w:r w:rsidRPr="00CD35BD">
        <w:rPr>
          <w:rStyle w:val="StyleUnderline"/>
          <w:rFonts w:asciiTheme="minorHAnsi" w:hAnsiTheme="minorHAnsi" w:cstheme="minorHAnsi"/>
        </w:rPr>
        <w:t xml:space="preserve">has </w:t>
      </w:r>
      <w:r w:rsidRPr="003D331C">
        <w:rPr>
          <w:rStyle w:val="StyleUnderline"/>
          <w:rFonts w:asciiTheme="minorHAnsi" w:hAnsiTheme="minorHAnsi" w:cstheme="minorHAnsi"/>
          <w:highlight w:val="green"/>
        </w:rPr>
        <w:t xml:space="preserve">the </w:t>
      </w:r>
      <w:r w:rsidRPr="003D331C">
        <w:rPr>
          <w:rStyle w:val="StyleUnderline"/>
          <w:rFonts w:asciiTheme="minorHAnsi" w:hAnsiTheme="minorHAnsi" w:cstheme="minorHAnsi"/>
          <w:b/>
          <w:bCs/>
          <w:sz w:val="24"/>
          <w:szCs w:val="24"/>
          <w:highlight w:val="green"/>
        </w:rPr>
        <w:t>vacuum</w:t>
      </w:r>
      <w:r w:rsidRPr="003D331C">
        <w:rPr>
          <w:rStyle w:val="StyleUnderline"/>
          <w:rFonts w:asciiTheme="minorHAnsi" w:hAnsiTheme="minorHAnsi" w:cstheme="minorHAnsi"/>
          <w:sz w:val="24"/>
          <w:szCs w:val="24"/>
          <w:highlight w:val="green"/>
        </w:rPr>
        <w:t xml:space="preserve"> </w:t>
      </w:r>
      <w:r w:rsidRPr="003D331C">
        <w:rPr>
          <w:rStyle w:val="StyleUnderline"/>
          <w:rFonts w:asciiTheme="minorHAnsi" w:hAnsiTheme="minorHAnsi" w:cstheme="minorHAnsi"/>
          <w:b/>
          <w:bCs/>
          <w:sz w:val="24"/>
          <w:szCs w:val="24"/>
          <w:highlight w:val="green"/>
        </w:rPr>
        <w:t xml:space="preserve">taken </w:t>
      </w:r>
      <w:r w:rsidRPr="003D331C">
        <w:rPr>
          <w:rStyle w:val="Emphasis"/>
          <w:rFonts w:asciiTheme="minorHAnsi" w:hAnsiTheme="minorHAnsi" w:cstheme="minorHAnsi"/>
          <w:sz w:val="24"/>
          <w:szCs w:val="24"/>
          <w:highlight w:val="green"/>
        </w:rPr>
        <w:t>center stage</w:t>
      </w:r>
      <w:r w:rsidRPr="00B31FB0">
        <w:rPr>
          <w:rStyle w:val="StyleUnderline"/>
          <w:rFonts w:asciiTheme="minorHAnsi" w:hAnsiTheme="minorHAnsi" w:cstheme="minorHAnsi"/>
          <w:sz w:val="24"/>
          <w:szCs w:val="24"/>
        </w:rPr>
        <w:t xml:space="preserve"> </w:t>
      </w:r>
      <w:r w:rsidRPr="005B10A1">
        <w:rPr>
          <w:rStyle w:val="StyleUnderline"/>
          <w:rFonts w:asciiTheme="minorHAnsi" w:hAnsiTheme="minorHAnsi" w:cstheme="minorHAnsi"/>
          <w:sz w:val="10"/>
          <w:u w:val="none"/>
        </w:rPr>
        <w:t>as a font of confounding mysteries</w:t>
      </w:r>
      <w:r w:rsidRPr="005B10A1">
        <w:rPr>
          <w:rFonts w:asciiTheme="minorHAnsi" w:hAnsiTheme="minorHAnsi" w:cstheme="minorHAnsi"/>
          <w:sz w:val="10"/>
        </w:rPr>
        <w:t xml:space="preserve"> like the nature of dark energy and matter; only recently has the void turned into a tantalizing beacon for cranks. As one blond celebrity heiress and embodiment of emptiness might say, nothing is hot. To investigate the mysteries of the void, some physicists are using the biggest scientific instrument ever built—the just-completed Large Hadron Collider, a huge particle accelerator straddling the </w:t>
      </w:r>
      <w:proofErr w:type="gramStart"/>
      <w:r w:rsidRPr="005B10A1">
        <w:rPr>
          <w:rFonts w:asciiTheme="minorHAnsi" w:hAnsiTheme="minorHAnsi" w:cstheme="minorHAnsi"/>
          <w:sz w:val="10"/>
        </w:rPr>
        <w:t>French-Swiss</w:t>
      </w:r>
      <w:proofErr w:type="gramEnd"/>
      <w:r w:rsidRPr="005B10A1">
        <w:rPr>
          <w:rFonts w:asciiTheme="minorHAnsi" w:hAnsiTheme="minorHAnsi" w:cstheme="minorHAnsi"/>
          <w:sz w:val="10"/>
        </w:rPr>
        <w:t xml:space="preserve"> border. Others are designing tabletop experiments to see if they can plumb the vacuum for ways to power strange new nanotech devices. “The vacuum is one of the places where our knowledge fizzles out and we’re left with all sorts of crazy-sounding ideas,” says John Baez, a mathematical physicist at the University of California at Riverside. Whether in the visionary search for the engine of cosmic expansion or the near-fruitless quest for perpetual free energy, the vacuum is where it’s happening. By mining the vacuum’s riches, a true theory of everything may yet emerge. Empty space wasn’t always so mystifying. Until the 1920s physicists viewed the vacuum much as the rest of us still do: as a featureless nothingness, a true void. That all changed with the birth of quantum mechanics. According to that theory, the space around a particle is filled with countless “virtual” particles rapidly bursting into and out of existence like an invisible fireworks display. Those virtual quantum particles are more than a theoretical abstraction. Sixty years </w:t>
      </w:r>
      <w:proofErr w:type="gramStart"/>
      <w:r w:rsidRPr="005B10A1">
        <w:rPr>
          <w:rFonts w:asciiTheme="minorHAnsi" w:hAnsiTheme="minorHAnsi" w:cstheme="minorHAnsi"/>
          <w:sz w:val="10"/>
        </w:rPr>
        <w:t>ago</w:t>
      </w:r>
      <w:proofErr w:type="gramEnd"/>
      <w:r w:rsidRPr="005B10A1">
        <w:rPr>
          <w:rFonts w:asciiTheme="minorHAnsi" w:hAnsiTheme="minorHAnsi" w:cstheme="minorHAnsi"/>
          <w:sz w:val="10"/>
        </w:rPr>
        <w:t xml:space="preserve"> a Dutch physicist named Hendrik Casimir suggested a simple experiment to show that virtual particles can move objects in the real world. What would happen, he </w:t>
      </w:r>
      <w:proofErr w:type="gramStart"/>
      <w:r w:rsidRPr="005B10A1">
        <w:rPr>
          <w:rFonts w:asciiTheme="minorHAnsi" w:hAnsiTheme="minorHAnsi" w:cstheme="minorHAnsi"/>
          <w:sz w:val="10"/>
        </w:rPr>
        <w:t>asked,</w:t>
      </w:r>
      <w:proofErr w:type="gramEnd"/>
      <w:r w:rsidRPr="005B10A1">
        <w:rPr>
          <w:rFonts w:asciiTheme="minorHAnsi" w:hAnsiTheme="minorHAnsi" w:cstheme="minorHAnsi"/>
          <w:sz w:val="10"/>
        </w:rPr>
        <w:t xml:space="preserve"> to two metal plates placed very close together in a complete vacuum? In the days before quantum mechanics, physicists would have said that the plates would just sit there. But Casimir realized that the net pressure of all the virtual particles—the stuff of empty space—outside the plates should exert a minuscule force, a nudge from nothing that would push the plates together. Physicists tried for decades to measure the Casimir force with great precision, but it wasn’t until 1997 that technology caught up with theory. In that year, physicist Steve Lamoreaux, now at Yale, managed to detect the feeble Casimir force on two small surfaces separated by a few thousandths of a millimeter. Its strength was about equal to the force that would be exerted against the palm of one’s hand by the weight of a single red blood cell. At first most physicists regarded the Casimir force as a quantum oddity, something of no practical value. Now that has changed: Forward thinkers see it as an important energizer for the tiniest of machines, devices on the nano scale, and a few labs are working on ways to use the force to defy the conventional limitations of mechanical design. Federico Capasso, a physicist at Harvard, leads a small team that is trying to create a repulsive Casimir force by tinkering with the shapes of plates or with the coatings used to cover them. His entire set of experiments fits on a desktop, and the objects he works with are so small that most of them cannot be seen without a microscope. “Once you have a repulsive force between two plates, you should be able to eliminate static friction,” Capasso says. That could lead to a host of useful applications, including tiny frictionless bearings or nanogears that spin without touching. “But the experiments are enormously difficult, so I cannot tell you when and how.” For all its strangeness, the Casimir force may be the one property of empty space that does not baffle today’s physicists. It is garden-variety quantum mechanics, weird but not unexpected. The same can’t be said about dark energy, a truly astonishing discovery made by astronomers a decade ago while observing distant exploding stars. The explosions revealed a universe expanding at an ever-faster rate, a finding at odds with previous expectations that the expansion of the cosmos should be slowing down, braked by the collective gravitational pull of all the matter out there. Some unknown form of energy—physicists call it dark energy simply for lack of a more descriptive term—appears to be built into the very fabric of space, countering the gravitational pull of matter and pushing everything in the universe apart. Some theorists speculate that dark energy might cause a runaway expansion of the universe, resulting in a so-called Big Rip some 50 billion years from now that would tear the cosmos to pieces, shredding even atoms. The observations have allowed physicists to estimate the quantity of dark energy by deducing the force needed to produce the accelerating effect. The result is a minuscule amount of energy for every cubic meter of vacuum. Since most of the cosmos consists of empty space, though, that little bit adds up, and the total amount of dark energy completely dominates the dynamics of the universe. With the discovery of dark energy came difficult questions: What is this energy, and where does it come from? Physicists simply do not know. According to quantum mechanics, the energy of empty space comes from the virtual particles that dwell there. But </w:t>
      </w:r>
      <w:r w:rsidRPr="005B10A1">
        <w:rPr>
          <w:rFonts w:asciiTheme="minorHAnsi" w:hAnsiTheme="minorHAnsi" w:cstheme="minorHAnsi"/>
          <w:sz w:val="10"/>
        </w:rPr>
        <w:lastRenderedPageBreak/>
        <w:t xml:space="preserve">when physicists use the equations of quantum theory to calculate the amount of that virtual energy, they get a ridiculously huge number—about 120 orders of magnitude too large. That much </w:t>
      </w:r>
      <w:r w:rsidRPr="00B31FB0">
        <w:rPr>
          <w:rFonts w:asciiTheme="minorHAnsi" w:hAnsiTheme="minorHAnsi" w:cstheme="minorHAnsi"/>
          <w:b/>
          <w:bCs/>
          <w:u w:val="single"/>
        </w:rPr>
        <w:t>energy would literally blow the universe apart</w:t>
      </w:r>
      <w:r w:rsidRPr="005B10A1">
        <w:rPr>
          <w:rFonts w:asciiTheme="minorHAnsi" w:hAnsiTheme="minorHAnsi" w:cstheme="minorHAnsi"/>
          <w:sz w:val="10"/>
        </w:rPr>
        <w:t>: Objects a few inches from us would be carried away to astronomical distances; the universe would literally double in size every 10-43 second, and it would keep doubling at that rate until all the vacuum energy was gone. This may be the most colossal gap between observation and theory in the history of science. And it means that physicists are missing something fundamental about the way the universe works. “We’ve made a prediction on the basis of our</w:t>
      </w:r>
      <w:r w:rsidRPr="005B10A1">
        <w:rPr>
          <w:rFonts w:asciiTheme="minorHAnsi" w:hAnsiTheme="minorHAnsi" w:cstheme="minorHAnsi"/>
          <w:sz w:val="10"/>
          <w:szCs w:val="16"/>
        </w:rPr>
        <w:t xml:space="preserve"> best theories, and it is wrong, wildly wrong,” says Sean Carroll, a theoretical physicist at the California Institute of Technology. “That means we don’t just tweak a parameter here and there; we really have to think deeply about what our theories are.”</w:t>
      </w:r>
      <w:r w:rsidRPr="005B10A1">
        <w:rPr>
          <w:rFonts w:asciiTheme="minorHAnsi" w:hAnsiTheme="minorHAnsi" w:cstheme="minorHAnsi"/>
          <w:sz w:val="10"/>
        </w:rPr>
        <w:t xml:space="preserve"> </w:t>
      </w:r>
      <w:r w:rsidRPr="005B10A1">
        <w:rPr>
          <w:rStyle w:val="StyleUnderline"/>
          <w:rFonts w:asciiTheme="minorHAnsi" w:hAnsiTheme="minorHAnsi" w:cstheme="minorHAnsi"/>
          <w:sz w:val="10"/>
          <w:u w:val="none"/>
        </w:rPr>
        <w:t>Even if no one knows where the energy of empty space comes from or why it has the value it does,</w:t>
      </w:r>
      <w:r w:rsidRPr="00CD35BD">
        <w:rPr>
          <w:rStyle w:val="StyleUnderline"/>
          <w:rFonts w:asciiTheme="minorHAnsi" w:hAnsiTheme="minorHAnsi" w:cstheme="minorHAnsi"/>
        </w:rPr>
        <w:t xml:space="preserve"> </w:t>
      </w:r>
      <w:r w:rsidRPr="003D331C">
        <w:rPr>
          <w:rStyle w:val="StyleUnderline"/>
          <w:rFonts w:asciiTheme="minorHAnsi" w:hAnsiTheme="minorHAnsi" w:cstheme="minorHAnsi"/>
          <w:highlight w:val="green"/>
        </w:rPr>
        <w:t xml:space="preserve">there is </w:t>
      </w:r>
      <w:r w:rsidRPr="003D331C">
        <w:rPr>
          <w:rStyle w:val="Emphasis"/>
          <w:rFonts w:asciiTheme="minorHAnsi" w:hAnsiTheme="minorHAnsi" w:cstheme="minorHAnsi"/>
          <w:b w:val="0"/>
          <w:bCs/>
          <w:highlight w:val="green"/>
        </w:rPr>
        <w:t xml:space="preserve">now </w:t>
      </w:r>
      <w:r w:rsidRPr="003D331C">
        <w:rPr>
          <w:rStyle w:val="Emphasis"/>
          <w:rFonts w:asciiTheme="minorHAnsi" w:hAnsiTheme="minorHAnsi" w:cstheme="minorHAnsi"/>
          <w:highlight w:val="green"/>
        </w:rPr>
        <w:t>no doubt</w:t>
      </w:r>
      <w:r w:rsidRPr="00CD35BD">
        <w:rPr>
          <w:rStyle w:val="StyleUnderline"/>
          <w:rFonts w:asciiTheme="minorHAnsi" w:hAnsiTheme="minorHAnsi" w:cstheme="minorHAnsi"/>
        </w:rPr>
        <w:t xml:space="preserve"> that </w:t>
      </w:r>
      <w:r w:rsidRPr="003D331C">
        <w:rPr>
          <w:rStyle w:val="StyleUnderline"/>
          <w:rFonts w:asciiTheme="minorHAnsi" w:hAnsiTheme="minorHAnsi" w:cstheme="minorHAnsi"/>
          <w:highlight w:val="green"/>
        </w:rPr>
        <w:t xml:space="preserve">it </w:t>
      </w:r>
      <w:r w:rsidRPr="003D331C">
        <w:rPr>
          <w:rStyle w:val="Emphasis"/>
          <w:rFonts w:asciiTheme="minorHAnsi" w:hAnsiTheme="minorHAnsi" w:cstheme="minorHAnsi"/>
          <w:highlight w:val="green"/>
        </w:rPr>
        <w:t>exists</w:t>
      </w:r>
      <w:r w:rsidRPr="00CD35BD">
        <w:rPr>
          <w:rStyle w:val="StyleUnderline"/>
          <w:rFonts w:asciiTheme="minorHAnsi" w:hAnsiTheme="minorHAnsi" w:cstheme="minorHAnsi"/>
        </w:rPr>
        <w:t xml:space="preserve">. And </w:t>
      </w:r>
      <w:r w:rsidRPr="003D331C">
        <w:rPr>
          <w:rStyle w:val="StyleUnderline"/>
          <w:rFonts w:asciiTheme="minorHAnsi" w:hAnsiTheme="minorHAnsi" w:cstheme="minorHAnsi"/>
          <w:highlight w:val="green"/>
        </w:rPr>
        <w:t xml:space="preserve">if there is energy to be </w:t>
      </w:r>
      <w:r w:rsidRPr="003D331C">
        <w:rPr>
          <w:rStyle w:val="StyleUnderline"/>
          <w:rFonts w:asciiTheme="minorHAnsi" w:hAnsiTheme="minorHAnsi" w:cstheme="minorHAnsi"/>
          <w:b/>
          <w:bCs/>
          <w:highlight w:val="green"/>
        </w:rPr>
        <w:t>had</w:t>
      </w:r>
      <w:r w:rsidRPr="003D331C">
        <w:rPr>
          <w:rStyle w:val="StyleUnderline"/>
          <w:rFonts w:asciiTheme="minorHAnsi" w:hAnsiTheme="minorHAnsi" w:cstheme="minorHAnsi"/>
          <w:highlight w:val="green"/>
        </w:rPr>
        <w:t xml:space="preserve">, there is </w:t>
      </w:r>
      <w:r w:rsidRPr="003D331C">
        <w:rPr>
          <w:rStyle w:val="Emphasis"/>
          <w:rFonts w:asciiTheme="minorHAnsi" w:hAnsiTheme="minorHAnsi" w:cstheme="minorHAnsi"/>
          <w:sz w:val="28"/>
          <w:szCs w:val="28"/>
          <w:highlight w:val="green"/>
        </w:rPr>
        <w:t>inevitably</w:t>
      </w:r>
      <w:r w:rsidRPr="003D331C">
        <w:rPr>
          <w:rStyle w:val="StyleUnderline"/>
          <w:rFonts w:asciiTheme="minorHAnsi" w:hAnsiTheme="minorHAnsi" w:cstheme="minorHAnsi"/>
          <w:sz w:val="28"/>
          <w:szCs w:val="28"/>
          <w:highlight w:val="green"/>
        </w:rPr>
        <w:t xml:space="preserve"> </w:t>
      </w:r>
      <w:r w:rsidRPr="003D331C">
        <w:rPr>
          <w:rStyle w:val="StyleUnderline"/>
          <w:rFonts w:asciiTheme="minorHAnsi" w:hAnsiTheme="minorHAnsi" w:cstheme="minorHAnsi"/>
          <w:b/>
          <w:bCs/>
          <w:sz w:val="28"/>
          <w:szCs w:val="28"/>
          <w:highlight w:val="green"/>
        </w:rPr>
        <w:t>somebody out there thinking</w:t>
      </w:r>
      <w:r w:rsidRPr="00B31FB0">
        <w:rPr>
          <w:rStyle w:val="StyleUnderline"/>
          <w:rFonts w:asciiTheme="minorHAnsi" w:hAnsiTheme="minorHAnsi" w:cstheme="minorHAnsi"/>
          <w:sz w:val="28"/>
          <w:szCs w:val="28"/>
        </w:rPr>
        <w:t xml:space="preserve"> </w:t>
      </w:r>
      <w:r w:rsidRPr="00CD35BD">
        <w:rPr>
          <w:rStyle w:val="StyleUnderline"/>
          <w:rFonts w:asciiTheme="minorHAnsi" w:hAnsiTheme="minorHAnsi" w:cstheme="minorHAnsi"/>
        </w:rPr>
        <w:t xml:space="preserve">of </w:t>
      </w:r>
      <w:r w:rsidRPr="003D331C">
        <w:rPr>
          <w:rStyle w:val="StyleUnderline"/>
          <w:rFonts w:asciiTheme="minorHAnsi" w:hAnsiTheme="minorHAnsi" w:cstheme="minorHAnsi"/>
          <w:highlight w:val="green"/>
        </w:rPr>
        <w:t xml:space="preserve">how to </w:t>
      </w:r>
      <w:r w:rsidRPr="003D331C">
        <w:rPr>
          <w:rStyle w:val="StyleUnderline"/>
          <w:rFonts w:asciiTheme="minorHAnsi" w:hAnsiTheme="minorHAnsi" w:cstheme="minorHAnsi"/>
          <w:b/>
          <w:bCs/>
          <w:highlight w:val="green"/>
        </w:rPr>
        <w:t>exploit it</w:t>
      </w:r>
      <w:r w:rsidRPr="00CD35BD">
        <w:rPr>
          <w:rStyle w:val="StyleUnderline"/>
          <w:rFonts w:asciiTheme="minorHAnsi" w:hAnsiTheme="minorHAnsi" w:cstheme="minorHAnsi"/>
        </w:rPr>
        <w:t xml:space="preserve">. The notion of </w:t>
      </w:r>
      <w:r w:rsidRPr="003D331C">
        <w:rPr>
          <w:rStyle w:val="StyleUnderline"/>
          <w:rFonts w:asciiTheme="minorHAnsi" w:hAnsiTheme="minorHAnsi" w:cstheme="minorHAnsi"/>
          <w:highlight w:val="green"/>
        </w:rPr>
        <w:t>limitless energy</w:t>
      </w:r>
      <w:r w:rsidRPr="00CD35BD">
        <w:rPr>
          <w:rStyle w:val="StyleUnderline"/>
          <w:rFonts w:asciiTheme="minorHAnsi" w:hAnsiTheme="minorHAnsi" w:cstheme="minorHAnsi"/>
        </w:rPr>
        <w:t xml:space="preserve"> from empty space has </w:t>
      </w:r>
      <w:r w:rsidRPr="00B31FB0">
        <w:rPr>
          <w:rStyle w:val="StyleUnderline"/>
          <w:rFonts w:asciiTheme="minorHAnsi" w:hAnsiTheme="minorHAnsi" w:cstheme="minorHAnsi"/>
        </w:rPr>
        <w:t xml:space="preserve">inspired </w:t>
      </w:r>
      <w:r w:rsidRPr="003D331C">
        <w:rPr>
          <w:rStyle w:val="Emphasis"/>
          <w:rFonts w:asciiTheme="minorHAnsi" w:hAnsiTheme="minorHAnsi" w:cstheme="minorHAnsi"/>
          <w:highlight w:val="green"/>
        </w:rPr>
        <w:t>legions</w:t>
      </w:r>
      <w:r w:rsidRPr="003D331C">
        <w:rPr>
          <w:rStyle w:val="StyleUnderline"/>
          <w:rFonts w:asciiTheme="minorHAnsi" w:hAnsiTheme="minorHAnsi" w:cstheme="minorHAnsi"/>
          <w:highlight w:val="green"/>
        </w:rPr>
        <w:t xml:space="preserve"> </w:t>
      </w:r>
      <w:r w:rsidRPr="003D331C">
        <w:rPr>
          <w:rStyle w:val="StyleUnderline"/>
          <w:rFonts w:asciiTheme="minorHAnsi" w:hAnsiTheme="minorHAnsi" w:cstheme="minorHAnsi"/>
          <w:b/>
          <w:bCs/>
          <w:highlight w:val="green"/>
        </w:rPr>
        <w:t>of</w:t>
      </w:r>
      <w:r w:rsidRPr="00CD35BD">
        <w:rPr>
          <w:rStyle w:val="StyleUnderline"/>
          <w:rFonts w:asciiTheme="minorHAnsi" w:hAnsiTheme="minorHAnsi" w:cstheme="minorHAnsi"/>
        </w:rPr>
        <w:t xml:space="preserve"> </w:t>
      </w:r>
      <w:r w:rsidRPr="005B10A1">
        <w:rPr>
          <w:sz w:val="10"/>
        </w:rPr>
        <w:t>wannabe</w:t>
      </w:r>
      <w:r w:rsidRPr="00CD35BD">
        <w:rPr>
          <w:rStyle w:val="StyleUnderline"/>
          <w:rFonts w:asciiTheme="minorHAnsi" w:hAnsiTheme="minorHAnsi" w:cstheme="minorHAnsi"/>
        </w:rPr>
        <w:t xml:space="preserve"> </w:t>
      </w:r>
      <w:r w:rsidRPr="003D331C">
        <w:rPr>
          <w:rStyle w:val="StyleUnderline"/>
          <w:rFonts w:asciiTheme="minorHAnsi" w:hAnsiTheme="minorHAnsi" w:cstheme="minorHAnsi"/>
          <w:b/>
          <w:bCs/>
          <w:highlight w:val="green"/>
        </w:rPr>
        <w:t>physicists</w:t>
      </w:r>
      <w:r w:rsidRPr="00CD35BD">
        <w:rPr>
          <w:rStyle w:val="StyleUnderline"/>
          <w:rFonts w:asciiTheme="minorHAnsi" w:hAnsiTheme="minorHAnsi" w:cstheme="minorHAnsi"/>
        </w:rPr>
        <w:t xml:space="preserve"> </w:t>
      </w:r>
      <w:r w:rsidRPr="005B10A1">
        <w:rPr>
          <w:sz w:val="10"/>
        </w:rPr>
        <w:t>who dream of developing the ultimate perpetual-motion device, a machine that would solve the world’s energy problems forever. A quick Internet search for the words free ener</w:t>
      </w:r>
      <w:r w:rsidRPr="005B10A1">
        <w:rPr>
          <w:rFonts w:asciiTheme="minorHAnsi" w:hAnsiTheme="minorHAnsi" w:cstheme="minorHAnsi"/>
          <w:sz w:val="10"/>
        </w:rPr>
        <w:t xml:space="preserve">gy and vacuum turns up </w:t>
      </w:r>
      <w:r w:rsidRPr="003D331C">
        <w:rPr>
          <w:rFonts w:asciiTheme="minorHAnsi" w:hAnsiTheme="minorHAnsi" w:cstheme="minorHAnsi"/>
          <w:b/>
          <w:bCs/>
          <w:highlight w:val="green"/>
          <w:u w:val="single"/>
        </w:rPr>
        <w:t>pages and pages of schemes</w:t>
      </w:r>
      <w:r w:rsidRPr="005B10A1">
        <w:rPr>
          <w:rFonts w:asciiTheme="minorHAnsi" w:hAnsiTheme="minorHAnsi" w:cstheme="minorHAnsi"/>
          <w:sz w:val="10"/>
        </w:rPr>
        <w:t xml:space="preserve"> </w:t>
      </w:r>
      <w:r w:rsidRPr="003D331C">
        <w:rPr>
          <w:rFonts w:asciiTheme="minorHAnsi" w:hAnsiTheme="minorHAnsi" w:cstheme="minorHAnsi"/>
          <w:highlight w:val="green"/>
          <w:u w:val="single"/>
        </w:rPr>
        <w:t>for</w:t>
      </w:r>
      <w:r w:rsidRPr="00B31FB0">
        <w:rPr>
          <w:rFonts w:asciiTheme="minorHAnsi" w:hAnsiTheme="minorHAnsi" w:cstheme="minorHAnsi"/>
          <w:u w:val="single"/>
        </w:rPr>
        <w:t xml:space="preserve"> </w:t>
      </w:r>
      <w:r w:rsidRPr="003D331C">
        <w:rPr>
          <w:rFonts w:asciiTheme="minorHAnsi" w:hAnsiTheme="minorHAnsi" w:cstheme="minorHAnsi"/>
          <w:b/>
          <w:bCs/>
          <w:highlight w:val="green"/>
          <w:u w:val="single"/>
        </w:rPr>
        <w:t>tapping</w:t>
      </w:r>
      <w:r w:rsidRPr="003D331C">
        <w:rPr>
          <w:rFonts w:asciiTheme="minorHAnsi" w:hAnsiTheme="minorHAnsi" w:cstheme="minorHAnsi"/>
          <w:highlight w:val="green"/>
          <w:u w:val="single"/>
        </w:rPr>
        <w:t xml:space="preserve"> the </w:t>
      </w:r>
      <w:r w:rsidRPr="003D331C">
        <w:rPr>
          <w:rFonts w:asciiTheme="minorHAnsi" w:hAnsiTheme="minorHAnsi" w:cstheme="minorHAnsi"/>
          <w:b/>
          <w:bCs/>
          <w:highlight w:val="green"/>
          <w:u w:val="single"/>
        </w:rPr>
        <w:t>vacuum’s energy</w:t>
      </w:r>
      <w:r w:rsidRPr="005B10A1">
        <w:rPr>
          <w:rFonts w:asciiTheme="minorHAnsi" w:hAnsiTheme="minorHAnsi" w:cstheme="minorHAnsi"/>
          <w:sz w:val="10"/>
        </w:rPr>
        <w:t xml:space="preserve">. I ask John Baez if such efforts are as hopeless as previous perpetual-motion machines. Are they equally crazy and doomed to failure? “Perhaps not as doomed as trying to prove the world is flat,” Baez says. “One thing I can say is that I sure hope it doesn’t work, because </w:t>
      </w:r>
      <w:r w:rsidRPr="003D331C">
        <w:rPr>
          <w:rStyle w:val="StyleUnderline"/>
          <w:rFonts w:asciiTheme="minorHAnsi" w:hAnsiTheme="minorHAnsi" w:cstheme="minorHAnsi"/>
          <w:highlight w:val="green"/>
        </w:rPr>
        <w:t xml:space="preserve">if you </w:t>
      </w:r>
      <w:r w:rsidRPr="005B10A1">
        <w:rPr>
          <w:sz w:val="10"/>
        </w:rPr>
        <w:t>could</w:t>
      </w:r>
      <w:r w:rsidRPr="003D331C">
        <w:rPr>
          <w:rStyle w:val="StyleUnderline"/>
          <w:rFonts w:asciiTheme="minorHAnsi" w:hAnsiTheme="minorHAnsi" w:cstheme="minorHAnsi"/>
          <w:highlight w:val="green"/>
        </w:rPr>
        <w:t xml:space="preserve"> </w:t>
      </w:r>
      <w:r w:rsidRPr="003D331C">
        <w:rPr>
          <w:rStyle w:val="StyleUnderline"/>
          <w:rFonts w:asciiTheme="minorHAnsi" w:hAnsiTheme="minorHAnsi" w:cstheme="minorHAnsi"/>
          <w:b/>
          <w:bCs/>
          <w:highlight w:val="green"/>
        </w:rPr>
        <w:t>extract energy</w:t>
      </w:r>
      <w:r w:rsidRPr="00CD35BD">
        <w:rPr>
          <w:rStyle w:val="StyleUnderline"/>
          <w:rFonts w:asciiTheme="minorHAnsi" w:hAnsiTheme="minorHAnsi" w:cstheme="minorHAnsi"/>
        </w:rPr>
        <w:t xml:space="preserve"> </w:t>
      </w:r>
      <w:r w:rsidRPr="003D331C">
        <w:rPr>
          <w:rStyle w:val="StyleUnderline"/>
          <w:rFonts w:asciiTheme="minorHAnsi" w:hAnsiTheme="minorHAnsi" w:cstheme="minorHAnsi"/>
          <w:highlight w:val="green"/>
        </w:rPr>
        <w:t xml:space="preserve">from the </w:t>
      </w:r>
      <w:r w:rsidRPr="003D331C">
        <w:rPr>
          <w:rStyle w:val="StyleUnderline"/>
          <w:rFonts w:asciiTheme="minorHAnsi" w:hAnsiTheme="minorHAnsi" w:cstheme="minorHAnsi"/>
          <w:b/>
          <w:bCs/>
          <w:highlight w:val="green"/>
        </w:rPr>
        <w:t>vacuum</w:t>
      </w:r>
      <w:r w:rsidRPr="00CD35BD">
        <w:rPr>
          <w:rStyle w:val="StyleUnderline"/>
          <w:rFonts w:asciiTheme="minorHAnsi" w:hAnsiTheme="minorHAnsi" w:cstheme="minorHAnsi"/>
        </w:rPr>
        <w:t xml:space="preserve">, </w:t>
      </w:r>
      <w:r w:rsidRPr="005B10A1">
        <w:rPr>
          <w:sz w:val="10"/>
        </w:rPr>
        <w:t>it would mean that</w:t>
      </w:r>
      <w:r w:rsidRPr="00CD35BD">
        <w:rPr>
          <w:rStyle w:val="Emphasis"/>
          <w:rFonts w:asciiTheme="minorHAnsi" w:hAnsiTheme="minorHAnsi" w:cstheme="minorHAnsi"/>
          <w:b w:val="0"/>
          <w:bCs/>
        </w:rPr>
        <w:t xml:space="preserve"> </w:t>
      </w:r>
      <w:r w:rsidRPr="003D331C">
        <w:rPr>
          <w:rStyle w:val="Emphasis"/>
          <w:rFonts w:asciiTheme="minorHAnsi" w:hAnsiTheme="minorHAnsi" w:cstheme="minorHAnsi"/>
          <w:b w:val="0"/>
          <w:bCs/>
          <w:highlight w:val="green"/>
        </w:rPr>
        <w:t xml:space="preserve">the vacuum is </w:t>
      </w:r>
      <w:r w:rsidRPr="003D331C">
        <w:rPr>
          <w:rStyle w:val="Emphasis"/>
          <w:rFonts w:asciiTheme="minorHAnsi" w:hAnsiTheme="minorHAnsi" w:cstheme="minorHAnsi"/>
          <w:highlight w:val="green"/>
        </w:rPr>
        <w:t>not stable</w:t>
      </w:r>
      <w:r w:rsidRPr="005B10A1">
        <w:rPr>
          <w:rFonts w:asciiTheme="minorHAnsi" w:hAnsiTheme="minorHAnsi" w:cstheme="minorHAnsi"/>
          <w:sz w:val="10"/>
        </w:rPr>
        <w:t xml:space="preserve">. For normal physicists,” he adds with a laugh, “the </w:t>
      </w:r>
      <w:r w:rsidRPr="005B10A1">
        <w:rPr>
          <w:sz w:val="10"/>
        </w:rPr>
        <w:t>definition of the vacuum is that it’s the lowest-energy situation possible—it has less energy than anything else.” In short, Baez says, while we may be able to get energy from the vacuum, success “would mean the universe is far more unstable than we ever dreamed.” The reasoning goes like this: If the vacuum is not at the lowest energy state possible, then at some point in the future,</w:t>
      </w:r>
      <w:r w:rsidRPr="00CD35BD">
        <w:rPr>
          <w:rStyle w:val="StyleUnderline"/>
          <w:rFonts w:asciiTheme="minorHAnsi" w:hAnsiTheme="minorHAnsi" w:cstheme="minorHAnsi"/>
        </w:rPr>
        <w:t xml:space="preserve"> </w:t>
      </w:r>
      <w:r w:rsidRPr="003D331C">
        <w:rPr>
          <w:rStyle w:val="StyleUnderline"/>
          <w:rFonts w:asciiTheme="minorHAnsi" w:hAnsiTheme="minorHAnsi" w:cstheme="minorHAnsi"/>
          <w:highlight w:val="green"/>
        </w:rPr>
        <w:t xml:space="preserve">the vacuum could </w:t>
      </w:r>
      <w:r w:rsidRPr="003D331C">
        <w:rPr>
          <w:rStyle w:val="StyleUnderline"/>
          <w:rFonts w:asciiTheme="minorHAnsi" w:hAnsiTheme="minorHAnsi" w:cstheme="minorHAnsi"/>
          <w:b/>
          <w:bCs/>
          <w:highlight w:val="green"/>
        </w:rPr>
        <w:t>fall</w:t>
      </w:r>
      <w:r w:rsidRPr="00CD35BD">
        <w:rPr>
          <w:rStyle w:val="StyleUnderline"/>
          <w:rFonts w:asciiTheme="minorHAnsi" w:hAnsiTheme="minorHAnsi" w:cstheme="minorHAnsi"/>
        </w:rPr>
        <w:t xml:space="preserve"> to a lower state, </w:t>
      </w:r>
      <w:r w:rsidRPr="003D331C">
        <w:rPr>
          <w:rStyle w:val="StyleUnderline"/>
          <w:rFonts w:asciiTheme="minorHAnsi" w:hAnsiTheme="minorHAnsi" w:cstheme="minorHAnsi"/>
          <w:highlight w:val="green"/>
        </w:rPr>
        <w:t xml:space="preserve">pulsing </w:t>
      </w:r>
      <w:r w:rsidRPr="003D331C">
        <w:rPr>
          <w:rStyle w:val="StyleUnderline"/>
          <w:rFonts w:asciiTheme="minorHAnsi" w:hAnsiTheme="minorHAnsi" w:cstheme="minorHAnsi"/>
          <w:b/>
          <w:bCs/>
          <w:highlight w:val="green"/>
        </w:rPr>
        <w:t>out energy</w:t>
      </w:r>
      <w:r w:rsidRPr="003D331C">
        <w:rPr>
          <w:rStyle w:val="StyleUnderline"/>
          <w:rFonts w:asciiTheme="minorHAnsi" w:hAnsiTheme="minorHAnsi" w:cstheme="minorHAnsi"/>
          <w:highlight w:val="green"/>
        </w:rPr>
        <w:t xml:space="preserve"> that would </w:t>
      </w:r>
      <w:r w:rsidRPr="003D331C">
        <w:rPr>
          <w:rStyle w:val="Emphasis"/>
          <w:rFonts w:asciiTheme="minorHAnsi" w:hAnsiTheme="minorHAnsi" w:cstheme="minorHAnsi"/>
          <w:highlight w:val="green"/>
        </w:rPr>
        <w:t>threaten</w:t>
      </w:r>
      <w:r w:rsidRPr="003D331C">
        <w:rPr>
          <w:rStyle w:val="Emphasis"/>
          <w:rFonts w:asciiTheme="minorHAnsi" w:hAnsiTheme="minorHAnsi" w:cstheme="minorHAnsi"/>
          <w:b w:val="0"/>
          <w:bCs/>
          <w:highlight w:val="green"/>
        </w:rPr>
        <w:t xml:space="preserve"> the</w:t>
      </w:r>
      <w:r w:rsidRPr="00CD35BD">
        <w:rPr>
          <w:rStyle w:val="Emphasis"/>
          <w:rFonts w:asciiTheme="minorHAnsi" w:hAnsiTheme="minorHAnsi" w:cstheme="minorHAnsi"/>
          <w:b w:val="0"/>
          <w:bCs/>
        </w:rPr>
        <w:t xml:space="preserve"> very </w:t>
      </w:r>
      <w:r w:rsidRPr="003D331C">
        <w:rPr>
          <w:rStyle w:val="Emphasis"/>
          <w:rFonts w:asciiTheme="minorHAnsi" w:hAnsiTheme="minorHAnsi" w:cstheme="minorHAnsi"/>
          <w:highlight w:val="green"/>
        </w:rPr>
        <w:t>structure of the cosmos</w:t>
      </w:r>
      <w:r w:rsidRPr="003D331C">
        <w:rPr>
          <w:rStyle w:val="StyleUnderline"/>
          <w:rFonts w:asciiTheme="minorHAnsi" w:hAnsiTheme="minorHAnsi" w:cstheme="minorHAnsi"/>
          <w:highlight w:val="green"/>
        </w:rPr>
        <w:t>. If some</w:t>
      </w:r>
      <w:r w:rsidRPr="00CD35BD">
        <w:rPr>
          <w:rStyle w:val="StyleUnderline"/>
          <w:rFonts w:asciiTheme="minorHAnsi" w:hAnsiTheme="minorHAnsi" w:cstheme="minorHAnsi"/>
        </w:rPr>
        <w:t xml:space="preserve"> clever </w:t>
      </w:r>
      <w:proofErr w:type="gramStart"/>
      <w:r w:rsidRPr="003D331C">
        <w:rPr>
          <w:rStyle w:val="StyleUnderline"/>
          <w:rFonts w:asciiTheme="minorHAnsi" w:hAnsiTheme="minorHAnsi" w:cstheme="minorHAnsi"/>
          <w:highlight w:val="green"/>
        </w:rPr>
        <w:t>engineer</w:t>
      </w:r>
      <w:proofErr w:type="gramEnd"/>
      <w:r w:rsidRPr="003D331C">
        <w:rPr>
          <w:rStyle w:val="StyleUnderline"/>
          <w:rFonts w:asciiTheme="minorHAnsi" w:hAnsiTheme="minorHAnsi" w:cstheme="minorHAnsi"/>
          <w:highlight w:val="green"/>
        </w:rPr>
        <w:t xml:space="preserve"> were</w:t>
      </w:r>
      <w:r w:rsidRPr="00CD35BD">
        <w:rPr>
          <w:rStyle w:val="StyleUnderline"/>
          <w:rFonts w:asciiTheme="minorHAnsi" w:hAnsiTheme="minorHAnsi" w:cstheme="minorHAnsi"/>
        </w:rPr>
        <w:t xml:space="preserve"> ever </w:t>
      </w:r>
      <w:r w:rsidRPr="003D331C">
        <w:rPr>
          <w:rStyle w:val="StyleUnderline"/>
          <w:rFonts w:asciiTheme="minorHAnsi" w:hAnsiTheme="minorHAnsi" w:cstheme="minorHAnsi"/>
          <w:highlight w:val="green"/>
        </w:rPr>
        <w:t xml:space="preserve">to </w:t>
      </w:r>
      <w:r w:rsidRPr="003D331C">
        <w:rPr>
          <w:rStyle w:val="StyleUnderline"/>
          <w:rFonts w:asciiTheme="minorHAnsi" w:hAnsiTheme="minorHAnsi" w:cstheme="minorHAnsi"/>
          <w:b/>
          <w:bCs/>
          <w:highlight w:val="green"/>
        </w:rPr>
        <w:t>extract energy</w:t>
      </w:r>
      <w:r w:rsidRPr="00CD35BD">
        <w:rPr>
          <w:rStyle w:val="StyleUnderline"/>
          <w:rFonts w:asciiTheme="minorHAnsi" w:hAnsiTheme="minorHAnsi" w:cstheme="minorHAnsi"/>
        </w:rPr>
        <w:t xml:space="preserve"> from the vacuum, </w:t>
      </w:r>
      <w:r w:rsidRPr="003D331C">
        <w:rPr>
          <w:rStyle w:val="StyleUnderline"/>
          <w:rFonts w:asciiTheme="minorHAnsi" w:hAnsiTheme="minorHAnsi" w:cstheme="minorHAnsi"/>
          <w:highlight w:val="green"/>
        </w:rPr>
        <w:t xml:space="preserve">it could </w:t>
      </w:r>
      <w:r w:rsidRPr="003D331C">
        <w:rPr>
          <w:rStyle w:val="Emphasis"/>
          <w:rFonts w:asciiTheme="minorHAnsi" w:hAnsiTheme="minorHAnsi" w:cstheme="minorHAnsi"/>
          <w:sz w:val="24"/>
          <w:szCs w:val="24"/>
          <w:highlight w:val="green"/>
        </w:rPr>
        <w:t>set off a chain reaction</w:t>
      </w:r>
      <w:r w:rsidRPr="003D331C">
        <w:rPr>
          <w:rStyle w:val="StyleUnderline"/>
          <w:rFonts w:asciiTheme="minorHAnsi" w:hAnsiTheme="minorHAnsi" w:cstheme="minorHAnsi"/>
          <w:sz w:val="24"/>
          <w:szCs w:val="24"/>
          <w:highlight w:val="green"/>
        </w:rPr>
        <w:t xml:space="preserve"> </w:t>
      </w:r>
      <w:r w:rsidRPr="003D331C">
        <w:rPr>
          <w:rStyle w:val="StyleUnderline"/>
          <w:rFonts w:asciiTheme="minorHAnsi" w:hAnsiTheme="minorHAnsi" w:cstheme="minorHAnsi"/>
          <w:highlight w:val="green"/>
        </w:rPr>
        <w:t>that</w:t>
      </w:r>
      <w:r w:rsidRPr="00CD35BD">
        <w:rPr>
          <w:rStyle w:val="StyleUnderline"/>
          <w:rFonts w:asciiTheme="minorHAnsi" w:hAnsiTheme="minorHAnsi" w:cstheme="minorHAnsi"/>
        </w:rPr>
        <w:t xml:space="preserve"> would </w:t>
      </w:r>
      <w:r w:rsidRPr="003D331C">
        <w:rPr>
          <w:rStyle w:val="Emphasis"/>
          <w:rFonts w:asciiTheme="minorHAnsi" w:hAnsiTheme="minorHAnsi" w:cstheme="minorHAnsi"/>
          <w:b w:val="0"/>
          <w:bCs/>
          <w:sz w:val="24"/>
          <w:highlight w:val="green"/>
        </w:rPr>
        <w:t xml:space="preserve">spread at the speed of light and </w:t>
      </w:r>
      <w:r w:rsidRPr="003D331C">
        <w:rPr>
          <w:rStyle w:val="Emphasis"/>
          <w:rFonts w:asciiTheme="minorHAnsi" w:hAnsiTheme="minorHAnsi" w:cstheme="minorHAnsi"/>
          <w:sz w:val="28"/>
          <w:szCs w:val="24"/>
          <w:highlight w:val="green"/>
        </w:rPr>
        <w:t>destroy the universe</w:t>
      </w:r>
      <w:r w:rsidRPr="005B10A1">
        <w:rPr>
          <w:rFonts w:asciiTheme="minorHAnsi" w:hAnsiTheme="minorHAnsi" w:cstheme="minorHAnsi"/>
          <w:sz w:val="10"/>
        </w:rPr>
        <w:t>. Free energy, yes, but not what the inventors had in mind.</w:t>
      </w:r>
    </w:p>
    <w:p w14:paraId="3FE90442" w14:textId="77777777" w:rsidR="00F30BE5" w:rsidRPr="00FA07C3" w:rsidRDefault="00F30BE5" w:rsidP="00F30BE5">
      <w:pPr>
        <w:pStyle w:val="Heading4"/>
      </w:pPr>
      <w:r>
        <w:t xml:space="preserve">The </w:t>
      </w:r>
      <w:r w:rsidRPr="00E80589">
        <w:rPr>
          <w:u w:val="single"/>
        </w:rPr>
        <w:t>tech</w:t>
      </w:r>
      <w:r>
        <w:t xml:space="preserve"> is a </w:t>
      </w:r>
      <w:r w:rsidRPr="00E80589">
        <w:rPr>
          <w:u w:val="single"/>
        </w:rPr>
        <w:t>pandoras box</w:t>
      </w:r>
      <w:r>
        <w:t xml:space="preserve"> and will trigger a </w:t>
      </w:r>
      <w:r w:rsidRPr="00E80589">
        <w:rPr>
          <w:u w:val="single"/>
        </w:rPr>
        <w:t>phase transition</w:t>
      </w:r>
      <w:r>
        <w:t>.</w:t>
      </w:r>
    </w:p>
    <w:p w14:paraId="69553EED" w14:textId="77777777" w:rsidR="00F30BE5" w:rsidRPr="00563613" w:rsidRDefault="00F30BE5" w:rsidP="00F30BE5">
      <w:r w:rsidRPr="00563613">
        <w:rPr>
          <w:rStyle w:val="Style13ptBold"/>
        </w:rPr>
        <w:t>Arthur, 23</w:t>
      </w:r>
      <w:r w:rsidRPr="00563613">
        <w:t xml:space="preserve"> (Isaac Albert Arthur is a science communication, YouTuber and futurist. Received his GED at 16, Graduated top of his class with a BS in Physics from Kent State University. Chairman of the Ashtabula County board of elections. “Zero Point Energy &amp; Vacuum Energy”, </w:t>
      </w:r>
      <w:r>
        <w:t>2023</w:t>
      </w:r>
      <w:r w:rsidRPr="00563613">
        <w:t>, Curiosity Stream/Youtube. https://www.youtube.com/watch?v=Ku5fFnOx5Ss&amp;t=2150s)//Babcii</w:t>
      </w:r>
    </w:p>
    <w:p w14:paraId="065BF9F8" w14:textId="77777777" w:rsidR="00F30BE5" w:rsidRPr="00E506C5" w:rsidRDefault="00F30BE5" w:rsidP="00F30BE5">
      <w:pPr>
        <w:rPr>
          <w:sz w:val="10"/>
        </w:rPr>
      </w:pPr>
      <w:r w:rsidRPr="00E506C5">
        <w:rPr>
          <w:sz w:val="10"/>
        </w:rPr>
        <w:t xml:space="preserve">Channel regulars will know I’m not a big fan of String Theory, but it is one of, if not the strongest theory we’ve got for exploring beyond the Standard Model, and along with M-Theory, both allow options for </w:t>
      </w:r>
      <w:r w:rsidRPr="003D331C">
        <w:rPr>
          <w:highlight w:val="green"/>
          <w:u w:val="single"/>
        </w:rPr>
        <w:t xml:space="preserve">sparking of </w:t>
      </w:r>
      <w:r w:rsidRPr="003D331C">
        <w:rPr>
          <w:b/>
          <w:bCs/>
          <w:highlight w:val="green"/>
          <w:u w:val="single"/>
        </w:rPr>
        <w:t>new big bangs</w:t>
      </w:r>
      <w:r w:rsidRPr="00E506C5">
        <w:rPr>
          <w:sz w:val="10"/>
        </w:rPr>
        <w:t xml:space="preserve"> or brane collisions, or </w:t>
      </w:r>
      <w:r w:rsidRPr="003D331C">
        <w:rPr>
          <w:b/>
          <w:bCs/>
          <w:highlight w:val="green"/>
          <w:u w:val="single"/>
        </w:rPr>
        <w:t>poking holes in the false vacuum</w:t>
      </w:r>
      <w:r w:rsidRPr="003D331C">
        <w:rPr>
          <w:sz w:val="10"/>
          <w:highlight w:val="green"/>
        </w:rPr>
        <w:t xml:space="preserve"> </w:t>
      </w:r>
      <w:r w:rsidRPr="003D331C">
        <w:rPr>
          <w:highlight w:val="green"/>
          <w:u w:val="single"/>
        </w:rPr>
        <w:t xml:space="preserve">to </w:t>
      </w:r>
      <w:r w:rsidRPr="003D331C">
        <w:rPr>
          <w:b/>
          <w:bCs/>
          <w:highlight w:val="green"/>
          <w:u w:val="single"/>
        </w:rPr>
        <w:t>generate power</w:t>
      </w:r>
      <w:r w:rsidRPr="00B93CB2">
        <w:rPr>
          <w:u w:val="single"/>
        </w:rPr>
        <w:t xml:space="preserve"> through</w:t>
      </w:r>
      <w:r w:rsidRPr="00E506C5">
        <w:rPr>
          <w:sz w:val="10"/>
        </w:rPr>
        <w:t xml:space="preserve">, and we’ve already discussed how some of those options might work. We also have other non-vacuum-specific options for </w:t>
      </w:r>
      <w:proofErr w:type="gramStart"/>
      <w:r w:rsidRPr="00E506C5">
        <w:rPr>
          <w:sz w:val="10"/>
        </w:rPr>
        <w:t>zero point</w:t>
      </w:r>
      <w:proofErr w:type="gramEnd"/>
      <w:r w:rsidRPr="00E506C5">
        <w:rPr>
          <w:sz w:val="10"/>
        </w:rPr>
        <w:t xml:space="preserve"> energy that might arise out of modified gravity theories, meant to explain either why gravity is so weak compared to other forces, or maybe is falling off in strength faster than we think and eliminating the need for dark matter or dark energy. Dark energy also seems to offer a way of violating energy conservation at the grand scale. It’s interesting to imagine some infinite power supply, possibly a very weak one requiring lots of space to get a useful output, as it can have some effects on civilizations we might not expect, and let’s close with some of these. First, we might imagine a big vacuum energy power generator helping run a spaceship, but we also might imagine one that was simply using weakly interacting particles like neutrinos or dark matter, ripped from the void, as its propellant. Such an engine is safe to use around planets and inhabited megastructures, unlike another conventional engine spewing out vast amounts of highly interacting and highly energized particles that would often make a rocket plume seem weak in comparison. Second, while it obviously violates conservation of energy, that’s not really a problem under Einsteinian Relativity anyway, though one can argue if all that new energy contained in new bits of spacetime created by dark energy counts as a violation, or local violation anyway, and so too, this would seem to violate entropy, but we should keep in mind the Big Bang did too, and while we say ‘violates’, it is not like there’s any apparent police force out there holding up the law. But it might be something more akin to vacuum energy having real limits on how much energy you can pull out of a given volume, in which case our conventional notion of Dyson spheres and Kardashev 2 civilizations might be wrong and maybe every alien civilization is very spread out, and favors extragalactic space, where it’s bigger and cooler. They just grab what they need for the trip, leaving the galaxy fairly untouched overall, and head out, somewhat akin to the Hermit Shoplifter Hypothesis of the Fermi Paradox we’ll discuss next month. This is a dubious caveat on the Fermi Paradox, because unless this vacuum energy is miraculously generated in some way that removes its waste heat signature, we should expect to still see that huge infrared source representing someone using a lot of it, but if it needed to be small and diffuse enough, </w:t>
      </w:r>
      <w:r w:rsidRPr="003D331C">
        <w:rPr>
          <w:b/>
          <w:bCs/>
          <w:highlight w:val="green"/>
          <w:u w:val="single"/>
        </w:rPr>
        <w:t>it</w:t>
      </w:r>
      <w:r w:rsidRPr="00E506C5">
        <w:rPr>
          <w:sz w:val="10"/>
        </w:rPr>
        <w:t xml:space="preserve"> </w:t>
      </w:r>
      <w:r w:rsidRPr="003D331C">
        <w:rPr>
          <w:highlight w:val="green"/>
          <w:u w:val="single"/>
        </w:rPr>
        <w:t>could easily be</w:t>
      </w:r>
      <w:r w:rsidRPr="00B93CB2">
        <w:rPr>
          <w:u w:val="single"/>
        </w:rPr>
        <w:t xml:space="preserve"> so </w:t>
      </w:r>
      <w:r w:rsidRPr="003D331C">
        <w:rPr>
          <w:b/>
          <w:bCs/>
          <w:highlight w:val="green"/>
          <w:u w:val="single"/>
        </w:rPr>
        <w:t>widespread</w:t>
      </w:r>
      <w:r w:rsidRPr="00B93CB2">
        <w:rPr>
          <w:u w:val="single"/>
        </w:rPr>
        <w:t xml:space="preserve"> </w:t>
      </w:r>
      <w:r w:rsidRPr="00E506C5">
        <w:rPr>
          <w:sz w:val="10"/>
        </w:rPr>
        <w:t xml:space="preserve">and minimal that we’re not really detecting it yet. Not invisible, just too hard for us to yet see it distinctly from background noise and other ambient radiation, especially as it might be very close to Cosmic Microwave Background Radiation in frequency. It might be a bit hard to guess that frequency too, as those folks leaving the galaxy to use it might be moving at a variety of high speeds, especially once they've been traveling long enough that hubble expansion is speeding them up and red shifting them from our perspective. Of course, to end with a </w:t>
      </w:r>
      <w:r w:rsidRPr="00B93CB2">
        <w:rPr>
          <w:u w:val="single"/>
        </w:rPr>
        <w:t xml:space="preserve">note of warning </w:t>
      </w:r>
      <w:r w:rsidRPr="00E506C5">
        <w:rPr>
          <w:sz w:val="10"/>
        </w:rPr>
        <w:t xml:space="preserve">and promise, </w:t>
      </w:r>
      <w:r w:rsidRPr="003D331C">
        <w:rPr>
          <w:b/>
          <w:bCs/>
          <w:sz w:val="24"/>
          <w:szCs w:val="24"/>
          <w:highlight w:val="green"/>
          <w:u w:val="single"/>
        </w:rPr>
        <w:t>a Pandora’s Box</w:t>
      </w:r>
      <w:r w:rsidRPr="00E506C5">
        <w:rPr>
          <w:sz w:val="10"/>
        </w:rPr>
        <w:t xml:space="preserve">, it might be that the </w:t>
      </w:r>
      <w:r w:rsidRPr="00B93CB2">
        <w:rPr>
          <w:u w:val="single"/>
        </w:rPr>
        <w:t>only</w:t>
      </w:r>
      <w:r w:rsidRPr="00E506C5">
        <w:rPr>
          <w:sz w:val="10"/>
        </w:rPr>
        <w:t xml:space="preserve"> really useful </w:t>
      </w:r>
      <w:r w:rsidRPr="00B93CB2">
        <w:rPr>
          <w:u w:val="single"/>
        </w:rPr>
        <w:t xml:space="preserve">way </w:t>
      </w:r>
      <w:r w:rsidRPr="003D331C">
        <w:rPr>
          <w:highlight w:val="green"/>
          <w:u w:val="single"/>
        </w:rPr>
        <w:t xml:space="preserve">to generate </w:t>
      </w:r>
      <w:r w:rsidRPr="003D331C">
        <w:rPr>
          <w:b/>
          <w:bCs/>
          <w:highlight w:val="green"/>
          <w:u w:val="single"/>
        </w:rPr>
        <w:t>power from the vacuum</w:t>
      </w:r>
      <w:r w:rsidRPr="00B93CB2">
        <w:rPr>
          <w:u w:val="single"/>
        </w:rPr>
        <w:t xml:space="preserve"> is to </w:t>
      </w:r>
      <w:r w:rsidRPr="003D331C">
        <w:rPr>
          <w:b/>
          <w:bCs/>
          <w:highlight w:val="green"/>
          <w:u w:val="single"/>
        </w:rPr>
        <w:t>puncture</w:t>
      </w:r>
      <w:r w:rsidRPr="003D331C">
        <w:rPr>
          <w:highlight w:val="green"/>
          <w:u w:val="single"/>
        </w:rPr>
        <w:t xml:space="preserve"> that</w:t>
      </w:r>
      <w:r w:rsidRPr="00B93CB2">
        <w:rPr>
          <w:u w:val="single"/>
        </w:rPr>
        <w:t xml:space="preserve"> </w:t>
      </w:r>
      <w:r w:rsidRPr="00B93CB2">
        <w:rPr>
          <w:b/>
          <w:bCs/>
          <w:u w:val="single"/>
        </w:rPr>
        <w:t xml:space="preserve">false </w:t>
      </w:r>
      <w:r w:rsidRPr="003D331C">
        <w:rPr>
          <w:b/>
          <w:bCs/>
          <w:highlight w:val="green"/>
          <w:u w:val="single"/>
        </w:rPr>
        <w:t>vacuum</w:t>
      </w:r>
      <w:r w:rsidRPr="00E506C5">
        <w:rPr>
          <w:sz w:val="10"/>
        </w:rPr>
        <w:t xml:space="preserve">, and we tend to think that might </w:t>
      </w:r>
      <w:r w:rsidRPr="003D331C">
        <w:rPr>
          <w:b/>
          <w:bCs/>
          <w:sz w:val="24"/>
          <w:szCs w:val="24"/>
          <w:highlight w:val="green"/>
          <w:u w:val="single"/>
        </w:rPr>
        <w:t>send a ripple of spreading annihilation out at light speed</w:t>
      </w:r>
      <w:r w:rsidRPr="00E506C5">
        <w:rPr>
          <w:sz w:val="10"/>
          <w:szCs w:val="24"/>
        </w:rPr>
        <w:t xml:space="preserve"> </w:t>
      </w:r>
      <w:r w:rsidRPr="00E506C5">
        <w:rPr>
          <w:sz w:val="10"/>
        </w:rPr>
        <w:t xml:space="preserve">from the puncture, </w:t>
      </w:r>
      <w:r w:rsidRPr="003D331C">
        <w:rPr>
          <w:highlight w:val="green"/>
          <w:u w:val="single"/>
        </w:rPr>
        <w:t>replacing it with true vacuum</w:t>
      </w:r>
      <w:r w:rsidRPr="00E506C5">
        <w:rPr>
          <w:sz w:val="10"/>
        </w:rPr>
        <w:t xml:space="preserve">, or a new universe. </w:t>
      </w:r>
    </w:p>
    <w:p w14:paraId="119159D7" w14:textId="77777777" w:rsidR="00F30BE5" w:rsidRPr="00C74309" w:rsidRDefault="00F30BE5" w:rsidP="00F30BE5">
      <w:pPr>
        <w:pStyle w:val="Heading4"/>
        <w:rPr>
          <w:rFonts w:asciiTheme="minorHAnsi" w:hAnsiTheme="minorHAnsi" w:cstheme="minorHAnsi"/>
          <w:u w:val="single"/>
        </w:rPr>
      </w:pPr>
      <w:proofErr w:type="gramStart"/>
      <w:r>
        <w:rPr>
          <w:rFonts w:asciiTheme="minorHAnsi" w:hAnsiTheme="minorHAnsi" w:cstheme="minorHAnsi"/>
          <w:u w:val="single"/>
        </w:rPr>
        <w:t>AND</w:t>
      </w:r>
      <w:r>
        <w:rPr>
          <w:rFonts w:asciiTheme="minorHAnsi" w:hAnsiTheme="minorHAnsi" w:cstheme="minorHAnsi"/>
        </w:rPr>
        <w:t>,</w:t>
      </w:r>
      <w:proofErr w:type="gramEnd"/>
      <w:r>
        <w:rPr>
          <w:rFonts w:asciiTheme="minorHAnsi" w:hAnsiTheme="minorHAnsi" w:cstheme="minorHAnsi"/>
        </w:rPr>
        <w:t xml:space="preserve"> CEPC</w:t>
      </w:r>
      <w:r w:rsidRPr="00CD35BD">
        <w:rPr>
          <w:rFonts w:asciiTheme="minorHAnsi" w:hAnsiTheme="minorHAnsi" w:cstheme="minorHAnsi"/>
        </w:rPr>
        <w:t xml:space="preserve"> is coming and </w:t>
      </w:r>
      <w:r>
        <w:rPr>
          <w:rFonts w:asciiTheme="minorHAnsi" w:hAnsiTheme="minorHAnsi" w:cstheme="minorHAnsi"/>
        </w:rPr>
        <w:t xml:space="preserve">will </w:t>
      </w:r>
      <w:r w:rsidRPr="002A4CC8">
        <w:rPr>
          <w:rFonts w:asciiTheme="minorHAnsi" w:hAnsiTheme="minorHAnsi" w:cstheme="minorHAnsi"/>
          <w:u w:val="single"/>
        </w:rPr>
        <w:t>trigger decay</w:t>
      </w:r>
      <w:r>
        <w:rPr>
          <w:rFonts w:asciiTheme="minorHAnsi" w:hAnsiTheme="minorHAnsi" w:cstheme="minorHAnsi"/>
        </w:rPr>
        <w:t xml:space="preserve"> by </w:t>
      </w:r>
      <w:r w:rsidRPr="00D60415">
        <w:rPr>
          <w:rFonts w:asciiTheme="minorHAnsi" w:hAnsiTheme="minorHAnsi" w:cstheme="minorHAnsi"/>
          <w:u w:val="single"/>
        </w:rPr>
        <w:t>2025</w:t>
      </w:r>
      <w:r>
        <w:rPr>
          <w:rFonts w:asciiTheme="minorHAnsi" w:hAnsiTheme="minorHAnsi" w:cstheme="minorHAnsi"/>
        </w:rPr>
        <w:t>.</w:t>
      </w:r>
    </w:p>
    <w:p w14:paraId="1030502B" w14:textId="77777777" w:rsidR="00F30BE5" w:rsidRPr="00CD35BD" w:rsidRDefault="00F30BE5" w:rsidP="00F30BE5">
      <w:pPr>
        <w:rPr>
          <w:rFonts w:asciiTheme="minorHAnsi" w:hAnsiTheme="minorHAnsi" w:cstheme="minorHAnsi"/>
        </w:rPr>
      </w:pPr>
      <w:r w:rsidRPr="00CD35BD">
        <w:rPr>
          <w:rStyle w:val="Style13ptBold"/>
          <w:rFonts w:asciiTheme="minorHAnsi" w:hAnsiTheme="minorHAnsi" w:cstheme="minorHAnsi"/>
        </w:rPr>
        <w:t>McKeown 15 –</w:t>
      </w:r>
      <w:r w:rsidRPr="00CD35BD">
        <w:rPr>
          <w:rFonts w:asciiTheme="minorHAnsi" w:hAnsiTheme="minorHAnsi" w:cstheme="minorHAnsi"/>
        </w:rPr>
        <w:t xml:space="preserve"> Rory McKeown, Journalist for the Daily Star, quoting Wang Yifang, Director of the Institute of High Emergency Physics at the China Academy of Sciences, Stephen Hawking and Sir Martin Rees, President of the Royal Society, Fellow of Trinity College and Emeritus Professor of Cosmology and Astrophysics at the University of Cambridge, “China To Build A Gigantic Hadron Collider That Could Destroy The UNIVERSE”, The Daily Star, 12-13, https://www.dailystar.co.uk/news/latest-news/481133/China-build-gigantic-hadron-collider-destroy-UNIVERSE</w:t>
      </w:r>
    </w:p>
    <w:p w14:paraId="28804AE7" w14:textId="77777777" w:rsidR="00F30BE5" w:rsidRPr="002A4CC8" w:rsidRDefault="00F30BE5" w:rsidP="00F30BE5">
      <w:pPr>
        <w:rPr>
          <w:rFonts w:asciiTheme="minorHAnsi" w:hAnsiTheme="minorHAnsi" w:cstheme="minorHAnsi"/>
          <w:sz w:val="12"/>
        </w:rPr>
      </w:pPr>
      <w:r w:rsidRPr="003D331C">
        <w:rPr>
          <w:rStyle w:val="StyleUnderline"/>
          <w:rFonts w:asciiTheme="minorHAnsi" w:hAnsiTheme="minorHAnsi" w:cstheme="minorHAnsi"/>
          <w:highlight w:val="green"/>
        </w:rPr>
        <w:lastRenderedPageBreak/>
        <w:t>Physicists</w:t>
      </w:r>
      <w:r w:rsidRPr="002A4CC8">
        <w:rPr>
          <w:rFonts w:asciiTheme="minorHAnsi" w:hAnsiTheme="minorHAnsi" w:cstheme="minorHAnsi"/>
          <w:sz w:val="12"/>
        </w:rPr>
        <w:t xml:space="preserve"> in the Far East </w:t>
      </w:r>
      <w:r w:rsidRPr="00CD35BD">
        <w:rPr>
          <w:rStyle w:val="StyleUnderline"/>
          <w:rFonts w:asciiTheme="minorHAnsi" w:hAnsiTheme="minorHAnsi" w:cstheme="minorHAnsi"/>
        </w:rPr>
        <w:t xml:space="preserve">want to </w:t>
      </w:r>
      <w:r w:rsidRPr="003D331C">
        <w:rPr>
          <w:rStyle w:val="StyleUnderline"/>
          <w:rFonts w:asciiTheme="minorHAnsi" w:hAnsiTheme="minorHAnsi" w:cstheme="minorHAnsi"/>
          <w:highlight w:val="green"/>
        </w:rPr>
        <w:t>start</w:t>
      </w:r>
      <w:r w:rsidRPr="00CD35BD">
        <w:rPr>
          <w:rStyle w:val="StyleUnderline"/>
          <w:rFonts w:asciiTheme="minorHAnsi" w:hAnsiTheme="minorHAnsi" w:cstheme="minorHAnsi"/>
        </w:rPr>
        <w:t xml:space="preserve"> </w:t>
      </w:r>
      <w:r w:rsidRPr="003D331C">
        <w:rPr>
          <w:rStyle w:val="StyleUnderline"/>
          <w:rFonts w:asciiTheme="minorHAnsi" w:hAnsiTheme="minorHAnsi" w:cstheme="minorHAnsi"/>
          <w:highlight w:val="green"/>
        </w:rPr>
        <w:t>building</w:t>
      </w:r>
      <w:r w:rsidRPr="00CD35BD">
        <w:rPr>
          <w:rStyle w:val="StyleUnderline"/>
          <w:rFonts w:asciiTheme="minorHAnsi" w:hAnsiTheme="minorHAnsi" w:cstheme="minorHAnsi"/>
        </w:rPr>
        <w:t xml:space="preserve"> </w:t>
      </w:r>
      <w:r w:rsidRPr="002A4CC8">
        <w:rPr>
          <w:sz w:val="12"/>
        </w:rPr>
        <w:t>a huge particle accelerator to uncover the unsolved mysteries surrounding the universe</w:t>
      </w:r>
      <w:r w:rsidRPr="002A4CC8">
        <w:rPr>
          <w:rFonts w:asciiTheme="minorHAnsi" w:hAnsiTheme="minorHAnsi" w:cstheme="minorHAnsi"/>
          <w:sz w:val="12"/>
        </w:rPr>
        <w:t xml:space="preserve">. </w:t>
      </w:r>
      <w:r w:rsidRPr="00CD35BD">
        <w:rPr>
          <w:rStyle w:val="StyleUnderline"/>
          <w:rFonts w:asciiTheme="minorHAnsi" w:hAnsiTheme="minorHAnsi" w:cstheme="minorHAnsi"/>
        </w:rPr>
        <w:t>The proposed</w:t>
      </w:r>
      <w:r w:rsidRPr="002A4CC8">
        <w:rPr>
          <w:rFonts w:asciiTheme="minorHAnsi" w:hAnsiTheme="minorHAnsi" w:cstheme="minorHAnsi"/>
          <w:sz w:val="12"/>
        </w:rPr>
        <w:t xml:space="preserve"> gigantic </w:t>
      </w:r>
      <w:r w:rsidRPr="003D331C">
        <w:rPr>
          <w:rStyle w:val="StyleUnderline"/>
          <w:rFonts w:asciiTheme="minorHAnsi" w:hAnsiTheme="minorHAnsi" w:cstheme="minorHAnsi"/>
          <w:b/>
          <w:bCs/>
          <w:highlight w:val="green"/>
        </w:rPr>
        <w:t>machine</w:t>
      </w:r>
      <w:r w:rsidRPr="00CD35BD">
        <w:rPr>
          <w:rStyle w:val="StyleUnderline"/>
          <w:rFonts w:asciiTheme="minorHAnsi" w:hAnsiTheme="minorHAnsi" w:cstheme="minorHAnsi"/>
        </w:rPr>
        <w:t xml:space="preserve"> will </w:t>
      </w:r>
      <w:r w:rsidRPr="003D331C">
        <w:rPr>
          <w:rStyle w:val="StyleUnderline"/>
          <w:rFonts w:asciiTheme="minorHAnsi" w:hAnsiTheme="minorHAnsi" w:cstheme="minorHAnsi"/>
          <w:b/>
          <w:bCs/>
          <w:highlight w:val="green"/>
        </w:rPr>
        <w:t>better</w:t>
      </w:r>
      <w:r w:rsidRPr="002A4CC8">
        <w:rPr>
          <w:rFonts w:asciiTheme="minorHAnsi" w:hAnsiTheme="minorHAnsi" w:cstheme="minorHAnsi"/>
          <w:sz w:val="12"/>
        </w:rPr>
        <w:t xml:space="preserve"> </w:t>
      </w:r>
      <w:r w:rsidRPr="002A4CC8">
        <w:rPr>
          <w:sz w:val="12"/>
        </w:rPr>
        <w:t>Europe’s</w:t>
      </w:r>
      <w:r w:rsidRPr="002A4CC8">
        <w:rPr>
          <w:rFonts w:asciiTheme="minorHAnsi" w:hAnsiTheme="minorHAnsi" w:cstheme="minorHAnsi"/>
          <w:sz w:val="12"/>
        </w:rPr>
        <w:t xml:space="preserve"> </w:t>
      </w:r>
      <w:r w:rsidRPr="002A4CC8">
        <w:rPr>
          <w:sz w:val="12"/>
        </w:rPr>
        <w:t>collider</w:t>
      </w:r>
      <w:r w:rsidRPr="002A4CC8">
        <w:rPr>
          <w:rFonts w:asciiTheme="minorHAnsi" w:hAnsiTheme="minorHAnsi" w:cstheme="minorHAnsi"/>
          <w:sz w:val="12"/>
        </w:rPr>
        <w:t xml:space="preserve"> </w:t>
      </w:r>
      <w:r w:rsidRPr="002A4CC8">
        <w:rPr>
          <w:sz w:val="12"/>
        </w:rPr>
        <w:t>at</w:t>
      </w:r>
      <w:r w:rsidRPr="002A4CC8">
        <w:rPr>
          <w:rFonts w:asciiTheme="minorHAnsi" w:hAnsiTheme="minorHAnsi" w:cstheme="minorHAnsi"/>
          <w:sz w:val="12"/>
        </w:rPr>
        <w:t xml:space="preserve"> </w:t>
      </w:r>
      <w:r w:rsidRPr="003D331C">
        <w:rPr>
          <w:rStyle w:val="StyleUnderline"/>
          <w:rFonts w:asciiTheme="minorHAnsi" w:hAnsiTheme="minorHAnsi" w:cstheme="minorHAnsi"/>
          <w:highlight w:val="green"/>
        </w:rPr>
        <w:t>CERN</w:t>
      </w:r>
      <w:r w:rsidRPr="002A4CC8">
        <w:rPr>
          <w:rFonts w:asciiTheme="minorHAnsi" w:hAnsiTheme="minorHAnsi" w:cstheme="minorHAnsi"/>
          <w:sz w:val="12"/>
        </w:rPr>
        <w:t xml:space="preserve"> in Switzerland </w:t>
      </w:r>
      <w:r w:rsidRPr="003D331C">
        <w:rPr>
          <w:rStyle w:val="StyleUnderline"/>
          <w:rFonts w:asciiTheme="minorHAnsi" w:hAnsiTheme="minorHAnsi" w:cstheme="minorHAnsi"/>
          <w:highlight w:val="green"/>
        </w:rPr>
        <w:t>for</w:t>
      </w:r>
      <w:r w:rsidRPr="00CD35BD">
        <w:rPr>
          <w:rStyle w:val="StyleUnderline"/>
          <w:rFonts w:asciiTheme="minorHAnsi" w:hAnsiTheme="minorHAnsi" w:cstheme="minorHAnsi"/>
        </w:rPr>
        <w:t xml:space="preserve"> both </w:t>
      </w:r>
      <w:r w:rsidRPr="003D331C">
        <w:rPr>
          <w:rStyle w:val="Emphasis"/>
          <w:rFonts w:asciiTheme="minorHAnsi" w:hAnsiTheme="minorHAnsi" w:cstheme="minorHAnsi"/>
          <w:highlight w:val="green"/>
        </w:rPr>
        <w:t>power</w:t>
      </w:r>
      <w:r w:rsidRPr="003D331C">
        <w:rPr>
          <w:rStyle w:val="StyleUnderline"/>
          <w:rFonts w:asciiTheme="minorHAnsi" w:hAnsiTheme="minorHAnsi" w:cstheme="minorHAnsi"/>
          <w:highlight w:val="green"/>
        </w:rPr>
        <w:t xml:space="preserve"> and </w:t>
      </w:r>
      <w:r w:rsidRPr="003D331C">
        <w:rPr>
          <w:rStyle w:val="Emphasis"/>
          <w:rFonts w:asciiTheme="minorHAnsi" w:hAnsiTheme="minorHAnsi" w:cstheme="minorHAnsi"/>
          <w:highlight w:val="green"/>
        </w:rPr>
        <w:t>size</w:t>
      </w:r>
      <w:r w:rsidRPr="002A4CC8">
        <w:rPr>
          <w:rFonts w:asciiTheme="minorHAnsi" w:hAnsiTheme="minorHAnsi" w:cstheme="minorHAnsi"/>
          <w:sz w:val="12"/>
        </w:rPr>
        <w:t xml:space="preserve">. With a staggering circumference of between 30 to 62 miles, it is long enough to circle New York's Manhattan. But </w:t>
      </w:r>
      <w:r w:rsidRPr="00CD35BD">
        <w:rPr>
          <w:rStyle w:val="StyleUnderline"/>
          <w:rFonts w:asciiTheme="minorHAnsi" w:hAnsiTheme="minorHAnsi" w:cstheme="minorHAnsi"/>
        </w:rPr>
        <w:t xml:space="preserve">the </w:t>
      </w:r>
      <w:r w:rsidRPr="003D331C">
        <w:rPr>
          <w:rStyle w:val="StyleUnderline"/>
          <w:rFonts w:asciiTheme="minorHAnsi" w:hAnsiTheme="minorHAnsi" w:cstheme="minorHAnsi"/>
          <w:highlight w:val="green"/>
        </w:rPr>
        <w:t xml:space="preserve">move could have </w:t>
      </w:r>
      <w:r w:rsidRPr="003D331C">
        <w:rPr>
          <w:rStyle w:val="Emphasis"/>
          <w:rFonts w:asciiTheme="minorHAnsi" w:hAnsiTheme="minorHAnsi" w:cstheme="minorHAnsi"/>
          <w:szCs w:val="18"/>
          <w:highlight w:val="green"/>
        </w:rPr>
        <w:t xml:space="preserve">disastrous consequences </w:t>
      </w:r>
      <w:r w:rsidRPr="003D331C">
        <w:rPr>
          <w:rStyle w:val="Emphasis"/>
          <w:rFonts w:asciiTheme="minorHAnsi" w:hAnsiTheme="minorHAnsi" w:cstheme="minorHAnsi"/>
          <w:highlight w:val="green"/>
        </w:rPr>
        <w:t>for the universe</w:t>
      </w:r>
      <w:r w:rsidRPr="00CD35BD">
        <w:rPr>
          <w:rStyle w:val="StyleUnderline"/>
          <w:rFonts w:asciiTheme="minorHAnsi" w:hAnsiTheme="minorHAnsi" w:cstheme="minorHAnsi"/>
        </w:rPr>
        <w:t xml:space="preserve"> as we know it – </w:t>
      </w:r>
      <w:r w:rsidRPr="002A4CC8">
        <w:rPr>
          <w:sz w:val="12"/>
        </w:rPr>
        <w:t xml:space="preserve">with its potential to create a black hole or spontaneously combust. Brit scientist Professor Stephen Hawking made a bleak claim last year that search for the Higgs boson particle – often referred to as the God particle – </w:t>
      </w:r>
      <w:r w:rsidRPr="003D331C">
        <w:rPr>
          <w:b/>
          <w:bCs/>
          <w:highlight w:val="green"/>
          <w:u w:val="single"/>
        </w:rPr>
        <w:t xml:space="preserve">could </w:t>
      </w:r>
      <w:r w:rsidRPr="003D331C">
        <w:rPr>
          <w:b/>
          <w:bCs/>
          <w:sz w:val="24"/>
          <w:szCs w:val="24"/>
          <w:highlight w:val="green"/>
          <w:u w:val="single"/>
        </w:rPr>
        <w:t>end the world in 10</w:t>
      </w:r>
      <w:r w:rsidRPr="002A4CC8">
        <w:rPr>
          <w:sz w:val="12"/>
          <w:szCs w:val="24"/>
        </w:rPr>
        <w:t xml:space="preserve"> </w:t>
      </w:r>
      <w:r w:rsidRPr="002A4CC8">
        <w:rPr>
          <w:sz w:val="12"/>
        </w:rPr>
        <w:t xml:space="preserve">to 100 </w:t>
      </w:r>
      <w:r w:rsidRPr="003D331C">
        <w:rPr>
          <w:b/>
          <w:bCs/>
          <w:highlight w:val="green"/>
          <w:u w:val="single"/>
        </w:rPr>
        <w:t>years time</w:t>
      </w:r>
      <w:r w:rsidRPr="002A4CC8">
        <w:rPr>
          <w:sz w:val="12"/>
        </w:rPr>
        <w:t>. China is expected to start building its Frankenstein’s Monster of physics in 2020. But conspiracy theorists were quick to point out the date coincides with a prophecy suggesting the arrival of the antichrist. The Circular Electron P</w:t>
      </w:r>
      <w:r w:rsidRPr="002A4CC8">
        <w:rPr>
          <w:rFonts w:asciiTheme="minorHAnsi" w:hAnsiTheme="minorHAnsi" w:cstheme="minorHAnsi"/>
          <w:sz w:val="12"/>
        </w:rPr>
        <w:t xml:space="preserve">ositron Collider </w:t>
      </w:r>
      <w:r w:rsidRPr="003D331C">
        <w:rPr>
          <w:rStyle w:val="StyleUnderline"/>
          <w:rFonts w:asciiTheme="minorHAnsi" w:hAnsiTheme="minorHAnsi" w:cstheme="minorHAnsi"/>
          <w:highlight w:val="green"/>
        </w:rPr>
        <w:t>(</w:t>
      </w:r>
      <w:r w:rsidRPr="003D331C">
        <w:rPr>
          <w:rStyle w:val="StyleUnderline"/>
          <w:rFonts w:asciiTheme="minorHAnsi" w:hAnsiTheme="minorHAnsi" w:cstheme="minorHAnsi"/>
          <w:b/>
          <w:bCs/>
          <w:highlight w:val="green"/>
        </w:rPr>
        <w:t>CEPC</w:t>
      </w:r>
      <w:r w:rsidRPr="003D331C">
        <w:rPr>
          <w:rStyle w:val="StyleUnderline"/>
          <w:rFonts w:asciiTheme="minorHAnsi" w:hAnsiTheme="minorHAnsi" w:cstheme="minorHAnsi"/>
          <w:highlight w:val="green"/>
        </w:rPr>
        <w:t>)</w:t>
      </w:r>
      <w:r w:rsidRPr="00CD35BD">
        <w:rPr>
          <w:rStyle w:val="StyleUnderline"/>
          <w:rFonts w:asciiTheme="minorHAnsi" w:hAnsiTheme="minorHAnsi" w:cstheme="minorHAnsi"/>
        </w:rPr>
        <w:t xml:space="preserve"> was announced</w:t>
      </w:r>
      <w:r w:rsidRPr="002A4CC8">
        <w:rPr>
          <w:rFonts w:asciiTheme="minorHAnsi" w:hAnsiTheme="minorHAnsi" w:cstheme="minorHAnsi"/>
          <w:sz w:val="12"/>
        </w:rPr>
        <w:t xml:space="preserve"> by experts at the China Academy of Sciences </w:t>
      </w:r>
      <w:r w:rsidRPr="00CD35BD">
        <w:rPr>
          <w:rStyle w:val="StyleUnderline"/>
          <w:rFonts w:asciiTheme="minorHAnsi" w:hAnsiTheme="minorHAnsi" w:cstheme="minorHAnsi"/>
        </w:rPr>
        <w:t xml:space="preserve">and reportedly </w:t>
      </w:r>
      <w:r w:rsidRPr="003D331C">
        <w:rPr>
          <w:rStyle w:val="StyleUnderline"/>
          <w:rFonts w:asciiTheme="minorHAnsi" w:hAnsiTheme="minorHAnsi" w:cstheme="minorHAnsi"/>
          <w:highlight w:val="green"/>
        </w:rPr>
        <w:t xml:space="preserve">will generate </w:t>
      </w:r>
      <w:r w:rsidRPr="003D331C">
        <w:rPr>
          <w:rStyle w:val="Emphasis"/>
          <w:rFonts w:asciiTheme="minorHAnsi" w:hAnsiTheme="minorHAnsi" w:cstheme="minorHAnsi"/>
          <w:highlight w:val="green"/>
        </w:rPr>
        <w:t>millions</w:t>
      </w:r>
      <w:r w:rsidRPr="003D331C">
        <w:rPr>
          <w:rStyle w:val="StyleUnderline"/>
          <w:rFonts w:asciiTheme="minorHAnsi" w:hAnsiTheme="minorHAnsi" w:cstheme="minorHAnsi"/>
          <w:highlight w:val="green"/>
        </w:rPr>
        <w:t xml:space="preserve"> of</w:t>
      </w:r>
      <w:r w:rsidRPr="00CD35BD">
        <w:rPr>
          <w:rStyle w:val="StyleUnderline"/>
          <w:rFonts w:asciiTheme="minorHAnsi" w:hAnsiTheme="minorHAnsi" w:cstheme="minorHAnsi"/>
        </w:rPr>
        <w:t xml:space="preserve"> Higgs bosons </w:t>
      </w:r>
      <w:r w:rsidRPr="003D331C">
        <w:rPr>
          <w:rStyle w:val="StyleUnderline"/>
          <w:rFonts w:asciiTheme="minorHAnsi" w:hAnsiTheme="minorHAnsi" w:cstheme="minorHAnsi"/>
          <w:highlight w:val="green"/>
        </w:rPr>
        <w:t xml:space="preserve">particles – a </w:t>
      </w:r>
      <w:r w:rsidRPr="003D331C">
        <w:rPr>
          <w:rStyle w:val="Emphasis"/>
          <w:rFonts w:asciiTheme="minorHAnsi" w:hAnsiTheme="minorHAnsi" w:cstheme="minorHAnsi"/>
          <w:highlight w:val="green"/>
        </w:rPr>
        <w:t>huge amount more</w:t>
      </w:r>
      <w:r w:rsidRPr="003D331C">
        <w:rPr>
          <w:rStyle w:val="StyleUnderline"/>
          <w:rFonts w:asciiTheme="minorHAnsi" w:hAnsiTheme="minorHAnsi" w:cstheme="minorHAnsi"/>
          <w:highlight w:val="green"/>
        </w:rPr>
        <w:t xml:space="preserve"> than</w:t>
      </w:r>
      <w:r w:rsidRPr="00CD35BD">
        <w:rPr>
          <w:rStyle w:val="StyleUnderline"/>
          <w:rFonts w:asciiTheme="minorHAnsi" w:hAnsiTheme="minorHAnsi" w:cstheme="minorHAnsi"/>
        </w:rPr>
        <w:t xml:space="preserve"> the </w:t>
      </w:r>
      <w:r w:rsidRPr="003D331C">
        <w:rPr>
          <w:rStyle w:val="Emphasis"/>
          <w:rFonts w:asciiTheme="minorHAnsi" w:hAnsiTheme="minorHAnsi" w:cstheme="minorHAnsi"/>
          <w:highlight w:val="green"/>
        </w:rPr>
        <w:t>L</w:t>
      </w:r>
      <w:r w:rsidRPr="00CD35BD">
        <w:rPr>
          <w:rStyle w:val="StyleUnderline"/>
          <w:rFonts w:asciiTheme="minorHAnsi" w:hAnsiTheme="minorHAnsi" w:cstheme="minorHAnsi"/>
        </w:rPr>
        <w:t xml:space="preserve">arge </w:t>
      </w:r>
      <w:r w:rsidRPr="003D331C">
        <w:rPr>
          <w:rStyle w:val="Emphasis"/>
          <w:rFonts w:asciiTheme="minorHAnsi" w:hAnsiTheme="minorHAnsi" w:cstheme="minorHAnsi"/>
          <w:highlight w:val="green"/>
        </w:rPr>
        <w:t>H</w:t>
      </w:r>
      <w:r w:rsidRPr="00CD35BD">
        <w:rPr>
          <w:rStyle w:val="StyleUnderline"/>
          <w:rFonts w:asciiTheme="minorHAnsi" w:hAnsiTheme="minorHAnsi" w:cstheme="minorHAnsi"/>
        </w:rPr>
        <w:t xml:space="preserve">adron </w:t>
      </w:r>
      <w:r w:rsidRPr="003D331C">
        <w:rPr>
          <w:rStyle w:val="Emphasis"/>
          <w:rFonts w:asciiTheme="minorHAnsi" w:hAnsiTheme="minorHAnsi" w:cstheme="minorHAnsi"/>
          <w:highlight w:val="green"/>
        </w:rPr>
        <w:t>C</w:t>
      </w:r>
      <w:r w:rsidRPr="00CD35BD">
        <w:rPr>
          <w:rStyle w:val="StyleUnderline"/>
          <w:rFonts w:asciiTheme="minorHAnsi" w:hAnsiTheme="minorHAnsi" w:cstheme="minorHAnsi"/>
        </w:rPr>
        <w:t>ollider</w:t>
      </w:r>
      <w:r w:rsidRPr="002A4CC8">
        <w:rPr>
          <w:rFonts w:asciiTheme="minorHAnsi" w:hAnsiTheme="minorHAnsi" w:cstheme="minorHAnsi"/>
          <w:sz w:val="12"/>
        </w:rPr>
        <w:t xml:space="preserve">. Wang Yifang, director of the Institute of High Emergency Physics at the academy, said the massive tunnel will hold two super colliders. They want the CEPC to be the first stage of the project, which </w:t>
      </w:r>
      <w:r w:rsidRPr="002A4CC8">
        <w:rPr>
          <w:rFonts w:asciiTheme="minorHAnsi" w:hAnsiTheme="minorHAnsi" w:cstheme="minorHAnsi"/>
          <w:u w:val="single"/>
        </w:rPr>
        <w:t xml:space="preserve">aims to </w:t>
      </w:r>
      <w:r w:rsidRPr="002A4CC8">
        <w:rPr>
          <w:rFonts w:asciiTheme="minorHAnsi" w:hAnsiTheme="minorHAnsi" w:cstheme="minorHAnsi"/>
          <w:b/>
          <w:bCs/>
          <w:u w:val="single"/>
        </w:rPr>
        <w:t>discover</w:t>
      </w:r>
      <w:r w:rsidRPr="002A4CC8">
        <w:rPr>
          <w:rFonts w:asciiTheme="minorHAnsi" w:hAnsiTheme="minorHAnsi" w:cstheme="minorHAnsi"/>
          <w:u w:val="single"/>
        </w:rPr>
        <w:t xml:space="preserve"> how the </w:t>
      </w:r>
      <w:r w:rsidRPr="002A4CC8">
        <w:rPr>
          <w:rFonts w:asciiTheme="minorHAnsi" w:hAnsiTheme="minorHAnsi" w:cstheme="minorHAnsi"/>
          <w:b/>
          <w:bCs/>
          <w:u w:val="single"/>
        </w:rPr>
        <w:t>Higgs boson particle decays</w:t>
      </w:r>
      <w:r w:rsidRPr="002A4CC8">
        <w:rPr>
          <w:rFonts w:asciiTheme="minorHAnsi" w:hAnsiTheme="minorHAnsi" w:cstheme="minorHAnsi"/>
          <w:sz w:val="12"/>
        </w:rPr>
        <w:t xml:space="preserve"> following collision. China hopes its mean machine will get the closest humanity has ever got to creating the conditions just after the Big Bang. Wang said the project will generate seven times the energy of Europe’s own collider. He said: “LHC is hitting its limits of energy level. “It seems not possible to escalate the energy dramatically ay the existing facility. “The technical route we chose is different from the LHC. “While the LHC smashes together protons, it generates Higgs particles together with many other particles.” He told China Daily the CEPC, which is set to be build near the start of the Great Wall, creates a “clean environment that only produces Higgs boson particles.” “This is a machine for the world and by the world: not a Chinese one", he added. The second stage of the accelerator – a Super Proton-Proton Collider (SPPC) would begin construction in 2040. Here scientists could be able to shed light on dark matter, the Big Bang and black </w:t>
      </w:r>
      <w:r w:rsidRPr="002A4CC8">
        <w:rPr>
          <w:sz w:val="12"/>
        </w:rPr>
        <w:t>holes. And the process would, according to Sir Martin Rees, Astronomer Royal of the UK, leave the planet “an inert hyperdense sphere about one hundred metres across.” But for all the</w:t>
      </w:r>
      <w:r w:rsidRPr="002A4CC8">
        <w:rPr>
          <w:rFonts w:asciiTheme="minorHAnsi" w:hAnsiTheme="minorHAnsi" w:cstheme="minorHAnsi"/>
          <w:sz w:val="12"/>
        </w:rPr>
        <w:t xml:space="preserve"> </w:t>
      </w:r>
      <w:r w:rsidRPr="003D331C">
        <w:rPr>
          <w:rFonts w:asciiTheme="minorHAnsi" w:hAnsiTheme="minorHAnsi" w:cstheme="minorHAnsi"/>
          <w:b/>
          <w:bCs/>
          <w:highlight w:val="green"/>
          <w:u w:val="single"/>
        </w:rPr>
        <w:t>advancement</w:t>
      </w:r>
      <w:r w:rsidRPr="002A4CC8">
        <w:rPr>
          <w:rFonts w:asciiTheme="minorHAnsi" w:hAnsiTheme="minorHAnsi" w:cstheme="minorHAnsi"/>
          <w:u w:val="single"/>
        </w:rPr>
        <w:t xml:space="preserve"> </w:t>
      </w:r>
      <w:r w:rsidRPr="003D331C">
        <w:rPr>
          <w:rFonts w:asciiTheme="minorHAnsi" w:hAnsiTheme="minorHAnsi" w:cstheme="minorHAnsi"/>
          <w:highlight w:val="green"/>
          <w:u w:val="single"/>
        </w:rPr>
        <w:t>in</w:t>
      </w:r>
      <w:r w:rsidRPr="002A4CC8">
        <w:rPr>
          <w:rFonts w:asciiTheme="minorHAnsi" w:hAnsiTheme="minorHAnsi" w:cstheme="minorHAnsi"/>
          <w:u w:val="single"/>
        </w:rPr>
        <w:t xml:space="preserve"> science and </w:t>
      </w:r>
      <w:r w:rsidRPr="003D331C">
        <w:rPr>
          <w:rFonts w:asciiTheme="minorHAnsi" w:hAnsiTheme="minorHAnsi" w:cstheme="minorHAnsi"/>
          <w:b/>
          <w:bCs/>
          <w:highlight w:val="green"/>
          <w:u w:val="single"/>
        </w:rPr>
        <w:t>technology</w:t>
      </w:r>
      <w:r w:rsidRPr="002A4CC8">
        <w:rPr>
          <w:rFonts w:asciiTheme="minorHAnsi" w:hAnsiTheme="minorHAnsi" w:cstheme="minorHAnsi"/>
          <w:sz w:val="12"/>
        </w:rPr>
        <w:t xml:space="preserve">, some fear </w:t>
      </w:r>
      <w:r w:rsidRPr="003D331C">
        <w:rPr>
          <w:rStyle w:val="StyleUnderline"/>
          <w:rFonts w:asciiTheme="minorHAnsi" w:hAnsiTheme="minorHAnsi" w:cstheme="minorHAnsi"/>
          <w:highlight w:val="green"/>
        </w:rPr>
        <w:t xml:space="preserve">human </w:t>
      </w:r>
      <w:r w:rsidRPr="003D331C">
        <w:rPr>
          <w:rStyle w:val="StyleUnderline"/>
          <w:rFonts w:asciiTheme="minorHAnsi" w:hAnsiTheme="minorHAnsi" w:cstheme="minorHAnsi"/>
          <w:b/>
          <w:bCs/>
          <w:highlight w:val="green"/>
        </w:rPr>
        <w:t>intervention</w:t>
      </w:r>
      <w:r w:rsidRPr="00CD35BD">
        <w:rPr>
          <w:rStyle w:val="StyleUnderline"/>
          <w:rFonts w:asciiTheme="minorHAnsi" w:hAnsiTheme="minorHAnsi" w:cstheme="minorHAnsi"/>
        </w:rPr>
        <w:t xml:space="preserve"> into the unknown </w:t>
      </w:r>
      <w:r w:rsidRPr="003D331C">
        <w:rPr>
          <w:rStyle w:val="StyleUnderline"/>
          <w:rFonts w:asciiTheme="minorHAnsi" w:hAnsiTheme="minorHAnsi" w:cstheme="minorHAnsi"/>
          <w:highlight w:val="green"/>
        </w:rPr>
        <w:t xml:space="preserve">could </w:t>
      </w:r>
      <w:r w:rsidRPr="003D331C">
        <w:rPr>
          <w:rStyle w:val="Emphasis"/>
          <w:rFonts w:asciiTheme="minorHAnsi" w:hAnsiTheme="minorHAnsi" w:cstheme="minorHAnsi"/>
          <w:szCs w:val="18"/>
          <w:highlight w:val="green"/>
        </w:rPr>
        <w:t>wipe out the universe</w:t>
      </w:r>
      <w:r w:rsidRPr="002A4CC8">
        <w:rPr>
          <w:rFonts w:asciiTheme="minorHAnsi" w:hAnsiTheme="minorHAnsi" w:cstheme="minorHAnsi"/>
          <w:sz w:val="12"/>
        </w:rPr>
        <w:t xml:space="preserve">. Prof Hawking described the discovery of the Higgs boson particle in 2012 as a doomsday scenario. He warned: </w:t>
      </w:r>
      <w:r w:rsidRPr="00CD35BD">
        <w:rPr>
          <w:rStyle w:val="StyleUnderline"/>
          <w:rFonts w:asciiTheme="minorHAnsi" w:hAnsiTheme="minorHAnsi" w:cstheme="minorHAnsi"/>
        </w:rPr>
        <w:t xml:space="preserve">“The </w:t>
      </w:r>
      <w:r w:rsidRPr="003D331C">
        <w:rPr>
          <w:rStyle w:val="StyleUnderline"/>
          <w:rFonts w:asciiTheme="minorHAnsi" w:hAnsiTheme="minorHAnsi" w:cstheme="minorHAnsi"/>
          <w:b/>
          <w:bCs/>
          <w:highlight w:val="green"/>
        </w:rPr>
        <w:t>Higgs</w:t>
      </w:r>
      <w:r w:rsidRPr="00CD35BD">
        <w:rPr>
          <w:rStyle w:val="StyleUnderline"/>
          <w:rFonts w:asciiTheme="minorHAnsi" w:hAnsiTheme="minorHAnsi" w:cstheme="minorHAnsi"/>
        </w:rPr>
        <w:t xml:space="preserve"> potential has the worrisome feature that it </w:t>
      </w:r>
      <w:r w:rsidRPr="003D331C">
        <w:rPr>
          <w:rStyle w:val="StyleUnderline"/>
          <w:rFonts w:asciiTheme="minorHAnsi" w:hAnsiTheme="minorHAnsi" w:cstheme="minorHAnsi"/>
          <w:highlight w:val="green"/>
        </w:rPr>
        <w:t xml:space="preserve">might become </w:t>
      </w:r>
      <w:r w:rsidRPr="003D331C">
        <w:rPr>
          <w:rStyle w:val="Emphasis"/>
          <w:rFonts w:asciiTheme="minorHAnsi" w:hAnsiTheme="minorHAnsi" w:cstheme="minorHAnsi"/>
          <w:highlight w:val="green"/>
        </w:rPr>
        <w:t>metastable</w:t>
      </w:r>
      <w:r w:rsidRPr="00CD35BD">
        <w:rPr>
          <w:rStyle w:val="StyleUnderline"/>
          <w:rFonts w:asciiTheme="minorHAnsi" w:hAnsiTheme="minorHAnsi" w:cstheme="minorHAnsi"/>
        </w:rPr>
        <w:t xml:space="preserve"> </w:t>
      </w:r>
      <w:r w:rsidRPr="002A4CC8">
        <w:rPr>
          <w:sz w:val="12"/>
        </w:rPr>
        <w:t>at energies above 100 billion gigaelectronvolts</w:t>
      </w:r>
      <w:r w:rsidRPr="002A4CC8">
        <w:rPr>
          <w:rFonts w:asciiTheme="minorHAnsi" w:hAnsiTheme="minorHAnsi" w:cstheme="minorHAnsi"/>
          <w:sz w:val="12"/>
        </w:rPr>
        <w:t>. “</w:t>
      </w:r>
      <w:r w:rsidRPr="003D331C">
        <w:rPr>
          <w:rStyle w:val="StyleUnderline"/>
          <w:rFonts w:asciiTheme="minorHAnsi" w:hAnsiTheme="minorHAnsi" w:cstheme="minorHAnsi"/>
          <w:highlight w:val="green"/>
        </w:rPr>
        <w:t>This could mean</w:t>
      </w:r>
      <w:r w:rsidRPr="00CD35BD">
        <w:rPr>
          <w:rStyle w:val="StyleUnderline"/>
          <w:rFonts w:asciiTheme="minorHAnsi" w:hAnsiTheme="minorHAnsi" w:cstheme="minorHAnsi"/>
        </w:rPr>
        <w:t xml:space="preserve"> that the universe could undergo </w:t>
      </w:r>
      <w:r w:rsidRPr="003D331C">
        <w:rPr>
          <w:rStyle w:val="Emphasis"/>
          <w:rFonts w:asciiTheme="minorHAnsi" w:hAnsiTheme="minorHAnsi" w:cstheme="minorHAnsi"/>
          <w:szCs w:val="18"/>
          <w:highlight w:val="green"/>
        </w:rPr>
        <w:t>catastrophic vacuum decay</w:t>
      </w:r>
      <w:r w:rsidRPr="003D331C">
        <w:rPr>
          <w:rFonts w:asciiTheme="minorHAnsi" w:hAnsiTheme="minorHAnsi" w:cstheme="minorHAnsi"/>
          <w:sz w:val="12"/>
          <w:highlight w:val="green"/>
        </w:rPr>
        <w:t xml:space="preserve">, </w:t>
      </w:r>
      <w:r w:rsidRPr="003D331C">
        <w:rPr>
          <w:rStyle w:val="StyleUnderline"/>
          <w:rFonts w:asciiTheme="minorHAnsi" w:hAnsiTheme="minorHAnsi" w:cstheme="minorHAnsi"/>
          <w:highlight w:val="green"/>
        </w:rPr>
        <w:t xml:space="preserve">with a </w:t>
      </w:r>
      <w:r w:rsidRPr="003D331C">
        <w:rPr>
          <w:rStyle w:val="Emphasis"/>
          <w:rFonts w:asciiTheme="minorHAnsi" w:hAnsiTheme="minorHAnsi" w:cstheme="minorHAnsi"/>
          <w:highlight w:val="green"/>
        </w:rPr>
        <w:t>bubble</w:t>
      </w:r>
      <w:r w:rsidRPr="00CD35BD">
        <w:rPr>
          <w:rStyle w:val="StyleUnderline"/>
          <w:rFonts w:asciiTheme="minorHAnsi" w:hAnsiTheme="minorHAnsi" w:cstheme="minorHAnsi"/>
        </w:rPr>
        <w:t xml:space="preserve"> </w:t>
      </w:r>
      <w:r w:rsidRPr="003D331C">
        <w:rPr>
          <w:rStyle w:val="StyleUnderline"/>
          <w:rFonts w:asciiTheme="minorHAnsi" w:hAnsiTheme="minorHAnsi" w:cstheme="minorHAnsi"/>
          <w:highlight w:val="green"/>
        </w:rPr>
        <w:t>of the true vacuum</w:t>
      </w:r>
      <w:r w:rsidRPr="00CD35BD">
        <w:rPr>
          <w:rStyle w:val="StyleUnderline"/>
          <w:rFonts w:asciiTheme="minorHAnsi" w:hAnsiTheme="minorHAnsi" w:cstheme="minorHAnsi"/>
        </w:rPr>
        <w:t xml:space="preserve"> </w:t>
      </w:r>
      <w:r w:rsidRPr="002A4CC8">
        <w:rPr>
          <w:sz w:val="12"/>
        </w:rPr>
        <w:t xml:space="preserve">expanding the speed of light. “This could happen at any </w:t>
      </w:r>
      <w:proofErr w:type="gramStart"/>
      <w:r w:rsidRPr="002A4CC8">
        <w:rPr>
          <w:sz w:val="12"/>
        </w:rPr>
        <w:t>time</w:t>
      </w:r>
      <w:proofErr w:type="gramEnd"/>
      <w:r w:rsidRPr="002A4CC8">
        <w:rPr>
          <w:sz w:val="12"/>
        </w:rPr>
        <w:t xml:space="preserve"> and we wouldn’t see it coming.”</w:t>
      </w:r>
    </w:p>
    <w:p w14:paraId="5CC64C1E" w14:textId="77777777" w:rsidR="00F30BE5" w:rsidRPr="00CD35BD" w:rsidRDefault="00F30BE5" w:rsidP="00F30BE5">
      <w:pPr>
        <w:pStyle w:val="Heading4"/>
        <w:rPr>
          <w:rFonts w:asciiTheme="minorHAnsi" w:hAnsiTheme="minorHAnsi" w:cstheme="minorHAnsi"/>
        </w:rPr>
      </w:pPr>
      <w:r w:rsidRPr="00CD35BD">
        <w:rPr>
          <w:rFonts w:asciiTheme="minorHAnsi" w:hAnsiTheme="minorHAnsi" w:cstheme="minorHAnsi"/>
        </w:rPr>
        <w:t xml:space="preserve">The risk is </w:t>
      </w:r>
      <w:r w:rsidRPr="00136EEA">
        <w:rPr>
          <w:rFonts w:asciiTheme="minorHAnsi" w:hAnsiTheme="minorHAnsi" w:cstheme="minorHAnsi"/>
          <w:u w:val="single"/>
        </w:rPr>
        <w:t>massive</w:t>
      </w:r>
      <w:r w:rsidRPr="00CD35BD">
        <w:rPr>
          <w:rFonts w:asciiTheme="minorHAnsi" w:hAnsiTheme="minorHAnsi" w:cstheme="minorHAnsi"/>
        </w:rPr>
        <w:t xml:space="preserve"> ---</w:t>
      </w:r>
      <w:r>
        <w:rPr>
          <w:rFonts w:asciiTheme="minorHAnsi" w:hAnsiTheme="minorHAnsi" w:cstheme="minorHAnsi"/>
        </w:rPr>
        <w:t xml:space="preserve"> Gaps in </w:t>
      </w:r>
      <w:r w:rsidRPr="00586567">
        <w:rPr>
          <w:rFonts w:asciiTheme="minorHAnsi" w:hAnsiTheme="minorHAnsi" w:cstheme="minorHAnsi"/>
          <w:u w:val="single"/>
        </w:rPr>
        <w:t>knowledge</w:t>
      </w:r>
      <w:r>
        <w:rPr>
          <w:rFonts w:asciiTheme="minorHAnsi" w:hAnsiTheme="minorHAnsi" w:cstheme="minorHAnsi"/>
        </w:rPr>
        <w:t xml:space="preserve"> make our </w:t>
      </w:r>
      <w:r w:rsidRPr="00586567">
        <w:rPr>
          <w:rFonts w:asciiTheme="minorHAnsi" w:hAnsiTheme="minorHAnsi" w:cstheme="minorHAnsi"/>
          <w:u w:val="single"/>
        </w:rPr>
        <w:t>ability</w:t>
      </w:r>
      <w:r>
        <w:rPr>
          <w:rFonts w:asciiTheme="minorHAnsi" w:hAnsiTheme="minorHAnsi" w:cstheme="minorHAnsi"/>
        </w:rPr>
        <w:t xml:space="preserve"> to </w:t>
      </w:r>
      <w:r w:rsidRPr="00586567">
        <w:rPr>
          <w:rFonts w:asciiTheme="minorHAnsi" w:hAnsiTheme="minorHAnsi" w:cstheme="minorHAnsi"/>
          <w:u w:val="single"/>
        </w:rPr>
        <w:t>safely</w:t>
      </w:r>
      <w:r>
        <w:rPr>
          <w:rFonts w:asciiTheme="minorHAnsi" w:hAnsiTheme="minorHAnsi" w:cstheme="minorHAnsi"/>
        </w:rPr>
        <w:t xml:space="preserve"> develop tech </w:t>
      </w:r>
      <w:r w:rsidRPr="00586567">
        <w:rPr>
          <w:rFonts w:asciiTheme="minorHAnsi" w:hAnsiTheme="minorHAnsi" w:cstheme="minorHAnsi"/>
          <w:u w:val="single"/>
        </w:rPr>
        <w:t>terrible</w:t>
      </w:r>
      <w:r>
        <w:rPr>
          <w:rFonts w:asciiTheme="minorHAnsi" w:hAnsiTheme="minorHAnsi" w:cstheme="minorHAnsi"/>
        </w:rPr>
        <w:t>.</w:t>
      </w:r>
    </w:p>
    <w:p w14:paraId="3E6310B0" w14:textId="77777777" w:rsidR="00F30BE5" w:rsidRPr="00CD35BD" w:rsidRDefault="00F30BE5" w:rsidP="00F30BE5">
      <w:pPr>
        <w:rPr>
          <w:rFonts w:asciiTheme="minorHAnsi" w:hAnsiTheme="minorHAnsi" w:cstheme="minorHAnsi"/>
        </w:rPr>
      </w:pPr>
      <w:r w:rsidRPr="00CD35BD">
        <w:rPr>
          <w:rStyle w:val="Style13ptBold"/>
          <w:rFonts w:asciiTheme="minorHAnsi" w:hAnsiTheme="minorHAnsi" w:cstheme="minorHAnsi"/>
        </w:rPr>
        <w:t>Piper, 18</w:t>
      </w:r>
      <w:r w:rsidRPr="00CD35BD">
        <w:rPr>
          <w:rFonts w:asciiTheme="minorHAnsi" w:hAnsiTheme="minorHAnsi" w:cstheme="minorHAnsi"/>
        </w:rPr>
        <w:t> (Kelsey Piper, a Staff Writer for Vox. Bachelors in Symbolic Systems from Stanford, 11-19-2018, accessed on 5-2-2021, Vox, "How technological progress is making it likelier than ever that humans will destroy ourselves", https://www.vox.com/future-perfect/2018/11/19/18097663/nick-bostrom-vulnerable-world-global-catastrophic-risks)//Babcii</w:t>
      </w:r>
    </w:p>
    <w:p w14:paraId="7983F817" w14:textId="77777777" w:rsidR="00F30BE5" w:rsidRPr="008C0736" w:rsidRDefault="00F30BE5" w:rsidP="00F30BE5">
      <w:pPr>
        <w:rPr>
          <w:rFonts w:asciiTheme="minorHAnsi" w:hAnsiTheme="minorHAnsi" w:cstheme="minorHAnsi"/>
          <w:b/>
          <w:bCs/>
          <w:u w:val="single"/>
        </w:rPr>
      </w:pPr>
      <w:r w:rsidRPr="00136EEA">
        <w:rPr>
          <w:rFonts w:asciiTheme="minorHAnsi" w:hAnsiTheme="minorHAnsi" w:cstheme="minorHAnsi"/>
          <w:sz w:val="10"/>
        </w:rPr>
        <w:t xml:space="preserve">What </w:t>
      </w:r>
      <w:r w:rsidRPr="003D331C">
        <w:rPr>
          <w:rFonts w:asciiTheme="minorHAnsi" w:hAnsiTheme="minorHAnsi" w:cstheme="minorHAnsi"/>
          <w:highlight w:val="green"/>
          <w:u w:val="single"/>
        </w:rPr>
        <w:t xml:space="preserve">we haven’t </w:t>
      </w:r>
      <w:r w:rsidRPr="003D331C">
        <w:rPr>
          <w:rFonts w:asciiTheme="minorHAnsi" w:hAnsiTheme="minorHAnsi" w:cstheme="minorHAnsi"/>
          <w:b/>
          <w:bCs/>
          <w:highlight w:val="green"/>
          <w:u w:val="single"/>
        </w:rPr>
        <w:t>extracted</w:t>
      </w:r>
      <w:r w:rsidRPr="003D331C">
        <w:rPr>
          <w:rFonts w:asciiTheme="minorHAnsi" w:hAnsiTheme="minorHAnsi" w:cstheme="minorHAnsi"/>
          <w:highlight w:val="green"/>
          <w:u w:val="single"/>
        </w:rPr>
        <w:t>, so far</w:t>
      </w:r>
      <w:r w:rsidRPr="00136EEA">
        <w:rPr>
          <w:rFonts w:asciiTheme="minorHAnsi" w:hAnsiTheme="minorHAnsi" w:cstheme="minorHAnsi"/>
          <w:sz w:val="10"/>
        </w:rPr>
        <w:t>, is a black ball—</w:t>
      </w:r>
      <w:r w:rsidRPr="003D331C">
        <w:rPr>
          <w:rFonts w:asciiTheme="minorHAnsi" w:hAnsiTheme="minorHAnsi" w:cstheme="minorHAnsi"/>
          <w:highlight w:val="green"/>
          <w:u w:val="single"/>
        </w:rPr>
        <w:t xml:space="preserve">a </w:t>
      </w:r>
      <w:r w:rsidRPr="003D331C">
        <w:rPr>
          <w:rFonts w:asciiTheme="minorHAnsi" w:hAnsiTheme="minorHAnsi" w:cstheme="minorHAnsi"/>
          <w:b/>
          <w:bCs/>
          <w:highlight w:val="green"/>
          <w:u w:val="single"/>
        </w:rPr>
        <w:t>technology</w:t>
      </w:r>
      <w:r w:rsidRPr="003D331C">
        <w:rPr>
          <w:rFonts w:asciiTheme="minorHAnsi" w:hAnsiTheme="minorHAnsi" w:cstheme="minorHAnsi"/>
          <w:highlight w:val="green"/>
          <w:u w:val="single"/>
        </w:rPr>
        <w:t xml:space="preserve"> that</w:t>
      </w:r>
      <w:r w:rsidRPr="00136EEA">
        <w:rPr>
          <w:rFonts w:asciiTheme="minorHAnsi" w:hAnsiTheme="minorHAnsi" w:cstheme="minorHAnsi"/>
          <w:sz w:val="10"/>
        </w:rPr>
        <w:t xml:space="preserve"> invariably or by default </w:t>
      </w:r>
      <w:r w:rsidRPr="003D331C">
        <w:rPr>
          <w:rFonts w:asciiTheme="minorHAnsi" w:hAnsiTheme="minorHAnsi" w:cstheme="minorHAnsi"/>
          <w:highlight w:val="green"/>
          <w:u w:val="single"/>
        </w:rPr>
        <w:t>destroys</w:t>
      </w:r>
      <w:r w:rsidRPr="00136EEA">
        <w:rPr>
          <w:rFonts w:asciiTheme="minorHAnsi" w:hAnsiTheme="minorHAnsi" w:cstheme="minorHAnsi"/>
          <w:sz w:val="10"/>
        </w:rPr>
        <w:t xml:space="preserve"> the </w:t>
      </w:r>
      <w:r w:rsidRPr="003D331C">
        <w:rPr>
          <w:rFonts w:asciiTheme="minorHAnsi" w:hAnsiTheme="minorHAnsi" w:cstheme="minorHAnsi"/>
          <w:b/>
          <w:bCs/>
          <w:highlight w:val="green"/>
          <w:u w:val="single"/>
        </w:rPr>
        <w:t>civilization</w:t>
      </w:r>
      <w:r w:rsidRPr="00136EEA">
        <w:rPr>
          <w:rFonts w:asciiTheme="minorHAnsi" w:hAnsiTheme="minorHAnsi" w:cstheme="minorHAnsi"/>
          <w:sz w:val="10"/>
        </w:rPr>
        <w:t xml:space="preserve"> that invents it. </w:t>
      </w:r>
      <w:r w:rsidRPr="00CD35BD">
        <w:rPr>
          <w:rFonts w:asciiTheme="minorHAnsi" w:hAnsiTheme="minorHAnsi" w:cstheme="minorHAnsi"/>
          <w:u w:val="single"/>
        </w:rPr>
        <w:t>The reason is not that we have been</w:t>
      </w:r>
      <w:r w:rsidRPr="00136EEA">
        <w:rPr>
          <w:rFonts w:asciiTheme="minorHAnsi" w:hAnsiTheme="minorHAnsi" w:cstheme="minorHAnsi"/>
          <w:sz w:val="10"/>
        </w:rPr>
        <w:t xml:space="preserve"> particularly </w:t>
      </w:r>
      <w:r w:rsidRPr="00CD35BD">
        <w:rPr>
          <w:rFonts w:asciiTheme="minorHAnsi" w:hAnsiTheme="minorHAnsi" w:cstheme="minorHAnsi"/>
          <w:u w:val="single"/>
        </w:rPr>
        <w:t>careful</w:t>
      </w:r>
      <w:r w:rsidRPr="00136EEA">
        <w:rPr>
          <w:rFonts w:asciiTheme="minorHAnsi" w:hAnsiTheme="minorHAnsi" w:cstheme="minorHAnsi"/>
          <w:sz w:val="10"/>
        </w:rPr>
        <w:t xml:space="preserve"> or wise in our technology policy. </w:t>
      </w:r>
      <w:r w:rsidRPr="003D331C">
        <w:rPr>
          <w:rFonts w:asciiTheme="minorHAnsi" w:hAnsiTheme="minorHAnsi" w:cstheme="minorHAnsi"/>
          <w:highlight w:val="green"/>
          <w:u w:val="single"/>
        </w:rPr>
        <w:t>We have</w:t>
      </w:r>
      <w:r w:rsidRPr="00CD35BD">
        <w:rPr>
          <w:rFonts w:asciiTheme="minorHAnsi" w:hAnsiTheme="minorHAnsi" w:cstheme="minorHAnsi"/>
          <w:u w:val="single"/>
        </w:rPr>
        <w:t xml:space="preserve"> just </w:t>
      </w:r>
      <w:r w:rsidRPr="003D331C">
        <w:rPr>
          <w:rFonts w:asciiTheme="minorHAnsi" w:hAnsiTheme="minorHAnsi" w:cstheme="minorHAnsi"/>
          <w:b/>
          <w:bCs/>
          <w:highlight w:val="green"/>
          <w:u w:val="single"/>
        </w:rPr>
        <w:t>been lucky</w:t>
      </w:r>
      <w:r w:rsidRPr="003D331C">
        <w:rPr>
          <w:rFonts w:asciiTheme="minorHAnsi" w:hAnsiTheme="minorHAnsi" w:cstheme="minorHAnsi"/>
          <w:highlight w:val="green"/>
          <w:u w:val="single"/>
        </w:rPr>
        <w:t>.</w:t>
      </w:r>
      <w:r w:rsidRPr="00136EEA">
        <w:rPr>
          <w:rFonts w:asciiTheme="minorHAnsi" w:hAnsiTheme="minorHAnsi" w:cstheme="minorHAnsi"/>
          <w:sz w:val="10"/>
        </w:rPr>
        <w:t xml:space="preserve"> </w:t>
      </w:r>
      <w:r w:rsidRPr="00136EEA">
        <w:rPr>
          <w:rFonts w:asciiTheme="minorHAnsi" w:hAnsiTheme="minorHAnsi" w:cstheme="minorHAnsi"/>
          <w:sz w:val="10"/>
          <w:szCs w:val="16"/>
        </w:rPr>
        <w:t xml:space="preserve">That terrifying final claim is the focus of the rest of the paper. A hard look at the history of nuclear weapon development </w:t>
      </w:r>
      <w:r w:rsidRPr="00136EEA">
        <w:rPr>
          <w:rFonts w:asciiTheme="minorHAnsi" w:hAnsiTheme="minorHAnsi" w:cstheme="minorHAnsi"/>
          <w:sz w:val="10"/>
          <w:szCs w:val="14"/>
        </w:rPr>
        <w:t xml:space="preserve">One might think it unfair to say “we have just been lucky” </w:t>
      </w:r>
      <w:r w:rsidRPr="00136EEA">
        <w:rPr>
          <w:rFonts w:asciiTheme="minorHAnsi" w:hAnsiTheme="minorHAnsi" w:cstheme="minorHAnsi"/>
          <w:sz w:val="10"/>
          <w:szCs w:val="16"/>
        </w:rPr>
        <w:t xml:space="preserve">that no technology we’ve invented has had destructive consequences we didn’t anticipate. After all, we’ve also been careful, and tried to calculate the potential risks of things like nuclear tests before we conducted them. </w:t>
      </w:r>
      <w:r w:rsidRPr="00136EEA">
        <w:rPr>
          <w:rFonts w:asciiTheme="minorHAnsi" w:hAnsiTheme="minorHAnsi" w:cstheme="minorHAnsi"/>
          <w:sz w:val="10"/>
        </w:rPr>
        <w:t xml:space="preserve">Bostrom, </w:t>
      </w:r>
      <w:r w:rsidRPr="00CD35BD">
        <w:rPr>
          <w:rFonts w:asciiTheme="minorHAnsi" w:hAnsiTheme="minorHAnsi" w:cstheme="minorHAnsi"/>
          <w:u w:val="single"/>
        </w:rPr>
        <w:t xml:space="preserve">looking at </w:t>
      </w:r>
      <w:r w:rsidRPr="003D331C">
        <w:rPr>
          <w:rFonts w:asciiTheme="minorHAnsi" w:hAnsiTheme="minorHAnsi" w:cstheme="minorHAnsi"/>
          <w:highlight w:val="green"/>
          <w:u w:val="single"/>
        </w:rPr>
        <w:t>the history of nuc</w:t>
      </w:r>
      <w:r w:rsidRPr="00CD35BD">
        <w:rPr>
          <w:rFonts w:asciiTheme="minorHAnsi" w:hAnsiTheme="minorHAnsi" w:cstheme="minorHAnsi"/>
          <w:u w:val="single"/>
        </w:rPr>
        <w:t>lear weapon</w:t>
      </w:r>
      <w:r w:rsidRPr="003D331C">
        <w:rPr>
          <w:rFonts w:asciiTheme="minorHAnsi" w:hAnsiTheme="minorHAnsi" w:cstheme="minorHAnsi"/>
          <w:highlight w:val="green"/>
          <w:u w:val="single"/>
        </w:rPr>
        <w:t>s</w:t>
      </w:r>
      <w:r w:rsidRPr="00136EEA">
        <w:rPr>
          <w:rFonts w:asciiTheme="minorHAnsi" w:hAnsiTheme="minorHAnsi" w:cstheme="minorHAnsi"/>
          <w:sz w:val="10"/>
        </w:rPr>
        <w:t xml:space="preserve"> development, concludes </w:t>
      </w:r>
      <w:r w:rsidRPr="00CD35BD">
        <w:rPr>
          <w:rFonts w:asciiTheme="minorHAnsi" w:hAnsiTheme="minorHAnsi" w:cstheme="minorHAnsi"/>
          <w:u w:val="single"/>
        </w:rPr>
        <w:t>we weren’t careful</w:t>
      </w:r>
      <w:r w:rsidRPr="00136EEA">
        <w:rPr>
          <w:rFonts w:asciiTheme="minorHAnsi" w:hAnsiTheme="minorHAnsi" w:cstheme="minorHAnsi"/>
          <w:sz w:val="10"/>
        </w:rPr>
        <w:t xml:space="preserve"> enough. In 1942, </w:t>
      </w:r>
      <w:r w:rsidRPr="003D331C">
        <w:rPr>
          <w:rFonts w:asciiTheme="minorHAnsi" w:hAnsiTheme="minorHAnsi" w:cstheme="minorHAnsi"/>
          <w:highlight w:val="green"/>
          <w:u w:val="single"/>
        </w:rPr>
        <w:t>it occurred</w:t>
      </w:r>
      <w:r w:rsidRPr="00136EEA">
        <w:rPr>
          <w:rFonts w:asciiTheme="minorHAnsi" w:hAnsiTheme="minorHAnsi" w:cstheme="minorHAnsi"/>
          <w:sz w:val="10"/>
        </w:rPr>
        <w:t xml:space="preserve"> to Edward Teller, one of the Manhattan scientists, that </w:t>
      </w:r>
      <w:r w:rsidRPr="003D331C">
        <w:rPr>
          <w:rFonts w:asciiTheme="minorHAnsi" w:hAnsiTheme="minorHAnsi" w:cstheme="minorHAnsi"/>
          <w:highlight w:val="green"/>
          <w:u w:val="single"/>
        </w:rPr>
        <w:t xml:space="preserve">a </w:t>
      </w:r>
      <w:r w:rsidRPr="003D331C">
        <w:rPr>
          <w:rFonts w:asciiTheme="minorHAnsi" w:hAnsiTheme="minorHAnsi" w:cstheme="minorHAnsi"/>
          <w:b/>
          <w:bCs/>
          <w:highlight w:val="green"/>
          <w:u w:val="single"/>
        </w:rPr>
        <w:t>nuclear explosion</w:t>
      </w:r>
      <w:r w:rsidRPr="00CD35BD">
        <w:rPr>
          <w:rFonts w:asciiTheme="minorHAnsi" w:hAnsiTheme="minorHAnsi" w:cstheme="minorHAnsi"/>
          <w:u w:val="single"/>
        </w:rPr>
        <w:t xml:space="preserve"> would create a temperature </w:t>
      </w:r>
      <w:r w:rsidRPr="00136EEA">
        <w:rPr>
          <w:rFonts w:asciiTheme="minorHAnsi" w:hAnsiTheme="minorHAnsi" w:cstheme="minorHAnsi"/>
          <w:sz w:val="10"/>
        </w:rPr>
        <w:t xml:space="preserve">unprecedented in Earth’s history, producing conditions </w:t>
      </w:r>
      <w:r w:rsidRPr="00CD35BD">
        <w:rPr>
          <w:rFonts w:asciiTheme="minorHAnsi" w:hAnsiTheme="minorHAnsi" w:cstheme="minorHAnsi"/>
          <w:u w:val="single"/>
        </w:rPr>
        <w:t xml:space="preserve">similar to those in the center of the sun, and that this </w:t>
      </w:r>
      <w:r w:rsidRPr="003D331C">
        <w:rPr>
          <w:rFonts w:asciiTheme="minorHAnsi" w:hAnsiTheme="minorHAnsi" w:cstheme="minorHAnsi"/>
          <w:b/>
          <w:bCs/>
          <w:highlight w:val="green"/>
          <w:u w:val="single"/>
        </w:rPr>
        <w:t>could</w:t>
      </w:r>
      <w:r w:rsidRPr="003D331C">
        <w:rPr>
          <w:rFonts w:asciiTheme="minorHAnsi" w:hAnsiTheme="minorHAnsi" w:cstheme="minorHAnsi"/>
          <w:highlight w:val="green"/>
          <w:u w:val="single"/>
        </w:rPr>
        <w:t xml:space="preserve"> conceivably trigger a self-sustaining </w:t>
      </w:r>
      <w:r w:rsidRPr="003D331C">
        <w:rPr>
          <w:rFonts w:asciiTheme="minorHAnsi" w:hAnsiTheme="minorHAnsi" w:cstheme="minorHAnsi"/>
          <w:b/>
          <w:bCs/>
          <w:highlight w:val="green"/>
          <w:u w:val="single"/>
        </w:rPr>
        <w:t>thermonuclear reaction</w:t>
      </w:r>
      <w:r w:rsidRPr="00CD35BD">
        <w:rPr>
          <w:rFonts w:asciiTheme="minorHAnsi" w:hAnsiTheme="minorHAnsi" w:cstheme="minorHAnsi"/>
          <w:u w:val="single"/>
        </w:rPr>
        <w:t xml:space="preserve"> in the surrounding air or water</w:t>
      </w:r>
      <w:r w:rsidRPr="00136EEA">
        <w:rPr>
          <w:rFonts w:asciiTheme="minorHAnsi" w:hAnsiTheme="minorHAnsi" w:cstheme="minorHAnsi"/>
          <w:sz w:val="10"/>
        </w:rPr>
        <w:t xml:space="preserve">. </w:t>
      </w:r>
      <w:r w:rsidRPr="00136EEA">
        <w:rPr>
          <w:sz w:val="10"/>
        </w:rPr>
        <w:t xml:space="preserve">The importance of Teller’s concern was immediately recognized by Robert Oppenheimer, the head of the Los Alamos lab. Oppenheimer notified his superior and ordered further calculations to investigate the possibility. These calculations indicated that atmospheric ignition would not occur. This prediction was confirmed in 1945 by the Trinity test, which involved the detonation of the world’s first nuclear explosive. That might sound like a reassuring story — we considered the possibility, did a calculation, concluded we didn’t need to worry, and went ahead. The report that Robert Oppenheimer commissioned, though, sounds fairly shaky, for something that was used as reason to proceed with a dangerous new experiment. It ends: “One may conclude that the arguments of this paper make it unreasonable to expect that the N + N reaction could propagate. An unlimited propagation is even less likely. However, the complexity of the argument and the absence of satisfactory experimental foundation makes further work on the subject highly desirable.” That was our state of understanding of the risk of atmospheric ignition when </w:t>
      </w:r>
      <w:r w:rsidRPr="003D331C">
        <w:rPr>
          <w:b/>
          <w:bCs/>
          <w:highlight w:val="green"/>
          <w:u w:val="single"/>
        </w:rPr>
        <w:t>we proceeded with</w:t>
      </w:r>
      <w:r w:rsidRPr="00136EEA">
        <w:rPr>
          <w:u w:val="single"/>
        </w:rPr>
        <w:t xml:space="preserve"> </w:t>
      </w:r>
      <w:r w:rsidRPr="003D331C">
        <w:rPr>
          <w:highlight w:val="green"/>
          <w:u w:val="single"/>
        </w:rPr>
        <w:t>the</w:t>
      </w:r>
      <w:r w:rsidRPr="00136EEA">
        <w:rPr>
          <w:u w:val="single"/>
        </w:rPr>
        <w:t xml:space="preserve"> first nuclear </w:t>
      </w:r>
      <w:r w:rsidRPr="003D331C">
        <w:rPr>
          <w:b/>
          <w:bCs/>
          <w:highlight w:val="green"/>
          <w:u w:val="single"/>
        </w:rPr>
        <w:t>test</w:t>
      </w:r>
      <w:r w:rsidRPr="00136EEA">
        <w:rPr>
          <w:rFonts w:asciiTheme="minorHAnsi" w:hAnsiTheme="minorHAnsi" w:cstheme="minorHAnsi"/>
          <w:sz w:val="10"/>
        </w:rPr>
        <w:t xml:space="preserve">. A few years later, </w:t>
      </w:r>
      <w:r w:rsidRPr="00CD35BD">
        <w:rPr>
          <w:rFonts w:asciiTheme="minorHAnsi" w:hAnsiTheme="minorHAnsi" w:cstheme="minorHAnsi"/>
          <w:u w:val="single"/>
        </w:rPr>
        <w:t>we badly miscalculated</w:t>
      </w:r>
      <w:r w:rsidRPr="00136EEA">
        <w:rPr>
          <w:rFonts w:asciiTheme="minorHAnsi" w:hAnsiTheme="minorHAnsi" w:cstheme="minorHAnsi"/>
          <w:sz w:val="10"/>
        </w:rPr>
        <w:t xml:space="preserve"> in a different risk assessment </w:t>
      </w:r>
      <w:r w:rsidRPr="00CD35BD">
        <w:rPr>
          <w:rFonts w:asciiTheme="minorHAnsi" w:hAnsiTheme="minorHAnsi" w:cstheme="minorHAnsi"/>
          <w:u w:val="single"/>
        </w:rPr>
        <w:t>about nuclear weapons</w:t>
      </w:r>
      <w:r w:rsidRPr="00136EEA">
        <w:rPr>
          <w:rFonts w:asciiTheme="minorHAnsi" w:hAnsiTheme="minorHAnsi" w:cstheme="minorHAnsi"/>
          <w:sz w:val="10"/>
        </w:rPr>
        <w:t xml:space="preserve">. Bostrom writes: </w:t>
      </w:r>
      <w:r w:rsidRPr="00136EEA">
        <w:rPr>
          <w:rFonts w:asciiTheme="minorHAnsi" w:hAnsiTheme="minorHAnsi" w:cstheme="minorHAnsi"/>
          <w:sz w:val="10"/>
          <w:szCs w:val="16"/>
        </w:rPr>
        <w:t xml:space="preserve">In 1954, the U.S. carried out another nuclear test, the Castle Bravo test, which was planned as a secret experiment with an early lithium-based thermonuclear bomb design. Lithium, like uranium, has two important isotopes: lithium-6 and lithium-7. Ahead of the test, the nuclear scientists calculated the yield to be 6 megatons (with an uncertainty range of 4-8 megatons). They assumed that only the lithium-6 would contribute to the reaction, but they were wrong. The lithium-7 contributed more energy than the lithium-6, and the bomb detonated with a yield of 15 megaton—more than double of what they had calculated (and equivalent to about 1,000 Hiroshimas). The unexpectedly powerful blast destroyed much of the test equipment. Radioactive fallout poisoned the inhabitants of downwind islands and the crew of a Japanese fishing boat, causing an international incident. Bostrom concludes that “we may regard it as lucky that it was the Castle Bravo calculation that was incorrect, and not the calculation of whether the Trinity test would ignite the atmosphere.” </w:t>
      </w:r>
      <w:r w:rsidRPr="00136EEA">
        <w:rPr>
          <w:rFonts w:asciiTheme="minorHAnsi" w:hAnsiTheme="minorHAnsi" w:cstheme="minorHAnsi"/>
          <w:sz w:val="10"/>
        </w:rPr>
        <w:t xml:space="preserve">Nuclear reactions happen not to ignite the atmosphere. But Bostrom believes that </w:t>
      </w:r>
      <w:r w:rsidRPr="003D331C">
        <w:rPr>
          <w:rFonts w:asciiTheme="minorHAnsi" w:hAnsiTheme="minorHAnsi" w:cstheme="minorHAnsi"/>
          <w:highlight w:val="green"/>
          <w:u w:val="single"/>
        </w:rPr>
        <w:t xml:space="preserve">we </w:t>
      </w:r>
      <w:r w:rsidRPr="003D331C">
        <w:rPr>
          <w:rFonts w:asciiTheme="minorHAnsi" w:hAnsiTheme="minorHAnsi" w:cstheme="minorHAnsi"/>
          <w:b/>
          <w:bCs/>
          <w:highlight w:val="green"/>
          <w:u w:val="single"/>
        </w:rPr>
        <w:t>weren’t</w:t>
      </w:r>
      <w:r w:rsidRPr="00CD35BD">
        <w:rPr>
          <w:rFonts w:asciiTheme="minorHAnsi" w:hAnsiTheme="minorHAnsi" w:cstheme="minorHAnsi"/>
          <w:u w:val="single"/>
        </w:rPr>
        <w:t xml:space="preserve"> sufficiently </w:t>
      </w:r>
      <w:r w:rsidRPr="003D331C">
        <w:rPr>
          <w:rFonts w:asciiTheme="minorHAnsi" w:hAnsiTheme="minorHAnsi" w:cstheme="minorHAnsi"/>
          <w:b/>
          <w:bCs/>
          <w:highlight w:val="green"/>
          <w:u w:val="single"/>
        </w:rPr>
        <w:t>careful</w:t>
      </w:r>
      <w:r w:rsidRPr="00136EEA">
        <w:rPr>
          <w:rFonts w:asciiTheme="minorHAnsi" w:hAnsiTheme="minorHAnsi" w:cstheme="minorHAnsi"/>
          <w:sz w:val="10"/>
        </w:rPr>
        <w:t xml:space="preserve">, in advance of the first tests, to be totally certain of this. There were </w:t>
      </w:r>
      <w:r w:rsidRPr="00CD35BD">
        <w:rPr>
          <w:rFonts w:asciiTheme="minorHAnsi" w:hAnsiTheme="minorHAnsi" w:cstheme="minorHAnsi"/>
          <w:u w:val="single"/>
        </w:rPr>
        <w:t xml:space="preserve">big </w:t>
      </w:r>
      <w:r w:rsidRPr="003D331C">
        <w:rPr>
          <w:rFonts w:asciiTheme="minorHAnsi" w:hAnsiTheme="minorHAnsi" w:cstheme="minorHAnsi"/>
          <w:highlight w:val="green"/>
          <w:u w:val="single"/>
        </w:rPr>
        <w:t xml:space="preserve">holes in our </w:t>
      </w:r>
      <w:r w:rsidRPr="003D331C">
        <w:rPr>
          <w:rFonts w:asciiTheme="minorHAnsi" w:hAnsiTheme="minorHAnsi" w:cstheme="minorHAnsi"/>
          <w:b/>
          <w:bCs/>
          <w:highlight w:val="green"/>
          <w:u w:val="single"/>
        </w:rPr>
        <w:t>understanding</w:t>
      </w:r>
      <w:r w:rsidRPr="00136EEA">
        <w:rPr>
          <w:rFonts w:asciiTheme="minorHAnsi" w:hAnsiTheme="minorHAnsi" w:cstheme="minorHAnsi"/>
          <w:sz w:val="10"/>
        </w:rPr>
        <w:t xml:space="preserve"> of how nuclear weapons worked when we rushed to first test them. It could be that </w:t>
      </w:r>
      <w:r w:rsidRPr="003D331C">
        <w:rPr>
          <w:rFonts w:asciiTheme="minorHAnsi" w:hAnsiTheme="minorHAnsi" w:cstheme="minorHAnsi"/>
          <w:highlight w:val="green"/>
          <w:u w:val="single"/>
        </w:rPr>
        <w:t xml:space="preserve">the </w:t>
      </w:r>
      <w:r w:rsidRPr="003D331C">
        <w:rPr>
          <w:rFonts w:asciiTheme="minorHAnsi" w:hAnsiTheme="minorHAnsi" w:cstheme="minorHAnsi"/>
          <w:b/>
          <w:bCs/>
          <w:highlight w:val="green"/>
          <w:u w:val="single"/>
        </w:rPr>
        <w:t>next time</w:t>
      </w:r>
      <w:r w:rsidRPr="003D331C">
        <w:rPr>
          <w:rFonts w:asciiTheme="minorHAnsi" w:hAnsiTheme="minorHAnsi" w:cstheme="minorHAnsi"/>
          <w:highlight w:val="green"/>
          <w:u w:val="single"/>
        </w:rPr>
        <w:t xml:space="preserve"> we deploy a </w:t>
      </w:r>
      <w:r w:rsidRPr="003D331C">
        <w:rPr>
          <w:rFonts w:asciiTheme="minorHAnsi" w:hAnsiTheme="minorHAnsi" w:cstheme="minorHAnsi"/>
          <w:b/>
          <w:bCs/>
          <w:highlight w:val="green"/>
          <w:u w:val="single"/>
        </w:rPr>
        <w:t>new</w:t>
      </w:r>
      <w:r w:rsidRPr="00CD35BD">
        <w:rPr>
          <w:rFonts w:asciiTheme="minorHAnsi" w:hAnsiTheme="minorHAnsi" w:cstheme="minorHAnsi"/>
          <w:u w:val="single"/>
        </w:rPr>
        <w:t xml:space="preserve">, powerful </w:t>
      </w:r>
      <w:r w:rsidRPr="003D331C">
        <w:rPr>
          <w:rFonts w:asciiTheme="minorHAnsi" w:hAnsiTheme="minorHAnsi" w:cstheme="minorHAnsi"/>
          <w:b/>
          <w:bCs/>
          <w:highlight w:val="green"/>
          <w:u w:val="single"/>
        </w:rPr>
        <w:t>tech</w:t>
      </w:r>
      <w:r w:rsidRPr="00CD35BD">
        <w:rPr>
          <w:rFonts w:asciiTheme="minorHAnsi" w:hAnsiTheme="minorHAnsi" w:cstheme="minorHAnsi"/>
          <w:u w:val="single"/>
        </w:rPr>
        <w:t>nology</w:t>
      </w:r>
      <w:r w:rsidRPr="00136EEA">
        <w:rPr>
          <w:rFonts w:asciiTheme="minorHAnsi" w:hAnsiTheme="minorHAnsi" w:cstheme="minorHAnsi"/>
          <w:sz w:val="10"/>
        </w:rPr>
        <w:t xml:space="preserve">, with big holes in our understanding of how it works, </w:t>
      </w:r>
      <w:r w:rsidRPr="003D331C">
        <w:rPr>
          <w:rFonts w:asciiTheme="minorHAnsi" w:hAnsiTheme="minorHAnsi" w:cstheme="minorHAnsi"/>
          <w:highlight w:val="green"/>
          <w:u w:val="single"/>
        </w:rPr>
        <w:t xml:space="preserve">we </w:t>
      </w:r>
      <w:r w:rsidRPr="003D331C">
        <w:rPr>
          <w:rFonts w:asciiTheme="minorHAnsi" w:hAnsiTheme="minorHAnsi" w:cstheme="minorHAnsi"/>
          <w:b/>
          <w:bCs/>
          <w:highlight w:val="green"/>
          <w:u w:val="single"/>
        </w:rPr>
        <w:t>won’t be so lucky.</w:t>
      </w:r>
    </w:p>
    <w:p w14:paraId="56D1877C" w14:textId="77777777" w:rsidR="00F30BE5" w:rsidRPr="00CD35BD" w:rsidRDefault="00F30BE5" w:rsidP="00F30BE5">
      <w:pPr>
        <w:pStyle w:val="Heading4"/>
        <w:rPr>
          <w:rFonts w:asciiTheme="minorHAnsi" w:hAnsiTheme="minorHAnsi" w:cstheme="minorHAnsi"/>
        </w:rPr>
      </w:pPr>
      <w:r>
        <w:rPr>
          <w:rFonts w:asciiTheme="minorHAnsi" w:hAnsiTheme="minorHAnsi" w:cstheme="minorHAnsi"/>
        </w:rPr>
        <w:lastRenderedPageBreak/>
        <w:t>Our impacts</w:t>
      </w:r>
      <w:r w:rsidRPr="00CD35BD">
        <w:rPr>
          <w:rFonts w:asciiTheme="minorHAnsi" w:hAnsiTheme="minorHAnsi" w:cstheme="minorHAnsi"/>
        </w:rPr>
        <w:t xml:space="preserve"> </w:t>
      </w:r>
      <w:proofErr w:type="gramStart"/>
      <w:r w:rsidRPr="00CD35BD">
        <w:rPr>
          <w:rFonts w:asciiTheme="minorHAnsi" w:hAnsiTheme="minorHAnsi" w:cstheme="minorHAnsi"/>
        </w:rPr>
        <w:t>threatens</w:t>
      </w:r>
      <w:proofErr w:type="gramEnd"/>
      <w:r w:rsidRPr="00CD35BD">
        <w:rPr>
          <w:rFonts w:asciiTheme="minorHAnsi" w:hAnsiTheme="minorHAnsi" w:cstheme="minorHAnsi"/>
        </w:rPr>
        <w:t xml:space="preserve"> </w:t>
      </w:r>
      <w:r w:rsidRPr="007C5354">
        <w:rPr>
          <w:rFonts w:asciiTheme="minorHAnsi" w:hAnsiTheme="minorHAnsi" w:cstheme="minorHAnsi"/>
          <w:u w:val="single"/>
        </w:rPr>
        <w:t>all life</w:t>
      </w:r>
      <w:r w:rsidRPr="00CD35BD">
        <w:rPr>
          <w:rFonts w:asciiTheme="minorHAnsi" w:hAnsiTheme="minorHAnsi" w:cstheme="minorHAnsi"/>
        </w:rPr>
        <w:t xml:space="preserve"> which </w:t>
      </w:r>
      <w:r w:rsidRPr="007C5354">
        <w:rPr>
          <w:rFonts w:asciiTheme="minorHAnsi" w:hAnsiTheme="minorHAnsi" w:cstheme="minorHAnsi"/>
          <w:u w:val="single"/>
        </w:rPr>
        <w:t>necessitates</w:t>
      </w:r>
      <w:r w:rsidRPr="00CD35BD">
        <w:rPr>
          <w:rFonts w:asciiTheme="minorHAnsi" w:hAnsiTheme="minorHAnsi" w:cstheme="minorHAnsi"/>
        </w:rPr>
        <w:t xml:space="preserve"> a form of </w:t>
      </w:r>
      <w:r w:rsidRPr="007C5354">
        <w:rPr>
          <w:rFonts w:asciiTheme="minorHAnsi" w:hAnsiTheme="minorHAnsi" w:cstheme="minorHAnsi"/>
          <w:u w:val="single"/>
        </w:rPr>
        <w:t>util</w:t>
      </w:r>
      <w:r w:rsidRPr="00CD35BD">
        <w:rPr>
          <w:rFonts w:asciiTheme="minorHAnsi" w:hAnsiTheme="minorHAnsi" w:cstheme="minorHAnsi"/>
        </w:rPr>
        <w:t xml:space="preserve"> that </w:t>
      </w:r>
      <w:r w:rsidRPr="007C5354">
        <w:rPr>
          <w:rFonts w:asciiTheme="minorHAnsi" w:hAnsiTheme="minorHAnsi" w:cstheme="minorHAnsi"/>
          <w:u w:val="single"/>
        </w:rPr>
        <w:t>extends to the cosmos</w:t>
      </w:r>
      <w:r w:rsidRPr="00CD35BD">
        <w:rPr>
          <w:rFonts w:asciiTheme="minorHAnsi" w:hAnsiTheme="minorHAnsi" w:cstheme="minorHAnsi"/>
        </w:rPr>
        <w:t xml:space="preserve"> --- Anything else is </w:t>
      </w:r>
      <w:r w:rsidRPr="007C5354">
        <w:rPr>
          <w:rFonts w:asciiTheme="minorHAnsi" w:hAnsiTheme="minorHAnsi" w:cstheme="minorHAnsi"/>
          <w:u w:val="single"/>
        </w:rPr>
        <w:t>arbitrary</w:t>
      </w:r>
      <w:r w:rsidRPr="00CD35BD">
        <w:rPr>
          <w:rFonts w:asciiTheme="minorHAnsi" w:hAnsiTheme="minorHAnsi" w:cstheme="minorHAnsi"/>
        </w:rPr>
        <w:t xml:space="preserve"> and </w:t>
      </w:r>
      <w:r w:rsidRPr="007C5354">
        <w:rPr>
          <w:rFonts w:asciiTheme="minorHAnsi" w:hAnsiTheme="minorHAnsi" w:cstheme="minorHAnsi"/>
          <w:u w:val="single"/>
        </w:rPr>
        <w:t>violent</w:t>
      </w:r>
      <w:r w:rsidRPr="007C5354">
        <w:rPr>
          <w:rFonts w:asciiTheme="minorHAnsi" w:hAnsiTheme="minorHAnsi" w:cstheme="minorHAnsi"/>
        </w:rPr>
        <w:t>.</w:t>
      </w:r>
    </w:p>
    <w:p w14:paraId="3F478713" w14:textId="77777777" w:rsidR="00F30BE5" w:rsidRPr="00CD35BD" w:rsidRDefault="00F30BE5" w:rsidP="00F30BE5">
      <w:pPr>
        <w:rPr>
          <w:rFonts w:asciiTheme="minorHAnsi" w:hAnsiTheme="minorHAnsi" w:cstheme="minorHAnsi"/>
        </w:rPr>
      </w:pPr>
      <w:r w:rsidRPr="007C5354">
        <w:rPr>
          <w:rStyle w:val="Style13ptBold"/>
        </w:rPr>
        <w:t>Packer, 7</w:t>
      </w:r>
      <w:r>
        <w:rPr>
          <w:rFonts w:asciiTheme="minorHAnsi" w:hAnsiTheme="minorHAnsi" w:cstheme="minorHAnsi"/>
        </w:rPr>
        <w:t xml:space="preserve"> (Joe Packer, PhD in Communication from the University of Pittsburgh and Professor of Communication at Central Michigan University, “Alien Life in Search of Acknowledgement” p. 62-63)//Babcii</w:t>
      </w:r>
    </w:p>
    <w:p w14:paraId="3615B460" w14:textId="77777777" w:rsidR="00F30BE5" w:rsidRPr="00136EEA" w:rsidRDefault="00F30BE5" w:rsidP="00F30BE5">
      <w:pPr>
        <w:rPr>
          <w:rFonts w:asciiTheme="minorHAnsi" w:hAnsiTheme="minorHAnsi" w:cstheme="minorHAnsi"/>
          <w:sz w:val="14"/>
        </w:rPr>
      </w:pPr>
      <w:r w:rsidRPr="00CD35BD">
        <w:rPr>
          <w:rFonts w:asciiTheme="minorHAnsi" w:hAnsiTheme="minorHAnsi" w:cstheme="minorHAnsi"/>
          <w:u w:val="single"/>
        </w:rPr>
        <w:t xml:space="preserve">Once </w:t>
      </w:r>
      <w:r w:rsidRPr="003D331C">
        <w:rPr>
          <w:rFonts w:asciiTheme="minorHAnsi" w:hAnsiTheme="minorHAnsi" w:cstheme="minorHAnsi"/>
          <w:highlight w:val="green"/>
          <w:u w:val="single"/>
        </w:rPr>
        <w:t xml:space="preserve">we hold </w:t>
      </w:r>
      <w:r w:rsidRPr="003D331C">
        <w:rPr>
          <w:rFonts w:asciiTheme="minorHAnsi" w:hAnsiTheme="minorHAnsi" w:cstheme="minorHAnsi"/>
          <w:b/>
          <w:bCs/>
          <w:highlight w:val="green"/>
          <w:u w:val="single"/>
        </w:rPr>
        <w:t>alien interests</w:t>
      </w:r>
      <w:r w:rsidRPr="003D331C">
        <w:rPr>
          <w:rFonts w:asciiTheme="minorHAnsi" w:hAnsiTheme="minorHAnsi" w:cstheme="minorHAnsi"/>
          <w:highlight w:val="green"/>
          <w:u w:val="single"/>
        </w:rPr>
        <w:t xml:space="preserve"> as </w:t>
      </w:r>
      <w:r w:rsidRPr="003D331C">
        <w:rPr>
          <w:rFonts w:asciiTheme="minorHAnsi" w:hAnsiTheme="minorHAnsi" w:cstheme="minorHAnsi"/>
          <w:b/>
          <w:bCs/>
          <w:highlight w:val="green"/>
          <w:u w:val="single"/>
        </w:rPr>
        <w:t>equal</w:t>
      </w:r>
      <w:r w:rsidRPr="003D331C">
        <w:rPr>
          <w:rFonts w:asciiTheme="minorHAnsi" w:hAnsiTheme="minorHAnsi" w:cstheme="minorHAnsi"/>
          <w:highlight w:val="green"/>
          <w:u w:val="single"/>
        </w:rPr>
        <w:t xml:space="preserve"> to our </w:t>
      </w:r>
      <w:proofErr w:type="gramStart"/>
      <w:r w:rsidRPr="003D331C">
        <w:rPr>
          <w:rFonts w:asciiTheme="minorHAnsi" w:hAnsiTheme="minorHAnsi" w:cstheme="minorHAnsi"/>
          <w:b/>
          <w:bCs/>
          <w:highlight w:val="green"/>
          <w:u w:val="single"/>
        </w:rPr>
        <w:t>own</w:t>
      </w:r>
      <w:proofErr w:type="gramEnd"/>
      <w:r w:rsidRPr="00CD35BD">
        <w:rPr>
          <w:rFonts w:asciiTheme="minorHAnsi" w:hAnsiTheme="minorHAnsi" w:cstheme="minorHAnsi"/>
          <w:u w:val="single"/>
        </w:rPr>
        <w:t xml:space="preserve"> we can begin to revaluate areas previously believed to hold no relevance to life beyond this planet.</w:t>
      </w:r>
      <w:r w:rsidRPr="00136EEA">
        <w:rPr>
          <w:rFonts w:asciiTheme="minorHAnsi" w:hAnsiTheme="minorHAnsi" w:cstheme="minorHAnsi"/>
          <w:sz w:val="14"/>
        </w:rPr>
        <w:t xml:space="preserve"> A diverse group of scholars including Richard Posner, Senior Lecturer in Law at the University of Chicago, Nick Bostrom, philosophy professor at Oxford University, John Leslie philosophy professor at Guelph University and Martin Rees, Britain’s Astronomer Royal, have written on the </w:t>
      </w:r>
      <w:r w:rsidRPr="003D331C">
        <w:rPr>
          <w:rFonts w:asciiTheme="minorHAnsi" w:hAnsiTheme="minorHAnsi" w:cstheme="minorHAnsi"/>
          <w:highlight w:val="green"/>
          <w:u w:val="single"/>
        </w:rPr>
        <w:t xml:space="preserve">emerging </w:t>
      </w:r>
      <w:r w:rsidRPr="003D331C">
        <w:rPr>
          <w:rFonts w:asciiTheme="minorHAnsi" w:hAnsiTheme="minorHAnsi" w:cstheme="minorHAnsi"/>
          <w:b/>
          <w:bCs/>
          <w:highlight w:val="green"/>
          <w:u w:val="single"/>
        </w:rPr>
        <w:t>technologies</w:t>
      </w:r>
      <w:r w:rsidRPr="003D331C">
        <w:rPr>
          <w:rFonts w:asciiTheme="minorHAnsi" w:hAnsiTheme="minorHAnsi" w:cstheme="minorHAnsi"/>
          <w:highlight w:val="green"/>
          <w:u w:val="single"/>
        </w:rPr>
        <w:t xml:space="preserve"> that </w:t>
      </w:r>
      <w:r w:rsidRPr="003D331C">
        <w:rPr>
          <w:rFonts w:asciiTheme="minorHAnsi" w:hAnsiTheme="minorHAnsi" w:cstheme="minorHAnsi"/>
          <w:b/>
          <w:bCs/>
          <w:highlight w:val="green"/>
          <w:u w:val="single"/>
        </w:rPr>
        <w:t>threaten life beyond the planet Earth</w:t>
      </w:r>
      <w:r w:rsidRPr="00CD35BD">
        <w:rPr>
          <w:rFonts w:asciiTheme="minorHAnsi" w:hAnsiTheme="minorHAnsi" w:cstheme="minorHAnsi"/>
          <w:u w:val="single"/>
        </w:rPr>
        <w:t xml:space="preserve">. </w:t>
      </w:r>
      <w:r w:rsidRPr="00136EEA">
        <w:rPr>
          <w:rFonts w:asciiTheme="minorHAnsi" w:hAnsiTheme="minorHAnsi" w:cstheme="minorHAnsi"/>
          <w:sz w:val="14"/>
        </w:rPr>
        <w:t xml:space="preserve">Particle accelerators labs are colliding matter together, reaching energies that have not been seen since the Big Bang. These experiments </w:t>
      </w:r>
      <w:r w:rsidRPr="00CD35BD">
        <w:rPr>
          <w:rFonts w:asciiTheme="minorHAnsi" w:hAnsiTheme="minorHAnsi" w:cstheme="minorHAnsi"/>
          <w:u w:val="single"/>
        </w:rPr>
        <w:t xml:space="preserve">threaten </w:t>
      </w:r>
      <w:r w:rsidRPr="003D331C">
        <w:rPr>
          <w:rFonts w:asciiTheme="minorHAnsi" w:hAnsiTheme="minorHAnsi" w:cstheme="minorHAnsi"/>
          <w:highlight w:val="green"/>
          <w:u w:val="single"/>
        </w:rPr>
        <w:t xml:space="preserve">a </w:t>
      </w:r>
      <w:r w:rsidRPr="003D331C">
        <w:rPr>
          <w:rFonts w:asciiTheme="minorHAnsi" w:hAnsiTheme="minorHAnsi" w:cstheme="minorHAnsi"/>
          <w:b/>
          <w:bCs/>
          <w:highlight w:val="green"/>
          <w:u w:val="single"/>
        </w:rPr>
        <w:t>phase transition</w:t>
      </w:r>
      <w:r w:rsidRPr="003D331C">
        <w:rPr>
          <w:rFonts w:asciiTheme="minorHAnsi" w:hAnsiTheme="minorHAnsi" w:cstheme="minorHAnsi"/>
          <w:highlight w:val="green"/>
          <w:u w:val="single"/>
        </w:rPr>
        <w:t xml:space="preserve"> that would</w:t>
      </w:r>
      <w:r w:rsidRPr="00CD35BD">
        <w:rPr>
          <w:rFonts w:asciiTheme="minorHAnsi" w:hAnsiTheme="minorHAnsi" w:cstheme="minorHAnsi"/>
          <w:u w:val="single"/>
        </w:rPr>
        <w:t xml:space="preserve"> </w:t>
      </w:r>
      <w:r w:rsidRPr="00136EEA">
        <w:rPr>
          <w:rFonts w:asciiTheme="minorHAnsi" w:hAnsiTheme="minorHAnsi" w:cstheme="minorHAnsi"/>
          <w:b/>
          <w:bCs/>
          <w:u w:val="single"/>
        </w:rPr>
        <w:t>create a bubble</w:t>
      </w:r>
      <w:r w:rsidRPr="00CD35BD">
        <w:rPr>
          <w:rFonts w:asciiTheme="minorHAnsi" w:hAnsiTheme="minorHAnsi" w:cstheme="minorHAnsi"/>
          <w:u w:val="single"/>
        </w:rPr>
        <w:t xml:space="preserve"> of altered space that would </w:t>
      </w:r>
      <w:r w:rsidRPr="003D331C">
        <w:rPr>
          <w:rFonts w:asciiTheme="minorHAnsi" w:hAnsiTheme="minorHAnsi" w:cstheme="minorHAnsi"/>
          <w:highlight w:val="green"/>
          <w:u w:val="single"/>
        </w:rPr>
        <w:t>expand</w:t>
      </w:r>
      <w:r w:rsidRPr="00CD35BD">
        <w:rPr>
          <w:rFonts w:asciiTheme="minorHAnsi" w:hAnsiTheme="minorHAnsi" w:cstheme="minorHAnsi"/>
          <w:u w:val="single"/>
        </w:rPr>
        <w:t xml:space="preserve"> at the speed of light </w:t>
      </w:r>
      <w:r w:rsidRPr="003D331C">
        <w:rPr>
          <w:rFonts w:asciiTheme="minorHAnsi" w:hAnsiTheme="minorHAnsi" w:cstheme="minorHAnsi"/>
          <w:b/>
          <w:bCs/>
          <w:highlight w:val="green"/>
          <w:u w:val="single"/>
        </w:rPr>
        <w:t>killing all life</w:t>
      </w:r>
      <w:r w:rsidRPr="00CD35BD">
        <w:rPr>
          <w:rFonts w:asciiTheme="minorHAnsi" w:hAnsiTheme="minorHAnsi" w:cstheme="minorHAnsi"/>
          <w:u w:val="single"/>
        </w:rPr>
        <w:t xml:space="preserve"> in its path.</w:t>
      </w:r>
      <w:r w:rsidRPr="00136EEA">
        <w:rPr>
          <w:rFonts w:asciiTheme="minorHAnsi" w:hAnsiTheme="minorHAnsi" w:cstheme="minorHAnsi"/>
          <w:sz w:val="14"/>
        </w:rPr>
        <w:t xml:space="preserve"> Nanotechnology and other machines may soon reach the ability to self replicate. A mistake in design or programming could unleash an endless quantity of machines converting all matter in the universe into copies of themselves. Despite detailing the potential of these technologies to destroy the entire universe, Posner, Bostrom, Leslie, and Ree’s only mention of alien life in their works is in reference to the threat aliens post to humanity. </w:t>
      </w:r>
      <w:r w:rsidRPr="003D331C">
        <w:rPr>
          <w:rFonts w:asciiTheme="minorHAnsi" w:hAnsiTheme="minorHAnsi" w:cstheme="minorHAnsi"/>
          <w:highlight w:val="green"/>
          <w:u w:val="single"/>
        </w:rPr>
        <w:t>The rhetorical construction of otherness</w:t>
      </w:r>
      <w:r w:rsidRPr="00CD35BD">
        <w:rPr>
          <w:rFonts w:asciiTheme="minorHAnsi" w:hAnsiTheme="minorHAnsi" w:cstheme="minorHAnsi"/>
          <w:u w:val="single"/>
        </w:rPr>
        <w:t xml:space="preserve"> only in terms of the threats it poses, but never in terms of the threat one poses to it, has been at the center of humanity’s history of genocide, colonization, and environmental destruction.</w:t>
      </w:r>
      <w:r w:rsidRPr="00136EEA">
        <w:rPr>
          <w:rFonts w:asciiTheme="minorHAnsi" w:hAnsiTheme="minorHAnsi" w:cstheme="minorHAnsi"/>
          <w:sz w:val="14"/>
        </w:rPr>
        <w:t xml:space="preserve"> Although humanity certainly has its own interests in reducing </w:t>
      </w:r>
      <w:r w:rsidRPr="00CD35BD">
        <w:rPr>
          <w:rFonts w:asciiTheme="minorHAnsi" w:hAnsiTheme="minorHAnsi" w:cstheme="minorHAnsi"/>
          <w:u w:val="single"/>
        </w:rPr>
        <w:t>the threat of these technologies</w:t>
      </w:r>
      <w:r w:rsidRPr="00136EEA">
        <w:rPr>
          <w:rFonts w:asciiTheme="minorHAnsi" w:hAnsiTheme="minorHAnsi" w:cstheme="minorHAnsi"/>
          <w:sz w:val="14"/>
        </w:rPr>
        <w:t xml:space="preserve"> evaluating them </w:t>
      </w:r>
      <w:r w:rsidRPr="003D331C">
        <w:rPr>
          <w:rFonts w:asciiTheme="minorHAnsi" w:hAnsiTheme="minorHAnsi" w:cstheme="minorHAnsi"/>
          <w:highlight w:val="green"/>
          <w:u w:val="single"/>
        </w:rPr>
        <w:t xml:space="preserve">without </w:t>
      </w:r>
      <w:proofErr w:type="gramStart"/>
      <w:r w:rsidRPr="003D331C">
        <w:rPr>
          <w:rFonts w:asciiTheme="minorHAnsi" w:hAnsiTheme="minorHAnsi" w:cstheme="minorHAnsi"/>
          <w:highlight w:val="green"/>
          <w:u w:val="single"/>
        </w:rPr>
        <w:t>taking into account</w:t>
      </w:r>
      <w:proofErr w:type="gramEnd"/>
      <w:r w:rsidRPr="003D331C">
        <w:rPr>
          <w:rFonts w:asciiTheme="minorHAnsi" w:hAnsiTheme="minorHAnsi" w:cstheme="minorHAnsi"/>
          <w:highlight w:val="green"/>
          <w:u w:val="single"/>
        </w:rPr>
        <w:t xml:space="preserve"> the </w:t>
      </w:r>
      <w:proofErr w:type="gramStart"/>
      <w:r w:rsidRPr="003D331C">
        <w:rPr>
          <w:rFonts w:asciiTheme="minorHAnsi" w:hAnsiTheme="minorHAnsi" w:cstheme="minorHAnsi"/>
          <w:b/>
          <w:bCs/>
          <w:highlight w:val="green"/>
          <w:u w:val="single"/>
        </w:rPr>
        <w:t>danger</w:t>
      </w:r>
      <w:proofErr w:type="gramEnd"/>
      <w:r w:rsidRPr="003D331C">
        <w:rPr>
          <w:rFonts w:asciiTheme="minorHAnsi" w:hAnsiTheme="minorHAnsi" w:cstheme="minorHAnsi"/>
          <w:highlight w:val="green"/>
          <w:u w:val="single"/>
        </w:rPr>
        <w:t xml:space="preserve"> they </w:t>
      </w:r>
      <w:r w:rsidRPr="003D331C">
        <w:rPr>
          <w:rFonts w:asciiTheme="minorHAnsi" w:hAnsiTheme="minorHAnsi" w:cstheme="minorHAnsi"/>
          <w:b/>
          <w:bCs/>
          <w:highlight w:val="green"/>
          <w:u w:val="single"/>
        </w:rPr>
        <w:t>pose to alien life</w:t>
      </w:r>
      <w:r w:rsidRPr="003D331C">
        <w:rPr>
          <w:rFonts w:asciiTheme="minorHAnsi" w:hAnsiTheme="minorHAnsi" w:cstheme="minorHAnsi"/>
          <w:highlight w:val="green"/>
          <w:u w:val="single"/>
        </w:rPr>
        <w:t xml:space="preserve"> is neither </w:t>
      </w:r>
      <w:r w:rsidRPr="003D331C">
        <w:rPr>
          <w:rFonts w:asciiTheme="minorHAnsi" w:hAnsiTheme="minorHAnsi" w:cstheme="minorHAnsi"/>
          <w:b/>
          <w:bCs/>
          <w:highlight w:val="green"/>
          <w:u w:val="single"/>
        </w:rPr>
        <w:t>appropriate</w:t>
      </w:r>
      <w:r w:rsidRPr="003D331C">
        <w:rPr>
          <w:rFonts w:asciiTheme="minorHAnsi" w:hAnsiTheme="minorHAnsi" w:cstheme="minorHAnsi"/>
          <w:highlight w:val="green"/>
          <w:u w:val="single"/>
        </w:rPr>
        <w:t xml:space="preserve"> nor </w:t>
      </w:r>
      <w:r w:rsidRPr="003D331C">
        <w:rPr>
          <w:rFonts w:asciiTheme="minorHAnsi" w:hAnsiTheme="minorHAnsi" w:cstheme="minorHAnsi"/>
          <w:b/>
          <w:bCs/>
          <w:highlight w:val="green"/>
          <w:u w:val="single"/>
        </w:rPr>
        <w:t>just</w:t>
      </w:r>
      <w:r w:rsidRPr="00136EEA">
        <w:rPr>
          <w:rFonts w:asciiTheme="minorHAnsi" w:hAnsiTheme="minorHAnsi" w:cstheme="minorHAnsi"/>
          <w:sz w:val="14"/>
        </w:rPr>
        <w:t xml:space="preserve">. It is not appropriate because </w:t>
      </w:r>
      <w:r w:rsidRPr="00CD35BD">
        <w:rPr>
          <w:rFonts w:asciiTheme="minorHAnsi" w:hAnsiTheme="minorHAnsi" w:cstheme="minorHAnsi"/>
          <w:u w:val="single"/>
        </w:rPr>
        <w:t>framing the issue only in terms of human interests will result in priorities designed to minimize the risks and maximize the benefits to humanity, not all life.</w:t>
      </w:r>
      <w:r w:rsidRPr="00136EEA">
        <w:rPr>
          <w:rFonts w:asciiTheme="minorHAnsi" w:hAnsiTheme="minorHAnsi" w:cstheme="minorHAnsi"/>
          <w:sz w:val="14"/>
        </w:rPr>
        <w:t xml:space="preserve"> Even if </w:t>
      </w:r>
      <w:r w:rsidRPr="00CD35BD">
        <w:rPr>
          <w:rFonts w:asciiTheme="minorHAnsi" w:hAnsiTheme="minorHAnsi" w:cstheme="minorHAnsi"/>
          <w:u w:val="single"/>
        </w:rPr>
        <w:t>humanity</w:t>
      </w:r>
      <w:r w:rsidRPr="00136EEA">
        <w:rPr>
          <w:rFonts w:asciiTheme="minorHAnsi" w:hAnsiTheme="minorHAnsi" w:cstheme="minorHAnsi"/>
          <w:sz w:val="14"/>
        </w:rPr>
        <w:t xml:space="preserve"> dealt with the threats effectively without referencing their </w:t>
      </w:r>
      <w:r w:rsidRPr="00CD35BD">
        <w:rPr>
          <w:rFonts w:asciiTheme="minorHAnsi" w:hAnsiTheme="minorHAnsi" w:cstheme="minorHAnsi"/>
          <w:u w:val="single"/>
        </w:rPr>
        <w:t>obligation to aliens</w:t>
      </w:r>
      <w:r w:rsidRPr="00136EEA">
        <w:rPr>
          <w:rFonts w:asciiTheme="minorHAnsi" w:hAnsiTheme="minorHAnsi" w:cstheme="minorHAnsi"/>
          <w:sz w:val="14"/>
        </w:rPr>
        <w:t xml:space="preserve">, Posner, Bostrom, Leslie, and Ree’s rhetoric would not be “just,” because </w:t>
      </w:r>
      <w:r w:rsidRPr="003D331C">
        <w:rPr>
          <w:rFonts w:asciiTheme="minorHAnsi" w:hAnsiTheme="minorHAnsi" w:cstheme="minorHAnsi"/>
          <w:highlight w:val="green"/>
          <w:u w:val="single"/>
        </w:rPr>
        <w:t xml:space="preserve">it </w:t>
      </w:r>
      <w:r w:rsidRPr="003D331C">
        <w:rPr>
          <w:rFonts w:asciiTheme="minorHAnsi" w:hAnsiTheme="minorHAnsi" w:cstheme="minorHAnsi"/>
          <w:b/>
          <w:bCs/>
          <w:highlight w:val="green"/>
          <w:u w:val="single"/>
        </w:rPr>
        <w:t>arbitrarily declares</w:t>
      </w:r>
      <w:r w:rsidRPr="003D331C">
        <w:rPr>
          <w:rFonts w:asciiTheme="minorHAnsi" w:hAnsiTheme="minorHAnsi" w:cstheme="minorHAnsi"/>
          <w:highlight w:val="green"/>
          <w:u w:val="single"/>
        </w:rPr>
        <w:t xml:space="preserve"> other life forms </w:t>
      </w:r>
      <w:r w:rsidRPr="003D331C">
        <w:rPr>
          <w:rFonts w:asciiTheme="minorHAnsi" w:hAnsiTheme="minorHAnsi" w:cstheme="minorHAnsi"/>
          <w:b/>
          <w:bCs/>
          <w:highlight w:val="green"/>
          <w:u w:val="single"/>
        </w:rPr>
        <w:t>unworthy</w:t>
      </w:r>
      <w:r w:rsidRPr="00CD35BD">
        <w:rPr>
          <w:rFonts w:asciiTheme="minorHAnsi" w:hAnsiTheme="minorHAnsi" w:cstheme="minorHAnsi"/>
          <w:u w:val="single"/>
        </w:rPr>
        <w:t xml:space="preserve"> of consideration.</w:t>
      </w:r>
      <w:r w:rsidRPr="00136EEA">
        <w:rPr>
          <w:rFonts w:asciiTheme="minorHAnsi" w:hAnsiTheme="minorHAnsi" w:cstheme="minorHAnsi"/>
          <w:sz w:val="14"/>
        </w:rPr>
        <w:t xml:space="preserve"> A framework of acknowledgement would allow humanity to address the risks of these new technologies, while being cognizant of humanity’s obligations to other life within the universe. Applying the lens of acknowledgment to the issue of existential threats moves the problem from one of self destruction to universal genocide. This may be the most dramatic example of how refusing to extend acknowledgment to potential alien life can mask humanity’s obligations to life beyond this planet.</w:t>
      </w:r>
    </w:p>
    <w:p w14:paraId="79B5A3DC" w14:textId="77777777" w:rsidR="00F30BE5" w:rsidRPr="00CD35BD" w:rsidRDefault="00F30BE5" w:rsidP="00F30BE5">
      <w:pPr>
        <w:pStyle w:val="Heading4"/>
        <w:rPr>
          <w:rFonts w:asciiTheme="minorHAnsi" w:hAnsiTheme="minorHAnsi" w:cstheme="minorHAnsi"/>
        </w:rPr>
      </w:pPr>
      <w:r w:rsidRPr="00CD35BD">
        <w:rPr>
          <w:rFonts w:asciiTheme="minorHAnsi" w:hAnsiTheme="minorHAnsi" w:cstheme="minorHAnsi"/>
        </w:rPr>
        <w:t xml:space="preserve">Even a </w:t>
      </w:r>
      <w:r w:rsidRPr="00136EEA">
        <w:rPr>
          <w:rFonts w:asciiTheme="minorHAnsi" w:hAnsiTheme="minorHAnsi" w:cstheme="minorHAnsi"/>
          <w:u w:val="single"/>
        </w:rPr>
        <w:t>small chance</w:t>
      </w:r>
      <w:r w:rsidRPr="00CD35BD">
        <w:rPr>
          <w:rFonts w:asciiTheme="minorHAnsi" w:hAnsiTheme="minorHAnsi" w:cstheme="minorHAnsi"/>
        </w:rPr>
        <w:t xml:space="preserve"> of </w:t>
      </w:r>
      <w:r w:rsidRPr="00136EEA">
        <w:rPr>
          <w:rFonts w:asciiTheme="minorHAnsi" w:hAnsiTheme="minorHAnsi" w:cstheme="minorHAnsi"/>
        </w:rPr>
        <w:t>universe extinction</w:t>
      </w:r>
      <w:r w:rsidRPr="00CD35BD">
        <w:rPr>
          <w:rFonts w:asciiTheme="minorHAnsi" w:hAnsiTheme="minorHAnsi" w:cstheme="minorHAnsi"/>
        </w:rPr>
        <w:t xml:space="preserve"> </w:t>
      </w:r>
      <w:r w:rsidRPr="00136EEA">
        <w:rPr>
          <w:rFonts w:asciiTheme="minorHAnsi" w:hAnsiTheme="minorHAnsi" w:cstheme="minorHAnsi"/>
          <w:u w:val="single"/>
        </w:rPr>
        <w:t>outweighs</w:t>
      </w:r>
      <w:r w:rsidRPr="00CD35BD">
        <w:rPr>
          <w:rFonts w:asciiTheme="minorHAnsi" w:hAnsiTheme="minorHAnsi" w:cstheme="minorHAnsi"/>
        </w:rPr>
        <w:t xml:space="preserve"> certain </w:t>
      </w:r>
      <w:r w:rsidRPr="00136EEA">
        <w:rPr>
          <w:rFonts w:asciiTheme="minorHAnsi" w:hAnsiTheme="minorHAnsi" w:cstheme="minorHAnsi"/>
          <w:u w:val="single"/>
        </w:rPr>
        <w:t>human extinction</w:t>
      </w:r>
      <w:r w:rsidRPr="00CD35BD">
        <w:rPr>
          <w:rFonts w:asciiTheme="minorHAnsi" w:hAnsiTheme="minorHAnsi" w:cstheme="minorHAnsi"/>
        </w:rPr>
        <w:t xml:space="preserve"> --- Earth is </w:t>
      </w:r>
      <w:r w:rsidRPr="00136EEA">
        <w:rPr>
          <w:rFonts w:asciiTheme="minorHAnsi" w:hAnsiTheme="minorHAnsi" w:cstheme="minorHAnsi"/>
          <w:u w:val="single"/>
        </w:rPr>
        <w:t>cosmically insignificant</w:t>
      </w:r>
      <w:r w:rsidRPr="00CD35BD">
        <w:rPr>
          <w:rFonts w:asciiTheme="minorHAnsi" w:hAnsiTheme="minorHAnsi" w:cstheme="minorHAnsi"/>
        </w:rPr>
        <w:t>.</w:t>
      </w:r>
    </w:p>
    <w:p w14:paraId="485C18B8" w14:textId="77777777" w:rsidR="00F30BE5" w:rsidRPr="00136EEA" w:rsidRDefault="00F30BE5" w:rsidP="00F30BE5">
      <w:r w:rsidRPr="00136EEA">
        <w:rPr>
          <w:rStyle w:val="Style13ptBold"/>
        </w:rPr>
        <w:t>Hughs, 18</w:t>
      </w:r>
      <w:r>
        <w:t xml:space="preserve"> </w:t>
      </w:r>
      <w:r w:rsidRPr="00136EEA">
        <w:t xml:space="preserve">(Nick Hughs, </w:t>
      </w:r>
      <w:r w:rsidRPr="00CD35BD">
        <w:rPr>
          <w:rFonts w:asciiTheme="minorHAnsi" w:hAnsiTheme="minorHAnsi" w:cstheme="minorHAnsi"/>
        </w:rPr>
        <w:t>Postdoctoral Research Fellow at University College Dublin, PhD in Philosophy from University of St Andrews &amp; University of Olso, and Dr. Guy Kahane, Professor of Philosophy at the University of Oxford, D. Phil. in Philosophy from Oxford University</w:t>
      </w:r>
      <w:r>
        <w:rPr>
          <w:rFonts w:asciiTheme="minorHAnsi" w:hAnsiTheme="minorHAnsi" w:cstheme="minorHAnsi"/>
        </w:rPr>
        <w:t xml:space="preserve">. </w:t>
      </w:r>
      <w:r>
        <w:t>2018</w:t>
      </w:r>
      <w:r w:rsidRPr="00136EEA">
        <w:t>, accessed 4-21-2024, No Publication, "Our Cosmic Insignificance", https://www.unariunwisdom.com/our-cosmic-insignificance/)//Babcii</w:t>
      </w:r>
    </w:p>
    <w:p w14:paraId="102D36F8" w14:textId="77777777" w:rsidR="00F30BE5" w:rsidRPr="00CD35BD" w:rsidRDefault="00F30BE5" w:rsidP="00F30BE5">
      <w:pPr>
        <w:rPr>
          <w:rFonts w:asciiTheme="minorHAnsi" w:hAnsiTheme="minorHAnsi" w:cstheme="minorHAnsi"/>
          <w:u w:val="single"/>
        </w:rPr>
      </w:pPr>
      <w:r w:rsidRPr="00CD35BD">
        <w:rPr>
          <w:rStyle w:val="StyleUnderline"/>
          <w:rFonts w:asciiTheme="minorHAnsi" w:hAnsiTheme="minorHAnsi" w:cstheme="minorHAnsi"/>
        </w:rPr>
        <w:t>Humanity occupies a very small place in an unfathomably vast Universe</w:t>
      </w:r>
      <w:r w:rsidRPr="00CD35BD">
        <w:rPr>
          <w:rFonts w:asciiTheme="minorHAnsi" w:hAnsiTheme="minorHAnsi" w:cstheme="minorHAnsi"/>
          <w:sz w:val="10"/>
        </w:rPr>
        <w:t xml:space="preserve">. Travelling at the speed of light – 671 million miles per hour – it would take us 100,000 years to cross the Milky Way. But we still wouldn’t have gone very far. </w:t>
      </w:r>
      <w:r w:rsidRPr="00CD35BD">
        <w:rPr>
          <w:rStyle w:val="StyleUnderline"/>
          <w:rFonts w:asciiTheme="minorHAnsi" w:hAnsiTheme="minorHAnsi" w:cstheme="minorHAnsi"/>
        </w:rPr>
        <w:t>Our modest Milky Way galaxy contains 100–400 billion stars.</w:t>
      </w:r>
      <w:r w:rsidRPr="00CD35BD">
        <w:rPr>
          <w:rFonts w:asciiTheme="minorHAnsi" w:hAnsiTheme="minorHAnsi" w:cstheme="minorHAnsi"/>
          <w:sz w:val="10"/>
        </w:rPr>
        <w:t xml:space="preserve"> This isn’t very much: </w:t>
      </w:r>
      <w:r w:rsidRPr="00CD35BD">
        <w:rPr>
          <w:rStyle w:val="StyleUnderline"/>
          <w:rFonts w:asciiTheme="minorHAnsi" w:hAnsiTheme="minorHAnsi" w:cstheme="minorHAnsi"/>
        </w:rPr>
        <w:t xml:space="preserve">according to the latest calculations, </w:t>
      </w:r>
      <w:r w:rsidRPr="003D331C">
        <w:rPr>
          <w:rStyle w:val="StyleUnderline"/>
          <w:rFonts w:asciiTheme="minorHAnsi" w:hAnsiTheme="minorHAnsi" w:cstheme="minorHAnsi"/>
          <w:highlight w:val="green"/>
        </w:rPr>
        <w:t>the</w:t>
      </w:r>
      <w:r w:rsidRPr="00CD35BD">
        <w:rPr>
          <w:rStyle w:val="StyleUnderline"/>
          <w:rFonts w:asciiTheme="minorHAnsi" w:hAnsiTheme="minorHAnsi" w:cstheme="minorHAnsi"/>
        </w:rPr>
        <w:t xml:space="preserve"> observable </w:t>
      </w:r>
      <w:r w:rsidRPr="003D331C">
        <w:rPr>
          <w:rStyle w:val="StyleUnderline"/>
          <w:rFonts w:asciiTheme="minorHAnsi" w:hAnsiTheme="minorHAnsi" w:cstheme="minorHAnsi"/>
          <w:b/>
          <w:bCs/>
          <w:highlight w:val="green"/>
        </w:rPr>
        <w:t>universe</w:t>
      </w:r>
      <w:r w:rsidRPr="003D331C">
        <w:rPr>
          <w:rStyle w:val="StyleUnderline"/>
          <w:rFonts w:asciiTheme="minorHAnsi" w:hAnsiTheme="minorHAnsi" w:cstheme="minorHAnsi"/>
          <w:highlight w:val="green"/>
        </w:rPr>
        <w:t xml:space="preserve"> contains</w:t>
      </w:r>
      <w:r w:rsidRPr="00CD35BD">
        <w:rPr>
          <w:rStyle w:val="StyleUnderline"/>
          <w:rFonts w:asciiTheme="minorHAnsi" w:hAnsiTheme="minorHAnsi" w:cstheme="minorHAnsi"/>
        </w:rPr>
        <w:t xml:space="preserve"> around </w:t>
      </w:r>
      <w:r w:rsidRPr="003D331C">
        <w:rPr>
          <w:rStyle w:val="StyleUnderline"/>
          <w:rFonts w:asciiTheme="minorHAnsi" w:hAnsiTheme="minorHAnsi" w:cstheme="minorHAnsi"/>
          <w:b/>
          <w:bCs/>
          <w:highlight w:val="green"/>
        </w:rPr>
        <w:t>300 sextillion stars</w:t>
      </w:r>
      <w:r w:rsidRPr="00CD35BD">
        <w:rPr>
          <w:rStyle w:val="StyleUnderline"/>
          <w:rFonts w:asciiTheme="minorHAnsi" w:hAnsiTheme="minorHAnsi" w:cstheme="minorHAnsi"/>
        </w:rPr>
        <w:t>.</w:t>
      </w:r>
      <w:r w:rsidRPr="00CD35BD">
        <w:rPr>
          <w:rFonts w:asciiTheme="minorHAnsi" w:hAnsiTheme="minorHAnsi" w:cstheme="minorHAnsi"/>
          <w:sz w:val="10"/>
        </w:rPr>
        <w:t xml:space="preserve"> By recent estimates, </w:t>
      </w:r>
      <w:r w:rsidRPr="00CD35BD">
        <w:rPr>
          <w:rStyle w:val="StyleUnderline"/>
          <w:rFonts w:asciiTheme="minorHAnsi" w:hAnsiTheme="minorHAnsi" w:cstheme="minorHAnsi"/>
        </w:rPr>
        <w:t xml:space="preserve">our </w:t>
      </w:r>
      <w:r w:rsidRPr="003D331C">
        <w:rPr>
          <w:rStyle w:val="StyleUnderline"/>
          <w:rFonts w:asciiTheme="minorHAnsi" w:hAnsiTheme="minorHAnsi" w:cstheme="minorHAnsi"/>
          <w:highlight w:val="green"/>
        </w:rPr>
        <w:t>Milky Way</w:t>
      </w:r>
      <w:r w:rsidRPr="00CD35BD">
        <w:rPr>
          <w:rStyle w:val="StyleUnderline"/>
          <w:rFonts w:asciiTheme="minorHAnsi" w:hAnsiTheme="minorHAnsi" w:cstheme="minorHAnsi"/>
        </w:rPr>
        <w:t xml:space="preserve"> galaxy </w:t>
      </w:r>
      <w:r w:rsidRPr="003D331C">
        <w:rPr>
          <w:rStyle w:val="StyleUnderline"/>
          <w:rFonts w:asciiTheme="minorHAnsi" w:hAnsiTheme="minorHAnsi" w:cstheme="minorHAnsi"/>
          <w:highlight w:val="green"/>
        </w:rPr>
        <w:t xml:space="preserve">is </w:t>
      </w:r>
      <w:r w:rsidRPr="00CD35BD">
        <w:rPr>
          <w:rStyle w:val="StyleUnderline"/>
          <w:rFonts w:asciiTheme="minorHAnsi" w:hAnsiTheme="minorHAnsi" w:cstheme="minorHAnsi"/>
        </w:rPr>
        <w:t xml:space="preserve">just </w:t>
      </w:r>
      <w:r w:rsidRPr="003D331C">
        <w:rPr>
          <w:rStyle w:val="StyleUnderline"/>
          <w:rFonts w:asciiTheme="minorHAnsi" w:hAnsiTheme="minorHAnsi" w:cstheme="minorHAnsi"/>
          <w:highlight w:val="green"/>
        </w:rPr>
        <w:t xml:space="preserve">one of </w:t>
      </w:r>
      <w:r w:rsidRPr="003D331C">
        <w:rPr>
          <w:rStyle w:val="StyleUnderline"/>
          <w:rFonts w:asciiTheme="minorHAnsi" w:hAnsiTheme="minorHAnsi" w:cstheme="minorHAnsi"/>
          <w:b/>
          <w:bCs/>
          <w:highlight w:val="green"/>
        </w:rPr>
        <w:t>2 trillion galaxies</w:t>
      </w:r>
      <w:r w:rsidRPr="00CD35BD">
        <w:rPr>
          <w:rStyle w:val="StyleUnderline"/>
          <w:rFonts w:asciiTheme="minorHAnsi" w:hAnsiTheme="minorHAnsi" w:cstheme="minorHAnsi"/>
        </w:rPr>
        <w:t xml:space="preserve"> in the observable Universe, and the region of space that they occupy spans at least 90 billion light-years. </w:t>
      </w:r>
      <w:r w:rsidRPr="003D331C">
        <w:rPr>
          <w:rStyle w:val="StyleUnderline"/>
          <w:rFonts w:asciiTheme="minorHAnsi" w:hAnsiTheme="minorHAnsi" w:cstheme="minorHAnsi"/>
          <w:highlight w:val="green"/>
        </w:rPr>
        <w:t>If</w:t>
      </w:r>
      <w:r w:rsidRPr="00CD35BD">
        <w:rPr>
          <w:rStyle w:val="StyleUnderline"/>
          <w:rFonts w:asciiTheme="minorHAnsi" w:hAnsiTheme="minorHAnsi" w:cstheme="minorHAnsi"/>
        </w:rPr>
        <w:t xml:space="preserve"> you imagine </w:t>
      </w:r>
      <w:r w:rsidRPr="003D331C">
        <w:rPr>
          <w:rStyle w:val="StyleUnderline"/>
          <w:rFonts w:asciiTheme="minorHAnsi" w:hAnsiTheme="minorHAnsi" w:cstheme="minorHAnsi"/>
          <w:highlight w:val="green"/>
        </w:rPr>
        <w:t xml:space="preserve">Earth </w:t>
      </w:r>
      <w:r w:rsidRPr="003D331C">
        <w:rPr>
          <w:rStyle w:val="StyleUnderline"/>
          <w:rFonts w:asciiTheme="minorHAnsi" w:hAnsiTheme="minorHAnsi" w:cstheme="minorHAnsi"/>
          <w:b/>
          <w:bCs/>
          <w:highlight w:val="green"/>
        </w:rPr>
        <w:t>shrunk</w:t>
      </w:r>
      <w:r w:rsidRPr="00CD35BD">
        <w:rPr>
          <w:rStyle w:val="StyleUnderline"/>
          <w:rFonts w:asciiTheme="minorHAnsi" w:hAnsiTheme="minorHAnsi" w:cstheme="minorHAnsi"/>
        </w:rPr>
        <w:t xml:space="preserve"> down </w:t>
      </w:r>
      <w:r w:rsidRPr="003D331C">
        <w:rPr>
          <w:rStyle w:val="StyleUnderline"/>
          <w:rFonts w:asciiTheme="minorHAnsi" w:hAnsiTheme="minorHAnsi" w:cstheme="minorHAnsi"/>
          <w:highlight w:val="green"/>
        </w:rPr>
        <w:t>to</w:t>
      </w:r>
      <w:r w:rsidRPr="00CD35BD">
        <w:rPr>
          <w:rStyle w:val="StyleUnderline"/>
          <w:rFonts w:asciiTheme="minorHAnsi" w:hAnsiTheme="minorHAnsi" w:cstheme="minorHAnsi"/>
        </w:rPr>
        <w:t xml:space="preserve"> the size of </w:t>
      </w:r>
      <w:r w:rsidRPr="003D331C">
        <w:rPr>
          <w:rStyle w:val="StyleUnderline"/>
          <w:rFonts w:asciiTheme="minorHAnsi" w:hAnsiTheme="minorHAnsi" w:cstheme="minorHAnsi"/>
          <w:highlight w:val="green"/>
        </w:rPr>
        <w:t>a</w:t>
      </w:r>
      <w:r w:rsidRPr="00CD35BD">
        <w:rPr>
          <w:rStyle w:val="StyleUnderline"/>
          <w:rFonts w:asciiTheme="minorHAnsi" w:hAnsiTheme="minorHAnsi" w:cstheme="minorHAnsi"/>
        </w:rPr>
        <w:t xml:space="preserve"> single </w:t>
      </w:r>
      <w:r w:rsidRPr="003D331C">
        <w:rPr>
          <w:rStyle w:val="StyleUnderline"/>
          <w:rFonts w:asciiTheme="minorHAnsi" w:hAnsiTheme="minorHAnsi" w:cstheme="minorHAnsi"/>
          <w:b/>
          <w:bCs/>
          <w:highlight w:val="green"/>
        </w:rPr>
        <w:t>grain of sand</w:t>
      </w:r>
      <w:r w:rsidRPr="003D331C">
        <w:rPr>
          <w:rStyle w:val="StyleUnderline"/>
          <w:rFonts w:asciiTheme="minorHAnsi" w:hAnsiTheme="minorHAnsi" w:cstheme="minorHAnsi"/>
          <w:highlight w:val="green"/>
        </w:rPr>
        <w:t>, and you imagine</w:t>
      </w:r>
      <w:r w:rsidRPr="00CD35BD">
        <w:rPr>
          <w:rStyle w:val="StyleUnderline"/>
          <w:rFonts w:asciiTheme="minorHAnsi" w:hAnsiTheme="minorHAnsi" w:cstheme="minorHAnsi"/>
        </w:rPr>
        <w:t xml:space="preserve"> the size of that grain of sand relative to the entirety of </w:t>
      </w:r>
      <w:r w:rsidRPr="003D331C">
        <w:rPr>
          <w:rStyle w:val="StyleUnderline"/>
          <w:rFonts w:asciiTheme="minorHAnsi" w:hAnsiTheme="minorHAnsi" w:cstheme="minorHAnsi"/>
          <w:highlight w:val="green"/>
        </w:rPr>
        <w:t xml:space="preserve">the </w:t>
      </w:r>
      <w:r w:rsidRPr="003D331C">
        <w:rPr>
          <w:rStyle w:val="StyleUnderline"/>
          <w:rFonts w:asciiTheme="minorHAnsi" w:hAnsiTheme="minorHAnsi" w:cstheme="minorHAnsi"/>
          <w:b/>
          <w:bCs/>
          <w:highlight w:val="green"/>
        </w:rPr>
        <w:t>Sahara</w:t>
      </w:r>
      <w:r w:rsidRPr="00CD35BD">
        <w:rPr>
          <w:rStyle w:val="StyleUnderline"/>
          <w:rFonts w:asciiTheme="minorHAnsi" w:hAnsiTheme="minorHAnsi" w:cstheme="minorHAnsi"/>
        </w:rPr>
        <w:t xml:space="preserve"> Desert, </w:t>
      </w:r>
      <w:r w:rsidRPr="003D331C">
        <w:rPr>
          <w:rStyle w:val="StyleUnderline"/>
          <w:rFonts w:asciiTheme="minorHAnsi" w:hAnsiTheme="minorHAnsi" w:cstheme="minorHAnsi"/>
          <w:highlight w:val="green"/>
        </w:rPr>
        <w:t xml:space="preserve">you are still </w:t>
      </w:r>
      <w:r w:rsidRPr="003D331C">
        <w:rPr>
          <w:rStyle w:val="StyleUnderline"/>
          <w:rFonts w:asciiTheme="minorHAnsi" w:hAnsiTheme="minorHAnsi" w:cstheme="minorHAnsi"/>
          <w:b/>
          <w:bCs/>
          <w:highlight w:val="green"/>
        </w:rPr>
        <w:t>nowhere near</w:t>
      </w:r>
      <w:r w:rsidRPr="00CD35BD">
        <w:rPr>
          <w:rStyle w:val="StyleUnderline"/>
          <w:rFonts w:asciiTheme="minorHAnsi" w:hAnsiTheme="minorHAnsi" w:cstheme="minorHAnsi"/>
        </w:rPr>
        <w:t xml:space="preserve"> to </w:t>
      </w:r>
      <w:r w:rsidRPr="003D331C">
        <w:rPr>
          <w:rStyle w:val="StyleUnderline"/>
          <w:rFonts w:asciiTheme="minorHAnsi" w:hAnsiTheme="minorHAnsi" w:cstheme="minorHAnsi"/>
          <w:highlight w:val="green"/>
        </w:rPr>
        <w:t xml:space="preserve">comprehending how </w:t>
      </w:r>
      <w:r w:rsidRPr="003D331C">
        <w:rPr>
          <w:rStyle w:val="StyleUnderline"/>
          <w:rFonts w:asciiTheme="minorHAnsi" w:hAnsiTheme="minorHAnsi" w:cstheme="minorHAnsi"/>
          <w:b/>
          <w:bCs/>
          <w:highlight w:val="green"/>
        </w:rPr>
        <w:t>infinitesimally small</w:t>
      </w:r>
      <w:r w:rsidRPr="00CD35BD">
        <w:rPr>
          <w:rStyle w:val="StyleUnderline"/>
          <w:rFonts w:asciiTheme="minorHAnsi" w:hAnsiTheme="minorHAnsi" w:cstheme="minorHAnsi"/>
        </w:rPr>
        <w:t xml:space="preserve"> a position we occupy in space</w:t>
      </w:r>
      <w:r w:rsidRPr="00CD35BD">
        <w:rPr>
          <w:rFonts w:asciiTheme="minorHAnsi" w:hAnsiTheme="minorHAnsi" w:cstheme="minorHAnsi"/>
          <w:sz w:val="10"/>
        </w:rPr>
        <w:t xml:space="preserve">. The American astronomer Carl Sagan put the point vividly in 1994 when discussing the famous ‘Pale Blue Dot’ photograph taken by Voyager 1. Our planet, he said, is nothing more than ‘a mote of dust suspended in a sunbeam’. Stephen Hawking delivers the news more bluntly. We are, he says, “just a chemical scum on a moderate-sized planet, orbiting round a very average star in the outer suburb of one among a hundred billion galaxies.” And that’s just the spatial dimension. The observable Universe has existed for around 13.8 billion years. If we shrink that span of time down to a single year, with the Big Bang occurring at midnight on 1 January, the first Homo sapiens made an appearance at 22:24 on 31 December. It’s now 23:59:59, as it has been for the past 438 years, and at the rate we’re going it’s entirely possible that we’ll be gone before midnight strikes again. The Universe, on the other hand, might well continue existing forever, for all we know. Sagan could have added, then, that our time on this mote of dust will amount to nothing more than a blip. In the grand scheme of </w:t>
      </w:r>
      <w:proofErr w:type="gramStart"/>
      <w:r w:rsidRPr="00CD35BD">
        <w:rPr>
          <w:rFonts w:asciiTheme="minorHAnsi" w:hAnsiTheme="minorHAnsi" w:cstheme="minorHAnsi"/>
          <w:sz w:val="10"/>
        </w:rPr>
        <w:t>things</w:t>
      </w:r>
      <w:proofErr w:type="gramEnd"/>
      <w:r w:rsidRPr="00CD35BD">
        <w:rPr>
          <w:rFonts w:asciiTheme="minorHAnsi" w:hAnsiTheme="minorHAnsi" w:cstheme="minorHAnsi"/>
          <w:sz w:val="10"/>
        </w:rPr>
        <w:t xml:space="preserve"> we are very, very small. For Sagan, the Pale Blue Dot underscores our responsibility to treat one another with kindness and compassion. But reflection on the vastness of the Universe and our physical and temporal smallness within it often takes on an altogether darker hue. If the Universe is so large, and we are so small and so fleeting, doesn’t it follow that we are utterly insignificant and inconsequential? This thought can be a spur to nihilism. If we are so insignificant, if our existence is so trivial, how could anything we do or are – our successes and failures, our anxiety and sadness and joy, all our busy ambition and toil and endeavour, all that makes up the material of our lives – how could any of that possibly matter? To think of one’s place in the cosmos, as the American philosopher Susan Wolf puts it in ‘The Meanings of Lives’ (2007), is ‘to recognise the possibility of a perspective … from which one’s life is merely </w:t>
      </w:r>
      <w:proofErr w:type="gramStart"/>
      <w:r w:rsidRPr="00CD35BD">
        <w:rPr>
          <w:rFonts w:asciiTheme="minorHAnsi" w:hAnsiTheme="minorHAnsi" w:cstheme="minorHAnsi"/>
          <w:sz w:val="10"/>
        </w:rPr>
        <w:t>gratuitous’</w:t>
      </w:r>
      <w:proofErr w:type="gramEnd"/>
      <w:r w:rsidRPr="00CD35BD">
        <w:rPr>
          <w:rFonts w:asciiTheme="minorHAnsi" w:hAnsiTheme="minorHAnsi" w:cstheme="minorHAnsi"/>
          <w:sz w:val="10"/>
        </w:rPr>
        <w:t xml:space="preserve">. The sense that we are somehow insignificant seems to be widely felt. The American author John Updike expressed it in 1985 when he wrote of modern science that: We shrink from what it has to tell us of our </w:t>
      </w:r>
      <w:r w:rsidRPr="00CD35BD">
        <w:rPr>
          <w:rFonts w:asciiTheme="minorHAnsi" w:hAnsiTheme="minorHAnsi" w:cstheme="minorHAnsi"/>
          <w:sz w:val="10"/>
        </w:rPr>
        <w:lastRenderedPageBreak/>
        <w:t>perilous and insignificant place in the cosmos … our century’s revelations of unthinkable largeness and unimaginable smallness, of abysmal stretches of geological time when we were nothing, of supernumerary galaxies … of a kind of mad mathematical violence at the heart of the matter have scorched us deeper than we know.</w:t>
      </w:r>
      <w:r w:rsidRPr="00CD35BD">
        <w:rPr>
          <w:rFonts w:asciiTheme="minorHAnsi" w:hAnsiTheme="minorHAnsi" w:cstheme="minorHAnsi"/>
          <w:u w:val="single"/>
        </w:rPr>
        <w:t xml:space="preserve"> </w:t>
      </w:r>
      <w:r w:rsidRPr="00CD35BD">
        <w:rPr>
          <w:rFonts w:asciiTheme="minorHAnsi" w:hAnsiTheme="minorHAnsi" w:cstheme="minorHAnsi"/>
          <w:sz w:val="10"/>
        </w:rPr>
        <w:t>In a similar vein, the French philosopher Blaise Pascal wrote in </w:t>
      </w:r>
      <w:r w:rsidRPr="00CD35BD">
        <w:rPr>
          <w:rFonts w:asciiTheme="minorHAnsi" w:hAnsiTheme="minorHAnsi" w:cstheme="minorHAnsi"/>
          <w:i/>
          <w:iCs/>
          <w:sz w:val="10"/>
        </w:rPr>
        <w:t>Pensées</w:t>
      </w:r>
      <w:r w:rsidRPr="00CD35BD">
        <w:rPr>
          <w:rFonts w:asciiTheme="minorHAnsi" w:hAnsiTheme="minorHAnsi" w:cstheme="minorHAnsi"/>
          <w:sz w:val="10"/>
        </w:rPr>
        <w:t> (1669):</w:t>
      </w:r>
      <w:r w:rsidRPr="00CD35BD">
        <w:rPr>
          <w:rFonts w:asciiTheme="minorHAnsi" w:hAnsiTheme="minorHAnsi" w:cstheme="minorHAnsi"/>
          <w:u w:val="single"/>
        </w:rPr>
        <w:t xml:space="preserve"> </w:t>
      </w:r>
      <w:r w:rsidRPr="00CD35BD">
        <w:rPr>
          <w:rFonts w:asciiTheme="minorHAnsi" w:hAnsiTheme="minorHAnsi" w:cstheme="minorHAnsi"/>
          <w:sz w:val="10"/>
        </w:rPr>
        <w:t>When I consider the short duration of my life, swallowed up in an eternity before and after, the little space I fill engulfed in the infinite immensity of spaces whereof I know nothing, and which know nothing of me, I am terrified. The eternal silence of these infinite spaces frightens me.</w:t>
      </w:r>
      <w:r w:rsidRPr="00CD35BD">
        <w:rPr>
          <w:rFonts w:asciiTheme="minorHAnsi" w:hAnsiTheme="minorHAnsi" w:cstheme="minorHAnsi"/>
          <w:u w:val="single"/>
        </w:rPr>
        <w:t xml:space="preserve"> </w:t>
      </w:r>
      <w:r w:rsidRPr="00CD35BD">
        <w:rPr>
          <w:rFonts w:asciiTheme="minorHAnsi" w:hAnsiTheme="minorHAnsi" w:cstheme="minorHAnsi"/>
          <w:sz w:val="10"/>
        </w:rPr>
        <w:t>Commenting on this passage in </w:t>
      </w:r>
      <w:r w:rsidRPr="00CD35BD">
        <w:rPr>
          <w:rFonts w:asciiTheme="minorHAnsi" w:hAnsiTheme="minorHAnsi" w:cstheme="minorHAnsi"/>
          <w:i/>
          <w:iCs/>
          <w:sz w:val="10"/>
        </w:rPr>
        <w:t>Between Man and Man</w:t>
      </w:r>
      <w:r w:rsidRPr="00CD35BD">
        <w:rPr>
          <w:rFonts w:asciiTheme="minorHAnsi" w:hAnsiTheme="minorHAnsi" w:cstheme="minorHAnsi"/>
          <w:sz w:val="10"/>
        </w:rPr>
        <w:t xml:space="preserve"> (1947), the </w:t>
      </w:r>
      <w:proofErr w:type="gramStart"/>
      <w:r w:rsidRPr="00CD35BD">
        <w:rPr>
          <w:rFonts w:asciiTheme="minorHAnsi" w:hAnsiTheme="minorHAnsi" w:cstheme="minorHAnsi"/>
          <w:sz w:val="10"/>
        </w:rPr>
        <w:t>Austrian-Israeli</w:t>
      </w:r>
      <w:proofErr w:type="gramEnd"/>
      <w:r w:rsidRPr="00CD35BD">
        <w:rPr>
          <w:rFonts w:asciiTheme="minorHAnsi" w:hAnsiTheme="minorHAnsi" w:cstheme="minorHAnsi"/>
          <w:sz w:val="10"/>
        </w:rPr>
        <w:t xml:space="preserve"> philosopher Martin Buber said that Pascal had experienced the ‘uncanniness of the heavens’, and thereby came to know ‘man’s limitation, his inadequacy, the casualness of his existence’. In the film </w:t>
      </w:r>
      <w:r w:rsidRPr="00CD35BD">
        <w:rPr>
          <w:rFonts w:asciiTheme="minorHAnsi" w:hAnsiTheme="minorHAnsi" w:cstheme="minorHAnsi"/>
          <w:i/>
          <w:iCs/>
          <w:sz w:val="10"/>
        </w:rPr>
        <w:t>Monty Python’s</w:t>
      </w:r>
      <w:r w:rsidRPr="00CD35BD">
        <w:rPr>
          <w:rFonts w:asciiTheme="minorHAnsi" w:hAnsiTheme="minorHAnsi" w:cstheme="minorHAnsi"/>
          <w:sz w:val="10"/>
        </w:rPr>
        <w:t> </w:t>
      </w:r>
      <w:r w:rsidRPr="00CD35BD">
        <w:rPr>
          <w:rFonts w:asciiTheme="minorHAnsi" w:hAnsiTheme="minorHAnsi" w:cstheme="minorHAnsi"/>
          <w:i/>
          <w:iCs/>
          <w:sz w:val="10"/>
        </w:rPr>
        <w:t>The Meaning of Life</w:t>
      </w:r>
      <w:r w:rsidRPr="00CD35BD">
        <w:rPr>
          <w:rFonts w:asciiTheme="minorHAnsi" w:hAnsiTheme="minorHAnsi" w:cstheme="minorHAnsi"/>
          <w:sz w:val="10"/>
        </w:rPr>
        <w:t> (1983), John Cleese and Eric Idle conspire to persuade a character, played by Terry Gilliam, to give up her liver for donation. Understandably reluctant, she is eventually won over by a song that sharply details just how comically inconsequential she is in the cosmic frame.</w:t>
      </w:r>
      <w:r w:rsidRPr="00CD35BD">
        <w:rPr>
          <w:rFonts w:asciiTheme="minorHAnsi" w:hAnsiTheme="minorHAnsi" w:cstheme="minorHAnsi"/>
          <w:u w:val="single"/>
        </w:rPr>
        <w:t xml:space="preserve"> </w:t>
      </w:r>
      <w:r w:rsidRPr="00CD35BD">
        <w:rPr>
          <w:rFonts w:asciiTheme="minorHAnsi" w:hAnsiTheme="minorHAnsi" w:cstheme="minorHAnsi"/>
          <w:sz w:val="10"/>
        </w:rPr>
        <w:t xml:space="preserve">Even the relatively upbeat Sagan wasn’t, in fact, immune to the pessimistic point of view. As well as viewing it as a lesson in the need for collective goodwill, he also argued that </w:t>
      </w:r>
      <w:r w:rsidRPr="00CD35BD">
        <w:rPr>
          <w:rStyle w:val="StyleUnderline"/>
          <w:rFonts w:asciiTheme="minorHAnsi" w:hAnsiTheme="minorHAnsi" w:cstheme="minorHAnsi"/>
        </w:rPr>
        <w:t xml:space="preserve">the Pale Blue Dot </w:t>
      </w:r>
      <w:r w:rsidRPr="003D331C">
        <w:rPr>
          <w:rStyle w:val="StyleUnderline"/>
          <w:rFonts w:asciiTheme="minorHAnsi" w:hAnsiTheme="minorHAnsi" w:cstheme="minorHAnsi"/>
          <w:highlight w:val="green"/>
        </w:rPr>
        <w:t>challenges</w:t>
      </w:r>
      <w:r w:rsidRPr="00CD35BD">
        <w:rPr>
          <w:rFonts w:asciiTheme="minorHAnsi" w:hAnsiTheme="minorHAnsi" w:cstheme="minorHAnsi"/>
          <w:sz w:val="10"/>
        </w:rPr>
        <w:t xml:space="preserve"> ‘our posturings, </w:t>
      </w:r>
      <w:r w:rsidRPr="00CD35BD">
        <w:rPr>
          <w:rStyle w:val="StyleUnderline"/>
          <w:rFonts w:asciiTheme="minorHAnsi" w:hAnsiTheme="minorHAnsi" w:cstheme="minorHAnsi"/>
        </w:rPr>
        <w:t xml:space="preserve">our </w:t>
      </w:r>
      <w:r w:rsidRPr="003D331C">
        <w:rPr>
          <w:rStyle w:val="StyleUnderline"/>
          <w:rFonts w:asciiTheme="minorHAnsi" w:hAnsiTheme="minorHAnsi" w:cstheme="minorHAnsi"/>
          <w:highlight w:val="green"/>
        </w:rPr>
        <w:t xml:space="preserve">imagined </w:t>
      </w:r>
      <w:r w:rsidRPr="003D331C">
        <w:rPr>
          <w:rStyle w:val="StyleUnderline"/>
          <w:rFonts w:asciiTheme="minorHAnsi" w:hAnsiTheme="minorHAnsi" w:cstheme="minorHAnsi"/>
          <w:b/>
          <w:bCs/>
          <w:highlight w:val="green"/>
        </w:rPr>
        <w:t>self-importance</w:t>
      </w:r>
      <w:r w:rsidRPr="003D331C">
        <w:rPr>
          <w:rStyle w:val="StyleUnderline"/>
          <w:rFonts w:asciiTheme="minorHAnsi" w:hAnsiTheme="minorHAnsi" w:cstheme="minorHAnsi"/>
          <w:highlight w:val="green"/>
        </w:rPr>
        <w:t xml:space="preserve">, and the </w:t>
      </w:r>
      <w:r w:rsidRPr="003D331C">
        <w:rPr>
          <w:rStyle w:val="StyleUnderline"/>
          <w:rFonts w:asciiTheme="minorHAnsi" w:hAnsiTheme="minorHAnsi" w:cstheme="minorHAnsi"/>
          <w:b/>
          <w:bCs/>
          <w:highlight w:val="green"/>
        </w:rPr>
        <w:t>delusion</w:t>
      </w:r>
      <w:r w:rsidRPr="00CD35BD">
        <w:rPr>
          <w:rStyle w:val="StyleUnderline"/>
          <w:rFonts w:asciiTheme="minorHAnsi" w:hAnsiTheme="minorHAnsi" w:cstheme="minorHAnsi"/>
        </w:rPr>
        <w:t xml:space="preserve"> that </w:t>
      </w:r>
      <w:r w:rsidRPr="003D331C">
        <w:rPr>
          <w:rStyle w:val="StyleUnderline"/>
          <w:rFonts w:asciiTheme="minorHAnsi" w:hAnsiTheme="minorHAnsi" w:cstheme="minorHAnsi"/>
          <w:highlight w:val="green"/>
        </w:rPr>
        <w:t xml:space="preserve">we have some </w:t>
      </w:r>
      <w:r w:rsidRPr="003D331C">
        <w:rPr>
          <w:rStyle w:val="StyleUnderline"/>
          <w:rFonts w:asciiTheme="minorHAnsi" w:hAnsiTheme="minorHAnsi" w:cstheme="minorHAnsi"/>
          <w:b/>
          <w:bCs/>
          <w:highlight w:val="green"/>
        </w:rPr>
        <w:t>privileged position</w:t>
      </w:r>
      <w:r w:rsidRPr="003D331C">
        <w:rPr>
          <w:rStyle w:val="StyleUnderline"/>
          <w:rFonts w:asciiTheme="minorHAnsi" w:hAnsiTheme="minorHAnsi" w:cstheme="minorHAnsi"/>
          <w:highlight w:val="green"/>
        </w:rPr>
        <w:t xml:space="preserve"> in the </w:t>
      </w:r>
      <w:r w:rsidRPr="003D331C">
        <w:rPr>
          <w:rStyle w:val="StyleUnderline"/>
          <w:rFonts w:asciiTheme="minorHAnsi" w:hAnsiTheme="minorHAnsi" w:cstheme="minorHAnsi"/>
          <w:b/>
          <w:bCs/>
          <w:highlight w:val="green"/>
        </w:rPr>
        <w:t>Universe</w:t>
      </w:r>
      <w:r w:rsidRPr="003D331C">
        <w:rPr>
          <w:rFonts w:asciiTheme="minorHAnsi" w:hAnsiTheme="minorHAnsi" w:cstheme="minorHAnsi"/>
          <w:b/>
          <w:bCs/>
          <w:sz w:val="10"/>
          <w:highlight w:val="green"/>
        </w:rPr>
        <w:t>’</w:t>
      </w:r>
      <w:r w:rsidRPr="00CD35BD">
        <w:rPr>
          <w:rFonts w:asciiTheme="minorHAnsi" w:hAnsiTheme="minorHAnsi" w:cstheme="minorHAnsi"/>
          <w:sz w:val="10"/>
        </w:rPr>
        <w:t>.</w:t>
      </w:r>
      <w:r w:rsidRPr="00CD35BD">
        <w:rPr>
          <w:rFonts w:asciiTheme="minorHAnsi" w:hAnsiTheme="minorHAnsi" w:cstheme="minorHAnsi"/>
          <w:u w:val="single"/>
        </w:rPr>
        <w:t xml:space="preserve"> </w:t>
      </w:r>
      <w:r w:rsidRPr="00CD35BD">
        <w:rPr>
          <w:rFonts w:asciiTheme="minorHAnsi" w:hAnsiTheme="minorHAnsi" w:cstheme="minorHAnsi"/>
          <w:sz w:val="10"/>
        </w:rPr>
        <w:t>When we reflect on the vastness of the universe, our humdrum cosmic location, and the inevitable future demise of humanity, our lives can seem utterly insignificant. As we complacently go about our little Earthly affairs, we barely notice the black backdrop of the night sky. Even when we do, we usually see the starry skies as no more than a pleasant twinkling decoration.</w:t>
      </w:r>
      <w:r w:rsidRPr="00CD35BD">
        <w:rPr>
          <w:rFonts w:asciiTheme="minorHAnsi" w:hAnsiTheme="minorHAnsi" w:cstheme="minorHAnsi"/>
          <w:u w:val="single"/>
        </w:rPr>
        <w:t xml:space="preserve"> </w:t>
      </w:r>
      <w:r w:rsidRPr="00CD35BD">
        <w:rPr>
          <w:rFonts w:asciiTheme="minorHAnsi" w:hAnsiTheme="minorHAnsi" w:cstheme="minorHAnsi"/>
          <w:sz w:val="10"/>
        </w:rPr>
        <w:t>This sense of cosmic insignificance is not uncommon; one of Joseph Conrad’s characters describes</w:t>
      </w:r>
      <w:r w:rsidRPr="00CD35BD">
        <w:rPr>
          <w:rFonts w:asciiTheme="minorHAnsi" w:hAnsiTheme="minorHAnsi" w:cstheme="minorHAnsi"/>
          <w:u w:val="single"/>
        </w:rPr>
        <w:t xml:space="preserve"> </w:t>
      </w:r>
      <w:r w:rsidRPr="00CD35BD">
        <w:rPr>
          <w:rFonts w:asciiTheme="minorHAnsi" w:hAnsiTheme="minorHAnsi" w:cstheme="minorHAnsi"/>
          <w:sz w:val="10"/>
        </w:rPr>
        <w:t>one of those dewy, clear, starry nights, oppressing our spirit, crushing our pride, by the brilliant evidence of the awful loneliness, of the hopeless obscure insignificance of our globe lost in the splendid revelation of a glittering, soulless universe. I hate such skies.</w:t>
      </w:r>
      <w:r w:rsidRPr="00CD35BD">
        <w:rPr>
          <w:rFonts w:asciiTheme="minorHAnsi" w:hAnsiTheme="minorHAnsi" w:cstheme="minorHAnsi"/>
          <w:u w:val="single"/>
        </w:rPr>
        <w:t xml:space="preserve"> </w:t>
      </w:r>
      <w:r w:rsidRPr="00CD35BD">
        <w:rPr>
          <w:rFonts w:asciiTheme="minorHAnsi" w:hAnsiTheme="minorHAnsi" w:cstheme="minorHAnsi"/>
          <w:sz w:val="10"/>
        </w:rPr>
        <w:t>The young Bertrand Russell, a close friend of Conrad, bitterly referred to the Earth as “the petty planet on which our bodies impotently craw.” Russell wrote that:</w:t>
      </w:r>
      <w:r w:rsidRPr="00CD35BD">
        <w:rPr>
          <w:rFonts w:asciiTheme="minorHAnsi" w:hAnsiTheme="minorHAnsi" w:cstheme="minorHAnsi"/>
          <w:u w:val="single"/>
        </w:rPr>
        <w:t xml:space="preserve"> </w:t>
      </w:r>
      <w:r w:rsidRPr="00CD35BD">
        <w:rPr>
          <w:rFonts w:asciiTheme="minorHAnsi" w:hAnsiTheme="minorHAnsi" w:cstheme="minorHAnsi"/>
          <w:sz w:val="10"/>
        </w:rPr>
        <w:t>Brief and powerless is Man’s life; on him and all his race the slow, sure doom falls pitiless and dark. Blind to good and evil, reckless of destruction, omnipotent matter rolls on its relentless way…This is why Russell thought that, in the absence of God, we must build our lives on “a foundation of unyielding despair.”</w:t>
      </w:r>
      <w:r w:rsidRPr="00CD35BD">
        <w:rPr>
          <w:rFonts w:asciiTheme="minorHAnsi" w:hAnsiTheme="minorHAnsi" w:cstheme="minorHAnsi"/>
          <w:u w:val="single"/>
        </w:rPr>
        <w:t xml:space="preserve"> </w:t>
      </w:r>
      <w:r w:rsidRPr="00CD35BD">
        <w:rPr>
          <w:rFonts w:asciiTheme="minorHAnsi" w:hAnsiTheme="minorHAnsi" w:cstheme="minorHAnsi"/>
          <w:sz w:val="10"/>
        </w:rPr>
        <w:t xml:space="preserve">When we consider ourselves as a mere dot in a vast universe, when we consider ourselves in light of everything there is, nothing human seems to matter. </w:t>
      </w:r>
      <w:r w:rsidRPr="003D331C">
        <w:rPr>
          <w:rStyle w:val="Emphasis"/>
          <w:rFonts w:asciiTheme="minorHAnsi" w:hAnsiTheme="minorHAnsi" w:cstheme="minorHAnsi"/>
          <w:highlight w:val="green"/>
        </w:rPr>
        <w:t>Even the worst human tragedy</w:t>
      </w:r>
      <w:r w:rsidRPr="00CD35BD">
        <w:rPr>
          <w:rStyle w:val="Emphasis"/>
          <w:rFonts w:asciiTheme="minorHAnsi" w:hAnsiTheme="minorHAnsi" w:cstheme="minorHAnsi"/>
        </w:rPr>
        <w:t xml:space="preserve"> may seem to </w:t>
      </w:r>
      <w:r w:rsidRPr="003D331C">
        <w:rPr>
          <w:rStyle w:val="Emphasis"/>
          <w:rFonts w:asciiTheme="minorHAnsi" w:hAnsiTheme="minorHAnsi" w:cstheme="minorHAnsi"/>
          <w:highlight w:val="green"/>
        </w:rPr>
        <w:t>deserve no cosmic concern</w:t>
      </w:r>
      <w:r w:rsidRPr="00CD35BD">
        <w:rPr>
          <w:rStyle w:val="StyleUnderline"/>
          <w:rFonts w:asciiTheme="minorHAnsi" w:hAnsiTheme="minorHAnsi" w:cstheme="minorHAnsi"/>
        </w:rPr>
        <w:t xml:space="preserve">. After all, we are fighting for attention </w:t>
      </w:r>
      <w:r w:rsidRPr="003D331C">
        <w:rPr>
          <w:rStyle w:val="StyleUnderline"/>
          <w:rFonts w:asciiTheme="minorHAnsi" w:hAnsiTheme="minorHAnsi" w:cstheme="minorHAnsi"/>
          <w:highlight w:val="green"/>
        </w:rPr>
        <w:t>with an incredibly vast totality</w:t>
      </w:r>
      <w:r w:rsidRPr="00CD35BD">
        <w:rPr>
          <w:rStyle w:val="StyleUnderline"/>
          <w:rFonts w:asciiTheme="minorHAnsi" w:hAnsiTheme="minorHAnsi" w:cstheme="minorHAnsi"/>
        </w:rPr>
        <w:t xml:space="preserve">. How could this tiny speck of dust deserve even a fraction of attention, from that universal point of view? </w:t>
      </w:r>
      <w:r w:rsidRPr="00CD35BD">
        <w:rPr>
          <w:rFonts w:asciiTheme="minorHAnsi" w:hAnsiTheme="minorHAnsi" w:cstheme="minorHAnsi"/>
          <w:sz w:val="10"/>
        </w:rPr>
        <w:t>This is the image that is evoked when, for example, Simon Blackburn writes that “to a witness with the whole of space and time in its view, nothing on the human scale will have meaning”.</w:t>
      </w:r>
      <w:r w:rsidRPr="00CD35BD">
        <w:rPr>
          <w:rFonts w:asciiTheme="minorHAnsi" w:hAnsiTheme="minorHAnsi" w:cstheme="minorHAnsi"/>
          <w:u w:val="single"/>
        </w:rPr>
        <w:t xml:space="preserve"> </w:t>
      </w:r>
      <w:r w:rsidRPr="00CD35BD">
        <w:rPr>
          <w:rFonts w:asciiTheme="minorHAnsi" w:hAnsiTheme="minorHAnsi" w:cstheme="minorHAnsi"/>
          <w:sz w:val="10"/>
        </w:rPr>
        <w:t>Such quotations could be easily multiplied—we find similar remarks, for example, in John Donne, Voltaire, Schopenhauer, Byron, Tolstoy, Chesterton, Camus, and, in recent philosophy, in Thomas Nagel, Harry Frankfurt, and Ronald Dworkin.</w:t>
      </w:r>
      <w:r w:rsidRPr="00CD35BD">
        <w:rPr>
          <w:rFonts w:asciiTheme="minorHAnsi" w:hAnsiTheme="minorHAnsi" w:cstheme="minorHAnsi"/>
          <w:u w:val="single"/>
        </w:rPr>
        <w:t xml:space="preserve"> </w:t>
      </w:r>
      <w:r w:rsidRPr="00CD35BD">
        <w:rPr>
          <w:rFonts w:asciiTheme="minorHAnsi" w:hAnsiTheme="minorHAnsi" w:cstheme="minorHAnsi"/>
          <w:sz w:val="10"/>
        </w:rPr>
        <w:t>The bigger the picture we survey, the smaller the part of any point within it, and the less attention it can get… When we try to imagine a viewpoint encompassing the entire universe, humanity and its concerns seem to get completely swallowed up in the void.</w:t>
      </w:r>
      <w:r w:rsidRPr="00CD35BD">
        <w:rPr>
          <w:rFonts w:asciiTheme="minorHAnsi" w:hAnsiTheme="minorHAnsi" w:cstheme="minorHAnsi"/>
          <w:u w:val="single"/>
        </w:rPr>
        <w:t xml:space="preserve"> </w:t>
      </w:r>
      <w:r w:rsidRPr="00CD35BD">
        <w:rPr>
          <w:rStyle w:val="StyleUnderline"/>
          <w:rFonts w:asciiTheme="minorHAnsi" w:hAnsiTheme="minorHAnsi" w:cstheme="minorHAnsi"/>
        </w:rPr>
        <w:t xml:space="preserve">Over the centuries, many have thought it </w:t>
      </w:r>
      <w:r w:rsidRPr="003D331C">
        <w:rPr>
          <w:rStyle w:val="StyleUnderline"/>
          <w:rFonts w:asciiTheme="minorHAnsi" w:hAnsiTheme="minorHAnsi" w:cstheme="minorHAnsi"/>
          <w:highlight w:val="green"/>
        </w:rPr>
        <w:t>absurd to think</w:t>
      </w:r>
      <w:r w:rsidRPr="00CD35BD">
        <w:rPr>
          <w:rStyle w:val="StyleUnderline"/>
          <w:rFonts w:asciiTheme="minorHAnsi" w:hAnsiTheme="minorHAnsi" w:cstheme="minorHAnsi"/>
        </w:rPr>
        <w:t xml:space="preserve"> that </w:t>
      </w:r>
      <w:r w:rsidRPr="003D331C">
        <w:rPr>
          <w:rStyle w:val="StyleUnderline"/>
          <w:rFonts w:asciiTheme="minorHAnsi" w:hAnsiTheme="minorHAnsi" w:cstheme="minorHAnsi"/>
          <w:highlight w:val="green"/>
        </w:rPr>
        <w:t xml:space="preserve">we are the </w:t>
      </w:r>
      <w:r w:rsidRPr="003D331C">
        <w:rPr>
          <w:rStyle w:val="StyleUnderline"/>
          <w:rFonts w:asciiTheme="minorHAnsi" w:hAnsiTheme="minorHAnsi" w:cstheme="minorHAnsi"/>
          <w:b/>
          <w:bCs/>
          <w:highlight w:val="green"/>
        </w:rPr>
        <w:t>only ones</w:t>
      </w:r>
      <w:r w:rsidRPr="00CD35BD">
        <w:rPr>
          <w:rFonts w:asciiTheme="minorHAnsi" w:hAnsiTheme="minorHAnsi" w:cstheme="minorHAnsi"/>
          <w:sz w:val="10"/>
        </w:rPr>
        <w:t xml:space="preserve">. For example, Anaxagoras, Epicurus, Lucretius, and, later, Giordano Bruno, Huygens and Kepler were all confident that </w:t>
      </w:r>
      <w:r w:rsidRPr="003D331C">
        <w:rPr>
          <w:rStyle w:val="StyleUnderline"/>
          <w:rFonts w:asciiTheme="minorHAnsi" w:hAnsiTheme="minorHAnsi" w:cstheme="minorHAnsi"/>
          <w:highlight w:val="green"/>
        </w:rPr>
        <w:t xml:space="preserve">the universe is </w:t>
      </w:r>
      <w:r w:rsidRPr="003D331C">
        <w:rPr>
          <w:rStyle w:val="StyleUnderline"/>
          <w:rFonts w:asciiTheme="minorHAnsi" w:hAnsiTheme="minorHAnsi" w:cstheme="minorHAnsi"/>
          <w:b/>
          <w:bCs/>
          <w:highlight w:val="green"/>
        </w:rPr>
        <w:t>teeming</w:t>
      </w:r>
      <w:r w:rsidRPr="003D331C">
        <w:rPr>
          <w:rStyle w:val="StyleUnderline"/>
          <w:rFonts w:asciiTheme="minorHAnsi" w:hAnsiTheme="minorHAnsi" w:cstheme="minorHAnsi"/>
          <w:highlight w:val="green"/>
        </w:rPr>
        <w:t xml:space="preserve"> with life</w:t>
      </w:r>
      <w:r w:rsidRPr="00CD35BD">
        <w:rPr>
          <w:rStyle w:val="StyleUnderline"/>
          <w:rFonts w:asciiTheme="minorHAnsi" w:hAnsiTheme="minorHAnsi" w:cstheme="minorHAnsi"/>
        </w:rPr>
        <w:t>.</w:t>
      </w:r>
      <w:r w:rsidRPr="00CD35BD">
        <w:rPr>
          <w:rFonts w:asciiTheme="minorHAnsi" w:hAnsiTheme="minorHAnsi" w:cstheme="minorHAnsi"/>
          <w:sz w:val="10"/>
        </w:rPr>
        <w:t xml:space="preserve"> Kant was willing to bet everything he had on the existence of intelligent life on other planets. And </w:t>
      </w:r>
      <w:r w:rsidRPr="00CD35BD">
        <w:rPr>
          <w:rStyle w:val="StyleUnderline"/>
          <w:rFonts w:asciiTheme="minorHAnsi" w:hAnsiTheme="minorHAnsi" w:cstheme="minorHAnsi"/>
        </w:rPr>
        <w:t xml:space="preserve">we now know that there is </w:t>
      </w:r>
      <w:r w:rsidRPr="003D331C">
        <w:rPr>
          <w:rStyle w:val="StyleUnderline"/>
          <w:rFonts w:asciiTheme="minorHAnsi" w:hAnsiTheme="minorHAnsi" w:cstheme="minorHAnsi"/>
          <w:highlight w:val="green"/>
        </w:rPr>
        <w:t xml:space="preserve">a vast </w:t>
      </w:r>
      <w:r w:rsidRPr="003D331C">
        <w:rPr>
          <w:rStyle w:val="StyleUnderline"/>
          <w:rFonts w:asciiTheme="minorHAnsi" w:hAnsiTheme="minorHAnsi" w:cstheme="minorHAnsi"/>
          <w:b/>
          <w:bCs/>
          <w:highlight w:val="green"/>
        </w:rPr>
        <w:t>multitude of Earth-like planets</w:t>
      </w:r>
      <w:r w:rsidRPr="00CD35BD">
        <w:rPr>
          <w:rStyle w:val="StyleUnderline"/>
          <w:rFonts w:asciiTheme="minorHAnsi" w:hAnsiTheme="minorHAnsi" w:cstheme="minorHAnsi"/>
        </w:rPr>
        <w:t xml:space="preserve"> even </w:t>
      </w:r>
      <w:r w:rsidRPr="003D331C">
        <w:rPr>
          <w:rStyle w:val="StyleUnderline"/>
          <w:rFonts w:asciiTheme="minorHAnsi" w:hAnsiTheme="minorHAnsi" w:cstheme="minorHAnsi"/>
          <w:highlight w:val="green"/>
        </w:rPr>
        <w:t>in our</w:t>
      </w:r>
      <w:r w:rsidRPr="00CD35BD">
        <w:rPr>
          <w:rStyle w:val="StyleUnderline"/>
          <w:rFonts w:asciiTheme="minorHAnsi" w:hAnsiTheme="minorHAnsi" w:cstheme="minorHAnsi"/>
        </w:rPr>
        <w:t xml:space="preserve"> own little </w:t>
      </w:r>
      <w:r w:rsidRPr="003D331C">
        <w:rPr>
          <w:rStyle w:val="StyleUnderline"/>
          <w:rFonts w:asciiTheme="minorHAnsi" w:hAnsiTheme="minorHAnsi" w:cstheme="minorHAnsi"/>
          <w:b/>
          <w:bCs/>
          <w:highlight w:val="green"/>
        </w:rPr>
        <w:t>galaxy</w:t>
      </w:r>
      <w:r w:rsidRPr="00CD35BD">
        <w:rPr>
          <w:rStyle w:val="StyleUnderline"/>
          <w:rFonts w:asciiTheme="minorHAnsi" w:hAnsiTheme="minorHAnsi" w:cstheme="minorHAnsi"/>
        </w:rPr>
        <w:t>.</w:t>
      </w:r>
      <w:r w:rsidRPr="00CD35BD">
        <w:rPr>
          <w:rFonts w:asciiTheme="minorHAnsi" w:hAnsiTheme="minorHAnsi" w:cstheme="minorHAnsi"/>
          <w:sz w:val="10"/>
        </w:rPr>
        <w:t xml:space="preserve"> </w:t>
      </w:r>
    </w:p>
    <w:p w14:paraId="31A27FB1" w14:textId="77777777" w:rsidR="00F30BE5" w:rsidRPr="00CD35BD" w:rsidRDefault="00F30BE5" w:rsidP="00F30BE5">
      <w:pPr>
        <w:pStyle w:val="Heading4"/>
        <w:rPr>
          <w:rFonts w:asciiTheme="minorHAnsi" w:hAnsiTheme="minorHAnsi" w:cstheme="minorHAnsi"/>
        </w:rPr>
      </w:pPr>
      <w:r w:rsidRPr="00CD35BD">
        <w:rPr>
          <w:rFonts w:asciiTheme="minorHAnsi" w:hAnsiTheme="minorHAnsi" w:cstheme="minorHAnsi"/>
        </w:rPr>
        <w:t xml:space="preserve">Using only </w:t>
      </w:r>
      <w:r w:rsidRPr="00136EEA">
        <w:rPr>
          <w:rFonts w:asciiTheme="minorHAnsi" w:hAnsiTheme="minorHAnsi" w:cstheme="minorHAnsi"/>
          <w:u w:val="single"/>
        </w:rPr>
        <w:t>current life</w:t>
      </w:r>
      <w:r w:rsidRPr="00CD35BD">
        <w:rPr>
          <w:rFonts w:asciiTheme="minorHAnsi" w:hAnsiTheme="minorHAnsi" w:cstheme="minorHAnsi"/>
        </w:rPr>
        <w:t xml:space="preserve"> and extremely </w:t>
      </w:r>
      <w:r w:rsidRPr="00136EEA">
        <w:rPr>
          <w:rFonts w:asciiTheme="minorHAnsi" w:hAnsiTheme="minorHAnsi" w:cstheme="minorHAnsi"/>
          <w:u w:val="single"/>
        </w:rPr>
        <w:t>pessimistic calculations</w:t>
      </w:r>
      <w:r w:rsidRPr="00CD35BD">
        <w:rPr>
          <w:rFonts w:asciiTheme="minorHAnsi" w:hAnsiTheme="minorHAnsi" w:cstheme="minorHAnsi"/>
        </w:rPr>
        <w:t xml:space="preserve"> --- We only need to win a 1 in </w:t>
      </w:r>
      <w:r w:rsidRPr="00CD35BD">
        <w:rPr>
          <w:rFonts w:asciiTheme="minorHAnsi" w:hAnsiTheme="minorHAnsi" w:cstheme="minorHAnsi"/>
          <w:i/>
          <w:iCs w:val="0"/>
          <w:u w:val="single"/>
        </w:rPr>
        <w:t>420</w:t>
      </w:r>
      <w:r w:rsidRPr="00CD35BD">
        <w:rPr>
          <w:rFonts w:asciiTheme="minorHAnsi" w:hAnsiTheme="minorHAnsi" w:cstheme="minorHAnsi"/>
        </w:rPr>
        <w:t xml:space="preserve"> billionth </w:t>
      </w:r>
      <w:r w:rsidRPr="00CD35BD">
        <w:rPr>
          <w:rFonts w:asciiTheme="minorHAnsi" w:hAnsiTheme="minorHAnsi" w:cstheme="minorHAnsi"/>
          <w:b w:val="0"/>
          <w:bCs/>
        </w:rPr>
        <w:t>(.00000000000238)</w:t>
      </w:r>
      <w:r w:rsidRPr="00CD35BD">
        <w:rPr>
          <w:rFonts w:asciiTheme="minorHAnsi" w:hAnsiTheme="minorHAnsi" w:cstheme="minorHAnsi"/>
        </w:rPr>
        <w:t xml:space="preserve"> </w:t>
      </w:r>
      <w:r w:rsidRPr="00136EEA">
        <w:rPr>
          <w:rFonts w:asciiTheme="minorHAnsi" w:hAnsiTheme="minorHAnsi" w:cstheme="minorHAnsi"/>
          <w:u w:val="single"/>
        </w:rPr>
        <w:t>risk of a link</w:t>
      </w:r>
      <w:r w:rsidRPr="00CD35BD">
        <w:rPr>
          <w:rFonts w:asciiTheme="minorHAnsi" w:hAnsiTheme="minorHAnsi" w:cstheme="minorHAnsi"/>
        </w:rPr>
        <w:t xml:space="preserve"> to </w:t>
      </w:r>
      <w:r w:rsidRPr="00136EEA">
        <w:rPr>
          <w:rFonts w:asciiTheme="minorHAnsi" w:hAnsiTheme="minorHAnsi" w:cstheme="minorHAnsi"/>
          <w:u w:val="single"/>
        </w:rPr>
        <w:t>outweigh</w:t>
      </w:r>
      <w:r w:rsidRPr="00136EEA">
        <w:rPr>
          <w:rFonts w:asciiTheme="minorHAnsi" w:hAnsiTheme="minorHAnsi" w:cstheme="minorHAnsi"/>
        </w:rPr>
        <w:t>.</w:t>
      </w:r>
    </w:p>
    <w:p w14:paraId="42097A99" w14:textId="77777777" w:rsidR="00F30BE5" w:rsidRPr="00CD35BD" w:rsidRDefault="00F30BE5" w:rsidP="00F30BE5">
      <w:pPr>
        <w:rPr>
          <w:rFonts w:asciiTheme="minorHAnsi" w:hAnsiTheme="minorHAnsi" w:cstheme="minorHAnsi"/>
        </w:rPr>
      </w:pPr>
      <w:r w:rsidRPr="00CD35BD">
        <w:rPr>
          <w:rStyle w:val="Style13ptBold"/>
          <w:rFonts w:asciiTheme="minorHAnsi" w:hAnsiTheme="minorHAnsi" w:cstheme="minorHAnsi"/>
        </w:rPr>
        <w:t>Lichfield, 16</w:t>
      </w:r>
      <w:r w:rsidRPr="00CD35BD">
        <w:rPr>
          <w:rFonts w:asciiTheme="minorHAnsi" w:hAnsiTheme="minorHAnsi" w:cstheme="minorHAnsi"/>
        </w:rPr>
        <w:t xml:space="preserve"> (Gideon Lichfield, Editor-in-Chief of MIT Technology Review, Senior Editor at Quartz, Fellow at the Data and Society Research Institute, MSc in the Philosophy of Science from the London School of Economics and Political Science, BSc in Physics and Philosophy from the University of Bristol, Former Adjunct Professor in the Global Journalism Program at New York University, “There Have Probably Been Trillions Of Alien Civilizations, And Yet We May Still Never See One”, Quartz, 6-11, </w:t>
      </w:r>
      <w:r w:rsidRPr="00F5778C">
        <w:rPr>
          <w:rFonts w:asciiTheme="minorHAnsi" w:hAnsiTheme="minorHAnsi" w:cstheme="minorHAnsi"/>
        </w:rPr>
        <w:t>https://qz.com/704687/there-have-probably-been-trillions-of-alien-civilizations-and-yet-we-may-still-never-see-one/</w:t>
      </w:r>
      <w:r w:rsidRPr="00CD35BD">
        <w:rPr>
          <w:rFonts w:asciiTheme="minorHAnsi" w:hAnsiTheme="minorHAnsi" w:cstheme="minorHAnsi"/>
        </w:rPr>
        <w:t>)//Babcii</w:t>
      </w:r>
    </w:p>
    <w:p w14:paraId="00B11C7F" w14:textId="77777777" w:rsidR="00F30BE5" w:rsidRPr="00CD35BD" w:rsidRDefault="00F30BE5" w:rsidP="00F30BE5">
      <w:pPr>
        <w:rPr>
          <w:rFonts w:asciiTheme="minorHAnsi" w:hAnsiTheme="minorHAnsi" w:cstheme="minorHAnsi"/>
          <w:sz w:val="14"/>
        </w:rPr>
      </w:pPr>
      <w:r w:rsidRPr="00CD35BD">
        <w:rPr>
          <w:rFonts w:asciiTheme="minorHAnsi" w:hAnsiTheme="minorHAnsi" w:cstheme="minorHAnsi"/>
          <w:sz w:val="14"/>
        </w:rPr>
        <w:t xml:space="preserve">Sorry, everybody. </w:t>
      </w:r>
      <w:r w:rsidRPr="003D331C">
        <w:rPr>
          <w:rFonts w:asciiTheme="minorHAnsi" w:hAnsiTheme="minorHAnsi" w:cstheme="minorHAnsi"/>
          <w:highlight w:val="green"/>
          <w:u w:val="single"/>
        </w:rPr>
        <w:t xml:space="preserve">We’re just </w:t>
      </w:r>
      <w:r w:rsidRPr="003D331C">
        <w:rPr>
          <w:rFonts w:asciiTheme="minorHAnsi" w:hAnsiTheme="minorHAnsi" w:cstheme="minorHAnsi"/>
          <w:b/>
          <w:bCs/>
          <w:highlight w:val="green"/>
          <w:u w:val="single"/>
        </w:rPr>
        <w:t>not that special</w:t>
      </w:r>
      <w:r w:rsidRPr="00CD35BD">
        <w:rPr>
          <w:rFonts w:asciiTheme="minorHAnsi" w:hAnsiTheme="minorHAnsi" w:cstheme="minorHAnsi"/>
          <w:u w:val="single"/>
        </w:rPr>
        <w:t>.</w:t>
      </w:r>
      <w:r w:rsidRPr="00CD35BD">
        <w:rPr>
          <w:rFonts w:asciiTheme="minorHAnsi" w:hAnsiTheme="minorHAnsi" w:cstheme="minorHAnsi"/>
          <w:sz w:val="14"/>
        </w:rPr>
        <w:t xml:space="preserve"> In more than five decades of scanning the heavens, the search for extraterrestrial intelligence (SETI) has found no sign of alien life. Yet now </w:t>
      </w:r>
      <w:r w:rsidRPr="00CD35BD">
        <w:rPr>
          <w:rFonts w:asciiTheme="minorHAnsi" w:hAnsiTheme="minorHAnsi" w:cstheme="minorHAnsi"/>
          <w:u w:val="single"/>
        </w:rPr>
        <w:t>two American astronomers</w:t>
      </w:r>
      <w:r w:rsidRPr="00CD35BD">
        <w:rPr>
          <w:rFonts w:asciiTheme="minorHAnsi" w:hAnsiTheme="minorHAnsi" w:cstheme="minorHAnsi"/>
          <w:sz w:val="14"/>
        </w:rPr>
        <w:t xml:space="preserve">, in the scientific equivalent of a back-of-the-envelope calculation, are estimating that over the course of its history </w:t>
      </w:r>
      <w:r w:rsidRPr="00CD35BD">
        <w:rPr>
          <w:rFonts w:asciiTheme="minorHAnsi" w:hAnsiTheme="minorHAnsi" w:cstheme="minorHAnsi"/>
          <w:u w:val="single"/>
        </w:rPr>
        <w:t xml:space="preserve">the universe has seen at least half a trillion technologically advanced species. </w:t>
      </w:r>
      <w:r w:rsidRPr="00CD35BD">
        <w:rPr>
          <w:rFonts w:asciiTheme="minorHAnsi" w:hAnsiTheme="minorHAnsi" w:cstheme="minorHAnsi"/>
          <w:sz w:val="14"/>
        </w:rPr>
        <w:t xml:space="preserve">The </w:t>
      </w:r>
      <w:r w:rsidRPr="00F5778C">
        <w:rPr>
          <w:rFonts w:asciiTheme="minorHAnsi" w:hAnsiTheme="minorHAnsi" w:cstheme="minorHAnsi"/>
          <w:sz w:val="14"/>
        </w:rPr>
        <w:t>paper in Astrobiology</w:t>
      </w:r>
      <w:r w:rsidRPr="00CD35BD">
        <w:rPr>
          <w:rFonts w:asciiTheme="minorHAnsi" w:hAnsiTheme="minorHAnsi" w:cstheme="minorHAnsi"/>
          <w:sz w:val="14"/>
        </w:rPr>
        <w:t xml:space="preserve"> by Adam Frank and Woodruff Sullivan notes that, in just the last few years, we’ve gained a much clearer sense of how hospitable the universe is to life. NASA’s Kepler space telescope has identified </w:t>
      </w:r>
      <w:r w:rsidRPr="00F5778C">
        <w:rPr>
          <w:rFonts w:asciiTheme="minorHAnsi" w:hAnsiTheme="minorHAnsi" w:cstheme="minorHAnsi"/>
          <w:sz w:val="14"/>
        </w:rPr>
        <w:t>thousands of planets</w:t>
      </w:r>
      <w:r w:rsidRPr="00CD35BD">
        <w:rPr>
          <w:rFonts w:asciiTheme="minorHAnsi" w:hAnsiTheme="minorHAnsi" w:cstheme="minorHAnsi"/>
          <w:sz w:val="14"/>
        </w:rPr>
        <w:t xml:space="preserve"> in our neighborhood of the galaxy, along with their sizes and distances from their stars. From there it’s fairly easy to guess how many may hold liquid water, which is probably essential for complex life. </w:t>
      </w:r>
      <w:r w:rsidRPr="003D331C">
        <w:rPr>
          <w:rFonts w:asciiTheme="minorHAnsi" w:hAnsiTheme="minorHAnsi" w:cstheme="minorHAnsi"/>
          <w:highlight w:val="green"/>
          <w:u w:val="single"/>
        </w:rPr>
        <w:t>In</w:t>
      </w:r>
      <w:r w:rsidRPr="00CD35BD">
        <w:rPr>
          <w:rFonts w:asciiTheme="minorHAnsi" w:hAnsiTheme="minorHAnsi" w:cstheme="minorHAnsi"/>
          <w:u w:val="single"/>
        </w:rPr>
        <w:t xml:space="preserve"> our </w:t>
      </w:r>
      <w:r w:rsidRPr="003D331C">
        <w:rPr>
          <w:rFonts w:asciiTheme="minorHAnsi" w:hAnsiTheme="minorHAnsi" w:cstheme="minorHAnsi"/>
          <w:highlight w:val="green"/>
          <w:u w:val="single"/>
        </w:rPr>
        <w:t>Milky Way</w:t>
      </w:r>
      <w:r w:rsidRPr="00CD35BD">
        <w:rPr>
          <w:rFonts w:asciiTheme="minorHAnsi" w:hAnsiTheme="minorHAnsi" w:cstheme="minorHAnsi"/>
          <w:u w:val="single"/>
        </w:rPr>
        <w:t xml:space="preserve"> galaxy </w:t>
      </w:r>
      <w:r w:rsidRPr="003D331C">
        <w:rPr>
          <w:rFonts w:asciiTheme="minorHAnsi" w:hAnsiTheme="minorHAnsi" w:cstheme="minorHAnsi"/>
          <w:highlight w:val="green"/>
          <w:u w:val="single"/>
        </w:rPr>
        <w:t>alone there are</w:t>
      </w:r>
      <w:r w:rsidRPr="00CD35BD">
        <w:rPr>
          <w:rFonts w:asciiTheme="minorHAnsi" w:hAnsiTheme="minorHAnsi" w:cstheme="minorHAnsi"/>
          <w:sz w:val="14"/>
        </w:rPr>
        <w:t xml:space="preserve">, by this estimate, some </w:t>
      </w:r>
      <w:r w:rsidRPr="003D331C">
        <w:rPr>
          <w:rFonts w:asciiTheme="minorHAnsi" w:hAnsiTheme="minorHAnsi" w:cstheme="minorHAnsi"/>
          <w:b/>
          <w:bCs/>
          <w:highlight w:val="green"/>
          <w:u w:val="single"/>
        </w:rPr>
        <w:t>60 billion</w:t>
      </w:r>
      <w:r w:rsidRPr="00CD35BD">
        <w:rPr>
          <w:rFonts w:asciiTheme="minorHAnsi" w:hAnsiTheme="minorHAnsi" w:cstheme="minorHAnsi"/>
          <w:u w:val="single"/>
        </w:rPr>
        <w:t xml:space="preserve"> such “</w:t>
      </w:r>
      <w:r w:rsidRPr="003D331C">
        <w:rPr>
          <w:rFonts w:asciiTheme="minorHAnsi" w:hAnsiTheme="minorHAnsi" w:cstheme="minorHAnsi"/>
          <w:b/>
          <w:bCs/>
          <w:highlight w:val="green"/>
          <w:u w:val="single"/>
        </w:rPr>
        <w:t>habitable</w:t>
      </w:r>
      <w:r w:rsidRPr="003D331C">
        <w:rPr>
          <w:rFonts w:asciiTheme="minorHAnsi" w:hAnsiTheme="minorHAnsi" w:cstheme="minorHAnsi"/>
          <w:highlight w:val="green"/>
          <w:u w:val="single"/>
        </w:rPr>
        <w:t>” planets</w:t>
      </w:r>
      <w:r w:rsidRPr="00CD35BD">
        <w:rPr>
          <w:rFonts w:asciiTheme="minorHAnsi" w:hAnsiTheme="minorHAnsi" w:cstheme="minorHAnsi"/>
          <w:sz w:val="14"/>
        </w:rPr>
        <w:t xml:space="preserve">, write Frank and Sullivan. The big remaining unknown is how many of these planets give rise to the kinds of lifeforms that build advanced technology (if nuclear weapons and Oculus Rifts can be called “advanced”). Since Earth is the only </w:t>
      </w:r>
      <w:proofErr w:type="gramStart"/>
      <w:r w:rsidRPr="00CD35BD">
        <w:rPr>
          <w:rFonts w:asciiTheme="minorHAnsi" w:hAnsiTheme="minorHAnsi" w:cstheme="minorHAnsi"/>
          <w:sz w:val="14"/>
        </w:rPr>
        <w:t>one</w:t>
      </w:r>
      <w:proofErr w:type="gramEnd"/>
      <w:r w:rsidRPr="00CD35BD">
        <w:rPr>
          <w:rFonts w:asciiTheme="minorHAnsi" w:hAnsiTheme="minorHAnsi" w:cstheme="minorHAnsi"/>
          <w:sz w:val="14"/>
        </w:rPr>
        <w:t xml:space="preserve"> we know of, the guesses vary wildly, but </w:t>
      </w:r>
      <w:r w:rsidRPr="003D331C">
        <w:rPr>
          <w:rFonts w:asciiTheme="minorHAnsi" w:hAnsiTheme="minorHAnsi" w:cstheme="minorHAnsi"/>
          <w:highlight w:val="green"/>
          <w:u w:val="single"/>
        </w:rPr>
        <w:t>one</w:t>
      </w:r>
      <w:r w:rsidRPr="00CD35BD">
        <w:rPr>
          <w:rFonts w:asciiTheme="minorHAnsi" w:hAnsiTheme="minorHAnsi" w:cstheme="minorHAnsi"/>
          <w:sz w:val="14"/>
        </w:rPr>
        <w:t xml:space="preserve"> such </w:t>
      </w:r>
      <w:r w:rsidRPr="003D331C">
        <w:rPr>
          <w:rFonts w:asciiTheme="minorHAnsi" w:hAnsiTheme="minorHAnsi" w:cstheme="minorHAnsi"/>
          <w:b/>
          <w:bCs/>
          <w:highlight w:val="green"/>
          <w:u w:val="single"/>
        </w:rPr>
        <w:t>civilization</w:t>
      </w:r>
      <w:r w:rsidRPr="003D331C">
        <w:rPr>
          <w:rFonts w:asciiTheme="minorHAnsi" w:hAnsiTheme="minorHAnsi" w:cstheme="minorHAnsi"/>
          <w:highlight w:val="green"/>
          <w:u w:val="single"/>
        </w:rPr>
        <w:t xml:space="preserve"> per 10 </w:t>
      </w:r>
      <w:r w:rsidRPr="003D331C">
        <w:rPr>
          <w:rFonts w:asciiTheme="minorHAnsi" w:hAnsiTheme="minorHAnsi" w:cstheme="minorHAnsi"/>
          <w:b/>
          <w:bCs/>
          <w:highlight w:val="green"/>
          <w:u w:val="single"/>
        </w:rPr>
        <w:t>billion habitable planets</w:t>
      </w:r>
      <w:r w:rsidRPr="003D331C">
        <w:rPr>
          <w:rFonts w:asciiTheme="minorHAnsi" w:hAnsiTheme="minorHAnsi" w:cstheme="minorHAnsi"/>
          <w:highlight w:val="green"/>
          <w:u w:val="single"/>
        </w:rPr>
        <w:t xml:space="preserve"> is</w:t>
      </w:r>
      <w:r w:rsidRPr="00CD35BD">
        <w:rPr>
          <w:rFonts w:asciiTheme="minorHAnsi" w:hAnsiTheme="minorHAnsi" w:cstheme="minorHAnsi"/>
          <w:sz w:val="14"/>
        </w:rPr>
        <w:t xml:space="preserve"> generally </w:t>
      </w:r>
      <w:r w:rsidRPr="003D331C">
        <w:rPr>
          <w:rFonts w:asciiTheme="minorHAnsi" w:hAnsiTheme="minorHAnsi" w:cstheme="minorHAnsi"/>
          <w:highlight w:val="green"/>
          <w:u w:val="single"/>
        </w:rPr>
        <w:t>considered “</w:t>
      </w:r>
      <w:r w:rsidRPr="003D331C">
        <w:rPr>
          <w:rFonts w:asciiTheme="minorHAnsi" w:hAnsiTheme="minorHAnsi" w:cstheme="minorHAnsi"/>
          <w:b/>
          <w:bCs/>
          <w:highlight w:val="green"/>
          <w:u w:val="single"/>
        </w:rPr>
        <w:t>highly pessimistic</w:t>
      </w:r>
      <w:r w:rsidRPr="003D331C">
        <w:rPr>
          <w:rFonts w:asciiTheme="minorHAnsi" w:hAnsiTheme="minorHAnsi" w:cstheme="minorHAnsi"/>
          <w:sz w:val="14"/>
          <w:highlight w:val="green"/>
        </w:rPr>
        <w:t>,”</w:t>
      </w:r>
      <w:r w:rsidRPr="00CD35BD">
        <w:rPr>
          <w:rFonts w:asciiTheme="minorHAnsi" w:hAnsiTheme="minorHAnsi" w:cstheme="minorHAnsi"/>
          <w:sz w:val="14"/>
        </w:rPr>
        <w:t xml:space="preserve"> wrote Frank in the New York Times </w:t>
      </w:r>
      <w:r w:rsidRPr="00F5778C">
        <w:rPr>
          <w:rFonts w:asciiTheme="minorHAnsi" w:hAnsiTheme="minorHAnsi" w:cstheme="minorHAnsi"/>
          <w:sz w:val="14"/>
        </w:rPr>
        <w:t>yesterday</w:t>
      </w:r>
      <w:r w:rsidRPr="00CD35BD">
        <w:rPr>
          <w:rFonts w:asciiTheme="minorHAnsi" w:hAnsiTheme="minorHAnsi" w:cstheme="minorHAnsi"/>
          <w:sz w:val="14"/>
        </w:rPr>
        <w:t xml:space="preserve">. In astronomy-speak, this means </w:t>
      </w:r>
      <w:r w:rsidRPr="003D331C">
        <w:rPr>
          <w:rFonts w:asciiTheme="minorHAnsi" w:hAnsiTheme="minorHAnsi" w:cstheme="minorHAnsi"/>
          <w:highlight w:val="green"/>
          <w:u w:val="single"/>
        </w:rPr>
        <w:t xml:space="preserve">the figure could be </w:t>
      </w:r>
      <w:r w:rsidRPr="00136EEA">
        <w:rPr>
          <w:rFonts w:asciiTheme="minorHAnsi" w:hAnsiTheme="minorHAnsi" w:cstheme="minorHAnsi"/>
          <w:u w:val="single"/>
        </w:rPr>
        <w:t xml:space="preserve">10, 100 or even </w:t>
      </w:r>
      <w:r w:rsidRPr="003D331C">
        <w:rPr>
          <w:rFonts w:asciiTheme="minorHAnsi" w:hAnsiTheme="minorHAnsi" w:cstheme="minorHAnsi"/>
          <w:b/>
          <w:bCs/>
          <w:highlight w:val="green"/>
          <w:u w:val="single"/>
        </w:rPr>
        <w:t>1,000</w:t>
      </w:r>
      <w:r w:rsidRPr="003D331C">
        <w:rPr>
          <w:rFonts w:asciiTheme="minorHAnsi" w:hAnsiTheme="minorHAnsi" w:cstheme="minorHAnsi"/>
          <w:highlight w:val="green"/>
          <w:u w:val="single"/>
        </w:rPr>
        <w:t xml:space="preserve"> times too low</w:t>
      </w:r>
      <w:r w:rsidRPr="00CD35BD">
        <w:rPr>
          <w:rFonts w:asciiTheme="minorHAnsi" w:hAnsiTheme="minorHAnsi" w:cstheme="minorHAnsi"/>
          <w:u w:val="single"/>
        </w:rPr>
        <w:t xml:space="preserve">. </w:t>
      </w:r>
      <w:r w:rsidRPr="00CD35BD">
        <w:rPr>
          <w:rFonts w:asciiTheme="minorHAnsi" w:hAnsiTheme="minorHAnsi" w:cstheme="minorHAnsi"/>
          <w:sz w:val="14"/>
        </w:rPr>
        <w:t xml:space="preserve">Using that “pessimistic” proportion, and other numbers from Frank and Sullivan’s paper, I calculated how many alien civilizations should have emerged within various subregions of the universe during its history: Remember, </w:t>
      </w:r>
      <w:r w:rsidRPr="003D331C">
        <w:rPr>
          <w:rFonts w:asciiTheme="minorHAnsi" w:hAnsiTheme="minorHAnsi" w:cstheme="minorHAnsi"/>
          <w:b/>
          <w:bCs/>
          <w:highlight w:val="green"/>
          <w:u w:val="single"/>
        </w:rPr>
        <w:t>420 billion intelligent civilizations</w:t>
      </w:r>
      <w:r w:rsidRPr="003D331C">
        <w:rPr>
          <w:rFonts w:asciiTheme="minorHAnsi" w:hAnsiTheme="minorHAnsi" w:cstheme="minorHAnsi"/>
          <w:highlight w:val="green"/>
          <w:u w:val="single"/>
        </w:rPr>
        <w:t xml:space="preserve"> is the “</w:t>
      </w:r>
      <w:r w:rsidRPr="003D331C">
        <w:rPr>
          <w:rFonts w:asciiTheme="minorHAnsi" w:hAnsiTheme="minorHAnsi" w:cstheme="minorHAnsi"/>
          <w:b/>
          <w:bCs/>
          <w:highlight w:val="green"/>
          <w:u w:val="single"/>
        </w:rPr>
        <w:t>pessimistic” estimate</w:t>
      </w:r>
      <w:r w:rsidRPr="00CD35BD">
        <w:rPr>
          <w:rFonts w:asciiTheme="minorHAnsi" w:hAnsiTheme="minorHAnsi" w:cstheme="minorHAnsi"/>
          <w:sz w:val="14"/>
        </w:rPr>
        <w:t>. But sadly—or happily, depending on your view of aliens—it doesn’t make us any less alone.</w:t>
      </w:r>
    </w:p>
    <w:p w14:paraId="259EF09B" w14:textId="77777777" w:rsidR="00F30BE5" w:rsidRPr="00CD35BD" w:rsidRDefault="00F30BE5" w:rsidP="00F30BE5">
      <w:pPr>
        <w:pStyle w:val="Heading4"/>
        <w:rPr>
          <w:rFonts w:asciiTheme="minorHAnsi" w:hAnsiTheme="minorHAnsi" w:cstheme="minorHAnsi"/>
        </w:rPr>
      </w:pPr>
      <w:r w:rsidRPr="00CD35BD">
        <w:rPr>
          <w:rFonts w:asciiTheme="minorHAnsi" w:hAnsiTheme="minorHAnsi" w:cstheme="minorHAnsi"/>
        </w:rPr>
        <w:t xml:space="preserve">Consensus of </w:t>
      </w:r>
      <w:r w:rsidRPr="00136EEA">
        <w:rPr>
          <w:rFonts w:asciiTheme="minorHAnsi" w:hAnsiTheme="minorHAnsi" w:cstheme="minorHAnsi"/>
          <w:u w:val="single"/>
        </w:rPr>
        <w:t>scientists agree</w:t>
      </w:r>
      <w:r w:rsidRPr="00CD35BD">
        <w:rPr>
          <w:rFonts w:asciiTheme="minorHAnsi" w:hAnsiTheme="minorHAnsi" w:cstheme="minorHAnsi"/>
        </w:rPr>
        <w:t xml:space="preserve"> --- life is </w:t>
      </w:r>
      <w:r w:rsidRPr="00136EEA">
        <w:rPr>
          <w:rFonts w:asciiTheme="minorHAnsi" w:hAnsiTheme="minorHAnsi" w:cstheme="minorHAnsi"/>
          <w:u w:val="single"/>
        </w:rPr>
        <w:t>standard</w:t>
      </w:r>
      <w:r w:rsidRPr="00CD35BD">
        <w:rPr>
          <w:rFonts w:asciiTheme="minorHAnsi" w:hAnsiTheme="minorHAnsi" w:cstheme="minorHAnsi"/>
        </w:rPr>
        <w:t xml:space="preserve"> on </w:t>
      </w:r>
      <w:r w:rsidRPr="00136EEA">
        <w:rPr>
          <w:rFonts w:asciiTheme="minorHAnsi" w:hAnsiTheme="minorHAnsi" w:cstheme="minorHAnsi"/>
          <w:u w:val="single"/>
        </w:rPr>
        <w:t>billions of planets</w:t>
      </w:r>
      <w:r w:rsidRPr="00136EEA">
        <w:rPr>
          <w:rFonts w:asciiTheme="minorHAnsi" w:hAnsiTheme="minorHAnsi" w:cstheme="minorHAnsi"/>
        </w:rPr>
        <w:t>.</w:t>
      </w:r>
    </w:p>
    <w:p w14:paraId="5D813430" w14:textId="77777777" w:rsidR="00F30BE5" w:rsidRPr="00136EEA" w:rsidRDefault="00F30BE5" w:rsidP="00F30BE5">
      <w:r w:rsidRPr="00136EEA">
        <w:rPr>
          <w:rStyle w:val="Style13ptBold"/>
        </w:rPr>
        <w:t>Lowth, 17</w:t>
      </w:r>
      <w:r>
        <w:t xml:space="preserve"> </w:t>
      </w:r>
      <w:r w:rsidRPr="00136EEA">
        <w:t xml:space="preserve">(Marcus Lowth, </w:t>
      </w:r>
      <w:r w:rsidRPr="00CD35BD">
        <w:rPr>
          <w:rFonts w:asciiTheme="minorHAnsi" w:hAnsiTheme="minorHAnsi" w:cstheme="minorHAnsi"/>
        </w:rPr>
        <w:t>Science and Astronomy Writer for Listverse, Owner of Me Time 4 The Mind</w:t>
      </w:r>
      <w:r>
        <w:t xml:space="preserve">. </w:t>
      </w:r>
      <w:r w:rsidRPr="00136EEA">
        <w:t>4-11-2024, accessed 4-21-2024, Listverse, "10 Reasons Alien Life Really Is Probably Out There Somewhere", https://listverse.com/2017/12/14/10-reasons-alien-life-really-is-probably-out-there-somewhere/)//Babcii</w:t>
      </w:r>
    </w:p>
    <w:p w14:paraId="40BBFE86" w14:textId="77777777" w:rsidR="00F30BE5" w:rsidRPr="00CD35BD" w:rsidRDefault="00F30BE5" w:rsidP="00F30BE5">
      <w:pPr>
        <w:rPr>
          <w:rFonts w:asciiTheme="minorHAnsi" w:hAnsiTheme="minorHAnsi" w:cstheme="minorHAnsi"/>
          <w:sz w:val="16"/>
        </w:rPr>
      </w:pPr>
      <w:r w:rsidRPr="00CD35BD">
        <w:rPr>
          <w:rFonts w:asciiTheme="minorHAnsi" w:hAnsiTheme="minorHAnsi" w:cstheme="minorHAnsi"/>
          <w:sz w:val="16"/>
        </w:rPr>
        <w:lastRenderedPageBreak/>
        <w:t xml:space="preserve">Although most people are skeptical, </w:t>
      </w:r>
      <w:r w:rsidRPr="003D331C">
        <w:rPr>
          <w:rStyle w:val="StyleUnderline"/>
          <w:rFonts w:asciiTheme="minorHAnsi" w:hAnsiTheme="minorHAnsi" w:cstheme="minorHAnsi"/>
          <w:highlight w:val="green"/>
        </w:rPr>
        <w:t>alien life</w:t>
      </w:r>
      <w:r w:rsidRPr="00CD35BD">
        <w:rPr>
          <w:rFonts w:asciiTheme="minorHAnsi" w:hAnsiTheme="minorHAnsi" w:cstheme="minorHAnsi"/>
          <w:sz w:val="16"/>
        </w:rPr>
        <w:t xml:space="preserve">, whether advanced or merely microbial, </w:t>
      </w:r>
      <w:r w:rsidRPr="00CD35BD">
        <w:rPr>
          <w:rStyle w:val="StyleUnderline"/>
          <w:rFonts w:asciiTheme="minorHAnsi" w:hAnsiTheme="minorHAnsi" w:cstheme="minorHAnsi"/>
        </w:rPr>
        <w:t xml:space="preserve">most </w:t>
      </w:r>
      <w:r w:rsidRPr="003D331C">
        <w:rPr>
          <w:rStyle w:val="StyleUnderline"/>
          <w:rFonts w:asciiTheme="minorHAnsi" w:hAnsiTheme="minorHAnsi" w:cstheme="minorHAnsi"/>
          <w:highlight w:val="green"/>
        </w:rPr>
        <w:t>likely exists</w:t>
      </w:r>
      <w:r w:rsidRPr="00CD35BD">
        <w:rPr>
          <w:rStyle w:val="StyleUnderline"/>
          <w:rFonts w:asciiTheme="minorHAnsi" w:hAnsiTheme="minorHAnsi" w:cstheme="minorHAnsi"/>
        </w:rPr>
        <w:t xml:space="preserve"> somewhere in the universe. </w:t>
      </w:r>
      <w:r w:rsidRPr="003D331C">
        <w:rPr>
          <w:rStyle w:val="Emphasis"/>
          <w:rFonts w:asciiTheme="minorHAnsi" w:hAnsiTheme="minorHAnsi" w:cstheme="minorHAnsi"/>
          <w:highlight w:val="green"/>
        </w:rPr>
        <w:t>Most scientists agree</w:t>
      </w:r>
      <w:r w:rsidRPr="00CD35BD">
        <w:rPr>
          <w:rStyle w:val="StyleUnderline"/>
          <w:rFonts w:asciiTheme="minorHAnsi" w:hAnsiTheme="minorHAnsi" w:cstheme="minorHAnsi"/>
        </w:rPr>
        <w:t xml:space="preserve"> that </w:t>
      </w:r>
      <w:r w:rsidRPr="003D331C">
        <w:rPr>
          <w:rStyle w:val="StyleUnderline"/>
          <w:rFonts w:asciiTheme="minorHAnsi" w:hAnsiTheme="minorHAnsi" w:cstheme="minorHAnsi"/>
          <w:highlight w:val="green"/>
        </w:rPr>
        <w:t>this is</w:t>
      </w:r>
      <w:r w:rsidRPr="00CD35BD">
        <w:rPr>
          <w:rStyle w:val="StyleUnderline"/>
          <w:rFonts w:asciiTheme="minorHAnsi" w:hAnsiTheme="minorHAnsi" w:cstheme="minorHAnsi"/>
        </w:rPr>
        <w:t xml:space="preserve"> </w:t>
      </w:r>
      <w:r w:rsidRPr="00CD35BD">
        <w:rPr>
          <w:rStyle w:val="Emphasis"/>
          <w:rFonts w:asciiTheme="minorHAnsi" w:hAnsiTheme="minorHAnsi" w:cstheme="minorHAnsi"/>
        </w:rPr>
        <w:t xml:space="preserve">almost </w:t>
      </w:r>
      <w:r w:rsidRPr="003D331C">
        <w:rPr>
          <w:rStyle w:val="Emphasis"/>
          <w:rFonts w:asciiTheme="minorHAnsi" w:hAnsiTheme="minorHAnsi" w:cstheme="minorHAnsi"/>
          <w:highlight w:val="green"/>
        </w:rPr>
        <w:t>certain</w:t>
      </w:r>
      <w:r w:rsidRPr="00CD35BD">
        <w:rPr>
          <w:rStyle w:val="Emphasis"/>
          <w:rFonts w:asciiTheme="minorHAnsi" w:hAnsiTheme="minorHAnsi" w:cstheme="minorHAnsi"/>
        </w:rPr>
        <w:t>ly</w:t>
      </w:r>
      <w:r w:rsidRPr="00CD35BD">
        <w:rPr>
          <w:rStyle w:val="StyleUnderline"/>
          <w:rFonts w:asciiTheme="minorHAnsi" w:hAnsiTheme="minorHAnsi" w:cstheme="minorHAnsi"/>
        </w:rPr>
        <w:t xml:space="preserve"> the case</w:t>
      </w:r>
      <w:r w:rsidRPr="00CD35BD">
        <w:rPr>
          <w:rFonts w:asciiTheme="minorHAnsi" w:hAnsiTheme="minorHAnsi" w:cstheme="minorHAnsi"/>
          <w:sz w:val="16"/>
        </w:rPr>
        <w:t xml:space="preserve">. That doesn’t mean that gray aliens with large heads and big eyes are out there abducting people, but it is almost a statistical certainty that some kind of cosmic microbe or “space insect” is going about its business somewhere in the universe. With that in mind, </w:t>
      </w:r>
      <w:r w:rsidRPr="00CD35BD">
        <w:rPr>
          <w:rStyle w:val="StyleUnderline"/>
          <w:rFonts w:asciiTheme="minorHAnsi" w:hAnsiTheme="minorHAnsi" w:cstheme="minorHAnsi"/>
        </w:rPr>
        <w:t>here are 10 reasons why alien life probably does exist</w:t>
      </w:r>
      <w:r w:rsidRPr="00CD35BD">
        <w:rPr>
          <w:rFonts w:asciiTheme="minorHAnsi" w:hAnsiTheme="minorHAnsi" w:cstheme="minorHAnsi"/>
          <w:sz w:val="16"/>
        </w:rPr>
        <w:t xml:space="preserve">. 10 </w:t>
      </w:r>
      <w:r w:rsidRPr="00CD35BD">
        <w:rPr>
          <w:rStyle w:val="StyleUnderline"/>
          <w:rFonts w:asciiTheme="minorHAnsi" w:hAnsiTheme="minorHAnsi" w:cstheme="minorHAnsi"/>
        </w:rPr>
        <w:t xml:space="preserve">Simple </w:t>
      </w:r>
      <w:r w:rsidRPr="003D331C">
        <w:rPr>
          <w:rStyle w:val="Emphasis"/>
          <w:rFonts w:asciiTheme="minorHAnsi" w:hAnsiTheme="minorHAnsi" w:cstheme="minorHAnsi"/>
          <w:highlight w:val="green"/>
        </w:rPr>
        <w:t>Law Of Averages</w:t>
      </w:r>
      <w:r w:rsidRPr="00CD35BD">
        <w:rPr>
          <w:rFonts w:asciiTheme="minorHAnsi" w:hAnsiTheme="minorHAnsi" w:cstheme="minorHAnsi"/>
          <w:sz w:val="16"/>
        </w:rPr>
        <w:t xml:space="preserve"> Although actual numbers change all the time due to new discoveries or even the downgrading of a planet to a dwarf planet or moon, it is largely agreed that </w:t>
      </w:r>
      <w:r w:rsidRPr="003D331C">
        <w:rPr>
          <w:rStyle w:val="StyleUnderline"/>
          <w:rFonts w:asciiTheme="minorHAnsi" w:hAnsiTheme="minorHAnsi" w:cstheme="minorHAnsi"/>
          <w:highlight w:val="green"/>
        </w:rPr>
        <w:t xml:space="preserve">there are </w:t>
      </w:r>
      <w:r w:rsidRPr="003D331C">
        <w:rPr>
          <w:rStyle w:val="Emphasis"/>
          <w:rFonts w:asciiTheme="minorHAnsi" w:hAnsiTheme="minorHAnsi" w:cstheme="minorHAnsi"/>
          <w:highlight w:val="green"/>
        </w:rPr>
        <w:t>billions of planets</w:t>
      </w:r>
      <w:r w:rsidRPr="00CD35BD">
        <w:rPr>
          <w:rStyle w:val="StyleUnderline"/>
          <w:rFonts w:asciiTheme="minorHAnsi" w:hAnsiTheme="minorHAnsi" w:cstheme="minorHAnsi"/>
        </w:rPr>
        <w:t>, solar systems, and galaxies in the vast reaches of the cosmos</w:t>
      </w:r>
      <w:r w:rsidRPr="00CD35BD">
        <w:rPr>
          <w:rFonts w:asciiTheme="minorHAnsi" w:hAnsiTheme="minorHAnsi" w:cstheme="minorHAnsi"/>
          <w:sz w:val="16"/>
        </w:rPr>
        <w:t xml:space="preserve">.[1]When you consider that space is “never-ending,” so then must the possibilities of other planets be never-ending. In turn, </w:t>
      </w:r>
      <w:r w:rsidRPr="00CD35BD">
        <w:rPr>
          <w:rStyle w:val="StyleUnderline"/>
          <w:rFonts w:asciiTheme="minorHAnsi" w:hAnsiTheme="minorHAnsi" w:cstheme="minorHAnsi"/>
        </w:rPr>
        <w:t xml:space="preserve">this increases the chance of life existing somewhere in the depths of space. </w:t>
      </w:r>
      <w:r w:rsidRPr="003D331C">
        <w:rPr>
          <w:rStyle w:val="StyleUnderline"/>
          <w:rFonts w:asciiTheme="minorHAnsi" w:hAnsiTheme="minorHAnsi" w:cstheme="minorHAnsi"/>
          <w:highlight w:val="green"/>
        </w:rPr>
        <w:t>Even if</w:t>
      </w:r>
      <w:r w:rsidRPr="00CD35BD">
        <w:rPr>
          <w:rFonts w:asciiTheme="minorHAnsi" w:hAnsiTheme="minorHAnsi" w:cstheme="minorHAnsi"/>
          <w:sz w:val="16"/>
        </w:rPr>
        <w:t xml:space="preserve"> we believe that </w:t>
      </w:r>
      <w:r w:rsidRPr="003D331C">
        <w:rPr>
          <w:rStyle w:val="StyleUnderline"/>
          <w:rFonts w:asciiTheme="minorHAnsi" w:hAnsiTheme="minorHAnsi" w:cstheme="minorHAnsi"/>
          <w:highlight w:val="green"/>
        </w:rPr>
        <w:t>only 1 percent</w:t>
      </w:r>
      <w:r w:rsidRPr="00CD35BD">
        <w:rPr>
          <w:rFonts w:asciiTheme="minorHAnsi" w:hAnsiTheme="minorHAnsi" w:cstheme="minorHAnsi"/>
          <w:sz w:val="16"/>
        </w:rPr>
        <w:t xml:space="preserve"> of these planets </w:t>
      </w:r>
      <w:r w:rsidRPr="003D331C">
        <w:rPr>
          <w:rStyle w:val="StyleUnderline"/>
          <w:rFonts w:asciiTheme="minorHAnsi" w:hAnsiTheme="minorHAnsi" w:cstheme="minorHAnsi"/>
          <w:highlight w:val="green"/>
        </w:rPr>
        <w:t>harbor life</w:t>
      </w:r>
      <w:r w:rsidRPr="00CD35BD">
        <w:rPr>
          <w:rStyle w:val="StyleUnderline"/>
          <w:rFonts w:asciiTheme="minorHAnsi" w:hAnsiTheme="minorHAnsi" w:cstheme="minorHAnsi"/>
        </w:rPr>
        <w:t>, it is still a huge number of cosmic bodies with life</w:t>
      </w:r>
      <w:r w:rsidRPr="00CD35BD">
        <w:rPr>
          <w:rFonts w:asciiTheme="minorHAnsi" w:hAnsiTheme="minorHAnsi" w:cstheme="minorHAnsi"/>
          <w:sz w:val="16"/>
        </w:rPr>
        <w:t xml:space="preserve">. As is the case here on Earth, each planet is likely to have life in many forms. </w:t>
      </w:r>
      <w:r w:rsidRPr="003D331C">
        <w:rPr>
          <w:rStyle w:val="StyleUnderline"/>
          <w:rFonts w:asciiTheme="minorHAnsi" w:hAnsiTheme="minorHAnsi" w:cstheme="minorHAnsi"/>
          <w:highlight w:val="green"/>
        </w:rPr>
        <w:t xml:space="preserve">That is a </w:t>
      </w:r>
      <w:r w:rsidRPr="003D331C">
        <w:rPr>
          <w:rStyle w:val="Emphasis"/>
          <w:rFonts w:asciiTheme="minorHAnsi" w:hAnsiTheme="minorHAnsi" w:cstheme="minorHAnsi"/>
          <w:highlight w:val="green"/>
        </w:rPr>
        <w:t>lot</w:t>
      </w:r>
      <w:r w:rsidRPr="00CD35BD">
        <w:rPr>
          <w:rStyle w:val="StyleUnderline"/>
          <w:rFonts w:asciiTheme="minorHAnsi" w:hAnsiTheme="minorHAnsi" w:cstheme="minorHAnsi"/>
        </w:rPr>
        <w:t xml:space="preserve"> of aliens out there</w:t>
      </w:r>
      <w:r w:rsidRPr="00CD35BD">
        <w:rPr>
          <w:rFonts w:asciiTheme="minorHAnsi" w:hAnsiTheme="minorHAnsi" w:cstheme="minorHAnsi"/>
          <w:sz w:val="16"/>
        </w:rPr>
        <w:t xml:space="preserve">. Of course, until firm proof is offered, even the probability of alien life will be downplayed and dismissed by some. 9 </w:t>
      </w:r>
      <w:r w:rsidRPr="003D331C">
        <w:rPr>
          <w:rStyle w:val="Emphasis"/>
          <w:rFonts w:asciiTheme="minorHAnsi" w:hAnsiTheme="minorHAnsi" w:cstheme="minorHAnsi"/>
          <w:highlight w:val="green"/>
        </w:rPr>
        <w:t>Water Is Everywhere</w:t>
      </w:r>
      <w:r w:rsidRPr="00CD35BD">
        <w:rPr>
          <w:rFonts w:asciiTheme="minorHAnsi" w:hAnsiTheme="minorHAnsi" w:cstheme="minorHAnsi"/>
          <w:sz w:val="16"/>
        </w:rPr>
        <w:t xml:space="preserve"> (Relatively Speaking) If water is the key to a cosmic body being able to host life as we understand it, then that’s good news for those who feel they will be vindicated in their beliefs one day. Relatively speaking, </w:t>
      </w:r>
      <w:r w:rsidRPr="00CD35BD">
        <w:rPr>
          <w:rStyle w:val="StyleUnderline"/>
          <w:rFonts w:asciiTheme="minorHAnsi" w:hAnsiTheme="minorHAnsi" w:cstheme="minorHAnsi"/>
        </w:rPr>
        <w:t>water is everywhere in the universe</w:t>
      </w:r>
      <w:r w:rsidRPr="00CD35BD">
        <w:rPr>
          <w:rFonts w:asciiTheme="minorHAnsi" w:hAnsiTheme="minorHAnsi" w:cstheme="minorHAnsi"/>
          <w:sz w:val="16"/>
        </w:rPr>
        <w:t xml:space="preserve">, although often in the form of ice. Not every time, however. There are many moons—within our own solar system, to boot—that have almost definite signs of liquid water.[2]Aside from differing views on whether liquid water is present on Mars, several moons of the gas giants Jupiter and Saturn show signs of possible liquid water. Perhaps most notably, one of Saturn’s moons, Enceladus, appears to shoot huge jet streams of water vapor and ice particles into outer space from cracks in the icy surface. </w:t>
      </w:r>
      <w:r w:rsidRPr="003D331C">
        <w:rPr>
          <w:rStyle w:val="StyleUnderline"/>
          <w:rFonts w:asciiTheme="minorHAnsi" w:hAnsiTheme="minorHAnsi" w:cstheme="minorHAnsi"/>
          <w:highlight w:val="green"/>
        </w:rPr>
        <w:t>This</w:t>
      </w:r>
      <w:r w:rsidRPr="00CD35BD">
        <w:rPr>
          <w:rFonts w:asciiTheme="minorHAnsi" w:hAnsiTheme="minorHAnsi" w:cstheme="minorHAnsi"/>
          <w:sz w:val="16"/>
        </w:rPr>
        <w:t xml:space="preserve"> also </w:t>
      </w:r>
      <w:r w:rsidRPr="003D331C">
        <w:rPr>
          <w:rStyle w:val="StyleUnderline"/>
          <w:rFonts w:asciiTheme="minorHAnsi" w:hAnsiTheme="minorHAnsi" w:cstheme="minorHAnsi"/>
          <w:highlight w:val="green"/>
        </w:rPr>
        <w:t>suggests</w:t>
      </w:r>
      <w:r w:rsidRPr="00CD35BD">
        <w:rPr>
          <w:rFonts w:asciiTheme="minorHAnsi" w:hAnsiTheme="minorHAnsi" w:cstheme="minorHAnsi"/>
          <w:sz w:val="16"/>
        </w:rPr>
        <w:t xml:space="preserve"> significant geological activity that could provide </w:t>
      </w:r>
      <w:r w:rsidRPr="003D331C">
        <w:rPr>
          <w:rStyle w:val="StyleUnderline"/>
          <w:rFonts w:asciiTheme="minorHAnsi" w:hAnsiTheme="minorHAnsi" w:cstheme="minorHAnsi"/>
          <w:highlight w:val="green"/>
        </w:rPr>
        <w:t xml:space="preserve">the </w:t>
      </w:r>
      <w:r w:rsidRPr="003D331C">
        <w:rPr>
          <w:rStyle w:val="Emphasis"/>
          <w:rFonts w:asciiTheme="minorHAnsi" w:hAnsiTheme="minorHAnsi" w:cstheme="minorHAnsi"/>
          <w:highlight w:val="green"/>
        </w:rPr>
        <w:t>right conditions</w:t>
      </w:r>
      <w:r w:rsidRPr="00CD35BD">
        <w:rPr>
          <w:rStyle w:val="StyleUnderline"/>
          <w:rFonts w:asciiTheme="minorHAnsi" w:hAnsiTheme="minorHAnsi" w:cstheme="minorHAnsi"/>
        </w:rPr>
        <w:t xml:space="preserve"> for life.</w:t>
      </w:r>
      <w:r w:rsidRPr="00CD35BD">
        <w:rPr>
          <w:rFonts w:asciiTheme="minorHAnsi" w:hAnsiTheme="minorHAnsi" w:cstheme="minorHAnsi"/>
          <w:sz w:val="16"/>
        </w:rPr>
        <w:t xml:space="preserve"> 8 </w:t>
      </w:r>
      <w:r w:rsidRPr="00CD35BD">
        <w:rPr>
          <w:rStyle w:val="StyleUnderline"/>
          <w:rFonts w:asciiTheme="minorHAnsi" w:hAnsiTheme="minorHAnsi" w:cstheme="minorHAnsi"/>
        </w:rPr>
        <w:t xml:space="preserve">Life Could Be Based </w:t>
      </w:r>
      <w:proofErr w:type="gramStart"/>
      <w:r w:rsidRPr="00CD35BD">
        <w:rPr>
          <w:rStyle w:val="StyleUnderline"/>
          <w:rFonts w:asciiTheme="minorHAnsi" w:hAnsiTheme="minorHAnsi" w:cstheme="minorHAnsi"/>
        </w:rPr>
        <w:t>On</w:t>
      </w:r>
      <w:proofErr w:type="gramEnd"/>
      <w:r w:rsidRPr="00CD35BD">
        <w:rPr>
          <w:rStyle w:val="StyleUnderline"/>
          <w:rFonts w:asciiTheme="minorHAnsi" w:hAnsiTheme="minorHAnsi" w:cstheme="minorHAnsi"/>
        </w:rPr>
        <w:t xml:space="preserve"> Other Elements</w:t>
      </w:r>
      <w:r w:rsidRPr="00CD35BD">
        <w:rPr>
          <w:rFonts w:asciiTheme="minorHAnsi" w:hAnsiTheme="minorHAnsi" w:cstheme="minorHAnsi"/>
          <w:sz w:val="16"/>
        </w:rPr>
        <w:t xml:space="preserve"> For the most part, mainstream science concentrates on locating life that requires the same conditions and building blocks as Earth’s life-forms. However, it is possible that </w:t>
      </w:r>
      <w:r w:rsidRPr="003D331C">
        <w:rPr>
          <w:rStyle w:val="StyleUnderline"/>
          <w:rFonts w:asciiTheme="minorHAnsi" w:hAnsiTheme="minorHAnsi" w:cstheme="minorHAnsi"/>
          <w:highlight w:val="green"/>
        </w:rPr>
        <w:t>life could exist</w:t>
      </w:r>
      <w:r w:rsidRPr="00CD35BD">
        <w:rPr>
          <w:rStyle w:val="StyleUnderline"/>
          <w:rFonts w:asciiTheme="minorHAnsi" w:hAnsiTheme="minorHAnsi" w:cstheme="minorHAnsi"/>
        </w:rPr>
        <w:t xml:space="preserve"> on another planet </w:t>
      </w:r>
      <w:r w:rsidRPr="003D331C">
        <w:rPr>
          <w:rStyle w:val="StyleUnderline"/>
          <w:rFonts w:asciiTheme="minorHAnsi" w:hAnsiTheme="minorHAnsi" w:cstheme="minorHAnsi"/>
          <w:highlight w:val="green"/>
        </w:rPr>
        <w:t>that requires</w:t>
      </w:r>
      <w:r w:rsidRPr="00CD35BD">
        <w:rPr>
          <w:rStyle w:val="StyleUnderline"/>
          <w:rFonts w:asciiTheme="minorHAnsi" w:hAnsiTheme="minorHAnsi" w:cstheme="minorHAnsi"/>
        </w:rPr>
        <w:t xml:space="preserve"> a </w:t>
      </w:r>
      <w:r w:rsidRPr="003D331C">
        <w:rPr>
          <w:rStyle w:val="StyleUnderline"/>
          <w:rFonts w:asciiTheme="minorHAnsi" w:hAnsiTheme="minorHAnsi" w:cstheme="minorHAnsi"/>
          <w:highlight w:val="green"/>
        </w:rPr>
        <w:t>completely different</w:t>
      </w:r>
      <w:r w:rsidRPr="00CD35BD">
        <w:rPr>
          <w:rStyle w:val="StyleUnderline"/>
          <w:rFonts w:asciiTheme="minorHAnsi" w:hAnsiTheme="minorHAnsi" w:cstheme="minorHAnsi"/>
        </w:rPr>
        <w:t xml:space="preserve"> set of </w:t>
      </w:r>
      <w:r w:rsidRPr="003D331C">
        <w:rPr>
          <w:rStyle w:val="StyleUnderline"/>
          <w:rFonts w:asciiTheme="minorHAnsi" w:hAnsiTheme="minorHAnsi" w:cstheme="minorHAnsi"/>
          <w:highlight w:val="green"/>
        </w:rPr>
        <w:t>conditions</w:t>
      </w:r>
      <w:r w:rsidRPr="00CD35BD">
        <w:rPr>
          <w:rStyle w:val="StyleUnderline"/>
          <w:rFonts w:asciiTheme="minorHAnsi" w:hAnsiTheme="minorHAnsi" w:cstheme="minorHAnsi"/>
        </w:rPr>
        <w:t xml:space="preserve"> and would truly be “alien” to us</w:t>
      </w:r>
      <w:r w:rsidRPr="00CD35BD">
        <w:rPr>
          <w:rFonts w:asciiTheme="minorHAnsi" w:hAnsiTheme="minorHAnsi" w:cstheme="minorHAnsi"/>
          <w:sz w:val="16"/>
        </w:rPr>
        <w:t xml:space="preserve">. Again, the possibilities are endless, but perhaps there is a being that resides in liquid or gas form? Or, if a given planet has an atmosphere comprised of hydrogen or nitrogen, for example, might its life-forms primarily be based upon these elements? Or perhaps one of these elements is abundant in liquid form, and so it takes the place in alien life-forms of the water in our bodies.This theory is supported in part by the increasing number of living organisms (known as extremophiles) that thrive in otherwise hostile conditions on Earth. It is not that much of a stretch of the imagination to believe that a similar organism might exist in the freezing conditions of Mars or even the hellish inferno that is Venus.In short, we may not have found alien life yet because we may not know what we are looking for.[3] Just to take it a thought further: Alien life could even exist in a form that is undetectable to us in terms of what our eyes and ears can see and hear. It really could be a case of we don’t know that we don’t know, but we don’t know! Yet! 7 The Rapid Rise </w:t>
      </w:r>
      <w:proofErr w:type="gramStart"/>
      <w:r w:rsidRPr="00CD35BD">
        <w:rPr>
          <w:rFonts w:asciiTheme="minorHAnsi" w:hAnsiTheme="minorHAnsi" w:cstheme="minorHAnsi"/>
          <w:sz w:val="16"/>
        </w:rPr>
        <w:t>Of</w:t>
      </w:r>
      <w:proofErr w:type="gramEnd"/>
      <w:r w:rsidRPr="00CD35BD">
        <w:rPr>
          <w:rFonts w:asciiTheme="minorHAnsi" w:hAnsiTheme="minorHAnsi" w:cstheme="minorHAnsi"/>
          <w:sz w:val="16"/>
        </w:rPr>
        <w:t xml:space="preserve"> Life Here </w:t>
      </w:r>
      <w:proofErr w:type="gramStart"/>
      <w:r w:rsidRPr="00CD35BD">
        <w:rPr>
          <w:rFonts w:asciiTheme="minorHAnsi" w:hAnsiTheme="minorHAnsi" w:cstheme="minorHAnsi"/>
          <w:sz w:val="16"/>
        </w:rPr>
        <w:t>On</w:t>
      </w:r>
      <w:proofErr w:type="gramEnd"/>
      <w:r w:rsidRPr="00CD35BD">
        <w:rPr>
          <w:rFonts w:asciiTheme="minorHAnsi" w:hAnsiTheme="minorHAnsi" w:cstheme="minorHAnsi"/>
          <w:sz w:val="16"/>
        </w:rPr>
        <w:t xml:space="preserve"> Earth Again in relative terms, </w:t>
      </w:r>
      <w:r w:rsidRPr="003D331C">
        <w:rPr>
          <w:rStyle w:val="StyleUnderline"/>
          <w:rFonts w:asciiTheme="minorHAnsi" w:hAnsiTheme="minorHAnsi" w:cstheme="minorHAnsi"/>
          <w:highlight w:val="green"/>
        </w:rPr>
        <w:t>life on Earth</w:t>
      </w:r>
      <w:r w:rsidRPr="00CD35BD">
        <w:rPr>
          <w:rFonts w:asciiTheme="minorHAnsi" w:hAnsiTheme="minorHAnsi" w:cstheme="minorHAnsi"/>
          <w:sz w:val="16"/>
        </w:rPr>
        <w:t>—particularly human life—</w:t>
      </w:r>
      <w:r w:rsidRPr="00CD35BD">
        <w:rPr>
          <w:rStyle w:val="StyleUnderline"/>
          <w:rFonts w:asciiTheme="minorHAnsi" w:hAnsiTheme="minorHAnsi" w:cstheme="minorHAnsi"/>
        </w:rPr>
        <w:t xml:space="preserve">has </w:t>
      </w:r>
      <w:r w:rsidRPr="003D331C">
        <w:rPr>
          <w:rStyle w:val="StyleUnderline"/>
          <w:rFonts w:asciiTheme="minorHAnsi" w:hAnsiTheme="minorHAnsi" w:cstheme="minorHAnsi"/>
          <w:highlight w:val="green"/>
        </w:rPr>
        <w:t>sprung</w:t>
      </w:r>
      <w:r w:rsidRPr="00CD35BD">
        <w:rPr>
          <w:rStyle w:val="StyleUnderline"/>
          <w:rFonts w:asciiTheme="minorHAnsi" w:hAnsiTheme="minorHAnsi" w:cstheme="minorHAnsi"/>
        </w:rPr>
        <w:t xml:space="preserve"> out of nowhere quite </w:t>
      </w:r>
      <w:r w:rsidRPr="003D331C">
        <w:rPr>
          <w:rStyle w:val="StyleUnderline"/>
          <w:rFonts w:asciiTheme="minorHAnsi" w:hAnsiTheme="minorHAnsi" w:cstheme="minorHAnsi"/>
          <w:highlight w:val="green"/>
        </w:rPr>
        <w:t>recently</w:t>
      </w:r>
      <w:r w:rsidRPr="00CD35BD">
        <w:rPr>
          <w:rFonts w:asciiTheme="minorHAnsi" w:hAnsiTheme="minorHAnsi" w:cstheme="minorHAnsi"/>
          <w:sz w:val="16"/>
        </w:rPr>
        <w:t xml:space="preserve">. According to some researchers, </w:t>
      </w:r>
      <w:r w:rsidRPr="003D331C">
        <w:rPr>
          <w:rStyle w:val="StyleUnderline"/>
          <w:rFonts w:asciiTheme="minorHAnsi" w:hAnsiTheme="minorHAnsi" w:cstheme="minorHAnsi"/>
          <w:highlight w:val="green"/>
        </w:rPr>
        <w:t>this shows</w:t>
      </w:r>
      <w:r w:rsidRPr="00CD35BD">
        <w:rPr>
          <w:rStyle w:val="StyleUnderline"/>
          <w:rFonts w:asciiTheme="minorHAnsi" w:hAnsiTheme="minorHAnsi" w:cstheme="minorHAnsi"/>
        </w:rPr>
        <w:t xml:space="preserve"> that such </w:t>
      </w:r>
      <w:r w:rsidRPr="003D331C">
        <w:rPr>
          <w:rStyle w:val="StyleUnderline"/>
          <w:rFonts w:asciiTheme="minorHAnsi" w:hAnsiTheme="minorHAnsi" w:cstheme="minorHAnsi"/>
          <w:highlight w:val="green"/>
        </w:rPr>
        <w:t xml:space="preserve">an event is </w:t>
      </w:r>
      <w:r w:rsidRPr="003D331C">
        <w:rPr>
          <w:rStyle w:val="Emphasis"/>
          <w:rFonts w:asciiTheme="minorHAnsi" w:hAnsiTheme="minorHAnsi" w:cstheme="minorHAnsi"/>
          <w:highlight w:val="green"/>
        </w:rPr>
        <w:t>not simply</w:t>
      </w:r>
      <w:r w:rsidRPr="00CD35BD">
        <w:rPr>
          <w:rStyle w:val="Emphasis"/>
          <w:rFonts w:asciiTheme="minorHAnsi" w:hAnsiTheme="minorHAnsi" w:cstheme="minorHAnsi"/>
        </w:rPr>
        <w:t xml:space="preserve"> bizarre </w:t>
      </w:r>
      <w:r w:rsidRPr="003D331C">
        <w:rPr>
          <w:rStyle w:val="Emphasis"/>
          <w:rFonts w:asciiTheme="minorHAnsi" w:hAnsiTheme="minorHAnsi" w:cstheme="minorHAnsi"/>
          <w:highlight w:val="green"/>
        </w:rPr>
        <w:t>luck</w:t>
      </w:r>
      <w:r w:rsidRPr="003D331C">
        <w:rPr>
          <w:rStyle w:val="StyleUnderline"/>
          <w:rFonts w:asciiTheme="minorHAnsi" w:hAnsiTheme="minorHAnsi" w:cstheme="minorHAnsi"/>
          <w:highlight w:val="green"/>
        </w:rPr>
        <w:t xml:space="preserve"> under</w:t>
      </w:r>
      <w:r w:rsidRPr="00CD35BD">
        <w:rPr>
          <w:rStyle w:val="StyleUnderline"/>
          <w:rFonts w:asciiTheme="minorHAnsi" w:hAnsiTheme="minorHAnsi" w:cstheme="minorHAnsi"/>
        </w:rPr>
        <w:t xml:space="preserve"> specific </w:t>
      </w:r>
      <w:r w:rsidRPr="003D331C">
        <w:rPr>
          <w:rStyle w:val="StyleUnderline"/>
          <w:rFonts w:asciiTheme="minorHAnsi" w:hAnsiTheme="minorHAnsi" w:cstheme="minorHAnsi"/>
          <w:highlight w:val="green"/>
        </w:rPr>
        <w:t>one-time-only conditions. Instead</w:t>
      </w:r>
      <w:r w:rsidRPr="00CD35BD">
        <w:rPr>
          <w:rStyle w:val="StyleUnderline"/>
          <w:rFonts w:asciiTheme="minorHAnsi" w:hAnsiTheme="minorHAnsi" w:cstheme="minorHAnsi"/>
        </w:rPr>
        <w:t xml:space="preserve">, it will </w:t>
      </w:r>
      <w:r w:rsidRPr="003D331C">
        <w:rPr>
          <w:rStyle w:val="Emphasis"/>
          <w:rFonts w:asciiTheme="minorHAnsi" w:hAnsiTheme="minorHAnsi" w:cstheme="minorHAnsi"/>
          <w:highlight w:val="green"/>
        </w:rPr>
        <w:t>likely</w:t>
      </w:r>
      <w:r w:rsidRPr="00CD35BD">
        <w:rPr>
          <w:rStyle w:val="Emphasis"/>
          <w:rFonts w:asciiTheme="minorHAnsi" w:hAnsiTheme="minorHAnsi" w:cstheme="minorHAnsi"/>
        </w:rPr>
        <w:t xml:space="preserve"> be </w:t>
      </w:r>
      <w:r w:rsidRPr="003D331C">
        <w:rPr>
          <w:rStyle w:val="Emphasis"/>
          <w:rFonts w:asciiTheme="minorHAnsi" w:hAnsiTheme="minorHAnsi" w:cstheme="minorHAnsi"/>
          <w:highlight w:val="green"/>
        </w:rPr>
        <w:t>replicated</w:t>
      </w:r>
      <w:r w:rsidRPr="003D331C">
        <w:rPr>
          <w:rStyle w:val="StyleUnderline"/>
          <w:rFonts w:asciiTheme="minorHAnsi" w:hAnsiTheme="minorHAnsi" w:cstheme="minorHAnsi"/>
          <w:highlight w:val="green"/>
        </w:rPr>
        <w:t xml:space="preserve"> throughout space</w:t>
      </w:r>
      <w:r w:rsidRPr="00CD35BD">
        <w:rPr>
          <w:rStyle w:val="StyleUnderline"/>
          <w:rFonts w:asciiTheme="minorHAnsi" w:hAnsiTheme="minorHAnsi" w:cstheme="minorHAnsi"/>
        </w:rPr>
        <w:t xml:space="preserve">. In short, our </w:t>
      </w:r>
      <w:r w:rsidRPr="003D331C">
        <w:rPr>
          <w:rStyle w:val="StyleUnderline"/>
          <w:rFonts w:asciiTheme="minorHAnsi" w:hAnsiTheme="minorHAnsi" w:cstheme="minorHAnsi"/>
          <w:highlight w:val="green"/>
        </w:rPr>
        <w:t xml:space="preserve">existence is </w:t>
      </w:r>
      <w:r w:rsidRPr="003D331C">
        <w:rPr>
          <w:rStyle w:val="Emphasis"/>
          <w:rFonts w:asciiTheme="minorHAnsi" w:hAnsiTheme="minorHAnsi" w:cstheme="minorHAnsi"/>
          <w:highlight w:val="green"/>
        </w:rPr>
        <w:t>nothing special</w:t>
      </w:r>
      <w:r w:rsidRPr="003D331C">
        <w:rPr>
          <w:rStyle w:val="StyleUnderline"/>
          <w:rFonts w:asciiTheme="minorHAnsi" w:hAnsiTheme="minorHAnsi" w:cstheme="minorHAnsi"/>
          <w:highlight w:val="green"/>
        </w:rPr>
        <w:t xml:space="preserve">, just a </w:t>
      </w:r>
      <w:r w:rsidRPr="003D331C">
        <w:rPr>
          <w:rStyle w:val="Emphasis"/>
          <w:rFonts w:asciiTheme="minorHAnsi" w:hAnsiTheme="minorHAnsi" w:cstheme="minorHAnsi"/>
          <w:highlight w:val="green"/>
        </w:rPr>
        <w:t>standard reaction</w:t>
      </w:r>
      <w:r w:rsidRPr="003D331C">
        <w:rPr>
          <w:rStyle w:val="StyleUnderline"/>
          <w:rFonts w:asciiTheme="minorHAnsi" w:hAnsiTheme="minorHAnsi" w:cstheme="minorHAnsi"/>
          <w:highlight w:val="green"/>
        </w:rPr>
        <w:t xml:space="preserve"> to</w:t>
      </w:r>
      <w:r w:rsidRPr="00CD35BD">
        <w:rPr>
          <w:rStyle w:val="StyleUnderline"/>
          <w:rFonts w:asciiTheme="minorHAnsi" w:hAnsiTheme="minorHAnsi" w:cstheme="minorHAnsi"/>
        </w:rPr>
        <w:t xml:space="preserve"> a planet’s </w:t>
      </w:r>
      <w:r w:rsidRPr="003D331C">
        <w:rPr>
          <w:rStyle w:val="StyleUnderline"/>
          <w:rFonts w:asciiTheme="minorHAnsi" w:hAnsiTheme="minorHAnsi" w:cstheme="minorHAnsi"/>
          <w:highlight w:val="green"/>
        </w:rPr>
        <w:t>development</w:t>
      </w:r>
      <w:r w:rsidRPr="00CD35BD">
        <w:rPr>
          <w:rFonts w:asciiTheme="minorHAnsi" w:hAnsiTheme="minorHAnsi" w:cstheme="minorHAnsi"/>
          <w:sz w:val="16"/>
        </w:rPr>
        <w:t>.[4]Again, many have suggested that perhaps life did exist on Mars long ago when it was believed to have had an atmosphere and liquid water like Earth does. Similar assertions have been made about Venus given that its terrain and size are similar to that of Earth. Perhaps life did exist on Venus until some event created a “greenhouse effect,” raising the temperatures and turning it into a lifeless cosmic body.</w:t>
      </w:r>
    </w:p>
    <w:p w14:paraId="07203E30" w14:textId="77777777" w:rsidR="00F30BE5" w:rsidRPr="00CD35BD" w:rsidRDefault="00F30BE5" w:rsidP="00F30BE5">
      <w:pPr>
        <w:pStyle w:val="Heading4"/>
        <w:rPr>
          <w:rFonts w:asciiTheme="minorHAnsi" w:hAnsiTheme="minorHAnsi" w:cstheme="minorHAnsi"/>
        </w:rPr>
      </w:pPr>
      <w:r w:rsidRPr="00CD35BD">
        <w:rPr>
          <w:rFonts w:asciiTheme="minorHAnsi" w:hAnsiTheme="minorHAnsi" w:cstheme="minorHAnsi"/>
        </w:rPr>
        <w:t xml:space="preserve">Err </w:t>
      </w:r>
      <w:r w:rsidRPr="00136EEA">
        <w:rPr>
          <w:rFonts w:asciiTheme="minorHAnsi" w:hAnsiTheme="minorHAnsi" w:cstheme="minorHAnsi"/>
          <w:u w:val="single"/>
        </w:rPr>
        <w:t>neg</w:t>
      </w:r>
      <w:r w:rsidRPr="00CD35BD">
        <w:rPr>
          <w:rFonts w:asciiTheme="minorHAnsi" w:hAnsiTheme="minorHAnsi" w:cstheme="minorHAnsi"/>
        </w:rPr>
        <w:t xml:space="preserve"> --- Even if we are </w:t>
      </w:r>
      <w:r w:rsidRPr="00136EEA">
        <w:rPr>
          <w:rFonts w:asciiTheme="minorHAnsi" w:hAnsiTheme="minorHAnsi" w:cstheme="minorHAnsi"/>
          <w:u w:val="single"/>
        </w:rPr>
        <w:t>wrong</w:t>
      </w:r>
      <w:r w:rsidRPr="00CD35BD">
        <w:rPr>
          <w:rFonts w:asciiTheme="minorHAnsi" w:hAnsiTheme="minorHAnsi" w:cstheme="minorHAnsi"/>
        </w:rPr>
        <w:t xml:space="preserve"> about </w:t>
      </w:r>
      <w:r w:rsidRPr="00136EEA">
        <w:rPr>
          <w:rFonts w:asciiTheme="minorHAnsi" w:hAnsiTheme="minorHAnsi" w:cstheme="minorHAnsi"/>
          <w:u w:val="single"/>
        </w:rPr>
        <w:t>aliens</w:t>
      </w:r>
      <w:r w:rsidRPr="00CD35BD">
        <w:rPr>
          <w:rFonts w:asciiTheme="minorHAnsi" w:hAnsiTheme="minorHAnsi" w:cstheme="minorHAnsi"/>
        </w:rPr>
        <w:t xml:space="preserve"> only </w:t>
      </w:r>
      <w:r w:rsidRPr="00136EEA">
        <w:rPr>
          <w:rFonts w:asciiTheme="minorHAnsi" w:hAnsiTheme="minorHAnsi" w:cstheme="minorHAnsi"/>
          <w:u w:val="single"/>
        </w:rPr>
        <w:t>our impact</w:t>
      </w:r>
      <w:r w:rsidRPr="00CD35BD">
        <w:rPr>
          <w:rFonts w:asciiTheme="minorHAnsi" w:hAnsiTheme="minorHAnsi" w:cstheme="minorHAnsi"/>
        </w:rPr>
        <w:t xml:space="preserve"> can remove the </w:t>
      </w:r>
      <w:r w:rsidRPr="00136EEA">
        <w:rPr>
          <w:rFonts w:asciiTheme="minorHAnsi" w:hAnsiTheme="minorHAnsi" w:cstheme="minorHAnsi"/>
          <w:u w:val="single"/>
        </w:rPr>
        <w:t>possibility</w:t>
      </w:r>
      <w:r w:rsidRPr="00CD35BD">
        <w:rPr>
          <w:rFonts w:asciiTheme="minorHAnsi" w:hAnsiTheme="minorHAnsi" w:cstheme="minorHAnsi"/>
        </w:rPr>
        <w:t xml:space="preserve"> of </w:t>
      </w:r>
      <w:r w:rsidRPr="00CD35BD">
        <w:rPr>
          <w:rFonts w:asciiTheme="minorHAnsi" w:hAnsiTheme="minorHAnsi" w:cstheme="minorHAnsi"/>
          <w:i/>
          <w:iCs w:val="0"/>
          <w:u w:val="single"/>
        </w:rPr>
        <w:t>future</w:t>
      </w:r>
      <w:r w:rsidRPr="00CD35BD">
        <w:rPr>
          <w:rFonts w:asciiTheme="minorHAnsi" w:hAnsiTheme="minorHAnsi" w:cstheme="minorHAnsi"/>
        </w:rPr>
        <w:t xml:space="preserve"> life</w:t>
      </w:r>
    </w:p>
    <w:p w14:paraId="7AFE734D" w14:textId="77777777" w:rsidR="00F30BE5" w:rsidRPr="00CD35BD" w:rsidRDefault="00F30BE5" w:rsidP="00F30BE5">
      <w:pPr>
        <w:rPr>
          <w:rFonts w:asciiTheme="minorHAnsi" w:hAnsiTheme="minorHAnsi" w:cstheme="minorHAnsi"/>
        </w:rPr>
      </w:pPr>
      <w:r w:rsidRPr="00CD35BD">
        <w:rPr>
          <w:rStyle w:val="Style13ptBold"/>
          <w:rFonts w:asciiTheme="minorHAnsi" w:hAnsiTheme="minorHAnsi" w:cstheme="minorHAnsi"/>
        </w:rPr>
        <w:t>Mack, 15</w:t>
      </w:r>
      <w:r w:rsidRPr="00CD35BD">
        <w:rPr>
          <w:rFonts w:asciiTheme="minorHAnsi" w:hAnsiTheme="minorHAnsi" w:cstheme="minorHAnsi"/>
        </w:rPr>
        <w:t> (Katie Mack, Katie Mack is an astrophysicist at North Carolina State University, 9-13-2015, accessed on 4-27-2021, Cosmos Magazine, "</w:t>
      </w:r>
      <w:r w:rsidRPr="00CD35BD">
        <w:rPr>
          <w:rFonts w:asciiTheme="minorHAnsi" w:hAnsiTheme="minorHAnsi" w:cstheme="minorHAnsi"/>
          <w:u w:val="single"/>
        </w:rPr>
        <w:t>Vacuum decay: the ultimate catastrophe</w:t>
      </w:r>
      <w:r w:rsidRPr="00CD35BD">
        <w:rPr>
          <w:rFonts w:asciiTheme="minorHAnsi" w:hAnsiTheme="minorHAnsi" w:cstheme="minorHAnsi"/>
        </w:rPr>
        <w:t xml:space="preserve"> - Cosmos Magazine", https://cosmosmagazine.com/physics/vacuum-decay-ultimate-catastrophe/)//Babcii</w:t>
      </w:r>
    </w:p>
    <w:p w14:paraId="0E9A5633" w14:textId="77777777" w:rsidR="00F30BE5" w:rsidRPr="00CD35BD" w:rsidRDefault="00F30BE5" w:rsidP="00F30BE5">
      <w:pPr>
        <w:rPr>
          <w:rFonts w:asciiTheme="minorHAnsi" w:hAnsiTheme="minorHAnsi" w:cstheme="minorHAnsi"/>
          <w:u w:val="single"/>
        </w:rPr>
      </w:pPr>
      <w:proofErr w:type="gramStart"/>
      <w:r w:rsidRPr="00CD35BD">
        <w:rPr>
          <w:rFonts w:asciiTheme="minorHAnsi" w:hAnsiTheme="minorHAnsi" w:cstheme="minorHAnsi"/>
          <w:sz w:val="14"/>
        </w:rPr>
        <w:t>So</w:t>
      </w:r>
      <w:proofErr w:type="gramEnd"/>
      <w:r w:rsidRPr="00CD35BD">
        <w:rPr>
          <w:rFonts w:asciiTheme="minorHAnsi" w:hAnsiTheme="minorHAnsi" w:cstheme="minorHAnsi"/>
          <w:sz w:val="14"/>
        </w:rPr>
        <w:t xml:space="preserve"> we don’t need to worry. But </w:t>
      </w:r>
      <w:r w:rsidRPr="003D331C">
        <w:rPr>
          <w:rFonts w:asciiTheme="minorHAnsi" w:hAnsiTheme="minorHAnsi" w:cstheme="minorHAnsi"/>
          <w:highlight w:val="green"/>
          <w:u w:val="single"/>
        </w:rPr>
        <w:t xml:space="preserve">what would </w:t>
      </w:r>
      <w:r w:rsidRPr="003D331C">
        <w:rPr>
          <w:rFonts w:asciiTheme="minorHAnsi" w:hAnsiTheme="minorHAnsi" w:cstheme="minorHAnsi"/>
          <w:b/>
          <w:bCs/>
          <w:highlight w:val="green"/>
          <w:u w:val="single"/>
        </w:rPr>
        <w:t>happen</w:t>
      </w:r>
      <w:r w:rsidRPr="003D331C">
        <w:rPr>
          <w:rFonts w:asciiTheme="minorHAnsi" w:hAnsiTheme="minorHAnsi" w:cstheme="minorHAnsi"/>
          <w:highlight w:val="green"/>
          <w:u w:val="single"/>
        </w:rPr>
        <w:t xml:space="preserve"> if the </w:t>
      </w:r>
      <w:r w:rsidRPr="003D331C">
        <w:rPr>
          <w:rFonts w:asciiTheme="minorHAnsi" w:hAnsiTheme="minorHAnsi" w:cstheme="minorHAnsi"/>
          <w:b/>
          <w:bCs/>
          <w:highlight w:val="green"/>
          <w:u w:val="single"/>
        </w:rPr>
        <w:t>vacuum did decay</w:t>
      </w:r>
      <w:r w:rsidRPr="00CD35BD">
        <w:rPr>
          <w:rFonts w:asciiTheme="minorHAnsi" w:hAnsiTheme="minorHAnsi" w:cstheme="minorHAnsi"/>
          <w:u w:val="single"/>
        </w:rPr>
        <w:t>?</w:t>
      </w:r>
    </w:p>
    <w:p w14:paraId="51E99481" w14:textId="77777777" w:rsidR="00F30BE5" w:rsidRPr="00CD35BD" w:rsidRDefault="00F30BE5" w:rsidP="00F30BE5">
      <w:pPr>
        <w:rPr>
          <w:rFonts w:asciiTheme="minorHAnsi" w:hAnsiTheme="minorHAnsi" w:cstheme="minorHAnsi"/>
          <w:sz w:val="16"/>
        </w:rPr>
      </w:pPr>
      <w:r w:rsidRPr="00CD35BD">
        <w:rPr>
          <w:rFonts w:asciiTheme="minorHAnsi" w:hAnsiTheme="minorHAnsi" w:cstheme="minorHAnsi"/>
          <w:sz w:val="16"/>
        </w:rPr>
        <w:t xml:space="preserve">The walls of </w:t>
      </w:r>
      <w:r w:rsidRPr="003D331C">
        <w:rPr>
          <w:rFonts w:asciiTheme="minorHAnsi" w:hAnsiTheme="minorHAnsi" w:cstheme="minorHAnsi"/>
          <w:highlight w:val="green"/>
          <w:u w:val="single"/>
        </w:rPr>
        <w:t xml:space="preserve">the </w:t>
      </w:r>
      <w:r w:rsidRPr="003D331C">
        <w:rPr>
          <w:rFonts w:asciiTheme="minorHAnsi" w:hAnsiTheme="minorHAnsi" w:cstheme="minorHAnsi"/>
          <w:b/>
          <w:bCs/>
          <w:highlight w:val="green"/>
          <w:u w:val="single"/>
        </w:rPr>
        <w:t>true vacuum</w:t>
      </w:r>
      <w:r w:rsidRPr="00CD35BD">
        <w:rPr>
          <w:rFonts w:asciiTheme="minorHAnsi" w:hAnsiTheme="minorHAnsi" w:cstheme="minorHAnsi"/>
          <w:u w:val="single"/>
        </w:rPr>
        <w:t xml:space="preserve"> bubble </w:t>
      </w:r>
      <w:r w:rsidRPr="003D331C">
        <w:rPr>
          <w:rFonts w:asciiTheme="minorHAnsi" w:hAnsiTheme="minorHAnsi" w:cstheme="minorHAnsi"/>
          <w:highlight w:val="green"/>
          <w:u w:val="single"/>
        </w:rPr>
        <w:t xml:space="preserve">would </w:t>
      </w:r>
      <w:r w:rsidRPr="003D331C">
        <w:rPr>
          <w:rFonts w:asciiTheme="minorHAnsi" w:hAnsiTheme="minorHAnsi" w:cstheme="minorHAnsi"/>
          <w:b/>
          <w:bCs/>
          <w:highlight w:val="green"/>
          <w:u w:val="single"/>
        </w:rPr>
        <w:t>expand</w:t>
      </w:r>
      <w:r w:rsidRPr="003D331C">
        <w:rPr>
          <w:rFonts w:asciiTheme="minorHAnsi" w:hAnsiTheme="minorHAnsi" w:cstheme="minorHAnsi"/>
          <w:highlight w:val="green"/>
          <w:u w:val="single"/>
        </w:rPr>
        <w:t xml:space="preserve"> in all directions at the </w:t>
      </w:r>
      <w:r w:rsidRPr="003D331C">
        <w:rPr>
          <w:rFonts w:asciiTheme="minorHAnsi" w:hAnsiTheme="minorHAnsi" w:cstheme="minorHAnsi"/>
          <w:b/>
          <w:bCs/>
          <w:highlight w:val="green"/>
          <w:u w:val="single"/>
        </w:rPr>
        <w:t>speed of light</w:t>
      </w:r>
      <w:r w:rsidRPr="00CD35BD">
        <w:rPr>
          <w:rFonts w:asciiTheme="minorHAnsi" w:hAnsiTheme="minorHAnsi" w:cstheme="minorHAnsi"/>
          <w:u w:val="single"/>
        </w:rPr>
        <w:t>. You wouldn’t see it coming</w:t>
      </w:r>
      <w:r w:rsidRPr="00CD35BD">
        <w:rPr>
          <w:rFonts w:asciiTheme="minorHAnsi" w:hAnsiTheme="minorHAnsi" w:cstheme="minorHAnsi"/>
          <w:sz w:val="16"/>
        </w:rPr>
        <w:t xml:space="preserve">. The walls can contain a huge amount of energy, so you might be incinerated as the bubble wall ploughed through you. Different vacuum states have different constants of nature, so the </w:t>
      </w:r>
      <w:r w:rsidRPr="003D331C">
        <w:rPr>
          <w:rFonts w:asciiTheme="minorHAnsi" w:hAnsiTheme="minorHAnsi" w:cstheme="minorHAnsi"/>
          <w:highlight w:val="green"/>
          <w:u w:val="single"/>
        </w:rPr>
        <w:t xml:space="preserve">basic </w:t>
      </w:r>
      <w:r w:rsidRPr="003D331C">
        <w:rPr>
          <w:rFonts w:asciiTheme="minorHAnsi" w:hAnsiTheme="minorHAnsi" w:cstheme="minorHAnsi"/>
          <w:b/>
          <w:bCs/>
          <w:highlight w:val="green"/>
          <w:u w:val="single"/>
        </w:rPr>
        <w:t>structure of matter</w:t>
      </w:r>
      <w:r w:rsidRPr="00CD35BD">
        <w:rPr>
          <w:rFonts w:asciiTheme="minorHAnsi" w:hAnsiTheme="minorHAnsi" w:cstheme="minorHAnsi"/>
          <w:sz w:val="16"/>
        </w:rPr>
        <w:t xml:space="preserve"> might also be </w:t>
      </w:r>
      <w:r w:rsidRPr="003D331C">
        <w:rPr>
          <w:rFonts w:asciiTheme="minorHAnsi" w:hAnsiTheme="minorHAnsi" w:cstheme="minorHAnsi"/>
          <w:b/>
          <w:bCs/>
          <w:highlight w:val="green"/>
          <w:u w:val="single"/>
        </w:rPr>
        <w:t>disastrously altered</w:t>
      </w:r>
      <w:r w:rsidRPr="00CD35BD">
        <w:rPr>
          <w:rFonts w:asciiTheme="minorHAnsi" w:hAnsiTheme="minorHAnsi" w:cstheme="minorHAnsi"/>
          <w:sz w:val="16"/>
        </w:rPr>
        <w:t xml:space="preserve">. But it could be even worse: in 1980, theoretical physicists Sidney Coleman and Frank De Luccia calculated for the first time that </w:t>
      </w:r>
      <w:r w:rsidRPr="00CD35BD">
        <w:rPr>
          <w:rFonts w:asciiTheme="minorHAnsi" w:hAnsiTheme="minorHAnsi" w:cstheme="minorHAnsi"/>
          <w:u w:val="single"/>
        </w:rPr>
        <w:t xml:space="preserve">any bubble of true vacuum would </w:t>
      </w:r>
      <w:r w:rsidRPr="003D331C">
        <w:rPr>
          <w:rFonts w:asciiTheme="minorHAnsi" w:hAnsiTheme="minorHAnsi" w:cstheme="minorHAnsi"/>
          <w:highlight w:val="green"/>
          <w:u w:val="single"/>
        </w:rPr>
        <w:t xml:space="preserve">immediately suffer </w:t>
      </w:r>
      <w:r w:rsidRPr="003D331C">
        <w:rPr>
          <w:rFonts w:asciiTheme="minorHAnsi" w:hAnsiTheme="minorHAnsi" w:cstheme="minorHAnsi"/>
          <w:b/>
          <w:bCs/>
          <w:highlight w:val="green"/>
          <w:u w:val="single"/>
        </w:rPr>
        <w:t>total gravitational collapse</w:t>
      </w:r>
      <w:r w:rsidRPr="00CD35BD">
        <w:rPr>
          <w:rFonts w:asciiTheme="minorHAnsi" w:hAnsiTheme="minorHAnsi" w:cstheme="minorHAnsi"/>
          <w:u w:val="single"/>
        </w:rPr>
        <w:t>.</w:t>
      </w:r>
    </w:p>
    <w:p w14:paraId="08F2F8A0" w14:textId="77777777" w:rsidR="00F30BE5" w:rsidRPr="00CD35BD" w:rsidRDefault="00F30BE5" w:rsidP="00F30BE5">
      <w:pPr>
        <w:rPr>
          <w:rFonts w:asciiTheme="minorHAnsi" w:hAnsiTheme="minorHAnsi" w:cstheme="minorHAnsi"/>
          <w:u w:val="single"/>
        </w:rPr>
      </w:pPr>
      <w:r w:rsidRPr="00CD35BD">
        <w:rPr>
          <w:rFonts w:asciiTheme="minorHAnsi" w:hAnsiTheme="minorHAnsi" w:cstheme="minorHAnsi"/>
          <w:sz w:val="16"/>
        </w:rPr>
        <w:lastRenderedPageBreak/>
        <w:t xml:space="preserve">They say: “This is disheartening. The possibility that we are living in a false vacuum has never been a cheering one to contemplate. Vacuum decay is </w:t>
      </w:r>
      <w:r w:rsidRPr="003D331C">
        <w:rPr>
          <w:rFonts w:asciiTheme="minorHAnsi" w:hAnsiTheme="minorHAnsi" w:cstheme="minorHAnsi"/>
          <w:highlight w:val="green"/>
          <w:u w:val="single"/>
        </w:rPr>
        <w:t xml:space="preserve">the </w:t>
      </w:r>
      <w:r w:rsidRPr="003D331C">
        <w:rPr>
          <w:rFonts w:asciiTheme="minorHAnsi" w:hAnsiTheme="minorHAnsi" w:cstheme="minorHAnsi"/>
          <w:b/>
          <w:bCs/>
          <w:highlight w:val="green"/>
          <w:u w:val="single"/>
        </w:rPr>
        <w:t>ultimate</w:t>
      </w:r>
      <w:r w:rsidRPr="00CD35BD">
        <w:rPr>
          <w:rFonts w:asciiTheme="minorHAnsi" w:hAnsiTheme="minorHAnsi" w:cstheme="minorHAnsi"/>
          <w:u w:val="single"/>
        </w:rPr>
        <w:t xml:space="preserve"> ecological </w:t>
      </w:r>
      <w:r w:rsidRPr="003D331C">
        <w:rPr>
          <w:rFonts w:asciiTheme="minorHAnsi" w:hAnsiTheme="minorHAnsi" w:cstheme="minorHAnsi"/>
          <w:b/>
          <w:bCs/>
          <w:highlight w:val="green"/>
          <w:u w:val="single"/>
        </w:rPr>
        <w:t>catastrophe</w:t>
      </w:r>
      <w:r w:rsidRPr="00CD35BD">
        <w:rPr>
          <w:rFonts w:asciiTheme="minorHAnsi" w:hAnsiTheme="minorHAnsi" w:cstheme="minorHAnsi"/>
          <w:u w:val="single"/>
        </w:rPr>
        <w:t>; in a new vacuum there are new constants of nature</w:t>
      </w:r>
      <w:r w:rsidRPr="00CD35BD">
        <w:rPr>
          <w:rFonts w:asciiTheme="minorHAnsi" w:hAnsiTheme="minorHAnsi" w:cstheme="minorHAnsi"/>
          <w:sz w:val="16"/>
        </w:rPr>
        <w:t xml:space="preserve">; after vacuum decay, </w:t>
      </w:r>
      <w:r w:rsidRPr="003D331C">
        <w:rPr>
          <w:rFonts w:asciiTheme="minorHAnsi" w:hAnsiTheme="minorHAnsi" w:cstheme="minorHAnsi"/>
          <w:highlight w:val="green"/>
          <w:u w:val="single"/>
        </w:rPr>
        <w:t xml:space="preserve">not only is </w:t>
      </w:r>
      <w:r w:rsidRPr="003D331C">
        <w:rPr>
          <w:rFonts w:asciiTheme="minorHAnsi" w:hAnsiTheme="minorHAnsi" w:cstheme="minorHAnsi"/>
          <w:b/>
          <w:bCs/>
          <w:highlight w:val="green"/>
          <w:u w:val="single"/>
        </w:rPr>
        <w:t>life</w:t>
      </w:r>
      <w:r w:rsidRPr="003D331C">
        <w:rPr>
          <w:rFonts w:asciiTheme="minorHAnsi" w:hAnsiTheme="minorHAnsi" w:cstheme="minorHAnsi"/>
          <w:highlight w:val="green"/>
          <w:u w:val="single"/>
        </w:rPr>
        <w:t xml:space="preserve"> as we </w:t>
      </w:r>
      <w:r w:rsidRPr="003D331C">
        <w:rPr>
          <w:rFonts w:asciiTheme="minorHAnsi" w:hAnsiTheme="minorHAnsi" w:cstheme="minorHAnsi"/>
          <w:b/>
          <w:bCs/>
          <w:highlight w:val="green"/>
          <w:u w:val="single"/>
        </w:rPr>
        <w:t>know it impossible</w:t>
      </w:r>
      <w:r w:rsidRPr="003D331C">
        <w:rPr>
          <w:rFonts w:asciiTheme="minorHAnsi" w:hAnsiTheme="minorHAnsi" w:cstheme="minorHAnsi"/>
          <w:highlight w:val="green"/>
          <w:u w:val="single"/>
        </w:rPr>
        <w:t xml:space="preserve">, so is </w:t>
      </w:r>
      <w:r w:rsidRPr="003D331C">
        <w:rPr>
          <w:rFonts w:asciiTheme="minorHAnsi" w:hAnsiTheme="minorHAnsi" w:cstheme="minorHAnsi"/>
          <w:b/>
          <w:bCs/>
          <w:highlight w:val="green"/>
          <w:u w:val="single"/>
        </w:rPr>
        <w:t>chemistry</w:t>
      </w:r>
      <w:r w:rsidRPr="00CD35BD">
        <w:rPr>
          <w:rFonts w:asciiTheme="minorHAnsi" w:hAnsiTheme="minorHAnsi" w:cstheme="minorHAnsi"/>
          <w:u w:val="single"/>
        </w:rPr>
        <w:t xml:space="preserve"> as we know it.</w:t>
      </w:r>
    </w:p>
    <w:p w14:paraId="6C38CAD8" w14:textId="77777777" w:rsidR="00F30BE5" w:rsidRPr="00136EEA" w:rsidRDefault="00F30BE5" w:rsidP="00F30BE5">
      <w:pPr>
        <w:rPr>
          <w:rFonts w:asciiTheme="minorHAnsi" w:hAnsiTheme="minorHAnsi" w:cstheme="minorHAnsi"/>
          <w:b/>
          <w:bCs/>
          <w:sz w:val="28"/>
          <w:szCs w:val="28"/>
          <w:u w:val="single"/>
        </w:rPr>
      </w:pPr>
      <w:r w:rsidRPr="00CD35BD">
        <w:rPr>
          <w:rFonts w:asciiTheme="minorHAnsi" w:hAnsiTheme="minorHAnsi" w:cstheme="minorHAnsi"/>
          <w:sz w:val="14"/>
        </w:rPr>
        <w:t xml:space="preserve">“However, </w:t>
      </w:r>
      <w:r w:rsidRPr="003D331C">
        <w:rPr>
          <w:rFonts w:asciiTheme="minorHAnsi" w:hAnsiTheme="minorHAnsi" w:cstheme="minorHAnsi"/>
          <w:highlight w:val="green"/>
          <w:u w:val="single"/>
        </w:rPr>
        <w:t xml:space="preserve">one could always draw </w:t>
      </w:r>
      <w:r w:rsidRPr="003D331C">
        <w:rPr>
          <w:rFonts w:asciiTheme="minorHAnsi" w:hAnsiTheme="minorHAnsi" w:cstheme="minorHAnsi"/>
          <w:b/>
          <w:bCs/>
          <w:highlight w:val="green"/>
          <w:u w:val="single"/>
        </w:rPr>
        <w:t>stoic comfort</w:t>
      </w:r>
      <w:r w:rsidRPr="003D331C">
        <w:rPr>
          <w:rFonts w:asciiTheme="minorHAnsi" w:hAnsiTheme="minorHAnsi" w:cstheme="minorHAnsi"/>
          <w:highlight w:val="green"/>
          <w:u w:val="single"/>
        </w:rPr>
        <w:t xml:space="preserve"> from the </w:t>
      </w:r>
      <w:r w:rsidRPr="003D331C">
        <w:rPr>
          <w:rFonts w:asciiTheme="minorHAnsi" w:hAnsiTheme="minorHAnsi" w:cstheme="minorHAnsi"/>
          <w:b/>
          <w:bCs/>
          <w:highlight w:val="green"/>
          <w:u w:val="single"/>
        </w:rPr>
        <w:t>possibility</w:t>
      </w:r>
      <w:r w:rsidRPr="003D331C">
        <w:rPr>
          <w:rFonts w:asciiTheme="minorHAnsi" w:hAnsiTheme="minorHAnsi" w:cstheme="minorHAnsi"/>
          <w:highlight w:val="green"/>
          <w:u w:val="single"/>
        </w:rPr>
        <w:t xml:space="preserve"> that</w:t>
      </w:r>
      <w:r w:rsidRPr="00CD35BD">
        <w:rPr>
          <w:rFonts w:asciiTheme="minorHAnsi" w:hAnsiTheme="minorHAnsi" w:cstheme="minorHAnsi"/>
          <w:u w:val="single"/>
        </w:rPr>
        <w:t xml:space="preserve"> perhaps in the course of </w:t>
      </w:r>
      <w:r w:rsidRPr="00CD35BD">
        <w:rPr>
          <w:rFonts w:asciiTheme="minorHAnsi" w:hAnsiTheme="minorHAnsi" w:cstheme="minorHAnsi"/>
          <w:sz w:val="14"/>
        </w:rPr>
        <w:t xml:space="preserve">time </w:t>
      </w:r>
      <w:r w:rsidRPr="003D331C">
        <w:rPr>
          <w:rFonts w:asciiTheme="minorHAnsi" w:hAnsiTheme="minorHAnsi" w:cstheme="minorHAnsi"/>
          <w:highlight w:val="green"/>
          <w:u w:val="single"/>
        </w:rPr>
        <w:t>the</w:t>
      </w:r>
      <w:r w:rsidRPr="00CD35BD">
        <w:rPr>
          <w:rFonts w:asciiTheme="minorHAnsi" w:hAnsiTheme="minorHAnsi" w:cstheme="minorHAnsi"/>
          <w:sz w:val="16"/>
          <w:u w:val="single"/>
        </w:rPr>
        <w:t xml:space="preserve"> </w:t>
      </w:r>
      <w:r w:rsidRPr="00CD35BD">
        <w:rPr>
          <w:rFonts w:asciiTheme="minorHAnsi" w:hAnsiTheme="minorHAnsi" w:cstheme="minorHAnsi"/>
          <w:sz w:val="14"/>
        </w:rPr>
        <w:t xml:space="preserve">new </w:t>
      </w:r>
      <w:r w:rsidRPr="003D331C">
        <w:rPr>
          <w:rFonts w:asciiTheme="minorHAnsi" w:hAnsiTheme="minorHAnsi" w:cstheme="minorHAnsi"/>
          <w:b/>
          <w:bCs/>
          <w:highlight w:val="green"/>
          <w:u w:val="single"/>
        </w:rPr>
        <w:t>vacuum would sustain</w:t>
      </w:r>
      <w:r w:rsidRPr="00CD35BD">
        <w:rPr>
          <w:rFonts w:asciiTheme="minorHAnsi" w:hAnsiTheme="minorHAnsi" w:cstheme="minorHAnsi"/>
          <w:u w:val="single"/>
        </w:rPr>
        <w:t xml:space="preserve">, if not </w:t>
      </w:r>
      <w:r w:rsidRPr="003D331C">
        <w:rPr>
          <w:rFonts w:asciiTheme="minorHAnsi" w:hAnsiTheme="minorHAnsi" w:cstheme="minorHAnsi"/>
          <w:highlight w:val="green"/>
          <w:u w:val="single"/>
        </w:rPr>
        <w:t>life</w:t>
      </w:r>
      <w:r w:rsidRPr="00CD35BD">
        <w:rPr>
          <w:rFonts w:asciiTheme="minorHAnsi" w:hAnsiTheme="minorHAnsi" w:cstheme="minorHAnsi"/>
          <w:u w:val="single"/>
        </w:rPr>
        <w:t xml:space="preserve"> as we know it, at least some creatures capable of knowing joy. </w:t>
      </w:r>
      <w:r w:rsidRPr="003D331C">
        <w:rPr>
          <w:rFonts w:asciiTheme="minorHAnsi" w:hAnsiTheme="minorHAnsi" w:cstheme="minorHAnsi"/>
          <w:highlight w:val="green"/>
          <w:u w:val="single"/>
        </w:rPr>
        <w:t xml:space="preserve">This </w:t>
      </w:r>
      <w:r w:rsidRPr="003D331C">
        <w:rPr>
          <w:rFonts w:asciiTheme="minorHAnsi" w:hAnsiTheme="minorHAnsi" w:cstheme="minorHAnsi"/>
          <w:b/>
          <w:bCs/>
          <w:sz w:val="28"/>
          <w:szCs w:val="28"/>
          <w:highlight w:val="green"/>
          <w:u w:val="single"/>
        </w:rPr>
        <w:t>possibility has now been eliminated.”</w:t>
      </w:r>
    </w:p>
    <w:p w14:paraId="59CAAD90" w14:textId="77777777" w:rsidR="00F30BE5" w:rsidRPr="00CD35BD" w:rsidRDefault="00F30BE5" w:rsidP="00F30BE5">
      <w:pPr>
        <w:pStyle w:val="Heading4"/>
        <w:rPr>
          <w:rFonts w:asciiTheme="minorHAnsi" w:hAnsiTheme="minorHAnsi" w:cstheme="minorHAnsi"/>
        </w:rPr>
      </w:pPr>
      <w:r w:rsidRPr="00136EEA">
        <w:rPr>
          <w:rFonts w:asciiTheme="minorHAnsi" w:hAnsiTheme="minorHAnsi" w:cstheme="minorHAnsi"/>
          <w:u w:val="single"/>
        </w:rPr>
        <w:t>Correct</w:t>
      </w:r>
      <w:r w:rsidRPr="00CD35BD">
        <w:rPr>
          <w:rFonts w:asciiTheme="minorHAnsi" w:hAnsiTheme="minorHAnsi" w:cstheme="minorHAnsi"/>
        </w:rPr>
        <w:t xml:space="preserve"> against your </w:t>
      </w:r>
      <w:r w:rsidRPr="00136EEA">
        <w:rPr>
          <w:rFonts w:asciiTheme="minorHAnsi" w:hAnsiTheme="minorHAnsi" w:cstheme="minorHAnsi"/>
          <w:u w:val="single"/>
        </w:rPr>
        <w:t>bias</w:t>
      </w:r>
      <w:r w:rsidRPr="00CD35BD">
        <w:rPr>
          <w:rFonts w:asciiTheme="minorHAnsi" w:hAnsiTheme="minorHAnsi" w:cstheme="minorHAnsi"/>
        </w:rPr>
        <w:t xml:space="preserve"> --- </w:t>
      </w:r>
      <w:r w:rsidRPr="00136EEA">
        <w:rPr>
          <w:rFonts w:asciiTheme="minorHAnsi" w:hAnsiTheme="minorHAnsi" w:cstheme="minorHAnsi"/>
          <w:u w:val="single"/>
        </w:rPr>
        <w:t>Scope neglect</w:t>
      </w:r>
      <w:r w:rsidRPr="00CD35BD">
        <w:rPr>
          <w:rFonts w:asciiTheme="minorHAnsi" w:hAnsiTheme="minorHAnsi" w:cstheme="minorHAnsi"/>
        </w:rPr>
        <w:t xml:space="preserve"> and </w:t>
      </w:r>
      <w:r w:rsidRPr="00136EEA">
        <w:rPr>
          <w:rFonts w:asciiTheme="minorHAnsi" w:hAnsiTheme="minorHAnsi" w:cstheme="minorHAnsi"/>
          <w:u w:val="single"/>
        </w:rPr>
        <w:t>collapse</w:t>
      </w:r>
      <w:r w:rsidRPr="00CD35BD">
        <w:rPr>
          <w:rFonts w:asciiTheme="minorHAnsi" w:hAnsiTheme="minorHAnsi" w:cstheme="minorHAnsi"/>
        </w:rPr>
        <w:t xml:space="preserve"> of </w:t>
      </w:r>
      <w:r w:rsidRPr="00136EEA">
        <w:rPr>
          <w:rFonts w:asciiTheme="minorHAnsi" w:hAnsiTheme="minorHAnsi" w:cstheme="minorHAnsi"/>
          <w:u w:val="single"/>
        </w:rPr>
        <w:t>compassion</w:t>
      </w:r>
      <w:r w:rsidRPr="00CD35BD">
        <w:rPr>
          <w:rFonts w:asciiTheme="minorHAnsi" w:hAnsiTheme="minorHAnsi" w:cstheme="minorHAnsi"/>
        </w:rPr>
        <w:t xml:space="preserve"> means you </w:t>
      </w:r>
      <w:r w:rsidRPr="00136EEA">
        <w:rPr>
          <w:rFonts w:asciiTheme="minorHAnsi" w:hAnsiTheme="minorHAnsi" w:cstheme="minorHAnsi"/>
          <w:u w:val="single"/>
        </w:rPr>
        <w:t>under appreciate</w:t>
      </w:r>
      <w:r w:rsidRPr="00CD35BD">
        <w:rPr>
          <w:rFonts w:asciiTheme="minorHAnsi" w:hAnsiTheme="minorHAnsi" w:cstheme="minorHAnsi"/>
        </w:rPr>
        <w:t xml:space="preserve"> our </w:t>
      </w:r>
      <w:r w:rsidRPr="00136EEA">
        <w:rPr>
          <w:rFonts w:asciiTheme="minorHAnsi" w:hAnsiTheme="minorHAnsi" w:cstheme="minorHAnsi"/>
          <w:u w:val="single"/>
        </w:rPr>
        <w:t>impact</w:t>
      </w:r>
      <w:r w:rsidRPr="00136EEA">
        <w:rPr>
          <w:rFonts w:asciiTheme="minorHAnsi" w:hAnsiTheme="minorHAnsi" w:cstheme="minorHAnsi"/>
        </w:rPr>
        <w:t>.</w:t>
      </w:r>
    </w:p>
    <w:p w14:paraId="4F715922" w14:textId="77777777" w:rsidR="00F30BE5" w:rsidRPr="00CD35BD" w:rsidRDefault="00F30BE5" w:rsidP="00F30BE5">
      <w:pPr>
        <w:rPr>
          <w:rFonts w:asciiTheme="minorHAnsi" w:hAnsiTheme="minorHAnsi" w:cstheme="minorHAnsi"/>
        </w:rPr>
      </w:pPr>
      <w:r w:rsidRPr="00CD35BD">
        <w:rPr>
          <w:rStyle w:val="Style13ptBold"/>
          <w:rFonts w:asciiTheme="minorHAnsi" w:hAnsiTheme="minorHAnsi" w:cstheme="minorHAnsi"/>
        </w:rPr>
        <w:t>McKelvie, 17</w:t>
      </w:r>
      <w:r w:rsidRPr="00CD35BD">
        <w:rPr>
          <w:rFonts w:asciiTheme="minorHAnsi" w:hAnsiTheme="minorHAnsi" w:cstheme="minorHAnsi"/>
        </w:rPr>
        <w:t> (Leah McKelvie, Co-Founder of Animal Ethics, 5-20-2017, accessed on 4-29-2021, Animal-ethics, "Scope insensitivity: failing to appreciate the numbers of those who need our help", https://www.animal-ethics.org/cognitive-biases-and-animals/scope-insensitivity-failing-to-appreciate-the-numbers-of-those-who-need-our-help/)//Babcii</w:t>
      </w:r>
    </w:p>
    <w:p w14:paraId="4A7555CD" w14:textId="77777777" w:rsidR="00F30BE5" w:rsidRPr="00136EEA" w:rsidRDefault="00F30BE5" w:rsidP="00F30BE5">
      <w:pPr>
        <w:rPr>
          <w:rFonts w:asciiTheme="minorHAnsi" w:hAnsiTheme="minorHAnsi" w:cstheme="minorHAnsi"/>
          <w:sz w:val="10"/>
        </w:rPr>
      </w:pPr>
      <w:r w:rsidRPr="003D331C">
        <w:rPr>
          <w:rFonts w:asciiTheme="minorHAnsi" w:hAnsiTheme="minorHAnsi" w:cstheme="minorHAnsi"/>
          <w:highlight w:val="green"/>
          <w:u w:val="single"/>
        </w:rPr>
        <w:t xml:space="preserve">Consider </w:t>
      </w:r>
      <w:r w:rsidRPr="003D331C">
        <w:rPr>
          <w:rFonts w:asciiTheme="minorHAnsi" w:hAnsiTheme="minorHAnsi" w:cstheme="minorHAnsi"/>
          <w:b/>
          <w:bCs/>
          <w:highlight w:val="green"/>
          <w:u w:val="single"/>
        </w:rPr>
        <w:t>one billion</w:t>
      </w:r>
      <w:r w:rsidRPr="00136EEA">
        <w:rPr>
          <w:rFonts w:asciiTheme="minorHAnsi" w:hAnsiTheme="minorHAnsi" w:cstheme="minorHAnsi"/>
          <w:sz w:val="10"/>
        </w:rPr>
        <w:t xml:space="preserve"> animals. </w:t>
      </w:r>
      <w:r w:rsidRPr="003D331C">
        <w:rPr>
          <w:rFonts w:asciiTheme="minorHAnsi" w:hAnsiTheme="minorHAnsi" w:cstheme="minorHAnsi"/>
          <w:highlight w:val="green"/>
          <w:u w:val="single"/>
        </w:rPr>
        <w:t>Now</w:t>
      </w:r>
      <w:r w:rsidRPr="00CD35BD">
        <w:rPr>
          <w:rFonts w:asciiTheme="minorHAnsi" w:hAnsiTheme="minorHAnsi" w:cstheme="minorHAnsi"/>
          <w:u w:val="single"/>
        </w:rPr>
        <w:t xml:space="preserve"> consider </w:t>
      </w:r>
      <w:r w:rsidRPr="003D331C">
        <w:rPr>
          <w:rFonts w:asciiTheme="minorHAnsi" w:hAnsiTheme="minorHAnsi" w:cstheme="minorHAnsi"/>
          <w:b/>
          <w:bCs/>
          <w:highlight w:val="green"/>
          <w:u w:val="single"/>
        </w:rPr>
        <w:t>one trillion</w:t>
      </w:r>
      <w:r w:rsidRPr="00136EEA">
        <w:rPr>
          <w:rFonts w:asciiTheme="minorHAnsi" w:hAnsiTheme="minorHAnsi" w:cstheme="minorHAnsi"/>
          <w:sz w:val="10"/>
        </w:rPr>
        <w:t xml:space="preserve"> animals. </w:t>
      </w:r>
      <w:r w:rsidRPr="003D331C">
        <w:rPr>
          <w:rFonts w:asciiTheme="minorHAnsi" w:hAnsiTheme="minorHAnsi" w:cstheme="minorHAnsi"/>
          <w:highlight w:val="green"/>
          <w:u w:val="single"/>
        </w:rPr>
        <w:t>The second</w:t>
      </w:r>
      <w:r w:rsidRPr="00136EEA">
        <w:rPr>
          <w:rFonts w:asciiTheme="minorHAnsi" w:hAnsiTheme="minorHAnsi" w:cstheme="minorHAnsi"/>
          <w:sz w:val="10"/>
        </w:rPr>
        <w:t xml:space="preserve"> number </w:t>
      </w:r>
      <w:r w:rsidRPr="00CD35BD">
        <w:rPr>
          <w:rFonts w:asciiTheme="minorHAnsi" w:hAnsiTheme="minorHAnsi" w:cstheme="minorHAnsi"/>
          <w:u w:val="single"/>
        </w:rPr>
        <w:t xml:space="preserve">is </w:t>
      </w:r>
      <w:r w:rsidRPr="003D331C">
        <w:rPr>
          <w:rFonts w:asciiTheme="minorHAnsi" w:hAnsiTheme="minorHAnsi" w:cstheme="minorHAnsi"/>
          <w:b/>
          <w:bCs/>
          <w:highlight w:val="green"/>
          <w:u w:val="single"/>
        </w:rPr>
        <w:t>vastly higher.</w:t>
      </w:r>
      <w:r w:rsidRPr="00136EEA">
        <w:rPr>
          <w:rFonts w:asciiTheme="minorHAnsi" w:hAnsiTheme="minorHAnsi" w:cstheme="minorHAnsi"/>
          <w:b/>
          <w:bCs/>
          <w:sz w:val="10"/>
        </w:rPr>
        <w:t xml:space="preserve"> </w:t>
      </w:r>
      <w:r w:rsidRPr="00CD35BD">
        <w:rPr>
          <w:rFonts w:asciiTheme="minorHAnsi" w:hAnsiTheme="minorHAnsi" w:cstheme="minorHAnsi"/>
          <w:u w:val="single"/>
        </w:rPr>
        <w:t xml:space="preserve">However, </w:t>
      </w:r>
      <w:r w:rsidRPr="003D331C">
        <w:rPr>
          <w:rFonts w:asciiTheme="minorHAnsi" w:hAnsiTheme="minorHAnsi" w:cstheme="minorHAnsi"/>
          <w:highlight w:val="green"/>
          <w:u w:val="single"/>
        </w:rPr>
        <w:t>it is difficult for</w:t>
      </w:r>
      <w:r w:rsidRPr="00CD35BD">
        <w:rPr>
          <w:rFonts w:asciiTheme="minorHAnsi" w:hAnsiTheme="minorHAnsi" w:cstheme="minorHAnsi"/>
          <w:u w:val="single"/>
        </w:rPr>
        <w:t xml:space="preserve"> many </w:t>
      </w:r>
      <w:r w:rsidRPr="003D331C">
        <w:rPr>
          <w:rFonts w:asciiTheme="minorHAnsi" w:hAnsiTheme="minorHAnsi" w:cstheme="minorHAnsi"/>
          <w:highlight w:val="green"/>
          <w:u w:val="single"/>
        </w:rPr>
        <w:t>people to have a clear idea of</w:t>
      </w:r>
      <w:r w:rsidRPr="00CD35BD">
        <w:rPr>
          <w:rFonts w:asciiTheme="minorHAnsi" w:hAnsiTheme="minorHAnsi" w:cstheme="minorHAnsi"/>
          <w:u w:val="single"/>
        </w:rPr>
        <w:t xml:space="preserve"> what </w:t>
      </w:r>
      <w:r w:rsidRPr="003D331C">
        <w:rPr>
          <w:rFonts w:asciiTheme="minorHAnsi" w:hAnsiTheme="minorHAnsi" w:cstheme="minorHAnsi"/>
          <w:highlight w:val="green"/>
          <w:u w:val="single"/>
        </w:rPr>
        <w:t xml:space="preserve">the </w:t>
      </w:r>
      <w:r w:rsidRPr="003D331C">
        <w:rPr>
          <w:rFonts w:asciiTheme="minorHAnsi" w:hAnsiTheme="minorHAnsi" w:cstheme="minorHAnsi"/>
          <w:b/>
          <w:bCs/>
          <w:highlight w:val="green"/>
          <w:u w:val="single"/>
        </w:rPr>
        <w:t>magnitude</w:t>
      </w:r>
      <w:r w:rsidRPr="00CD35BD">
        <w:rPr>
          <w:rFonts w:asciiTheme="minorHAnsi" w:hAnsiTheme="minorHAnsi" w:cstheme="minorHAnsi"/>
          <w:u w:val="single"/>
        </w:rPr>
        <w:t xml:space="preserve"> of that difference</w:t>
      </w:r>
      <w:r w:rsidRPr="00136EEA">
        <w:rPr>
          <w:rFonts w:asciiTheme="minorHAnsi" w:hAnsiTheme="minorHAnsi" w:cstheme="minorHAnsi"/>
          <w:sz w:val="10"/>
        </w:rPr>
        <w:t xml:space="preserve"> is. </w:t>
      </w:r>
      <w:r w:rsidRPr="00CD35BD">
        <w:rPr>
          <w:rFonts w:asciiTheme="minorHAnsi" w:hAnsiTheme="minorHAnsi" w:cstheme="minorHAnsi"/>
          <w:u w:val="single"/>
        </w:rPr>
        <w:t>As a result of this, we often fail to assess properly what we should do when large numbers of individuals are affected.</w:t>
      </w:r>
    </w:p>
    <w:p w14:paraId="12697B42" w14:textId="77777777" w:rsidR="00F30BE5" w:rsidRPr="00136EEA" w:rsidRDefault="00F30BE5" w:rsidP="00F30BE5">
      <w:pPr>
        <w:rPr>
          <w:rFonts w:asciiTheme="minorHAnsi" w:hAnsiTheme="minorHAnsi" w:cstheme="minorHAnsi"/>
          <w:sz w:val="10"/>
        </w:rPr>
      </w:pPr>
      <w:r w:rsidRPr="00CD35BD">
        <w:rPr>
          <w:rFonts w:asciiTheme="minorHAnsi" w:hAnsiTheme="minorHAnsi" w:cstheme="minorHAnsi"/>
          <w:u w:val="single"/>
        </w:rPr>
        <w:t xml:space="preserve">This is </w:t>
      </w:r>
      <w:r w:rsidRPr="003D331C">
        <w:rPr>
          <w:rFonts w:asciiTheme="minorHAnsi" w:hAnsiTheme="minorHAnsi" w:cstheme="minorHAnsi"/>
          <w:highlight w:val="green"/>
          <w:u w:val="single"/>
        </w:rPr>
        <w:t xml:space="preserve">due to a </w:t>
      </w:r>
      <w:r w:rsidRPr="003D331C">
        <w:rPr>
          <w:rFonts w:asciiTheme="minorHAnsi" w:hAnsiTheme="minorHAnsi" w:cstheme="minorHAnsi"/>
          <w:b/>
          <w:bCs/>
          <w:highlight w:val="green"/>
          <w:u w:val="single"/>
        </w:rPr>
        <w:t>cognitive bias</w:t>
      </w:r>
      <w:r w:rsidRPr="00CD35BD">
        <w:rPr>
          <w:rFonts w:asciiTheme="minorHAnsi" w:hAnsiTheme="minorHAnsi" w:cstheme="minorHAnsi"/>
          <w:u w:val="single"/>
        </w:rPr>
        <w:t xml:space="preserve"> called scope insensitivity</w:t>
      </w:r>
      <w:r w:rsidRPr="00136EEA">
        <w:rPr>
          <w:rFonts w:asciiTheme="minorHAnsi" w:hAnsiTheme="minorHAnsi" w:cstheme="minorHAnsi"/>
          <w:sz w:val="10"/>
        </w:rPr>
        <w:t xml:space="preserve">. It is also known as scope neglect. It means we don’t realize the real scope of a certain quantity. </w:t>
      </w:r>
      <w:proofErr w:type="gramStart"/>
      <w:r w:rsidRPr="00136EEA">
        <w:rPr>
          <w:rFonts w:asciiTheme="minorHAnsi" w:hAnsiTheme="minorHAnsi" w:cstheme="minorHAnsi"/>
          <w:sz w:val="10"/>
        </w:rPr>
        <w:t>So</w:t>
      </w:r>
      <w:proofErr w:type="gramEnd"/>
      <w:r w:rsidRPr="00136EEA">
        <w:rPr>
          <w:rFonts w:asciiTheme="minorHAnsi" w:hAnsiTheme="minorHAnsi" w:cstheme="minorHAnsi"/>
          <w:sz w:val="10"/>
        </w:rPr>
        <w:t xml:space="preserve"> when we compare two different </w:t>
      </w:r>
      <w:proofErr w:type="gramStart"/>
      <w:r w:rsidRPr="00136EEA">
        <w:rPr>
          <w:rFonts w:asciiTheme="minorHAnsi" w:hAnsiTheme="minorHAnsi" w:cstheme="minorHAnsi"/>
          <w:sz w:val="10"/>
        </w:rPr>
        <w:t>quantities</w:t>
      </w:r>
      <w:proofErr w:type="gramEnd"/>
      <w:r w:rsidRPr="00136EEA">
        <w:rPr>
          <w:rFonts w:asciiTheme="minorHAnsi" w:hAnsiTheme="minorHAnsi" w:cstheme="minorHAnsi"/>
          <w:sz w:val="10"/>
        </w:rPr>
        <w:t xml:space="preserve"> we fail to notice the difference between them. This usually happens when those quantities are very large.</w:t>
      </w:r>
    </w:p>
    <w:p w14:paraId="73AA4806" w14:textId="77777777" w:rsidR="00F30BE5" w:rsidRPr="00136EEA" w:rsidRDefault="00F30BE5" w:rsidP="00F30BE5">
      <w:pPr>
        <w:rPr>
          <w:rFonts w:asciiTheme="minorHAnsi" w:hAnsiTheme="minorHAnsi" w:cstheme="minorHAnsi"/>
          <w:sz w:val="10"/>
          <w:szCs w:val="16"/>
        </w:rPr>
      </w:pPr>
      <w:r w:rsidRPr="00136EEA">
        <w:rPr>
          <w:rFonts w:asciiTheme="minorHAnsi" w:hAnsiTheme="minorHAnsi" w:cstheme="minorHAnsi"/>
          <w:sz w:val="10"/>
          <w:szCs w:val="16"/>
        </w:rPr>
        <w:t>Scope insensitivity causes people not to adjust their valuation of an issue in proportion to the size or scale of it.</w:t>
      </w:r>
      <w:bookmarkStart w:id="2" w:name="sdfootnote1anc"/>
      <w:r w:rsidRPr="00136EEA">
        <w:rPr>
          <w:rFonts w:asciiTheme="minorHAnsi" w:hAnsiTheme="minorHAnsi" w:cstheme="minorHAnsi"/>
          <w:sz w:val="10"/>
          <w:szCs w:val="16"/>
        </w:rPr>
        <w:t>1</w:t>
      </w:r>
      <w:bookmarkEnd w:id="2"/>
      <w:r w:rsidRPr="00136EEA">
        <w:rPr>
          <w:rFonts w:asciiTheme="minorHAnsi" w:hAnsiTheme="minorHAnsi" w:cstheme="minorHAnsi"/>
          <w:sz w:val="10"/>
          <w:szCs w:val="16"/>
        </w:rPr>
        <w:t> Scope insensitivity especially impairs our judgments about helping animals because of the massive amount of animal suffering and death.</w:t>
      </w:r>
    </w:p>
    <w:p w14:paraId="6699FF18" w14:textId="77777777" w:rsidR="00F30BE5" w:rsidRPr="00136EEA" w:rsidRDefault="00F30BE5" w:rsidP="00F30BE5">
      <w:pPr>
        <w:rPr>
          <w:rFonts w:asciiTheme="minorHAnsi" w:hAnsiTheme="minorHAnsi" w:cstheme="minorHAnsi"/>
          <w:sz w:val="10"/>
        </w:rPr>
      </w:pPr>
      <w:r w:rsidRPr="00136EEA">
        <w:rPr>
          <w:rFonts w:asciiTheme="minorHAnsi" w:hAnsiTheme="minorHAnsi" w:cstheme="minorHAnsi"/>
          <w:sz w:val="10"/>
        </w:rPr>
        <w:t>Scope insensitivity probably occurs due to our inability to visualize, or otherwise imagine, such large numbers. When we are not able to visualize a situation where a large number of individuals need our help, we must instead understand it at a more abstract quantitative level. This rarely triggers a strong emotional reaction in us, such as we get when we help a particular number of individuals we can visualize. Importantly from an ethical standpoint, it has been argued that too little emotional involvement can lead to a failure to react.</w:t>
      </w:r>
      <w:bookmarkStart w:id="3" w:name="sdfootnote2anc"/>
      <w:r w:rsidRPr="00136EEA">
        <w:rPr>
          <w:rFonts w:asciiTheme="minorHAnsi" w:hAnsiTheme="minorHAnsi" w:cstheme="minorHAnsi"/>
          <w:sz w:val="10"/>
        </w:rPr>
        <w:t>2</w:t>
      </w:r>
      <w:bookmarkEnd w:id="3"/>
      <w:r w:rsidRPr="00136EEA">
        <w:rPr>
          <w:rFonts w:asciiTheme="minorHAnsi" w:hAnsiTheme="minorHAnsi" w:cstheme="minorHAnsi"/>
          <w:sz w:val="10"/>
        </w:rPr>
        <w:t xml:space="preserve"> Because of that, </w:t>
      </w:r>
      <w:r w:rsidRPr="00CD35BD">
        <w:rPr>
          <w:rFonts w:asciiTheme="minorHAnsi" w:hAnsiTheme="minorHAnsi" w:cstheme="minorHAnsi"/>
          <w:u w:val="single"/>
        </w:rPr>
        <w:t xml:space="preserve">scope insensitivity may contribute to </w:t>
      </w:r>
      <w:r w:rsidRPr="003D331C">
        <w:rPr>
          <w:rFonts w:asciiTheme="minorHAnsi" w:hAnsiTheme="minorHAnsi" w:cstheme="minorHAnsi"/>
          <w:highlight w:val="green"/>
          <w:u w:val="single"/>
        </w:rPr>
        <w:t xml:space="preserve">non-optimal </w:t>
      </w:r>
      <w:r w:rsidRPr="003D331C">
        <w:rPr>
          <w:rFonts w:asciiTheme="minorHAnsi" w:hAnsiTheme="minorHAnsi" w:cstheme="minorHAnsi"/>
          <w:b/>
          <w:bCs/>
          <w:highlight w:val="green"/>
          <w:u w:val="single"/>
        </w:rPr>
        <w:t>decision outcomes</w:t>
      </w:r>
      <w:r w:rsidRPr="00136EEA">
        <w:rPr>
          <w:rFonts w:asciiTheme="minorHAnsi" w:hAnsiTheme="minorHAnsi" w:cstheme="minorHAnsi"/>
          <w:sz w:val="10"/>
        </w:rPr>
        <w:t xml:space="preserve"> in situations where the goal is to improve the situation of as many individuals as possible.</w:t>
      </w:r>
      <w:bookmarkStart w:id="4" w:name="sdfootnote3anc"/>
      <w:r w:rsidRPr="00136EEA">
        <w:rPr>
          <w:rFonts w:asciiTheme="minorHAnsi" w:hAnsiTheme="minorHAnsi" w:cstheme="minorHAnsi"/>
          <w:sz w:val="10"/>
        </w:rPr>
        <w:t>3</w:t>
      </w:r>
      <w:bookmarkEnd w:id="4"/>
      <w:r w:rsidRPr="00136EEA">
        <w:rPr>
          <w:rFonts w:asciiTheme="minorHAnsi" w:hAnsiTheme="minorHAnsi" w:cstheme="minorHAnsi"/>
          <w:sz w:val="10"/>
        </w:rPr>
        <w:t> In fact, sometimes those decisions are very poor ones.</w:t>
      </w:r>
    </w:p>
    <w:p w14:paraId="3CDC31BB" w14:textId="77777777" w:rsidR="00F30BE5" w:rsidRPr="00136EEA" w:rsidRDefault="00F30BE5" w:rsidP="00F30BE5">
      <w:pPr>
        <w:rPr>
          <w:rFonts w:asciiTheme="minorHAnsi" w:hAnsiTheme="minorHAnsi" w:cstheme="minorHAnsi"/>
          <w:sz w:val="10"/>
          <w:szCs w:val="16"/>
        </w:rPr>
      </w:pPr>
      <w:r w:rsidRPr="00136EEA">
        <w:rPr>
          <w:rFonts w:asciiTheme="minorHAnsi" w:hAnsiTheme="minorHAnsi" w:cstheme="minorHAnsi"/>
          <w:sz w:val="10"/>
          <w:szCs w:val="16"/>
        </w:rPr>
        <w:t>An example: how much would you be willing to pay to save a certain number of animals?</w:t>
      </w:r>
    </w:p>
    <w:p w14:paraId="666CAFFE" w14:textId="77777777" w:rsidR="00F30BE5" w:rsidRPr="00136EEA" w:rsidRDefault="00F30BE5" w:rsidP="00F30BE5">
      <w:pPr>
        <w:rPr>
          <w:rFonts w:asciiTheme="minorHAnsi" w:hAnsiTheme="minorHAnsi" w:cstheme="minorHAnsi"/>
          <w:sz w:val="10"/>
        </w:rPr>
      </w:pPr>
      <w:r w:rsidRPr="00136EEA">
        <w:rPr>
          <w:rFonts w:asciiTheme="minorHAnsi" w:hAnsiTheme="minorHAnsi" w:cstheme="minorHAnsi"/>
          <w:sz w:val="10"/>
        </w:rPr>
        <w:t xml:space="preserve">In the </w:t>
      </w:r>
      <w:r w:rsidRPr="00CD35BD">
        <w:rPr>
          <w:rFonts w:asciiTheme="minorHAnsi" w:hAnsiTheme="minorHAnsi" w:cstheme="minorHAnsi"/>
          <w:u w:val="single"/>
        </w:rPr>
        <w:t>original study that assessed this phenomenon</w:t>
      </w:r>
      <w:r w:rsidRPr="00136EEA">
        <w:rPr>
          <w:rFonts w:asciiTheme="minorHAnsi" w:hAnsiTheme="minorHAnsi" w:cstheme="minorHAnsi"/>
          <w:sz w:val="10"/>
        </w:rPr>
        <w:t xml:space="preserve">, different groups of people were asked how much they would pay to save either a group of 2,000 birds, another of 20,000 birds, or a group of 200,000 birds from drowning in ponds polluted with oil. Assuming people’s intention was truly to help as many birds as possible, they should value each of their lives equally. If they were looking clearly at the issue, we would expect them to be willing to pay 10 times as much for the second group as for the first group, and 100 times as much for the third group as for the first group. In fact, the results showed that </w:t>
      </w:r>
      <w:r w:rsidRPr="00CD35BD">
        <w:rPr>
          <w:rFonts w:asciiTheme="minorHAnsi" w:hAnsiTheme="minorHAnsi" w:cstheme="minorHAnsi"/>
          <w:u w:val="single"/>
        </w:rPr>
        <w:t>willingness to pay did not increase in proportion</w:t>
      </w:r>
      <w:r w:rsidRPr="00136EEA">
        <w:rPr>
          <w:rFonts w:asciiTheme="minorHAnsi" w:hAnsiTheme="minorHAnsi" w:cstheme="minorHAnsi"/>
          <w:sz w:val="10"/>
        </w:rPr>
        <w:t xml:space="preserve"> with the number of birds saved.</w:t>
      </w:r>
      <w:bookmarkStart w:id="5" w:name="sdfootnote4anc"/>
      <w:r w:rsidRPr="00136EEA">
        <w:rPr>
          <w:rFonts w:asciiTheme="minorHAnsi" w:hAnsiTheme="minorHAnsi" w:cstheme="minorHAnsi"/>
          <w:sz w:val="10"/>
        </w:rPr>
        <w:t>4</w:t>
      </w:r>
      <w:bookmarkEnd w:id="5"/>
      <w:r w:rsidRPr="00136EEA">
        <w:rPr>
          <w:rFonts w:asciiTheme="minorHAnsi" w:hAnsiTheme="minorHAnsi" w:cstheme="minorHAnsi"/>
          <w:sz w:val="10"/>
        </w:rPr>
        <w:t xml:space="preserve"> Participants were willing to pay $80 to save 2,000 birds. They were willing to pay $78 to save 20,000. That is, 2$ less to save 18,000 more individuals. Finally, they were willing to pay $88 to save 200,000. Thus, only 8$ extra to help 180,000 more birds. That suggests that </w:t>
      </w:r>
      <w:r w:rsidRPr="003D331C">
        <w:rPr>
          <w:rFonts w:asciiTheme="minorHAnsi" w:hAnsiTheme="minorHAnsi" w:cstheme="minorHAnsi"/>
          <w:highlight w:val="green"/>
          <w:u w:val="single"/>
        </w:rPr>
        <w:t xml:space="preserve">participants valued </w:t>
      </w:r>
      <w:r w:rsidRPr="003D331C">
        <w:rPr>
          <w:rFonts w:asciiTheme="minorHAnsi" w:hAnsiTheme="minorHAnsi" w:cstheme="minorHAnsi"/>
          <w:b/>
          <w:bCs/>
          <w:highlight w:val="green"/>
          <w:u w:val="single"/>
        </w:rPr>
        <w:t>each individual</w:t>
      </w:r>
      <w:r w:rsidRPr="00CD35BD">
        <w:rPr>
          <w:rFonts w:asciiTheme="minorHAnsi" w:hAnsiTheme="minorHAnsi" w:cstheme="minorHAnsi"/>
          <w:u w:val="single"/>
        </w:rPr>
        <w:t xml:space="preserve"> </w:t>
      </w:r>
      <w:r w:rsidRPr="00136EEA">
        <w:rPr>
          <w:rFonts w:asciiTheme="minorHAnsi" w:hAnsiTheme="minorHAnsi" w:cstheme="minorHAnsi"/>
          <w:sz w:val="10"/>
        </w:rPr>
        <w:t xml:space="preserve">bird </w:t>
      </w:r>
      <w:r w:rsidRPr="003D331C">
        <w:rPr>
          <w:rFonts w:asciiTheme="minorHAnsi" w:hAnsiTheme="minorHAnsi" w:cstheme="minorHAnsi"/>
          <w:b/>
          <w:bCs/>
          <w:highlight w:val="green"/>
          <w:u w:val="single"/>
        </w:rPr>
        <w:t>less</w:t>
      </w:r>
      <w:r w:rsidRPr="003D331C">
        <w:rPr>
          <w:rFonts w:asciiTheme="minorHAnsi" w:hAnsiTheme="minorHAnsi" w:cstheme="minorHAnsi"/>
          <w:highlight w:val="green"/>
          <w:u w:val="single"/>
        </w:rPr>
        <w:t xml:space="preserve"> the </w:t>
      </w:r>
      <w:r w:rsidRPr="003D331C">
        <w:rPr>
          <w:rFonts w:asciiTheme="minorHAnsi" w:hAnsiTheme="minorHAnsi" w:cstheme="minorHAnsi"/>
          <w:b/>
          <w:bCs/>
          <w:highlight w:val="green"/>
          <w:u w:val="single"/>
        </w:rPr>
        <w:t>more of them</w:t>
      </w:r>
      <w:r w:rsidRPr="003D331C">
        <w:rPr>
          <w:rFonts w:asciiTheme="minorHAnsi" w:hAnsiTheme="minorHAnsi" w:cstheme="minorHAnsi"/>
          <w:highlight w:val="green"/>
          <w:u w:val="single"/>
        </w:rPr>
        <w:t xml:space="preserve"> there were to </w:t>
      </w:r>
      <w:r w:rsidRPr="003D331C">
        <w:rPr>
          <w:rFonts w:asciiTheme="minorHAnsi" w:hAnsiTheme="minorHAnsi" w:cstheme="minorHAnsi"/>
          <w:b/>
          <w:bCs/>
          <w:highlight w:val="green"/>
          <w:u w:val="single"/>
        </w:rPr>
        <w:t>save</w:t>
      </w:r>
      <w:r w:rsidRPr="00136EEA">
        <w:rPr>
          <w:rFonts w:asciiTheme="minorHAnsi" w:hAnsiTheme="minorHAnsi" w:cstheme="minorHAnsi"/>
          <w:sz w:val="10"/>
        </w:rPr>
        <w:t xml:space="preserve"> (4, 0.39, and 0.044 cents, respectively).</w:t>
      </w:r>
    </w:p>
    <w:p w14:paraId="72A8940A" w14:textId="77777777" w:rsidR="00F30BE5" w:rsidRPr="00136EEA" w:rsidRDefault="00F30BE5" w:rsidP="00F30BE5">
      <w:pPr>
        <w:rPr>
          <w:rFonts w:asciiTheme="minorHAnsi" w:hAnsiTheme="minorHAnsi" w:cstheme="minorHAnsi"/>
          <w:sz w:val="10"/>
          <w:szCs w:val="16"/>
        </w:rPr>
      </w:pPr>
      <w:r w:rsidRPr="00136EEA">
        <w:rPr>
          <w:rFonts w:asciiTheme="minorHAnsi" w:hAnsiTheme="minorHAnsi" w:cstheme="minorHAnsi"/>
          <w:sz w:val="10"/>
          <w:szCs w:val="16"/>
        </w:rPr>
        <w:t>This is a clear case of scope insensitivity. The fact that participants were only willing to pay $80 to save a group of 2,000 birds is very problematic in its own right. Yet, the scope insensitivity they showed is also worrisome, given how it impairs our moral judgment when confronted when very large numbers of individuals in need of our help.</w:t>
      </w:r>
    </w:p>
    <w:p w14:paraId="48442BA2" w14:textId="77777777" w:rsidR="00F30BE5" w:rsidRPr="00136EEA" w:rsidRDefault="00F30BE5" w:rsidP="00F30BE5">
      <w:pPr>
        <w:rPr>
          <w:rFonts w:asciiTheme="minorHAnsi" w:hAnsiTheme="minorHAnsi" w:cstheme="minorHAnsi"/>
          <w:sz w:val="10"/>
          <w:szCs w:val="16"/>
        </w:rPr>
      </w:pPr>
      <w:r w:rsidRPr="00136EEA">
        <w:rPr>
          <w:rFonts w:asciiTheme="minorHAnsi" w:hAnsiTheme="minorHAnsi" w:cstheme="minorHAnsi"/>
          <w:sz w:val="10"/>
          <w:szCs w:val="16"/>
        </w:rPr>
        <w:t>A psychological explanation of the scope insensitivity bias</w:t>
      </w:r>
    </w:p>
    <w:p w14:paraId="7A4AC42F" w14:textId="77777777" w:rsidR="00F30BE5" w:rsidRPr="00136EEA" w:rsidRDefault="00F30BE5" w:rsidP="00F30BE5">
      <w:pPr>
        <w:rPr>
          <w:rFonts w:asciiTheme="minorHAnsi" w:hAnsiTheme="minorHAnsi" w:cstheme="minorHAnsi"/>
          <w:sz w:val="10"/>
        </w:rPr>
      </w:pPr>
      <w:r w:rsidRPr="00136EEA">
        <w:rPr>
          <w:rFonts w:asciiTheme="minorHAnsi" w:hAnsiTheme="minorHAnsi" w:cstheme="minorHAnsi"/>
          <w:sz w:val="10"/>
        </w:rPr>
        <w:t xml:space="preserve">One explanation of how </w:t>
      </w:r>
      <w:r w:rsidRPr="00CD35BD">
        <w:rPr>
          <w:rFonts w:asciiTheme="minorHAnsi" w:hAnsiTheme="minorHAnsi" w:cstheme="minorHAnsi"/>
          <w:u w:val="single"/>
        </w:rPr>
        <w:t>scope insensitivity occurs has to do with how we often represent things in order to understand them, which is called representativeness heuristic</w:t>
      </w:r>
      <w:r w:rsidRPr="00136EEA">
        <w:rPr>
          <w:rFonts w:asciiTheme="minorHAnsi" w:hAnsiTheme="minorHAnsi" w:cstheme="minorHAnsi"/>
          <w:sz w:val="10"/>
        </w:rPr>
        <w:t xml:space="preserve"> (heuristics, often referred to as “mental shortcuts,” are ways to easily solve problems, especially when we have to </w:t>
      </w:r>
      <w:proofErr w:type="gramStart"/>
      <w:r w:rsidRPr="00136EEA">
        <w:rPr>
          <w:rFonts w:asciiTheme="minorHAnsi" w:hAnsiTheme="minorHAnsi" w:cstheme="minorHAnsi"/>
          <w:sz w:val="10"/>
        </w:rPr>
        <w:t>make a decision</w:t>
      </w:r>
      <w:proofErr w:type="gramEnd"/>
      <w:r w:rsidRPr="00136EEA">
        <w:rPr>
          <w:rFonts w:asciiTheme="minorHAnsi" w:hAnsiTheme="minorHAnsi" w:cstheme="minorHAnsi"/>
          <w:sz w:val="10"/>
        </w:rPr>
        <w:t>). The representativeness heuristic describes people’s tendency to imagine a simple, normal example of the type of problem being presented to them, rather than picturing all the specific details of the case in question, which may be very complex. Like all heuristics, this is can be a useful mental shortcut, since it reduces problems to a more manageable size, thereby simplifying our information processing and decision-making efforts.</w:t>
      </w:r>
    </w:p>
    <w:p w14:paraId="21553337" w14:textId="77777777" w:rsidR="00F30BE5" w:rsidRPr="00136EEA" w:rsidRDefault="00F30BE5" w:rsidP="00F30BE5">
      <w:pPr>
        <w:rPr>
          <w:rFonts w:asciiTheme="minorHAnsi" w:hAnsiTheme="minorHAnsi" w:cstheme="minorHAnsi"/>
          <w:sz w:val="10"/>
          <w:szCs w:val="16"/>
        </w:rPr>
      </w:pPr>
      <w:r w:rsidRPr="00136EEA">
        <w:rPr>
          <w:rFonts w:asciiTheme="minorHAnsi" w:hAnsiTheme="minorHAnsi" w:cstheme="minorHAnsi"/>
          <w:sz w:val="10"/>
          <w:szCs w:val="16"/>
        </w:rPr>
        <w:t xml:space="preserve">However, as the example above shows, this mechanism can be inappropriate to use in many situations. In the example, </w:t>
      </w:r>
      <w:r w:rsidRPr="003D331C">
        <w:rPr>
          <w:rFonts w:asciiTheme="minorHAnsi" w:hAnsiTheme="minorHAnsi" w:cstheme="minorHAnsi"/>
          <w:highlight w:val="green"/>
          <w:u w:val="single"/>
        </w:rPr>
        <w:t>people tended to</w:t>
      </w:r>
      <w:r w:rsidRPr="00CD35BD">
        <w:rPr>
          <w:rFonts w:asciiTheme="minorHAnsi" w:hAnsiTheme="minorHAnsi" w:cstheme="minorHAnsi"/>
          <w:u w:val="single"/>
        </w:rPr>
        <w:t xml:space="preserve"> </w:t>
      </w:r>
      <w:r w:rsidRPr="003D331C">
        <w:rPr>
          <w:rFonts w:asciiTheme="minorHAnsi" w:hAnsiTheme="minorHAnsi" w:cstheme="minorHAnsi"/>
          <w:highlight w:val="green"/>
          <w:u w:val="single"/>
        </w:rPr>
        <w:t>imagine</w:t>
      </w:r>
      <w:r w:rsidRPr="00CD35BD">
        <w:rPr>
          <w:rFonts w:asciiTheme="minorHAnsi" w:hAnsiTheme="minorHAnsi" w:cstheme="minorHAnsi"/>
          <w:u w:val="single"/>
        </w:rPr>
        <w:t xml:space="preserve"> or visualize </w:t>
      </w:r>
      <w:r w:rsidRPr="003D331C">
        <w:rPr>
          <w:rFonts w:asciiTheme="minorHAnsi" w:hAnsiTheme="minorHAnsi" w:cstheme="minorHAnsi"/>
          <w:b/>
          <w:bCs/>
          <w:highlight w:val="green"/>
          <w:u w:val="single"/>
        </w:rPr>
        <w:t>roughly the same thing</w:t>
      </w:r>
      <w:r w:rsidRPr="00136EEA">
        <w:rPr>
          <w:rFonts w:asciiTheme="minorHAnsi" w:hAnsiTheme="minorHAnsi" w:cstheme="minorHAnsi"/>
          <w:sz w:val="10"/>
          <w:szCs w:val="16"/>
        </w:rPr>
        <w:t>, so their natural empathy was stimulated to roughly the same degree by all of them, despite the significant differences in the three numbers.</w:t>
      </w:r>
      <w:bookmarkStart w:id="6" w:name="sdfootnote5anc"/>
      <w:r w:rsidRPr="00136EEA">
        <w:rPr>
          <w:rFonts w:asciiTheme="minorHAnsi" w:hAnsiTheme="minorHAnsi" w:cstheme="minorHAnsi"/>
          <w:sz w:val="10"/>
          <w:szCs w:val="16"/>
        </w:rPr>
        <w:t>5</w:t>
      </w:r>
      <w:bookmarkEnd w:id="6"/>
    </w:p>
    <w:p w14:paraId="5C9A8D6F" w14:textId="77777777" w:rsidR="00F30BE5" w:rsidRPr="00CD35BD" w:rsidRDefault="00F30BE5" w:rsidP="00F30BE5">
      <w:pPr>
        <w:rPr>
          <w:rFonts w:asciiTheme="minorHAnsi" w:hAnsiTheme="minorHAnsi" w:cstheme="minorHAnsi"/>
          <w:u w:val="single"/>
        </w:rPr>
      </w:pPr>
      <w:r w:rsidRPr="00CD35BD">
        <w:rPr>
          <w:rFonts w:asciiTheme="minorHAnsi" w:hAnsiTheme="minorHAnsi" w:cstheme="minorHAnsi"/>
          <w:u w:val="single"/>
        </w:rPr>
        <w:t>If a person’s aim is to feel good</w:t>
      </w:r>
      <w:r w:rsidRPr="00136EEA">
        <w:rPr>
          <w:rFonts w:asciiTheme="minorHAnsi" w:hAnsiTheme="minorHAnsi" w:cstheme="minorHAnsi"/>
          <w:sz w:val="10"/>
        </w:rPr>
        <w:t xml:space="preserve">, or to avoid feeling bad, through some altruistic behavior (like a charitable donation), </w:t>
      </w:r>
      <w:r w:rsidRPr="00CD35BD">
        <w:rPr>
          <w:rFonts w:asciiTheme="minorHAnsi" w:hAnsiTheme="minorHAnsi" w:cstheme="minorHAnsi"/>
          <w:u w:val="single"/>
        </w:rPr>
        <w:t>they do not have an incentive to check whether they are actually doing some good or just seeming to do so – because it feels the same in each case</w:t>
      </w:r>
      <w:r w:rsidRPr="00136EEA">
        <w:rPr>
          <w:rFonts w:asciiTheme="minorHAnsi" w:hAnsiTheme="minorHAnsi" w:cstheme="minorHAnsi"/>
          <w:sz w:val="10"/>
        </w:rPr>
        <w:t xml:space="preserve"> and that is their bottom line.</w:t>
      </w:r>
      <w:bookmarkStart w:id="7" w:name="sdfootnote6anc"/>
      <w:r w:rsidRPr="00136EEA">
        <w:rPr>
          <w:rFonts w:asciiTheme="minorHAnsi" w:hAnsiTheme="minorHAnsi" w:cstheme="minorHAnsi"/>
          <w:sz w:val="10"/>
        </w:rPr>
        <w:t>6</w:t>
      </w:r>
      <w:bookmarkEnd w:id="7"/>
      <w:r w:rsidRPr="00136EEA">
        <w:rPr>
          <w:rFonts w:asciiTheme="minorHAnsi" w:hAnsiTheme="minorHAnsi" w:cstheme="minorHAnsi"/>
          <w:sz w:val="10"/>
        </w:rPr>
        <w:t xml:space="preserve"> In addition, </w:t>
      </w:r>
      <w:r w:rsidRPr="003D331C">
        <w:rPr>
          <w:rFonts w:asciiTheme="minorHAnsi" w:hAnsiTheme="minorHAnsi" w:cstheme="minorHAnsi"/>
          <w:highlight w:val="green"/>
          <w:u w:val="single"/>
        </w:rPr>
        <w:t xml:space="preserve">being </w:t>
      </w:r>
      <w:r w:rsidRPr="003D331C">
        <w:rPr>
          <w:rFonts w:asciiTheme="minorHAnsi" w:hAnsiTheme="minorHAnsi" w:cstheme="minorHAnsi"/>
          <w:b/>
          <w:bCs/>
          <w:highlight w:val="green"/>
          <w:u w:val="single"/>
        </w:rPr>
        <w:t>confronted</w:t>
      </w:r>
      <w:r w:rsidRPr="003D331C">
        <w:rPr>
          <w:rFonts w:asciiTheme="minorHAnsi" w:hAnsiTheme="minorHAnsi" w:cstheme="minorHAnsi"/>
          <w:highlight w:val="green"/>
          <w:u w:val="single"/>
        </w:rPr>
        <w:t xml:space="preserve"> with </w:t>
      </w:r>
      <w:r w:rsidRPr="003D331C">
        <w:rPr>
          <w:rFonts w:asciiTheme="minorHAnsi" w:hAnsiTheme="minorHAnsi" w:cstheme="minorHAnsi"/>
          <w:b/>
          <w:bCs/>
          <w:highlight w:val="green"/>
          <w:u w:val="single"/>
        </w:rPr>
        <w:t>too much</w:t>
      </w:r>
      <w:r w:rsidRPr="00CD35BD">
        <w:rPr>
          <w:rFonts w:asciiTheme="minorHAnsi" w:hAnsiTheme="minorHAnsi" w:cstheme="minorHAnsi"/>
          <w:u w:val="single"/>
        </w:rPr>
        <w:t xml:space="preserve"> suffering </w:t>
      </w:r>
      <w:r w:rsidRPr="003D331C">
        <w:rPr>
          <w:rFonts w:asciiTheme="minorHAnsi" w:hAnsiTheme="minorHAnsi" w:cstheme="minorHAnsi"/>
          <w:highlight w:val="green"/>
          <w:u w:val="single"/>
        </w:rPr>
        <w:t>can lead to</w:t>
      </w:r>
      <w:r w:rsidRPr="00CD35BD">
        <w:rPr>
          <w:rFonts w:asciiTheme="minorHAnsi" w:hAnsiTheme="minorHAnsi" w:cstheme="minorHAnsi"/>
          <w:u w:val="single"/>
        </w:rPr>
        <w:t xml:space="preserve"> what is often called </w:t>
      </w:r>
      <w:r w:rsidRPr="00CD35BD">
        <w:rPr>
          <w:rFonts w:asciiTheme="minorHAnsi" w:hAnsiTheme="minorHAnsi" w:cstheme="minorHAnsi"/>
          <w:u w:val="single"/>
        </w:rPr>
        <w:lastRenderedPageBreak/>
        <w:t>the </w:t>
      </w:r>
      <w:r w:rsidRPr="003D331C">
        <w:rPr>
          <w:rFonts w:asciiTheme="minorHAnsi" w:hAnsiTheme="minorHAnsi" w:cstheme="minorHAnsi"/>
          <w:b/>
          <w:bCs/>
          <w:highlight w:val="green"/>
          <w:u w:val="single"/>
        </w:rPr>
        <w:t>collapse of compassion</w:t>
      </w:r>
      <w:r w:rsidRPr="00136EEA">
        <w:rPr>
          <w:rFonts w:asciiTheme="minorHAnsi" w:hAnsiTheme="minorHAnsi" w:cstheme="minorHAnsi"/>
          <w:sz w:val="10"/>
        </w:rPr>
        <w:t>, a defense mechanism that reduces or eliminates our sensitivity to the harms others suffer when we are faced with massive amounts of suffering.</w:t>
      </w:r>
      <w:bookmarkStart w:id="8" w:name="sdfootnote7anc"/>
      <w:r w:rsidRPr="00136EEA">
        <w:rPr>
          <w:rFonts w:asciiTheme="minorHAnsi" w:hAnsiTheme="minorHAnsi" w:cstheme="minorHAnsi"/>
          <w:sz w:val="10"/>
        </w:rPr>
        <w:t>7</w:t>
      </w:r>
      <w:bookmarkEnd w:id="8"/>
      <w:r w:rsidRPr="00136EEA">
        <w:rPr>
          <w:rFonts w:asciiTheme="minorHAnsi" w:hAnsiTheme="minorHAnsi" w:cstheme="minorHAnsi"/>
          <w:sz w:val="10"/>
        </w:rPr>
        <w:t> </w:t>
      </w:r>
      <w:r w:rsidRPr="00CD35BD">
        <w:rPr>
          <w:rFonts w:asciiTheme="minorHAnsi" w:hAnsiTheme="minorHAnsi" w:cstheme="minorHAnsi"/>
          <w:u w:val="single"/>
        </w:rPr>
        <w:t xml:space="preserve">As a result, </w:t>
      </w:r>
      <w:r w:rsidRPr="003D331C">
        <w:rPr>
          <w:rFonts w:asciiTheme="minorHAnsi" w:hAnsiTheme="minorHAnsi" w:cstheme="minorHAnsi"/>
          <w:highlight w:val="green"/>
          <w:u w:val="single"/>
        </w:rPr>
        <w:t>people will</w:t>
      </w:r>
      <w:r w:rsidRPr="00CD35BD">
        <w:rPr>
          <w:rFonts w:asciiTheme="minorHAnsi" w:hAnsiTheme="minorHAnsi" w:cstheme="minorHAnsi"/>
          <w:u w:val="single"/>
        </w:rPr>
        <w:t xml:space="preserve"> tend </w:t>
      </w:r>
      <w:r w:rsidRPr="003D331C">
        <w:rPr>
          <w:rFonts w:asciiTheme="minorHAnsi" w:hAnsiTheme="minorHAnsi" w:cstheme="minorHAnsi"/>
          <w:highlight w:val="green"/>
          <w:u w:val="single"/>
        </w:rPr>
        <w:t>not</w:t>
      </w:r>
      <w:r w:rsidRPr="00CD35BD">
        <w:rPr>
          <w:rFonts w:asciiTheme="minorHAnsi" w:hAnsiTheme="minorHAnsi" w:cstheme="minorHAnsi"/>
          <w:u w:val="single"/>
        </w:rPr>
        <w:t xml:space="preserve"> to </w:t>
      </w:r>
      <w:r w:rsidRPr="003D331C">
        <w:rPr>
          <w:rFonts w:asciiTheme="minorHAnsi" w:hAnsiTheme="minorHAnsi" w:cstheme="minorHAnsi"/>
          <w:highlight w:val="green"/>
          <w:u w:val="single"/>
        </w:rPr>
        <w:t xml:space="preserve">do the </w:t>
      </w:r>
      <w:r w:rsidRPr="003D331C">
        <w:rPr>
          <w:rFonts w:asciiTheme="minorHAnsi" w:hAnsiTheme="minorHAnsi" w:cstheme="minorHAnsi"/>
          <w:b/>
          <w:bCs/>
          <w:highlight w:val="green"/>
          <w:u w:val="single"/>
        </w:rPr>
        <w:t>cognitive work of adjusting</w:t>
      </w:r>
      <w:r w:rsidRPr="00CD35BD">
        <w:rPr>
          <w:rFonts w:asciiTheme="minorHAnsi" w:hAnsiTheme="minorHAnsi" w:cstheme="minorHAnsi"/>
          <w:u w:val="single"/>
        </w:rPr>
        <w:t xml:space="preserve"> for scope neglect.</w:t>
      </w:r>
    </w:p>
    <w:p w14:paraId="3030CDF7" w14:textId="77777777" w:rsidR="00F30BE5" w:rsidRPr="00136EEA" w:rsidRDefault="00F30BE5" w:rsidP="00F30BE5">
      <w:pPr>
        <w:rPr>
          <w:rFonts w:asciiTheme="minorHAnsi" w:hAnsiTheme="minorHAnsi" w:cstheme="minorHAnsi"/>
          <w:sz w:val="10"/>
        </w:rPr>
      </w:pPr>
      <w:r w:rsidRPr="00136EEA">
        <w:rPr>
          <w:rFonts w:asciiTheme="minorHAnsi" w:hAnsiTheme="minorHAnsi" w:cstheme="minorHAnsi"/>
          <w:sz w:val="10"/>
        </w:rPr>
        <w:t xml:space="preserve">That being said, </w:t>
      </w:r>
      <w:r w:rsidRPr="00CD35BD">
        <w:rPr>
          <w:rFonts w:asciiTheme="minorHAnsi" w:hAnsiTheme="minorHAnsi" w:cstheme="minorHAnsi"/>
          <w:u w:val="single"/>
        </w:rPr>
        <w:t>part of the problem may consist in people simply failing to notice their bias,</w:t>
      </w:r>
      <w:r w:rsidRPr="00136EEA">
        <w:rPr>
          <w:rFonts w:asciiTheme="minorHAnsi" w:hAnsiTheme="minorHAnsi" w:cstheme="minorHAnsi"/>
          <w:sz w:val="10"/>
        </w:rPr>
        <w:t xml:space="preserve"> meaning that they would adjust their decisions if only they were informed about its existence.</w:t>
      </w:r>
      <w:bookmarkStart w:id="9" w:name="sdfootnote8anc"/>
      <w:r w:rsidRPr="00136EEA">
        <w:rPr>
          <w:rFonts w:asciiTheme="minorHAnsi" w:hAnsiTheme="minorHAnsi" w:cstheme="minorHAnsi"/>
          <w:sz w:val="10"/>
        </w:rPr>
        <w:t>8</w:t>
      </w:r>
      <w:bookmarkEnd w:id="9"/>
    </w:p>
    <w:p w14:paraId="5B5A531F" w14:textId="77777777" w:rsidR="00F30BE5" w:rsidRPr="00136EEA" w:rsidRDefault="00F30BE5" w:rsidP="00F30BE5">
      <w:pPr>
        <w:rPr>
          <w:rFonts w:asciiTheme="minorHAnsi" w:hAnsiTheme="minorHAnsi" w:cstheme="minorHAnsi"/>
          <w:sz w:val="10"/>
          <w:szCs w:val="16"/>
        </w:rPr>
      </w:pPr>
      <w:r w:rsidRPr="00136EEA">
        <w:rPr>
          <w:rFonts w:asciiTheme="minorHAnsi" w:hAnsiTheme="minorHAnsi" w:cstheme="minorHAnsi"/>
          <w:sz w:val="10"/>
          <w:szCs w:val="16"/>
        </w:rPr>
        <w:t>In addition, due to the key role of emotions in moral intuitions and in decision-making processes,</w:t>
      </w:r>
      <w:bookmarkStart w:id="10" w:name="sdfootnote9anc"/>
      <w:r w:rsidRPr="00136EEA">
        <w:rPr>
          <w:rFonts w:asciiTheme="minorHAnsi" w:hAnsiTheme="minorHAnsi" w:cstheme="minorHAnsi"/>
          <w:sz w:val="10"/>
          <w:szCs w:val="16"/>
        </w:rPr>
        <w:t>9</w:t>
      </w:r>
      <w:bookmarkEnd w:id="10"/>
      <w:r w:rsidRPr="00136EEA">
        <w:rPr>
          <w:rFonts w:asciiTheme="minorHAnsi" w:hAnsiTheme="minorHAnsi" w:cstheme="minorHAnsi"/>
          <w:sz w:val="10"/>
          <w:szCs w:val="16"/>
        </w:rPr>
        <w:t> it has been shown that raising emotional concern for individual victims of large-scale suffering increases overall concern. It has also been shown that personal stories and visual images motivate helping responses more than using abstract numerical figures and statistics. These vivid descriptions of single individuals in need can be useful to keep emotions aroused when large numbers of individuals are concerned.</w:t>
      </w:r>
      <w:bookmarkStart w:id="11" w:name="sdfootnote10anc"/>
      <w:r w:rsidRPr="00136EEA">
        <w:rPr>
          <w:rFonts w:asciiTheme="minorHAnsi" w:hAnsiTheme="minorHAnsi" w:cstheme="minorHAnsi"/>
          <w:sz w:val="10"/>
          <w:szCs w:val="16"/>
        </w:rPr>
        <w:t>10</w:t>
      </w:r>
      <w:bookmarkEnd w:id="11"/>
      <w:r w:rsidRPr="00136EEA">
        <w:rPr>
          <w:rFonts w:asciiTheme="minorHAnsi" w:hAnsiTheme="minorHAnsi" w:cstheme="minorHAnsi"/>
          <w:sz w:val="10"/>
          <w:szCs w:val="16"/>
        </w:rPr>
        <w:t> This is a way of trying to adjust advocacy to the existence of cognitive biases. It is problematic, however, as we are not always going to be able to do this. For instance, we may not be able to provide such stories when we consider possible new forms of suffering in the future.</w:t>
      </w:r>
    </w:p>
    <w:p w14:paraId="3333B6A9" w14:textId="77777777" w:rsidR="00F30BE5" w:rsidRPr="00136EEA" w:rsidRDefault="00F30BE5" w:rsidP="00F30BE5">
      <w:pPr>
        <w:rPr>
          <w:rFonts w:asciiTheme="minorHAnsi" w:hAnsiTheme="minorHAnsi" w:cstheme="minorHAnsi"/>
          <w:sz w:val="10"/>
          <w:szCs w:val="16"/>
        </w:rPr>
      </w:pPr>
      <w:r w:rsidRPr="00136EEA">
        <w:rPr>
          <w:rFonts w:asciiTheme="minorHAnsi" w:hAnsiTheme="minorHAnsi" w:cstheme="minorHAnsi"/>
          <w:sz w:val="10"/>
          <w:szCs w:val="16"/>
        </w:rPr>
        <w:t>Scope insensitivity and our failure to help animals in the wild in need of aid</w:t>
      </w:r>
    </w:p>
    <w:p w14:paraId="61F34889" w14:textId="77777777" w:rsidR="00F30BE5" w:rsidRPr="00136EEA" w:rsidRDefault="00F30BE5" w:rsidP="00F30BE5">
      <w:pPr>
        <w:rPr>
          <w:rFonts w:asciiTheme="minorHAnsi" w:hAnsiTheme="minorHAnsi" w:cstheme="minorHAnsi"/>
          <w:sz w:val="10"/>
          <w:szCs w:val="16"/>
        </w:rPr>
      </w:pPr>
      <w:r w:rsidRPr="00136EEA">
        <w:rPr>
          <w:rFonts w:asciiTheme="minorHAnsi" w:hAnsiTheme="minorHAnsi" w:cstheme="minorHAnsi"/>
          <w:sz w:val="10"/>
          <w:szCs w:val="16"/>
        </w:rPr>
        <w:t>Scope insensitivity is especially problematic when it biases us away from helping animals in the wild. There is an astronomical amount of suffering constantly going on in the natural world. For example, the leading estimate as to the number of insects in the wild is 1018.</w:t>
      </w:r>
      <w:bookmarkStart w:id="12" w:name="sdfootnote11anc"/>
      <w:r w:rsidRPr="00136EEA">
        <w:rPr>
          <w:rFonts w:asciiTheme="minorHAnsi" w:hAnsiTheme="minorHAnsi" w:cstheme="minorHAnsi"/>
          <w:sz w:val="10"/>
          <w:szCs w:val="16"/>
        </w:rPr>
        <w:t>11</w:t>
      </w:r>
      <w:bookmarkEnd w:id="12"/>
      <w:r w:rsidRPr="00136EEA">
        <w:rPr>
          <w:rFonts w:asciiTheme="minorHAnsi" w:hAnsiTheme="minorHAnsi" w:cstheme="minorHAnsi"/>
          <w:sz w:val="10"/>
          <w:szCs w:val="16"/>
        </w:rPr>
        <w:t> A majority of these animals die a painful death in their first days of life. This amount of suffering simply dwarfs any that we are used to dealing with or thinking about.</w:t>
      </w:r>
    </w:p>
    <w:p w14:paraId="4D329320" w14:textId="77777777" w:rsidR="00F30BE5" w:rsidRPr="00136EEA" w:rsidRDefault="00F30BE5" w:rsidP="00F30BE5">
      <w:pPr>
        <w:rPr>
          <w:rFonts w:asciiTheme="minorHAnsi" w:hAnsiTheme="minorHAnsi" w:cstheme="minorHAnsi"/>
          <w:sz w:val="10"/>
        </w:rPr>
      </w:pPr>
      <w:r w:rsidRPr="00CD35BD">
        <w:rPr>
          <w:rFonts w:asciiTheme="minorHAnsi" w:hAnsiTheme="minorHAnsi" w:cstheme="minorHAnsi"/>
          <w:u w:val="single"/>
        </w:rPr>
        <w:t xml:space="preserve">In order to react properly to these magnitudes, </w:t>
      </w:r>
      <w:r w:rsidRPr="003D331C">
        <w:rPr>
          <w:rFonts w:asciiTheme="minorHAnsi" w:hAnsiTheme="minorHAnsi" w:cstheme="minorHAnsi"/>
          <w:highlight w:val="green"/>
          <w:u w:val="single"/>
        </w:rPr>
        <w:t xml:space="preserve">we should be </w:t>
      </w:r>
      <w:r w:rsidRPr="003D331C">
        <w:rPr>
          <w:rFonts w:asciiTheme="minorHAnsi" w:hAnsiTheme="minorHAnsi" w:cstheme="minorHAnsi"/>
          <w:b/>
          <w:bCs/>
          <w:highlight w:val="green"/>
          <w:u w:val="single"/>
        </w:rPr>
        <w:t>prepared</w:t>
      </w:r>
      <w:r w:rsidRPr="003D331C">
        <w:rPr>
          <w:rFonts w:asciiTheme="minorHAnsi" w:hAnsiTheme="minorHAnsi" w:cstheme="minorHAnsi"/>
          <w:highlight w:val="green"/>
          <w:u w:val="single"/>
        </w:rPr>
        <w:t xml:space="preserve"> to </w:t>
      </w:r>
      <w:r w:rsidRPr="003D331C">
        <w:rPr>
          <w:rFonts w:asciiTheme="minorHAnsi" w:hAnsiTheme="minorHAnsi" w:cstheme="minorHAnsi"/>
          <w:b/>
          <w:bCs/>
          <w:highlight w:val="green"/>
          <w:u w:val="single"/>
        </w:rPr>
        <w:t>adjust our initial</w:t>
      </w:r>
      <w:r w:rsidRPr="00CD35BD">
        <w:rPr>
          <w:rFonts w:asciiTheme="minorHAnsi" w:hAnsiTheme="minorHAnsi" w:cstheme="minorHAnsi"/>
          <w:u w:val="single"/>
        </w:rPr>
        <w:t xml:space="preserve"> emotional </w:t>
      </w:r>
      <w:r w:rsidRPr="003D331C">
        <w:rPr>
          <w:rFonts w:asciiTheme="minorHAnsi" w:hAnsiTheme="minorHAnsi" w:cstheme="minorHAnsi"/>
          <w:b/>
          <w:bCs/>
          <w:highlight w:val="green"/>
          <w:u w:val="single"/>
        </w:rPr>
        <w:t>reaction</w:t>
      </w:r>
      <w:r w:rsidRPr="00136EEA">
        <w:rPr>
          <w:rFonts w:asciiTheme="minorHAnsi" w:hAnsiTheme="minorHAnsi" w:cstheme="minorHAnsi"/>
          <w:sz w:val="10"/>
        </w:rPr>
        <w:t xml:space="preserve"> based on our more abstract understanding of the quantity. For example, we can try to imagine the largest number of insects that we can and then try to remember how much bigger of an issue it is than we can possibly imagine.</w:t>
      </w:r>
    </w:p>
    <w:p w14:paraId="284306EC" w14:textId="77777777" w:rsidR="00F30BE5" w:rsidRPr="00CD35BD" w:rsidRDefault="00F30BE5" w:rsidP="00F30BE5">
      <w:pPr>
        <w:rPr>
          <w:rFonts w:asciiTheme="minorHAnsi" w:hAnsiTheme="minorHAnsi" w:cstheme="minorHAnsi"/>
          <w:u w:val="single"/>
        </w:rPr>
      </w:pPr>
      <w:r w:rsidRPr="00CD35BD">
        <w:rPr>
          <w:rFonts w:asciiTheme="minorHAnsi" w:hAnsiTheme="minorHAnsi" w:cstheme="minorHAnsi"/>
          <w:u w:val="single"/>
        </w:rPr>
        <w:t>Giving everyone equal consideration</w:t>
      </w:r>
    </w:p>
    <w:p w14:paraId="2E6D4C79" w14:textId="77777777" w:rsidR="00F30BE5" w:rsidRPr="00136EEA" w:rsidRDefault="00F30BE5" w:rsidP="00F30BE5">
      <w:pPr>
        <w:rPr>
          <w:rFonts w:asciiTheme="minorHAnsi" w:hAnsiTheme="minorHAnsi" w:cstheme="minorHAnsi"/>
          <w:sz w:val="10"/>
        </w:rPr>
      </w:pPr>
      <w:r w:rsidRPr="00136EEA">
        <w:rPr>
          <w:rFonts w:asciiTheme="minorHAnsi" w:hAnsiTheme="minorHAnsi" w:cstheme="minorHAnsi"/>
          <w:sz w:val="10"/>
        </w:rPr>
        <w:t xml:space="preserve">The equivalent suffering of </w:t>
      </w:r>
      <w:r w:rsidRPr="003D331C">
        <w:rPr>
          <w:rFonts w:asciiTheme="minorHAnsi" w:hAnsiTheme="minorHAnsi" w:cstheme="minorHAnsi"/>
          <w:highlight w:val="green"/>
          <w:u w:val="single"/>
        </w:rPr>
        <w:t xml:space="preserve">each individual should be </w:t>
      </w:r>
      <w:r w:rsidRPr="003D331C">
        <w:rPr>
          <w:rFonts w:asciiTheme="minorHAnsi" w:hAnsiTheme="minorHAnsi" w:cstheme="minorHAnsi"/>
          <w:b/>
          <w:bCs/>
          <w:highlight w:val="green"/>
          <w:u w:val="single"/>
        </w:rPr>
        <w:t>given the same consideration</w:t>
      </w:r>
      <w:r w:rsidRPr="00CD35BD">
        <w:rPr>
          <w:rFonts w:asciiTheme="minorHAnsi" w:hAnsiTheme="minorHAnsi" w:cstheme="minorHAnsi"/>
          <w:u w:val="single"/>
        </w:rPr>
        <w:t>. Unfortunately,</w:t>
      </w:r>
      <w:r w:rsidRPr="00136EEA">
        <w:rPr>
          <w:rFonts w:asciiTheme="minorHAnsi" w:hAnsiTheme="minorHAnsi" w:cstheme="minorHAnsi"/>
          <w:sz w:val="10"/>
        </w:rPr>
        <w:t xml:space="preserve"> however, </w:t>
      </w:r>
      <w:r w:rsidRPr="00CD35BD">
        <w:rPr>
          <w:rFonts w:asciiTheme="minorHAnsi" w:hAnsiTheme="minorHAnsi" w:cstheme="minorHAnsi"/>
          <w:u w:val="single"/>
        </w:rPr>
        <w:t>the valuations of individual lives</w:t>
      </w:r>
      <w:r w:rsidRPr="00136EEA">
        <w:rPr>
          <w:rFonts w:asciiTheme="minorHAnsi" w:hAnsiTheme="minorHAnsi" w:cstheme="minorHAnsi"/>
          <w:sz w:val="10"/>
        </w:rPr>
        <w:t xml:space="preserve"> and suffering </w:t>
      </w:r>
      <w:r w:rsidRPr="00CD35BD">
        <w:rPr>
          <w:rFonts w:asciiTheme="minorHAnsi" w:hAnsiTheme="minorHAnsi" w:cstheme="minorHAnsi"/>
          <w:u w:val="single"/>
        </w:rPr>
        <w:t>are often guided by moral intuitions which are highly influenced by non-rational mechanisms and emotions</w:t>
      </w:r>
      <w:r w:rsidRPr="00136EEA">
        <w:rPr>
          <w:rFonts w:asciiTheme="minorHAnsi" w:hAnsiTheme="minorHAnsi" w:cstheme="minorHAnsi"/>
          <w:sz w:val="10"/>
        </w:rPr>
        <w:t xml:space="preserve"> that can lead to partial judgments. As we have seen here, one of these mechanisms is scope insensitivity.</w:t>
      </w:r>
    </w:p>
    <w:p w14:paraId="321B9566" w14:textId="77777777" w:rsidR="00F30BE5" w:rsidRPr="00136EEA" w:rsidRDefault="00F30BE5" w:rsidP="00F30BE5">
      <w:pPr>
        <w:rPr>
          <w:rFonts w:asciiTheme="minorHAnsi" w:hAnsiTheme="minorHAnsi" w:cstheme="minorHAnsi"/>
          <w:sz w:val="10"/>
        </w:rPr>
      </w:pPr>
      <w:r w:rsidRPr="00136EEA">
        <w:rPr>
          <w:rFonts w:asciiTheme="minorHAnsi" w:hAnsiTheme="minorHAnsi" w:cstheme="minorHAnsi"/>
          <w:sz w:val="10"/>
        </w:rPr>
        <w:t xml:space="preserve">Hence, </w:t>
      </w:r>
      <w:r w:rsidRPr="00CD35BD">
        <w:rPr>
          <w:rFonts w:asciiTheme="minorHAnsi" w:hAnsiTheme="minorHAnsi" w:cstheme="minorHAnsi"/>
          <w:u w:val="single"/>
        </w:rPr>
        <w:t>we cannot rely solely on our more immediate decision-making processes</w:t>
      </w:r>
      <w:r w:rsidRPr="00136EEA">
        <w:rPr>
          <w:rFonts w:asciiTheme="minorHAnsi" w:hAnsiTheme="minorHAnsi" w:cstheme="minorHAnsi"/>
          <w:sz w:val="10"/>
        </w:rPr>
        <w:t xml:space="preserve"> when making moral judgments involving large numbers of individuals. </w:t>
      </w:r>
      <w:r w:rsidRPr="003D331C">
        <w:rPr>
          <w:rFonts w:asciiTheme="minorHAnsi" w:hAnsiTheme="minorHAnsi" w:cstheme="minorHAnsi"/>
          <w:highlight w:val="green"/>
          <w:u w:val="single"/>
        </w:rPr>
        <w:t>We must</w:t>
      </w:r>
      <w:r w:rsidRPr="00CD35BD">
        <w:rPr>
          <w:rFonts w:asciiTheme="minorHAnsi" w:hAnsiTheme="minorHAnsi" w:cstheme="minorHAnsi"/>
          <w:u w:val="single"/>
        </w:rPr>
        <w:t xml:space="preserve"> bear this in mind and try to </w:t>
      </w:r>
      <w:r w:rsidRPr="003D331C">
        <w:rPr>
          <w:rFonts w:asciiTheme="minorHAnsi" w:hAnsiTheme="minorHAnsi" w:cstheme="minorHAnsi"/>
          <w:b/>
          <w:bCs/>
          <w:highlight w:val="green"/>
          <w:u w:val="single"/>
        </w:rPr>
        <w:t>adjust</w:t>
      </w:r>
      <w:r w:rsidRPr="00CD35BD">
        <w:rPr>
          <w:rFonts w:asciiTheme="minorHAnsi" w:hAnsiTheme="minorHAnsi" w:cstheme="minorHAnsi"/>
          <w:u w:val="single"/>
        </w:rPr>
        <w:t xml:space="preserve"> for the errors our decision-making process will run into</w:t>
      </w:r>
      <w:r w:rsidRPr="00136EEA">
        <w:rPr>
          <w:rFonts w:asciiTheme="minorHAnsi" w:hAnsiTheme="minorHAnsi" w:cstheme="minorHAnsi"/>
          <w:sz w:val="10"/>
        </w:rPr>
        <w:t xml:space="preserve"> because of this bias.</w:t>
      </w:r>
    </w:p>
    <w:p w14:paraId="16DE9C97" w14:textId="77777777" w:rsidR="00F30BE5" w:rsidRPr="00F30BE5" w:rsidRDefault="00F30BE5" w:rsidP="00F30BE5"/>
    <w:p w14:paraId="52A3EB5E" w14:textId="77777777" w:rsidR="00F30BE5" w:rsidRPr="00F30BE5" w:rsidRDefault="00F30BE5" w:rsidP="00F30BE5"/>
    <w:sectPr w:rsidR="00F30BE5" w:rsidRPr="00F30B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7D67E" w14:textId="77777777" w:rsidR="00E279E7" w:rsidRDefault="00E279E7" w:rsidP="00066D2C">
      <w:r>
        <w:separator/>
      </w:r>
    </w:p>
  </w:endnote>
  <w:endnote w:type="continuationSeparator" w:id="0">
    <w:p w14:paraId="139C87D1" w14:textId="77777777" w:rsidR="00E279E7" w:rsidRDefault="00E279E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930C5" w14:textId="77777777" w:rsidR="00E279E7" w:rsidRDefault="00E279E7" w:rsidP="00066D2C">
      <w:r>
        <w:separator/>
      </w:r>
    </w:p>
  </w:footnote>
  <w:footnote w:type="continuationSeparator" w:id="0">
    <w:p w14:paraId="70F511A8" w14:textId="77777777" w:rsidR="00E279E7" w:rsidRDefault="00E279E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FC86F62"/>
    <w:multiLevelType w:val="hybridMultilevel"/>
    <w:tmpl w:val="4300BF1C"/>
    <w:lvl w:ilvl="0" w:tplc="D6109A44">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751125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30BE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A61"/>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31C"/>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587"/>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237"/>
    <w:rsid w:val="00DF7D53"/>
    <w:rsid w:val="00E12F22"/>
    <w:rsid w:val="00E165FC"/>
    <w:rsid w:val="00E168D7"/>
    <w:rsid w:val="00E23A47"/>
    <w:rsid w:val="00E23E0E"/>
    <w:rsid w:val="00E2482B"/>
    <w:rsid w:val="00E2592B"/>
    <w:rsid w:val="00E25D98"/>
    <w:rsid w:val="00E264F8"/>
    <w:rsid w:val="00E279E7"/>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40C6B"/>
    <w:rsid w:val="00F41113"/>
    <w:rsid w:val="00F44385"/>
    <w:rsid w:val="00F45C61"/>
    <w:rsid w:val="00F45EE3"/>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814C34"/>
  <w15:chartTrackingRefBased/>
  <w15:docId w15:val="{144D996B-6D59-4D9F-8BDB-8CDC28A9F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331C"/>
    <w:pPr>
      <w:spacing w:after="0" w:line="240" w:lineRule="auto"/>
    </w:pPr>
    <w:rPr>
      <w:rFonts w:ascii="Calibri" w:hAnsi="Calibri" w:cs="Calibri"/>
    </w:rPr>
  </w:style>
  <w:style w:type="paragraph" w:styleId="Heading1">
    <w:name w:val="heading 1"/>
    <w:aliases w:val="Pocket"/>
    <w:basedOn w:val="Normal"/>
    <w:next w:val="Normal"/>
    <w:link w:val="Heading1Char"/>
    <w:qFormat/>
    <w:rsid w:val="003D331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D331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Cha"/>
    <w:basedOn w:val="Normal"/>
    <w:next w:val="Normal"/>
    <w:link w:val="Heading3Char"/>
    <w:uiPriority w:val="2"/>
    <w:qFormat/>
    <w:rsid w:val="003D331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3D331C"/>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D331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D33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331C"/>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3D331C"/>
    <w:rPr>
      <w:rFonts w:ascii="Calibri" w:hAnsi="Calibri" w:cs="Calibri"/>
      <w:b/>
      <w:iCs/>
      <w:u w:val="single"/>
    </w:rPr>
  </w:style>
  <w:style w:type="character" w:styleId="FollowedHyperlink">
    <w:name w:val="FollowedHyperlink"/>
    <w:basedOn w:val="DefaultParagraphFont"/>
    <w:uiPriority w:val="99"/>
    <w:semiHidden/>
    <w:unhideWhenUsed/>
    <w:rsid w:val="003D331C"/>
    <w:rPr>
      <w:color w:val="auto"/>
      <w:u w:val="none"/>
    </w:rPr>
  </w:style>
  <w:style w:type="character" w:customStyle="1" w:styleId="Heading1Char">
    <w:name w:val="Heading 1 Char"/>
    <w:aliases w:val="Pocket Char"/>
    <w:basedOn w:val="DefaultParagraphFont"/>
    <w:link w:val="Heading1"/>
    <w:rsid w:val="003D33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D331C"/>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D331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3D331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D331C"/>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3D331C"/>
    <w:rPr>
      <w:b w:val="0"/>
      <w:sz w:val="22"/>
      <w:u w:val="single"/>
    </w:rPr>
  </w:style>
  <w:style w:type="character" w:styleId="Strong">
    <w:name w:val="Strong"/>
    <w:basedOn w:val="DefaultParagraphFont"/>
    <w:uiPriority w:val="22"/>
    <w:semiHidden/>
    <w:qFormat/>
    <w:rsid w:val="003D331C"/>
    <w:rPr>
      <w:b/>
      <w:bCs/>
    </w:rPr>
  </w:style>
  <w:style w:type="character" w:styleId="BookTitle">
    <w:name w:val="Book Title"/>
    <w:basedOn w:val="DefaultParagraphFont"/>
    <w:uiPriority w:val="33"/>
    <w:semiHidden/>
    <w:qFormat/>
    <w:rsid w:val="003D331C"/>
    <w:rPr>
      <w:b/>
      <w:bCs/>
      <w:i/>
      <w:iCs/>
      <w:spacing w:val="5"/>
    </w:rPr>
  </w:style>
  <w:style w:type="character" w:customStyle="1" w:styleId="Heading5Char">
    <w:name w:val="Heading 5 Char"/>
    <w:basedOn w:val="DefaultParagraphFont"/>
    <w:link w:val="Heading5"/>
    <w:uiPriority w:val="9"/>
    <w:semiHidden/>
    <w:rsid w:val="003D331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D331C"/>
  </w:style>
  <w:style w:type="paragraph" w:styleId="Header">
    <w:name w:val="header"/>
    <w:basedOn w:val="Normal"/>
    <w:link w:val="HeaderChar"/>
    <w:uiPriority w:val="99"/>
    <w:semiHidden/>
    <w:rsid w:val="003D331C"/>
    <w:pPr>
      <w:tabs>
        <w:tab w:val="center" w:pos="4680"/>
        <w:tab w:val="right" w:pos="9360"/>
      </w:tabs>
    </w:pPr>
  </w:style>
  <w:style w:type="character" w:customStyle="1" w:styleId="HeaderChar">
    <w:name w:val="Header Char"/>
    <w:basedOn w:val="DefaultParagraphFont"/>
    <w:link w:val="Header"/>
    <w:uiPriority w:val="99"/>
    <w:semiHidden/>
    <w:rsid w:val="003D331C"/>
    <w:rPr>
      <w:rFonts w:ascii="Calibri" w:hAnsi="Calibri" w:cs="Calibri"/>
    </w:rPr>
  </w:style>
  <w:style w:type="paragraph" w:styleId="Footer">
    <w:name w:val="footer"/>
    <w:basedOn w:val="Normal"/>
    <w:link w:val="FooterChar"/>
    <w:uiPriority w:val="99"/>
    <w:semiHidden/>
    <w:rsid w:val="003D331C"/>
    <w:pPr>
      <w:tabs>
        <w:tab w:val="center" w:pos="4680"/>
        <w:tab w:val="right" w:pos="9360"/>
      </w:tabs>
    </w:pPr>
  </w:style>
  <w:style w:type="character" w:customStyle="1" w:styleId="FooterChar">
    <w:name w:val="Footer Char"/>
    <w:basedOn w:val="DefaultParagraphFont"/>
    <w:link w:val="Footer"/>
    <w:uiPriority w:val="99"/>
    <w:semiHidden/>
    <w:rsid w:val="003D331C"/>
    <w:rPr>
      <w:rFonts w:ascii="Calibri" w:hAnsi="Calibri" w:cs="Calibri"/>
    </w:rPr>
  </w:style>
  <w:style w:type="paragraph" w:styleId="BodyText">
    <w:name w:val="Body Text"/>
    <w:basedOn w:val="Normal"/>
    <w:link w:val="BodyTextChar"/>
    <w:uiPriority w:val="99"/>
    <w:semiHidden/>
    <w:unhideWhenUsed/>
    <w:rsid w:val="003D331C"/>
    <w:pPr>
      <w:spacing w:after="120"/>
    </w:pPr>
  </w:style>
  <w:style w:type="character" w:customStyle="1" w:styleId="BodyTextChar">
    <w:name w:val="Body Text Char"/>
    <w:basedOn w:val="DefaultParagraphFont"/>
    <w:link w:val="BodyText"/>
    <w:uiPriority w:val="99"/>
    <w:semiHidden/>
    <w:rsid w:val="003D331C"/>
    <w:rPr>
      <w:rFonts w:ascii="Calibri" w:hAnsi="Calibri" w:cs="Calibri"/>
    </w:rPr>
  </w:style>
  <w:style w:type="paragraph" w:styleId="NoSpacing">
    <w:name w:val="No Spacing"/>
    <w:link w:val="NoSpacingChar"/>
    <w:uiPriority w:val="99"/>
    <w:semiHidden/>
    <w:unhideWhenUsed/>
    <w:qFormat/>
    <w:rsid w:val="003D331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D331C"/>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3D331C"/>
    <w:rPr>
      <w:color w:val="0563C1" w:themeColor="hyperlink"/>
      <w:u w:val="single"/>
    </w:rPr>
  </w:style>
  <w:style w:type="character" w:styleId="UnresolvedMention">
    <w:name w:val="Unresolved Mention"/>
    <w:basedOn w:val="DefaultParagraphFont"/>
    <w:uiPriority w:val="99"/>
    <w:semiHidden/>
    <w:unhideWhenUsed/>
    <w:rsid w:val="003D331C"/>
    <w:rPr>
      <w:color w:val="605E5C"/>
      <w:shd w:val="clear" w:color="auto" w:fill="E1DFDD"/>
    </w:rPr>
  </w:style>
  <w:style w:type="paragraph" w:customStyle="1" w:styleId="textbold">
    <w:name w:val="text bold"/>
    <w:basedOn w:val="Normal"/>
    <w:link w:val="Emphasis"/>
    <w:uiPriority w:val="8"/>
    <w:qFormat/>
    <w:rsid w:val="003D331C"/>
    <w:pPr>
      <w:ind w:left="720"/>
      <w:jc w:val="both"/>
    </w:pPr>
    <w:rPr>
      <w:b/>
      <w:iCs/>
      <w:u w:val="single"/>
    </w:rPr>
  </w:style>
  <w:style w:type="paragraph" w:customStyle="1" w:styleId="NoSpacing61">
    <w:name w:val="No Spacing61"/>
    <w:basedOn w:val="Heading1"/>
    <w:next w:val="NoSpacing"/>
    <w:autoRedefine/>
    <w:uiPriority w:val="99"/>
    <w:qFormat/>
    <w:rsid w:val="00F30BE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F30BE5"/>
    <w:pPr>
      <w:ind w:left="720"/>
      <w:contextualSpacing/>
    </w:pPr>
  </w:style>
  <w:style w:type="paragraph" w:customStyle="1" w:styleId="cardbody">
    <w:name w:val="cardbody"/>
    <w:basedOn w:val="Normal"/>
    <w:rsid w:val="00F30BE5"/>
    <w:pPr>
      <w:spacing w:before="100" w:beforeAutospacing="1" w:after="100" w:afterAutospacing="1"/>
    </w:pPr>
    <w:rPr>
      <w:rFonts w:ascii="Times New Roman" w:eastAsia="Times New Roman" w:hAnsi="Times New Roman"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rsid w:val="00F30BE5"/>
    <w:pPr>
      <w:spacing w:before="100" w:beforeAutospacing="1" w:after="100" w:afterAutospacing="1"/>
    </w:pPr>
    <w:rPr>
      <w:rFonts w:ascii="Times New Roman" w:eastAsia="Times New Roman" w:hAnsi="Times New Roman" w:cs="Times New Roman"/>
      <w:sz w:val="24"/>
      <w:szCs w:val="24"/>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3D331C"/>
    <w:rPr>
      <w:u w:val="single"/>
    </w:rPr>
  </w:style>
  <w:style w:type="paragraph" w:styleId="Title">
    <w:name w:val="Title"/>
    <w:aliases w:val="UNDERLINE,Cites and Cards,Bold Underlined,title,Block Heading,Read This"/>
    <w:basedOn w:val="Normal"/>
    <w:next w:val="Normal"/>
    <w:link w:val="TitleChar"/>
    <w:uiPriority w:val="6"/>
    <w:qFormat/>
    <w:rsid w:val="003D331C"/>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3D331C"/>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3D331C"/>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3D331C"/>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ndlaw.com/employment/wages-and-benefits/what-is-collective-bargaining-.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gu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17</Pages>
  <Words>21563</Words>
  <Characters>116442</Characters>
  <Application>Microsoft Office Word</Application>
  <DocSecurity>0</DocSecurity>
  <Lines>1188</Lines>
  <Paragraphs>102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Miguel Molina Chavez</cp:lastModifiedBy>
  <cp:revision>2</cp:revision>
  <dcterms:created xsi:type="dcterms:W3CDTF">2025-09-07T23:38:00Z</dcterms:created>
  <dcterms:modified xsi:type="dcterms:W3CDTF">2025-09-08T00:14:00Z</dcterms:modified>
</cp:coreProperties>
</file>