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EECB" w14:textId="3150249A" w:rsidR="005D388F" w:rsidRDefault="00843EB6" w:rsidP="00843EB6">
      <w:pPr>
        <w:pStyle w:val="Heading1"/>
      </w:pPr>
      <w:r>
        <w:t>Off</w:t>
      </w:r>
    </w:p>
    <w:p w14:paraId="08626AAA" w14:textId="42A2B12F" w:rsidR="00843EB6" w:rsidRDefault="00843EB6" w:rsidP="00843EB6">
      <w:pPr>
        <w:pStyle w:val="Heading2"/>
      </w:pPr>
      <w:r>
        <w:t>1</w:t>
      </w:r>
    </w:p>
    <w:p w14:paraId="2E9DD964" w14:textId="77777777" w:rsidR="00843EB6" w:rsidRDefault="00843EB6" w:rsidP="00843EB6">
      <w:pPr>
        <w:pStyle w:val="Heading4"/>
      </w:pPr>
      <w:bookmarkStart w:id="0" w:name="_Hlk189752958"/>
      <w:r w:rsidRPr="00361672">
        <w:t>Affs must be topical. The 1AC isn’t:</w:t>
      </w:r>
    </w:p>
    <w:p w14:paraId="78A9A71E" w14:textId="77777777" w:rsidR="00843EB6" w:rsidRDefault="00843EB6" w:rsidP="00843EB6">
      <w:pPr>
        <w:pStyle w:val="Heading4"/>
      </w:pPr>
      <w:r>
        <w:t xml:space="preserve">‘United States’ means the </w:t>
      </w:r>
      <w:r>
        <w:rPr>
          <w:u w:val="single"/>
        </w:rPr>
        <w:t>federal</w:t>
      </w:r>
      <w:r>
        <w:t xml:space="preserve"> government, </w:t>
      </w:r>
      <w:r>
        <w:rPr>
          <w:u w:val="single"/>
        </w:rPr>
        <w:t>not</w:t>
      </w:r>
      <w:r>
        <w:t xml:space="preserve"> private entities. </w:t>
      </w:r>
    </w:p>
    <w:p w14:paraId="1F7D2947" w14:textId="77777777" w:rsidR="00843EB6" w:rsidRPr="005D3059" w:rsidRDefault="00843EB6" w:rsidP="00843EB6">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1FA55A8B" w14:textId="77777777" w:rsidR="00843EB6" w:rsidRPr="00C1242C" w:rsidRDefault="00843EB6" w:rsidP="00843EB6">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512918">
        <w:rPr>
          <w:rFonts w:eastAsia="Times New Roman"/>
          <w:color w:val="000000"/>
          <w:highlight w:val="green"/>
          <w:u w:val="single"/>
          <w:shd w:val="clear" w:color="auto" w:fill="00FF00"/>
        </w:rPr>
        <w:t>U</w:t>
      </w:r>
      <w:r w:rsidRPr="00512918">
        <w:rPr>
          <w:rFonts w:eastAsia="Times New Roman"/>
          <w:color w:val="000000"/>
          <w:highlight w:val="green"/>
          <w:u w:val="single"/>
        </w:rPr>
        <w:t>nited </w:t>
      </w:r>
      <w:r w:rsidRPr="00512918">
        <w:rPr>
          <w:rFonts w:eastAsia="Times New Roman"/>
          <w:color w:val="000000"/>
          <w:highlight w:val="green"/>
          <w:u w:val="single"/>
          <w:shd w:val="clear" w:color="auto" w:fill="00FF00"/>
        </w:rPr>
        <w:t>S</w:t>
      </w:r>
      <w:r w:rsidRPr="00512918">
        <w:rPr>
          <w:rFonts w:eastAsia="Times New Roman"/>
          <w:color w:val="000000"/>
          <w:highlight w:val="green"/>
          <w:u w:val="single"/>
        </w:rPr>
        <w:t>tates</w:t>
      </w:r>
      <w:r w:rsidRPr="005D3059">
        <w:rPr>
          <w:rFonts w:eastAsia="Times New Roman"/>
          <w:color w:val="000000"/>
          <w:u w:val="single"/>
        </w:rPr>
        <w:t>" in § 1028(c)(1) </w:t>
      </w:r>
      <w:r w:rsidRPr="00512918">
        <w:rPr>
          <w:rFonts w:eastAsia="Times New Roman"/>
          <w:color w:val="000000"/>
          <w:highlight w:val="green"/>
          <w:u w:val="single"/>
          <w:shd w:val="clear" w:color="auto" w:fill="00FF00"/>
        </w:rPr>
        <w:t>refers</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only</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to the</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national</w:t>
      </w:r>
      <w:r w:rsidRPr="00512918">
        <w:rPr>
          <w:rFonts w:eastAsia="Times New Roman"/>
          <w:color w:val="000000"/>
          <w:highlight w:val="green"/>
          <w:u w:val="single"/>
        </w:rPr>
        <w:t> </w:t>
      </w:r>
      <w:proofErr w:type="gramStart"/>
      <w:r w:rsidRPr="00512918">
        <w:rPr>
          <w:rFonts w:eastAsia="Times New Roman"/>
          <w:color w:val="000000"/>
          <w:highlight w:val="green"/>
          <w:u w:val="single"/>
          <w:shd w:val="clear" w:color="auto" w:fill="00FF00"/>
        </w:rPr>
        <w:t>government</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and</w:t>
      </w:r>
      <w:proofErr w:type="gramEnd"/>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does not refer</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broadly</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to the</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512918">
        <w:rPr>
          <w:rFonts w:eastAsia="Times New Roman"/>
          <w:color w:val="000000"/>
          <w:highlight w:val="green"/>
          <w:u w:val="single"/>
          <w:shd w:val="clear" w:color="auto" w:fill="00FF00"/>
        </w:rPr>
        <w:t>and</w:t>
      </w:r>
      <w:r w:rsidRPr="00512918">
        <w:rPr>
          <w:rFonts w:eastAsia="Times New Roman"/>
          <w:color w:val="000000"/>
          <w:highlight w:val="green"/>
          <w:u w:val="single"/>
        </w:rPr>
        <w:t> </w:t>
      </w:r>
      <w:proofErr w:type="gramStart"/>
      <w:r w:rsidRPr="00512918">
        <w:rPr>
          <w:rFonts w:eastAsia="Times New Roman"/>
          <w:color w:val="000000"/>
          <w:highlight w:val="green"/>
          <w:u w:val="single"/>
          <w:shd w:val="clear" w:color="auto" w:fill="00FF00"/>
        </w:rPr>
        <w:t>all</w:t>
      </w:r>
      <w:r w:rsidRPr="00512918">
        <w:rPr>
          <w:rFonts w:eastAsia="Times New Roman"/>
          <w:color w:val="000000"/>
          <w:highlight w:val="green"/>
          <w:u w:val="single"/>
        </w:rPr>
        <w:t> </w:t>
      </w:r>
      <w:r w:rsidRPr="00512918">
        <w:rPr>
          <w:rFonts w:eastAsia="Times New Roman"/>
          <w:color w:val="000000"/>
          <w:highlight w:val="green"/>
          <w:u w:val="single"/>
          <w:shd w:val="clear" w:color="auto" w:fill="00FF00"/>
        </w:rPr>
        <w:t>of</w:t>
      </w:r>
      <w:proofErr w:type="gramEnd"/>
      <w:r w:rsidRPr="00512918">
        <w:rPr>
          <w:rFonts w:eastAsia="Times New Roman"/>
          <w:color w:val="000000"/>
          <w:highlight w:val="green"/>
          <w:u w:val="single"/>
        </w:rPr>
        <w:t> its </w:t>
      </w:r>
      <w:r w:rsidRPr="00512918">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 xml:space="preserve">including the States. Accordingly, the district court plainly erred in instructing the jury that the federal nexus required by § 1028(c)(1) was automatically satisfied merely by showing that the identification document in question was issued by </w:t>
      </w:r>
      <w:proofErr w:type="gramStart"/>
      <w:r w:rsidRPr="005D3059">
        <w:rPr>
          <w:sz w:val="12"/>
          <w:szCs w:val="12"/>
        </w:rPr>
        <w:t>a state</w:t>
      </w:r>
      <w:proofErr w:type="gramEnd"/>
      <w:r w:rsidRPr="005D3059">
        <w:rPr>
          <w:sz w:val="12"/>
          <w:szCs w:val="12"/>
        </w:rPr>
        <w:t xml:space="preserv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258F407E" w14:textId="77777777" w:rsidR="00843EB6" w:rsidRDefault="00843EB6" w:rsidP="00843EB6">
      <w:pPr>
        <w:pStyle w:val="Heading4"/>
        <w:spacing w:before="30" w:line="278" w:lineRule="atLeast"/>
        <w:rPr>
          <w:rFonts w:cs="Calibri"/>
          <w:color w:val="000000"/>
          <w:szCs w:val="26"/>
        </w:rPr>
      </w:pPr>
      <w:r>
        <w:rPr>
          <w:rFonts w:cs="Calibri"/>
          <w:color w:val="000000"/>
          <w:szCs w:val="26"/>
        </w:rPr>
        <w:t>‘Should’ requires mandating action</w:t>
      </w:r>
    </w:p>
    <w:p w14:paraId="03A9EBE2" w14:textId="77777777" w:rsidR="00843EB6" w:rsidRDefault="00843EB6" w:rsidP="00843EB6">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28CAE2DE" w14:textId="77777777" w:rsidR="00843EB6" w:rsidRDefault="00843EB6" w:rsidP="00843EB6">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512918">
        <w:rPr>
          <w:color w:val="000000"/>
          <w:highlight w:val="green"/>
          <w:u w:val="single"/>
          <w:shd w:val="clear" w:color="auto" w:fill="00FF00"/>
        </w:rPr>
        <w:t>a</w:t>
      </w:r>
      <w:r w:rsidRPr="00512918">
        <w:rPr>
          <w:color w:val="000000"/>
          <w:highlight w:val="green"/>
          <w:u w:val="single"/>
        </w:rPr>
        <w:t> </w:t>
      </w:r>
      <w:r w:rsidRPr="00512918">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A6E271C" w14:textId="77777777" w:rsidR="00843EB6" w:rsidRDefault="00843EB6" w:rsidP="00843EB6">
      <w:pPr>
        <w:pStyle w:val="Heading4"/>
      </w:pPr>
      <w:r>
        <w:t xml:space="preserve">‘CBRs’ are </w:t>
      </w:r>
      <w:r w:rsidRPr="00453BB2">
        <w:rPr>
          <w:u w:val="single"/>
        </w:rPr>
        <w:t>strengthened</w:t>
      </w:r>
      <w:r>
        <w:t xml:space="preserve"> via </w:t>
      </w:r>
      <w:r w:rsidRPr="00453BB2">
        <w:rPr>
          <w:u w:val="single"/>
        </w:rPr>
        <w:t>governmental action</w:t>
      </w:r>
      <w:r>
        <w:t>.</w:t>
      </w:r>
    </w:p>
    <w:p w14:paraId="3EDF0316" w14:textId="77777777" w:rsidR="00843EB6" w:rsidRPr="005839B5" w:rsidRDefault="00843EB6" w:rsidP="00843EB6">
      <w:r w:rsidRPr="005F3CEF">
        <w:rPr>
          <w:rStyle w:val="Style13ptBold"/>
        </w:rPr>
        <w:t>Powell ’25</w:t>
      </w:r>
      <w:r>
        <w:t xml:space="preserve"> [Russell; February 3; professor of law and endowed scholar at Seattle University School of Law; UC Law Business Journal, “Fallout and Fiduciary Duty,” vol. 21]</w:t>
      </w:r>
    </w:p>
    <w:p w14:paraId="0C863963" w14:textId="77777777" w:rsidR="00843EB6" w:rsidRPr="00F74B43" w:rsidRDefault="00843EB6" w:rsidP="00843EB6">
      <w:pPr>
        <w:rPr>
          <w:sz w:val="16"/>
        </w:rPr>
      </w:pPr>
      <w:r w:rsidRPr="005839B5">
        <w:rPr>
          <w:sz w:val="16"/>
        </w:rPr>
        <w:t xml:space="preserve">Labor power has decreased over the past forty years, partly due to increasing corporate opposition to unions, which has pushed </w:t>
      </w:r>
      <w:r w:rsidRPr="00512918">
        <w:rPr>
          <w:rStyle w:val="Emphasis"/>
          <w:highlight w:val="green"/>
        </w:rPr>
        <w:t>Congress</w:t>
      </w:r>
      <w:r w:rsidRPr="005839B5">
        <w:rPr>
          <w:rStyle w:val="StyleUnderline"/>
        </w:rPr>
        <w:t xml:space="preserve">, the </w:t>
      </w:r>
      <w:r w:rsidRPr="00512918">
        <w:rPr>
          <w:rStyle w:val="Emphasis"/>
          <w:highlight w:val="green"/>
        </w:rPr>
        <w:t>Exec</w:t>
      </w:r>
      <w:r w:rsidRPr="005839B5">
        <w:rPr>
          <w:rStyle w:val="Emphasis"/>
        </w:rPr>
        <w:t>utive</w:t>
      </w:r>
      <w:r w:rsidRPr="005839B5">
        <w:rPr>
          <w:rStyle w:val="StyleUnderline"/>
        </w:rPr>
        <w:t xml:space="preserve">, </w:t>
      </w:r>
      <w:r w:rsidRPr="00512918">
        <w:rPr>
          <w:rStyle w:val="StyleUnderline"/>
          <w:highlight w:val="green"/>
        </w:rPr>
        <w:t xml:space="preserve">and </w:t>
      </w:r>
      <w:r w:rsidRPr="00512918">
        <w:rPr>
          <w:rStyle w:val="Emphasis"/>
          <w:highlight w:val="gree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12918">
        <w:rPr>
          <w:rStyle w:val="Emphasis"/>
          <w:highlight w:val="green"/>
        </w:rPr>
        <w:t>strengthen c</w:t>
      </w:r>
      <w:r w:rsidRPr="00EF2BC9">
        <w:rPr>
          <w:rStyle w:val="StyleUnderline"/>
        </w:rPr>
        <w:t xml:space="preserve">ollective </w:t>
      </w:r>
      <w:r w:rsidRPr="00512918">
        <w:rPr>
          <w:rStyle w:val="Emphasis"/>
          <w:highlight w:val="green"/>
        </w:rPr>
        <w:t>b</w:t>
      </w:r>
      <w:r w:rsidRPr="00EF2BC9">
        <w:rPr>
          <w:rStyle w:val="StyleUnderline"/>
        </w:rPr>
        <w:t xml:space="preserve">argaining </w:t>
      </w:r>
      <w:r w:rsidRPr="00512918">
        <w:rPr>
          <w:rStyle w:val="Emphasis"/>
          <w:highlight w:val="green"/>
        </w:rPr>
        <w:t>r</w:t>
      </w:r>
      <w:r w:rsidRPr="00EF2BC9">
        <w:rPr>
          <w:rStyle w:val="StyleUnderline"/>
        </w:rPr>
        <w:t>ights</w:t>
      </w:r>
      <w:r w:rsidRPr="005839B5">
        <w:rPr>
          <w:sz w:val="16"/>
        </w:rPr>
        <w:t xml:space="preserve">, mandate equitable pay, and enforce stricter workplace safety standards.122 Regulatory </w:t>
      </w:r>
      <w:r w:rsidRPr="00512918">
        <w:rPr>
          <w:rStyle w:val="Emphasis"/>
          <w:highlight w:val="gree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12918">
        <w:rPr>
          <w:rStyle w:val="StyleUnderline"/>
          <w:highlight w:val="green"/>
        </w:rPr>
        <w:t>provide</w:t>
      </w:r>
      <w:r w:rsidRPr="005839B5">
        <w:rPr>
          <w:rStyle w:val="StyleUnderline"/>
        </w:rPr>
        <w:t xml:space="preserve"> more </w:t>
      </w:r>
      <w:r w:rsidRPr="005839B5">
        <w:rPr>
          <w:rStyle w:val="Emphasis"/>
        </w:rPr>
        <w:t xml:space="preserve">rigorous </w:t>
      </w:r>
      <w:r w:rsidRPr="00512918">
        <w:rPr>
          <w:rStyle w:val="Emphasis"/>
          <w:highlight w:val="green"/>
        </w:rPr>
        <w:t>oversight</w:t>
      </w:r>
      <w:r w:rsidRPr="00512918">
        <w:rPr>
          <w:rStyle w:val="StyleUnderline"/>
          <w:highlight w:val="green"/>
        </w:rPr>
        <w:t xml:space="preserve"> and </w:t>
      </w:r>
      <w:r w:rsidRPr="00512918">
        <w:rPr>
          <w:rStyle w:val="Emphasis"/>
          <w:highlight w:val="gree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12918">
        <w:rPr>
          <w:rStyle w:val="Emphasis"/>
          <w:highlight w:val="green"/>
        </w:rPr>
        <w:t>Court</w:t>
      </w:r>
      <w:r w:rsidRPr="005839B5">
        <w:rPr>
          <w:sz w:val="16"/>
        </w:rPr>
        <w:t xml:space="preserve"> would probably </w:t>
      </w:r>
      <w:r w:rsidRPr="008A2D40">
        <w:rPr>
          <w:rStyle w:val="StyleUnderline"/>
        </w:rPr>
        <w:t xml:space="preserve">have to </w:t>
      </w:r>
      <w:r w:rsidRPr="00512918">
        <w:rPr>
          <w:rStyle w:val="Emphasis"/>
          <w:highlight w:val="green"/>
        </w:rPr>
        <w:t>restore</w:t>
      </w:r>
      <w:r w:rsidRPr="005839B5">
        <w:rPr>
          <w:sz w:val="16"/>
        </w:rPr>
        <w:t xml:space="preserve"> or at least clarify agency authority, </w:t>
      </w:r>
      <w:r w:rsidRPr="00512918">
        <w:rPr>
          <w:rStyle w:val="StyleUnderline"/>
          <w:highlight w:val="green"/>
        </w:rPr>
        <w:t xml:space="preserve">as well as </w:t>
      </w:r>
      <w:r w:rsidRPr="00512918">
        <w:rPr>
          <w:rStyle w:val="Emphasis"/>
          <w:highlight w:val="green"/>
        </w:rPr>
        <w:t>interpret</w:t>
      </w:r>
      <w:r w:rsidRPr="00512918">
        <w:rPr>
          <w:rStyle w:val="StyleUnderline"/>
          <w:highlight w:val="green"/>
        </w:rPr>
        <w:t xml:space="preserve"> labor </w:t>
      </w:r>
      <w:r w:rsidRPr="00512918">
        <w:rPr>
          <w:rStyle w:val="Emphasis"/>
          <w:highlight w:val="green"/>
        </w:rPr>
        <w:t>statutes</w:t>
      </w:r>
      <w:r w:rsidRPr="005839B5">
        <w:rPr>
          <w:sz w:val="16"/>
        </w:rPr>
        <w:t xml:space="preserve"> more broadly to favor workers' rights.</w:t>
      </w:r>
    </w:p>
    <w:p w14:paraId="14544F01" w14:textId="77777777" w:rsidR="00843EB6" w:rsidRDefault="00843EB6" w:rsidP="00843EB6">
      <w:pPr>
        <w:spacing w:line="235" w:lineRule="atLeast"/>
        <w:rPr>
          <w:color w:val="000000"/>
          <w:sz w:val="12"/>
          <w:szCs w:val="12"/>
        </w:rPr>
      </w:pPr>
    </w:p>
    <w:p w14:paraId="01678A25" w14:textId="77777777" w:rsidR="00843EB6" w:rsidRDefault="00843EB6" w:rsidP="00843EB6">
      <w:pPr>
        <w:pStyle w:val="Heading4"/>
        <w:rPr>
          <w:rFonts w:cs="Arial"/>
        </w:rPr>
      </w:pPr>
      <w:r w:rsidRPr="00026D45">
        <w:rPr>
          <w:rFonts w:cs="Arial"/>
        </w:rPr>
        <w:t xml:space="preserve">Vote </w:t>
      </w:r>
      <w:r w:rsidRPr="00026D45">
        <w:rPr>
          <w:rFonts w:cs="Arial"/>
          <w:u w:val="single"/>
        </w:rPr>
        <w:t>Neg</w:t>
      </w:r>
      <w:r w:rsidRPr="00026D45">
        <w:rPr>
          <w:rFonts w:cs="Arial"/>
        </w:rPr>
        <w:t>:</w:t>
      </w:r>
    </w:p>
    <w:p w14:paraId="7C2B6A6E" w14:textId="77777777" w:rsidR="00843EB6" w:rsidRPr="008E76D3" w:rsidRDefault="00843EB6" w:rsidP="00843EB6">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w:t>
      </w:r>
      <w:proofErr w:type="gramStart"/>
      <w:r>
        <w:t>analysis ,</w:t>
      </w:r>
      <w:proofErr w:type="gramEnd"/>
      <w:r>
        <w:t xml:space="preserve"> and the only impact the </w:t>
      </w:r>
      <w:r w:rsidRPr="001D3D9D">
        <w:rPr>
          <w:u w:val="single"/>
        </w:rPr>
        <w:t>ballot can solve</w:t>
      </w:r>
      <w:r>
        <w:t xml:space="preserve"> - </w:t>
      </w:r>
    </w:p>
    <w:p w14:paraId="289EF89F" w14:textId="77777777" w:rsidR="00843EB6" w:rsidRPr="00026D45" w:rsidRDefault="00843EB6" w:rsidP="00843EB6">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bookmarkEnd w:id="0"/>
    <w:p w14:paraId="26197503" w14:textId="77777777" w:rsidR="00843EB6" w:rsidRPr="00843EB6" w:rsidRDefault="00843EB6" w:rsidP="00843EB6"/>
    <w:p w14:paraId="5FDA3024" w14:textId="5075AD1E" w:rsidR="00843EB6" w:rsidRDefault="00843EB6" w:rsidP="00843EB6">
      <w:pPr>
        <w:pStyle w:val="Heading2"/>
      </w:pPr>
      <w:r>
        <w:t>2</w:t>
      </w:r>
    </w:p>
    <w:p w14:paraId="0CEAC15C" w14:textId="77777777" w:rsidR="00843EB6" w:rsidRDefault="00843EB6" w:rsidP="00843EB6">
      <w:pPr>
        <w:pStyle w:val="Heading4"/>
      </w:pPr>
      <w:r>
        <w:t>The aff’s solvency is a structurelessness method that cedes the tools of organization to neoliberal free-market authoritarianism -- decades of horizontalist movements prove that their strategy is both non-unique and doomed to failure.</w:t>
      </w:r>
    </w:p>
    <w:p w14:paraId="2508A6DD" w14:textId="77777777" w:rsidR="00843EB6" w:rsidRPr="002F1D08" w:rsidRDefault="00843EB6" w:rsidP="00843EB6">
      <w:r w:rsidRPr="005535DF">
        <w:rPr>
          <w:rStyle w:val="Style13ptBold"/>
        </w:rPr>
        <w:t>Bevins and Whalen 23</w:t>
      </w:r>
      <w:r w:rsidRPr="005535DF">
        <w:rPr>
          <w:sz w:val="12"/>
        </w:rPr>
        <w:t xml:space="preserve"> </w:t>
      </w:r>
      <w:r w:rsidRPr="002F1D08">
        <w:t xml:space="preserve">[Vincent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w:t>
      </w:r>
      <w:proofErr w:type="gramStart"/>
      <w:r w:rsidRPr="002F1D08">
        <w:t>magazine./</w:t>
      </w:r>
      <w:proofErr w:type="gramEnd"/>
      <w:r w:rsidRPr="002F1D08">
        <w:t>/Spence]</w:t>
      </w:r>
    </w:p>
    <w:p w14:paraId="57F627DA" w14:textId="77777777" w:rsidR="00843EB6" w:rsidRDefault="00843EB6" w:rsidP="00843EB6">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A40A90">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A40A90">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A40A90">
        <w:rPr>
          <w:rStyle w:val="StyleUnderline"/>
          <w:highlight w:val="green"/>
        </w:rPr>
        <w:t>keeps getting replicated</w:t>
      </w:r>
      <w:r w:rsidRPr="00FD3FB7">
        <w:rPr>
          <w:rStyle w:val="StyleUnderline"/>
        </w:rPr>
        <w:t xml:space="preserve"> after it failed in Egypt.</w:t>
      </w:r>
      <w:r>
        <w:rPr>
          <w:rStyle w:val="StyleUnderline"/>
        </w:rPr>
        <w:t xml:space="preserve"> </w:t>
      </w:r>
      <w:r w:rsidRPr="00927801">
        <w:rPr>
          <w:rStyle w:val="StyleUnderline"/>
        </w:rPr>
        <w:t>Occupy</w:t>
      </w:r>
      <w:r w:rsidRPr="009D2C8A">
        <w:rPr>
          <w:sz w:val="12"/>
        </w:rPr>
        <w:t xml:space="preserve"> Wall Street was called for by Adbusters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w:t>
      </w:r>
      <w:r>
        <w:rPr>
          <w:sz w:val="12"/>
        </w:rPr>
        <w:t xml:space="preserve"> </w:t>
      </w:r>
      <w:r w:rsidRPr="009D2C8A">
        <w:rPr>
          <w:sz w:val="12"/>
        </w:rPr>
        <w:t>How did this process play out in Brazil?</w:t>
      </w:r>
      <w:r>
        <w:rPr>
          <w:sz w:val="12"/>
        </w:rPr>
        <w:t xml:space="preserve"> </w:t>
      </w: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w:t>
      </w:r>
      <w:r>
        <w:rPr>
          <w:sz w:val="12"/>
        </w:rPr>
        <w:t xml:space="preserve"> </w:t>
      </w:r>
      <w:r w:rsidRPr="009D2C8A">
        <w:rPr>
          <w:sz w:val="12"/>
        </w:rPr>
        <w:t xml:space="preserve">It made no sense to apply Arab Spring–style tactics or </w:t>
      </w:r>
      <w:r w:rsidRPr="00887B34">
        <w:rPr>
          <w:sz w:val="12"/>
        </w:rPr>
        <w:t xml:space="preserve">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887B34">
        <w:rPr>
          <w:sz w:val="12"/>
        </w:rPr>
        <w:t>time, and</w:t>
      </w:r>
      <w:proofErr w:type="gramEnd"/>
      <w:r w:rsidRPr="00887B34">
        <w:rPr>
          <w:sz w:val="12"/>
        </w:rPr>
        <w:t xml:space="preserve"> is now the minister of finance in Brazil. The two groups that should be the protagonist and antagonist in this scenario—</w:t>
      </w:r>
      <w:r w:rsidRPr="00887B34">
        <w:rPr>
          <w:rStyle w:val="StyleUnderline"/>
        </w:rPr>
        <w:t>the Free Fare Movement (the MPL),</w:t>
      </w:r>
      <w:r w:rsidRPr="00887B34">
        <w:rPr>
          <w:sz w:val="12"/>
        </w:rPr>
        <w:t xml:space="preserve"> the people </w:t>
      </w:r>
      <w:r w:rsidRPr="00887B34">
        <w:rPr>
          <w:rStyle w:val="StyleUnderline"/>
        </w:rPr>
        <w:t>who started the protest and</w:t>
      </w:r>
      <w:r w:rsidRPr="00887B34">
        <w:rPr>
          <w:sz w:val="12"/>
        </w:rPr>
        <w:t xml:space="preserve"> wanted a lower cost of public transportation; and the man in charge of the state who was able to give it to them or not—both </w:t>
      </w:r>
      <w:r w:rsidRPr="00887B34">
        <w:rPr>
          <w:rStyle w:val="Emphasis"/>
        </w:rPr>
        <w:t xml:space="preserve">had no ability to control actually what happened next. </w:t>
      </w:r>
      <w:r w:rsidRPr="00887B34">
        <w:rPr>
          <w:sz w:val="12"/>
        </w:rPr>
        <w:t xml:space="preserve">One of the most memorable parts of your book is when </w:t>
      </w:r>
      <w:r w:rsidRPr="00887B34">
        <w:rPr>
          <w:rStyle w:val="StyleUnderline"/>
        </w:rPr>
        <w:t>one of the original organizers</w:t>
      </w:r>
      <w:r w:rsidRPr="00887B34">
        <w:rPr>
          <w:sz w:val="12"/>
        </w:rPr>
        <w:t xml:space="preserve"> of the MPL protests, Mayara, </w:t>
      </w:r>
      <w:r w:rsidRPr="00887B34">
        <w:rPr>
          <w:rStyle w:val="StyleUnderline"/>
        </w:rPr>
        <w:t>receives a call from an older family member, who tells her that she attended one of Mayara’s protests. But</w:t>
      </w:r>
      <w:r w:rsidRPr="00887B34">
        <w:rPr>
          <w:sz w:val="12"/>
        </w:rPr>
        <w:t xml:space="preserve"> it’s </w:t>
      </w:r>
      <w:proofErr w:type="gramStart"/>
      <w:r w:rsidRPr="00887B34">
        <w:rPr>
          <w:sz w:val="12"/>
        </w:rPr>
        <w:t>actually not</w:t>
      </w:r>
      <w:proofErr w:type="gramEnd"/>
      <w:r w:rsidRPr="00887B34">
        <w:rPr>
          <w:sz w:val="12"/>
        </w:rPr>
        <w:t xml:space="preserve"> her protest, </w:t>
      </w:r>
      <w:r w:rsidRPr="00887B34">
        <w:rPr>
          <w:rStyle w:val="StyleUnderline"/>
        </w:rPr>
        <w:t xml:space="preserve">it’s a protest by a new group who slyly copied their name. </w:t>
      </w:r>
      <w:r w:rsidRPr="00887B34">
        <w:rPr>
          <w:rStyle w:val="Emphasis"/>
        </w:rPr>
        <w:t>Instead of MPL,</w:t>
      </w:r>
      <w:r w:rsidRPr="00887B34">
        <w:rPr>
          <w:rStyle w:val="StyleUnderline"/>
        </w:rPr>
        <w:t xml:space="preserve"> they are</w:t>
      </w:r>
      <w:r w:rsidRPr="00887B34">
        <w:rPr>
          <w:sz w:val="12"/>
        </w:rPr>
        <w:t xml:space="preserve"> the Movimento Brasil Livre (</w:t>
      </w:r>
      <w:r w:rsidRPr="00887B34">
        <w:rPr>
          <w:rStyle w:val="Emphasis"/>
        </w:rPr>
        <w:t>MBL</w:t>
      </w:r>
      <w:r w:rsidRPr="00887B34">
        <w:rPr>
          <w:sz w:val="12"/>
        </w:rPr>
        <w:t xml:space="preserve">). How were the MBL able to co-opt the protests? I ran into </w:t>
      </w:r>
      <w:proofErr w:type="gramStart"/>
      <w:r w:rsidRPr="00887B34">
        <w:rPr>
          <w:sz w:val="12"/>
        </w:rPr>
        <w:t>the MBL</w:t>
      </w:r>
      <w:proofErr w:type="gramEnd"/>
      <w:r w:rsidRPr="00887B34">
        <w:rPr>
          <w:sz w:val="12"/>
        </w:rPr>
        <w:t xml:space="preserve"> yesterday in the halls of Congress, because they’re all in power. They’re not running the country in the way that they were under Bolsonaro, but those people are congressmen. Whereas the original MPL </w:t>
      </w:r>
      <w:proofErr w:type="gramStart"/>
      <w:r w:rsidRPr="00887B34">
        <w:rPr>
          <w:sz w:val="12"/>
        </w:rPr>
        <w:t>have</w:t>
      </w:r>
      <w:proofErr w:type="gramEnd"/>
      <w:r w:rsidRPr="00887B34">
        <w:rPr>
          <w:sz w:val="12"/>
        </w:rPr>
        <w:t xml:space="preserve"> gone through trauma and depression and people accusing them of being all kinds of different things or unleashing all kinds of different things (often wildly incorrectly and sometimes fairly). </w:t>
      </w:r>
      <w:r w:rsidRPr="00887B34">
        <w:rPr>
          <w:rStyle w:val="StyleUnderline"/>
        </w:rPr>
        <w:t xml:space="preserve">The reason that </w:t>
      </w:r>
      <w:r w:rsidRPr="00887B34">
        <w:rPr>
          <w:rStyle w:val="Emphasis"/>
        </w:rPr>
        <w:t>the second group</w:t>
      </w:r>
      <w:r w:rsidRPr="00887B34">
        <w:rPr>
          <w:rStyle w:val="StyleUnderline"/>
        </w:rPr>
        <w:t>, the one that didn’t start anything</w:t>
      </w:r>
      <w:r w:rsidRPr="00887B34">
        <w:rPr>
          <w:rStyle w:val="Emphasis"/>
        </w:rPr>
        <w:t>, is able to lie</w:t>
      </w:r>
      <w:r w:rsidRPr="00887B34">
        <w:rPr>
          <w:rStyle w:val="StyleUnderline"/>
        </w:rPr>
        <w:t xml:space="preserve"> and essentially trick people, </w:t>
      </w:r>
      <w:r w:rsidRPr="00887B34">
        <w:rPr>
          <w:rStyle w:val="Emphasis"/>
        </w:rPr>
        <w:t>and claim the hardwon support that the MPL had built</w:t>
      </w:r>
      <w:r w:rsidRPr="00887B34">
        <w:rPr>
          <w:rStyle w:val="StyleUnderline"/>
        </w:rPr>
        <w:t xml:space="preserve"> up over almost a decade, was </w:t>
      </w:r>
      <w:r w:rsidRPr="00887B34">
        <w:rPr>
          <w:rStyle w:val="Emphasis"/>
        </w:rPr>
        <w:t>because the MPL did not believe in leadership</w:t>
      </w:r>
      <w:r w:rsidRPr="00887B34">
        <w:rPr>
          <w:rStyle w:val="StyleUnderline"/>
        </w:rPr>
        <w:t xml:space="preserve">. They believed in </w:t>
      </w:r>
      <w:r w:rsidRPr="00887B34">
        <w:rPr>
          <w:rStyle w:val="Emphasis"/>
        </w:rPr>
        <w:t>unleashing</w:t>
      </w:r>
      <w:r w:rsidRPr="00887B34">
        <w:rPr>
          <w:rStyle w:val="StyleUnderline"/>
        </w:rPr>
        <w:t xml:space="preserve"> a popular </w:t>
      </w:r>
      <w:proofErr w:type="gramStart"/>
      <w:r w:rsidRPr="00887B34">
        <w:rPr>
          <w:rStyle w:val="Emphasis"/>
        </w:rPr>
        <w:t>revolt</w:t>
      </w:r>
      <w:proofErr w:type="gramEnd"/>
      <w:r w:rsidRPr="00887B34">
        <w:rPr>
          <w:rStyle w:val="StyleUnderline"/>
        </w:rPr>
        <w:t xml:space="preserve"> </w:t>
      </w:r>
      <w:r w:rsidRPr="00887B34">
        <w:rPr>
          <w:rStyle w:val="Emphasis"/>
        </w:rPr>
        <w:t>but</w:t>
      </w:r>
      <w:r w:rsidRPr="00887B34">
        <w:rPr>
          <w:rStyle w:val="StyleUnderline"/>
        </w:rPr>
        <w:t xml:space="preserve"> they did </w:t>
      </w:r>
      <w:r w:rsidRPr="00887B34">
        <w:rPr>
          <w:rStyle w:val="Emphasis"/>
        </w:rPr>
        <w:t>not</w:t>
      </w:r>
      <w:r w:rsidRPr="00887B34">
        <w:rPr>
          <w:rStyle w:val="StyleUnderline"/>
        </w:rPr>
        <w:t xml:space="preserve"> believe in </w:t>
      </w:r>
      <w:r w:rsidRPr="00887B34">
        <w:rPr>
          <w:rStyle w:val="Emphasis"/>
        </w:rPr>
        <w:t>leading it.</w:t>
      </w:r>
      <w:r w:rsidRPr="00887B34">
        <w:rPr>
          <w:rStyle w:val="StyleUnderline"/>
        </w:rPr>
        <w:t xml:space="preserve"> One of the of the main members MPL said</w:t>
      </w:r>
      <w:r w:rsidRPr="00887B34">
        <w:rPr>
          <w:rStyle w:val="Emphasis"/>
        </w:rPr>
        <w:t>:</w:t>
      </w:r>
      <w:r w:rsidRPr="00887B34">
        <w:rPr>
          <w:rStyle w:val="StyleUnderline"/>
        </w:rPr>
        <w:t xml:space="preserve"> We wanted to lose control. But when we </w:t>
      </w:r>
      <w:proofErr w:type="gramStart"/>
      <w:r w:rsidRPr="00887B34">
        <w:rPr>
          <w:rStyle w:val="StyleUnderline"/>
        </w:rPr>
        <w:t>actually lost</w:t>
      </w:r>
      <w:proofErr w:type="gramEnd"/>
      <w:r w:rsidRPr="00887B34">
        <w:rPr>
          <w:rStyle w:val="StyleUnderline"/>
        </w:rPr>
        <w:t xml:space="preserve"> control, things got way more chaotic than we ever expected. And we didn’t like it one bit. They believed</w:t>
      </w:r>
      <w:r w:rsidRPr="00887B34">
        <w:rPr>
          <w:sz w:val="12"/>
        </w:rPr>
        <w:t xml:space="preserve">, and I think </w:t>
      </w:r>
      <w:r w:rsidRPr="00887B34">
        <w:rPr>
          <w:rStyle w:val="StyleUnderline"/>
        </w:rPr>
        <w:t>a lot of people</w:t>
      </w:r>
      <w:r w:rsidRPr="00887B34">
        <w:rPr>
          <w:sz w:val="12"/>
        </w:rPr>
        <w:t xml:space="preserve"> in my generation </w:t>
      </w:r>
      <w:proofErr w:type="gramStart"/>
      <w:r w:rsidRPr="00887B34">
        <w:rPr>
          <w:rStyle w:val="StyleUnderline"/>
        </w:rPr>
        <w:t>believe</w:t>
      </w:r>
      <w:r w:rsidRPr="00887B34">
        <w:rPr>
          <w:sz w:val="12"/>
        </w:rPr>
        <w:t>,</w:t>
      </w:r>
      <w:proofErr w:type="gramEnd"/>
      <w:r w:rsidRPr="00887B34">
        <w:rPr>
          <w:sz w:val="12"/>
        </w:rPr>
        <w:t xml:space="preserve"> that </w:t>
      </w:r>
      <w:r w:rsidRPr="00887B34">
        <w:rPr>
          <w:rStyle w:val="StyleUnderline"/>
        </w:rPr>
        <w:t>if you cause a popular revolt, if you cause an uprising of the people, that would be a good thing. How could it be a bad thing? It’s the people. But the people are always a very specific configuration of people.</w:t>
      </w:r>
      <w:r w:rsidRPr="00887B34">
        <w:rPr>
          <w:sz w:val="12"/>
        </w:rPr>
        <w:t xml:space="preserve"> And </w:t>
      </w:r>
      <w:r w:rsidRPr="00887B34">
        <w:rPr>
          <w:rStyle w:val="StyleUnderline"/>
        </w:rPr>
        <w:t>the people that came were not exactly the ones that they expected. By</w:t>
      </w:r>
      <w:r w:rsidRPr="00887B34">
        <w:rPr>
          <w:sz w:val="12"/>
        </w:rPr>
        <w:t xml:space="preserve"> a certain point in </w:t>
      </w:r>
      <w:r w:rsidRPr="00887B34">
        <w:rPr>
          <w:rStyle w:val="StyleUnderline"/>
        </w:rPr>
        <w:t>June,</w:t>
      </w:r>
      <w:r w:rsidRPr="003F05F6">
        <w:rPr>
          <w:rStyle w:val="StyleUnderline"/>
        </w:rPr>
        <w:t xml:space="preserve"> the left was physically expelled from the streets, even though they had started the protest movement just weeks earlier,</w:t>
      </w:r>
      <w:r w:rsidRPr="009D2C8A">
        <w:rPr>
          <w:sz w:val="12"/>
        </w:rPr>
        <w:t xml:space="preserve"> or really days earlier.</w:t>
      </w:r>
      <w:r>
        <w:rPr>
          <w:sz w:val="12"/>
        </w:rPr>
        <w:t xml:space="preserve"> </w:t>
      </w: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A40A90">
        <w:rPr>
          <w:rStyle w:val="StyleUnderline"/>
          <w:highlight w:val="green"/>
        </w:rPr>
        <w:t>because of their anarcho</w:t>
      </w:r>
      <w:r w:rsidRPr="002D628C">
        <w:rPr>
          <w:rStyle w:val="StyleUnderline"/>
        </w:rPr>
        <w:t xml:space="preserve">-punk, extremely </w:t>
      </w:r>
      <w:r w:rsidRPr="00A40A90">
        <w:rPr>
          <w:rStyle w:val="StyleUnderline"/>
          <w:highlight w:val="green"/>
        </w:rPr>
        <w:t xml:space="preserve">anti-authoritarian ideals. </w:t>
      </w:r>
      <w:r w:rsidRPr="002D628C">
        <w:rPr>
          <w:rStyle w:val="StyleUnderline"/>
        </w:rPr>
        <w:t xml:space="preserve">They went away, and </w:t>
      </w:r>
      <w:r w:rsidRPr="00A40A90">
        <w:rPr>
          <w:rStyle w:val="StyleUnderline"/>
          <w:highlight w:val="green"/>
        </w:rPr>
        <w:t>a group</w:t>
      </w:r>
      <w:r w:rsidRPr="002D628C">
        <w:rPr>
          <w:rStyle w:val="StyleUnderline"/>
        </w:rPr>
        <w:t xml:space="preserve"> that was </w:t>
      </w:r>
      <w:r w:rsidRPr="00A40A90">
        <w:rPr>
          <w:rStyle w:val="StyleUnderline"/>
          <w:highlight w:val="green"/>
        </w:rPr>
        <w:t>much less concerned with</w:t>
      </w:r>
      <w:r w:rsidRPr="002D628C">
        <w:rPr>
          <w:rStyle w:val="StyleUnderline"/>
        </w:rPr>
        <w:t xml:space="preserve"> horizontally organized, anti-hierarchical </w:t>
      </w:r>
      <w:r w:rsidRPr="00A40A90">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A40A90">
        <w:rPr>
          <w:rStyle w:val="StyleUnderline"/>
          <w:highlight w:val="green"/>
        </w:rPr>
        <w:t>essentially a neoliberal free market</w:t>
      </w:r>
      <w:r w:rsidRPr="004C6628">
        <w:rPr>
          <w:rStyle w:val="StyleUnderline"/>
        </w:rPr>
        <w:t xml:space="preserve"> ideology that flirted with </w:t>
      </w:r>
      <w:r w:rsidRPr="00A40A90">
        <w:rPr>
          <w:rStyle w:val="StyleUnderline"/>
          <w:highlight w:val="green"/>
        </w:rPr>
        <w:t>authoritarianism</w:t>
      </w:r>
      <w:r w:rsidRPr="004C6628">
        <w:rPr>
          <w:rStyle w:val="StyleUnderline"/>
        </w:rPr>
        <w:t xml:space="preserve"> </w:t>
      </w:r>
      <w:r w:rsidRPr="009D2C8A">
        <w:rPr>
          <w:sz w:val="12"/>
        </w:rPr>
        <w:t>when it was convenient.</w:t>
      </w:r>
      <w:r>
        <w:rPr>
          <w:sz w:val="12"/>
        </w:rPr>
        <w:t xml:space="preserve"> </w:t>
      </w: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A similar thing ends up happening in Egypt.</w:t>
      </w:r>
      <w:r>
        <w:rPr>
          <w:rStyle w:val="StyleUnderline"/>
        </w:rPr>
        <w:t xml:space="preserve"> </w:t>
      </w: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w:t>
      </w:r>
      <w:r>
        <w:rPr>
          <w:rStyle w:val="StyleUnderline"/>
        </w:rPr>
        <w:t xml:space="preserve"> </w:t>
      </w: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t>
      </w:r>
      <w:proofErr w:type="gramStart"/>
      <w:r w:rsidRPr="009D2C8A">
        <w:rPr>
          <w:sz w:val="12"/>
        </w:rPr>
        <w:t>was</w:t>
      </w:r>
      <w:proofErr w:type="gramEnd"/>
      <w:r w:rsidRPr="009D2C8A">
        <w:rPr>
          <w:sz w:val="12"/>
        </w:rPr>
        <w:t xml:space="preserve">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 xml:space="preserve">me </w:t>
      </w:r>
      <w:proofErr w:type="gramStart"/>
      <w:r w:rsidRPr="006E13D1">
        <w:rPr>
          <w:rStyle w:val="StyleUnderline"/>
        </w:rPr>
        <w:t>more clear</w:t>
      </w:r>
      <w:proofErr w:type="gramEnd"/>
      <w:r w:rsidRPr="006E13D1">
        <w:rPr>
          <w:rStyle w:val="StyleUnderline"/>
        </w:rPr>
        <w:t>.</w:t>
      </w:r>
      <w:r w:rsidRPr="009D2C8A">
        <w:rPr>
          <w:sz w:val="12"/>
        </w:rPr>
        <w:t xml:space="preserve"> Especially after the election of Donald Trump, liberals in the United States began to think that maybe the internet doesn’t only bring good things.</w:t>
      </w:r>
      <w:r>
        <w:rPr>
          <w:sz w:val="12"/>
        </w:rPr>
        <w:t xml:space="preserve"> </w:t>
      </w:r>
      <w:r w:rsidRPr="009D2C8A">
        <w:rPr>
          <w:sz w:val="12"/>
        </w:rPr>
        <w:t xml:space="preserve">The last section of the book features </w:t>
      </w:r>
      <w:r w:rsidRPr="00A40A90">
        <w:rPr>
          <w:rStyle w:val="StyleUnderline"/>
          <w:highlight w:val="green"/>
        </w:rPr>
        <w:t>many</w:t>
      </w:r>
      <w:r w:rsidRPr="009D2C8A">
        <w:rPr>
          <w:sz w:val="12"/>
        </w:rPr>
        <w:t xml:space="preserve"> of the people </w:t>
      </w:r>
      <w:r w:rsidRPr="00A40A90">
        <w:rPr>
          <w:rStyle w:val="StyleUnderline"/>
          <w:highlight w:val="green"/>
        </w:rPr>
        <w:t>who participated in these protests</w:t>
      </w:r>
      <w:r w:rsidRPr="009D2C8A">
        <w:rPr>
          <w:sz w:val="12"/>
        </w:rPr>
        <w:t xml:space="preserve"> </w:t>
      </w:r>
      <w:r w:rsidRPr="00A40A90">
        <w:rPr>
          <w:rStyle w:val="StyleUnderline"/>
          <w:highlight w:val="green"/>
        </w:rPr>
        <w:t>reflect</w:t>
      </w:r>
      <w:r w:rsidRPr="000E49D1">
        <w:rPr>
          <w:sz w:val="12"/>
        </w:rPr>
        <w:t>ing</w:t>
      </w:r>
      <w:r w:rsidRPr="009D2C8A">
        <w:rPr>
          <w:sz w:val="12"/>
        </w:rPr>
        <w:t xml:space="preserve"> </w:t>
      </w:r>
      <w:r w:rsidRPr="00A40A90">
        <w:rPr>
          <w:rStyle w:val="StyleUnderline"/>
          <w:highlight w:val="green"/>
        </w:rPr>
        <w:t>on them critically.</w:t>
      </w:r>
      <w:r w:rsidRPr="009D2C8A">
        <w:rPr>
          <w:sz w:val="12"/>
        </w:rPr>
        <w:t xml:space="preserve"> And </w:t>
      </w:r>
      <w:r w:rsidRPr="00FB1427">
        <w:rPr>
          <w:rStyle w:val="StyleUnderline"/>
        </w:rPr>
        <w:t xml:space="preserve">there is </w:t>
      </w:r>
      <w:r w:rsidRPr="00A40A90">
        <w:rPr>
          <w:rStyle w:val="StyleUnderline"/>
          <w:highlight w:val="green"/>
        </w:rPr>
        <w:t>a common refrain</w:t>
      </w:r>
      <w:r w:rsidRPr="00FB1427">
        <w:rPr>
          <w:rStyle w:val="StyleUnderline"/>
        </w:rPr>
        <w:t xml:space="preserve"> that </w:t>
      </w:r>
      <w:r w:rsidRPr="00A40A90">
        <w:rPr>
          <w:rStyle w:val="StyleUnderline"/>
          <w:highlight w:val="green"/>
        </w:rPr>
        <w:t xml:space="preserve">keeps </w:t>
      </w:r>
      <w:proofErr w:type="gramStart"/>
      <w:r w:rsidRPr="00A40A90">
        <w:rPr>
          <w:rStyle w:val="StyleUnderline"/>
          <w:highlight w:val="green"/>
        </w:rPr>
        <w:t>coming up</w:t>
      </w:r>
      <w:proofErr w:type="gramEnd"/>
      <w:r w:rsidRPr="00A40A90">
        <w:rPr>
          <w:rStyle w:val="StyleUnderline"/>
          <w:highlight w:val="green"/>
        </w:rPr>
        <w:t xml:space="preserve"> about</w:t>
      </w:r>
      <w:r w:rsidRPr="00FB1427">
        <w:rPr>
          <w:rStyle w:val="StyleUnderline"/>
        </w:rPr>
        <w:t xml:space="preserve"> the downside of </w:t>
      </w:r>
      <w:r w:rsidRPr="00A40A90">
        <w:rPr>
          <w:rStyle w:val="Emphasis"/>
          <w:highlight w:val="green"/>
        </w:rPr>
        <w:t>leaderless protest</w:t>
      </w:r>
      <w:r w:rsidRPr="00FB1427">
        <w:rPr>
          <w:rStyle w:val="StyleUnderline"/>
        </w:rPr>
        <w:t>.</w:t>
      </w:r>
      <w:r>
        <w:rPr>
          <w:rStyle w:val="StyleUnderline"/>
        </w:rPr>
        <w:t xml:space="preserve"> </w:t>
      </w: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w:t>
      </w:r>
      <w:r>
        <w:rPr>
          <w:sz w:val="12"/>
        </w:rPr>
        <w:t xml:space="preserve"> </w:t>
      </w: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A40A90">
        <w:rPr>
          <w:rStyle w:val="Emphasis"/>
          <w:highlight w:val="green"/>
        </w:rPr>
        <w:t>:</w:t>
      </w:r>
      <w:r w:rsidRPr="00A40A90">
        <w:rPr>
          <w:rStyle w:val="StyleUnderline"/>
          <w:highlight w:val="green"/>
        </w:rPr>
        <w:t xml:space="preserve"> </w:t>
      </w:r>
      <w:r w:rsidRPr="00A40A90">
        <w:rPr>
          <w:rStyle w:val="Emphasis"/>
          <w:highlight w:val="green"/>
        </w:rPr>
        <w:t>I wish we were more organized.</w:t>
      </w:r>
      <w:r w:rsidRPr="00A40A90">
        <w:rPr>
          <w:rStyle w:val="StyleUnderline"/>
          <w:highlight w:val="green"/>
        </w:rPr>
        <w:t xml:space="preserve"> Decentralization, we thought</w:t>
      </w:r>
      <w:r w:rsidRPr="00A3477F">
        <w:rPr>
          <w:rStyle w:val="StyleUnderline"/>
        </w:rPr>
        <w:t xml:space="preserve"> it </w:t>
      </w:r>
      <w:r w:rsidRPr="00A40A90">
        <w:rPr>
          <w:rStyle w:val="StyleUnderline"/>
          <w:highlight w:val="green"/>
        </w:rPr>
        <w:t xml:space="preserve">was a strength, but it’s a </w:t>
      </w:r>
      <w:r w:rsidRPr="00A40A90">
        <w:rPr>
          <w:rStyle w:val="Emphasis"/>
          <w:highlight w:val="green"/>
        </w:rPr>
        <w:t>weakness</w:t>
      </w:r>
      <w:r w:rsidRPr="00A40A90">
        <w:rPr>
          <w:rStyle w:val="StyleUnderline"/>
          <w:highlight w:val="green"/>
        </w:rPr>
        <w:t xml:space="preserve">. We thought </w:t>
      </w:r>
      <w:r w:rsidRPr="000E49D1">
        <w:rPr>
          <w:rStyle w:val="StyleUnderline"/>
        </w:rPr>
        <w:t xml:space="preserve">that </w:t>
      </w:r>
      <w:r w:rsidRPr="00A40A90">
        <w:rPr>
          <w:rStyle w:val="StyleUnderline"/>
          <w:highlight w:val="green"/>
        </w:rPr>
        <w:t xml:space="preserve">representation and hierarchy were bad, but </w:t>
      </w:r>
      <w:r w:rsidRPr="000E49D1">
        <w:rPr>
          <w:rStyle w:val="StyleUnderline"/>
        </w:rPr>
        <w:t>now</w:t>
      </w:r>
      <w:r w:rsidRPr="00A40A90">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r>
        <w:rPr>
          <w:sz w:val="12"/>
        </w:rPr>
        <w:t xml:space="preserve"> </w:t>
      </w: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A40A90">
        <w:rPr>
          <w:rStyle w:val="StyleUnderline"/>
          <w:highlight w:val="green"/>
        </w:rPr>
        <w:t>no one</w:t>
      </w:r>
      <w:r w:rsidRPr="00B759F3">
        <w:rPr>
          <w:rStyle w:val="StyleUnderline"/>
        </w:rPr>
        <w:t xml:space="preserve"> I spoke with changed their position and </w:t>
      </w:r>
      <w:r w:rsidRPr="00A40A90">
        <w:rPr>
          <w:rStyle w:val="StyleUnderline"/>
          <w:highlight w:val="green"/>
        </w:rPr>
        <w:t>went more in the direction of structurelessness</w:t>
      </w:r>
      <w:r w:rsidRPr="00B759F3">
        <w:rPr>
          <w:rStyle w:val="StyleUnderline"/>
        </w:rPr>
        <w:t xml:space="preserve"> and horizontalism.</w:t>
      </w:r>
      <w:r>
        <w:rPr>
          <w:rStyle w:val="StyleUnderline"/>
        </w:rPr>
        <w:t xml:space="preserve"> </w:t>
      </w:r>
      <w:r w:rsidRPr="009D2C8A">
        <w:rPr>
          <w:sz w:val="12"/>
        </w:rPr>
        <w:t>Chile is where, you write, the most successful version of this kind of mass protest took place. It is where leaders from street movements, like President Gabriel Boric, are now leading the government. What was different?</w:t>
      </w:r>
      <w:r>
        <w:rPr>
          <w:sz w:val="12"/>
        </w:rPr>
        <w:t xml:space="preserve"> </w:t>
      </w:r>
      <w:r w:rsidRPr="009D2C8A">
        <w:rPr>
          <w:sz w:val="12"/>
        </w:rPr>
        <w:t xml:space="preserve">I think you </w:t>
      </w:r>
      <w:proofErr w:type="gramStart"/>
      <w:r w:rsidRPr="009D2C8A">
        <w:rPr>
          <w:sz w:val="12"/>
        </w:rPr>
        <w:t>have to</w:t>
      </w:r>
      <w:proofErr w:type="gramEnd"/>
      <w:r w:rsidRPr="009D2C8A">
        <w:rPr>
          <w:sz w:val="12"/>
        </w:rPr>
        <w:t xml:space="preserve"> call it </w:t>
      </w:r>
      <w:proofErr w:type="gramStart"/>
      <w:r w:rsidRPr="009D2C8A">
        <w:rPr>
          <w:sz w:val="12"/>
        </w:rPr>
        <w:t>a success</w:t>
      </w:r>
      <w:proofErr w:type="gramEnd"/>
      <w:r w:rsidRPr="009D2C8A">
        <w:rPr>
          <w:sz w:val="12"/>
        </w:rPr>
        <w:t xml:space="preserve">.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Estallido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r>
        <w:rPr>
          <w:sz w:val="12"/>
        </w:rPr>
        <w:t xml:space="preserve"> </w:t>
      </w: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w:t>
      </w:r>
      <w:proofErr w:type="gramStart"/>
      <w:r w:rsidRPr="009D2C8A">
        <w:rPr>
          <w:sz w:val="12"/>
        </w:rPr>
        <w:t>have never</w:t>
      </w:r>
      <w:proofErr w:type="gramEnd"/>
      <w:r w:rsidRPr="009D2C8A">
        <w:rPr>
          <w:sz w:val="12"/>
        </w:rPr>
        <w:t xml:space="preserve">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r>
        <w:rPr>
          <w:sz w:val="12"/>
        </w:rPr>
        <w:t xml:space="preserve"> </w:t>
      </w:r>
      <w:r w:rsidRPr="009D2C8A">
        <w:rPr>
          <w:sz w:val="12"/>
        </w:rPr>
        <w:t>In 2014, you get a movement in Hong Kong copying Occupy Wall Street, which was a copy of Egypt, which was a copy of Tunisia.</w:t>
      </w:r>
      <w:r>
        <w:rPr>
          <w:sz w:val="12"/>
        </w:rPr>
        <w:t xml:space="preserve"> </w:t>
      </w:r>
      <w:r w:rsidRPr="009D2C8A">
        <w:rPr>
          <w:sz w:val="12"/>
        </w:rPr>
        <w:t xml:space="preserve">The characterization of that kind of </w:t>
      </w:r>
      <w:proofErr w:type="gramStart"/>
      <w:r w:rsidRPr="009D2C8A">
        <w:rPr>
          <w:sz w:val="12"/>
        </w:rPr>
        <w:t>an act</w:t>
      </w:r>
      <w:proofErr w:type="gramEnd"/>
      <w:r w:rsidRPr="009D2C8A">
        <w:rPr>
          <w:sz w:val="12"/>
        </w:rPr>
        <w:t xml:space="preserve"> as authoritarian, while it makes sense within the very particular ideological universe, </w:t>
      </w:r>
      <w:proofErr w:type="gramStart"/>
      <w:r w:rsidRPr="009D2C8A">
        <w:rPr>
          <w:sz w:val="12"/>
        </w:rPr>
        <w:t>it’s</w:t>
      </w:r>
      <w:proofErr w:type="gramEnd"/>
      <w:r w:rsidRPr="009D2C8A">
        <w:rPr>
          <w:sz w:val="12"/>
        </w:rPr>
        <w:t xml:space="preserve"> quite strange in normal terms. Because these were </w:t>
      </w:r>
      <w:proofErr w:type="gramStart"/>
      <w:r w:rsidRPr="009D2C8A">
        <w:rPr>
          <w:sz w:val="12"/>
        </w:rPr>
        <w:t>the representatives</w:t>
      </w:r>
      <w:proofErr w:type="gramEnd"/>
      <w:r w:rsidRPr="009D2C8A">
        <w:rPr>
          <w:sz w:val="12"/>
        </w:rPr>
        <w:t>, these people had been elected to deal with problems in society. This is democracy. These were the people who had been already selected in a very carefully elaborated system called voting to respond to the putative interest of the Chilean people, right?</w:t>
      </w:r>
      <w:r>
        <w:rPr>
          <w:sz w:val="12"/>
        </w:rPr>
        <w:t xml:space="preserve"> </w:t>
      </w: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A40A90">
        <w:rPr>
          <w:rStyle w:val="Emphasis"/>
          <w:highlight w:val="green"/>
        </w:rPr>
        <w:t>the solution will be imposed</w:t>
      </w:r>
      <w:r w:rsidRPr="00A40A90">
        <w:rPr>
          <w:rStyle w:val="StyleUnderline"/>
          <w:highlight w:val="green"/>
        </w:rPr>
        <w:t xml:space="preserve"> by somebody</w:t>
      </w:r>
      <w:r w:rsidRPr="00A40A90">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Boric’s signature also told me that six months later they were glad that he had done it. </w:t>
      </w:r>
      <w:r w:rsidRPr="00FC594A">
        <w:rPr>
          <w:rStyle w:val="StyleUnderline"/>
        </w:rPr>
        <w:t xml:space="preserve">There were a lot of other ways that things could have gone other than that. </w:t>
      </w:r>
      <w:r w:rsidRPr="00A40A90">
        <w:rPr>
          <w:rStyle w:val="StyleUnderline"/>
          <w:highlight w:val="green"/>
        </w:rPr>
        <w:t xml:space="preserve">The </w:t>
      </w:r>
      <w:r w:rsidRPr="00A40A90">
        <w:rPr>
          <w:rStyle w:val="Emphasis"/>
          <w:highlight w:val="green"/>
        </w:rPr>
        <w:t xml:space="preserve">pitfall of a movement that cannot represent itself </w:t>
      </w:r>
      <w:r w:rsidRPr="00A40A90">
        <w:rPr>
          <w:rStyle w:val="StyleUnderline"/>
          <w:highlight w:val="green"/>
        </w:rPr>
        <w:t xml:space="preserve">is that </w:t>
      </w:r>
      <w:r w:rsidRPr="00A40A90">
        <w:rPr>
          <w:rStyle w:val="Emphasis"/>
          <w:highlight w:val="green"/>
        </w:rPr>
        <w:t xml:space="preserve">somebody </w:t>
      </w:r>
      <w:r w:rsidRPr="00A40A90">
        <w:rPr>
          <w:rStyle w:val="StyleUnderline"/>
          <w:highlight w:val="green"/>
        </w:rPr>
        <w:t>else</w:t>
      </w:r>
      <w:r w:rsidRPr="00A40A90">
        <w:rPr>
          <w:rStyle w:val="Emphasis"/>
          <w:highlight w:val="green"/>
        </w:rPr>
        <w:t xml:space="preserve"> will represent it for you</w:t>
      </w:r>
      <w:r w:rsidRPr="00A40A90">
        <w:rPr>
          <w:rStyle w:val="StyleUnderline"/>
          <w:highlight w:val="green"/>
        </w:rPr>
        <w:t>.</w:t>
      </w:r>
    </w:p>
    <w:p w14:paraId="1963BF8C" w14:textId="77777777" w:rsidR="00843EB6" w:rsidRPr="008153AA" w:rsidRDefault="00843EB6" w:rsidP="00843EB6"/>
    <w:p w14:paraId="22B8202C" w14:textId="77777777" w:rsidR="00843EB6" w:rsidRDefault="00843EB6" w:rsidP="00843EB6">
      <w:pPr>
        <w:pStyle w:val="Heading4"/>
      </w:pPr>
      <w:r>
        <w:t>Revitalized labor is a prerequisite to check Trumpian fascism.</w:t>
      </w:r>
    </w:p>
    <w:p w14:paraId="0CB70850" w14:textId="77777777" w:rsidR="00843EB6" w:rsidRDefault="00843EB6" w:rsidP="00843EB6">
      <w:r>
        <w:rPr>
          <w:rStyle w:val="Style13ptBold"/>
        </w:rPr>
        <w:t>Blanc 25</w:t>
      </w:r>
      <w:r>
        <w:t xml:space="preserve"> – Eric Blanc, assistant professor of labor studies at Rutgers University, 4/1/2025, "Why Labor Can Defeat Trumpism", LPE Project, https://lpeproject.org/blog/why-labor-can-defeat-trumpism/</w:t>
      </w:r>
    </w:p>
    <w:p w14:paraId="64C68DBF" w14:textId="77777777" w:rsidR="00843EB6" w:rsidRDefault="00843EB6" w:rsidP="00843EB6">
      <w:pPr>
        <w:rPr>
          <w:rStyle w:val="StyleUnderline"/>
        </w:rPr>
      </w:pPr>
      <w:r>
        <w:rPr>
          <w:rStyle w:val="StyleUnderline"/>
        </w:rPr>
        <w:t xml:space="preserve">Our </w:t>
      </w:r>
      <w:r>
        <w:rPr>
          <w:rStyle w:val="Emphasis"/>
          <w:highlight w:val="cyan"/>
        </w:rPr>
        <w:t>best bet</w:t>
      </w:r>
      <w:r>
        <w:rPr>
          <w:rStyle w:val="StyleUnderline"/>
          <w:highlight w:val="cyan"/>
        </w:rPr>
        <w:t xml:space="preserve"> for beating</w:t>
      </w:r>
      <w:r>
        <w:rPr>
          <w:rStyle w:val="StyleUnderline"/>
        </w:rPr>
        <w:t xml:space="preserve"> back and defeating </w:t>
      </w:r>
      <w:r>
        <w:rPr>
          <w:rStyle w:val="StyleUnderline"/>
          <w:highlight w:val="cyan"/>
        </w:rPr>
        <w:t>Trumpism lies in</w:t>
      </w:r>
      <w:r>
        <w:rPr>
          <w:rStyle w:val="StyleUnderline"/>
        </w:rPr>
        <w:t xml:space="preserve"> a </w:t>
      </w:r>
      <w:r>
        <w:rPr>
          <w:rStyle w:val="Emphasis"/>
          <w:highlight w:val="cyan"/>
        </w:rPr>
        <w:t xml:space="preserve">revitalized labor </w:t>
      </w:r>
      <w:r>
        <w:rPr>
          <w:rStyle w:val="Emphasis"/>
        </w:rPr>
        <w:t>movement</w:t>
      </w:r>
      <w:r>
        <w:rPr>
          <w:rStyle w:val="StyleUnderline"/>
        </w:rPr>
        <w:t>.</w:t>
      </w:r>
      <w:r>
        <w:rPr>
          <w:sz w:val="14"/>
        </w:rPr>
        <w:t xml:space="preserve"> Thanks in part to an inspiring surge in workplace organizing in recent years, </w:t>
      </w:r>
      <w:r>
        <w:rPr>
          <w:rStyle w:val="StyleUnderline"/>
          <w:highlight w:val="cyan"/>
        </w:rPr>
        <w:t xml:space="preserve">organized labor is one of the </w:t>
      </w:r>
      <w:r>
        <w:rPr>
          <w:rStyle w:val="Emphasis"/>
          <w:highlight w:val="cyan"/>
        </w:rPr>
        <w:t>few social forces</w:t>
      </w:r>
      <w:r>
        <w:rPr>
          <w:rStyle w:val="StyleUnderline"/>
          <w:highlight w:val="cyan"/>
        </w:rPr>
        <w:t xml:space="preserve"> with</w:t>
      </w:r>
      <w:r>
        <w:rPr>
          <w:rStyle w:val="StyleUnderline"/>
        </w:rPr>
        <w:t xml:space="preserve"> the </w:t>
      </w:r>
      <w:r>
        <w:rPr>
          <w:rStyle w:val="Emphasis"/>
          <w:highlight w:val="cyan"/>
        </w:rPr>
        <w:t>legitimacy</w:t>
      </w:r>
      <w:r>
        <w:rPr>
          <w:rStyle w:val="StyleUnderline"/>
          <w:highlight w:val="cyan"/>
        </w:rPr>
        <w:t xml:space="preserve">, </w:t>
      </w:r>
      <w:r>
        <w:rPr>
          <w:rStyle w:val="Emphasis"/>
          <w:highlight w:val="cyan"/>
        </w:rPr>
        <w:t>resources</w:t>
      </w:r>
      <w:r>
        <w:rPr>
          <w:rStyle w:val="StyleUnderline"/>
          <w:highlight w:val="cyan"/>
        </w:rPr>
        <w:t xml:space="preserve">, and </w:t>
      </w:r>
      <w:r>
        <w:rPr>
          <w:rStyle w:val="Emphasis"/>
          <w:highlight w:val="cyan"/>
        </w:rPr>
        <w:t>leverage</w:t>
      </w:r>
      <w:r>
        <w:rPr>
          <w:rStyle w:val="StyleUnderline"/>
        </w:rPr>
        <w:t xml:space="preserve"> </w:t>
      </w:r>
      <w:r>
        <w:rPr>
          <w:rStyle w:val="StyleUnderline"/>
          <w:highlight w:val="cyan"/>
        </w:rPr>
        <w:t>to</w:t>
      </w:r>
      <w:r>
        <w:rPr>
          <w:rStyle w:val="StyleUnderline"/>
        </w:rPr>
        <w:t xml:space="preserve"> expose and </w:t>
      </w:r>
      <w:r>
        <w:rPr>
          <w:rStyle w:val="StyleUnderline"/>
          <w:highlight w:val="cyan"/>
        </w:rPr>
        <w:t>fight</w:t>
      </w:r>
      <w:r>
        <w:rPr>
          <w:rStyle w:val="StyleUnderline"/>
        </w:rPr>
        <w:t xml:space="preserve"> back against </w:t>
      </w:r>
      <w:r>
        <w:rPr>
          <w:rStyle w:val="StyleUnderline"/>
          <w:highlight w:val="cyan"/>
        </w:rPr>
        <w:t>Trump</w:t>
      </w:r>
      <w:r>
        <w:rPr>
          <w:rStyle w:val="StyleUnderline"/>
        </w:rPr>
        <w:t>’s sham populism</w:t>
      </w:r>
      <w:r>
        <w:rPr>
          <w:sz w:val="14"/>
        </w:rPr>
        <w:t xml:space="preserve">. But can workers and unions continue their forward momentum under the new administration? </w:t>
      </w:r>
      <w:r>
        <w:rPr>
          <w:rStyle w:val="StyleUnderline"/>
        </w:rPr>
        <w:t>Trump has attacked organized labor on multiple fronts,</w:t>
      </w:r>
      <w:r>
        <w:rPr>
          <w:sz w:val="14"/>
        </w:rPr>
        <w:t xml:space="preserve"> </w:t>
      </w:r>
      <w:r>
        <w:rPr>
          <w:rStyle w:val="StyleUnderline"/>
        </w:rPr>
        <w:t>from attempting to terminate unionized federal employees to illegally firing a N</w:t>
      </w:r>
      <w:r>
        <w:rPr>
          <w:sz w:val="14"/>
        </w:rPr>
        <w:t xml:space="preserve">ational </w:t>
      </w:r>
      <w:r>
        <w:rPr>
          <w:rStyle w:val="StyleUnderline"/>
        </w:rPr>
        <w:t>L</w:t>
      </w:r>
      <w:r>
        <w:rPr>
          <w:sz w:val="14"/>
        </w:rPr>
        <w:t xml:space="preserve">abor </w:t>
      </w:r>
      <w:r>
        <w:rPr>
          <w:rStyle w:val="StyleUnderline"/>
        </w:rPr>
        <w:t>R</w:t>
      </w:r>
      <w:r>
        <w:rPr>
          <w:sz w:val="14"/>
        </w:rPr>
        <w:t xml:space="preserve">elations </w:t>
      </w:r>
      <w:r>
        <w:rPr>
          <w:rStyle w:val="StyleUnderline"/>
        </w:rPr>
        <w:t>B</w:t>
      </w:r>
      <w:r>
        <w:rPr>
          <w:sz w:val="14"/>
        </w:rPr>
        <w:t xml:space="preserve">oard </w:t>
      </w:r>
      <w:r>
        <w:rPr>
          <w:rStyle w:val="StyleUnderline"/>
        </w:rPr>
        <w:t>member</w:t>
      </w:r>
      <w:r>
        <w:rPr>
          <w:sz w:val="14"/>
        </w:rPr>
        <w:t xml:space="preserve">. </w:t>
      </w:r>
      <w:r>
        <w:rPr>
          <w:rStyle w:val="StyleUnderline"/>
        </w:rPr>
        <w:t>Such fierce opposition to unions has given a green light to corporate America to reassert its dominance</w:t>
      </w:r>
      <w:r>
        <w:rPr>
          <w:sz w:val="14"/>
        </w:rPr>
        <w:t xml:space="preserve">. But </w:t>
      </w:r>
      <w:r>
        <w:rPr>
          <w:rStyle w:val="StyleUnderline"/>
        </w:rPr>
        <w:t>as the growth of worker-to-worker resistance among federal workers is showing,</w:t>
      </w:r>
      <w:r>
        <w:rPr>
          <w:sz w:val="14"/>
        </w:rPr>
        <w:t xml:space="preserve"> </w:t>
      </w:r>
      <w:r>
        <w:rPr>
          <w:rStyle w:val="StyleUnderline"/>
        </w:rPr>
        <w:t xml:space="preserve">vicious boss </w:t>
      </w:r>
      <w:r>
        <w:rPr>
          <w:rStyle w:val="StyleUnderline"/>
          <w:highlight w:val="cyan"/>
        </w:rPr>
        <w:t>attacks can</w:t>
      </w:r>
      <w:r>
        <w:rPr>
          <w:sz w:val="14"/>
        </w:rPr>
        <w:t xml:space="preserve"> in certain circumstances </w:t>
      </w:r>
      <w:r>
        <w:rPr>
          <w:rStyle w:val="StyleUnderline"/>
        </w:rPr>
        <w:t xml:space="preserve">be a major </w:t>
      </w:r>
      <w:r>
        <w:rPr>
          <w:rStyle w:val="StyleUnderline"/>
          <w:highlight w:val="cyan"/>
        </w:rPr>
        <w:t>spur</w:t>
      </w:r>
      <w:r>
        <w:rPr>
          <w:rStyle w:val="StyleUnderline"/>
        </w:rPr>
        <w:t xml:space="preserve"> to labor </w:t>
      </w:r>
      <w:r>
        <w:rPr>
          <w:rStyle w:val="Emphasis"/>
          <w:highlight w:val="cyan"/>
        </w:rPr>
        <w:t>mobilization and organization</w:t>
      </w:r>
      <w:r>
        <w:rPr>
          <w:sz w:val="14"/>
        </w:rPr>
        <w:t xml:space="preserve">. As the union saying goes, </w:t>
      </w:r>
      <w:r>
        <w:rPr>
          <w:rStyle w:val="Emphasis"/>
        </w:rPr>
        <w:t xml:space="preserve">sometimes “the boss is the best organizer.” </w:t>
      </w:r>
      <w:proofErr w:type="gramStart"/>
      <w:r>
        <w:rPr>
          <w:sz w:val="14"/>
        </w:rPr>
        <w:t>On the whole</w:t>
      </w:r>
      <w:proofErr w:type="gramEnd"/>
      <w:r>
        <w:rPr>
          <w:sz w:val="14"/>
        </w:rPr>
        <w:t xml:space="preserve">, </w:t>
      </w:r>
      <w:r>
        <w:rPr>
          <w:rStyle w:val="StyleUnderline"/>
          <w:highlight w:val="cyan"/>
        </w:rPr>
        <w:t>unions are</w:t>
      </w:r>
      <w:r>
        <w:rPr>
          <w:rStyle w:val="StyleUnderline"/>
        </w:rPr>
        <w:t xml:space="preserve"> still </w:t>
      </w:r>
      <w:r>
        <w:rPr>
          <w:rStyle w:val="Emphasis"/>
          <w:highlight w:val="cyan"/>
        </w:rPr>
        <w:t xml:space="preserve">well-positioned </w:t>
      </w:r>
      <w:r>
        <w:rPr>
          <w:rStyle w:val="StyleUnderline"/>
          <w:highlight w:val="cyan"/>
        </w:rPr>
        <w:t>to continue</w:t>
      </w:r>
      <w:r>
        <w:rPr>
          <w:rStyle w:val="StyleUnderline"/>
        </w:rPr>
        <w:t xml:space="preserve"> their </w:t>
      </w:r>
      <w:r>
        <w:rPr>
          <w:rStyle w:val="Emphasis"/>
          <w:highlight w:val="cyan"/>
        </w:rPr>
        <w:t>organizing</w:t>
      </w:r>
      <w:r>
        <w:rPr>
          <w:rStyle w:val="Emphasis"/>
        </w:rPr>
        <w:t xml:space="preserve"> momentum</w:t>
      </w:r>
      <w:r>
        <w:rPr>
          <w:sz w:val="14"/>
        </w:rPr>
        <w:t xml:space="preserve">. </w:t>
      </w:r>
      <w:r>
        <w:rPr>
          <w:rStyle w:val="StyleUnderline"/>
        </w:rPr>
        <w:t xml:space="preserve">Doing so will be critical for beating back Trump’s worst attacks and isolating MAGA by demonstrating the </w:t>
      </w:r>
      <w:r>
        <w:rPr>
          <w:rStyle w:val="Emphasis"/>
        </w:rPr>
        <w:t>emptiness of its economic populist rhetoric</w:t>
      </w:r>
      <w:r>
        <w:rPr>
          <w:sz w:val="14"/>
        </w:rPr>
        <w:t xml:space="preserve">. In this brief post, I lay out </w:t>
      </w:r>
      <w:r>
        <w:rPr>
          <w:rStyle w:val="StyleUnderline"/>
        </w:rPr>
        <w:t>five factors</w:t>
      </w:r>
      <w:r>
        <w:rPr>
          <w:sz w:val="14"/>
        </w:rPr>
        <w:t xml:space="preserve"> that should </w:t>
      </w:r>
      <w:r>
        <w:rPr>
          <w:rStyle w:val="StyleUnderline"/>
        </w:rPr>
        <w:t xml:space="preserve">encourage unions to </w:t>
      </w:r>
      <w:r>
        <w:rPr>
          <w:rStyle w:val="Emphasis"/>
        </w:rPr>
        <w:t>invest more,</w:t>
      </w:r>
      <w:r>
        <w:rPr>
          <w:rStyle w:val="StyleUnderline"/>
        </w:rPr>
        <w:t xml:space="preserve"> not less, </w:t>
      </w:r>
      <w:proofErr w:type="gramStart"/>
      <w:r>
        <w:rPr>
          <w:rStyle w:val="StyleUnderline"/>
        </w:rPr>
        <w:t>into</w:t>
      </w:r>
      <w:proofErr w:type="gramEnd"/>
      <w:r>
        <w:rPr>
          <w:rStyle w:val="StyleUnderline"/>
        </w:rPr>
        <w:t xml:space="preserve"> organizing. </w:t>
      </w:r>
      <w:r>
        <w:rPr>
          <w:sz w:val="14"/>
        </w:rPr>
        <w:t xml:space="preserve">1. </w:t>
      </w:r>
      <w:r>
        <w:rPr>
          <w:rStyle w:val="StyleUnderline"/>
        </w:rPr>
        <w:t>The economic forces fueling Trumpism also favor labor’s continued resurgence</w:t>
      </w:r>
      <w:r>
        <w:rPr>
          <w:sz w:val="14"/>
        </w:rPr>
        <w:t xml:space="preserve">. </w:t>
      </w:r>
      <w:r>
        <w:rPr>
          <w:rStyle w:val="StyleUnderline"/>
          <w:highlight w:val="cyan"/>
        </w:rPr>
        <w:t>After the pandemic</w:t>
      </w:r>
      <w:r>
        <w:rPr>
          <w:rStyle w:val="StyleUnderline"/>
        </w:rPr>
        <w:t xml:space="preserve"> laid bare the fundamental unfairness of our economic system, </w:t>
      </w:r>
      <w:r>
        <w:rPr>
          <w:rStyle w:val="StyleUnderline"/>
          <w:highlight w:val="cyan"/>
        </w:rPr>
        <w:t>workers</w:t>
      </w:r>
      <w:r>
        <w:rPr>
          <w:rStyle w:val="StyleUnderline"/>
        </w:rPr>
        <w:t xml:space="preserve"> </w:t>
      </w:r>
      <w:r>
        <w:rPr>
          <w:rStyle w:val="StyleUnderline"/>
          <w:highlight w:val="cyan"/>
        </w:rPr>
        <w:t>responded</w:t>
      </w:r>
      <w:r>
        <w:rPr>
          <w:rStyle w:val="StyleUnderline"/>
        </w:rPr>
        <w:t xml:space="preserve"> with a </w:t>
      </w:r>
      <w:r>
        <w:rPr>
          <w:rStyle w:val="StyleUnderline"/>
          <w:highlight w:val="cyan"/>
        </w:rPr>
        <w:t>burst of union organizing</w:t>
      </w:r>
      <w:r>
        <w:rPr>
          <w:rStyle w:val="StyleUnderline"/>
        </w:rPr>
        <w:t xml:space="preserve"> and the most significant strike activity in decades.</w:t>
      </w:r>
      <w:r>
        <w:rPr>
          <w:sz w:val="14"/>
        </w:rPr>
        <w:t xml:space="preserve"> The same underlying economic forces — </w:t>
      </w:r>
      <w:r>
        <w:rPr>
          <w:rStyle w:val="StyleUnderline"/>
        </w:rPr>
        <w:t>chronic economic insecurity and inequality</w:t>
      </w:r>
      <w:r>
        <w:rPr>
          <w:sz w:val="14"/>
        </w:rPr>
        <w:t xml:space="preserve"> — </w:t>
      </w:r>
      <w:r>
        <w:rPr>
          <w:rStyle w:val="StyleUnderline"/>
        </w:rPr>
        <w:t xml:space="preserve">helped propel Trumpism to a narrow victory in </w:t>
      </w:r>
      <w:r>
        <w:rPr>
          <w:sz w:val="14"/>
        </w:rPr>
        <w:t xml:space="preserve">the </w:t>
      </w:r>
      <w:r>
        <w:rPr>
          <w:rStyle w:val="StyleUnderline"/>
        </w:rPr>
        <w:t>2024</w:t>
      </w:r>
      <w:r>
        <w:rPr>
          <w:sz w:val="14"/>
        </w:rPr>
        <w:t xml:space="preserve"> elections. </w:t>
      </w:r>
      <w:r>
        <w:rPr>
          <w:rStyle w:val="StyleUnderline"/>
        </w:rPr>
        <w:t xml:space="preserve">But Trump’s actual policies will inevitably exacerbate economic inequality, undermining the Republican Party’s hollow pro-worker rhetoric. </w:t>
      </w:r>
      <w:r>
        <w:rPr>
          <w:sz w:val="14"/>
        </w:rPr>
        <w:t xml:space="preserve">Unlike the party, </w:t>
      </w:r>
      <w:r>
        <w:rPr>
          <w:rStyle w:val="StyleUnderline"/>
          <w:highlight w:val="cyan"/>
        </w:rPr>
        <w:t>unions</w:t>
      </w:r>
      <w:r>
        <w:rPr>
          <w:rStyle w:val="StyleUnderline"/>
        </w:rPr>
        <w:t xml:space="preserve"> </w:t>
      </w:r>
      <w:r>
        <w:rPr>
          <w:rStyle w:val="StyleUnderline"/>
          <w:highlight w:val="cyan"/>
        </w:rPr>
        <w:t>were able to build power</w:t>
      </w:r>
      <w:r>
        <w:rPr>
          <w:rStyle w:val="StyleUnderline"/>
        </w:rPr>
        <w:t xml:space="preserve"> and win real security for working people, setting off a record-breaking wave of strikes, organizing against right-to-work laws, and winning minimum wage increases across the country</w:t>
      </w:r>
      <w:r>
        <w:rPr>
          <w:sz w:val="14"/>
        </w:rPr>
        <w:t xml:space="preserve">. With a tight labor market projected for the coming years, employers will have less power to threaten employees who dare to unionize their workplaces and workers will have more bargaining leverage against employers, increasing the chances of successful and headline-grabbing strikes. &lt;IMAGE OMITTED&gt; US Unemployment Rate. Source and Graph: International Monetary Fund 2. </w:t>
      </w:r>
      <w:r>
        <w:rPr>
          <w:rStyle w:val="StyleUnderline"/>
          <w:highlight w:val="cyan"/>
        </w:rPr>
        <w:t>Young worker activism is not going away</w:t>
      </w:r>
      <w:r>
        <w:rPr>
          <w:sz w:val="14"/>
        </w:rPr>
        <w:t xml:space="preserve">. As I show in my new </w:t>
      </w:r>
      <w:proofErr w:type="gramStart"/>
      <w:r>
        <w:rPr>
          <w:sz w:val="14"/>
        </w:rPr>
        <w:t>book</w:t>
      </w:r>
      <w:proofErr w:type="gramEnd"/>
      <w:r>
        <w:rPr>
          <w:sz w:val="14"/>
        </w:rPr>
        <w:t xml:space="preserve"> We Are the Union, </w:t>
      </w:r>
      <w:r>
        <w:rPr>
          <w:rStyle w:val="StyleUnderline"/>
        </w:rPr>
        <w:t>most of the labor upsurge since 2020 has been driven forward by Gen Z and Millennial workers radicalized by economic inequality</w:t>
      </w:r>
      <w:r>
        <w:rPr>
          <w:sz w:val="14"/>
        </w:rPr>
        <w:t xml:space="preserve">, Bernie Sanders, and racial justice struggles. Contrary to what some have suggested, the 2024 election did not register a major shift to the right among young people, but rather a sharp drop in young Democratic turnout. &lt;IMAGE OMITTED&gt; </w:t>
      </w:r>
      <w:r>
        <w:rPr>
          <w:rStyle w:val="StyleUnderline"/>
        </w:rPr>
        <w:t>The recent proliferation of union campaigns across Amazon drivers and at Whole Foods is just the latest instance of a generational uptick that continues to spread across Starbucks, higher education, journalism, and beyond</w:t>
      </w:r>
      <w:r>
        <w:rPr>
          <w:sz w:val="14"/>
        </w:rPr>
        <w:t xml:space="preserve">. These </w:t>
      </w:r>
      <w:r>
        <w:rPr>
          <w:rStyle w:val="Emphasis"/>
          <w:sz w:val="26"/>
          <w:szCs w:val="26"/>
          <w:highlight w:val="cyan"/>
        </w:rPr>
        <w:t>“labor-pilled”</w:t>
      </w:r>
      <w:r>
        <w:rPr>
          <w:rStyle w:val="StyleUnderline"/>
        </w:rPr>
        <w:t xml:space="preserve"> young </w:t>
      </w:r>
      <w:r>
        <w:rPr>
          <w:rStyle w:val="StyleUnderline"/>
          <w:highlight w:val="cyan"/>
        </w:rPr>
        <w:t>activists</w:t>
      </w:r>
      <w:r>
        <w:rPr>
          <w:rStyle w:val="StyleUnderline"/>
        </w:rPr>
        <w:t xml:space="preserve"> are </w:t>
      </w:r>
      <w:r>
        <w:rPr>
          <w:rStyle w:val="StyleUnderline"/>
          <w:highlight w:val="cyan"/>
        </w:rPr>
        <w:t>unlikely to throw in the towel</w:t>
      </w:r>
      <w:r>
        <w:rPr>
          <w:rStyle w:val="StyleUnderline"/>
        </w:rPr>
        <w:t xml:space="preserve"> just because Trump is again in office</w:t>
      </w:r>
      <w:r>
        <w:rPr>
          <w:sz w:val="14"/>
        </w:rPr>
        <w:t xml:space="preserve"> — if anything</w:t>
      </w:r>
      <w:r>
        <w:rPr>
          <w:rStyle w:val="StyleUnderline"/>
        </w:rPr>
        <w:t xml:space="preserve">, the dramatic </w:t>
      </w:r>
      <w:r>
        <w:rPr>
          <w:rStyle w:val="StyleUnderline"/>
          <w:highlight w:val="cyan"/>
        </w:rPr>
        <w:t>failure of</w:t>
      </w:r>
      <w:r>
        <w:rPr>
          <w:rStyle w:val="StyleUnderline"/>
        </w:rPr>
        <w:t xml:space="preserve"> establishment </w:t>
      </w:r>
      <w:r>
        <w:rPr>
          <w:rStyle w:val="StyleUnderline"/>
          <w:highlight w:val="cyan"/>
        </w:rPr>
        <w:t>Democratic politics</w:t>
      </w:r>
      <w:r>
        <w:rPr>
          <w:sz w:val="14"/>
        </w:rPr>
        <w:t xml:space="preserve"> (combined with the power deficits of ephemeral street protests) </w:t>
      </w:r>
      <w:r>
        <w:rPr>
          <w:rStyle w:val="StyleUnderline"/>
          <w:highlight w:val="cyan"/>
        </w:rPr>
        <w:t>will</w:t>
      </w:r>
      <w:r>
        <w:rPr>
          <w:sz w:val="14"/>
        </w:rPr>
        <w:t xml:space="preserve"> likely </w:t>
      </w:r>
      <w:r>
        <w:rPr>
          <w:rStyle w:val="StyleUnderline"/>
          <w:highlight w:val="cyan"/>
        </w:rPr>
        <w:t>grow</w:t>
      </w:r>
      <w:r>
        <w:rPr>
          <w:rStyle w:val="StyleUnderline"/>
        </w:rPr>
        <w:t xml:space="preserve"> the </w:t>
      </w:r>
      <w:r>
        <w:rPr>
          <w:rStyle w:val="StyleUnderline"/>
          <w:highlight w:val="cyan"/>
        </w:rPr>
        <w:t>ranks of</w:t>
      </w:r>
      <w:r>
        <w:rPr>
          <w:rStyle w:val="StyleUnderline"/>
        </w:rPr>
        <w:t xml:space="preserve"> young </w:t>
      </w:r>
      <w:r>
        <w:rPr>
          <w:rStyle w:val="StyleUnderline"/>
          <w:highlight w:val="cyan"/>
        </w:rPr>
        <w:t>people</w:t>
      </w:r>
      <w:r>
        <w:rPr>
          <w:rStyle w:val="StyleUnderline"/>
        </w:rPr>
        <w:t xml:space="preserve"> </w:t>
      </w:r>
      <w:r>
        <w:rPr>
          <w:rStyle w:val="StyleUnderline"/>
          <w:highlight w:val="cyan"/>
        </w:rPr>
        <w:t>convinced</w:t>
      </w:r>
      <w:r>
        <w:rPr>
          <w:rStyle w:val="StyleUnderline"/>
        </w:rPr>
        <w:t xml:space="preserve"> that workplace </w:t>
      </w:r>
      <w:r>
        <w:rPr>
          <w:rStyle w:val="StyleUnderline"/>
          <w:highlight w:val="cyan"/>
        </w:rPr>
        <w:t xml:space="preserve">organizing is the </w:t>
      </w:r>
      <w:r>
        <w:rPr>
          <w:rStyle w:val="Emphasis"/>
          <w:highlight w:val="cyan"/>
        </w:rPr>
        <w:t>central axis</w:t>
      </w:r>
      <w:r>
        <w:rPr>
          <w:rStyle w:val="StyleUnderline"/>
          <w:highlight w:val="cyan"/>
        </w:rPr>
        <w:t xml:space="preserve"> for winning</w:t>
      </w:r>
      <w:r>
        <w:rPr>
          <w:rStyle w:val="StyleUnderline"/>
        </w:rPr>
        <w:t xml:space="preserve"> progressive </w:t>
      </w:r>
      <w:r>
        <w:rPr>
          <w:rStyle w:val="StyleUnderline"/>
          <w:highlight w:val="cyan"/>
        </w:rPr>
        <w:t>change</w:t>
      </w:r>
      <w:r>
        <w:rPr>
          <w:sz w:val="14"/>
        </w:rPr>
        <w:t xml:space="preserve">, </w:t>
      </w:r>
      <w:r>
        <w:rPr>
          <w:rStyle w:val="StyleUnderline"/>
        </w:rPr>
        <w:t xml:space="preserve">not just on issues of economic inequality but also on the wide range of issues animating young activists today, </w:t>
      </w:r>
      <w:r>
        <w:rPr>
          <w:rStyle w:val="StyleUnderline"/>
          <w:highlight w:val="cyan"/>
        </w:rPr>
        <w:t>including</w:t>
      </w:r>
      <w:r>
        <w:rPr>
          <w:rStyle w:val="StyleUnderline"/>
        </w:rPr>
        <w:t xml:space="preserve"> combatting </w:t>
      </w:r>
      <w:r>
        <w:rPr>
          <w:rStyle w:val="Emphasis"/>
          <w:highlight w:val="cyan"/>
        </w:rPr>
        <w:t>racism</w:t>
      </w:r>
      <w:r>
        <w:rPr>
          <w:rStyle w:val="StyleUnderline"/>
        </w:rPr>
        <w:t xml:space="preserve">, </w:t>
      </w:r>
      <w:r>
        <w:rPr>
          <w:rStyle w:val="Emphasis"/>
          <w:highlight w:val="cyan"/>
        </w:rPr>
        <w:t>environmental</w:t>
      </w:r>
      <w:r>
        <w:rPr>
          <w:rStyle w:val="Emphasis"/>
        </w:rPr>
        <w:t xml:space="preserve"> </w:t>
      </w:r>
      <w:r>
        <w:rPr>
          <w:rStyle w:val="Emphasis"/>
          <w:highlight w:val="cyan"/>
        </w:rPr>
        <w:t>devastation</w:t>
      </w:r>
      <w:r>
        <w:rPr>
          <w:rStyle w:val="StyleUnderline"/>
        </w:rPr>
        <w:t xml:space="preserve">, and </w:t>
      </w:r>
      <w:r>
        <w:rPr>
          <w:rStyle w:val="Emphasis"/>
          <w:highlight w:val="cyan"/>
        </w:rPr>
        <w:t>militarism</w:t>
      </w:r>
      <w:r>
        <w:rPr>
          <w:rStyle w:val="StyleUnderline"/>
        </w:rPr>
        <w:t>.</w:t>
      </w:r>
      <w:r>
        <w:rPr>
          <w:sz w:val="14"/>
        </w:rPr>
        <w:t xml:space="preserve"> 3. </w:t>
      </w:r>
      <w:r>
        <w:rPr>
          <w:rStyle w:val="StyleUnderline"/>
          <w:highlight w:val="cyan"/>
        </w:rPr>
        <w:t>Unions</w:t>
      </w:r>
      <w:r>
        <w:rPr>
          <w:rStyle w:val="StyleUnderline"/>
        </w:rPr>
        <w:t xml:space="preserve"> can still </w:t>
      </w:r>
      <w:r>
        <w:rPr>
          <w:rStyle w:val="StyleUnderline"/>
          <w:highlight w:val="cyan"/>
        </w:rPr>
        <w:t>grow under Republican administrations</w:t>
      </w:r>
      <w:r>
        <w:rPr>
          <w:sz w:val="14"/>
        </w:rPr>
        <w:t xml:space="preserve">. It’s true that </w:t>
      </w:r>
      <w:r>
        <w:rPr>
          <w:rStyle w:val="StyleUnderline"/>
        </w:rPr>
        <w:t>the organizing terrain will be significantly harder</w:t>
      </w:r>
      <w:r>
        <w:rPr>
          <w:sz w:val="14"/>
        </w:rPr>
        <w:t xml:space="preserve"> under Trump and a hostile National Labor Relations Board (NLRB). </w:t>
      </w:r>
      <w:r>
        <w:rPr>
          <w:rStyle w:val="StyleUnderline"/>
        </w:rPr>
        <w:t>But it’s still possible to fight and win even in these conditions. US labor’s current uptick began with the statewide teachers’ strikes that swept across red states in 2018 during Trump’s first term</w:t>
      </w:r>
      <w:r>
        <w:rPr>
          <w:sz w:val="14"/>
        </w:rPr>
        <w:t xml:space="preserve">. And NLRB data shows that </w:t>
      </w:r>
      <w:r>
        <w:rPr>
          <w:rStyle w:val="StyleUnderline"/>
        </w:rPr>
        <w:t xml:space="preserve">putting major resources towards new organizing can go a long way towards counter-balancing the negative impact of an adverse political context. </w:t>
      </w:r>
      <w:r>
        <w:rPr>
          <w:sz w:val="14"/>
        </w:rPr>
        <w:t xml:space="preserve">&lt;IMAGE OMITTED&gt; </w:t>
      </w:r>
      <w:r>
        <w:rPr>
          <w:rStyle w:val="StyleUnderline"/>
        </w:rPr>
        <w:t xml:space="preserve">Unions organized significantly more workers under </w:t>
      </w:r>
      <w:r>
        <w:rPr>
          <w:sz w:val="14"/>
        </w:rPr>
        <w:t xml:space="preserve">George W. </w:t>
      </w:r>
      <w:r>
        <w:rPr>
          <w:rStyle w:val="StyleUnderline"/>
        </w:rPr>
        <w:t>Bush</w:t>
      </w:r>
      <w:r>
        <w:rPr>
          <w:sz w:val="14"/>
        </w:rPr>
        <w:t xml:space="preserve">’s administration </w:t>
      </w:r>
      <w:r>
        <w:rPr>
          <w:rStyle w:val="StyleUnderline"/>
        </w:rPr>
        <w:t>than under</w:t>
      </w:r>
      <w:r>
        <w:rPr>
          <w:sz w:val="14"/>
        </w:rPr>
        <w:t xml:space="preserve"> Barack </w:t>
      </w:r>
      <w:r>
        <w:rPr>
          <w:rStyle w:val="StyleUnderline"/>
        </w:rPr>
        <w:t>Obama</w:t>
      </w:r>
      <w:r>
        <w:rPr>
          <w:sz w:val="14"/>
        </w:rPr>
        <w:t xml:space="preserve">. Why? The main reason is that the labor movement in the early 2000s was still </w:t>
      </w:r>
      <w:proofErr w:type="gramStart"/>
      <w:r>
        <w:rPr>
          <w:sz w:val="14"/>
        </w:rPr>
        <w:t>in the midst of</w:t>
      </w:r>
      <w:proofErr w:type="gramEnd"/>
      <w:r>
        <w:rPr>
          <w:sz w:val="14"/>
        </w:rPr>
        <w:t xml:space="preserve"> a relatively well-resourced push to organize the unorganized, whereas </w:t>
      </w:r>
      <w:r>
        <w:rPr>
          <w:rStyle w:val="StyleUnderline"/>
        </w:rPr>
        <w:t xml:space="preserve">by the time Obama took office labor had mostly </w:t>
      </w:r>
      <w:r>
        <w:rPr>
          <w:rStyle w:val="Emphasis"/>
        </w:rPr>
        <w:t>thrown in the towel</w:t>
      </w:r>
      <w:r>
        <w:rPr>
          <w:rStyle w:val="StyleUnderline"/>
        </w:rPr>
        <w:t xml:space="preserve"> on </w:t>
      </w:r>
      <w:r>
        <w:rPr>
          <w:rStyle w:val="Emphasis"/>
        </w:rPr>
        <w:t>external organizing</w:t>
      </w:r>
      <w:r>
        <w:rPr>
          <w:rStyle w:val="StyleUnderline"/>
        </w:rPr>
        <w:t xml:space="preserve">, hoping instead to be saved from above by lobbying establishment Democrats to pass national labor law reform. </w:t>
      </w:r>
      <w:r>
        <w:rPr>
          <w:sz w:val="14"/>
        </w:rPr>
        <w:t xml:space="preserve">4. </w:t>
      </w:r>
      <w:r>
        <w:rPr>
          <w:rStyle w:val="StyleUnderline"/>
          <w:highlight w:val="cyan"/>
        </w:rPr>
        <w:t xml:space="preserve">Labor has </w:t>
      </w:r>
      <w:r>
        <w:rPr>
          <w:rStyle w:val="Emphasis"/>
          <w:highlight w:val="cyan"/>
        </w:rPr>
        <w:t>huge financial assets</w:t>
      </w:r>
      <w:r>
        <w:rPr>
          <w:rStyle w:val="StyleUnderline"/>
        </w:rPr>
        <w:t xml:space="preserve"> at its disposal.</w:t>
      </w:r>
      <w:r>
        <w:rPr>
          <w:sz w:val="14"/>
        </w:rPr>
        <w:t xml:space="preserve"> According to the latest data from the Department of Labor, </w:t>
      </w:r>
      <w:r>
        <w:rPr>
          <w:rStyle w:val="StyleUnderline"/>
          <w:highlight w:val="cyan"/>
        </w:rPr>
        <w:t xml:space="preserve">unions hold </w:t>
      </w:r>
      <w:r>
        <w:rPr>
          <w:rStyle w:val="Emphasis"/>
          <w:highlight w:val="cyan"/>
        </w:rPr>
        <w:t>$42 billion</w:t>
      </w:r>
      <w:r>
        <w:rPr>
          <w:rStyle w:val="StyleUnderline"/>
          <w:highlight w:val="cyan"/>
        </w:rPr>
        <w:t xml:space="preserve"> in financial assets</w:t>
      </w:r>
      <w:r>
        <w:rPr>
          <w:rStyle w:val="StyleUnderline"/>
        </w:rPr>
        <w:t xml:space="preserve"> and only $6.4 billion in debt. These assets</w:t>
      </w:r>
      <w:r>
        <w:rPr>
          <w:sz w:val="14"/>
        </w:rPr>
        <w:t xml:space="preserve"> — the vast majority of which are liquid assets — </w:t>
      </w:r>
      <w:r>
        <w:rPr>
          <w:rStyle w:val="StyleUnderline"/>
        </w:rPr>
        <w:t>can help defend against the coming political attack and be deployed in aggressive organizing drives and strikes.</w:t>
      </w:r>
      <w:r>
        <w:rPr>
          <w:sz w:val="14"/>
        </w:rPr>
        <w:t xml:space="preserve"> </w:t>
      </w:r>
      <w:r>
        <w:rPr>
          <w:rStyle w:val="StyleUnderline"/>
          <w:highlight w:val="cyan"/>
        </w:rPr>
        <w:t>Unions have the</w:t>
      </w:r>
      <w:r>
        <w:rPr>
          <w:rStyle w:val="StyleUnderline"/>
        </w:rPr>
        <w:t xml:space="preserve"> </w:t>
      </w:r>
      <w:r>
        <w:rPr>
          <w:rStyle w:val="Emphasis"/>
        </w:rPr>
        <w:t xml:space="preserve">financial </w:t>
      </w:r>
      <w:r>
        <w:rPr>
          <w:rStyle w:val="Emphasis"/>
          <w:highlight w:val="cyan"/>
        </w:rPr>
        <w:t>cushion to go on the offensive</w:t>
      </w:r>
      <w:r>
        <w:rPr>
          <w:rStyle w:val="StyleUnderline"/>
          <w:highlight w:val="cyan"/>
        </w:rPr>
        <w:t xml:space="preserve"> while</w:t>
      </w:r>
      <w:r>
        <w:rPr>
          <w:rStyle w:val="StyleUnderline"/>
        </w:rPr>
        <w:t xml:space="preserve"> simultaneously </w:t>
      </w:r>
      <w:r>
        <w:rPr>
          <w:rStyle w:val="Emphasis"/>
          <w:highlight w:val="cyan"/>
        </w:rPr>
        <w:t>defending themselves</w:t>
      </w:r>
      <w:r>
        <w:rPr>
          <w:rStyle w:val="StyleUnderline"/>
          <w:highlight w:val="cyan"/>
        </w:rPr>
        <w:t xml:space="preserve"> from</w:t>
      </w:r>
      <w:r>
        <w:rPr>
          <w:rStyle w:val="StyleUnderline"/>
        </w:rPr>
        <w:t xml:space="preserve"> regulatory and legislative </w:t>
      </w:r>
      <w:r>
        <w:rPr>
          <w:rStyle w:val="StyleUnderline"/>
          <w:highlight w:val="cyan"/>
        </w:rPr>
        <w:t>attacks</w:t>
      </w:r>
      <w:r>
        <w:rPr>
          <w:rStyle w:val="StyleUnderline"/>
        </w:rPr>
        <w:t xml:space="preserve">. This means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w:t>
      </w:r>
      <w:r>
        <w:rPr>
          <w:rStyle w:val="StyleUnderline"/>
          <w:highlight w:val="cyan"/>
        </w:rPr>
        <w:t>organizing</w:t>
      </w:r>
      <w:r>
        <w:rPr>
          <w:rStyle w:val="StyleUnderline"/>
        </w:rPr>
        <w:t xml:space="preserve">, while also </w:t>
      </w:r>
      <w:r>
        <w:rPr>
          <w:rStyle w:val="StyleUnderline"/>
          <w:highlight w:val="cyan"/>
        </w:rPr>
        <w:t>funding</w:t>
      </w:r>
      <w:r>
        <w:rPr>
          <w:rStyle w:val="StyleUnderline"/>
        </w:rPr>
        <w:t xml:space="preserve"> big </w:t>
      </w:r>
      <w:r>
        <w:rPr>
          <w:rStyle w:val="StyleUnderline"/>
          <w:highlight w:val="cyan"/>
        </w:rPr>
        <w:t>campaigns to fight</w:t>
      </w:r>
      <w:r>
        <w:rPr>
          <w:rStyle w:val="StyleUnderline"/>
        </w:rPr>
        <w:t xml:space="preserve"> back against </w:t>
      </w:r>
      <w:r>
        <w:rPr>
          <w:rStyle w:val="StyleUnderline"/>
          <w:highlight w:val="cyan"/>
        </w:rPr>
        <w:t>Trump</w:t>
      </w:r>
      <w:r>
        <w:rPr>
          <w:rStyle w:val="StyleUnderline"/>
        </w:rPr>
        <w:t xml:space="preserve"> and Elon Musk’s drive to decimate public services, public sector unions, and democratic rights. </w:t>
      </w:r>
      <w:r>
        <w:rPr>
          <w:sz w:val="14"/>
        </w:rPr>
        <w:t xml:space="preserve">&lt;IMAGE OMITTED&gt; 5. </w:t>
      </w:r>
      <w:r>
        <w:rPr>
          <w:rStyle w:val="StyleUnderline"/>
          <w:highlight w:val="cyan"/>
        </w:rPr>
        <w:t xml:space="preserve">Unions remain </w:t>
      </w:r>
      <w:r>
        <w:rPr>
          <w:rStyle w:val="Emphasis"/>
          <w:highlight w:val="cyan"/>
        </w:rPr>
        <w:t>popular</w:t>
      </w:r>
      <w:r>
        <w:rPr>
          <w:rStyle w:val="Emphasis"/>
        </w:rPr>
        <w:t xml:space="preserve"> and trusted</w:t>
      </w:r>
      <w:r>
        <w:rPr>
          <w:sz w:val="14"/>
        </w:rPr>
        <w:t xml:space="preserve">. According to a September 2024 Gallup poll, </w:t>
      </w:r>
      <w:r>
        <w:rPr>
          <w:rStyle w:val="StyleUnderline"/>
          <w:highlight w:val="cyan"/>
        </w:rPr>
        <w:t>70% of Americans approve</w:t>
      </w:r>
      <w:r>
        <w:rPr>
          <w:rStyle w:val="StyleUnderline"/>
        </w:rPr>
        <w:t xml:space="preserve"> of labor unions, the </w:t>
      </w:r>
      <w:r>
        <w:rPr>
          <w:rStyle w:val="StyleUnderline"/>
          <w:highlight w:val="cyan"/>
        </w:rPr>
        <w:t>highest support since the 1950s</w:t>
      </w:r>
      <w:r>
        <w:rPr>
          <w:sz w:val="14"/>
        </w:rPr>
        <w:t xml:space="preserve"> — </w:t>
      </w:r>
      <w:r>
        <w:rPr>
          <w:rStyle w:val="StyleUnderline"/>
        </w:rPr>
        <w:t>even 49% of Republicans these days support unions</w:t>
      </w:r>
      <w:r>
        <w:rPr>
          <w:sz w:val="14"/>
        </w:rPr>
        <w:t xml:space="preserve">. Overall, </w:t>
      </w:r>
      <w:r>
        <w:rPr>
          <w:rStyle w:val="StyleUnderline"/>
        </w:rPr>
        <w:t xml:space="preserve">Americans trust organized labor far more than the President, Congress, Big Business, and the media. Strong public support for labor continues to provide fertile ground for a union advance. </w:t>
      </w:r>
      <w:r>
        <w:rPr>
          <w:sz w:val="14"/>
        </w:rPr>
        <w:t>*** Though it can be hard not to feel discouraged by the daily barrage of cruel, illegal, and often senseless policy, as the saying goes, ‘</w:t>
      </w:r>
      <w:r>
        <w:rPr>
          <w:rStyle w:val="Emphasis"/>
          <w:highlight w:val="cyan"/>
        </w:rPr>
        <w:t>Don’t Despair, Organize</w:t>
      </w:r>
      <w:r>
        <w:rPr>
          <w:sz w:val="14"/>
        </w:rPr>
        <w:t xml:space="preserve">.” </w:t>
      </w:r>
      <w:r>
        <w:rPr>
          <w:rStyle w:val="StyleUnderline"/>
        </w:rPr>
        <w:t xml:space="preserve">Trump is not invincible. Rebuilding a powerful labor movement remains the </w:t>
      </w:r>
      <w:r>
        <w:rPr>
          <w:rStyle w:val="Emphasis"/>
        </w:rPr>
        <w:t>single most effective path</w:t>
      </w:r>
      <w:r>
        <w:rPr>
          <w:rStyle w:val="StyleUnderline"/>
        </w:rPr>
        <w:t xml:space="preserve"> to defeating MAGA</w:t>
      </w:r>
      <w:r>
        <w:rPr>
          <w:sz w:val="14"/>
        </w:rPr>
        <w:t xml:space="preserve">, </w:t>
      </w:r>
      <w:r>
        <w:rPr>
          <w:rStyle w:val="StyleUnderline"/>
        </w:rPr>
        <w:t xml:space="preserve">reversing rampant inequalities, and transforming American politics. </w:t>
      </w:r>
      <w:proofErr w:type="gramStart"/>
      <w:r>
        <w:rPr>
          <w:rStyle w:val="StyleUnderline"/>
        </w:rPr>
        <w:t>So</w:t>
      </w:r>
      <w:proofErr w:type="gramEnd"/>
      <w:r>
        <w:rPr>
          <w:rStyle w:val="StyleUnderline"/>
        </w:rPr>
        <w:t xml:space="preserve"> take a breath, talk to your co-workers, and get in the fight. It’s only just begun.</w:t>
      </w:r>
    </w:p>
    <w:p w14:paraId="3038CA6E" w14:textId="77777777" w:rsidR="00843EB6" w:rsidRDefault="00843EB6" w:rsidP="00843EB6"/>
    <w:p w14:paraId="0DBAA2F9" w14:textId="77777777" w:rsidR="00843EB6" w:rsidRPr="00B46E4C" w:rsidRDefault="00843EB6" w:rsidP="00843EB6">
      <w:pPr>
        <w:pStyle w:val="Heading4"/>
      </w:pPr>
      <w:r>
        <w:t xml:space="preserve">Vote negative to endorse Collective Bargaining Rights as the starting point for building labor power necessary to dismantle systems of oppression - </w:t>
      </w:r>
      <w:r w:rsidRPr="002F28D0">
        <w:rPr>
          <w:rFonts w:asciiTheme="minorHAnsi" w:hAnsiTheme="minorHAnsi" w:cstheme="minorHAnsi"/>
        </w:rPr>
        <w:t xml:space="preserve">The aff’s rejection of unionism </w:t>
      </w:r>
      <w:r>
        <w:rPr>
          <w:rFonts w:asciiTheme="minorHAnsi" w:hAnsiTheme="minorHAnsi" w:cstheme="minorHAnsi"/>
        </w:rPr>
        <w:t>is a</w:t>
      </w:r>
      <w:r w:rsidRPr="002F28D0">
        <w:rPr>
          <w:rFonts w:asciiTheme="minorHAnsi" w:hAnsiTheme="minorHAnsi" w:cstheme="minorHAnsi"/>
        </w:rPr>
        <w:t xml:space="preserve"> </w:t>
      </w:r>
      <w:proofErr w:type="gramStart"/>
      <w:r w:rsidRPr="002F28D0">
        <w:rPr>
          <w:rFonts w:asciiTheme="minorHAnsi" w:hAnsiTheme="minorHAnsi" w:cstheme="minorHAnsi"/>
        </w:rPr>
        <w:t>small-scale efforts</w:t>
      </w:r>
      <w:proofErr w:type="gramEnd"/>
      <w:r w:rsidRPr="002F28D0">
        <w:rPr>
          <w:rFonts w:asciiTheme="minorHAnsi" w:hAnsiTheme="minorHAnsi" w:cstheme="minorHAnsi"/>
        </w:rPr>
        <w:t xml:space="preserve"> at resistance </w:t>
      </w:r>
      <w:r>
        <w:rPr>
          <w:rFonts w:asciiTheme="minorHAnsi" w:hAnsiTheme="minorHAnsi" w:cstheme="minorHAnsi"/>
        </w:rPr>
        <w:t xml:space="preserve">that is </w:t>
      </w:r>
      <w:r w:rsidRPr="002F28D0">
        <w:rPr>
          <w:rFonts w:asciiTheme="minorHAnsi" w:hAnsiTheme="minorHAnsi" w:cstheme="minorHAnsi"/>
        </w:rPr>
        <w:t>met with constant repression causing serial movement failure. Only the alt’s massive labor movement organizes unions beyond the values of labor liberalism which solves the case.</w:t>
      </w:r>
    </w:p>
    <w:p w14:paraId="4C0AE919" w14:textId="77777777" w:rsidR="00843EB6" w:rsidRPr="002F28D0" w:rsidRDefault="00843EB6" w:rsidP="00843EB6">
      <w:pPr>
        <w:rPr>
          <w:rFonts w:asciiTheme="minorHAnsi" w:hAnsiTheme="minorHAnsi" w:cstheme="minorHAnsi"/>
        </w:rPr>
      </w:pPr>
      <w:r w:rsidRPr="002F28D0">
        <w:rPr>
          <w:rFonts w:asciiTheme="minorHAnsi" w:hAnsiTheme="minorHAnsi" w:cstheme="minorHAnsi"/>
          <w:b/>
          <w:bCs/>
          <w:sz w:val="26"/>
          <w:szCs w:val="26"/>
        </w:rPr>
        <w:t>Burns 22</w:t>
      </w:r>
      <w:r w:rsidRPr="002F28D0">
        <w:rPr>
          <w:rFonts w:asciiTheme="minorHAnsi" w:hAnsiTheme="minorHAnsi" w:cstheme="minorHAnsi"/>
        </w:rPr>
        <w:t xml:space="preserve"> (Joe Burns is a veteran union negotiator and labor lawyer with over 25 years experience negotiating labor agreements. He is currently the Director of Collective Bargaining for the Association of Flight Attendants, CWA. He graduated from the New York University School of Law., Class struggle unionism) Haymarket Books, 2022, pp. 105-112, DM</w:t>
      </w:r>
    </w:p>
    <w:p w14:paraId="599D383A" w14:textId="77777777" w:rsidR="00843EB6" w:rsidRPr="002F28D0" w:rsidRDefault="00843EB6" w:rsidP="00843EB6">
      <w:pPr>
        <w:rPr>
          <w:rFonts w:asciiTheme="minorHAnsi" w:hAnsiTheme="minorHAnsi" w:cstheme="minorHAnsi"/>
          <w:b/>
          <w:bCs/>
          <w:sz w:val="28"/>
          <w:szCs w:val="28"/>
          <w:u w:val="single"/>
        </w:rPr>
      </w:pPr>
      <w:r w:rsidRPr="002F28D0">
        <w:rPr>
          <w:rFonts w:asciiTheme="minorHAnsi" w:hAnsiTheme="minorHAnsi" w:cstheme="minorHAnsi"/>
          <w:u w:val="single"/>
        </w:rPr>
        <w:t xml:space="preserve">Doing so will require </w:t>
      </w:r>
      <w:r w:rsidRPr="002F28D0">
        <w:rPr>
          <w:rFonts w:asciiTheme="minorHAnsi" w:hAnsiTheme="minorHAnsi" w:cstheme="minorHAnsi"/>
          <w:b/>
          <w:bCs/>
          <w:highlight w:val="green"/>
          <w:u w:val="single"/>
        </w:rPr>
        <w:t>uniting</w:t>
      </w:r>
      <w:r w:rsidRPr="002F28D0">
        <w:rPr>
          <w:rFonts w:asciiTheme="minorHAnsi" w:hAnsiTheme="minorHAnsi" w:cstheme="minorHAnsi"/>
          <w:highlight w:val="green"/>
          <w:u w:val="single"/>
        </w:rPr>
        <w:t xml:space="preserve"> </w:t>
      </w:r>
      <w:r w:rsidRPr="002F28D0">
        <w:rPr>
          <w:rFonts w:asciiTheme="minorHAnsi" w:hAnsiTheme="minorHAnsi" w:cstheme="minorHAnsi"/>
          <w:u w:val="single"/>
        </w:rPr>
        <w:t xml:space="preserve">folks </w:t>
      </w:r>
      <w:r w:rsidRPr="002F28D0">
        <w:rPr>
          <w:rFonts w:asciiTheme="minorHAnsi" w:hAnsiTheme="minorHAnsi" w:cstheme="minorHAnsi"/>
          <w:highlight w:val="green"/>
          <w:u w:val="single"/>
        </w:rPr>
        <w:t xml:space="preserve">around a </w:t>
      </w:r>
      <w:r w:rsidRPr="002F28D0">
        <w:rPr>
          <w:rFonts w:asciiTheme="minorHAnsi" w:hAnsiTheme="minorHAnsi" w:cstheme="minorHAnsi"/>
          <w:b/>
          <w:bCs/>
          <w:highlight w:val="green"/>
          <w:u w:val="single"/>
        </w:rPr>
        <w:t>class struggle union approach</w:t>
      </w:r>
      <w:r w:rsidRPr="002F28D0">
        <w:rPr>
          <w:rFonts w:asciiTheme="minorHAnsi" w:hAnsiTheme="minorHAnsi" w:cstheme="minorHAnsi"/>
          <w:highlight w:val="green"/>
          <w:u w:val="single"/>
        </w:rPr>
        <w:t>. Believing in class struggle</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unionism is not enough</w:t>
      </w:r>
      <w:r w:rsidRPr="002F28D0">
        <w:rPr>
          <w:rFonts w:asciiTheme="minorHAnsi" w:hAnsiTheme="minorHAnsi" w:cstheme="minorHAnsi"/>
          <w:u w:val="single"/>
        </w:rPr>
        <w:t xml:space="preserve">. Unless we develop a trend within </w:t>
      </w:r>
      <w:r w:rsidRPr="002F28D0">
        <w:rPr>
          <w:rFonts w:asciiTheme="minorHAnsi" w:hAnsiTheme="minorHAnsi" w:cstheme="minorHAnsi"/>
          <w:highlight w:val="green"/>
          <w:u w:val="single"/>
        </w:rPr>
        <w:t xml:space="preserve">the labor movement that embraces </w:t>
      </w:r>
      <w:r w:rsidRPr="002F28D0">
        <w:rPr>
          <w:rFonts w:asciiTheme="minorHAnsi" w:hAnsiTheme="minorHAnsi" w:cstheme="minorHAnsi"/>
          <w:b/>
          <w:bCs/>
          <w:highlight w:val="green"/>
          <w:u w:val="single"/>
        </w:rPr>
        <w:t>these</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ideas</w:t>
      </w:r>
      <w:r w:rsidRPr="002F28D0">
        <w:rPr>
          <w:rFonts w:asciiTheme="minorHAnsi" w:hAnsiTheme="minorHAnsi" w:cstheme="minorHAnsi"/>
          <w:u w:val="single"/>
        </w:rPr>
        <w:t xml:space="preserve">, they will </w:t>
      </w:r>
      <w:r w:rsidRPr="002F28D0">
        <w:rPr>
          <w:rFonts w:asciiTheme="minorHAnsi" w:hAnsiTheme="minorHAnsi" w:cstheme="minorHAnsi"/>
          <w:b/>
          <w:bCs/>
          <w:highlight w:val="green"/>
          <w:u w:val="single"/>
        </w:rPr>
        <w:t>remain</w:t>
      </w:r>
      <w:r w:rsidRPr="002F28D0">
        <w:rPr>
          <w:rFonts w:asciiTheme="minorHAnsi" w:hAnsiTheme="minorHAnsi" w:cstheme="minorHAnsi"/>
          <w:u w:val="single"/>
        </w:rPr>
        <w:t xml:space="preserve"> just that—</w:t>
      </w:r>
      <w:r w:rsidRPr="002F28D0">
        <w:rPr>
          <w:rFonts w:asciiTheme="minorHAnsi" w:hAnsiTheme="minorHAnsi" w:cstheme="minorHAnsi"/>
          <w:b/>
          <w:bCs/>
          <w:highlight w:val="green"/>
          <w:u w:val="single"/>
        </w:rPr>
        <w:t xml:space="preserve">good </w:t>
      </w:r>
      <w:proofErr w:type="gramStart"/>
      <w:r w:rsidRPr="002F28D0">
        <w:rPr>
          <w:rFonts w:asciiTheme="minorHAnsi" w:hAnsiTheme="minorHAnsi" w:cstheme="minorHAnsi"/>
          <w:b/>
          <w:bCs/>
          <w:highlight w:val="green"/>
          <w:u w:val="single"/>
        </w:rPr>
        <w:t>ideas</w:t>
      </w:r>
      <w:proofErr w:type="gramEnd"/>
      <w:r w:rsidRPr="002F28D0">
        <w:rPr>
          <w:rFonts w:asciiTheme="minorHAnsi" w:hAnsiTheme="minorHAnsi" w:cstheme="minorHAnsi"/>
          <w:u w:val="single"/>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w:t>
      </w:r>
      <w:r w:rsidRPr="002F28D0">
        <w:rPr>
          <w:rFonts w:asciiTheme="minorHAnsi" w:hAnsiTheme="minorHAnsi" w:cstheme="minorHAnsi"/>
          <w:sz w:val="12"/>
        </w:rPr>
        <w:t xml:space="preserve"> Should the focus be on fighting the boss or reforming the union? How should we relate to progressive union officials?</w:t>
      </w:r>
      <w:r>
        <w:rPr>
          <w:rFonts w:asciiTheme="minorHAnsi" w:hAnsiTheme="minorHAnsi" w:cstheme="minorHAnsi"/>
          <w:sz w:val="12"/>
        </w:rPr>
        <w:t xml:space="preserve"> </w:t>
      </w:r>
      <w:r w:rsidRPr="002F28D0">
        <w:rPr>
          <w:rFonts w:asciiTheme="minorHAnsi" w:hAnsiTheme="minorHAnsi" w:cstheme="minorHAnsi"/>
          <w:sz w:val="12"/>
        </w:rPr>
        <w:t xml:space="preserve">These questions cannot be answered piecemeal but are best approached in what can be called a class struggle organizing approach. </w:t>
      </w:r>
      <w:r w:rsidRPr="002F28D0">
        <w:rPr>
          <w:rFonts w:asciiTheme="minorHAnsi" w:hAnsiTheme="minorHAnsi" w:cstheme="minorHAnsi"/>
          <w:u w:val="single"/>
        </w:rPr>
        <w:t>There are three major components to a class struggle organizing approach: •</w:t>
      </w:r>
      <w:r>
        <w:rPr>
          <w:rFonts w:asciiTheme="minorHAnsi" w:hAnsiTheme="minorHAnsi" w:cstheme="minorHAnsi"/>
          <w:u w:val="single"/>
        </w:rPr>
        <w:t xml:space="preserve"> </w:t>
      </w:r>
      <w:r w:rsidRPr="002F28D0">
        <w:rPr>
          <w:rFonts w:asciiTheme="minorHAnsi" w:hAnsiTheme="minorHAnsi" w:cstheme="minorHAnsi"/>
          <w:b/>
          <w:bCs/>
          <w:highlight w:val="green"/>
          <w:u w:val="single"/>
        </w:rPr>
        <w:t>A program to put the labor movement on a</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class struggle basis</w:t>
      </w:r>
      <w:r w:rsidRPr="002F28D0">
        <w:rPr>
          <w:rFonts w:asciiTheme="minorHAnsi" w:hAnsiTheme="minorHAnsi" w:cstheme="minorHAnsi"/>
          <w:b/>
          <w:bCs/>
          <w:u w:val="single"/>
        </w:rPr>
        <w:t xml:space="preserve"> •</w:t>
      </w:r>
      <w:r>
        <w:rPr>
          <w:rFonts w:asciiTheme="minorHAnsi" w:hAnsiTheme="minorHAnsi" w:cstheme="minorHAnsi"/>
          <w:b/>
          <w:bCs/>
          <w:u w:val="single"/>
        </w:rPr>
        <w:t xml:space="preserve"> </w:t>
      </w:r>
      <w:r w:rsidRPr="002F28D0">
        <w:rPr>
          <w:rFonts w:asciiTheme="minorHAnsi" w:hAnsiTheme="minorHAnsi" w:cstheme="minorHAnsi"/>
          <w:b/>
          <w:bCs/>
          <w:u w:val="single"/>
        </w:rPr>
        <w:t xml:space="preserve">A method of </w:t>
      </w:r>
      <w:r w:rsidRPr="002F28D0">
        <w:rPr>
          <w:rFonts w:asciiTheme="minorHAnsi" w:hAnsiTheme="minorHAnsi" w:cstheme="minorHAnsi"/>
          <w:b/>
          <w:bCs/>
          <w:highlight w:val="green"/>
          <w:u w:val="single"/>
        </w:rPr>
        <w:t>transforming the labor movement</w:t>
      </w:r>
      <w:r w:rsidRPr="002F28D0">
        <w:rPr>
          <w:rFonts w:asciiTheme="minorHAnsi" w:hAnsiTheme="minorHAnsi" w:cstheme="minorHAnsi"/>
          <w:b/>
          <w:bCs/>
          <w:u w:val="single"/>
        </w:rPr>
        <w:t xml:space="preserve"> •</w:t>
      </w:r>
      <w:r>
        <w:rPr>
          <w:rFonts w:asciiTheme="minorHAnsi" w:hAnsiTheme="minorHAnsi" w:cstheme="minorHAnsi"/>
          <w:b/>
          <w:bCs/>
          <w:u w:val="single"/>
        </w:rPr>
        <w:t xml:space="preserve"> </w:t>
      </w:r>
      <w:r w:rsidRPr="002F28D0">
        <w:rPr>
          <w:rFonts w:asciiTheme="minorHAnsi" w:hAnsiTheme="minorHAnsi" w:cstheme="minorHAnsi"/>
          <w:b/>
          <w:bCs/>
          <w:u w:val="single"/>
        </w:rPr>
        <w:t>A set of organizational techniques to accomplish the above</w:t>
      </w:r>
      <w:r>
        <w:rPr>
          <w:rFonts w:asciiTheme="minorHAnsi" w:hAnsiTheme="minorHAnsi" w:cstheme="minorHAnsi"/>
          <w:b/>
          <w:bCs/>
          <w:u w:val="single"/>
        </w:rPr>
        <w:t xml:space="preserve"> </w:t>
      </w:r>
      <w:r w:rsidRPr="002F28D0">
        <w:rPr>
          <w:rFonts w:asciiTheme="minorHAnsi" w:hAnsiTheme="minorHAnsi" w:cstheme="minorHAnsi"/>
          <w:sz w:val="12"/>
        </w:rPr>
        <w:t xml:space="preserve">All of this adds up to </w:t>
      </w:r>
      <w:r w:rsidRPr="002F28D0">
        <w:rPr>
          <w:rFonts w:asciiTheme="minorHAnsi" w:hAnsiTheme="minorHAnsi" w:cstheme="minorHAnsi"/>
          <w:u w:val="single"/>
        </w:rPr>
        <w:t>a very different mode of labor organizing from what we practiced for the last few decades. It puts class struggle ideas in command, relies on inspiration rather than technique, and seeks conflict rather than creating organization.</w:t>
      </w:r>
      <w:r>
        <w:rPr>
          <w:rFonts w:asciiTheme="minorHAnsi" w:hAnsiTheme="minorHAnsi" w:cstheme="minorHAnsi"/>
          <w:u w:val="single"/>
        </w:rPr>
        <w:t xml:space="preserve"> </w:t>
      </w:r>
      <w:r w:rsidRPr="002F28D0">
        <w:rPr>
          <w:rFonts w:asciiTheme="minorHAnsi" w:hAnsiTheme="minorHAnsi" w:cstheme="minorHAnsi"/>
          <w:sz w:val="12"/>
        </w:rPr>
        <w:t xml:space="preserve">In each of the previous chapters </w:t>
      </w:r>
      <w:r w:rsidRPr="002F28D0">
        <w:rPr>
          <w:rFonts w:asciiTheme="minorHAnsi" w:hAnsiTheme="minorHAnsi" w:cstheme="minorHAnsi"/>
          <w:u w:val="single"/>
        </w:rPr>
        <w:t xml:space="preserve">we </w:t>
      </w:r>
      <w:r w:rsidRPr="002F28D0">
        <w:rPr>
          <w:rFonts w:asciiTheme="minorHAnsi" w:hAnsiTheme="minorHAnsi" w:cstheme="minorHAnsi"/>
          <w:b/>
          <w:bCs/>
          <w:highlight w:val="green"/>
          <w:u w:val="single"/>
        </w:rPr>
        <w:t>contrasted</w:t>
      </w:r>
      <w:r w:rsidRPr="002F28D0">
        <w:rPr>
          <w:rFonts w:asciiTheme="minorHAnsi" w:hAnsiTheme="minorHAnsi" w:cstheme="minorHAnsi"/>
          <w:b/>
          <w:bCs/>
          <w:u w:val="single"/>
        </w:rPr>
        <w:t xml:space="preserve"> a </w:t>
      </w:r>
      <w:r w:rsidRPr="002F28D0">
        <w:rPr>
          <w:rFonts w:asciiTheme="minorHAnsi" w:hAnsiTheme="minorHAnsi" w:cstheme="minorHAnsi"/>
          <w:b/>
          <w:bCs/>
          <w:highlight w:val="green"/>
          <w:u w:val="single"/>
        </w:rPr>
        <w:t>class struggle union approach from the labor liberal approach</w:t>
      </w:r>
      <w:r w:rsidRPr="002F28D0">
        <w:rPr>
          <w:rFonts w:asciiTheme="minorHAnsi" w:hAnsiTheme="minorHAnsi" w:cstheme="minorHAnsi"/>
          <w:b/>
          <w:bCs/>
          <w:u w:val="single"/>
        </w:rPr>
        <w:t>.</w:t>
      </w:r>
      <w:r w:rsidRPr="002F28D0">
        <w:rPr>
          <w:rFonts w:asciiTheme="minorHAnsi" w:hAnsiTheme="minorHAnsi" w:cstheme="minorHAnsi"/>
          <w:u w:val="single"/>
        </w:rPr>
        <w:t xml:space="preserve"> Likewise, in this chapter on organizational questions we find a distinct historical class struggle approach </w:t>
      </w:r>
      <w:r w:rsidRPr="002F28D0">
        <w:rPr>
          <w:rFonts w:asciiTheme="minorHAnsi" w:hAnsiTheme="minorHAnsi" w:cstheme="minorHAnsi"/>
          <w:b/>
          <w:bCs/>
          <w:u w:val="single"/>
        </w:rPr>
        <w:t>to transforming the labor movement.</w:t>
      </w:r>
      <w:r>
        <w:rPr>
          <w:rFonts w:asciiTheme="minorHAnsi" w:hAnsiTheme="minorHAnsi" w:cstheme="minorHAnsi"/>
          <w:b/>
          <w:bCs/>
          <w:u w:val="single"/>
        </w:rPr>
        <w:t xml:space="preserve"> </w:t>
      </w:r>
      <w:r w:rsidRPr="002F28D0">
        <w:rPr>
          <w:rFonts w:asciiTheme="minorHAnsi" w:hAnsiTheme="minorHAnsi" w:cstheme="minorHAnsi"/>
          <w:sz w:val="12"/>
        </w:rPr>
        <w:t>Putting the Labor Movement on a Class Struggle Basis</w:t>
      </w:r>
      <w:r>
        <w:rPr>
          <w:rFonts w:asciiTheme="minorHAnsi" w:hAnsiTheme="minorHAnsi" w:cstheme="minorHAnsi"/>
          <w:sz w:val="12"/>
        </w:rPr>
        <w:t xml:space="preserve"> </w:t>
      </w:r>
      <w:r w:rsidRPr="002F28D0">
        <w:rPr>
          <w:rFonts w:asciiTheme="minorHAnsi" w:hAnsiTheme="minorHAnsi" w:cstheme="minorHAnsi"/>
          <w:sz w:val="12"/>
        </w:rPr>
        <w:t xml:space="preserve">The </w:t>
      </w:r>
      <w:r w:rsidRPr="002F28D0">
        <w:rPr>
          <w:rFonts w:asciiTheme="minorHAnsi" w:hAnsiTheme="minorHAnsi" w:cstheme="minorHAnsi"/>
          <w:u w:val="single"/>
        </w:rPr>
        <w:t xml:space="preserve">core of a </w:t>
      </w:r>
      <w:r w:rsidRPr="002F28D0">
        <w:rPr>
          <w:rFonts w:asciiTheme="minorHAnsi" w:hAnsiTheme="minorHAnsi" w:cstheme="minorHAnsi"/>
          <w:b/>
          <w:bCs/>
          <w:highlight w:val="green"/>
          <w:u w:val="single"/>
        </w:rPr>
        <w:t>class struggle approach</w:t>
      </w:r>
      <w:r w:rsidRPr="002F28D0">
        <w:rPr>
          <w:rFonts w:asciiTheme="minorHAnsi" w:hAnsiTheme="minorHAnsi" w:cstheme="minorHAnsi"/>
          <w:u w:val="single"/>
        </w:rPr>
        <w:t xml:space="preserve"> is to </w:t>
      </w:r>
      <w:r w:rsidRPr="002F28D0">
        <w:rPr>
          <w:rFonts w:asciiTheme="minorHAnsi" w:hAnsiTheme="minorHAnsi" w:cstheme="minorHAnsi"/>
          <w:highlight w:val="green"/>
          <w:u w:val="single"/>
        </w:rPr>
        <w:t xml:space="preserve">build a labor movement based on </w:t>
      </w:r>
      <w:r w:rsidRPr="002F28D0">
        <w:rPr>
          <w:rFonts w:asciiTheme="minorHAnsi" w:hAnsiTheme="minorHAnsi" w:cstheme="minorHAnsi"/>
          <w:b/>
          <w:bCs/>
          <w:highlight w:val="green"/>
          <w:u w:val="single"/>
        </w:rPr>
        <w:t>class struggle principles.</w:t>
      </w:r>
      <w:r w:rsidRPr="002F28D0">
        <w:rPr>
          <w:rFonts w:asciiTheme="minorHAnsi" w:hAnsiTheme="minorHAnsi" w:cstheme="minorHAnsi"/>
          <w:sz w:val="12"/>
        </w:rPr>
        <w:t xml:space="preserve"> Labor activists Bill Fletcher and Fernando Gapasin put this in blunt terms in their 2009 book Solidarity Divided: </w:t>
      </w:r>
      <w:r w:rsidRPr="002F28D0">
        <w:rPr>
          <w:rFonts w:asciiTheme="minorHAnsi" w:hAnsiTheme="minorHAnsi" w:cstheme="minorHAnsi"/>
          <w:u w:val="single"/>
        </w:rPr>
        <w:t xml:space="preserve">“We are </w:t>
      </w:r>
      <w:r w:rsidRPr="002F28D0">
        <w:rPr>
          <w:rFonts w:asciiTheme="minorHAnsi" w:hAnsiTheme="minorHAnsi" w:cstheme="minorHAnsi"/>
          <w:highlight w:val="green"/>
          <w:u w:val="single"/>
        </w:rPr>
        <w:t xml:space="preserve">not interested in </w:t>
      </w:r>
      <w:r w:rsidRPr="002F28D0">
        <w:rPr>
          <w:rFonts w:asciiTheme="minorHAnsi" w:hAnsiTheme="minorHAnsi" w:cstheme="minorHAnsi"/>
          <w:b/>
          <w:bCs/>
          <w:highlight w:val="green"/>
          <w:u w:val="single"/>
        </w:rPr>
        <w:t>perpetuating</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illusions</w:t>
      </w:r>
      <w:r w:rsidRPr="002F28D0">
        <w:rPr>
          <w:rFonts w:asciiTheme="minorHAnsi" w:hAnsiTheme="minorHAnsi" w:cstheme="minorHAnsi"/>
          <w:u w:val="single"/>
        </w:rPr>
        <w:t xml:space="preserve">: the reality is that, absent an alternative, transformative trade unionism, </w:t>
      </w:r>
      <w:r w:rsidRPr="002F28D0">
        <w:rPr>
          <w:rFonts w:asciiTheme="minorHAnsi" w:hAnsiTheme="minorHAnsi" w:cstheme="minorHAnsi"/>
          <w:b/>
          <w:bCs/>
          <w:u w:val="single"/>
        </w:rPr>
        <w:t>the</w:t>
      </w:r>
      <w:r w:rsidRPr="002F28D0">
        <w:rPr>
          <w:rFonts w:asciiTheme="minorHAnsi" w:hAnsiTheme="minorHAnsi" w:cstheme="minorHAnsi"/>
          <w:u w:val="single"/>
        </w:rPr>
        <w:t xml:space="preserve"> </w:t>
      </w:r>
      <w:r w:rsidRPr="002F28D0">
        <w:rPr>
          <w:rFonts w:asciiTheme="minorHAnsi" w:hAnsiTheme="minorHAnsi" w:cstheme="minorHAnsi"/>
          <w:b/>
          <w:bCs/>
          <w:u w:val="single"/>
        </w:rPr>
        <w:t xml:space="preserve">United States will see </w:t>
      </w:r>
      <w:r w:rsidRPr="002F28D0">
        <w:rPr>
          <w:rFonts w:asciiTheme="minorHAnsi" w:hAnsiTheme="minorHAnsi" w:cstheme="minorHAnsi"/>
          <w:b/>
          <w:bCs/>
          <w:highlight w:val="green"/>
          <w:u w:val="single"/>
        </w:rPr>
        <w:t>no labor renewal.</w:t>
      </w:r>
      <w:r w:rsidRPr="002F28D0">
        <w:rPr>
          <w:rFonts w:asciiTheme="minorHAnsi" w:hAnsiTheme="minorHAnsi" w:cstheme="minorHAnsi"/>
          <w:highlight w:val="green"/>
          <w:u w:val="single"/>
        </w:rPr>
        <w:t xml:space="preserve"> </w:t>
      </w:r>
      <w:r w:rsidRPr="002F28D0">
        <w:rPr>
          <w:rFonts w:asciiTheme="minorHAnsi" w:hAnsiTheme="minorHAnsi" w:cstheme="minorHAnsi"/>
          <w:b/>
          <w:bCs/>
          <w:highlight w:val="green"/>
          <w:u w:val="single"/>
        </w:rPr>
        <w:t>Rebuilding the AFL-CIO</w:t>
      </w:r>
      <w:r w:rsidRPr="002F28D0">
        <w:rPr>
          <w:rFonts w:asciiTheme="minorHAnsi" w:hAnsiTheme="minorHAnsi" w:cstheme="minorHAnsi"/>
          <w:u w:val="single"/>
        </w:rPr>
        <w:t xml:space="preserve">, or even creating a new federation, </w:t>
      </w:r>
      <w:r w:rsidRPr="002F28D0">
        <w:rPr>
          <w:rFonts w:asciiTheme="minorHAnsi" w:hAnsiTheme="minorHAnsi" w:cstheme="minorHAnsi"/>
          <w:b/>
          <w:bCs/>
          <w:highlight w:val="green"/>
          <w:u w:val="single"/>
        </w:rPr>
        <w:t>will</w:t>
      </w:r>
      <w:r w:rsidRPr="002F28D0">
        <w:rPr>
          <w:rFonts w:asciiTheme="minorHAnsi" w:hAnsiTheme="minorHAnsi" w:cstheme="minorHAnsi"/>
          <w:b/>
          <w:bCs/>
          <w:u w:val="single"/>
        </w:rPr>
        <w:t xml:space="preserve"> have </w:t>
      </w:r>
      <w:r w:rsidRPr="002F28D0">
        <w:rPr>
          <w:rFonts w:asciiTheme="minorHAnsi" w:hAnsiTheme="minorHAnsi" w:cstheme="minorHAnsi"/>
          <w:b/>
          <w:bCs/>
          <w:highlight w:val="green"/>
          <w:u w:val="single"/>
        </w:rPr>
        <w:t>be</w:t>
      </w:r>
      <w:r w:rsidRPr="002F28D0">
        <w:rPr>
          <w:rFonts w:asciiTheme="minorHAnsi" w:hAnsiTheme="minorHAnsi" w:cstheme="minorHAnsi"/>
          <w:b/>
          <w:bCs/>
          <w:u w:val="single"/>
        </w:rPr>
        <w:t xml:space="preserve">en an exercise </w:t>
      </w:r>
      <w:r w:rsidRPr="002F28D0">
        <w:rPr>
          <w:rFonts w:asciiTheme="minorHAnsi" w:hAnsiTheme="minorHAnsi" w:cstheme="minorHAnsi"/>
          <w:b/>
          <w:bCs/>
          <w:highlight w:val="green"/>
          <w:u w:val="single"/>
        </w:rPr>
        <w:t>in futility</w:t>
      </w:r>
      <w:r w:rsidRPr="002F28D0">
        <w:rPr>
          <w:rFonts w:asciiTheme="minorHAnsi" w:hAnsiTheme="minorHAnsi" w:cstheme="minorHAnsi"/>
          <w:u w:val="single"/>
        </w:rPr>
        <w:t xml:space="preserve"> unless we get to the roots of the problems facing organized labor.”</w:t>
      </w:r>
      <w:r w:rsidRPr="002F28D0">
        <w:rPr>
          <w:rFonts w:asciiTheme="minorHAnsi" w:hAnsiTheme="minorHAnsi" w:cstheme="minorHAnsi"/>
          <w:sz w:val="12"/>
        </w:rPr>
        <w:t>1</w:t>
      </w:r>
      <w:r>
        <w:rPr>
          <w:rFonts w:asciiTheme="minorHAnsi" w:hAnsiTheme="minorHAnsi" w:cstheme="minorHAnsi"/>
          <w:sz w:val="12"/>
        </w:rPr>
        <w:t xml:space="preserve"> </w:t>
      </w:r>
      <w:r w:rsidRPr="002F28D0">
        <w:rPr>
          <w:rFonts w:asciiTheme="minorHAnsi" w:hAnsiTheme="minorHAnsi" w:cstheme="minorHAnsi"/>
          <w:sz w:val="12"/>
        </w:rPr>
        <w:t xml:space="preserve">The authors argue that to revive trade unionism we need a more comprehensive critique of unionism. </w:t>
      </w:r>
      <w:r w:rsidRPr="002F28D0">
        <w:rPr>
          <w:rFonts w:asciiTheme="minorHAnsi" w:hAnsiTheme="minorHAnsi" w:cstheme="minorHAnsi"/>
          <w:u w:val="single"/>
        </w:rPr>
        <w:t xml:space="preserve">Yet in </w:t>
      </w:r>
      <w:r w:rsidRPr="002F28D0">
        <w:rPr>
          <w:rFonts w:asciiTheme="minorHAnsi" w:hAnsiTheme="minorHAnsi" w:cstheme="minorHAnsi"/>
          <w:b/>
          <w:bCs/>
          <w:highlight w:val="green"/>
          <w:u w:val="single"/>
        </w:rPr>
        <w:t>the absence of a class struggle</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framework</w:t>
      </w:r>
      <w:r w:rsidRPr="002F28D0">
        <w:rPr>
          <w:rFonts w:asciiTheme="minorHAnsi" w:hAnsiTheme="minorHAnsi" w:cstheme="minorHAnsi"/>
          <w:highlight w:val="green"/>
          <w:u w:val="single"/>
        </w:rPr>
        <w:t xml:space="preserve">, for </w:t>
      </w:r>
      <w:r w:rsidRPr="002F28D0">
        <w:rPr>
          <w:rFonts w:asciiTheme="minorHAnsi" w:hAnsiTheme="minorHAnsi" w:cstheme="minorHAnsi"/>
          <w:u w:val="single"/>
        </w:rPr>
        <w:t xml:space="preserve">the last decade </w:t>
      </w:r>
      <w:r w:rsidRPr="002F28D0">
        <w:rPr>
          <w:rFonts w:asciiTheme="minorHAnsi" w:hAnsiTheme="minorHAnsi" w:cstheme="minorHAnsi"/>
          <w:b/>
          <w:bCs/>
          <w:highlight w:val="green"/>
          <w:u w:val="single"/>
        </w:rPr>
        <w:t>activists</w:t>
      </w:r>
      <w:r w:rsidRPr="002F28D0">
        <w:rPr>
          <w:rFonts w:asciiTheme="minorHAnsi" w:hAnsiTheme="minorHAnsi" w:cstheme="minorHAnsi"/>
          <w:b/>
          <w:bCs/>
          <w:u w:val="single"/>
        </w:rPr>
        <w:t xml:space="preserve"> have focused on pieces</w:t>
      </w:r>
      <w:r w:rsidRPr="002F28D0">
        <w:rPr>
          <w:rFonts w:asciiTheme="minorHAnsi" w:hAnsiTheme="minorHAnsi" w:cstheme="minorHAnsi"/>
          <w:u w:val="single"/>
        </w:rPr>
        <w:t xml:space="preserve"> </w:t>
      </w:r>
      <w:r w:rsidRPr="002F28D0">
        <w:rPr>
          <w:rFonts w:asciiTheme="minorHAnsi" w:hAnsiTheme="minorHAnsi" w:cstheme="minorHAnsi"/>
          <w:b/>
          <w:bCs/>
          <w:u w:val="single"/>
        </w:rPr>
        <w:t>of a correct strategy</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new methods</w:t>
      </w:r>
      <w:r w:rsidRPr="002F28D0">
        <w:rPr>
          <w:rFonts w:asciiTheme="minorHAnsi" w:hAnsiTheme="minorHAnsi" w:cstheme="minorHAnsi"/>
          <w:u w:val="single"/>
        </w:rPr>
        <w:t xml:space="preserve"> of </w:t>
      </w:r>
      <w:r w:rsidRPr="002F28D0">
        <w:rPr>
          <w:rFonts w:asciiTheme="minorHAnsi" w:hAnsiTheme="minorHAnsi" w:cstheme="minorHAnsi"/>
          <w:highlight w:val="green"/>
          <w:u w:val="single"/>
        </w:rPr>
        <w:t xml:space="preserve">organizing, union democracy, </w:t>
      </w:r>
      <w:r w:rsidRPr="002F28D0">
        <w:rPr>
          <w:rFonts w:asciiTheme="minorHAnsi" w:hAnsiTheme="minorHAnsi" w:cstheme="minorHAnsi"/>
          <w:u w:val="single"/>
        </w:rPr>
        <w:t>socialist electoral politics, and the like.</w:t>
      </w:r>
      <w:r w:rsidRPr="002F28D0">
        <w:rPr>
          <w:rFonts w:asciiTheme="minorHAnsi" w:hAnsiTheme="minorHAnsi" w:cstheme="minorHAnsi"/>
          <w:sz w:val="12"/>
        </w:rPr>
        <w:t xml:space="preserve"> Even my previous books focused on reviving the strike and militancy with less focus on the comprehensive viewpoint necessary to accomplish that. </w:t>
      </w:r>
      <w:r w:rsidRPr="002F28D0">
        <w:rPr>
          <w:rFonts w:asciiTheme="minorHAnsi" w:hAnsiTheme="minorHAnsi" w:cstheme="minorHAnsi"/>
          <w:u w:val="single"/>
        </w:rPr>
        <w:t xml:space="preserve">We need the whole package: an explicit </w:t>
      </w:r>
      <w:r w:rsidRPr="002F28D0">
        <w:rPr>
          <w:rFonts w:asciiTheme="minorHAnsi" w:hAnsiTheme="minorHAnsi" w:cstheme="minorHAnsi"/>
          <w:b/>
          <w:bCs/>
          <w:u w:val="single"/>
        </w:rPr>
        <w:t>analysis of the billionaire class</w:t>
      </w:r>
      <w:r w:rsidRPr="002F28D0">
        <w:rPr>
          <w:rFonts w:asciiTheme="minorHAnsi" w:hAnsiTheme="minorHAnsi" w:cstheme="minorHAnsi"/>
          <w:u w:val="single"/>
        </w:rPr>
        <w:t xml:space="preserve">, a class-wide approach, </w:t>
      </w:r>
      <w:r w:rsidRPr="002F28D0">
        <w:rPr>
          <w:rFonts w:asciiTheme="minorHAnsi" w:hAnsiTheme="minorHAnsi" w:cstheme="minorHAnsi"/>
          <w:b/>
          <w:bCs/>
          <w:highlight w:val="green"/>
          <w:u w:val="single"/>
        </w:rPr>
        <w:t>class struggle ideology</w:t>
      </w:r>
      <w:r w:rsidRPr="002F28D0">
        <w:rPr>
          <w:rFonts w:asciiTheme="minorHAnsi" w:hAnsiTheme="minorHAnsi" w:cstheme="minorHAnsi"/>
          <w:highlight w:val="green"/>
          <w:u w:val="single"/>
        </w:rPr>
        <w:t xml:space="preserve">, and </w:t>
      </w:r>
      <w:r w:rsidRPr="002F28D0">
        <w:rPr>
          <w:rFonts w:asciiTheme="minorHAnsi" w:hAnsiTheme="minorHAnsi" w:cstheme="minorHAnsi"/>
          <w:b/>
          <w:bCs/>
          <w:highlight w:val="green"/>
          <w:u w:val="single"/>
        </w:rPr>
        <w:t>class struggle tactics.</w:t>
      </w:r>
      <w:r w:rsidRPr="002F28D0">
        <w:rPr>
          <w:rFonts w:asciiTheme="minorHAnsi" w:hAnsiTheme="minorHAnsi" w:cstheme="minorHAnsi"/>
          <w:highlight w:val="green"/>
          <w:u w:val="single"/>
        </w:rPr>
        <w:t xml:space="preserve"> But we</w:t>
      </w:r>
      <w:r w:rsidRPr="002F28D0">
        <w:rPr>
          <w:rFonts w:asciiTheme="minorHAnsi" w:hAnsiTheme="minorHAnsi" w:cstheme="minorHAnsi"/>
          <w:u w:val="single"/>
        </w:rPr>
        <w:t xml:space="preserve"> also </w:t>
      </w:r>
      <w:r w:rsidRPr="002F28D0">
        <w:rPr>
          <w:rFonts w:asciiTheme="minorHAnsi" w:hAnsiTheme="minorHAnsi" w:cstheme="minorHAnsi"/>
          <w:highlight w:val="green"/>
          <w:u w:val="single"/>
        </w:rPr>
        <w:t xml:space="preserve">need a </w:t>
      </w:r>
      <w:r w:rsidRPr="002F28D0">
        <w:rPr>
          <w:rFonts w:asciiTheme="minorHAnsi" w:hAnsiTheme="minorHAnsi" w:cstheme="minorHAnsi"/>
          <w:b/>
          <w:bCs/>
          <w:highlight w:val="green"/>
          <w:u w:val="single"/>
        </w:rPr>
        <w:t>plan</w:t>
      </w:r>
      <w:r w:rsidRPr="002F28D0">
        <w:rPr>
          <w:rFonts w:asciiTheme="minorHAnsi" w:hAnsiTheme="minorHAnsi" w:cstheme="minorHAnsi"/>
          <w:b/>
          <w:bCs/>
          <w:u w:val="single"/>
        </w:rPr>
        <w:t xml:space="preserve"> and program</w:t>
      </w:r>
      <w:r w:rsidRPr="002F28D0">
        <w:rPr>
          <w:rFonts w:asciiTheme="minorHAnsi" w:hAnsiTheme="minorHAnsi" w:cstheme="minorHAnsi"/>
          <w:u w:val="single"/>
        </w:rPr>
        <w:t xml:space="preserve"> to build a labor movement on those ideas.</w:t>
      </w:r>
      <w:r>
        <w:rPr>
          <w:rFonts w:asciiTheme="minorHAnsi" w:hAnsiTheme="minorHAnsi" w:cstheme="minorHAnsi"/>
          <w:u w:val="single"/>
        </w:rPr>
        <w:t xml:space="preserve"> </w:t>
      </w:r>
      <w:r w:rsidRPr="002F28D0">
        <w:rPr>
          <w:rFonts w:asciiTheme="minorHAnsi" w:hAnsiTheme="minorHAnsi" w:cstheme="minorHAnsi"/>
          <w:sz w:val="12"/>
        </w:rPr>
        <w:t xml:space="preserve">Today, many have simply given up on </w:t>
      </w:r>
      <w:proofErr w:type="gramStart"/>
      <w:r w:rsidRPr="002F28D0">
        <w:rPr>
          <w:rFonts w:asciiTheme="minorHAnsi" w:hAnsiTheme="minorHAnsi" w:cstheme="minorHAnsi"/>
          <w:sz w:val="12"/>
        </w:rPr>
        <w:t>the labor</w:t>
      </w:r>
      <w:proofErr w:type="gramEnd"/>
      <w:r w:rsidRPr="002F28D0">
        <w:rPr>
          <w:rFonts w:asciiTheme="minorHAnsi" w:hAnsiTheme="minorHAnsi" w:cstheme="minorHAnsi"/>
          <w:sz w:val="12"/>
        </w:rPr>
        <w:t xml:space="preserve"> leadership. Rather than demanding bold plans to organize industries, </w:t>
      </w:r>
      <w:r w:rsidRPr="002F28D0">
        <w:rPr>
          <w:rFonts w:asciiTheme="minorHAnsi" w:hAnsiTheme="minorHAnsi" w:cstheme="minorHAnsi"/>
          <w:b/>
          <w:bCs/>
          <w:highlight w:val="green"/>
          <w:u w:val="single"/>
        </w:rPr>
        <w:t>labor activists</w:t>
      </w:r>
      <w:r w:rsidRPr="002F28D0">
        <w:rPr>
          <w:rFonts w:asciiTheme="minorHAnsi" w:hAnsiTheme="minorHAnsi" w:cstheme="minorHAnsi"/>
          <w:highlight w:val="green"/>
          <w:u w:val="single"/>
        </w:rPr>
        <w:t xml:space="preserve"> set up workers’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 xml:space="preserve">centers, </w:t>
      </w:r>
      <w:r w:rsidRPr="002F28D0">
        <w:rPr>
          <w:rFonts w:asciiTheme="minorHAnsi" w:hAnsiTheme="minorHAnsi" w:cstheme="minorHAnsi"/>
          <w:b/>
          <w:bCs/>
          <w:highlight w:val="green"/>
          <w:u w:val="single"/>
        </w:rPr>
        <w:t>organize small shops</w:t>
      </w:r>
      <w:r w:rsidRPr="002F28D0">
        <w:rPr>
          <w:rFonts w:asciiTheme="minorHAnsi" w:hAnsiTheme="minorHAnsi" w:cstheme="minorHAnsi"/>
          <w:u w:val="single"/>
        </w:rPr>
        <w:t xml:space="preserve">, or believe they can organize workers through sheer willpower. It is a strategy that says we can do it ourselves. </w:t>
      </w:r>
      <w:r w:rsidRPr="002F28D0">
        <w:rPr>
          <w:rFonts w:asciiTheme="minorHAnsi" w:hAnsiTheme="minorHAnsi" w:cstheme="minorHAnsi"/>
          <w:b/>
          <w:bCs/>
          <w:highlight w:val="green"/>
          <w:u w:val="single"/>
        </w:rPr>
        <w:t>But</w:t>
      </w:r>
      <w:r w:rsidRPr="002F28D0">
        <w:rPr>
          <w:rFonts w:asciiTheme="minorHAnsi" w:hAnsiTheme="minorHAnsi" w:cstheme="minorHAnsi"/>
          <w:b/>
          <w:bCs/>
          <w:u w:val="single"/>
        </w:rPr>
        <w:t xml:space="preserve"> it places </w:t>
      </w:r>
      <w:r w:rsidRPr="002F28D0">
        <w:rPr>
          <w:rFonts w:asciiTheme="minorHAnsi" w:hAnsiTheme="minorHAnsi" w:cstheme="minorHAnsi"/>
          <w:b/>
          <w:bCs/>
          <w:highlight w:val="green"/>
          <w:u w:val="single"/>
        </w:rPr>
        <w:t>no demands on national leaders of unions</w:t>
      </w:r>
      <w:r w:rsidRPr="002F28D0">
        <w:rPr>
          <w:rFonts w:asciiTheme="minorHAnsi" w:hAnsiTheme="minorHAnsi" w:cstheme="minorHAnsi"/>
          <w:sz w:val="12"/>
        </w:rPr>
        <w:t xml:space="preserve">. Unlike generations past, </w:t>
      </w:r>
      <w:r w:rsidRPr="002F28D0">
        <w:rPr>
          <w:rFonts w:asciiTheme="minorHAnsi" w:hAnsiTheme="minorHAnsi" w:cstheme="minorHAnsi"/>
          <w:sz w:val="12"/>
          <w:szCs w:val="12"/>
        </w:rPr>
        <w:t>we do not propose militancy, an end to class collaborationism, or the use of the institutional power of the labor movement to take on capital.</w:t>
      </w:r>
      <w:r>
        <w:rPr>
          <w:rFonts w:asciiTheme="minorHAnsi" w:hAnsiTheme="minorHAnsi" w:cstheme="minorHAnsi"/>
          <w:b/>
          <w:bCs/>
          <w:u w:val="single"/>
        </w:rPr>
        <w:t xml:space="preserve"> </w:t>
      </w:r>
      <w:r w:rsidRPr="002F28D0">
        <w:rPr>
          <w:rFonts w:asciiTheme="minorHAnsi" w:hAnsiTheme="minorHAnsi" w:cstheme="minorHAnsi"/>
          <w:sz w:val="26"/>
          <w:szCs w:val="26"/>
          <w:highlight w:val="green"/>
          <w:u w:val="single"/>
        </w:rPr>
        <w:t xml:space="preserve">The </w:t>
      </w:r>
      <w:r w:rsidRPr="002F28D0">
        <w:rPr>
          <w:rFonts w:asciiTheme="minorHAnsi" w:hAnsiTheme="minorHAnsi" w:cstheme="minorHAnsi"/>
          <w:b/>
          <w:bCs/>
          <w:sz w:val="26"/>
          <w:szCs w:val="26"/>
          <w:highlight w:val="green"/>
          <w:u w:val="single"/>
        </w:rPr>
        <w:t>problem with the small-ball approach</w:t>
      </w:r>
      <w:r w:rsidRPr="002F28D0">
        <w:rPr>
          <w:rFonts w:asciiTheme="minorHAnsi" w:hAnsiTheme="minorHAnsi" w:cstheme="minorHAnsi"/>
          <w:sz w:val="26"/>
          <w:szCs w:val="26"/>
          <w:highlight w:val="green"/>
          <w:u w:val="single"/>
        </w:rPr>
        <w:t xml:space="preserve"> is it </w:t>
      </w:r>
      <w:r w:rsidRPr="002F28D0">
        <w:rPr>
          <w:rFonts w:asciiTheme="minorHAnsi" w:hAnsiTheme="minorHAnsi" w:cstheme="minorHAnsi"/>
          <w:b/>
          <w:bCs/>
          <w:sz w:val="26"/>
          <w:szCs w:val="26"/>
          <w:highlight w:val="green"/>
          <w:u w:val="single"/>
        </w:rPr>
        <w:t>lets the labor bureaucracy off the</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hook</w:t>
      </w:r>
      <w:r w:rsidRPr="002F28D0">
        <w:rPr>
          <w:rFonts w:asciiTheme="minorHAnsi" w:hAnsiTheme="minorHAnsi" w:cstheme="minorHAnsi"/>
          <w:sz w:val="26"/>
          <w:szCs w:val="26"/>
          <w:u w:val="single"/>
        </w:rPr>
        <w:t xml:space="preserve">. </w:t>
      </w:r>
      <w:r w:rsidRPr="002F28D0">
        <w:rPr>
          <w:rFonts w:asciiTheme="minorHAnsi" w:hAnsiTheme="minorHAnsi" w:cstheme="minorHAnsi"/>
          <w:sz w:val="12"/>
          <w:szCs w:val="12"/>
        </w:rPr>
        <w:t>It makes the crisis of labor one of organizing techniques rather than</w:t>
      </w:r>
      <w:r w:rsidRPr="002F28D0">
        <w:rPr>
          <w:rFonts w:asciiTheme="minorHAnsi" w:hAnsiTheme="minorHAnsi" w:cstheme="minorHAnsi"/>
          <w:sz w:val="26"/>
          <w:szCs w:val="26"/>
          <w:highlight w:val="green"/>
          <w:u w:val="single"/>
        </w:rPr>
        <w:t xml:space="preserve"> </w:t>
      </w:r>
      <w:r w:rsidRPr="002F28D0">
        <w:rPr>
          <w:rFonts w:asciiTheme="minorHAnsi" w:hAnsiTheme="minorHAnsi" w:cstheme="minorHAnsi"/>
          <w:b/>
          <w:bCs/>
          <w:sz w:val="26"/>
          <w:szCs w:val="26"/>
          <w:highlight w:val="green"/>
          <w:u w:val="single"/>
        </w:rPr>
        <w:t>a failure</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of a workers’ movement capable of waging class struggle, leaving tens of millions</w:t>
      </w:r>
      <w:r w:rsidRPr="002F28D0">
        <w:rPr>
          <w:rFonts w:asciiTheme="minorHAnsi" w:hAnsiTheme="minorHAnsi" w:cstheme="minorHAnsi"/>
          <w:b/>
          <w:bCs/>
          <w:sz w:val="26"/>
          <w:szCs w:val="26"/>
          <w:u w:val="single"/>
        </w:rPr>
        <w:t xml:space="preserve"> </w:t>
      </w:r>
      <w:r w:rsidRPr="002F28D0">
        <w:rPr>
          <w:rFonts w:asciiTheme="minorHAnsi" w:hAnsiTheme="minorHAnsi" w:cstheme="minorHAnsi"/>
          <w:b/>
          <w:bCs/>
          <w:sz w:val="26"/>
          <w:szCs w:val="26"/>
          <w:highlight w:val="green"/>
          <w:u w:val="single"/>
        </w:rPr>
        <w:t>of workers out of the picture</w:t>
      </w:r>
      <w:r w:rsidRPr="002F28D0">
        <w:rPr>
          <w:rFonts w:asciiTheme="minorHAnsi" w:hAnsiTheme="minorHAnsi" w:cstheme="minorHAnsi"/>
          <w:b/>
          <w:bCs/>
          <w:sz w:val="26"/>
          <w:szCs w:val="26"/>
          <w:u w:val="single"/>
        </w:rPr>
        <w:t>.</w:t>
      </w:r>
      <w:r w:rsidRPr="002F28D0">
        <w:rPr>
          <w:rFonts w:asciiTheme="minorHAnsi" w:hAnsiTheme="minorHAnsi" w:cstheme="minorHAnsi"/>
          <w:sz w:val="12"/>
          <w:szCs w:val="26"/>
        </w:rPr>
        <w:t xml:space="preserve"> This is the </w:t>
      </w:r>
      <w:r w:rsidRPr="002F28D0">
        <w:rPr>
          <w:rFonts w:asciiTheme="minorHAnsi" w:hAnsiTheme="minorHAnsi" w:cstheme="minorHAnsi"/>
          <w:sz w:val="26"/>
          <w:szCs w:val="26"/>
          <w:highlight w:val="green"/>
          <w:u w:val="single"/>
        </w:rPr>
        <w:t xml:space="preserve">equivalent of </w:t>
      </w:r>
      <w:r w:rsidRPr="002F28D0">
        <w:rPr>
          <w:rFonts w:asciiTheme="minorHAnsi" w:hAnsiTheme="minorHAnsi" w:cstheme="minorHAnsi"/>
          <w:b/>
          <w:bCs/>
          <w:sz w:val="26"/>
          <w:szCs w:val="26"/>
          <w:highlight w:val="green"/>
          <w:u w:val="single"/>
        </w:rPr>
        <w:t>promoting personal financial self-help</w:t>
      </w:r>
      <w:r w:rsidRPr="002F28D0">
        <w:rPr>
          <w:rFonts w:asciiTheme="minorHAnsi" w:hAnsiTheme="minorHAnsi" w:cstheme="minorHAnsi"/>
          <w:sz w:val="26"/>
          <w:szCs w:val="26"/>
          <w:highlight w:val="green"/>
          <w:u w:val="single"/>
        </w:rPr>
        <w:t xml:space="preserve"> as the </w:t>
      </w:r>
      <w:r w:rsidRPr="002F28D0">
        <w:rPr>
          <w:rFonts w:asciiTheme="minorHAnsi" w:hAnsiTheme="minorHAnsi" w:cstheme="minorHAnsi"/>
          <w:b/>
          <w:bCs/>
          <w:sz w:val="26"/>
          <w:szCs w:val="26"/>
          <w:highlight w:val="green"/>
          <w:u w:val="single"/>
        </w:rPr>
        <w:t>response to the austerity economy</w:t>
      </w:r>
      <w:r w:rsidRPr="002F28D0">
        <w:rPr>
          <w:rFonts w:asciiTheme="minorHAnsi" w:hAnsiTheme="minorHAnsi" w:cstheme="minorHAnsi"/>
          <w:sz w:val="26"/>
          <w:szCs w:val="26"/>
          <w:u w:val="single"/>
        </w:rPr>
        <w:t>.</w:t>
      </w:r>
      <w:r w:rsidRPr="002F28D0">
        <w:rPr>
          <w:rFonts w:asciiTheme="minorHAnsi" w:hAnsiTheme="minorHAnsi" w:cstheme="minorHAnsi"/>
          <w:sz w:val="12"/>
        </w:rPr>
        <w:t xml:space="preserve"> In contrast, previous generations of class struggle </w:t>
      </w:r>
      <w:r w:rsidRPr="002F28D0">
        <w:rPr>
          <w:rFonts w:asciiTheme="minorHAnsi" w:hAnsiTheme="minorHAnsi" w:cstheme="minorHAnsi"/>
          <w:highlight w:val="green"/>
          <w:u w:val="single"/>
        </w:rPr>
        <w:t>unionists</w:t>
      </w:r>
      <w:r w:rsidRPr="002F28D0">
        <w:rPr>
          <w:rFonts w:asciiTheme="minorHAnsi" w:hAnsiTheme="minorHAnsi" w:cstheme="minorHAnsi"/>
          <w:u w:val="single"/>
        </w:rPr>
        <w:t xml:space="preserve"> </w:t>
      </w:r>
      <w:r w:rsidRPr="002F28D0">
        <w:rPr>
          <w:rFonts w:asciiTheme="minorHAnsi" w:hAnsiTheme="minorHAnsi" w:cstheme="minorHAnsi"/>
          <w:highlight w:val="green"/>
          <w:u w:val="single"/>
        </w:rPr>
        <w:t>demanded a labor movement capable of confronting capital on a grand scale.</w:t>
      </w:r>
      <w:r w:rsidRPr="002F28D0">
        <w:rPr>
          <w:rFonts w:asciiTheme="minorHAnsi" w:hAnsiTheme="minorHAnsi" w:cstheme="minorHAnsi"/>
          <w:u w:val="single"/>
        </w:rPr>
        <w:t xml:space="preserve"> We need to think about what it would take </w:t>
      </w:r>
      <w:r w:rsidRPr="002F28D0">
        <w:rPr>
          <w:rFonts w:asciiTheme="minorHAnsi" w:hAnsiTheme="minorHAnsi" w:cstheme="minorHAnsi"/>
          <w:b/>
          <w:bCs/>
          <w:highlight w:val="green"/>
          <w:u w:val="single"/>
        </w:rPr>
        <w:t>to either transform the</w:t>
      </w:r>
      <w:r w:rsidRPr="002F28D0">
        <w:rPr>
          <w:rFonts w:asciiTheme="minorHAnsi" w:hAnsiTheme="minorHAnsi" w:cstheme="minorHAnsi"/>
          <w:b/>
          <w:bCs/>
          <w:u w:val="single"/>
        </w:rPr>
        <w:t xml:space="preserve"> existing </w:t>
      </w:r>
      <w:r w:rsidRPr="002F28D0">
        <w:rPr>
          <w:rFonts w:asciiTheme="minorHAnsi" w:hAnsiTheme="minorHAnsi" w:cstheme="minorHAnsi"/>
          <w:b/>
          <w:bCs/>
          <w:highlight w:val="green"/>
          <w:u w:val="single"/>
        </w:rPr>
        <w:t>labor movement or build a new one</w:t>
      </w:r>
      <w:r w:rsidRPr="002F28D0">
        <w:rPr>
          <w:rFonts w:asciiTheme="minorHAnsi" w:hAnsiTheme="minorHAnsi" w:cstheme="minorHAnsi"/>
          <w:b/>
          <w:bCs/>
          <w:u w:val="single"/>
        </w:rPr>
        <w:t>, or both.</w:t>
      </w:r>
      <w:r>
        <w:rPr>
          <w:rFonts w:asciiTheme="minorHAnsi" w:hAnsiTheme="minorHAnsi" w:cstheme="minorHAnsi"/>
          <w:b/>
          <w:bCs/>
          <w:u w:val="single"/>
        </w:rPr>
        <w:t xml:space="preserve"> </w:t>
      </w:r>
      <w:r w:rsidRPr="002F28D0">
        <w:rPr>
          <w:rFonts w:asciiTheme="minorHAnsi" w:hAnsiTheme="minorHAnsi" w:cstheme="minorHAnsi"/>
          <w:sz w:val="12"/>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r>
        <w:rPr>
          <w:rFonts w:asciiTheme="minorHAnsi" w:hAnsiTheme="minorHAnsi" w:cstheme="minorHAnsi"/>
          <w:sz w:val="12"/>
        </w:rPr>
        <w:t xml:space="preserve"> </w:t>
      </w:r>
      <w:r w:rsidRPr="002F28D0">
        <w:rPr>
          <w:rFonts w:asciiTheme="minorHAnsi" w:hAnsiTheme="minorHAnsi" w:cstheme="minorHAnsi"/>
          <w:sz w:val="12"/>
        </w:rPr>
        <w:t xml:space="preserve">Likewise left unionists of the 1970s saw themselves as organizing the rank and </w:t>
      </w:r>
      <w:proofErr w:type="gramStart"/>
      <w:r w:rsidRPr="002F28D0">
        <w:rPr>
          <w:rFonts w:asciiTheme="minorHAnsi" w:hAnsiTheme="minorHAnsi" w:cstheme="minorHAnsi"/>
          <w:sz w:val="12"/>
        </w:rPr>
        <w:t>file</w:t>
      </w:r>
      <w:proofErr w:type="gramEnd"/>
      <w:r w:rsidRPr="002F28D0">
        <w:rPr>
          <w:rFonts w:asciiTheme="minorHAnsi" w:hAnsiTheme="minorHAnsi" w:cstheme="minorHAnsi"/>
          <w:sz w:val="12"/>
        </w:rPr>
        <w:t xml:space="preserve"> against the union bureaucracy. Characteristic of the time, in his popular book False Promises, Stanley Aronowitz pointed the finger at union bureaucrats.2 Targeted in this critique were both the openly corrupt officials but also more common and damaging phenomena such as lazy overpaid business agents, staff who had contempt for line workers, and a class collaborationist approach to dealing with management. Labor officials were viewed as a key impediment to union reform.</w:t>
      </w:r>
      <w:r>
        <w:rPr>
          <w:rFonts w:asciiTheme="minorHAnsi" w:hAnsiTheme="minorHAnsi" w:cstheme="minorHAnsi"/>
          <w:sz w:val="12"/>
        </w:rPr>
        <w:t xml:space="preserve"> </w:t>
      </w:r>
      <w:r w:rsidRPr="002F28D0">
        <w:rPr>
          <w:rFonts w:asciiTheme="minorHAnsi" w:hAnsiTheme="minorHAnsi" w:cstheme="minorHAnsi"/>
          <w:sz w:val="12"/>
        </w:rPr>
        <w:t xml:space="preserve">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w:t>
      </w:r>
      <w:r w:rsidRPr="002F28D0">
        <w:rPr>
          <w:rFonts w:asciiTheme="minorHAnsi" w:hAnsiTheme="minorHAnsi" w:cstheme="minorHAnsi"/>
          <w:b/>
          <w:bCs/>
          <w:u w:val="single"/>
        </w:rPr>
        <w:t xml:space="preserve">the politics of </w:t>
      </w:r>
      <w:r w:rsidRPr="002F28D0">
        <w:rPr>
          <w:rFonts w:asciiTheme="minorHAnsi" w:hAnsiTheme="minorHAnsi" w:cstheme="minorHAnsi"/>
          <w:b/>
          <w:bCs/>
          <w:highlight w:val="green"/>
          <w:u w:val="single"/>
        </w:rPr>
        <w:t>labor liberalism allow</w:t>
      </w:r>
      <w:r w:rsidRPr="002F28D0">
        <w:rPr>
          <w:rFonts w:asciiTheme="minorHAnsi" w:hAnsiTheme="minorHAnsi" w:cstheme="minorHAnsi"/>
          <w:b/>
          <w:bCs/>
          <w:u w:val="single"/>
        </w:rPr>
        <w:t xml:space="preserve"> for </w:t>
      </w:r>
      <w:r w:rsidRPr="002F28D0">
        <w:rPr>
          <w:rFonts w:asciiTheme="minorHAnsi" w:hAnsiTheme="minorHAnsi" w:cstheme="minorHAnsi"/>
          <w:b/>
          <w:bCs/>
          <w:highlight w:val="green"/>
          <w:u w:val="single"/>
        </w:rPr>
        <w:t>progressive views without</w:t>
      </w:r>
      <w:r w:rsidRPr="002F28D0">
        <w:rPr>
          <w:rFonts w:asciiTheme="minorHAnsi" w:hAnsiTheme="minorHAnsi" w:cstheme="minorHAnsi"/>
          <w:b/>
          <w:bCs/>
          <w:u w:val="single"/>
        </w:rPr>
        <w:t xml:space="preserve"> requiring </w:t>
      </w:r>
      <w:r w:rsidRPr="002F28D0">
        <w:rPr>
          <w:rFonts w:asciiTheme="minorHAnsi" w:hAnsiTheme="minorHAnsi" w:cstheme="minorHAnsi"/>
          <w:b/>
          <w:bCs/>
          <w:highlight w:val="green"/>
          <w:u w:val="single"/>
        </w:rPr>
        <w:t>a challenge to</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labor</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leadership</w:t>
      </w:r>
      <w:r w:rsidRPr="002F28D0">
        <w:rPr>
          <w:rFonts w:asciiTheme="minorHAnsi" w:hAnsiTheme="minorHAnsi" w:cstheme="minorHAnsi"/>
          <w:b/>
          <w:bCs/>
          <w:u w:val="single"/>
        </w:rPr>
        <w:t>.</w:t>
      </w:r>
      <w:r>
        <w:rPr>
          <w:rFonts w:asciiTheme="minorHAnsi" w:hAnsiTheme="minorHAnsi" w:cstheme="minorHAnsi"/>
          <w:b/>
          <w:bCs/>
          <w:u w:val="single"/>
        </w:rPr>
        <w:t xml:space="preserve"> </w:t>
      </w:r>
      <w:r w:rsidRPr="002F28D0">
        <w:rPr>
          <w:rFonts w:asciiTheme="minorHAnsi" w:hAnsiTheme="minorHAnsi" w:cstheme="minorHAnsi"/>
          <w:sz w:val="12"/>
        </w:rPr>
        <w:t xml:space="preserve">Historically, </w:t>
      </w:r>
      <w:r w:rsidRPr="002F28D0">
        <w:rPr>
          <w:rFonts w:asciiTheme="minorHAnsi" w:hAnsiTheme="minorHAnsi" w:cstheme="minorHAnsi"/>
          <w:b/>
          <w:bCs/>
          <w:u w:val="single"/>
        </w:rPr>
        <w:t>class struggle militants</w:t>
      </w:r>
      <w:r w:rsidRPr="002F28D0">
        <w:rPr>
          <w:rFonts w:asciiTheme="minorHAnsi" w:hAnsiTheme="minorHAnsi" w:cstheme="minorHAnsi"/>
          <w:u w:val="single"/>
        </w:rPr>
        <w:t xml:space="preserve"> had a vision to </w:t>
      </w:r>
      <w:r w:rsidRPr="002F28D0">
        <w:rPr>
          <w:rFonts w:asciiTheme="minorHAnsi" w:hAnsiTheme="minorHAnsi" w:cstheme="minorHAnsi"/>
          <w:b/>
          <w:bCs/>
          <w:u w:val="single"/>
        </w:rPr>
        <w:t>transform the entire labor movement</w:t>
      </w:r>
      <w:r w:rsidRPr="002F28D0">
        <w:rPr>
          <w:rFonts w:asciiTheme="minorHAnsi" w:hAnsiTheme="minorHAnsi" w:cstheme="minorHAnsi"/>
          <w:u w:val="single"/>
        </w:rPr>
        <w:t xml:space="preserve"> based on the application of class struggle ideas.</w:t>
      </w:r>
      <w:r w:rsidRPr="002F28D0">
        <w:rPr>
          <w:rFonts w:asciiTheme="minorHAnsi" w:hAnsiTheme="minorHAnsi" w:cstheme="minorHAnsi"/>
          <w:sz w:val="12"/>
        </w:rPr>
        <w:t xml:space="preserve"> In the words of Micah Uetricht and Barry Eidlin, their “ideological vision informed their unionism, making it militant, dynamic, and powerful.”</w:t>
      </w:r>
      <w:r w:rsidRPr="002F28D0">
        <w:rPr>
          <w:rFonts w:asciiTheme="minorHAnsi" w:hAnsiTheme="minorHAnsi" w:cstheme="minorHAnsi"/>
          <w:u w:val="single"/>
        </w:rPr>
        <w:t xml:space="preserve">3 There was a </w:t>
      </w:r>
      <w:r w:rsidRPr="002F28D0">
        <w:rPr>
          <w:rFonts w:asciiTheme="minorHAnsi" w:hAnsiTheme="minorHAnsi" w:cstheme="minorHAnsi"/>
          <w:b/>
          <w:bCs/>
          <w:u w:val="single"/>
        </w:rPr>
        <w:t>core connection between</w:t>
      </w:r>
      <w:r w:rsidRPr="002F28D0">
        <w:rPr>
          <w:rFonts w:asciiTheme="minorHAnsi" w:hAnsiTheme="minorHAnsi" w:cstheme="minorHAnsi"/>
          <w:u w:val="single"/>
        </w:rPr>
        <w:t xml:space="preserve"> their </w:t>
      </w:r>
      <w:r w:rsidRPr="002F28D0">
        <w:rPr>
          <w:rFonts w:asciiTheme="minorHAnsi" w:hAnsiTheme="minorHAnsi" w:cstheme="minorHAnsi"/>
          <w:b/>
          <w:bCs/>
          <w:u w:val="single"/>
        </w:rPr>
        <w:t>views</w:t>
      </w:r>
      <w:r w:rsidRPr="002F28D0">
        <w:rPr>
          <w:rFonts w:asciiTheme="minorHAnsi" w:hAnsiTheme="minorHAnsi" w:cstheme="minorHAnsi"/>
          <w:u w:val="single"/>
        </w:rPr>
        <w:t xml:space="preserve"> of the economic system </w:t>
      </w:r>
      <w:r w:rsidRPr="002F28D0">
        <w:rPr>
          <w:rFonts w:asciiTheme="minorHAnsi" w:hAnsiTheme="minorHAnsi" w:cstheme="minorHAnsi"/>
          <w:b/>
          <w:bCs/>
          <w:u w:val="single"/>
        </w:rPr>
        <w:t>and their concrete program to change the labor movement.</w:t>
      </w:r>
      <w:r>
        <w:rPr>
          <w:rFonts w:asciiTheme="minorHAnsi" w:hAnsiTheme="minorHAnsi" w:cstheme="minorHAnsi"/>
          <w:b/>
          <w:bCs/>
          <w:u w:val="single"/>
        </w:rPr>
        <w:t xml:space="preserve"> </w:t>
      </w:r>
      <w:r w:rsidRPr="002F28D0">
        <w:rPr>
          <w:rFonts w:asciiTheme="minorHAnsi" w:hAnsiTheme="minorHAnsi" w:cstheme="minorHAnsi"/>
          <w:sz w:val="12"/>
        </w:rPr>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r>
        <w:rPr>
          <w:rFonts w:asciiTheme="minorHAnsi" w:hAnsiTheme="minorHAnsi" w:cstheme="minorHAnsi"/>
          <w:sz w:val="12"/>
        </w:rPr>
        <w:t xml:space="preserve"> </w:t>
      </w:r>
      <w:r w:rsidRPr="002F28D0">
        <w:rPr>
          <w:rFonts w:asciiTheme="minorHAnsi" w:hAnsiTheme="minorHAnsi" w:cstheme="minorHAnsi"/>
          <w:sz w:val="12"/>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r>
        <w:rPr>
          <w:rFonts w:asciiTheme="minorHAnsi" w:hAnsiTheme="minorHAnsi" w:cstheme="minorHAnsi"/>
          <w:sz w:val="12"/>
        </w:rPr>
        <w:t xml:space="preserve"> </w:t>
      </w:r>
      <w:r w:rsidRPr="002F28D0">
        <w:rPr>
          <w:rFonts w:asciiTheme="minorHAnsi" w:hAnsiTheme="minorHAnsi" w:cstheme="minorHAnsi"/>
          <w:sz w:val="12"/>
        </w:rPr>
        <w:t>The plan to move the labor movement forward was central to TUEL’s strategy. Specifically, they proposed the rejection of class collaborationism and adoption of class struggle, industrial unionization, organization of the unorganized, the shop delegate system, and creating a labor party</w:t>
      </w:r>
      <w:proofErr w:type="gramStart"/>
      <w:r w:rsidRPr="002F28D0">
        <w:rPr>
          <w:rFonts w:asciiTheme="minorHAnsi" w:hAnsiTheme="minorHAnsi" w:cstheme="minorHAnsi"/>
          <w:sz w:val="12"/>
        </w:rPr>
        <w:t>.5</w:t>
      </w:r>
      <w:proofErr w:type="gramEnd"/>
      <w:r>
        <w:rPr>
          <w:rFonts w:asciiTheme="minorHAnsi" w:hAnsiTheme="minorHAnsi" w:cstheme="minorHAnsi"/>
          <w:sz w:val="12"/>
        </w:rPr>
        <w:t xml:space="preserve"> </w:t>
      </w:r>
      <w:r w:rsidRPr="002F28D0">
        <w:rPr>
          <w:rFonts w:asciiTheme="minorHAnsi" w:hAnsiTheme="minorHAnsi" w:cstheme="minorHAnsi"/>
          <w:sz w:val="12"/>
        </w:rPr>
        <w:t xml:space="preserve">TUEL activists in each industry then developed plans specific to their industries. </w:t>
      </w:r>
      <w:proofErr w:type="gramStart"/>
      <w:r w:rsidRPr="002F28D0">
        <w:rPr>
          <w:rFonts w:asciiTheme="minorHAnsi" w:hAnsiTheme="minorHAnsi" w:cstheme="minorHAnsi"/>
          <w:sz w:val="12"/>
        </w:rPr>
        <w:t>So</w:t>
      </w:r>
      <w:proofErr w:type="gramEnd"/>
      <w:r w:rsidRPr="002F28D0">
        <w:rPr>
          <w:rFonts w:asciiTheme="minorHAnsi" w:hAnsiTheme="minorHAnsi" w:cstheme="minorHAnsi"/>
          <w:sz w:val="12"/>
        </w:rPr>
        <w:t xml:space="preserve"> in the rail industry, concentrations of TUEL members supported amalgamation of the rail unions and opposed the Railway Labor Act. In other industries they put forward specific agendas based on industrial unionism and sharp class-on-class struggle.</w:t>
      </w:r>
      <w:r>
        <w:rPr>
          <w:rFonts w:asciiTheme="minorHAnsi" w:hAnsiTheme="minorHAnsi" w:cstheme="minorHAnsi"/>
          <w:sz w:val="12"/>
        </w:rPr>
        <w:t xml:space="preserve"> </w:t>
      </w:r>
      <w:r w:rsidRPr="002F28D0">
        <w:rPr>
          <w:rFonts w:asciiTheme="minorHAnsi" w:hAnsiTheme="minorHAnsi" w:cstheme="minorHAnsi"/>
          <w:sz w:val="12"/>
        </w:rPr>
        <w:t>In the auto industry, TUEL began publishing shop newsletters written in a rank-and-file manner and agitating for class struggle tactics. “In the 1920s and 1930s Communists in auto were the main voices on behalf of industrial unionism and class struggle,”6 according to historian Roger Keeran, who studied the incredible influence of the Communist Party in auto in the 1930s. Keeran noted the Communist Party had tireless organizers and disciplined groupings. But he also zeroed in on the importance of their programmatic ideas.</w:t>
      </w:r>
      <w:r>
        <w:rPr>
          <w:rFonts w:asciiTheme="minorHAnsi" w:hAnsiTheme="minorHAnsi" w:cstheme="minorHAnsi"/>
          <w:sz w:val="12"/>
        </w:rPr>
        <w:t xml:space="preserve"> </w:t>
      </w:r>
      <w:r w:rsidRPr="002F28D0">
        <w:rPr>
          <w:rFonts w:asciiTheme="minorHAnsi" w:hAnsiTheme="minorHAnsi" w:cstheme="minorHAnsi"/>
          <w:sz w:val="12"/>
        </w:rPr>
        <w:t xml:space="preserve">Communist influence also stemmed from the correspondence of their ideas to the aspirations of auto workers and to the requirements of unionization. </w:t>
      </w:r>
      <w:r w:rsidRPr="002F28D0">
        <w:rPr>
          <w:rFonts w:asciiTheme="minorHAnsi" w:hAnsiTheme="minorHAnsi" w:cstheme="minorHAnsi"/>
          <w:b/>
          <w:bCs/>
          <w:u w:val="single"/>
        </w:rPr>
        <w:t xml:space="preserve">The ideas of </w:t>
      </w:r>
      <w:r w:rsidRPr="007F0A9C">
        <w:rPr>
          <w:rFonts w:asciiTheme="minorHAnsi" w:hAnsiTheme="minorHAnsi" w:cstheme="minorHAnsi"/>
          <w:b/>
          <w:bCs/>
          <w:u w:val="single"/>
        </w:rPr>
        <w:t>industrial unionism, unity of all auto workers,</w:t>
      </w:r>
      <w:r w:rsidRPr="002F28D0">
        <w:rPr>
          <w:rFonts w:asciiTheme="minorHAnsi" w:hAnsiTheme="minorHAnsi" w:cstheme="minorHAnsi"/>
          <w:b/>
          <w:bCs/>
          <w:highlight w:val="green"/>
          <w:u w:val="single"/>
        </w:rPr>
        <w:t xml:space="preserve"> aggressive strike action, and rank and file control</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provided a </w:t>
      </w:r>
      <w:r w:rsidRPr="002F28D0">
        <w:rPr>
          <w:rFonts w:asciiTheme="minorHAnsi" w:hAnsiTheme="minorHAnsi" w:cstheme="minorHAnsi"/>
          <w:b/>
          <w:bCs/>
          <w:u w:val="single"/>
        </w:rPr>
        <w:t xml:space="preserve">far more </w:t>
      </w:r>
      <w:r w:rsidRPr="002F28D0">
        <w:rPr>
          <w:rFonts w:asciiTheme="minorHAnsi" w:hAnsiTheme="minorHAnsi" w:cstheme="minorHAnsi"/>
          <w:b/>
          <w:bCs/>
          <w:highlight w:val="green"/>
          <w:u w:val="single"/>
        </w:rPr>
        <w:t>realistic blueprint</w:t>
      </w:r>
      <w:r w:rsidRPr="002F28D0">
        <w:rPr>
          <w:rFonts w:asciiTheme="minorHAnsi" w:hAnsiTheme="minorHAnsi" w:cstheme="minorHAnsi"/>
          <w:b/>
          <w:bCs/>
          <w:u w:val="single"/>
        </w:rPr>
        <w:t xml:space="preserve"> for unionization </w:t>
      </w:r>
      <w:r w:rsidRPr="002F28D0">
        <w:rPr>
          <w:rFonts w:asciiTheme="minorHAnsi" w:hAnsiTheme="minorHAnsi" w:cstheme="minorHAnsi"/>
          <w:b/>
          <w:bCs/>
          <w:highlight w:val="green"/>
          <w:u w:val="single"/>
        </w:rPr>
        <w:t>than</w:t>
      </w:r>
      <w:r w:rsidRPr="002F28D0">
        <w:rPr>
          <w:rFonts w:asciiTheme="minorHAnsi" w:hAnsiTheme="minorHAnsi" w:cstheme="minorHAnsi"/>
          <w:b/>
          <w:bCs/>
          <w:u w:val="single"/>
        </w:rPr>
        <w:t xml:space="preserve"> the AFL’s craft unionism, avoidance of strikes, reliance on government mediation, and </w:t>
      </w:r>
      <w:r w:rsidRPr="002F28D0">
        <w:rPr>
          <w:rFonts w:asciiTheme="minorHAnsi" w:hAnsiTheme="minorHAnsi" w:cstheme="minorHAnsi"/>
          <w:b/>
          <w:bCs/>
          <w:highlight w:val="green"/>
          <w:u w:val="single"/>
        </w:rPr>
        <w:t>control from the top down</w:t>
      </w:r>
      <w:r w:rsidRPr="002F28D0">
        <w:rPr>
          <w:rFonts w:asciiTheme="minorHAnsi" w:hAnsiTheme="minorHAnsi" w:cstheme="minorHAnsi"/>
          <w:b/>
          <w:bCs/>
          <w:u w:val="single"/>
        </w:rPr>
        <w:t>.</w:t>
      </w:r>
      <w:r w:rsidRPr="002F28D0">
        <w:rPr>
          <w:rFonts w:asciiTheme="minorHAnsi" w:hAnsiTheme="minorHAnsi" w:cstheme="minorHAnsi"/>
          <w:sz w:val="12"/>
        </w:rPr>
        <w:t>7</w:t>
      </w:r>
      <w:r>
        <w:rPr>
          <w:rFonts w:asciiTheme="minorHAnsi" w:hAnsiTheme="minorHAnsi" w:cstheme="minorHAnsi"/>
          <w:sz w:val="12"/>
        </w:rPr>
        <w:t xml:space="preserve"> </w:t>
      </w:r>
      <w:r w:rsidRPr="002F28D0">
        <w:rPr>
          <w:rFonts w:asciiTheme="minorHAnsi" w:hAnsiTheme="minorHAnsi" w:cstheme="minorHAnsi"/>
          <w:sz w:val="12"/>
        </w:rPr>
        <w:t>They combined class struggle ideas with an overall plan to move labor forward.</w:t>
      </w:r>
      <w:r>
        <w:rPr>
          <w:rFonts w:asciiTheme="minorHAnsi" w:hAnsiTheme="minorHAnsi" w:cstheme="minorHAnsi"/>
          <w:sz w:val="12"/>
        </w:rPr>
        <w:t xml:space="preserve"> </w:t>
      </w:r>
      <w:r w:rsidRPr="002F28D0">
        <w:rPr>
          <w:rFonts w:asciiTheme="minorHAnsi" w:hAnsiTheme="minorHAnsi" w:cstheme="minorHAnsi"/>
          <w:sz w:val="12"/>
        </w:rPr>
        <w:t xml:space="preserve">Similarly, Farrell Dobbs, the Trotskyist organizer of the 1934 Minneapolis truckers’ strike, explains the steps in putting the Minneapolis Teamsters local on a class struggle basis: First they had to battle their way into Local 574, which had jurisdiction over the coal yards in which they were employed. </w:t>
      </w:r>
      <w:r w:rsidRPr="002F28D0">
        <w:rPr>
          <w:rFonts w:asciiTheme="minorHAnsi" w:hAnsiTheme="minorHAnsi" w:cstheme="minorHAnsi"/>
          <w:u w:val="single"/>
        </w:rPr>
        <w:t>Steps could then be taken to convert the union into an instrument capable of serving the workers’ needs. Policies based on revolutionary class consciousness could be introduced. Rank-and-file militancy could be channeled into a showdown fight with the trucking employers. Conservative union officials who failed to meet the test of battle would begin to lose influence over the membership</w:t>
      </w:r>
      <w:proofErr w:type="gramStart"/>
      <w:r w:rsidRPr="002F28D0">
        <w:rPr>
          <w:rFonts w:asciiTheme="minorHAnsi" w:hAnsiTheme="minorHAnsi" w:cstheme="minorHAnsi"/>
          <w:u w:val="single"/>
        </w:rPr>
        <w:t>.</w:t>
      </w:r>
      <w:r w:rsidRPr="002F28D0">
        <w:rPr>
          <w:rFonts w:asciiTheme="minorHAnsi" w:hAnsiTheme="minorHAnsi" w:cstheme="minorHAnsi"/>
          <w:sz w:val="12"/>
        </w:rPr>
        <w:t>8</w:t>
      </w:r>
      <w:proofErr w:type="gramEnd"/>
      <w:r>
        <w:rPr>
          <w:rFonts w:asciiTheme="minorHAnsi" w:hAnsiTheme="minorHAnsi" w:cstheme="minorHAnsi"/>
          <w:sz w:val="12"/>
        </w:rPr>
        <w:t xml:space="preserve"> </w:t>
      </w:r>
      <w:r w:rsidRPr="002F28D0">
        <w:rPr>
          <w:rFonts w:asciiTheme="minorHAnsi" w:hAnsiTheme="minorHAnsi" w:cstheme="minorHAnsi"/>
          <w:sz w:val="12"/>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r>
        <w:rPr>
          <w:rFonts w:asciiTheme="minorHAnsi" w:hAnsiTheme="minorHAnsi" w:cstheme="minorHAnsi"/>
          <w:sz w:val="12"/>
        </w:rPr>
        <w:t xml:space="preserve"> </w:t>
      </w:r>
      <w:r w:rsidRPr="002F28D0">
        <w:rPr>
          <w:rFonts w:asciiTheme="minorHAnsi" w:hAnsiTheme="minorHAnsi" w:cstheme="minorHAnsi"/>
          <w:sz w:val="12"/>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r>
        <w:rPr>
          <w:rFonts w:asciiTheme="minorHAnsi" w:hAnsiTheme="minorHAnsi" w:cstheme="minorHAnsi"/>
          <w:sz w:val="12"/>
        </w:rPr>
        <w:t xml:space="preserve"> </w:t>
      </w:r>
      <w:r w:rsidRPr="002F28D0">
        <w:rPr>
          <w:rFonts w:asciiTheme="minorHAnsi" w:hAnsiTheme="minorHAnsi" w:cstheme="minorHAnsi"/>
          <w:sz w:val="12"/>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r>
        <w:rPr>
          <w:rFonts w:asciiTheme="minorHAnsi" w:hAnsiTheme="minorHAnsi" w:cstheme="minorHAnsi"/>
          <w:sz w:val="12"/>
        </w:rPr>
        <w:t xml:space="preserve"> </w:t>
      </w:r>
      <w:r w:rsidRPr="002F28D0">
        <w:rPr>
          <w:rFonts w:asciiTheme="minorHAnsi" w:hAnsiTheme="minorHAnsi" w:cstheme="minorHAnsi"/>
          <w:u w:val="single"/>
        </w:rPr>
        <w:t xml:space="preserve">We can elect </w:t>
      </w:r>
      <w:r w:rsidRPr="002F28D0">
        <w:rPr>
          <w:rFonts w:asciiTheme="minorHAnsi" w:hAnsiTheme="minorHAnsi" w:cstheme="minorHAnsi"/>
          <w:b/>
          <w:bCs/>
          <w:u w:val="single"/>
        </w:rPr>
        <w:t>more militant leaders</w:t>
      </w:r>
      <w:r w:rsidRPr="002F28D0">
        <w:rPr>
          <w:rFonts w:asciiTheme="minorHAnsi" w:hAnsiTheme="minorHAnsi" w:cstheme="minorHAnsi"/>
          <w:u w:val="single"/>
        </w:rPr>
        <w:t xml:space="preserve"> but can supply </w:t>
      </w:r>
      <w:r w:rsidRPr="002F28D0">
        <w:rPr>
          <w:rFonts w:asciiTheme="minorHAnsi" w:hAnsiTheme="minorHAnsi" w:cstheme="minorHAnsi"/>
          <w:b/>
          <w:bCs/>
          <w:u w:val="single"/>
        </w:rPr>
        <w:t>no guidance for how they will behave differently once in power.</w:t>
      </w:r>
      <w:r w:rsidRPr="002F28D0">
        <w:rPr>
          <w:rFonts w:asciiTheme="minorHAnsi" w:hAnsiTheme="minorHAnsi" w:cstheme="minorHAnsi"/>
          <w:u w:val="single"/>
        </w:rPr>
        <w:t xml:space="preserve"> •</w:t>
      </w:r>
      <w:r>
        <w:rPr>
          <w:rFonts w:asciiTheme="minorHAnsi" w:hAnsiTheme="minorHAnsi" w:cstheme="minorHAnsi"/>
          <w:u w:val="single"/>
        </w:rPr>
        <w:t xml:space="preserve"> </w:t>
      </w:r>
      <w:r w:rsidRPr="002F28D0">
        <w:rPr>
          <w:rFonts w:asciiTheme="minorHAnsi" w:hAnsiTheme="minorHAnsi" w:cstheme="minorHAnsi"/>
          <w:u w:val="single"/>
        </w:rPr>
        <w:t xml:space="preserve">We can </w:t>
      </w:r>
      <w:r w:rsidRPr="002F28D0">
        <w:rPr>
          <w:rFonts w:asciiTheme="minorHAnsi" w:hAnsiTheme="minorHAnsi" w:cstheme="minorHAnsi"/>
          <w:b/>
          <w:bCs/>
          <w:u w:val="single"/>
        </w:rPr>
        <w:t xml:space="preserve">build alternative unions or </w:t>
      </w:r>
      <w:r w:rsidRPr="002F28D0">
        <w:rPr>
          <w:rFonts w:asciiTheme="minorHAnsi" w:hAnsiTheme="minorHAnsi" w:cstheme="minorHAnsi"/>
          <w:b/>
          <w:bCs/>
          <w:highlight w:val="green"/>
          <w:u w:val="single"/>
        </w:rPr>
        <w:t>organizations</w:t>
      </w:r>
      <w:r w:rsidRPr="002F28D0">
        <w:rPr>
          <w:rFonts w:asciiTheme="minorHAnsi" w:hAnsiTheme="minorHAnsi" w:cstheme="minorHAnsi"/>
          <w:u w:val="single"/>
        </w:rPr>
        <w:t xml:space="preserve">, but </w:t>
      </w:r>
      <w:r w:rsidRPr="002F28D0">
        <w:rPr>
          <w:rFonts w:asciiTheme="minorHAnsi" w:hAnsiTheme="minorHAnsi" w:cstheme="minorHAnsi"/>
          <w:b/>
          <w:bCs/>
          <w:highlight w:val="green"/>
          <w:u w:val="single"/>
        </w:rPr>
        <w:t>without tactics capable of</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 xml:space="preserve">taking on capital </w:t>
      </w:r>
      <w:r w:rsidRPr="002F28D0">
        <w:rPr>
          <w:rFonts w:asciiTheme="minorHAnsi" w:hAnsiTheme="minorHAnsi" w:cstheme="minorHAnsi"/>
          <w:b/>
          <w:bCs/>
          <w:u w:val="single"/>
        </w:rPr>
        <w:t xml:space="preserve">they </w:t>
      </w:r>
      <w:r w:rsidRPr="002F28D0">
        <w:rPr>
          <w:rFonts w:asciiTheme="minorHAnsi" w:hAnsiTheme="minorHAnsi" w:cstheme="minorHAnsi"/>
          <w:b/>
          <w:bCs/>
          <w:highlight w:val="green"/>
          <w:u w:val="single"/>
        </w:rPr>
        <w:t>end up being marginal to class struggle</w:t>
      </w:r>
      <w:r w:rsidRPr="002F28D0">
        <w:rPr>
          <w:rFonts w:asciiTheme="minorHAnsi" w:hAnsiTheme="minorHAnsi" w:cstheme="minorHAnsi"/>
          <w:b/>
          <w:bCs/>
          <w:u w:val="single"/>
        </w:rPr>
        <w:t xml:space="preserve"> or foundation-funded nonprofits</w:t>
      </w:r>
      <w:r w:rsidRPr="002F28D0">
        <w:rPr>
          <w:rFonts w:asciiTheme="minorHAnsi" w:hAnsiTheme="minorHAnsi" w:cstheme="minorHAnsi"/>
          <w:u w:val="single"/>
        </w:rPr>
        <w:t>. •</w:t>
      </w:r>
      <w:r>
        <w:rPr>
          <w:rFonts w:asciiTheme="minorHAnsi" w:hAnsiTheme="minorHAnsi" w:cstheme="minorHAnsi"/>
          <w:u w:val="single"/>
        </w:rPr>
        <w:t xml:space="preserve"> </w:t>
      </w:r>
      <w:r w:rsidRPr="002F28D0">
        <w:rPr>
          <w:rFonts w:asciiTheme="minorHAnsi" w:hAnsiTheme="minorHAnsi" w:cstheme="minorHAnsi"/>
          <w:u w:val="single"/>
        </w:rPr>
        <w:t xml:space="preserve">We can move from fad to fad such as alternative unions or bargaining for the common good, </w:t>
      </w:r>
      <w:r w:rsidRPr="002F28D0">
        <w:rPr>
          <w:rFonts w:asciiTheme="minorHAnsi" w:hAnsiTheme="minorHAnsi" w:cstheme="minorHAnsi"/>
          <w:b/>
          <w:bCs/>
          <w:u w:val="single"/>
        </w:rPr>
        <w:t>but we will not have challenged the fundamental shortcomings of modern unionism</w:t>
      </w:r>
      <w:r w:rsidRPr="002F28D0">
        <w:rPr>
          <w:rFonts w:asciiTheme="minorHAnsi" w:hAnsiTheme="minorHAnsi" w:cstheme="minorHAnsi"/>
          <w:u w:val="single"/>
        </w:rPr>
        <w:t>. •</w:t>
      </w:r>
      <w:r>
        <w:rPr>
          <w:rFonts w:asciiTheme="minorHAnsi" w:hAnsiTheme="minorHAnsi" w:cstheme="minorHAnsi"/>
          <w:u w:val="single"/>
        </w:rPr>
        <w:t xml:space="preserve"> </w:t>
      </w:r>
      <w:r w:rsidRPr="002F28D0">
        <w:rPr>
          <w:rFonts w:asciiTheme="minorHAnsi" w:hAnsiTheme="minorHAnsi" w:cstheme="minorHAnsi"/>
          <w:u w:val="single"/>
        </w:rPr>
        <w:t xml:space="preserve">We can perfect organizing techniques, but </w:t>
      </w:r>
      <w:r w:rsidRPr="002F28D0">
        <w:rPr>
          <w:rFonts w:asciiTheme="minorHAnsi" w:hAnsiTheme="minorHAnsi" w:cstheme="minorHAnsi"/>
          <w:b/>
          <w:bCs/>
          <w:highlight w:val="green"/>
          <w:u w:val="single"/>
        </w:rPr>
        <w:t>without a class struggle policy we are left with simply being better organizers or more committed activists.</w:t>
      </w:r>
      <w:r>
        <w:rPr>
          <w:rFonts w:asciiTheme="minorHAnsi" w:hAnsiTheme="minorHAnsi" w:cstheme="minorHAnsi"/>
          <w:b/>
          <w:bCs/>
          <w:u w:val="single"/>
        </w:rPr>
        <w:t xml:space="preserve"> </w:t>
      </w:r>
      <w:r w:rsidRPr="002F28D0">
        <w:rPr>
          <w:rFonts w:asciiTheme="minorHAnsi" w:hAnsiTheme="minorHAnsi" w:cstheme="minorHAnsi"/>
          <w:sz w:val="12"/>
          <w:szCs w:val="12"/>
        </w:rPr>
        <w:t>Overall, much of today’s labor commentary on union revival sees the problem as organizing techniques or organizational form rather than a fundamentally different approach to class struggle.</w:t>
      </w:r>
      <w:r w:rsidRPr="002F28D0">
        <w:rPr>
          <w:rFonts w:asciiTheme="minorHAnsi" w:hAnsiTheme="minorHAnsi" w:cstheme="minorHAnsi"/>
          <w:u w:val="single"/>
        </w:rPr>
        <w:t xml:space="preserve"> </w:t>
      </w:r>
      <w:r w:rsidRPr="002F28D0">
        <w:rPr>
          <w:rFonts w:asciiTheme="minorHAnsi" w:hAnsiTheme="minorHAnsi" w:cstheme="minorHAnsi"/>
          <w:b/>
          <w:bCs/>
          <w:highlight w:val="green"/>
          <w:u w:val="single"/>
        </w:rPr>
        <w:t>This is killing the labor movement.</w:t>
      </w:r>
      <w:r>
        <w:rPr>
          <w:rFonts w:asciiTheme="minorHAnsi" w:hAnsiTheme="minorHAnsi" w:cstheme="minorHAnsi"/>
          <w:b/>
          <w:bCs/>
          <w:u w:val="single"/>
        </w:rPr>
        <w:t xml:space="preserve"> </w:t>
      </w:r>
      <w:r w:rsidRPr="002F28D0">
        <w:rPr>
          <w:rFonts w:asciiTheme="minorHAnsi" w:hAnsiTheme="minorHAnsi" w:cstheme="minorHAnsi"/>
          <w:sz w:val="12"/>
        </w:rPr>
        <w:t>In the 1970s and 1980s, most left-wing groups put forward concrete plans to fight back against the burgeoning anti-union offensive. A vibrant left wing offered an alternative way forward for the labor movement based on class struggle principles</w:t>
      </w:r>
      <w:r w:rsidRPr="002F28D0">
        <w:rPr>
          <w:rFonts w:asciiTheme="minorHAnsi" w:hAnsiTheme="minorHAnsi" w:cstheme="minorHAnsi"/>
          <w:u w:val="single"/>
        </w:rPr>
        <w:t>. Labor activists aggressively pushed an anti- concessions line, opposed the “Team Concept” model of labor relations and other labor-management cooperation schemes being forced upon autoworkers, fought US military intervention against left-wing governments, and supported reform movements within the unions. Their approach was oppositional in character and explicitly based on left-wing class struggle politics.</w:t>
      </w:r>
      <w:r>
        <w:rPr>
          <w:rFonts w:asciiTheme="minorHAnsi" w:hAnsiTheme="minorHAnsi" w:cstheme="minorHAnsi"/>
          <w:sz w:val="12"/>
        </w:rPr>
        <w:t xml:space="preserve"> </w:t>
      </w:r>
      <w:r w:rsidRPr="002F28D0">
        <w:rPr>
          <w:rFonts w:asciiTheme="minorHAnsi" w:hAnsiTheme="minorHAnsi" w:cstheme="minorHAnsi"/>
          <w:sz w:val="12"/>
        </w:rPr>
        <w:t xml:space="preserve">Over time, however, many of </w:t>
      </w:r>
      <w:r w:rsidRPr="002F28D0">
        <w:rPr>
          <w:rFonts w:asciiTheme="minorHAnsi" w:hAnsiTheme="minorHAnsi" w:cstheme="minorHAnsi"/>
          <w:b/>
          <w:bCs/>
          <w:u w:val="single"/>
        </w:rPr>
        <w:t xml:space="preserve">these </w:t>
      </w:r>
      <w:r w:rsidRPr="002F28D0">
        <w:rPr>
          <w:rFonts w:asciiTheme="minorHAnsi" w:hAnsiTheme="minorHAnsi" w:cstheme="minorHAnsi"/>
          <w:b/>
          <w:bCs/>
          <w:highlight w:val="green"/>
          <w:u w:val="single"/>
        </w:rPr>
        <w:t>activists put their politics in their pockets, abandoning class struggle unionism</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in favor of labor liberalism</w:t>
      </w:r>
      <w:r w:rsidRPr="002F28D0">
        <w:rPr>
          <w:rFonts w:asciiTheme="minorHAnsi" w:hAnsiTheme="minorHAnsi" w:cstheme="minorHAnsi"/>
          <w:b/>
          <w:bCs/>
          <w:u w:val="single"/>
        </w:rPr>
        <w:t xml:space="preserve"> and accommodation </w:t>
      </w:r>
      <w:r w:rsidRPr="002F28D0">
        <w:rPr>
          <w:rFonts w:asciiTheme="minorHAnsi" w:hAnsiTheme="minorHAnsi" w:cstheme="minorHAnsi"/>
          <w:b/>
          <w:bCs/>
          <w:highlight w:val="green"/>
          <w:u w:val="single"/>
        </w:rPr>
        <w:t>with</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bureaucracy</w:t>
      </w:r>
      <w:r w:rsidRPr="002F28D0">
        <w:rPr>
          <w:rFonts w:asciiTheme="minorHAnsi" w:hAnsiTheme="minorHAnsi" w:cstheme="minorHAnsi"/>
          <w:sz w:val="12"/>
        </w:rPr>
        <w:t xml:space="preserve">. There were likely </w:t>
      </w:r>
      <w:proofErr w:type="gramStart"/>
      <w:r w:rsidRPr="002F28D0">
        <w:rPr>
          <w:rFonts w:asciiTheme="minorHAnsi" w:hAnsiTheme="minorHAnsi" w:cstheme="minorHAnsi"/>
          <w:sz w:val="12"/>
        </w:rPr>
        <w:t>a number of</w:t>
      </w:r>
      <w:proofErr w:type="gramEnd"/>
      <w:r w:rsidRPr="002F28D0">
        <w:rPr>
          <w:rFonts w:asciiTheme="minorHAnsi" w:hAnsiTheme="minorHAnsi" w:cstheme="minorHAnsi"/>
          <w:sz w:val="12"/>
        </w:rPr>
        <w:t xml:space="preserve"> reasons for this. By the early 1980s, most </w:t>
      </w:r>
      <w:r w:rsidRPr="002F28D0">
        <w:rPr>
          <w:rFonts w:asciiTheme="minorHAnsi" w:hAnsiTheme="minorHAnsi" w:cstheme="minorHAnsi"/>
          <w:b/>
          <w:bCs/>
          <w:highlight w:val="green"/>
          <w:u w:val="single"/>
        </w:rPr>
        <w:t>Marxist groups</w:t>
      </w:r>
      <w:r w:rsidRPr="002F28D0">
        <w:rPr>
          <w:rFonts w:asciiTheme="minorHAnsi" w:hAnsiTheme="minorHAnsi" w:cstheme="minorHAnsi"/>
          <w:b/>
          <w:bCs/>
          <w:u w:val="single"/>
        </w:rPr>
        <w:t xml:space="preserve"> had </w:t>
      </w:r>
      <w:r w:rsidRPr="002F28D0">
        <w:rPr>
          <w:rFonts w:asciiTheme="minorHAnsi" w:hAnsiTheme="minorHAnsi" w:cstheme="minorHAnsi"/>
          <w:b/>
          <w:bCs/>
          <w:highlight w:val="green"/>
          <w:u w:val="single"/>
        </w:rPr>
        <w:t>imploded</w:t>
      </w:r>
      <w:r w:rsidRPr="002F28D0">
        <w:rPr>
          <w:rFonts w:asciiTheme="minorHAnsi" w:hAnsiTheme="minorHAnsi" w:cstheme="minorHAnsi"/>
          <w:b/>
          <w:bCs/>
          <w:u w:val="single"/>
        </w:rPr>
        <w:t>, and many adherents had abandoned class struggle theory.</w:t>
      </w:r>
      <w:r w:rsidRPr="002F28D0">
        <w:rPr>
          <w:rFonts w:asciiTheme="minorHAnsi" w:hAnsiTheme="minorHAnsi" w:cstheme="minorHAnsi"/>
          <w:sz w:val="12"/>
        </w:rPr>
        <w:t xml:space="preserve"> Many of the ex- leftists approached the labor movement on a very practical basis, leaving theory to the law professors and labor liberal staff. </w:t>
      </w:r>
      <w:r w:rsidRPr="002F28D0">
        <w:rPr>
          <w:rFonts w:asciiTheme="minorHAnsi" w:hAnsiTheme="minorHAnsi" w:cstheme="minorHAnsi"/>
          <w:b/>
          <w:bCs/>
          <w:u w:val="single"/>
        </w:rPr>
        <w:t xml:space="preserve">On the one hand, this was good because they rejected the sectarian excesses of the 1970s. </w:t>
      </w:r>
      <w:r w:rsidRPr="007F0A9C">
        <w:rPr>
          <w:rFonts w:asciiTheme="minorHAnsi" w:hAnsiTheme="minorHAnsi" w:cstheme="minorHAnsi"/>
          <w:b/>
          <w:bCs/>
          <w:u w:val="single"/>
        </w:rPr>
        <w:t xml:space="preserve">However, many essentially abandoned class </w:t>
      </w:r>
      <w:proofErr w:type="gramStart"/>
      <w:r w:rsidRPr="007F0A9C">
        <w:rPr>
          <w:rFonts w:asciiTheme="minorHAnsi" w:hAnsiTheme="minorHAnsi" w:cstheme="minorHAnsi"/>
          <w:b/>
          <w:bCs/>
          <w:u w:val="single"/>
        </w:rPr>
        <w:t>struggle</w:t>
      </w:r>
      <w:proofErr w:type="gramEnd"/>
      <w:r w:rsidRPr="007F0A9C">
        <w:rPr>
          <w:rFonts w:asciiTheme="minorHAnsi" w:hAnsiTheme="minorHAnsi" w:cstheme="minorHAnsi"/>
          <w:b/>
          <w:bCs/>
          <w:u w:val="single"/>
        </w:rPr>
        <w:t xml:space="preserve"> unionism, which is the only hope for the working class.</w:t>
      </w:r>
      <w:r>
        <w:rPr>
          <w:rFonts w:asciiTheme="minorHAnsi" w:hAnsiTheme="minorHAnsi" w:cstheme="minorHAnsi"/>
          <w:sz w:val="12"/>
        </w:rPr>
        <w:t xml:space="preserve"> </w:t>
      </w:r>
      <w:r w:rsidRPr="002F28D0">
        <w:rPr>
          <w:rFonts w:asciiTheme="minorHAnsi" w:hAnsiTheme="minorHAnsi" w:cstheme="minorHAnsi"/>
          <w:sz w:val="12"/>
        </w:rPr>
        <w:t xml:space="preserve">In part, this can be </w:t>
      </w:r>
      <w:r w:rsidRPr="002F28D0">
        <w:rPr>
          <w:rFonts w:asciiTheme="minorHAnsi" w:hAnsiTheme="minorHAnsi" w:cstheme="minorHAnsi"/>
          <w:b/>
          <w:bCs/>
          <w:u w:val="single"/>
        </w:rPr>
        <w:t xml:space="preserve">attributed </w:t>
      </w:r>
      <w:r w:rsidRPr="007F0A9C">
        <w:rPr>
          <w:rFonts w:asciiTheme="minorHAnsi" w:hAnsiTheme="minorHAnsi" w:cstheme="minorHAnsi"/>
          <w:b/>
          <w:bCs/>
          <w:u w:val="single"/>
        </w:rPr>
        <w:t xml:space="preserve">to the relative weakness of the anticapitalist left during this period. With the waning of the great social movements of the 1960s and the rise of neoliberal ideas, left-wing and socialist ideas were marginalized within </w:t>
      </w:r>
      <w:proofErr w:type="gramStart"/>
      <w:r w:rsidRPr="007F0A9C">
        <w:rPr>
          <w:rFonts w:asciiTheme="minorHAnsi" w:hAnsiTheme="minorHAnsi" w:cstheme="minorHAnsi"/>
          <w:b/>
          <w:bCs/>
          <w:u w:val="single"/>
        </w:rPr>
        <w:t>society as a whole, including</w:t>
      </w:r>
      <w:proofErr w:type="gramEnd"/>
      <w:r w:rsidRPr="007F0A9C">
        <w:rPr>
          <w:rFonts w:asciiTheme="minorHAnsi" w:hAnsiTheme="minorHAnsi" w:cstheme="minorHAnsi"/>
          <w:b/>
          <w:bCs/>
          <w:u w:val="single"/>
        </w:rPr>
        <w:t xml:space="preserve"> other social movements.</w:t>
      </w:r>
      <w:r w:rsidRPr="007F0A9C">
        <w:rPr>
          <w:rFonts w:asciiTheme="minorHAnsi" w:hAnsiTheme="minorHAnsi" w:cstheme="minorHAnsi"/>
          <w:sz w:val="12"/>
        </w:rPr>
        <w:t xml:space="preserve"> It is </w:t>
      </w:r>
      <w:r w:rsidRPr="007F0A9C">
        <w:rPr>
          <w:rFonts w:asciiTheme="minorHAnsi" w:hAnsiTheme="minorHAnsi" w:cstheme="minorHAnsi"/>
          <w:b/>
          <w:bCs/>
          <w:u w:val="single"/>
        </w:rPr>
        <w:t>not surprising that the labor-movement left mirrored the weakness of the left overall.</w:t>
      </w:r>
      <w:r>
        <w:rPr>
          <w:rFonts w:asciiTheme="minorHAnsi" w:hAnsiTheme="minorHAnsi" w:cstheme="minorHAnsi"/>
          <w:b/>
          <w:bCs/>
          <w:u w:val="single"/>
        </w:rPr>
        <w:t xml:space="preserve"> </w:t>
      </w:r>
      <w:r w:rsidRPr="002F28D0">
        <w:rPr>
          <w:rFonts w:asciiTheme="minorHAnsi" w:hAnsiTheme="minorHAnsi" w:cstheme="minorHAnsi"/>
          <w:sz w:val="12"/>
        </w:rPr>
        <w:t xml:space="preserve">In addition, the labor movement in the 1980s was fiercely anticommunist. </w:t>
      </w:r>
      <w:r w:rsidRPr="002F28D0">
        <w:rPr>
          <w:rFonts w:asciiTheme="minorHAnsi" w:hAnsiTheme="minorHAnsi" w:cstheme="minorHAnsi"/>
          <w:b/>
          <w:bCs/>
          <w:highlight w:val="green"/>
          <w:u w:val="single"/>
        </w:rPr>
        <w:t>Left-wing or class struggle politics were ruthlessly</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suppressed. Class struggle unionists were red-baited</w:t>
      </w:r>
      <w:r w:rsidRPr="002F28D0">
        <w:rPr>
          <w:rFonts w:asciiTheme="minorHAnsi" w:hAnsiTheme="minorHAnsi" w:cstheme="minorHAnsi"/>
          <w:b/>
          <w:bCs/>
          <w:u w:val="single"/>
        </w:rPr>
        <w:t xml:space="preserve"> and had little opportunity to express explicitly socialist politics</w:t>
      </w:r>
      <w:r w:rsidRPr="002F28D0">
        <w:rPr>
          <w:rFonts w:asciiTheme="minorHAnsi" w:hAnsiTheme="minorHAnsi" w:cstheme="minorHAnsi"/>
          <w:sz w:val="12"/>
        </w:rPr>
        <w:t xml:space="preserve">. So, many learned to keep their politics to themselves and adopt frameworks that fit better within the existing context. </w:t>
      </w:r>
      <w:r w:rsidRPr="002F28D0">
        <w:rPr>
          <w:rFonts w:asciiTheme="minorHAnsi" w:hAnsiTheme="minorHAnsi" w:cstheme="minorHAnsi"/>
          <w:u w:val="single"/>
        </w:rPr>
        <w:t xml:space="preserve">But with the increasing popularity of antiestablishment and socialist ideas today, </w:t>
      </w:r>
      <w:r w:rsidRPr="002F28D0">
        <w:rPr>
          <w:rFonts w:asciiTheme="minorHAnsi" w:hAnsiTheme="minorHAnsi" w:cstheme="minorHAnsi"/>
          <w:b/>
          <w:bCs/>
          <w:highlight w:val="green"/>
          <w:u w:val="single"/>
        </w:rPr>
        <w:t>now is the time to</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challenge neoliberal ideas</w:t>
      </w:r>
      <w:r w:rsidRPr="002F28D0">
        <w:rPr>
          <w:rFonts w:asciiTheme="minorHAnsi" w:hAnsiTheme="minorHAnsi" w:cstheme="minorHAnsi"/>
          <w:b/>
          <w:bCs/>
          <w:u w:val="single"/>
        </w:rPr>
        <w:t xml:space="preserve"> in our movement.</w:t>
      </w:r>
      <w:r>
        <w:rPr>
          <w:rFonts w:asciiTheme="minorHAnsi" w:hAnsiTheme="minorHAnsi" w:cstheme="minorHAnsi"/>
          <w:b/>
          <w:bCs/>
          <w:u w:val="single"/>
        </w:rPr>
        <w:t xml:space="preserve"> </w:t>
      </w:r>
      <w:r w:rsidRPr="002F28D0">
        <w:rPr>
          <w:rFonts w:asciiTheme="minorHAnsi" w:hAnsiTheme="minorHAnsi" w:cstheme="minorHAnsi"/>
          <w:sz w:val="12"/>
        </w:rPr>
        <w:t xml:space="preserve">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It’s time for class </w:t>
      </w:r>
      <w:proofErr w:type="gramStart"/>
      <w:r w:rsidRPr="002F28D0">
        <w:rPr>
          <w:rFonts w:asciiTheme="minorHAnsi" w:hAnsiTheme="minorHAnsi" w:cstheme="minorHAnsi"/>
          <w:sz w:val="12"/>
        </w:rPr>
        <w:t>struggle</w:t>
      </w:r>
      <w:proofErr w:type="gramEnd"/>
      <w:r w:rsidRPr="002F28D0">
        <w:rPr>
          <w:rFonts w:asciiTheme="minorHAnsi" w:hAnsiTheme="minorHAnsi" w:cstheme="minorHAnsi"/>
          <w:sz w:val="12"/>
        </w:rPr>
        <w:t xml:space="preserve"> unionists to take the lead.</w:t>
      </w:r>
      <w:r>
        <w:rPr>
          <w:rFonts w:asciiTheme="minorHAnsi" w:hAnsiTheme="minorHAnsi" w:cstheme="minorHAnsi"/>
          <w:sz w:val="12"/>
        </w:rPr>
        <w:t xml:space="preserve"> </w:t>
      </w:r>
      <w:r w:rsidRPr="002F28D0">
        <w:rPr>
          <w:rFonts w:asciiTheme="minorHAnsi" w:hAnsiTheme="minorHAnsi" w:cstheme="minorHAnsi"/>
          <w:b/>
          <w:bCs/>
          <w:sz w:val="26"/>
          <w:szCs w:val="26"/>
          <w:highlight w:val="green"/>
          <w:u w:val="single"/>
        </w:rPr>
        <w:t>The starting point is to realize what we are up against</w:t>
      </w:r>
      <w:r w:rsidRPr="002F28D0">
        <w:rPr>
          <w:rFonts w:asciiTheme="minorHAnsi" w:hAnsiTheme="minorHAnsi" w:cstheme="minorHAnsi"/>
          <w:b/>
          <w:bCs/>
          <w:highlight w:val="green"/>
          <w:u w:val="single"/>
        </w:rPr>
        <w:t>.</w:t>
      </w:r>
      <w:r w:rsidRPr="002F28D0">
        <w:rPr>
          <w:rFonts w:asciiTheme="minorHAnsi" w:hAnsiTheme="minorHAnsi" w:cstheme="minorHAnsi"/>
          <w:sz w:val="12"/>
        </w:rPr>
        <w:t xml:space="preserve"> Labor activists </w:t>
      </w:r>
      <w:proofErr w:type="gramStart"/>
      <w:r w:rsidRPr="002F28D0">
        <w:rPr>
          <w:rFonts w:asciiTheme="minorHAnsi" w:hAnsiTheme="minorHAnsi" w:cstheme="minorHAnsi"/>
          <w:sz w:val="12"/>
        </w:rPr>
        <w:t>by definition are</w:t>
      </w:r>
      <w:proofErr w:type="gramEnd"/>
      <w:r w:rsidRPr="002F28D0">
        <w:rPr>
          <w:rFonts w:asciiTheme="minorHAnsi" w:hAnsiTheme="minorHAnsi" w:cstheme="minorHAnsi"/>
          <w:sz w:val="12"/>
        </w:rPr>
        <w:t xml:space="preserve"> optimists—how else do you motivate people? </w:t>
      </w:r>
      <w:r w:rsidRPr="002F28D0">
        <w:rPr>
          <w:rFonts w:asciiTheme="minorHAnsi" w:hAnsiTheme="minorHAnsi" w:cstheme="minorHAnsi"/>
          <w:b/>
          <w:bCs/>
          <w:u w:val="single"/>
        </w:rPr>
        <w:t xml:space="preserve">The problem is, without a realistic estimate of the conditions we face, it is hard to develop a sufficiently radical response. But </w:t>
      </w:r>
      <w:r w:rsidRPr="002F28D0">
        <w:rPr>
          <w:rFonts w:asciiTheme="minorHAnsi" w:hAnsiTheme="minorHAnsi" w:cstheme="minorHAnsi"/>
          <w:b/>
          <w:bCs/>
          <w:highlight w:val="green"/>
          <w:u w:val="single"/>
        </w:rPr>
        <w:t>revolutionary optimism alone is not enough</w:t>
      </w:r>
      <w:r w:rsidRPr="002F28D0">
        <w:rPr>
          <w:rFonts w:asciiTheme="minorHAnsi" w:hAnsiTheme="minorHAnsi" w:cstheme="minorHAnsi"/>
          <w:b/>
          <w:bCs/>
          <w:u w:val="single"/>
        </w:rPr>
        <w:t>. Missing are the systematic and withering critiques made by previous generations of labor leftists.</w:t>
      </w:r>
      <w:r>
        <w:rPr>
          <w:rFonts w:asciiTheme="minorHAnsi" w:hAnsiTheme="minorHAnsi" w:cstheme="minorHAnsi"/>
          <w:b/>
          <w:bCs/>
          <w:u w:val="single"/>
        </w:rPr>
        <w:t xml:space="preserve"> </w:t>
      </w:r>
      <w:r w:rsidRPr="002F28D0">
        <w:rPr>
          <w:rFonts w:asciiTheme="minorHAnsi" w:hAnsiTheme="minorHAnsi" w:cstheme="minorHAnsi"/>
          <w:sz w:val="12"/>
        </w:rPr>
        <w:t xml:space="preserve">The </w:t>
      </w:r>
      <w:r w:rsidRPr="002F28D0">
        <w:rPr>
          <w:rFonts w:asciiTheme="minorHAnsi" w:hAnsiTheme="minorHAnsi" w:cstheme="minorHAnsi"/>
          <w:b/>
          <w:bCs/>
          <w:u w:val="single"/>
        </w:rPr>
        <w:t xml:space="preserve">minimum necessary elements of a </w:t>
      </w:r>
      <w:r w:rsidRPr="002F28D0">
        <w:rPr>
          <w:rFonts w:asciiTheme="minorHAnsi" w:hAnsiTheme="minorHAnsi" w:cstheme="minorHAnsi"/>
          <w:b/>
          <w:bCs/>
          <w:highlight w:val="green"/>
          <w:u w:val="single"/>
        </w:rPr>
        <w:t>class struggle</w:t>
      </w:r>
      <w:r w:rsidRPr="002F28D0">
        <w:rPr>
          <w:rFonts w:asciiTheme="minorHAnsi" w:hAnsiTheme="minorHAnsi" w:cstheme="minorHAnsi"/>
          <w:b/>
          <w:bCs/>
          <w:u w:val="single"/>
        </w:rPr>
        <w:t xml:space="preserve"> program today </w:t>
      </w:r>
      <w:r w:rsidRPr="002F28D0">
        <w:rPr>
          <w:rFonts w:asciiTheme="minorHAnsi" w:hAnsiTheme="minorHAnsi" w:cstheme="minorHAnsi"/>
          <w:b/>
          <w:bCs/>
          <w:highlight w:val="green"/>
          <w:u w:val="single"/>
        </w:rPr>
        <w:t>must include a plan to organize</w:t>
      </w:r>
      <w:r w:rsidRPr="002F28D0">
        <w:rPr>
          <w:rFonts w:asciiTheme="minorHAnsi" w:hAnsiTheme="minorHAnsi" w:cstheme="minorHAnsi"/>
          <w:b/>
          <w:bCs/>
          <w:u w:val="single"/>
        </w:rPr>
        <w:t xml:space="preserve"> the </w:t>
      </w:r>
      <w:r w:rsidRPr="002F28D0">
        <w:rPr>
          <w:rFonts w:asciiTheme="minorHAnsi" w:hAnsiTheme="minorHAnsi" w:cstheme="minorHAnsi"/>
          <w:b/>
          <w:bCs/>
          <w:highlight w:val="green"/>
          <w:u w:val="single"/>
        </w:rPr>
        <w:t>key sectors of the economy, establish international solidarity, and revive militant labor tactics</w:t>
      </w:r>
      <w:r w:rsidRPr="002F28D0">
        <w:rPr>
          <w:rFonts w:asciiTheme="minorHAnsi" w:hAnsiTheme="minorHAnsi" w:cstheme="minorHAnsi"/>
          <w:b/>
          <w:bCs/>
          <w:u w:val="single"/>
        </w:rPr>
        <w:t xml:space="preserve"> </w:t>
      </w:r>
      <w:r w:rsidRPr="002F28D0">
        <w:rPr>
          <w:rFonts w:asciiTheme="minorHAnsi" w:hAnsiTheme="minorHAnsi" w:cstheme="minorHAnsi"/>
          <w:b/>
          <w:bCs/>
          <w:highlight w:val="green"/>
          <w:u w:val="single"/>
        </w:rPr>
        <w:t>capable of bringing capital to its knees</w:t>
      </w:r>
      <w:r w:rsidRPr="002F28D0">
        <w:rPr>
          <w:rFonts w:asciiTheme="minorHAnsi" w:hAnsiTheme="minorHAnsi" w:cstheme="minorHAnsi"/>
          <w:sz w:val="12"/>
        </w:rPr>
        <w:t xml:space="preserve">. Such </w:t>
      </w:r>
      <w:r w:rsidRPr="002F28D0">
        <w:rPr>
          <w:rFonts w:asciiTheme="minorHAnsi" w:hAnsiTheme="minorHAnsi" w:cstheme="minorHAnsi"/>
          <w:b/>
          <w:bCs/>
          <w:u w:val="single"/>
        </w:rPr>
        <w:t xml:space="preserve">a strategy must include both demands on unions and workers’ centers and independent class struggle initiatives. Of course, </w:t>
      </w:r>
      <w:r w:rsidRPr="002F28D0">
        <w:rPr>
          <w:rFonts w:asciiTheme="minorHAnsi" w:hAnsiTheme="minorHAnsi" w:cstheme="minorHAnsi"/>
          <w:b/>
          <w:bCs/>
          <w:sz w:val="28"/>
          <w:szCs w:val="28"/>
          <w:highlight w:val="green"/>
          <w:u w:val="single"/>
        </w:rPr>
        <w:t>having the perfect ten-point program is not enough</w:t>
      </w:r>
      <w:r w:rsidRPr="002F28D0">
        <w:rPr>
          <w:rFonts w:asciiTheme="minorHAnsi" w:hAnsiTheme="minorHAnsi" w:cstheme="minorHAnsi"/>
          <w:b/>
          <w:bCs/>
          <w:sz w:val="28"/>
          <w:szCs w:val="28"/>
          <w:u w:val="single"/>
        </w:rPr>
        <w:t xml:space="preserve">, so </w:t>
      </w:r>
      <w:r w:rsidRPr="002F28D0">
        <w:rPr>
          <w:rFonts w:asciiTheme="minorHAnsi" w:hAnsiTheme="minorHAnsi" w:cstheme="minorHAnsi"/>
          <w:b/>
          <w:bCs/>
          <w:sz w:val="28"/>
          <w:szCs w:val="28"/>
          <w:highlight w:val="green"/>
          <w:u w:val="single"/>
        </w:rPr>
        <w:t>it requires concrete organizing, struggles within unions, and strike activity.</w:t>
      </w:r>
    </w:p>
    <w:p w14:paraId="40050BBB" w14:textId="77777777" w:rsidR="00843EB6" w:rsidRDefault="00843EB6" w:rsidP="00843EB6"/>
    <w:p w14:paraId="52823F13" w14:textId="69BA96CA" w:rsidR="00843EB6" w:rsidRDefault="00843EB6" w:rsidP="00843EB6">
      <w:pPr>
        <w:pStyle w:val="Heading2"/>
      </w:pPr>
      <w:r>
        <w:t>3</w:t>
      </w:r>
    </w:p>
    <w:p w14:paraId="566AC6CE" w14:textId="77777777" w:rsidR="00843EB6" w:rsidRPr="00105F20" w:rsidRDefault="00843EB6" w:rsidP="00843EB6">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5959B236" w14:textId="77777777" w:rsidR="00843EB6" w:rsidRPr="00105F20" w:rsidRDefault="00843EB6" w:rsidP="00843EB6">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6116B89A" w14:textId="77777777" w:rsidR="00843EB6" w:rsidRPr="00105F20" w:rsidRDefault="00843EB6" w:rsidP="00843EB6">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r>
        <w:rPr>
          <w:rFonts w:eastAsia="Calibri"/>
          <w:sz w:val="16"/>
        </w:rPr>
        <w:t xml:space="preserve"> </w:t>
      </w:r>
      <w:r w:rsidRPr="00105F20">
        <w:rPr>
          <w:rFonts w:eastAsia="Calibri"/>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105F20">
        <w:rPr>
          <w:rFonts w:eastAsia="Calibri"/>
          <w:sz w:val="16"/>
        </w:rPr>
        <w:t>the buy</w:t>
      </w:r>
      <w:proofErr w:type="gramEnd"/>
      <w:r w:rsidRPr="00105F20">
        <w:rPr>
          <w:rFonts w:eastAsia="Calibri"/>
          <w:sz w:val="16"/>
        </w:rPr>
        <w:t xml:space="preserve">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w:t>
      </w:r>
      <w:proofErr w:type="gramStart"/>
      <w:r w:rsidRPr="00105F20">
        <w:rPr>
          <w:rFonts w:eastAsia="Calibri"/>
          <w:u w:val="single"/>
        </w:rPr>
        <w:t xml:space="preserve">a </w:t>
      </w:r>
      <w:r w:rsidRPr="00105F20">
        <w:rPr>
          <w:rFonts w:eastAsia="Calibri"/>
          <w:highlight w:val="yellow"/>
          <w:u w:val="single"/>
        </w:rPr>
        <w:t>politics</w:t>
      </w:r>
      <w:proofErr w:type="gramEnd"/>
      <w:r w:rsidRPr="00105F20">
        <w:rPr>
          <w:rFonts w:eastAsia="Calibri"/>
          <w:highlight w:val="yellow"/>
          <w:u w:val="single"/>
        </w:rPr>
        <w:t xml:space="preserve"> focused on</w:t>
      </w:r>
      <w:r w:rsidRPr="00105F20">
        <w:rPr>
          <w:rFonts w:eastAsia="Calibri"/>
          <w:u w:val="single"/>
        </w:rPr>
        <w:t xml:space="preserve"> isolating and archiving </w:t>
      </w:r>
      <w:r w:rsidRPr="00105F20">
        <w:rPr>
          <w:rFonts w:eastAsia="Calibri"/>
          <w:b/>
          <w:iCs/>
          <w:sz w:val="24"/>
          <w:highlight w:val="yellow"/>
          <w:u w:val="single"/>
        </w:rPr>
        <w:t>singular micropractices</w:t>
      </w:r>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xml:space="preserve">. As Ramsey rightly notes, </w:t>
      </w:r>
      <w:proofErr w:type="gramStart"/>
      <w:r w:rsidRPr="00105F20">
        <w:rPr>
          <w:rFonts w:eastAsia="Calibri"/>
          <w:sz w:val="16"/>
        </w:rPr>
        <w:t>Healy similarly</w:t>
      </w:r>
      <w:proofErr w:type="gramEnd"/>
      <w:r w:rsidRPr="00105F20">
        <w:rPr>
          <w:rFonts w:eastAsia="Calibri"/>
          <w:sz w:val="16"/>
        </w:rPr>
        <w:t xml:space="preserve">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w:t>
      </w:r>
      <w:proofErr w:type="gramStart"/>
      <w:r w:rsidRPr="00105F20">
        <w:rPr>
          <w:rFonts w:eastAsia="Calibri"/>
          <w:sz w:val="16"/>
        </w:rPr>
        <w:t>have to</w:t>
      </w:r>
      <w:proofErr w:type="gramEnd"/>
      <w:r w:rsidRPr="00105F20">
        <w:rPr>
          <w:rFonts w:eastAsia="Calibri"/>
          <w:sz w:val="16"/>
        </w:rPr>
        <w:t xml:space="preserve">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 xml:space="preserve">easier to catalog </w:t>
      </w:r>
      <w:proofErr w:type="gramStart"/>
      <w:r w:rsidRPr="00105F20">
        <w:rPr>
          <w:rFonts w:eastAsia="Calibri"/>
          <w:b/>
          <w:iCs/>
          <w:sz w:val="24"/>
          <w:highlight w:val="yellow"/>
          <w:u w:val="single"/>
        </w:rPr>
        <w:t>difference</w:t>
      </w:r>
      <w:proofErr w:type="gramEnd"/>
      <w:r w:rsidRPr="00105F20">
        <w:rPr>
          <w:rFonts w:eastAsia="Calibri"/>
          <w:b/>
          <w:iCs/>
          <w:sz w:val="24"/>
          <w:highlight w:val="yellow"/>
          <w:u w:val="single"/>
        </w:rPr>
        <w:t xml:space="preserv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proofErr w:type="gramStart"/>
      <w:r w:rsidRPr="00105F20">
        <w:rPr>
          <w:rFonts w:eastAsia="Calibri"/>
          <w:b/>
          <w:iCs/>
          <w:sz w:val="24"/>
          <w:highlight w:val="yellow"/>
          <w:u w:val="single"/>
        </w:rPr>
        <w:t>is</w:t>
      </w:r>
      <w:proofErr w:type="gramEnd"/>
      <w:r w:rsidRPr="00105F20">
        <w:rPr>
          <w:rFonts w:eastAsia="Calibri"/>
          <w:b/>
          <w:iCs/>
          <w:sz w:val="24"/>
          <w:highlight w:val="yellow"/>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60A288E6" w14:textId="77777777" w:rsidR="00843EB6" w:rsidRPr="00843EB6" w:rsidRDefault="00843EB6" w:rsidP="00843EB6"/>
    <w:p w14:paraId="2D94FB27" w14:textId="77777777" w:rsidR="00843EB6" w:rsidRDefault="00843EB6" w:rsidP="00843EB6">
      <w:pPr>
        <w:pStyle w:val="Heading4"/>
      </w:pPr>
      <w:r w:rsidRPr="00B05B3E">
        <w:t xml:space="preserve">Capitalism causes extinction. </w:t>
      </w:r>
      <w:r>
        <w:t xml:space="preserve">It fuels endless cycles of militarism and destruction. </w:t>
      </w:r>
    </w:p>
    <w:p w14:paraId="4773C7FB" w14:textId="77777777" w:rsidR="00843EB6" w:rsidRPr="00E40193" w:rsidRDefault="00843EB6" w:rsidP="00843EB6">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FCBC698" w14:textId="77777777" w:rsidR="00843EB6" w:rsidRPr="00D85E2E" w:rsidRDefault="00843EB6" w:rsidP="00843EB6">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A42F95">
        <w:rPr>
          <w:rStyle w:val="Emphasis"/>
          <w:highlight w:val="green"/>
        </w:rPr>
        <w:t xml:space="preserve">acceleration of </w:t>
      </w:r>
      <w:r w:rsidRPr="009A651D">
        <w:rPr>
          <w:rStyle w:val="StyleUnderline"/>
        </w:rPr>
        <w:t xml:space="preserve">climate </w:t>
      </w:r>
      <w:r w:rsidRPr="00A42F95">
        <w:rPr>
          <w:rStyle w:val="Emphasis"/>
          <w:highlight w:val="green"/>
        </w:rPr>
        <w:t>tipping points</w:t>
      </w:r>
      <w:r w:rsidRPr="00A92344">
        <w:rPr>
          <w:rStyle w:val="StyleUnderline"/>
        </w:rPr>
        <w:t xml:space="preserve"> but the </w:t>
      </w:r>
      <w:r w:rsidRPr="00A42F95">
        <w:rPr>
          <w:rStyle w:val="StyleUnderline"/>
          <w:highlight w:val="green"/>
        </w:rPr>
        <w:t>escalating risk of nuclear war</w:t>
      </w:r>
      <w:r w:rsidRPr="00A92344">
        <w:rPr>
          <w:rStyle w:val="StyleUnderline"/>
        </w:rPr>
        <w:t xml:space="preserve"> arising </w:t>
      </w:r>
      <w:r w:rsidRPr="00A42F95">
        <w:rPr>
          <w:rStyle w:val="StyleUnderline"/>
          <w:highlight w:val="green"/>
        </w:rPr>
        <w:t>from an</w:t>
      </w:r>
      <w:r w:rsidRPr="00A92344">
        <w:rPr>
          <w:rStyle w:val="StyleUnderline"/>
        </w:rPr>
        <w:t xml:space="preserve"> increasingly </w:t>
      </w:r>
      <w:r w:rsidRPr="00A42F95">
        <w:rPr>
          <w:rStyle w:val="StyleUnderline"/>
          <w:highlight w:val="green"/>
        </w:rPr>
        <w:t>unstable</w:t>
      </w:r>
      <w:r w:rsidRPr="00A92344">
        <w:rPr>
          <w:rStyle w:val="StyleUnderline"/>
        </w:rPr>
        <w:t xml:space="preserve"> and </w:t>
      </w:r>
      <w:r w:rsidRPr="00A42F95">
        <w:rPr>
          <w:rStyle w:val="StyleUnderline"/>
          <w:highlight w:val="green"/>
        </w:rPr>
        <w:t>militarized</w:t>
      </w:r>
      <w:r w:rsidRPr="00A92344">
        <w:rPr>
          <w:rStyle w:val="StyleUnderline"/>
        </w:rPr>
        <w:t xml:space="preserve"> international and </w:t>
      </w:r>
      <w:r w:rsidRPr="00A42F95">
        <w:rPr>
          <w:rStyle w:val="StyleUnderline"/>
          <w:highlight w:val="green"/>
        </w:rPr>
        <w:t>American</w:t>
      </w:r>
      <w:r w:rsidRPr="00A92344">
        <w:rPr>
          <w:rStyle w:val="StyleUnderline"/>
        </w:rPr>
        <w:t xml:space="preserve"> world </w:t>
      </w:r>
      <w:r w:rsidRPr="00A42F95">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A42F95">
        <w:rPr>
          <w:rStyle w:val="Emphasis"/>
          <w:highlight w:val="green"/>
        </w:rPr>
        <w:t>capitalism fuels</w:t>
      </w:r>
      <w:r w:rsidRPr="00A92344">
        <w:rPr>
          <w:rStyle w:val="Emphasis"/>
        </w:rPr>
        <w:t xml:space="preserve"> both </w:t>
      </w:r>
      <w:r w:rsidRPr="00A42F95">
        <w:rPr>
          <w:rStyle w:val="Emphasis"/>
          <w:highlight w:val="green"/>
        </w:rPr>
        <w:t>climate change and militarism</w:t>
      </w:r>
      <w:r w:rsidRPr="00D85E2E">
        <w:rPr>
          <w:rStyle w:val="Emphasis"/>
        </w:rPr>
        <w:t xml:space="preserve"> for five core reasons: 1) </w:t>
      </w:r>
      <w:r w:rsidRPr="00A42F95">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A42F95">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A42F95">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A42F95">
        <w:rPr>
          <w:rStyle w:val="Emphasis"/>
          <w:highlight w:val="green"/>
        </w:rPr>
        <w:t>concentrating</w:t>
      </w:r>
      <w:r w:rsidRPr="00A92344">
        <w:rPr>
          <w:rStyle w:val="Emphasis"/>
        </w:rPr>
        <w:t xml:space="preserve"> political </w:t>
      </w:r>
      <w:r w:rsidRPr="00A42F95">
        <w:rPr>
          <w:rStyle w:val="Emphasis"/>
          <w:highlight w:val="green"/>
        </w:rPr>
        <w:t>power among</w:t>
      </w:r>
      <w:r w:rsidRPr="00A92344">
        <w:rPr>
          <w:rStyle w:val="Emphasis"/>
        </w:rPr>
        <w:t xml:space="preserve"> corporate </w:t>
      </w:r>
      <w:r w:rsidRPr="00A42F95">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078E89F7" w14:textId="77777777" w:rsidR="00843EB6" w:rsidRPr="00A92344" w:rsidRDefault="00843EB6" w:rsidP="00843EB6">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w:t>
      </w:r>
      <w:r w:rsidRPr="009A651D">
        <w:rPr>
          <w:rStyle w:val="StyleUnderline"/>
        </w:rPr>
        <w:t>thus fueling</w:t>
      </w:r>
      <w:r w:rsidRPr="009A651D">
        <w:rPr>
          <w:rStyle w:val="Emphasis"/>
        </w:rPr>
        <w:t xml:space="preserve"> </w:t>
      </w:r>
      <w:r w:rsidRPr="00A42F95">
        <w:rPr>
          <w:rStyle w:val="Emphasis"/>
          <w:highlight w:val="green"/>
        </w:rPr>
        <w:t>“forever” wars.</w:t>
      </w:r>
    </w:p>
    <w:p w14:paraId="024F8CEB" w14:textId="77777777" w:rsidR="00843EB6" w:rsidRPr="00A92344" w:rsidRDefault="00843EB6" w:rsidP="00843EB6">
      <w:pPr>
        <w:spacing w:after="0"/>
        <w:rPr>
          <w:rStyle w:val="StyleUnderline"/>
        </w:rPr>
      </w:pPr>
      <w:r w:rsidRPr="00A42F95">
        <w:rPr>
          <w:rStyle w:val="Emphasis"/>
          <w:highlight w:val="green"/>
        </w:rPr>
        <w:t>The Pentagon</w:t>
      </w:r>
      <w:r w:rsidRPr="00A92344">
        <w:rPr>
          <w:sz w:val="16"/>
        </w:rPr>
        <w:t xml:space="preserve"> also does not tell us that it </w:t>
      </w:r>
      <w:r w:rsidRPr="00A92344">
        <w:rPr>
          <w:rStyle w:val="Emphasis"/>
        </w:rPr>
        <w:t xml:space="preserve">is </w:t>
      </w:r>
      <w:r w:rsidRPr="00A42F95">
        <w:rPr>
          <w:rStyle w:val="Emphasis"/>
          <w:highlight w:val="green"/>
        </w:rPr>
        <w:t>the world’s biggest</w:t>
      </w:r>
      <w:r w:rsidRPr="00A92344">
        <w:rPr>
          <w:rStyle w:val="Emphasis"/>
        </w:rPr>
        <w:t xml:space="preserve"> institutional </w:t>
      </w:r>
      <w:r w:rsidRPr="00A42F95">
        <w:rPr>
          <w:rStyle w:val="Emphasis"/>
          <w:highlight w:val="green"/>
        </w:rPr>
        <w:t>creator of</w:t>
      </w:r>
      <w:r w:rsidRPr="00A92344">
        <w:rPr>
          <w:rStyle w:val="Emphasis"/>
        </w:rPr>
        <w:t xml:space="preserve"> carbon </w:t>
      </w:r>
      <w:r w:rsidRPr="00A42F95">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40DDD216" w14:textId="77777777" w:rsidR="00843EB6" w:rsidRPr="00A92344" w:rsidRDefault="00843EB6" w:rsidP="00843EB6">
      <w:pPr>
        <w:spacing w:after="0"/>
        <w:rPr>
          <w:sz w:val="16"/>
        </w:rPr>
      </w:pPr>
      <w:r w:rsidRPr="00A92344">
        <w:rPr>
          <w:sz w:val="16"/>
        </w:rPr>
        <w:t xml:space="preserve">Most of us realize that the fossil fuel industry makes massive amounts of money while destroying the environment, but you show how the development of </w:t>
      </w:r>
      <w:r w:rsidRPr="00A42F95">
        <w:rPr>
          <w:rStyle w:val="Emphasis"/>
          <w:highlight w:val="green"/>
        </w:rPr>
        <w:t>the fossil fuel industry is inextricable from</w:t>
      </w:r>
      <w:r w:rsidRPr="00A92344">
        <w:rPr>
          <w:rStyle w:val="Emphasis"/>
        </w:rPr>
        <w:t xml:space="preserve"> the advent of modern </w:t>
      </w:r>
      <w:r w:rsidRPr="00A42F95">
        <w:rPr>
          <w:rStyle w:val="Emphasis"/>
          <w:highlight w:val="green"/>
        </w:rPr>
        <w:t>capitalism</w:t>
      </w:r>
      <w:r w:rsidRPr="00A92344">
        <w:rPr>
          <w:rStyle w:val="Emphasis"/>
        </w:rPr>
        <w:t>.</w:t>
      </w:r>
      <w:r w:rsidRPr="00A92344">
        <w:rPr>
          <w:sz w:val="16"/>
        </w:rPr>
        <w:t xml:space="preserve"> Tell us about this.</w:t>
      </w:r>
    </w:p>
    <w:p w14:paraId="18D1711C" w14:textId="77777777" w:rsidR="00843EB6" w:rsidRPr="00A92344" w:rsidRDefault="00843EB6" w:rsidP="00843EB6">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35ED04DB" w14:textId="77777777" w:rsidR="00843EB6" w:rsidRPr="00D85E2E" w:rsidRDefault="00843EB6" w:rsidP="00843EB6">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w:t>
      </w:r>
      <w:proofErr w:type="gramStart"/>
      <w:r w:rsidRPr="00D85E2E">
        <w:rPr>
          <w:sz w:val="16"/>
        </w:rPr>
        <w:t>commons</w:t>
      </w:r>
      <w:proofErr w:type="gramEnd"/>
      <w:r w:rsidRPr="00D85E2E">
        <w:rPr>
          <w:sz w:val="16"/>
        </w:rPr>
        <w:t xml:space="preserve"> and subject to public </w:t>
      </w:r>
      <w:proofErr w:type="gramStart"/>
      <w:r w:rsidRPr="00D85E2E">
        <w:rPr>
          <w:sz w:val="16"/>
        </w:rPr>
        <w:t>controls</w:t>
      </w:r>
      <w:proofErr w:type="gramEnd"/>
      <w:r w:rsidRPr="00D85E2E">
        <w:rPr>
          <w:sz w:val="16"/>
        </w:rPr>
        <w:t xml:space="preserve"> or appropriation, threatening profits. </w:t>
      </w:r>
      <w:r w:rsidRPr="00D85E2E">
        <w:rPr>
          <w:rStyle w:val="StyleUnderline"/>
        </w:rPr>
        <w:t xml:space="preserve">Coal and oil were less likely to be viewed as part of the </w:t>
      </w:r>
      <w:proofErr w:type="gramStart"/>
      <w:r w:rsidRPr="00D85E2E">
        <w:rPr>
          <w:rStyle w:val="StyleUnderline"/>
        </w:rPr>
        <w:t>commons</w:t>
      </w:r>
      <w:proofErr w:type="gramEnd"/>
      <w:r w:rsidRPr="00D85E2E">
        <w:rPr>
          <w:rStyle w:val="StyleUnderline"/>
        </w:rPr>
        <w:t>, since they were not as historically central to public use and well-being as water.</w:t>
      </w:r>
    </w:p>
    <w:p w14:paraId="60E01C8C" w14:textId="77777777" w:rsidR="00843EB6" w:rsidRPr="00A92344" w:rsidRDefault="00843EB6" w:rsidP="00843EB6">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10B422A5" w14:textId="77777777" w:rsidR="00843EB6" w:rsidRPr="00A92344" w:rsidRDefault="00843EB6" w:rsidP="00843EB6">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w:t>
      </w:r>
      <w:r w:rsidRPr="00B05B3E">
        <w:rPr>
          <w:rStyle w:val="Emphasis"/>
        </w:rPr>
        <w:t>both securing and selling oil in Asia were a major factor fueling U.S. interest in war in the Pacific.</w:t>
      </w:r>
    </w:p>
    <w:p w14:paraId="69A1CA1D" w14:textId="77777777" w:rsidR="00843EB6" w:rsidRDefault="00843EB6" w:rsidP="00843EB6"/>
    <w:p w14:paraId="7ED3A0E2" w14:textId="77777777" w:rsidR="00843EB6" w:rsidRDefault="00843EB6" w:rsidP="00843EB6"/>
    <w:p w14:paraId="17D002F4" w14:textId="77777777" w:rsidR="00843EB6" w:rsidRPr="00EF251D" w:rsidRDefault="00843EB6" w:rsidP="00843EB6">
      <w:pPr>
        <w:pStyle w:val="Heading4"/>
      </w:pPr>
      <w:bookmarkStart w:id="1" w:name="_Hlk218320332"/>
      <w:r>
        <w:t xml:space="preserve">The alt is a general strike against capitalism and imperialism - only through organization and strategy can we make change </w:t>
      </w:r>
    </w:p>
    <w:p w14:paraId="220E0011" w14:textId="77777777" w:rsidR="00843EB6" w:rsidRPr="00EF251D" w:rsidRDefault="00843EB6" w:rsidP="00843EB6">
      <w:r>
        <w:rPr>
          <w:rStyle w:val="Style13ptBold"/>
        </w:rPr>
        <w:t xml:space="preserve">Motema, 25 </w:t>
      </w:r>
      <w:r>
        <w:t xml:space="preserve">[Makasi Motema, socialist writer, 5-1-2025, The Multinational Communist Party, “Towards a General Strike”, </w:t>
      </w:r>
      <w:hyperlink r:id="rId8" w:history="1">
        <w:r w:rsidRPr="007C32AE">
          <w:rPr>
            <w:rStyle w:val="Hyperlink"/>
          </w:rPr>
          <w:t>https://www.multinationalcp.org/home/towards-a-general-strike</w:t>
        </w:r>
      </w:hyperlink>
      <w:r>
        <w:t>, accessed on 11-3-2025, wsumg</w:t>
      </w:r>
      <w:r w:rsidRPr="00EF251D">
        <w:rPr>
          <w:rFonts w:ascii="Segoe UI Emoji" w:hAnsi="Segoe UI Emoji" w:cs="Segoe UI Emoji"/>
        </w:rPr>
        <w:t xml:space="preserve"> </w:t>
      </w:r>
      <w:r>
        <w:rPr>
          <w:rFonts w:ascii="Segoe UI Emoji" w:hAnsi="Segoe UI Emoji" w:cs="Segoe UI Emoji"/>
        </w:rPr>
        <w:t>🌾]</w:t>
      </w:r>
    </w:p>
    <w:p w14:paraId="0E255336" w14:textId="77777777" w:rsidR="00843EB6" w:rsidRPr="00EF251D" w:rsidRDefault="00843EB6" w:rsidP="00843EB6">
      <w:pPr>
        <w:rPr>
          <w:u w:val="single"/>
        </w:rPr>
      </w:pPr>
      <w:r w:rsidRPr="00EF251D">
        <w:rPr>
          <w:highlight w:val="green"/>
          <w:u w:val="single"/>
        </w:rPr>
        <w:t>The road to revolution will be paved by the general strike</w:t>
      </w:r>
      <w:r w:rsidRPr="00EF251D">
        <w:rPr>
          <w:u w:val="single"/>
        </w:rPr>
        <w:t>, a devastating weapon in the hands of the working class. Despite the many half-hearted calls for a general strike in recent years — which both underestimate the necessary level of organizational preparation while overestimating the required scope — the general strike is of extreme revolutionary significance.</w:t>
      </w:r>
      <w:r>
        <w:rPr>
          <w:u w:val="single"/>
        </w:rPr>
        <w:t xml:space="preserve"> </w:t>
      </w:r>
      <w:r w:rsidRPr="00EF251D">
        <w:rPr>
          <w:highlight w:val="green"/>
          <w:u w:val="single"/>
        </w:rPr>
        <w:t>General strikes are a key step forward</w:t>
      </w:r>
      <w:r w:rsidRPr="00EF251D">
        <w:rPr>
          <w:u w:val="single"/>
        </w:rPr>
        <w:t xml:space="preserve"> the working class must take on the way </w:t>
      </w:r>
      <w:r w:rsidRPr="00EF251D">
        <w:rPr>
          <w:highlight w:val="green"/>
          <w:u w:val="single"/>
        </w:rPr>
        <w:t>to seizing the means of production</w:t>
      </w:r>
      <w:r w:rsidRPr="00EF251D">
        <w:rPr>
          <w:u w:val="single"/>
        </w:rPr>
        <w:t xml:space="preserve">. They are first and foremost a reversal of the merciless predation of the capitalist class against the proletariat. For centuries the US </w:t>
      </w:r>
      <w:proofErr w:type="gramStart"/>
      <w:r w:rsidRPr="00EF251D">
        <w:rPr>
          <w:u w:val="single"/>
        </w:rPr>
        <w:t>bourgeoisie</w:t>
      </w:r>
      <w:proofErr w:type="gramEnd"/>
      <w:r w:rsidRPr="00EF251D">
        <w:rPr>
          <w:u w:val="single"/>
        </w:rPr>
        <w:t xml:space="preserve">, like their European colleagues, have drained the lifeblood of the working class — extracting surplus value and providing nothing in return. The post-WWII imperial plunder that financed “labor peace” for a privileged segment of workers has </w:t>
      </w:r>
      <w:proofErr w:type="gramStart"/>
      <w:r w:rsidRPr="00EF251D">
        <w:rPr>
          <w:u w:val="single"/>
        </w:rPr>
        <w:t>come to an abrupt end</w:t>
      </w:r>
      <w:proofErr w:type="gramEnd"/>
      <w:r w:rsidRPr="00EF251D">
        <w:rPr>
          <w:u w:val="single"/>
        </w:rPr>
        <w:t>. Unchecked predation has resumed.</w:t>
      </w:r>
      <w:r>
        <w:rPr>
          <w:u w:val="single"/>
        </w:rPr>
        <w:t xml:space="preserve"> </w:t>
      </w:r>
      <w:r w:rsidRPr="00EF251D">
        <w:rPr>
          <w:sz w:val="16"/>
        </w:rPr>
        <w:t xml:space="preserve">Today, over 27 million people in the US lack healthcare due to no ailment but a deficient bank account. 1.3 million people are forced to ration their insulin, taking fewer doses than they need because the cost of the drug is too high. Denied the right to shelter, 700,000 people endure scorching heat and freezing cold. Were the national shame of homelessness not enough, those able to afford a home find themselves at the mercy of landlords (who have none). Drunk on the financial lifeblood of the working class they </w:t>
      </w:r>
      <w:proofErr w:type="gramStart"/>
      <w:r w:rsidRPr="00EF251D">
        <w:rPr>
          <w:sz w:val="16"/>
        </w:rPr>
        <w:t>engorge</w:t>
      </w:r>
      <w:proofErr w:type="gramEnd"/>
      <w:r w:rsidRPr="00EF251D">
        <w:rPr>
          <w:sz w:val="16"/>
        </w:rPr>
        <w:t xml:space="preserve"> themselves by taking as much as half the income of nearly 10 million households and a third of the income from a further 20 million households. Yet even this blood sacrifice is not enough. The fanatical high priests are driven to pile the bodies high on the macabre altar of capital. Driven by automation and ever-increasing pressure, worker productivity has gone up 74 percent since 1973. But due to the unmitigated theft of the capitalist ruling class, workers savor little of this harvest, with wages having risen only a paltry 9 percent over the same </w:t>
      </w:r>
      <w:proofErr w:type="gramStart"/>
      <w:r w:rsidRPr="00EF251D">
        <w:rPr>
          <w:sz w:val="16"/>
        </w:rPr>
        <w:t>time period</w:t>
      </w:r>
      <w:proofErr w:type="gramEnd"/>
      <w:r w:rsidRPr="00EF251D">
        <w:rPr>
          <w:sz w:val="16"/>
        </w:rPr>
        <w:t xml:space="preserve">. As Mao once said, the people are only permitted to feast on bitterness. How can workers be expected to survive given that the price of goods has risen over 200 percent over the last forty years? It must be understood that the necessary goods and services of life (food, healthcare, housing, and education) are built by the labor of the proletariat and paid for twice over – first in the form of surplus value, and again via taxes. The produced-and-paid-for necessities of life are subsequently plundered by the bourgeoisie. How can the working class be expected to sit idle in the face of the relentless pillaging of the common stores of wealth? At what point does passivity become suicidal? </w:t>
      </w:r>
      <w:r w:rsidRPr="00EF251D">
        <w:rPr>
          <w:u w:val="single"/>
        </w:rPr>
        <w:t xml:space="preserve">In this context, the turnabout of </w:t>
      </w:r>
      <w:r w:rsidRPr="00EF251D">
        <w:rPr>
          <w:highlight w:val="green"/>
          <w:u w:val="single"/>
        </w:rPr>
        <w:t>the general strike</w:t>
      </w:r>
      <w:r w:rsidRPr="00EF251D">
        <w:rPr>
          <w:u w:val="single"/>
        </w:rPr>
        <w:t xml:space="preserve"> is more than fair play. The revolutionary proletariat throws the brake on the axle of commerce. By freezing the turnover of capital, they </w:t>
      </w:r>
      <w:r w:rsidRPr="00EF251D">
        <w:rPr>
          <w:highlight w:val="green"/>
          <w:u w:val="single"/>
        </w:rPr>
        <w:t>send bourgeois machinery into cardiac</w:t>
      </w:r>
      <w:r w:rsidRPr="00EF251D">
        <w:rPr>
          <w:u w:val="single"/>
        </w:rPr>
        <w:t xml:space="preserve"> </w:t>
      </w:r>
      <w:r w:rsidRPr="00EF251D">
        <w:rPr>
          <w:highlight w:val="green"/>
          <w:u w:val="single"/>
        </w:rPr>
        <w:t>arrest</w:t>
      </w:r>
      <w:r w:rsidRPr="00EF251D">
        <w:rPr>
          <w:u w:val="single"/>
        </w:rPr>
        <w:t>. To free ourselves, we must prepare to deliver this devastating blow against our class enemy. With the damage only increasing by the day, the bourgeoisie will be forced to sue for peace.</w:t>
      </w:r>
      <w:r>
        <w:rPr>
          <w:u w:val="single"/>
        </w:rPr>
        <w:t xml:space="preserve"> </w:t>
      </w:r>
      <w:r w:rsidRPr="00EF251D">
        <w:rPr>
          <w:sz w:val="16"/>
        </w:rPr>
        <w:t xml:space="preserve">Unlike the paltry concessions tossed out under so-called labor peace, beneath the hammer of the general strike and negotiating from a position of weakness the bourgeoisie will be forced to surrender tangible components of their power. We will finally </w:t>
      </w:r>
      <w:proofErr w:type="gramStart"/>
      <w:r w:rsidRPr="00EF251D">
        <w:rPr>
          <w:sz w:val="16"/>
        </w:rPr>
        <w:t>take</w:t>
      </w:r>
      <w:proofErr w:type="gramEnd"/>
      <w:r w:rsidRPr="00EF251D">
        <w:rPr>
          <w:sz w:val="16"/>
        </w:rPr>
        <w:t xml:space="preserve"> from them. </w:t>
      </w:r>
      <w:r w:rsidRPr="00EF251D">
        <w:rPr>
          <w:u w:val="single"/>
        </w:rPr>
        <w:t>The Dialectics of Revolution</w:t>
      </w:r>
      <w:r>
        <w:rPr>
          <w:u w:val="single"/>
        </w:rPr>
        <w:t xml:space="preserve"> </w:t>
      </w:r>
      <w:r w:rsidRPr="00EF251D">
        <w:rPr>
          <w:u w:val="single"/>
        </w:rPr>
        <w:t xml:space="preserve">To build towards a general strike, </w:t>
      </w:r>
      <w:r w:rsidRPr="00EF251D">
        <w:rPr>
          <w:highlight w:val="green"/>
          <w:u w:val="single"/>
        </w:rPr>
        <w:t>two critical components must be developed</w:t>
      </w:r>
      <w:r w:rsidRPr="00EF251D">
        <w:rPr>
          <w:u w:val="single"/>
        </w:rPr>
        <w:t xml:space="preserve">: (1) sufficient </w:t>
      </w:r>
      <w:r w:rsidRPr="00EF251D">
        <w:rPr>
          <w:highlight w:val="green"/>
          <w:u w:val="single"/>
        </w:rPr>
        <w:t>political consciousness, and</w:t>
      </w:r>
      <w:r w:rsidRPr="00EF251D">
        <w:rPr>
          <w:u w:val="single"/>
        </w:rPr>
        <w:t xml:space="preserve"> (2) </w:t>
      </w:r>
      <w:r w:rsidRPr="00EF251D">
        <w:rPr>
          <w:highlight w:val="green"/>
          <w:u w:val="single"/>
        </w:rPr>
        <w:t>organizational robustness</w:t>
      </w:r>
      <w:r w:rsidRPr="00EF251D">
        <w:rPr>
          <w:u w:val="single"/>
        </w:rPr>
        <w:t>.</w:t>
      </w:r>
      <w:r>
        <w:rPr>
          <w:u w:val="single"/>
        </w:rPr>
        <w:t xml:space="preserve"> </w:t>
      </w:r>
      <w:r w:rsidRPr="00EF251D">
        <w:rPr>
          <w:u w:val="single"/>
        </w:rPr>
        <w:t xml:space="preserve">Sufficient </w:t>
      </w:r>
      <w:r w:rsidRPr="00EF251D">
        <w:rPr>
          <w:highlight w:val="green"/>
          <w:u w:val="single"/>
        </w:rPr>
        <w:t>political consciousness</w:t>
      </w:r>
      <w:r w:rsidRPr="00EF251D">
        <w:rPr>
          <w:u w:val="single"/>
        </w:rPr>
        <w:t xml:space="preserve"> is </w:t>
      </w:r>
      <w:r w:rsidRPr="00EF251D">
        <w:rPr>
          <w:highlight w:val="green"/>
          <w:u w:val="single"/>
        </w:rPr>
        <w:t>developed when the following are understood</w:t>
      </w:r>
      <w:r w:rsidRPr="00EF251D">
        <w:rPr>
          <w:u w:val="single"/>
        </w:rPr>
        <w:t xml:space="preserve">: the </w:t>
      </w:r>
      <w:r w:rsidRPr="00EF251D">
        <w:rPr>
          <w:highlight w:val="green"/>
          <w:u w:val="single"/>
        </w:rPr>
        <w:t>irreconcilable nature of the contradiction between labor and capital</w:t>
      </w:r>
      <w:r w:rsidRPr="00EF251D">
        <w:rPr>
          <w:u w:val="single"/>
        </w:rPr>
        <w:t>; that the bourgeois state is only an apparatus for the repression of the working class by the capitalist class; that the basic everyday functions of society are maintained almost entirely by the proletariat; that the source of all profit is the surplus value produced by the working class; and that the seizure of the means of production is the only solution to the crisis of capitalism.</w:t>
      </w:r>
      <w:r>
        <w:rPr>
          <w:u w:val="single"/>
        </w:rPr>
        <w:t xml:space="preserve"> </w:t>
      </w:r>
      <w:r w:rsidRPr="00EF251D">
        <w:rPr>
          <w:highlight w:val="green"/>
          <w:u w:val="single"/>
        </w:rPr>
        <w:t xml:space="preserve">Success in the general strike requires broad sympathy for the workers by </w:t>
      </w:r>
      <w:proofErr w:type="gramStart"/>
      <w:r w:rsidRPr="00EF251D">
        <w:rPr>
          <w:highlight w:val="green"/>
          <w:u w:val="single"/>
        </w:rPr>
        <w:t>the majority of</w:t>
      </w:r>
      <w:proofErr w:type="gramEnd"/>
      <w:r w:rsidRPr="00EF251D">
        <w:rPr>
          <w:highlight w:val="green"/>
          <w:u w:val="single"/>
        </w:rPr>
        <w:t xml:space="preserve"> the public not engaged</w:t>
      </w:r>
      <w:r w:rsidRPr="00EF251D">
        <w:rPr>
          <w:u w:val="single"/>
        </w:rPr>
        <w:t xml:space="preserve"> in the strike. It is vital that this </w:t>
      </w:r>
      <w:r w:rsidRPr="00EF251D">
        <w:rPr>
          <w:highlight w:val="green"/>
          <w:u w:val="single"/>
        </w:rPr>
        <w:t>sympathy exists in critical services</w:t>
      </w:r>
      <w:r w:rsidRPr="00EF251D">
        <w:rPr>
          <w:u w:val="single"/>
        </w:rPr>
        <w:t xml:space="preserve"> such as sanitation, public transportation, and shipping.</w:t>
      </w:r>
      <w:r>
        <w:rPr>
          <w:u w:val="single"/>
        </w:rPr>
        <w:t xml:space="preserve"> </w:t>
      </w:r>
      <w:r w:rsidRPr="00EF251D">
        <w:rPr>
          <w:highlight w:val="green"/>
          <w:u w:val="single"/>
        </w:rPr>
        <w:t>Organizational robustness</w:t>
      </w:r>
      <w:r w:rsidRPr="00EF251D">
        <w:rPr>
          <w:u w:val="single"/>
        </w:rPr>
        <w:t xml:space="preserve"> is </w:t>
      </w:r>
      <w:r w:rsidRPr="00EF251D">
        <w:rPr>
          <w:highlight w:val="green"/>
          <w:u w:val="single"/>
        </w:rPr>
        <w:t>developed by establishing</w:t>
      </w:r>
      <w:r w:rsidRPr="00EF251D">
        <w:rPr>
          <w:u w:val="single"/>
        </w:rPr>
        <w:t xml:space="preserve"> the </w:t>
      </w:r>
      <w:r w:rsidRPr="00EF251D">
        <w:rPr>
          <w:highlight w:val="green"/>
          <w:u w:val="single"/>
        </w:rPr>
        <w:t>structures necessary</w:t>
      </w:r>
      <w:r w:rsidRPr="00EF251D">
        <w:rPr>
          <w:u w:val="single"/>
        </w:rPr>
        <w:t xml:space="preserve"> for the striking workers to sustain </w:t>
      </w:r>
      <w:r w:rsidRPr="00C954F3">
        <w:rPr>
          <w:u w:val="single"/>
        </w:rPr>
        <w:t xml:space="preserve">themselves, such as a sufficient strike fund, legal defense, a security apparatus, mutual aid covering food, first aid, </w:t>
      </w:r>
      <w:proofErr w:type="gramStart"/>
      <w:r w:rsidRPr="00C954F3">
        <w:rPr>
          <w:u w:val="single"/>
        </w:rPr>
        <w:t>child care</w:t>
      </w:r>
      <w:proofErr w:type="gramEnd"/>
      <w:r w:rsidRPr="00C954F3">
        <w:rPr>
          <w:u w:val="single"/>
        </w:rPr>
        <w:t>, etc. It is developed and sustained by establishing an organizational body that has an elected leadership, a defined membership restricted to the working class, democratic centralism, convocation of regular general meetings wherein changes in the struggle can be discussed and debated and decisions made, and a core of cadre — party or otherwise — who will tirelessly remain a constant presence among the workers, reminding them of the political content of both the immediate and overall struggle, and keeping them informed of its day-to-day changes</w:t>
      </w:r>
      <w:r w:rsidRPr="00EF251D">
        <w:rPr>
          <w:u w:val="single"/>
        </w:rPr>
        <w:t>.</w:t>
      </w:r>
      <w:r>
        <w:rPr>
          <w:u w:val="single"/>
        </w:rPr>
        <w:t xml:space="preserve"> </w:t>
      </w:r>
      <w:r w:rsidRPr="00EF251D">
        <w:rPr>
          <w:u w:val="single"/>
        </w:rPr>
        <w:t xml:space="preserve">Building from small strikes to large strikes, from economic strikes to political strikes, from disparate strikes to general strikes, follows a dialectical pattern. We </w:t>
      </w:r>
      <w:proofErr w:type="gramStart"/>
      <w:r w:rsidRPr="00EF251D">
        <w:rPr>
          <w:u w:val="single"/>
        </w:rPr>
        <w:t>can not</w:t>
      </w:r>
      <w:proofErr w:type="gramEnd"/>
      <w:r w:rsidRPr="00EF251D">
        <w:rPr>
          <w:u w:val="single"/>
        </w:rPr>
        <w:t xml:space="preserve"> go from a demoralized moribund movement to a torrential force of nature by willpower alone. Deliberate development is required.</w:t>
      </w:r>
      <w:r>
        <w:rPr>
          <w:u w:val="single"/>
        </w:rPr>
        <w:t xml:space="preserve"> </w:t>
      </w:r>
      <w:r w:rsidRPr="00EF251D">
        <w:rPr>
          <w:u w:val="single"/>
        </w:rPr>
        <w:t>Put simply, we must organize workers into a cohesive and politicized group, lead them to strike, win concessions, and use those concessions to fuel and expand our organizing work. Expanded organizing work will in turn lead to the organization of larger groups of workers; larger groups of workers can engage in more costly strikes; and more costly strikes can win larger concessions.</w:t>
      </w:r>
      <w:r>
        <w:rPr>
          <w:u w:val="single"/>
        </w:rPr>
        <w:t xml:space="preserve"> </w:t>
      </w:r>
      <w:r w:rsidRPr="00EF251D">
        <w:rPr>
          <w:u w:val="single"/>
        </w:rPr>
        <w:t xml:space="preserve">This basic dialectical cycle is how our revolutionary struggle can change </w:t>
      </w:r>
      <w:proofErr w:type="gramStart"/>
      <w:r w:rsidRPr="00EF251D">
        <w:rPr>
          <w:u w:val="single"/>
        </w:rPr>
        <w:t>from a small, weak, and politically undeveloped movement,</w:t>
      </w:r>
      <w:proofErr w:type="gramEnd"/>
      <w:r w:rsidRPr="00EF251D">
        <w:rPr>
          <w:u w:val="single"/>
        </w:rPr>
        <w:t xml:space="preserve"> to a large revolutionary surge. In practice, the struggle will not be linear. There will be inevitable setbacks as well as unexpected sprints. But we will prevail.</w:t>
      </w:r>
      <w:r>
        <w:rPr>
          <w:u w:val="single"/>
        </w:rPr>
        <w:t xml:space="preserve"> </w:t>
      </w:r>
      <w:r w:rsidRPr="00EF251D">
        <w:rPr>
          <w:sz w:val="16"/>
        </w:rPr>
        <w:t xml:space="preserve">Revolutionary Tipping Points “Never play with insurrection, but when beginning it realize firmly that you must go all the way.” - V.I. Lenin </w:t>
      </w:r>
      <w:proofErr w:type="gramStart"/>
      <w:r w:rsidRPr="00EF251D">
        <w:rPr>
          <w:sz w:val="16"/>
        </w:rPr>
        <w:t>The</w:t>
      </w:r>
      <w:proofErr w:type="gramEnd"/>
      <w:r w:rsidRPr="00EF251D">
        <w:rPr>
          <w:sz w:val="16"/>
        </w:rPr>
        <w:t xml:space="preserve"> general strike is the inflection point, both for the bourgeois state and for the revolution. The Russian Revolution of 1917, which overthrew the Tsar and his capitulationist parliament (the ‘Duma’), developed from a series of general strikes. The communist party painstakingly developed strong political consciousness and </w:t>
      </w:r>
      <w:proofErr w:type="gramStart"/>
      <w:r w:rsidRPr="00EF251D">
        <w:rPr>
          <w:sz w:val="16"/>
        </w:rPr>
        <w:t>an organizational</w:t>
      </w:r>
      <w:proofErr w:type="gramEnd"/>
      <w:r w:rsidRPr="00EF251D">
        <w:rPr>
          <w:sz w:val="16"/>
        </w:rPr>
        <w:t xml:space="preserve"> durability which rivaled the administrative state itself. The result was a strike that raged like wildfire: The year 1917 was inaugurated by the strike of January 9 [Gregorian calendar]. </w:t>
      </w:r>
      <w:proofErr w:type="gramStart"/>
      <w:r w:rsidRPr="00EF251D">
        <w:rPr>
          <w:sz w:val="16"/>
        </w:rPr>
        <w:t>In the course of</w:t>
      </w:r>
      <w:proofErr w:type="gramEnd"/>
      <w:r w:rsidRPr="00EF251D">
        <w:rPr>
          <w:sz w:val="16"/>
        </w:rPr>
        <w:t xml:space="preserve"> this strike demonstrations were held in Petrograd, Moscow, Baku and Nizhni-Novgorod. In Moscow about one-third of the workers took part in the strike... "The idea of a general strike," the Petrograd police reported, "is daily gaining new followers and is becoming as popular as it was in 1905." Force is not the only tool in the capitalist arsenal. In times of intense revolutionary struggle, the bourgeoisie will send in those who were believed to be allies of the working class to misdirect and mislead the movement: The Mensheviks and Socialist-Revolutionaries [akin to the social democrats and democratic socialists of today] tried to direct this incipient revolutionary movement into the channels the liberal bourgeoisie needed. The Mensheviks proposed that a procession of workers to the State Duma be organized on February 14, the day of its opening. But the working-class masses followed the Bolsheviks [the communist party], and went, not to </w:t>
      </w:r>
      <w:proofErr w:type="gramStart"/>
      <w:r w:rsidRPr="00EF251D">
        <w:rPr>
          <w:sz w:val="16"/>
        </w:rPr>
        <w:t>the Duma</w:t>
      </w:r>
      <w:proofErr w:type="gramEnd"/>
      <w:r w:rsidRPr="00EF251D">
        <w:rPr>
          <w:sz w:val="16"/>
        </w:rPr>
        <w:t xml:space="preserve">, but to a demonstration. The reformists tried to direct the workers to petition the government — a government that had already shown itself to be not just ineffective, but hostile to the people. But the communist party, having won the support of the masses through years of organizing, convinced the workers to focus on disrupting commerce. On February 22 the workers of most of the big factories were on strike. On International Women's Day, February 23 (March 8), at the call of the Petrograd Bolshevik Committee, working women came out in the streets to demonstrate against starvation, war, and tsar-dom. The Petrograd workers supported the demonstration of the working women by a city-wide strike movement… The political strikes in the districts merged into a general political strike of the whole city. Demonstrations and clashes with the police took place everywhere. Over the masses of workers floated red banners bearing the slogans: "Down with the tsar!" "Down with the war!" "We want bread!" </w:t>
      </w:r>
      <w:r w:rsidRPr="00EF251D">
        <w:rPr>
          <w:u w:val="single"/>
        </w:rPr>
        <w:t>The state did of course try to crush the strike, sending out soldiers and police, but the organized mass of workers could not be overpowered:</w:t>
      </w:r>
      <w:r>
        <w:rPr>
          <w:u w:val="single"/>
        </w:rPr>
        <w:t xml:space="preserve"> </w:t>
      </w:r>
      <w:r w:rsidRPr="00EF251D">
        <w:rPr>
          <w:sz w:val="16"/>
        </w:rPr>
        <w:t xml:space="preserve">On the morning of February 26 (March 11) the political strike and demonstration began to assume the character of an uprising. The workers disarmed police and gendarmes and armed themselves… On February 26 (March 11) the Bureau of the Central Committee [of the communist party] issued a manifesto calling for the continuation of the armed struggle against tsardom and the formation of a Provisional Revolutionary Government…. The workers and soldiers who had risen in revolt began to arrest tsarist ministers and generals and to free revolutionaries from jail. The released political prisoners joined the revolutionary struggle. When the news of the victory of the revolution in Petrograd spread to other towns and to the front, the workers and soldiers everywhere began to depose the tsarist officials. The February bourgeois-democratic revolution had won. It is important to note that </w:t>
      </w:r>
      <w:proofErr w:type="gramStart"/>
      <w:r w:rsidRPr="00EF251D">
        <w:rPr>
          <w:sz w:val="16"/>
        </w:rPr>
        <w:t>in spite of</w:t>
      </w:r>
      <w:proofErr w:type="gramEnd"/>
      <w:r w:rsidRPr="00EF251D">
        <w:rPr>
          <w:sz w:val="16"/>
        </w:rPr>
        <w:t xml:space="preserve"> the seemingly rapid sequence of events, the Russian Revolution was not a swift uprising. It was the product of an extended struggle. More than a decade earlier, another uprising of Russian workers had been crushed, but it nevertheless laid the groundwork for 1917: The First Revolution, that of 1905, had prepared the way for the swift success of the Second Revolution, that of 1917. "Without the tremendous class battles," Lenin wrote, "and the revolutionary energy displayed by the Russian proletariat during the three years, 1905-07, the second revolution could not possibly have been so rapid in the sense that its initial stage was completed in a few days." (Lenin, Selected Works, Vol. VI, pp. 3-4.) History of the Communist Party of the Soviet Union </w:t>
      </w:r>
      <w:r w:rsidRPr="00EF251D">
        <w:rPr>
          <w:u w:val="single"/>
        </w:rPr>
        <w:t>Demands - Economic, Political, Revolutionary</w:t>
      </w:r>
      <w:r>
        <w:rPr>
          <w:u w:val="single"/>
        </w:rPr>
        <w:t xml:space="preserve"> </w:t>
      </w:r>
      <w:r w:rsidRPr="00EF251D">
        <w:rPr>
          <w:u w:val="single"/>
        </w:rPr>
        <w:t xml:space="preserve">Demands form the constellation by which the revolution navigates. They guide the great mass of workers toward a single objective. </w:t>
      </w:r>
      <w:r w:rsidRPr="00EF251D">
        <w:rPr>
          <w:highlight w:val="green"/>
          <w:u w:val="single"/>
        </w:rPr>
        <w:t>Revolutionary demands must be</w:t>
      </w:r>
      <w:r w:rsidRPr="00EF251D">
        <w:rPr>
          <w:u w:val="single"/>
        </w:rPr>
        <w:t xml:space="preserve"> </w:t>
      </w:r>
      <w:r w:rsidRPr="00EF251D">
        <w:rPr>
          <w:highlight w:val="green"/>
          <w:u w:val="single"/>
        </w:rPr>
        <w:t>based on an analysis of the current exploitation faced</w:t>
      </w:r>
      <w:r w:rsidRPr="00EF251D">
        <w:rPr>
          <w:u w:val="single"/>
        </w:rPr>
        <w:t xml:space="preserve"> by the working class. Given our current conditions, we must demand (1) a 30-hour work week. The labor time expected of the proletariat must reflect our level of productivity</w:t>
      </w:r>
      <w:r w:rsidRPr="00EF251D">
        <w:rPr>
          <w:highlight w:val="green"/>
          <w:u w:val="single"/>
        </w:rPr>
        <w:t xml:space="preserve">. We must not be required to sacrifice the better part of our lives for </w:t>
      </w:r>
      <w:r w:rsidRPr="00EF251D">
        <w:rPr>
          <w:u w:val="single"/>
        </w:rPr>
        <w:t xml:space="preserve">the </w:t>
      </w:r>
      <w:r w:rsidRPr="00EF251D">
        <w:rPr>
          <w:highlight w:val="green"/>
          <w:u w:val="single"/>
        </w:rPr>
        <w:t>profits</w:t>
      </w:r>
      <w:r w:rsidRPr="00EF251D">
        <w:rPr>
          <w:u w:val="single"/>
        </w:rPr>
        <w:t xml:space="preserve"> of the vampire class. (2) We must have an adjusted living wage adequate to meet the needs of the cost of living and automatically adjusted for inflation. A minimum wage will no longer suffice. (3) We must have universal free healthcare. (4) We must have free college, and the cancellation of all student debt. (5) We must </w:t>
      </w:r>
      <w:proofErr w:type="gramStart"/>
      <w:r w:rsidRPr="00EF251D">
        <w:rPr>
          <w:u w:val="single"/>
        </w:rPr>
        <w:t>have guaranteed</w:t>
      </w:r>
      <w:proofErr w:type="gramEnd"/>
      <w:r w:rsidRPr="00EF251D">
        <w:rPr>
          <w:u w:val="single"/>
        </w:rPr>
        <w:t xml:space="preserve"> subsidized housing to once and for all end the barbaric practice of evicting human beings onto the street for lack of funds. Lastly, (6) we must have uncontested union recognition and the unfettered right to strike for both public and private sector workers.</w:t>
      </w:r>
      <w:r>
        <w:rPr>
          <w:u w:val="single"/>
        </w:rPr>
        <w:t xml:space="preserve"> </w:t>
      </w:r>
      <w:r w:rsidRPr="00EF251D">
        <w:rPr>
          <w:u w:val="single"/>
        </w:rPr>
        <w:t>The bourgeois government is merely the administrative arm of the capitalist class. The capitalist ruling class controls both the economic and political spheres. Therefore, we need not confine our demands to the economic dimension when we go on strike. The full range of political and social injustices to which we have been subjected would be exposed to our revolutionary assault. Revolutionary demands must also push forward towards the construction of socialism.</w:t>
      </w:r>
      <w:r>
        <w:rPr>
          <w:u w:val="single"/>
        </w:rPr>
        <w:t xml:space="preserve"> </w:t>
      </w:r>
      <w:r w:rsidRPr="00EF251D">
        <w:rPr>
          <w:highlight w:val="green"/>
          <w:u w:val="single"/>
        </w:rPr>
        <w:t>Therefore, we</w:t>
      </w:r>
      <w:r w:rsidRPr="00EF251D">
        <w:rPr>
          <w:u w:val="single"/>
        </w:rPr>
        <w:t xml:space="preserve"> must also </w:t>
      </w:r>
      <w:r w:rsidRPr="00EF251D">
        <w:rPr>
          <w:highlight w:val="green"/>
          <w:u w:val="single"/>
        </w:rPr>
        <w:t>demand</w:t>
      </w:r>
      <w:r w:rsidRPr="00EF251D">
        <w:rPr>
          <w:u w:val="single"/>
        </w:rPr>
        <w:t xml:space="preserve"> (7) </w:t>
      </w:r>
      <w:r w:rsidRPr="00EF251D">
        <w:rPr>
          <w:highlight w:val="green"/>
          <w:u w:val="single"/>
        </w:rPr>
        <w:t>the end of mass incarceration, mass deportation, and racial disparities</w:t>
      </w:r>
      <w:r w:rsidRPr="00EF251D">
        <w:rPr>
          <w:u w:val="single"/>
        </w:rPr>
        <w:t xml:space="preserve"> in the judicial system, (8) freedom for all political prisoners and all non-violent offenders, (9) </w:t>
      </w:r>
      <w:r w:rsidRPr="00EF251D">
        <w:rPr>
          <w:highlight w:val="green"/>
          <w:u w:val="single"/>
        </w:rPr>
        <w:t>an end to discriminatory laws against the transgender community</w:t>
      </w:r>
      <w:r w:rsidRPr="00EF251D">
        <w:rPr>
          <w:u w:val="single"/>
        </w:rPr>
        <w:t xml:space="preserve">, (10) closing the gender-based wage gap, and (11) </w:t>
      </w:r>
      <w:r w:rsidRPr="00EF251D">
        <w:rPr>
          <w:highlight w:val="green"/>
          <w:u w:val="single"/>
        </w:rPr>
        <w:t>the closure of all foreign US military bases and the end of all combat operations</w:t>
      </w:r>
      <w:r w:rsidRPr="00EF251D">
        <w:rPr>
          <w:u w:val="single"/>
        </w:rPr>
        <w:t>.</w:t>
      </w:r>
    </w:p>
    <w:bookmarkEnd w:id="1"/>
    <w:p w14:paraId="48F5F996" w14:textId="77777777" w:rsidR="00843EB6" w:rsidRDefault="00843EB6" w:rsidP="00843EB6"/>
    <w:p w14:paraId="107D2F87" w14:textId="77777777" w:rsidR="00843EB6" w:rsidRPr="00843EB6" w:rsidRDefault="00843EB6" w:rsidP="00843EB6"/>
    <w:p w14:paraId="6D1C4AD2" w14:textId="268AE6D7" w:rsidR="00843EB6" w:rsidRDefault="00843EB6" w:rsidP="00843EB6">
      <w:pPr>
        <w:pStyle w:val="Heading2"/>
      </w:pPr>
      <w:r>
        <w:t>4</w:t>
      </w:r>
    </w:p>
    <w:p w14:paraId="5F73D293" w14:textId="77777777" w:rsidR="00843EB6" w:rsidRDefault="00843EB6" w:rsidP="00843EB6">
      <w:pPr>
        <w:pStyle w:val="Heading4"/>
      </w:pPr>
      <w:bookmarkStart w:id="2" w:name="_Hlk211760256"/>
      <w:r w:rsidRPr="001F798A">
        <w:t xml:space="preserve">The affs </w:t>
      </w:r>
      <w:r>
        <w:t xml:space="preserve">participation and recognition </w:t>
      </w:r>
      <w:r w:rsidRPr="001F798A">
        <w:t xml:space="preserve">in the university fails </w:t>
      </w:r>
      <w:r>
        <w:t xml:space="preserve">and legitimizes the power of genocidal institutions </w:t>
      </w:r>
    </w:p>
    <w:p w14:paraId="7962429E" w14:textId="77777777" w:rsidR="00843EB6" w:rsidRPr="00174603" w:rsidRDefault="00843EB6" w:rsidP="00843EB6">
      <w:r w:rsidRPr="00405D9C">
        <w:rPr>
          <w:rStyle w:val="Style13ptBold"/>
        </w:rPr>
        <w:t>Grande 18</w:t>
      </w:r>
      <w:r>
        <w:t xml:space="preserve"> (Sandy Grande – professor of Political Science and Native American and Indigenous Studies, 2018 “REFUSING THE UNIVERSITY” </w:t>
      </w:r>
      <w:hyperlink r:id="rId9" w:history="1">
        <w:r w:rsidRPr="00D52CCC">
          <w:rPr>
            <w:rStyle w:val="Hyperlink"/>
          </w:rPr>
          <w:t>https://www.uvicfa.ca/wp-content/uploads/2020/11/Refusing_the_University.pdf</w:t>
        </w:r>
      </w:hyperlink>
      <w:r>
        <w:t xml:space="preserve"> Routledge) //bp</w:t>
      </w:r>
    </w:p>
    <w:p w14:paraId="49A292D8" w14:textId="77777777" w:rsidR="00843EB6" w:rsidRPr="007B0F61" w:rsidRDefault="00843EB6" w:rsidP="00843EB6">
      <w:pPr>
        <w:rPr>
          <w:sz w:val="12"/>
        </w:rPr>
      </w:pPr>
      <w:r w:rsidRPr="00BD5828">
        <w:rPr>
          <w:rStyle w:val="StyleUnderline"/>
        </w:rPr>
        <w:t xml:space="preserve">The fundamental problem is not that some are excluded from the hege-monic centers of the academy but that </w:t>
      </w:r>
      <w:r w:rsidRPr="007B0F61">
        <w:rPr>
          <w:rStyle w:val="StyleUnderline"/>
          <w:highlight w:val="green"/>
        </w:rPr>
        <w:t>the university</w:t>
      </w:r>
      <w:r w:rsidRPr="007B0F61">
        <w:rPr>
          <w:sz w:val="12"/>
        </w:rPr>
        <w:t xml:space="preserve"> (as a specific institu- tional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7B0F61">
        <w:rPr>
          <w:rStyle w:val="Emphasis"/>
          <w:highlight w:val="green"/>
        </w:rPr>
        <w:t>cannot be disentangled</w:t>
      </w:r>
      <w:r w:rsidRPr="007B0F61">
        <w:rPr>
          <w:rStyle w:val="StyleUnderline"/>
          <w:highlight w:val="green"/>
        </w:rPr>
        <w:t xml:space="preserve"> from</w:t>
      </w:r>
      <w:r w:rsidRPr="00BD5828">
        <w:rPr>
          <w:rStyle w:val="StyleUnderline"/>
        </w:rPr>
        <w:t xml:space="preserve"> the long historical apparatuses of </w:t>
      </w:r>
      <w:r w:rsidRPr="007B0F61">
        <w:rPr>
          <w:rStyle w:val="StyleUnderline"/>
          <w:highlight w:val="green"/>
        </w:rPr>
        <w:t>genocidal</w:t>
      </w:r>
      <w:r w:rsidRPr="00BD5828">
        <w:rPr>
          <w:rStyle w:val="StyleUnderline"/>
        </w:rPr>
        <w:t xml:space="preserve"> and protogenocidal </w:t>
      </w:r>
      <w:r w:rsidRPr="007B0F61">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w:t>
      </w:r>
      <w:proofErr w:type="gramStart"/>
      <w:r w:rsidRPr="007B0F61">
        <w:rPr>
          <w:sz w:val="12"/>
        </w:rPr>
        <w:t>a good</w:t>
      </w:r>
      <w:proofErr w:type="gramEnd"/>
      <w:r w:rsidRPr="007B0F61">
        <w:rPr>
          <w:sz w:val="12"/>
        </w:rPr>
        <w:t xml:space="preserve"> is not </w:t>
      </w:r>
      <w:proofErr w:type="gramStart"/>
      <w:r w:rsidRPr="007B0F61">
        <w:rPr>
          <w:sz w:val="12"/>
        </w:rPr>
        <w:t>a good</w:t>
      </w:r>
      <w:proofErr w:type="gramEnd"/>
      <w:r w:rsidRPr="007B0F61">
        <w:rPr>
          <w:sz w:val="12"/>
        </w:rPr>
        <w:t xml:space="preserve"> for everyone. Audra Simpson (2014, p. 1) This analysis turns upon a theorization of </w:t>
      </w:r>
      <w:r w:rsidRPr="00BD5828">
        <w:rPr>
          <w:rStyle w:val="StyleUnderline"/>
        </w:rPr>
        <w:t xml:space="preserve">the academy as an arm of the settler </w:t>
      </w:r>
      <w:proofErr w:type="gramStart"/>
      <w:r w:rsidRPr="00BD5828">
        <w:rPr>
          <w:rStyle w:val="StyleUnderline"/>
        </w:rPr>
        <w:t>state</w:t>
      </w:r>
      <w:r w:rsidRPr="007B0F61">
        <w:rPr>
          <w:sz w:val="12"/>
        </w:rPr>
        <w:t>—</w:t>
      </w:r>
      <w:proofErr w:type="gramEnd"/>
      <w:r w:rsidRPr="007B0F61">
        <w:rPr>
          <w:sz w:val="12"/>
        </w:rPr>
        <w:t xml:space="preserve"> a site where the logics of elimination, capital accumulation, and disposses- sion are reconstituted—which </w:t>
      </w:r>
      <w:r w:rsidRPr="00BD5828">
        <w:rPr>
          <w:rStyle w:val="StyleUnderline"/>
        </w:rPr>
        <w:t>is distinct from other frameworks that critique the academy as fundamentally neoliberal, Eurocentric, and/or patriarchal</w:t>
      </w:r>
      <w:r w:rsidRPr="007B0F61">
        <w:rPr>
          <w:sz w:val="12"/>
        </w:rPr>
        <w:t xml:space="preserve">. I argue that this shift </w:t>
      </w:r>
      <w:proofErr w:type="gramStart"/>
      <w:r w:rsidRPr="007B0F61">
        <w:rPr>
          <w:sz w:val="12"/>
        </w:rPr>
        <w:t>opens up</w:t>
      </w:r>
      <w:proofErr w:type="gramEnd"/>
      <w:r w:rsidRPr="007B0F61">
        <w:rPr>
          <w:sz w:val="12"/>
        </w:rPr>
        <w:t xml:space="preserve">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7B0F61">
        <w:rPr>
          <w:rStyle w:val="StyleUnderline"/>
          <w:highlight w:val="green"/>
        </w:rPr>
        <w:t>the university functioned as the institutional nexus for the</w:t>
      </w:r>
      <w:r w:rsidRPr="00BD5828">
        <w:rPr>
          <w:rStyle w:val="StyleUnderline"/>
        </w:rPr>
        <w:t xml:space="preserve"> capitalist and religious missions of the </w:t>
      </w:r>
      <w:r w:rsidRPr="007B0F61">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7B0F61">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7B0F61">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7B0F61">
        <w:rPr>
          <w:rStyle w:val="Emphasis"/>
          <w:highlight w:val="green"/>
        </w:rPr>
        <w:t>The academy never stood apart from</w:t>
      </w:r>
      <w:r w:rsidRPr="00BD5828">
        <w:rPr>
          <w:rStyle w:val="Emphasis"/>
        </w:rPr>
        <w:t xml:space="preserve"> American </w:t>
      </w:r>
      <w:r w:rsidRPr="007B0F61">
        <w:rPr>
          <w:rStyle w:val="Emphasis"/>
          <w:highlight w:val="green"/>
        </w:rPr>
        <w:t>slavery</w:t>
      </w:r>
      <w:r w:rsidRPr="00BD5828">
        <w:rPr>
          <w:rStyle w:val="Emphasis"/>
        </w:rPr>
        <w:t xml:space="preserve"> – in fact </w:t>
      </w:r>
      <w:r w:rsidRPr="007B0F61">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petuation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colo- nization;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“hospiced” toward a timely and apposite death (de Oliveira Andreotti, Stein, Ahenakew, &amp; Hunt, 2015). In his incisive essay “Black Study, Black Struggle” (2016),4 Robin D. G. Kelley not only argues </w:t>
      </w:r>
      <w:r w:rsidRPr="007B0F61">
        <w:rPr>
          <w:sz w:val="12"/>
          <w:highlight w:val="green"/>
        </w:rPr>
        <w:t xml:space="preserve">that </w:t>
      </w:r>
      <w:r w:rsidRPr="007B0F61">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7B0F61">
        <w:rPr>
          <w:rStyle w:val="Emphasis"/>
          <w:highlight w:val="green"/>
        </w:rPr>
        <w:t>the fully racialized</w:t>
      </w:r>
      <w:r w:rsidRPr="00BD5828">
        <w:rPr>
          <w:rStyle w:val="Emphasis"/>
        </w:rPr>
        <w:t xml:space="preserve"> social and epistemological </w:t>
      </w:r>
      <w:r w:rsidRPr="007B0F61">
        <w:rPr>
          <w:rStyle w:val="Emphasis"/>
          <w:highlight w:val="green"/>
        </w:rPr>
        <w:t>architecture upon which the modern university is built cannot be</w:t>
      </w:r>
      <w:r w:rsidRPr="00BD5828">
        <w:rPr>
          <w:rStyle w:val="Emphasis"/>
        </w:rPr>
        <w:t xml:space="preserve"> radically </w:t>
      </w:r>
      <w:r w:rsidRPr="007B0F61">
        <w:rPr>
          <w:rStyle w:val="Emphasis"/>
          <w:highlight w:val="green"/>
        </w:rPr>
        <w:t>transformed by ‘simply’ add- ing</w:t>
      </w:r>
      <w:r w:rsidRPr="00BD5828">
        <w:rPr>
          <w:rStyle w:val="Emphasis"/>
        </w:rPr>
        <w:t xml:space="preserve"> darker </w:t>
      </w:r>
      <w:r w:rsidRPr="007B0F61">
        <w:rPr>
          <w:rStyle w:val="Emphasis"/>
          <w:highlight w:val="green"/>
        </w:rPr>
        <w:t>faces,</w:t>
      </w:r>
      <w:r w:rsidRPr="00BD5828">
        <w:rPr>
          <w:rStyle w:val="Emphasis"/>
        </w:rPr>
        <w:t xml:space="preserve"> safer </w:t>
      </w:r>
      <w:r w:rsidRPr="007B0F61">
        <w:rPr>
          <w:rStyle w:val="Emphasis"/>
          <w:highlight w:val="green"/>
        </w:rPr>
        <w:t>spaces</w:t>
      </w:r>
      <w:r w:rsidRPr="00BD5828">
        <w:rPr>
          <w:rStyle w:val="Emphasis"/>
        </w:rPr>
        <w:t xml:space="preserve">, better training, </w:t>
      </w:r>
      <w:r w:rsidRPr="007B0F61">
        <w:rPr>
          <w:rStyle w:val="Emphasis"/>
          <w:highlight w:val="green"/>
        </w:rPr>
        <w:t>and</w:t>
      </w:r>
      <w:r w:rsidRPr="00BD5828">
        <w:rPr>
          <w:rStyle w:val="Emphasis"/>
        </w:rPr>
        <w:t xml:space="preserve"> a </w:t>
      </w:r>
      <w:r w:rsidRPr="007B0F61">
        <w:rPr>
          <w:rStyle w:val="Emphasis"/>
          <w:highlight w:val="green"/>
        </w:rPr>
        <w:t>curriculum</w:t>
      </w:r>
      <w:r w:rsidRPr="00BD5828">
        <w:rPr>
          <w:rStyle w:val="Emphasis"/>
        </w:rPr>
        <w:t xml:space="preserve"> that acknowledges historical and contemporary oppressions. </w:t>
      </w:r>
      <w:r w:rsidRPr="007B0F61">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pable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Rooted in lib- eral theories of justice, CIS scholars argue that “</w:t>
      </w:r>
      <w:r w:rsidRPr="00405979">
        <w:rPr>
          <w:rStyle w:val="Emphasis"/>
          <w:highlight w:val="green"/>
        </w:rPr>
        <w:t>recognition</w:t>
      </w:r>
      <w:r w:rsidRPr="00BD5828">
        <w:rPr>
          <w:rStyle w:val="Emphasis"/>
        </w:rPr>
        <w:t>”—as an equal right, a fiduciary obligation, a form of acknowledgement—</w:t>
      </w:r>
      <w:r w:rsidRPr="00405979">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w:t>
      </w:r>
      <w:proofErr w:type="gramStart"/>
      <w:r w:rsidRPr="009829F7">
        <w:rPr>
          <w:sz w:val="6"/>
          <w:szCs w:val="16"/>
        </w:rPr>
        <w:t>differ</w:t>
      </w:r>
      <w:proofErr w:type="gramEnd"/>
      <w:r w:rsidRPr="009829F7">
        <w:rPr>
          <w:sz w:val="6"/>
          <w:szCs w:val="16"/>
        </w:rPr>
        <w:t xml:space="preserve">- ence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imag- ine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rela- tionship to land and those produced under and through significations of property. As noted by Patrick Wolfe (2006), Black and Native peoples have been dif- ferently racialized in ways that reflect their roles in the formation of U.S. society. Since enslaved Blacks augmented settler </w:t>
      </w:r>
      <w:proofErr w:type="gramStart"/>
      <w:r w:rsidRPr="009829F7">
        <w:rPr>
          <w:sz w:val="6"/>
          <w:szCs w:val="16"/>
        </w:rPr>
        <w:t>wealth</w:t>
      </w:r>
      <w:proofErr w:type="gramEnd"/>
      <w:r w:rsidRPr="009829F7">
        <w:rPr>
          <w:sz w:val="6"/>
          <w:szCs w:val="16"/>
        </w:rPr>
        <w:t xml:space="preserve"> they were subject to an expan- sive racial taxonomy, codified in the “one-drop rule” whereby any amount of African ancestry made a person “Black” (i.e., more enslaved peoples = more set- tler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tler” (Day, 2015, p. 103). That said, the current manifestations of antiblackness also reveal the limits of race discourses, suggesting the need to ground analy- ses in the broader logics of accumulation. The above tensions and intersections demonstrate the need for greater interchange as well as raising the following </w:t>
      </w:r>
      <w:proofErr w:type="gramStart"/>
      <w:r w:rsidRPr="009829F7">
        <w:rPr>
          <w:sz w:val="6"/>
          <w:szCs w:val="16"/>
        </w:rPr>
        <w:t>questions: •</w:t>
      </w:r>
      <w:proofErr w:type="gramEnd"/>
      <w:r w:rsidRPr="009829F7">
        <w:rPr>
          <w:sz w:val="6"/>
          <w:szCs w:val="16"/>
        </w:rPr>
        <w:t xml:space="preserve">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ment,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ing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repre- sents a particular set of relations, one that originates with the theft of Indigenous land and the “remove to replace” logics that enable that theft (Wolfe, 1999, p. 1). A logic that, in short </w:t>
      </w:r>
      <w:proofErr w:type="gramStart"/>
      <w:r w:rsidRPr="009829F7">
        <w:rPr>
          <w:sz w:val="6"/>
          <w:szCs w:val="16"/>
        </w:rPr>
        <w:t>hand,Wolfe</w:t>
      </w:r>
      <w:proofErr w:type="gramEnd"/>
      <w:r w:rsidRPr="009829F7">
        <w:rPr>
          <w:sz w:val="6"/>
          <w:szCs w:val="16"/>
        </w:rPr>
        <w:t xml:space="preserv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Rexdale Henry, Sarah Lee Circle Bear, Paul Castaway, Allen Locke, Joy Ann Sherman, Christina Tahhahwah, Myles Roughsurface, and Naverone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ticularly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w:t>
      </w:r>
      <w:proofErr w:type="gramStart"/>
      <w:r w:rsidRPr="009829F7">
        <w:rPr>
          <w:sz w:val="6"/>
          <w:szCs w:val="16"/>
        </w:rPr>
        <w:t>peoples</w:t>
      </w:r>
      <w:proofErr w:type="gramEnd"/>
      <w:r w:rsidRPr="009829F7">
        <w:rPr>
          <w:sz w:val="6"/>
          <w:szCs w:val="16"/>
        </w:rPr>
        <w:t xml:space="preserve"> across the continent have also taken to the streets with the #IdleNoMore, #AmINext, and #NoDAPL movements leading the way. If nothing else, the Black Lives Matter and NoDAPL movements not only illustrate how, 500 years post settler invasion, Indians are still being eliminated and the “violence of slave-making” is ongoing (Wilderson, 2010, p. 54).They also sub- stantiate the profound insight of Patrick Wolfe’s (2006) apothegm that settler colo- nialism is a structure and not an event (p. 388). That is, beyond an event “temporally bound by the occurrence of invasion,” settler colonialism is a “condition of pos- sibility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orga- nized around </w:t>
      </w:r>
      <w:proofErr w:type="gramStart"/>
      <w:r w:rsidRPr="009829F7">
        <w:rPr>
          <w:sz w:val="6"/>
          <w:szCs w:val="16"/>
        </w:rPr>
        <w:t>decolonization—a</w:t>
      </w:r>
      <w:proofErr w:type="gramEnd"/>
      <w:r w:rsidRPr="009829F7">
        <w:rPr>
          <w:sz w:val="6"/>
          <w:szCs w:val="16"/>
        </w:rPr>
        <w:t xml:space="preserve">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w:t>
      </w:r>
      <w:proofErr w:type="gramStart"/>
      <w:r w:rsidRPr="009829F7">
        <w:rPr>
          <w:sz w:val="6"/>
          <w:szCs w:val="16"/>
        </w:rPr>
        <w:t>impor- tant</w:t>
      </w:r>
      <w:proofErr w:type="gramEnd"/>
      <w:r w:rsidRPr="009829F7">
        <w:rPr>
          <w:sz w:val="6"/>
          <w:szCs w:val="16"/>
        </w:rPr>
        <w:t xml:space="preserve">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presupposi- tions”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democ- racy) where demands for recognition were levied as a means of ushering in that transition (Kymlicka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Honneth, 1992, 1996; Kymlicka,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w:t>
      </w:r>
      <w:proofErr w:type="gramStart"/>
      <w:r w:rsidRPr="009829F7">
        <w:rPr>
          <w:sz w:val="6"/>
          <w:szCs w:val="16"/>
        </w:rPr>
        <w:t>as a result of</w:t>
      </w:r>
      <w:proofErr w:type="gramEnd"/>
      <w:r w:rsidRPr="009829F7">
        <w:rPr>
          <w:sz w:val="6"/>
          <w:szCs w:val="16"/>
        </w:rPr>
        <w:t xml:space="preserve"> a given society’s dominant and exclusionary patterns of interpretation and valuation (Baum, 2004, p. 1073). Taylor et al. (1994)</w:t>
      </w:r>
      <w:proofErr w:type="gramStart"/>
      <w:r w:rsidRPr="009829F7">
        <w:rPr>
          <w:sz w:val="6"/>
          <w:szCs w:val="16"/>
        </w:rPr>
        <w:t>, in particular, consider</w:t>
      </w:r>
      <w:proofErr w:type="gramEnd"/>
      <w:r w:rsidRPr="009829F7">
        <w:rPr>
          <w:sz w:val="6"/>
          <w:szCs w:val="16"/>
        </w:rPr>
        <w:t xml:space="preserve"> the significant impact of non-</w:t>
      </w:r>
      <w:proofErr w:type="gramStart"/>
      <w:r w:rsidRPr="009829F7">
        <w:rPr>
          <w:sz w:val="6"/>
          <w:szCs w:val="16"/>
        </w:rPr>
        <w:t>recogni- tion</w:t>
      </w:r>
      <w:proofErr w:type="gramEnd"/>
      <w:r w:rsidRPr="009829F7">
        <w:rPr>
          <w:sz w:val="6"/>
          <w:szCs w:val="16"/>
        </w:rPr>
        <w:t xml:space="preserve"> and misrecognition on marginalized peoples and their potential to produce crippling forms of self-hatred. As such, he argues that “due recognition is not just a courtesy we owe people. It is a vital human need” (p. 26). </w:t>
      </w:r>
      <w:r w:rsidRPr="007B0F61">
        <w:rPr>
          <w:sz w:val="12"/>
        </w:rPr>
        <w:t>As policies and politics of recognition have come to increasingly condition Indigenous-state relations, there has been a corollary increase in scholarship exam- ining their impact. Indigenous scholars</w:t>
      </w:r>
      <w:proofErr w:type="gramStart"/>
      <w:r w:rsidRPr="007B0F61">
        <w:rPr>
          <w:sz w:val="12"/>
        </w:rPr>
        <w:t>, in particular, have</w:t>
      </w:r>
      <w:proofErr w:type="gramEnd"/>
      <w:r w:rsidRPr="007B0F61">
        <w:rPr>
          <w:sz w:val="12"/>
        </w:rPr>
        <w:t xml:space="preser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Skins,White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power at play in colonial systems cannot be transcended through the mere institu-</w:t>
      </w:r>
      <w:r>
        <w:rPr>
          <w:rStyle w:val="StyleUnderline"/>
        </w:rPr>
        <w:t xml:space="preserve"> </w:t>
      </w:r>
      <w:r w:rsidRPr="004B3CB8">
        <w:rPr>
          <w:rStyle w:val="StyleUnderline"/>
        </w:rPr>
        <w:t>tionalizing of a liberal regime of mutual recognition</w:t>
      </w:r>
      <w:r w:rsidRPr="007B0F61">
        <w:rPr>
          <w:sz w:val="12"/>
        </w:rPr>
        <w:t xml:space="preserve">. In short, he exposes </w:t>
      </w:r>
      <w:r w:rsidRPr="004B3CB8">
        <w:rPr>
          <w:rStyle w:val="StyleUnderline"/>
        </w:rPr>
        <w:t>the lim-</w:t>
      </w:r>
      <w:r>
        <w:rPr>
          <w:rStyle w:val="StyleUnderline"/>
        </w:rPr>
        <w:t xml:space="preserve"> </w:t>
      </w:r>
      <w:proofErr w:type="gramStart"/>
      <w:r w:rsidRPr="004B3CB8">
        <w:rPr>
          <w:rStyle w:val="StyleUnderline"/>
        </w:rPr>
        <w:t>its</w:t>
      </w:r>
      <w:proofErr w:type="gramEnd"/>
      <w:r w:rsidRPr="004B3CB8">
        <w:rPr>
          <w:rStyle w:val="StyleUnderline"/>
        </w:rPr>
        <w:t xml:space="preserve"> of </w:t>
      </w:r>
      <w:r w:rsidRPr="009829F7">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9829F7">
        <w:rPr>
          <w:rStyle w:val="StyleUnderline"/>
          <w:highlight w:val="green"/>
        </w:rPr>
        <w:t>leaves intact the state’s role as arbiter</w:t>
      </w:r>
      <w:r w:rsidRPr="004B3CB8">
        <w:rPr>
          <w:rStyle w:val="StyleUnderline"/>
        </w:rPr>
        <w:t xml:space="preserve"> </w:t>
      </w:r>
      <w:r w:rsidRPr="009829F7">
        <w:rPr>
          <w:rStyle w:val="StyleUnderline"/>
          <w:highlight w:val="green"/>
        </w:rPr>
        <w:t>and</w:t>
      </w:r>
      <w:r w:rsidRPr="004B3CB8">
        <w:rPr>
          <w:rStyle w:val="StyleUnderline"/>
        </w:rPr>
        <w:t xml:space="preserve"> therefore ultimately </w:t>
      </w:r>
      <w:r w:rsidRPr="009829F7">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dispos-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9829F7">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9829F7">
        <w:rPr>
          <w:rStyle w:val="Emphasis"/>
          <w:highlight w:val="green"/>
        </w:rPr>
        <w:t>are cultivated among the colonized</w:t>
      </w:r>
      <w:r w:rsidRPr="004B3CB8">
        <w:rPr>
          <w:rStyle w:val="Emphasis"/>
        </w:rPr>
        <w:t xml:space="preserve">, particularly </w:t>
      </w:r>
      <w:r w:rsidRPr="009829F7">
        <w:rPr>
          <w:rStyle w:val="Emphasis"/>
          <w:highlight w:val="green"/>
        </w:rPr>
        <w:t>through</w:t>
      </w:r>
      <w:r w:rsidRPr="004B3CB8">
        <w:rPr>
          <w:rStyle w:val="Emphasis"/>
        </w:rPr>
        <w:t xml:space="preserve"> the </w:t>
      </w:r>
      <w:r w:rsidRPr="009829F7">
        <w:rPr>
          <w:rStyle w:val="Emphasis"/>
          <w:highlight w:val="green"/>
        </w:rPr>
        <w:t xml:space="preserve">unequal exchange of institutionalized and interpersonal </w:t>
      </w:r>
      <w:r w:rsidRPr="009829F7">
        <w:rPr>
          <w:rStyle w:val="Emphasis"/>
        </w:rPr>
        <w:t xml:space="preserve">patterns of </w:t>
      </w:r>
      <w:r w:rsidRPr="009829F7">
        <w:rPr>
          <w:rStyle w:val="Emphasis"/>
          <w:highlight w:val="green"/>
        </w:rPr>
        <w:t>recognition</w:t>
      </w:r>
      <w:r w:rsidRPr="004B3CB8">
        <w:rPr>
          <w:rStyle w:val="Emphasis"/>
        </w:rPr>
        <w:t xml:space="preserve"> between the colo-</w:t>
      </w:r>
      <w:r>
        <w:rPr>
          <w:rStyle w:val="Emphasis"/>
        </w:rPr>
        <w:t xml:space="preserve"> </w:t>
      </w:r>
      <w:r w:rsidRPr="004B3CB8">
        <w:rPr>
          <w:rStyle w:val="Emphasis"/>
        </w:rPr>
        <w:t>nial society and the marginalized.</w:t>
      </w:r>
      <w:r w:rsidRPr="007B0F61">
        <w:rPr>
          <w:sz w:val="12"/>
        </w:rPr>
        <w:t xml:space="preserve"> Sara Ahmed (2004) similarly theorizes </w:t>
      </w:r>
      <w:r w:rsidRPr="004B3CB8">
        <w:rPr>
          <w:rStyle w:val="Emphasis"/>
        </w:rPr>
        <w:t>the</w:t>
      </w:r>
      <w:r>
        <w:rPr>
          <w:rStyle w:val="Emphasis"/>
        </w:rPr>
        <w:t xml:space="preserve"> </w:t>
      </w:r>
      <w:r w:rsidRPr="009829F7">
        <w:rPr>
          <w:rStyle w:val="Emphasis"/>
          <w:highlight w:val="green"/>
        </w:rPr>
        <w:t xml:space="preserve">production of psychic forms of </w:t>
      </w:r>
      <w:r w:rsidRPr="009829F7">
        <w:rPr>
          <w:rStyle w:val="Emphasis"/>
        </w:rPr>
        <w:t>attachment</w:t>
      </w:r>
      <w:r w:rsidRPr="004B3CB8">
        <w:rPr>
          <w:rStyle w:val="Emphasis"/>
        </w:rPr>
        <w:t xml:space="preserve"> or </w:t>
      </w:r>
      <w:r w:rsidRPr="009829F7">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9829F7">
        <w:rPr>
          <w:rStyle w:val="StyleUnderline"/>
          <w:highlight w:val="green"/>
        </w:rPr>
        <w:t>the central mechanisms through</w:t>
      </w:r>
      <w:r w:rsidRPr="004B3CB8">
        <w:rPr>
          <w:rStyle w:val="StyleUnderline"/>
        </w:rPr>
        <w:t xml:space="preserve"> which </w:t>
      </w:r>
      <w:r w:rsidRPr="009829F7">
        <w:rPr>
          <w:rStyle w:val="StyleUnderline"/>
          <w:highlight w:val="green"/>
        </w:rPr>
        <w:t>subjects become “invested</w:t>
      </w:r>
      <w:r w:rsidRPr="004B3CB8">
        <w:rPr>
          <w:rStyle w:val="StyleUnderline"/>
        </w:rPr>
        <w:t xml:space="preserve"> emotionally, </w:t>
      </w:r>
      <w:r w:rsidRPr="009829F7">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9829F7">
        <w:rPr>
          <w:rStyle w:val="StyleUnderline"/>
          <w:highlight w:val="green"/>
        </w:rPr>
        <w:t>from the treaty era onwards Indigenous</w:t>
      </w:r>
      <w:r w:rsidRPr="004B3CB8">
        <w:rPr>
          <w:rStyle w:val="StyleUnderline"/>
        </w:rPr>
        <w:t xml:space="preserve"> peoples </w:t>
      </w:r>
      <w:r w:rsidRPr="009829F7">
        <w:rPr>
          <w:rStyle w:val="StyleUnderline"/>
          <w:highlight w:val="green"/>
        </w:rPr>
        <w:t>have been subjected to</w:t>
      </w:r>
      <w:r w:rsidRPr="004B3CB8">
        <w:rPr>
          <w:rStyle w:val="StyleUnderline"/>
        </w:rPr>
        <w:t xml:space="preserve"> a recurrent cycle of </w:t>
      </w:r>
      <w:r w:rsidRPr="009829F7">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9829F7">
        <w:rPr>
          <w:rStyle w:val="Emphasis"/>
          <w:highlight w:val="green"/>
        </w:rPr>
        <w:t>it carries the potential for creating a new (</w:t>
      </w:r>
      <w:r w:rsidRPr="004B3CB8">
        <w:rPr>
          <w:rStyle w:val="Emphasis"/>
        </w:rPr>
        <w:t xml:space="preserve">Aboriginal) </w:t>
      </w:r>
      <w:r w:rsidRPr="009829F7">
        <w:rPr>
          <w:rStyle w:val="Emphasis"/>
          <w:highlight w:val="green"/>
        </w:rPr>
        <w:t>elite</w:t>
      </w:r>
      <w:r w:rsidRPr="004B3CB8">
        <w:rPr>
          <w:rStyle w:val="Emphasis"/>
        </w:rPr>
        <w:t xml:space="preserve"> whose “thirst for </w:t>
      </w:r>
      <w:r w:rsidRPr="009829F7">
        <w:rPr>
          <w:rStyle w:val="Emphasis"/>
          <w:highlight w:val="green"/>
        </w:rPr>
        <w:t>profit</w:t>
      </w:r>
      <w:r w:rsidRPr="004B3CB8">
        <w:rPr>
          <w:rStyle w:val="Emphasis"/>
        </w:rPr>
        <w:t>”</w:t>
      </w:r>
      <w:r>
        <w:rPr>
          <w:rStyle w:val="Emphasis"/>
        </w:rPr>
        <w:t xml:space="preserve"> </w:t>
      </w:r>
      <w:r w:rsidRPr="004B3CB8">
        <w:rPr>
          <w:rStyle w:val="Emphasis"/>
        </w:rPr>
        <w:t>comes to “</w:t>
      </w:r>
      <w:r w:rsidRPr="009829F7">
        <w:rPr>
          <w:rStyle w:val="Emphasis"/>
          <w:highlight w:val="green"/>
        </w:rPr>
        <w:t>outweigh their ancestral obligations</w:t>
      </w:r>
      <w:r w:rsidRPr="004B3CB8">
        <w:rPr>
          <w:rStyle w:val="Emphasis"/>
        </w:rPr>
        <w:t>”</w:t>
      </w:r>
      <w:r w:rsidRPr="007B0F61">
        <w:rPr>
          <w:sz w:val="12"/>
        </w:rPr>
        <w:t xml:space="preserve"> (p. 452).14 In other words, he sug- gests that </w:t>
      </w:r>
      <w:r w:rsidRPr="009829F7">
        <w:rPr>
          <w:rStyle w:val="Emphasis"/>
          <w:highlight w:val="green"/>
        </w:rPr>
        <w:t>people who are held hostage do not make “choices</w:t>
      </w:r>
      <w:r w:rsidRPr="004B3CB8">
        <w:rPr>
          <w:rStyle w:val="Emphasis"/>
        </w:rPr>
        <w:t>”—adaptation while</w:t>
      </w:r>
      <w:r>
        <w:rPr>
          <w:rStyle w:val="Emphasis"/>
        </w:rPr>
        <w:t xml:space="preserve"> </w:t>
      </w:r>
      <w:r w:rsidRPr="009829F7">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9829F7">
        <w:rPr>
          <w:rStyle w:val="StyleUnderline"/>
          <w:highlight w:val="green"/>
        </w:rPr>
        <w:t>revolutionary</w:t>
      </w:r>
      <w:r w:rsidRPr="004B3CB8">
        <w:rPr>
          <w:rStyle w:val="StyleUnderline"/>
        </w:rPr>
        <w:t xml:space="preserve"> and redistributive yearnings that would </w:t>
      </w:r>
      <w:r w:rsidRPr="009829F7">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9829F7">
        <w:rPr>
          <w:rStyle w:val="StyleUnderline"/>
          <w:highlight w:val="green"/>
        </w:rPr>
        <w:t xml:space="preserve">have been systematically replaced with </w:t>
      </w:r>
      <w:r w:rsidRPr="009829F7">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eral theories of justice that ultimately sustain relations of institutional oppression. I start the section with a brief history of how the academy refracts settler logics and then move on to a discussion of how such </w:t>
      </w:r>
      <w:proofErr w:type="gramStart"/>
      <w:r w:rsidRPr="007B0F61">
        <w:rPr>
          <w:sz w:val="12"/>
        </w:rPr>
        <w:t>logics</w:t>
      </w:r>
      <w:proofErr w:type="gramEnd"/>
      <w:r w:rsidRPr="007B0F61">
        <w:rPr>
          <w:sz w:val="12"/>
        </w:rPr>
        <w:t xml:space="preserve"> and history continue to be played out, particularly through the affective economy of desire. The Settler Academy and the Politics of Recognition It was not until the dawn of the </w:t>
      </w:r>
      <w:proofErr w:type="gramStart"/>
      <w:r w:rsidRPr="007B0F61">
        <w:rPr>
          <w:sz w:val="12"/>
        </w:rPr>
        <w:t>African-American</w:t>
      </w:r>
      <w:proofErr w:type="gramEnd"/>
      <w:r w:rsidRPr="007B0F61">
        <w:rPr>
          <w:sz w:val="12"/>
        </w:rPr>
        <w:t xml:space="preserve"> Civil Rights Movement (1954) that the underlying justification for institutional exclusion and segregation of Black students was broadly questioned as incompatible with the norms of liberal democ- racy. During this time, </w:t>
      </w:r>
      <w:proofErr w:type="gramStart"/>
      <w:r w:rsidRPr="007B0F61">
        <w:rPr>
          <w:sz w:val="12"/>
        </w:rPr>
        <w:t>the university</w:t>
      </w:r>
      <w:proofErr w:type="gramEnd"/>
      <w:r w:rsidRPr="007B0F61">
        <w:rPr>
          <w:sz w:val="12"/>
        </w:rPr>
        <w:t xml:space="preserve"> became one of the primary sites of struggle and social transformation. In “Black Study, Black Struggle,” Kelley recounts the rich tra- dition of Black studies as it emerged through the “mass revolt” of “insurgent intellec- tuals”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174603">
        <w:rPr>
          <w:rStyle w:val="StyleUnderline"/>
          <w:highlight w:val="green"/>
        </w:rPr>
        <w:t>demands</w:t>
      </w:r>
      <w:r w:rsidRPr="007B0F61">
        <w:rPr>
          <w:sz w:val="12"/>
        </w:rPr>
        <w:t xml:space="preserve"> of #ConcernedStudent1950 </w:t>
      </w:r>
      <w:r w:rsidRPr="00174603">
        <w:rPr>
          <w:rStyle w:val="Emphasis"/>
          <w:highlight w:val="green"/>
        </w:rPr>
        <w:t>are only legible as the desire for recognition and more “intense inclusion</w:t>
      </w:r>
      <w:r w:rsidRPr="007B0F61">
        <w:rPr>
          <w:sz w:val="12"/>
        </w:rPr>
        <w:t xml:space="preserve">” (Kelley, 2016). While demands for safe spaces, greater diversity, mental health counsel- ing, curricular representation, and renamed campus buildings are hardly incon-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and the College of William and Mary launched an investigation into its history of com- plicity. Brown University launched one of the most comprehensive projects that included a commissioned three</w:t>
      </w:r>
      <w:proofErr w:type="gramStart"/>
      <w:r w:rsidRPr="007B0F61">
        <w:rPr>
          <w:sz w:val="12"/>
        </w:rPr>
        <w:t>- year</w:t>
      </w:r>
      <w:proofErr w:type="gramEnd"/>
      <w:r w:rsidRPr="007B0F61">
        <w:rPr>
          <w:sz w:val="12"/>
        </w:rPr>
        <w:t xml:space="preserve">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 xml:space="preserve">their student body and 4% of its faculty are currently </w:t>
      </w:r>
      <w:proofErr w:type="gramStart"/>
      <w:r w:rsidRPr="007B0F61">
        <w:rPr>
          <w:rStyle w:val="StyleUnderline"/>
        </w:rPr>
        <w:t>African-American</w:t>
      </w:r>
      <w:proofErr w:type="gramEnd"/>
      <w:r w:rsidRPr="007B0F61">
        <w:rPr>
          <w:rStyle w:val="StyleUnderline"/>
        </w:rPr>
        <w:t xml:space="preserve">. </w:t>
      </w:r>
      <w:proofErr w:type="gramStart"/>
      <w:r w:rsidRPr="007B0F61">
        <w:rPr>
          <w:rStyle w:val="StyleUnderline"/>
        </w:rPr>
        <w:t>And,</w:t>
      </w:r>
      <w:proofErr w:type="gramEnd"/>
      <w:r w:rsidRPr="007B0F61">
        <w:rPr>
          <w:rStyle w:val="StyleUnderline"/>
        </w:rPr>
        <w:t xml:space="preserve">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institu- tional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174603">
        <w:rPr>
          <w:rStyle w:val="StyleUnderline"/>
          <w:highlight w:val="green"/>
        </w:rPr>
        <w:t>the central organizing principal</w:t>
      </w:r>
      <w:r w:rsidRPr="007B0F61">
        <w:rPr>
          <w:rStyle w:val="StyleUnderline"/>
        </w:rPr>
        <w:t xml:space="preserve"> for demands </w:t>
      </w:r>
      <w:r w:rsidRPr="00174603">
        <w:rPr>
          <w:rStyle w:val="StyleUnderline"/>
          <w:highlight w:val="green"/>
        </w:rPr>
        <w:t>is</w:t>
      </w:r>
      <w:r w:rsidRPr="007B0F61">
        <w:rPr>
          <w:rStyle w:val="StyleUnderline"/>
        </w:rPr>
        <w:t xml:space="preserve"> indeed the </w:t>
      </w:r>
      <w:r w:rsidRPr="00174603">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174603">
        <w:rPr>
          <w:rStyle w:val="StyleUnderline"/>
          <w:highlight w:val="green"/>
        </w:rPr>
        <w:t>framing</w:t>
      </w:r>
      <w:r w:rsidRPr="007B0F61">
        <w:rPr>
          <w:rStyle w:val="StyleUnderline"/>
        </w:rPr>
        <w:t xml:space="preserve"> through the </w:t>
      </w:r>
      <w:r w:rsidRPr="00174603">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174603">
        <w:rPr>
          <w:rStyle w:val="StyleUnderline"/>
          <w:highlight w:val="green"/>
        </w:rPr>
        <w:t>slip into” thinking about “ourselves as victims</w:t>
      </w:r>
      <w:r w:rsidRPr="007B0F61">
        <w:rPr>
          <w:rStyle w:val="StyleUnderline"/>
        </w:rPr>
        <w:t xml:space="preserve"> and objects </w:t>
      </w:r>
      <w:r w:rsidRPr="00174603">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 gle and political project of women of color in the academy is entitled Presumed Incompetent: The Intersections of Race and Class for Women in Academia (Gutiérrez y Muhs et al., 2012). According to the authors, the central aim of the text is </w:t>
      </w:r>
      <w:proofErr w:type="gramStart"/>
      <w:r w:rsidRPr="007B0F61">
        <w:rPr>
          <w:sz w:val="12"/>
        </w:rPr>
        <w:t>to</w:t>
      </w:r>
      <w:proofErr w:type="gramEnd"/>
      <w:r w:rsidRPr="007B0F61">
        <w:rPr>
          <w:sz w:val="12"/>
        </w:rPr>
        <w:t xml:space="preserve"> pro- vide a space for women to “name their wounds in order to heal them” and their collective demand is for future generations of women of color to enjoy “more fulfilling, respectful and dignified experiences” (p. xx). The 30 personal narra- tives of the contributors each capture the visceral nature of racism and sexism as played out upon their </w:t>
      </w:r>
      <w:proofErr w:type="gramStart"/>
      <w:r w:rsidRPr="007B0F61">
        <w:rPr>
          <w:sz w:val="12"/>
        </w:rPr>
        <w:t>bodies.The</w:t>
      </w:r>
      <w:proofErr w:type="gramEnd"/>
      <w:r w:rsidRPr="007B0F61">
        <w:rPr>
          <w:sz w:val="12"/>
        </w:rPr>
        <w:t xml:space="preserv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t>
      </w:r>
      <w:proofErr w:type="gramStart"/>
      <w:r w:rsidRPr="007B0F61">
        <w:rPr>
          <w:sz w:val="12"/>
        </w:rPr>
        <w:t>work—</w:t>
      </w:r>
      <w:proofErr w:type="gramEnd"/>
      <w:r w:rsidRPr="007B0F61">
        <w:rPr>
          <w:sz w:val="12"/>
        </w:rPr>
        <w:t>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w:t>
      </w:r>
      <w:proofErr w:type="gramStart"/>
      <w:r w:rsidRPr="007B0F61">
        <w:rPr>
          <w:sz w:val="12"/>
        </w:rPr>
        <w:t>- tention</w:t>
      </w:r>
      <w:proofErr w:type="gramEnd"/>
      <w:r w:rsidRPr="007B0F61">
        <w:rPr>
          <w:sz w:val="12"/>
        </w:rPr>
        <w:t xml:space="preserve"> is not with the structures and systems of domination that gave rise to the university, but rather with women’s inability to fully participate in them (and thus have access to the inducements associated with </w:t>
      </w:r>
      <w:proofErr w:type="gramStart"/>
      <w:r w:rsidRPr="007B0F61">
        <w:rPr>
          <w:sz w:val="12"/>
        </w:rPr>
        <w:t>its</w:t>
      </w:r>
      <w:proofErr w:type="gramEnd"/>
      <w:r w:rsidRPr="007B0F61">
        <w:rPr>
          <w:sz w:val="12"/>
        </w:rPr>
        <w:t xml:space="preserve"> recognition). This aim is most evident in the following passage: The essays in Presumed Incompetent point… toward the Third World Feminist recognition that the business of knowledge production, like the produc- tion of tea, spices, and bananas, has an imperialist history that it has never shaken. Inventing the postcolonial university is the task of the twenty-first </w:t>
      </w:r>
      <w:proofErr w:type="gramStart"/>
      <w:r w:rsidRPr="007B0F61">
        <w:rPr>
          <w:sz w:val="12"/>
        </w:rPr>
        <w:t>century.We</w:t>
      </w:r>
      <w:proofErr w:type="gramEnd"/>
      <w:r w:rsidRPr="007B0F61">
        <w:rPr>
          <w:sz w:val="12"/>
        </w:rPr>
        <w:t xml:space="preserve"> can only hope that this task of decolonizing American academia is completed before the tenure track itself disappears. </w:t>
      </w:r>
      <w:proofErr w:type="gramStart"/>
      <w:r w:rsidRPr="007B0F61">
        <w:rPr>
          <w:sz w:val="12"/>
        </w:rPr>
        <w:t>Otherwise</w:t>
      </w:r>
      <w:proofErr w:type="gramEnd"/>
      <w:r w:rsidRPr="007B0F61">
        <w:rPr>
          <w:sz w:val="12"/>
        </w:rPr>
        <w:t xml:space="preserve"> scholars in the next century may confront another ironic example of women finally rising in a profession just as it loses its prestige and social value. (Niemann, 2012, p. 499) </w:t>
      </w:r>
      <w:r w:rsidRPr="007B0F61">
        <w:rPr>
          <w:rStyle w:val="Emphasis"/>
        </w:rPr>
        <w:t xml:space="preserve">Ultimately, </w:t>
      </w:r>
      <w:r w:rsidRPr="00405D9C">
        <w:rPr>
          <w:rStyle w:val="Emphasis"/>
          <w:highlight w:val="green"/>
        </w:rPr>
        <w:t xml:space="preserve">the demand for belonging and </w:t>
      </w:r>
      <w:r w:rsidRPr="0009342B">
        <w:rPr>
          <w:rStyle w:val="Emphasis"/>
          <w:highlight w:val="green"/>
        </w:rPr>
        <w:t>inclusion</w:t>
      </w:r>
      <w:r w:rsidRPr="007B0F61">
        <w:rPr>
          <w:rStyle w:val="Emphasis"/>
        </w:rPr>
        <w:t>—for presumed competence—</w:t>
      </w:r>
      <w:r>
        <w:rPr>
          <w:rStyle w:val="Emphasis"/>
        </w:rPr>
        <w:t xml:space="preserve"> </w:t>
      </w:r>
      <w:r w:rsidRPr="00405D9C">
        <w:rPr>
          <w:rStyle w:val="Emphasis"/>
          <w:highlight w:val="green"/>
        </w:rPr>
        <w:t>is mobilized through a politics of recognition</w:t>
      </w:r>
      <w:r w:rsidRPr="007B0F61">
        <w:rPr>
          <w:rStyle w:val="Emphasis"/>
        </w:rPr>
        <w:t xml:space="preserve"> </w:t>
      </w:r>
      <w:r w:rsidRPr="00405D9C">
        <w:rPr>
          <w:rStyle w:val="Emphasis"/>
          <w:highlight w:val="green"/>
        </w:rPr>
        <w:t>that</w:t>
      </w:r>
      <w:r w:rsidRPr="007B0F61">
        <w:rPr>
          <w:rStyle w:val="Emphasis"/>
        </w:rPr>
        <w:t xml:space="preserve"> not </w:t>
      </w:r>
      <w:r w:rsidRPr="00405D9C">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2"/>
    <w:p w14:paraId="7CE85496" w14:textId="77777777" w:rsidR="00843EB6" w:rsidRDefault="00843EB6" w:rsidP="00843EB6"/>
    <w:p w14:paraId="4904BF2E" w14:textId="77777777" w:rsidR="00843EB6" w:rsidRPr="00AE454E" w:rsidRDefault="00843EB6" w:rsidP="00843EB6">
      <w:pPr>
        <w:keepNext/>
        <w:keepLines/>
        <w:spacing w:before="40" w:after="0" w:line="254" w:lineRule="auto"/>
        <w:outlineLvl w:val="3"/>
        <w:rPr>
          <w:rFonts w:eastAsia="MS Gothic"/>
          <w:b/>
          <w:bCs/>
          <w:sz w:val="26"/>
          <w:szCs w:val="26"/>
        </w:rPr>
      </w:pPr>
      <w:r w:rsidRPr="00292AB9">
        <w:rPr>
          <w:rFonts w:eastAsia="MS Gothic"/>
          <w:b/>
          <w:bCs/>
          <w:sz w:val="26"/>
          <w:szCs w:val="26"/>
        </w:rPr>
        <w:t xml:space="preserve">The alternative is a politics of refusal. It creates a political space that strategically bypasses the </w:t>
      </w:r>
      <w:proofErr w:type="gramStart"/>
      <w:r w:rsidRPr="00292AB9">
        <w:rPr>
          <w:rFonts w:eastAsia="MS Gothic"/>
          <w:b/>
          <w:bCs/>
          <w:sz w:val="26"/>
          <w:szCs w:val="26"/>
        </w:rPr>
        <w:t>state</w:t>
      </w:r>
      <w:proofErr w:type="gramEnd"/>
      <w:r w:rsidRPr="00292AB9">
        <w:rPr>
          <w:rFonts w:eastAsia="MS Gothic"/>
          <w:b/>
          <w:bCs/>
          <w:sz w:val="26"/>
          <w:szCs w:val="26"/>
        </w:rPr>
        <w:t xml:space="preserve"> and refuses can reject liberal narratives of progress – only ending and severing colonialism through refusal can bring about a new politic of possibility</w:t>
      </w:r>
      <w:r>
        <w:rPr>
          <w:rFonts w:eastAsia="MS Gothic"/>
          <w:b/>
          <w:bCs/>
          <w:sz w:val="26"/>
          <w:szCs w:val="26"/>
        </w:rPr>
        <w:t xml:space="preserve"> </w:t>
      </w:r>
    </w:p>
    <w:p w14:paraId="562727FE" w14:textId="77777777" w:rsidR="00843EB6" w:rsidRPr="00A1298E" w:rsidRDefault="00843EB6" w:rsidP="00843EB6">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10"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373624C6" w14:textId="77777777" w:rsidR="00843EB6" w:rsidRPr="00AE454E" w:rsidRDefault="00843EB6" w:rsidP="00843EB6">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w:t>
      </w:r>
      <w:r w:rsidRPr="00292AB9">
        <w:rPr>
          <w:u w:val="single"/>
        </w:rPr>
        <w:t xml:space="preserve">just that. To refuse can be generative and strategic, a deliberate move toward one thing, belief, practice, or community and away from another. </w:t>
      </w:r>
      <w:r w:rsidRPr="00292AB9">
        <w:rPr>
          <w:sz w:val="16"/>
        </w:rPr>
        <w:t>Refusals illuminate limits and possibilities, especially but not only of the state and other institutions. And yet</w:t>
      </w:r>
      <w:r w:rsidRPr="00AE454E">
        <w:rPr>
          <w:sz w:val="16"/>
        </w:rPr>
        <w: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w:t>
      </w:r>
      <w:proofErr w:type="gramStart"/>
      <w:r w:rsidRPr="00AE454E">
        <w:rPr>
          <w:sz w:val="16"/>
        </w:rPr>
        <w:t>the</w:t>
      </w:r>
      <w:proofErr w:type="gramEnd"/>
      <w:r w:rsidRPr="00AE454E">
        <w:rPr>
          <w:sz w:val="16"/>
        </w:rPr>
        <w:t xml:space="preserv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xml:space="preserve">, and to do so in ethnographically specific contexts, rather than positing </w:t>
      </w:r>
      <w:proofErr w:type="gramStart"/>
      <w:r w:rsidRPr="00A1298E">
        <w:rPr>
          <w:u w:val="single"/>
        </w:rPr>
        <w:t>an a</w:t>
      </w:r>
      <w:proofErr w:type="gramEnd"/>
      <w:r w:rsidRPr="00A1298E">
        <w:rPr>
          <w:u w:val="single"/>
        </w:rPr>
        <w:t xml:space="preserve">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proofErr w:type="gramStart"/>
      <w:r w:rsidRPr="00A1298E">
        <w:rPr>
          <w:u w:val="single"/>
        </w:rPr>
        <w:t>Certainly</w:t>
      </w:r>
      <w:proofErr w:type="gramEnd"/>
      <w:r w:rsidRPr="00A1298E">
        <w:rPr>
          <w:u w:val="single"/>
        </w:rPr>
        <w:t xml:space="preserve">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Me´dicins sans Frontie`res,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 xml:space="preserve">we refuse to </w:t>
      </w:r>
      <w:proofErr w:type="gramStart"/>
      <w:r w:rsidRPr="00AE454E">
        <w:rPr>
          <w:highlight w:val="green"/>
          <w:u w:val="single"/>
        </w:rPr>
        <w:t>continue on</w:t>
      </w:r>
      <w:proofErr w:type="gramEnd"/>
      <w:r w:rsidRPr="00AE454E">
        <w:rPr>
          <w:highlight w:val="green"/>
          <w:u w:val="single"/>
        </w:rPr>
        <w:t xml:space="preserve">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w:t>
      </w:r>
      <w:proofErr w:type="gramStart"/>
      <w:r w:rsidRPr="00AE454E">
        <w:rPr>
          <w:sz w:val="16"/>
        </w:rPr>
        <w:t>knowledge as</w:t>
      </w:r>
      <w:proofErr w:type="gramEnd"/>
      <w:r w:rsidRPr="00AE454E">
        <w:rPr>
          <w:sz w:val="16"/>
        </w:rPr>
        <w:t xml:space="preserve"> unique, and for our understanding of certain types of social worlds as incomplete without it. We now find ourselves in a different time, engaging with a different sort of ethnographic refusal, a time in which interpretive refusal might </w:t>
      </w:r>
      <w:proofErr w:type="gramStart"/>
      <w:r w:rsidRPr="00AE454E">
        <w:rPr>
          <w:sz w:val="16"/>
        </w:rPr>
        <w:t>actually illuminate</w:t>
      </w:r>
      <w:proofErr w:type="gramEnd"/>
      <w:r w:rsidRPr="00AE454E">
        <w:rPr>
          <w:sz w:val="16"/>
        </w:rPr>
        <w:t xml:space="preserve"> </w:t>
      </w:r>
      <w:r w:rsidRPr="00292AB9">
        <w:rPr>
          <w:sz w:val="16"/>
        </w:rPr>
        <w:t xml:space="preserve">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92AB9">
        <w:rPr>
          <w:u w:val="single"/>
        </w:rPr>
        <w:t>She writes of refusal as shedding light on something we’ve missed: “There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292AB9">
        <w:rPr>
          <w:sz w:val="16"/>
        </w:rPr>
        <w:t>. It is also a political and methodological stance presented as an accounting, a cartography, an</w:t>
      </w:r>
      <w:r w:rsidRPr="00AE454E">
        <w:rPr>
          <w:sz w:val="16"/>
        </w:rPr>
        <w:t xml:space="preserve"> analytical strategy, and a writing style. Our collective of scholars writing on refusal for Cultural Anthropology includes Audra Simpson, and it also builds on her work. Ethnographic </w:t>
      </w:r>
      <w:proofErr w:type="gramStart"/>
      <w:r w:rsidRPr="00AE454E">
        <w:rPr>
          <w:sz w:val="16"/>
        </w:rPr>
        <w:t>object</w:t>
      </w:r>
      <w:proofErr w:type="gramEnd"/>
      <w:r w:rsidRPr="00AE454E">
        <w:rPr>
          <w:sz w:val="16"/>
        </w:rPr>
        <w:t xml:space="preserve">, historical possibility, methodological form—refusal occupies a vast swath of conceptual ground. In this Openings collection we offer four theses on refusal. These theses are not </w:t>
      </w:r>
      <w:proofErr w:type="gramStart"/>
      <w:r w:rsidRPr="00AE454E">
        <w:rPr>
          <w:sz w:val="16"/>
        </w:rPr>
        <w:t>discrete, but</w:t>
      </w:r>
      <w:proofErr w:type="gramEnd"/>
      <w:r w:rsidRPr="00AE454E">
        <w:rPr>
          <w:sz w:val="16"/>
        </w:rPr>
        <w:t xml:space="preserve">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w:t>
      </w:r>
      <w:proofErr w:type="gramStart"/>
      <w:r w:rsidRPr="00AE454E">
        <w:rPr>
          <w:sz w:val="16"/>
        </w:rPr>
        <w:t>rights, and</w:t>
      </w:r>
      <w:proofErr w:type="gramEnd"/>
      <w:r w:rsidRPr="00AE454E">
        <w:rPr>
          <w:sz w:val="16"/>
        </w:rPr>
        <w:t xml:space="preserve">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refusals as both stance and theo</w:t>
      </w:r>
      <w:r w:rsidRPr="00292AB9">
        <w:rPr>
          <w:u w:val="single"/>
        </w:rPr>
        <w:t>ry of the political, Simpson argues that available concepts of resistance or recognition remain insufficient in that they often overestimate the place of the state. Refusal as revenge, then, rejects external state and institutional structures.</w:t>
      </w:r>
      <w:r w:rsidRPr="00292AB9">
        <w:rPr>
          <w:sz w:val="16"/>
        </w:rPr>
        <w:t xml:space="preserve"> For the Kahnaawà:ke Mohawk this can be to call forward “the prior,” that is, all that preceded, and desires now to succeed, settler colonialism. </w:t>
      </w:r>
      <w:r w:rsidRPr="00292AB9">
        <w:rPr>
          <w:u w:val="single"/>
        </w:rPr>
        <w:t>This stance challenges the presumption and enactment of inequity</w:t>
      </w:r>
      <w:r w:rsidRPr="002758E6">
        <w:rPr>
          <w:u w:val="single"/>
        </w:rPr>
        <w:t xml:space="preserve"> in, for example, state-society relations. If resistance involves consciously defying or opposing superiors “in a context of differential power relationships” (Seymour 2006, 305), then refusal rejects this hi-erarchical relationship, repositing the </w:t>
      </w:r>
      <w:r w:rsidRPr="00292AB9">
        <w:rPr>
          <w:u w:val="single"/>
        </w:rPr>
        <w:t>relationship as one configured al-together differently</w:t>
      </w:r>
      <w:r w:rsidRPr="00292AB9">
        <w:rPr>
          <w:sz w:val="16"/>
        </w:rPr>
        <w:t xml:space="preserve">. Each of our four essays moves in this direction, refiguring social and political relations as an aspirational move toward change. 4. </w:t>
      </w:r>
      <w:r w:rsidRPr="00292AB9">
        <w:rPr>
          <w:u w:val="single"/>
        </w:rPr>
        <w:t>Refusal is hopeful, refusal is willful. Refusal is insistence on the possible over the probable, and thus in Isabelle Stengers’s terms, is aligned with hope</w:t>
      </w:r>
      <w:r w:rsidRPr="00292AB9">
        <w:rPr>
          <w:sz w:val="16"/>
        </w:rPr>
        <w:t xml:space="preserve">. As she explains in an interview with Mary Zournazi (2002, 245), “If we follow probability there is no hope, just a calculated anticipation authorized by the world as it is.” </w:t>
      </w:r>
      <w:r w:rsidRPr="00292AB9">
        <w:rPr>
          <w:u w:val="single"/>
        </w:rPr>
        <w:t xml:space="preserve">Hope combines with </w:t>
      </w:r>
      <w:proofErr w:type="gramStart"/>
      <w:r w:rsidRPr="00292AB9">
        <w:rPr>
          <w:u w:val="single"/>
        </w:rPr>
        <w:t>will to</w:t>
      </w:r>
      <w:proofErr w:type="gramEnd"/>
      <w:r w:rsidRPr="00292AB9">
        <w:rPr>
          <w:u w:val="single"/>
        </w:rPr>
        <w:t xml:space="preserve"> refuse authorized anticipations, thus moving away from the probable into the possible. The willful aspect of refusal brings us back to transformation and generation, to the possibility of acting to spark change.</w:t>
      </w:r>
      <w:r w:rsidRPr="00292AB9">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w:t>
      </w:r>
      <w:r w:rsidRPr="00AE454E">
        <w:rPr>
          <w:sz w:val="16"/>
        </w:rPr>
        <w:t xml:space="preserve">. The current political moment demands it. As we find our bearings in the present, </w:t>
      </w:r>
      <w:proofErr w:type="gramStart"/>
      <w:r w:rsidRPr="00AE454E">
        <w:rPr>
          <w:sz w:val="16"/>
        </w:rPr>
        <w:t>it is clear that social</w:t>
      </w:r>
      <w:proofErr w:type="gramEnd"/>
      <w:r w:rsidRPr="00AE454E">
        <w:rPr>
          <w:sz w:val="16"/>
        </w:rPr>
        <w:t xml:space="preserve">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64BB5FF6" w14:textId="77777777" w:rsidR="00843EB6" w:rsidRDefault="00843EB6" w:rsidP="00843EB6"/>
    <w:p w14:paraId="1934D5B1" w14:textId="281C39FF" w:rsidR="00843EB6" w:rsidRDefault="00843EB6" w:rsidP="00843EB6">
      <w:pPr>
        <w:pStyle w:val="Heading1"/>
      </w:pPr>
      <w:r>
        <w:t>Case</w:t>
      </w:r>
    </w:p>
    <w:p w14:paraId="3B585832" w14:textId="47172641" w:rsidR="00843EB6" w:rsidRPr="00843EB6" w:rsidRDefault="00843EB6" w:rsidP="00843EB6">
      <w:pPr>
        <w:pStyle w:val="Heading3"/>
      </w:pPr>
      <w:r>
        <w:t xml:space="preserve">Presumption </w:t>
      </w:r>
    </w:p>
    <w:p w14:paraId="07D963B6" w14:textId="77777777" w:rsidR="00843EB6" w:rsidRPr="00D83C8D" w:rsidRDefault="00843EB6" w:rsidP="00843EB6">
      <w:pPr>
        <w:pStyle w:val="Heading4"/>
      </w:pPr>
      <w:r>
        <w:rPr>
          <w:u w:val="single"/>
        </w:rPr>
        <w:t>INTERPRETATION</w:t>
      </w:r>
      <w:r>
        <w:t xml:space="preserve">: Affirmatives must defend an </w:t>
      </w:r>
      <w:r w:rsidRPr="001D780A">
        <w:rPr>
          <w:u w:val="single"/>
        </w:rPr>
        <w:t>exportable political tactic</w:t>
      </w:r>
      <w:r>
        <w:t xml:space="preserve">. </w:t>
      </w:r>
    </w:p>
    <w:p w14:paraId="39D2DF36" w14:textId="77777777" w:rsidR="00843EB6" w:rsidRPr="003F238F" w:rsidRDefault="00843EB6" w:rsidP="00843EB6">
      <w:pPr>
        <w:pStyle w:val="Heading4"/>
        <w:rPr>
          <w:rFonts w:cs="Calibri"/>
        </w:rPr>
      </w:pPr>
      <w:r w:rsidRPr="003F238F">
        <w:rPr>
          <w:rFonts w:cs="Calibri"/>
        </w:rPr>
        <w:t xml:space="preserve">They’re responsible for matching up the scope of solvency with the scope of their </w:t>
      </w:r>
      <w:proofErr w:type="gramStart"/>
      <w:r w:rsidRPr="003F238F">
        <w:rPr>
          <w:rFonts w:cs="Calibri"/>
        </w:rPr>
        <w:t>impacts</w:t>
      </w:r>
      <w:proofErr w:type="gramEnd"/>
      <w:r w:rsidRPr="003F238F">
        <w:rPr>
          <w:rFonts w:cs="Calibri"/>
        </w:rPr>
        <w:t xml:space="preserve">. Presenting concrete solutions </w:t>
      </w:r>
      <w:r w:rsidRPr="003F238F">
        <w:rPr>
          <w:rFonts w:cs="Calibri"/>
          <w:u w:val="single"/>
        </w:rPr>
        <w:t>improves</w:t>
      </w:r>
      <w:r w:rsidRPr="003F238F">
        <w:rPr>
          <w:rFonts w:cs="Calibri"/>
        </w:rPr>
        <w:t xml:space="preserve"> their critical purchase and </w:t>
      </w:r>
      <w:r w:rsidRPr="003F238F">
        <w:rPr>
          <w:rFonts w:cs="Calibri"/>
          <w:u w:val="single"/>
        </w:rPr>
        <w:t>avoids</w:t>
      </w:r>
      <w:r w:rsidRPr="003F238F">
        <w:rPr>
          <w:rFonts w:cs="Calibri"/>
        </w:rPr>
        <w:t xml:space="preserve"> cooption.</w:t>
      </w:r>
    </w:p>
    <w:p w14:paraId="69C9E6E4" w14:textId="77777777" w:rsidR="00843EB6" w:rsidRPr="003F238F" w:rsidRDefault="00843EB6" w:rsidP="00843EB6">
      <w:r w:rsidRPr="003F238F">
        <w:rPr>
          <w:rStyle w:val="Style13ptBold"/>
        </w:rPr>
        <w:t>Visoka, 19</w:t>
      </w:r>
      <w:r w:rsidRPr="003F238F">
        <w:t>—Associate Professor of Peace and Conflict Studies at Dublin City University (Gëzim, “Critique and Alternativity in International Relations,” International Studies Review, Volume 21, Issue 4, December 2019, 678-704, dml)</w:t>
      </w:r>
      <w:r>
        <w:t xml:space="preserve"> </w:t>
      </w:r>
    </w:p>
    <w:p w14:paraId="01ABB596" w14:textId="77777777" w:rsidR="00843EB6" w:rsidRPr="003F238F" w:rsidRDefault="00843EB6" w:rsidP="00843EB6">
      <w:pPr>
        <w:rPr>
          <w:sz w:val="16"/>
        </w:rPr>
      </w:pPr>
      <w:r w:rsidRPr="003F238F">
        <w:rPr>
          <w:sz w:val="16"/>
          <w:szCs w:val="16"/>
        </w:rPr>
        <w:t>Critical IR theory needs to make more space for self-reflexivity</w:t>
      </w:r>
      <w:r w:rsidRPr="003F238F">
        <w:rPr>
          <w:sz w:val="16"/>
        </w:rPr>
        <w:t xml:space="preserve"> and to </w:t>
      </w:r>
      <w:proofErr w:type="gramStart"/>
      <w:r w:rsidRPr="003F238F">
        <w:rPr>
          <w:sz w:val="16"/>
        </w:rPr>
        <w:t>open up</w:t>
      </w:r>
      <w:proofErr w:type="gramEnd"/>
      <w:r w:rsidRPr="003F238F">
        <w:rPr>
          <w:sz w:val="16"/>
        </w:rPr>
        <w:t xml:space="preserve"> to an epistemic transformation. The preceding discussion demonstrated that although peace and conflict studies are more pluralist than other </w:t>
      </w:r>
      <w:r w:rsidRPr="003F238F">
        <w:rPr>
          <w:rStyle w:val="StyleUnderline"/>
        </w:rPr>
        <w:t>critical IR branches</w:t>
      </w:r>
      <w:r w:rsidRPr="003F238F">
        <w:rPr>
          <w:sz w:val="16"/>
        </w:rPr>
        <w:t xml:space="preserve">, they </w:t>
      </w:r>
      <w:r w:rsidRPr="003F238F">
        <w:rPr>
          <w:rStyle w:val="StyleUnderline"/>
        </w:rPr>
        <w:t>are</w:t>
      </w:r>
      <w:r w:rsidRPr="003F238F">
        <w:rPr>
          <w:sz w:val="16"/>
        </w:rPr>
        <w:t xml:space="preserve"> still </w:t>
      </w:r>
      <w:r w:rsidRPr="003F238F">
        <w:rPr>
          <w:rStyle w:val="StyleUnderline"/>
        </w:rPr>
        <w:t>affected by paradigmatic and disciplinary divides</w:t>
      </w:r>
      <w:r w:rsidRPr="003F238F">
        <w:rPr>
          <w:sz w:val="16"/>
        </w:rPr>
        <w:t xml:space="preserve"> within IR. </w:t>
      </w:r>
      <w:r w:rsidRPr="003F238F">
        <w:rPr>
          <w:rStyle w:val="StyleUnderline"/>
        </w:rPr>
        <w:t xml:space="preserve">They operate in a conflictual theorizing logic that </w:t>
      </w:r>
      <w:r w:rsidRPr="003F238F">
        <w:rPr>
          <w:rStyle w:val="Emphasis"/>
        </w:rPr>
        <w:t>disregards</w:t>
      </w:r>
      <w:r w:rsidRPr="003F238F">
        <w:rPr>
          <w:rStyle w:val="StyleUnderline"/>
        </w:rPr>
        <w:t xml:space="preserve"> certain ontological, methodological, and epistemological alternatives </w:t>
      </w:r>
      <w:proofErr w:type="gramStart"/>
      <w:r w:rsidRPr="003F238F">
        <w:rPr>
          <w:rStyle w:val="StyleUnderline"/>
        </w:rPr>
        <w:t>in order to</w:t>
      </w:r>
      <w:proofErr w:type="gramEnd"/>
      <w:r w:rsidRPr="003F238F">
        <w:rPr>
          <w:rStyle w:val="StyleUnderline"/>
        </w:rPr>
        <w:t xml:space="preserve"> </w:t>
      </w:r>
      <w:r w:rsidRPr="003F238F">
        <w:rPr>
          <w:rStyle w:val="Emphasis"/>
        </w:rPr>
        <w:t>remain loyal</w:t>
      </w:r>
      <w:r w:rsidRPr="003F238F">
        <w:rPr>
          <w:rStyle w:val="StyleUnderline"/>
        </w:rPr>
        <w:t xml:space="preserve"> to one </w:t>
      </w:r>
      <w:proofErr w:type="gramStart"/>
      <w:r w:rsidRPr="003F238F">
        <w:rPr>
          <w:rStyle w:val="StyleUnderline"/>
        </w:rPr>
        <w:t>particular disciplinarity</w:t>
      </w:r>
      <w:proofErr w:type="gramEnd"/>
      <w:r w:rsidRPr="003F238F">
        <w:rPr>
          <w:sz w:val="16"/>
        </w:rPr>
        <w:t xml:space="preserve">. For Laura Sjoberg (2017, 163–67), “disciplinarity has a narrowing effect,” suggesting that “an undisciplined IR would free space for more radical critique and more radical experimentation.” </w:t>
      </w:r>
      <w:r w:rsidRPr="00922432">
        <w:rPr>
          <w:rStyle w:val="StyleUnderline"/>
          <w:highlight w:val="green"/>
        </w:rPr>
        <w:t>Disciplinary encampment</w:t>
      </w:r>
      <w:r w:rsidRPr="003F238F">
        <w:rPr>
          <w:sz w:val="16"/>
        </w:rPr>
        <w:t xml:space="preserve"> among different branches of critical IR </w:t>
      </w:r>
      <w:r w:rsidRPr="00922432">
        <w:rPr>
          <w:rStyle w:val="StyleUnderline"/>
          <w:highlight w:val="green"/>
        </w:rPr>
        <w:t xml:space="preserve">has </w:t>
      </w:r>
      <w:r w:rsidRPr="00922432">
        <w:rPr>
          <w:rStyle w:val="Emphasis"/>
          <w:highlight w:val="green"/>
        </w:rPr>
        <w:t>suffocated</w:t>
      </w:r>
      <w:r w:rsidRPr="00922432">
        <w:rPr>
          <w:rStyle w:val="StyleUnderline"/>
          <w:highlight w:val="green"/>
        </w:rPr>
        <w:t xml:space="preserve"> the search for </w:t>
      </w:r>
      <w:r w:rsidRPr="00922432">
        <w:rPr>
          <w:rStyle w:val="Emphasis"/>
          <w:highlight w:val="green"/>
        </w:rPr>
        <w:t>achievable emancipatory possibilities</w:t>
      </w:r>
      <w:r w:rsidRPr="003F238F">
        <w:rPr>
          <w:rStyle w:val="StyleUnderline"/>
        </w:rPr>
        <w:t xml:space="preserve"> across a different range of cases. Endorsing </w:t>
      </w:r>
      <w:r w:rsidRPr="00922432">
        <w:rPr>
          <w:rStyle w:val="StyleUnderline"/>
          <w:highlight w:val="green"/>
        </w:rPr>
        <w:t>alternativity requires</w:t>
      </w:r>
      <w:r w:rsidRPr="003F238F">
        <w:rPr>
          <w:rStyle w:val="StyleUnderline"/>
        </w:rPr>
        <w:t xml:space="preserve"> a </w:t>
      </w:r>
      <w:r w:rsidRPr="003F238F">
        <w:rPr>
          <w:rStyle w:val="Emphasis"/>
        </w:rPr>
        <w:t>fluid onto-epistemology</w:t>
      </w:r>
      <w:r w:rsidRPr="003F238F">
        <w:rPr>
          <w:rStyle w:val="StyleUnderline"/>
        </w:rPr>
        <w:t xml:space="preserve"> that would make it possible to </w:t>
      </w:r>
      <w:r w:rsidRPr="003F238F">
        <w:rPr>
          <w:rStyle w:val="Emphasis"/>
        </w:rPr>
        <w:t>bypass</w:t>
      </w:r>
      <w:r w:rsidRPr="003F238F">
        <w:rPr>
          <w:rStyle w:val="StyleUnderline"/>
        </w:rPr>
        <w:t xml:space="preserve"> the epistemological entrapments caused by </w:t>
      </w:r>
      <w:r w:rsidRPr="003F238F">
        <w:rPr>
          <w:rStyle w:val="Emphasis"/>
        </w:rPr>
        <w:t>rigid academic rules</w:t>
      </w:r>
      <w:r w:rsidRPr="003F238F">
        <w:rPr>
          <w:rStyle w:val="StyleUnderline"/>
        </w:rPr>
        <w:t xml:space="preserve"> of thought and of knowledge production</w:t>
      </w:r>
      <w:r w:rsidRPr="003F238F">
        <w:rPr>
          <w:sz w:val="16"/>
        </w:rPr>
        <w:t xml:space="preserve"> and by the academic research process. Nonconflictual pathways of research would be beneficial for overcoming paradigmatic contempt, bypassing methodological holism and individualism, and </w:t>
      </w:r>
      <w:r w:rsidRPr="003F238F">
        <w:rPr>
          <w:rStyle w:val="StyleUnderline"/>
        </w:rPr>
        <w:t xml:space="preserve">making space for </w:t>
      </w:r>
      <w:r w:rsidRPr="00922432">
        <w:rPr>
          <w:rStyle w:val="Emphasis"/>
          <w:highlight w:val="green"/>
        </w:rPr>
        <w:t>conciliatory heuristics</w:t>
      </w:r>
      <w:r w:rsidRPr="00922432">
        <w:rPr>
          <w:rStyle w:val="StyleUnderline"/>
          <w:highlight w:val="green"/>
        </w:rPr>
        <w:t xml:space="preserve"> and </w:t>
      </w:r>
      <w:r w:rsidRPr="00922432">
        <w:rPr>
          <w:rStyle w:val="Emphasis"/>
          <w:highlight w:val="green"/>
        </w:rPr>
        <w:t>reality-congruent inquires</w:t>
      </w:r>
      <w:r w:rsidRPr="003F238F">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w:t>
      </w:r>
      <w:proofErr w:type="gramStart"/>
      <w:r w:rsidRPr="003F238F">
        <w:rPr>
          <w:sz w:val="16"/>
        </w:rPr>
        <w:t>peacebuilding</w:t>
      </w:r>
      <w:proofErr w:type="gramEnd"/>
      <w:r w:rsidRPr="003F238F">
        <w:rPr>
          <w:sz w:val="16"/>
        </w:rPr>
        <w:t xml:space="preserve"> studies. On the contrary, it would be an attempt to break away from disciplinary entrenchments that have impeded a better understanding of complexity in postconflict societies. It would also be an attempt to avoid the normalization of entrenched research programs and </w:t>
      </w:r>
      <w:proofErr w:type="gramStart"/>
      <w:r w:rsidRPr="003F238F">
        <w:rPr>
          <w:sz w:val="16"/>
        </w:rPr>
        <w:t>open up</w:t>
      </w:r>
      <w:proofErr w:type="gramEnd"/>
      <w:r w:rsidRPr="003F238F">
        <w:rPr>
          <w:sz w:val="16"/>
        </w:rPr>
        <w:t xml:space="preserve"> the politics of knowledge production on peace, conflict, security, justice, and development.</w:t>
      </w:r>
      <w:r>
        <w:rPr>
          <w:sz w:val="16"/>
        </w:rPr>
        <w:t xml:space="preserve"> </w:t>
      </w:r>
      <w:r w:rsidRPr="003F238F">
        <w:rPr>
          <w:sz w:val="16"/>
        </w:rPr>
        <w:t xml:space="preserve">More broadly, </w:t>
      </w:r>
      <w:r w:rsidRPr="003F238F">
        <w:rPr>
          <w:rStyle w:val="StyleUnderline"/>
        </w:rPr>
        <w:t xml:space="preserve">alternativity in critical IR theory needs to be rescued from </w:t>
      </w:r>
      <w:r w:rsidRPr="003F238F">
        <w:rPr>
          <w:rStyle w:val="Emphasis"/>
        </w:rPr>
        <w:t>never-ending conceptual reifications</w:t>
      </w:r>
      <w:r w:rsidRPr="003F238F">
        <w:rPr>
          <w:rStyle w:val="StyleUnderline"/>
        </w:rPr>
        <w:t xml:space="preserve">, which have ended up making ontological assentation about the world become </w:t>
      </w:r>
      <w:r w:rsidRPr="003F238F">
        <w:rPr>
          <w:rStyle w:val="Emphasis"/>
        </w:rPr>
        <w:t>completely detached</w:t>
      </w:r>
      <w:r w:rsidRPr="003F238F">
        <w:rPr>
          <w:rStyle w:val="StyleUnderline"/>
        </w:rPr>
        <w:t xml:space="preserve"> from the world</w:t>
      </w:r>
      <w:r w:rsidRPr="003F238F">
        <w:rPr>
          <w:sz w:val="16"/>
        </w:rPr>
        <w:t xml:space="preserve">. In this regard, </w:t>
      </w:r>
      <w:r w:rsidRPr="003F238F">
        <w:rPr>
          <w:rStyle w:val="StyleUnderline"/>
        </w:rPr>
        <w:t>there is a growing realization</w:t>
      </w:r>
      <w:r w:rsidRPr="003F238F">
        <w:rPr>
          <w:sz w:val="16"/>
        </w:rPr>
        <w:t xml:space="preserve"> in IR </w:t>
      </w:r>
      <w:r w:rsidRPr="003F238F">
        <w:rPr>
          <w:rStyle w:val="StyleUnderline"/>
        </w:rPr>
        <w:t>that “</w:t>
      </w:r>
      <w:r w:rsidRPr="00922432">
        <w:rPr>
          <w:rStyle w:val="StyleUnderline"/>
          <w:highlight w:val="green"/>
        </w:rPr>
        <w:t>critique is</w:t>
      </w:r>
      <w:r w:rsidRPr="003F238F">
        <w:rPr>
          <w:rStyle w:val="StyleUnderline"/>
        </w:rPr>
        <w:t xml:space="preserve"> a </w:t>
      </w:r>
      <w:r w:rsidRPr="00922432">
        <w:rPr>
          <w:rStyle w:val="Emphasis"/>
          <w:highlight w:val="green"/>
        </w:rPr>
        <w:t>necessary</w:t>
      </w:r>
      <w:r w:rsidRPr="00922432">
        <w:rPr>
          <w:rStyle w:val="StyleUnderline"/>
          <w:highlight w:val="green"/>
        </w:rPr>
        <w:t xml:space="preserve"> but </w:t>
      </w:r>
      <w:r w:rsidRPr="00922432">
        <w:rPr>
          <w:rStyle w:val="Emphasis"/>
          <w:highlight w:val="green"/>
        </w:rPr>
        <w:t>secondary</w:t>
      </w:r>
      <w:r w:rsidRPr="003F238F">
        <w:rPr>
          <w:rStyle w:val="StyleUnderline"/>
        </w:rPr>
        <w:t xml:space="preserve"> task; </w:t>
      </w:r>
      <w:r w:rsidRPr="00922432">
        <w:rPr>
          <w:rStyle w:val="StyleUnderline"/>
          <w:highlight w:val="green"/>
        </w:rPr>
        <w:t>the priority is</w:t>
      </w:r>
      <w:r w:rsidRPr="003F238F">
        <w:rPr>
          <w:rStyle w:val="StyleUnderline"/>
        </w:rPr>
        <w:t xml:space="preserve"> to </w:t>
      </w:r>
      <w:r w:rsidRPr="003F238F">
        <w:rPr>
          <w:rStyle w:val="Emphasis"/>
        </w:rPr>
        <w:t xml:space="preserve">return to </w:t>
      </w:r>
      <w:r w:rsidRPr="00922432">
        <w:rPr>
          <w:rStyle w:val="Emphasis"/>
          <w:highlight w:val="green"/>
        </w:rPr>
        <w:t>practical theory as quickly as possible</w:t>
      </w:r>
      <w:r w:rsidRPr="003F238F">
        <w:rPr>
          <w:rStyle w:val="StyleUnderline"/>
        </w:rPr>
        <w:t>”</w:t>
      </w:r>
      <w:r w:rsidRPr="003F238F">
        <w:rPr>
          <w:sz w:val="16"/>
        </w:rPr>
        <w:t xml:space="preserve"> (Levine 2012, 69). </w:t>
      </w:r>
      <w:r w:rsidRPr="003F238F">
        <w:rPr>
          <w:rStyle w:val="StyleUnderline"/>
        </w:rPr>
        <w:t xml:space="preserve">Recalibrating the purpose of alternativity in critical theory requires recalibrating knowledge production, not only to </w:t>
      </w:r>
      <w:r w:rsidRPr="003F238F">
        <w:rPr>
          <w:rStyle w:val="Emphasis"/>
        </w:rPr>
        <w:t>unmask</w:t>
      </w:r>
      <w:r w:rsidRPr="003F238F">
        <w:rPr>
          <w:rStyle w:val="StyleUnderline"/>
        </w:rPr>
        <w:t xml:space="preserve"> power relations and the dynamics of dominance and to </w:t>
      </w:r>
      <w:r w:rsidRPr="003F238F">
        <w:rPr>
          <w:rStyle w:val="Emphasis"/>
        </w:rPr>
        <w:t>create space</w:t>
      </w:r>
      <w:r w:rsidRPr="003F238F">
        <w:rPr>
          <w:rStyle w:val="StyleUnderline"/>
        </w:rPr>
        <w:t xml:space="preserve"> for a politics of resistance but also to </w:t>
      </w:r>
      <w:r w:rsidRPr="003F238F">
        <w:rPr>
          <w:rStyle w:val="Emphasis"/>
        </w:rPr>
        <w:t>generate practical knowledge</w:t>
      </w:r>
      <w:r w:rsidRPr="003F238F">
        <w:rPr>
          <w:rStyle w:val="StyleUnderline"/>
        </w:rPr>
        <w:t xml:space="preserve"> for political action that challenges, confronts, and disrupts existing power relations and </w:t>
      </w:r>
      <w:r w:rsidRPr="003F238F">
        <w:rPr>
          <w:rStyle w:val="Emphasis"/>
        </w:rPr>
        <w:t>offers alternative solutions</w:t>
      </w:r>
      <w:r w:rsidRPr="003F238F">
        <w:rPr>
          <w:rStyle w:val="StyleUnderline"/>
        </w:rPr>
        <w:t xml:space="preserve"> for reshuffling social relations on more emancipatory and inclusive terms</w:t>
      </w:r>
      <w:r w:rsidRPr="003F238F">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proofErr w:type="gramStart"/>
      <w:r w:rsidRPr="003F238F">
        <w:rPr>
          <w:sz w:val="16"/>
        </w:rPr>
        <w:t xml:space="preserve">In particular, </w:t>
      </w:r>
      <w:r w:rsidRPr="003F238F">
        <w:rPr>
          <w:rStyle w:val="StyleUnderline"/>
        </w:rPr>
        <w:t>a</w:t>
      </w:r>
      <w:proofErr w:type="gramEnd"/>
      <w:r w:rsidRPr="003F238F">
        <w:rPr>
          <w:rStyle w:val="StyleUnderline"/>
        </w:rPr>
        <w:t xml:space="preserve"> stronger linkage between criticality, alternativity, and </w:t>
      </w:r>
      <w:r w:rsidRPr="00922432">
        <w:rPr>
          <w:rStyle w:val="StyleUnderline"/>
          <w:highlight w:val="green"/>
        </w:rPr>
        <w:t xml:space="preserve">practicality </w:t>
      </w:r>
      <w:r w:rsidRPr="003F238F">
        <w:rPr>
          <w:rStyle w:val="StyleUnderline"/>
        </w:rPr>
        <w:t>could</w:t>
      </w:r>
      <w:r w:rsidRPr="003F238F">
        <w:rPr>
          <w:sz w:val="16"/>
        </w:rPr>
        <w:t xml:space="preserve"> help critical security, peace, and conflict theories to </w:t>
      </w:r>
      <w:r w:rsidRPr="003F238F">
        <w:rPr>
          <w:rStyle w:val="StyleUnderline"/>
        </w:rPr>
        <w:t xml:space="preserve">offer alternatives that would </w:t>
      </w:r>
      <w:r w:rsidRPr="00922432">
        <w:rPr>
          <w:rStyle w:val="Emphasis"/>
          <w:highlight w:val="green"/>
        </w:rPr>
        <w:t>maintain critical impetus</w:t>
      </w:r>
      <w:r w:rsidRPr="003F238F">
        <w:rPr>
          <w:rStyle w:val="StyleUnderline"/>
        </w:rPr>
        <w:t xml:space="preserve"> while </w:t>
      </w:r>
      <w:r w:rsidRPr="003F238F">
        <w:rPr>
          <w:rStyle w:val="Emphasis"/>
        </w:rPr>
        <w:t>simultaneously strengthening ties</w:t>
      </w:r>
      <w:r w:rsidRPr="003F238F">
        <w:rPr>
          <w:rStyle w:val="StyleUnderline"/>
        </w:rPr>
        <w:t xml:space="preserve"> to practical and societal problem-addressing solutions</w:t>
      </w:r>
      <w:r w:rsidRPr="003F238F">
        <w:rPr>
          <w:sz w:val="16"/>
        </w:rPr>
        <w:t xml:space="preserve">. Genealogical </w:t>
      </w:r>
      <w:r w:rsidRPr="003F238F">
        <w:rPr>
          <w:rStyle w:val="StyleUnderline"/>
        </w:rPr>
        <w:t>studies would blend well with a critical analysis of conceptual and policy alternatives</w:t>
      </w:r>
      <w:r w:rsidRPr="003F238F">
        <w:rPr>
          <w:sz w:val="16"/>
        </w:rPr>
        <w:t xml:space="preserve"> (see Milliken 1999). Statistical analysis with an emancipatory hypothesis coupled with critical analysis would contribute to subverting policy practices and would normalize alternative knowledge about peace, justice, and emancipation.</w:t>
      </w:r>
      <w:r>
        <w:rPr>
          <w:sz w:val="16"/>
        </w:rPr>
        <w:t xml:space="preserve"> </w:t>
      </w:r>
      <w:r w:rsidRPr="003F238F">
        <w:rPr>
          <w:rStyle w:val="StyleUnderline"/>
        </w:rPr>
        <w:t>The</w:t>
      </w:r>
      <w:r w:rsidRPr="003F238F">
        <w:rPr>
          <w:sz w:val="16"/>
        </w:rPr>
        <w:t xml:space="preserve"> recent </w:t>
      </w:r>
      <w:r w:rsidRPr="003F238F">
        <w:rPr>
          <w:rStyle w:val="StyleUnderline"/>
        </w:rPr>
        <w:t>practice-turn in IR offers new bridges</w:t>
      </w:r>
      <w:r w:rsidRPr="003F238F">
        <w:rPr>
          <w:sz w:val="16"/>
        </w:rPr>
        <w:t xml:space="preserve"> between scholars and practitioners, </w:t>
      </w:r>
      <w:r w:rsidRPr="003F238F">
        <w:rPr>
          <w:rStyle w:val="StyleUnderline"/>
        </w:rPr>
        <w:t xml:space="preserve">making it possible to translate critical knowledge into practice </w:t>
      </w:r>
      <w:r w:rsidRPr="003F238F">
        <w:rPr>
          <w:rStyle w:val="Emphasis"/>
        </w:rPr>
        <w:t>without compromising</w:t>
      </w:r>
      <w:r w:rsidRPr="003F238F">
        <w:rPr>
          <w:rStyle w:val="StyleUnderline"/>
        </w:rPr>
        <w:t xml:space="preserve"> the normativity and criticality of scholarly works</w:t>
      </w:r>
      <w:r w:rsidRPr="003F238F">
        <w:rPr>
          <w:sz w:val="16"/>
        </w:rPr>
        <w:t xml:space="preserve"> (see Bigo 2011). A forum on pragmatism published in this journal has implicitly highlighted </w:t>
      </w:r>
      <w:r w:rsidRPr="003F238F">
        <w:rPr>
          <w:rStyle w:val="StyleUnderline"/>
        </w:rPr>
        <w:t xml:space="preserve">the importance of </w:t>
      </w:r>
      <w:r w:rsidRPr="003F238F">
        <w:rPr>
          <w:rStyle w:val="Emphasis"/>
        </w:rPr>
        <w:t>alternativity</w:t>
      </w:r>
      <w:r w:rsidRPr="003F238F">
        <w:rPr>
          <w:sz w:val="16"/>
        </w:rPr>
        <w:t xml:space="preserve"> in understanding global politics and generating impactful knowledge beyond the existing epistemological and methodological divides (see Hellmann 2009). Friedrichs and Kratochwil (2009, 701) have </w:t>
      </w:r>
      <w:r w:rsidRPr="003F238F">
        <w:rPr>
          <w:rStyle w:val="StyleUnderline"/>
        </w:rPr>
        <w:t xml:space="preserve">argued for “the orientation of research toward the </w:t>
      </w:r>
      <w:r w:rsidRPr="003F238F">
        <w:rPr>
          <w:rStyle w:val="Emphasis"/>
        </w:rPr>
        <w:t>generation of useful knowledge</w:t>
      </w:r>
      <w:r w:rsidRPr="003F238F">
        <w:rPr>
          <w:rStyle w:val="StyleUnderline"/>
        </w:rPr>
        <w:t xml:space="preserve">.” Practicality is </w:t>
      </w:r>
      <w:r w:rsidRPr="003F238F">
        <w:rPr>
          <w:rStyle w:val="Emphasis"/>
        </w:rPr>
        <w:t>essential</w:t>
      </w:r>
      <w:r w:rsidRPr="003F238F">
        <w:rPr>
          <w:rStyle w:val="StyleUnderline"/>
        </w:rPr>
        <w:t xml:space="preserve"> for generating alternatives</w:t>
      </w:r>
      <w:r w:rsidRPr="003F238F">
        <w:rPr>
          <w:sz w:val="16"/>
        </w:rPr>
        <w:t>. For instance, Jonna Nyman (2016, 142) argues that “</w:t>
      </w:r>
      <w:r w:rsidRPr="003F238F">
        <w:rPr>
          <w:rStyle w:val="StyleUnderline"/>
        </w:rPr>
        <w:t xml:space="preserve">a </w:t>
      </w:r>
      <w:r w:rsidRPr="003F238F">
        <w:rPr>
          <w:rStyle w:val="Emphasis"/>
        </w:rPr>
        <w:t>pragmatic</w:t>
      </w:r>
      <w:r w:rsidRPr="003F238F">
        <w:rPr>
          <w:rStyle w:val="StyleUnderline"/>
        </w:rPr>
        <w:t xml:space="preserve">, </w:t>
      </w:r>
      <w:r w:rsidRPr="003F238F">
        <w:rPr>
          <w:rStyle w:val="Emphasis"/>
        </w:rPr>
        <w:t>practice-centred approach</w:t>
      </w:r>
      <w:r w:rsidRPr="003F238F">
        <w:rPr>
          <w:sz w:val="16"/>
        </w:rPr>
        <w:t xml:space="preserve"> . . . </w:t>
      </w:r>
      <w:r w:rsidRPr="003F238F">
        <w:rPr>
          <w:rStyle w:val="StyleUnderline"/>
        </w:rPr>
        <w:t>can help us gain practical knowledge of how security works and understand the value of security better, as well as help us to suggest alternative possibilities</w:t>
      </w:r>
      <w:r w:rsidRPr="003F238F">
        <w:rPr>
          <w:sz w:val="16"/>
        </w:rPr>
        <w:t>.” Similarly, Navnita Chadha Behera (2016, 154) argues: “</w:t>
      </w:r>
      <w:r w:rsidRPr="003F238F">
        <w:rPr>
          <w:rStyle w:val="StyleUnderline"/>
        </w:rPr>
        <w:t>theorizing in IR needs to step out of the rarefied atmosphere of its academe, develop a healthy scepticism toward its canonical frames, and open up to the possibilities of learning from everyday life</w:t>
      </w:r>
      <w:r w:rsidRPr="003F238F">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r>
        <w:rPr>
          <w:sz w:val="16"/>
        </w:rPr>
        <w:t xml:space="preserve"> </w:t>
      </w:r>
      <w:r w:rsidRPr="003F238F">
        <w:rPr>
          <w:rStyle w:val="StyleUnderline"/>
        </w:rPr>
        <w:t xml:space="preserve">Critical </w:t>
      </w:r>
      <w:r w:rsidRPr="00922432">
        <w:rPr>
          <w:rStyle w:val="StyleUnderline"/>
          <w:highlight w:val="green"/>
        </w:rPr>
        <w:t xml:space="preserve">knowledge that </w:t>
      </w:r>
      <w:r w:rsidRPr="00922432">
        <w:rPr>
          <w:rStyle w:val="Emphasis"/>
          <w:highlight w:val="green"/>
        </w:rPr>
        <w:t>engages with policy alternatives</w:t>
      </w:r>
      <w:r w:rsidRPr="003F238F">
        <w:rPr>
          <w:rStyle w:val="StyleUnderline"/>
        </w:rPr>
        <w:t xml:space="preserve"> “is not only </w:t>
      </w:r>
      <w:r w:rsidRPr="003F238F">
        <w:rPr>
          <w:rStyle w:val="Emphasis"/>
        </w:rPr>
        <w:t>pragmatic</w:t>
      </w:r>
      <w:r w:rsidRPr="003F238F">
        <w:rPr>
          <w:rStyle w:val="StyleUnderline"/>
        </w:rPr>
        <w:t xml:space="preserve">, </w:t>
      </w:r>
      <w:proofErr w:type="gramStart"/>
      <w:r w:rsidRPr="003F238F">
        <w:rPr>
          <w:rStyle w:val="StyleUnderline"/>
        </w:rPr>
        <w:t xml:space="preserve">it </w:t>
      </w:r>
      <w:r w:rsidRPr="00922432">
        <w:rPr>
          <w:rStyle w:val="StyleUnderline"/>
          <w:highlight w:val="green"/>
        </w:rPr>
        <w:t>is</w:t>
      </w:r>
      <w:proofErr w:type="gramEnd"/>
      <w:r w:rsidRPr="00922432">
        <w:rPr>
          <w:rStyle w:val="StyleUnderline"/>
          <w:highlight w:val="green"/>
        </w:rPr>
        <w:t xml:space="preserve"> also </w:t>
      </w:r>
      <w:r w:rsidRPr="00922432">
        <w:rPr>
          <w:rStyle w:val="Emphasis"/>
          <w:highlight w:val="green"/>
        </w:rPr>
        <w:t xml:space="preserve">politically </w:t>
      </w:r>
      <w:proofErr w:type="gramStart"/>
      <w:r w:rsidRPr="00922432">
        <w:rPr>
          <w:rStyle w:val="Emphasis"/>
          <w:highlight w:val="green"/>
        </w:rPr>
        <w:t>enabling</w:t>
      </w:r>
      <w:r w:rsidRPr="00922432">
        <w:rPr>
          <w:rStyle w:val="StyleUnderline"/>
          <w:highlight w:val="green"/>
        </w:rPr>
        <w:t>:</w:t>
      </w:r>
      <w:proofErr w:type="gramEnd"/>
      <w:r w:rsidRPr="00922432">
        <w:rPr>
          <w:rStyle w:val="StyleUnderline"/>
          <w:highlight w:val="green"/>
        </w:rPr>
        <w:t xml:space="preserve"> it forces us </w:t>
      </w:r>
      <w:r w:rsidRPr="00922432">
        <w:rPr>
          <w:rStyle w:val="Emphasis"/>
          <w:highlight w:val="green"/>
        </w:rPr>
        <w:t>away from instrumental</w:t>
      </w:r>
      <w:r w:rsidRPr="003F238F">
        <w:rPr>
          <w:rStyle w:val="Emphasis"/>
        </w:rPr>
        <w:t xml:space="preserve"> problem-solving </w:t>
      </w:r>
      <w:r w:rsidRPr="00922432">
        <w:rPr>
          <w:rStyle w:val="Emphasis"/>
          <w:highlight w:val="green"/>
        </w:rPr>
        <w:t>perspectives</w:t>
      </w:r>
      <w:r w:rsidRPr="00922432">
        <w:rPr>
          <w:rStyle w:val="StyleUnderline"/>
          <w:highlight w:val="green"/>
        </w:rPr>
        <w:t xml:space="preserve"> towards a </w:t>
      </w:r>
      <w:r w:rsidRPr="00922432">
        <w:rPr>
          <w:rStyle w:val="Emphasis"/>
          <w:highlight w:val="green"/>
        </w:rPr>
        <w:t>wider framework</w:t>
      </w:r>
      <w:r w:rsidRPr="003F238F">
        <w:rPr>
          <w:rStyle w:val="StyleUnderline"/>
        </w:rPr>
        <w:t xml:space="preserve"> of pragmatic thought where narrow instrumental goals are </w:t>
      </w:r>
      <w:r w:rsidRPr="003F238F">
        <w:rPr>
          <w:rStyle w:val="Emphasis"/>
        </w:rPr>
        <w:t>overridden</w:t>
      </w:r>
      <w:r w:rsidRPr="003F238F">
        <w:rPr>
          <w:rStyle w:val="StyleUnderline"/>
        </w:rPr>
        <w:t xml:space="preserve"> by wider normative and political concerns”</w:t>
      </w:r>
      <w:r w:rsidRPr="003F238F">
        <w:rPr>
          <w:sz w:val="16"/>
        </w:rPr>
        <w:t xml:space="preserve"> (Kurki 2013, 260). </w:t>
      </w:r>
      <w:r w:rsidRPr="003F238F">
        <w:rPr>
          <w:rStyle w:val="StyleUnderline"/>
        </w:rPr>
        <w:t xml:space="preserve">Such grounded critiques are </w:t>
      </w:r>
      <w:r w:rsidRPr="003F238F">
        <w:rPr>
          <w:rStyle w:val="Emphasis"/>
        </w:rPr>
        <w:t>crucial</w:t>
      </w:r>
      <w:r w:rsidRPr="003F238F">
        <w:rPr>
          <w:rStyle w:val="StyleUnderline"/>
        </w:rPr>
        <w:t xml:space="preserve"> </w:t>
      </w:r>
      <w:proofErr w:type="gramStart"/>
      <w:r w:rsidRPr="003F238F">
        <w:rPr>
          <w:rStyle w:val="StyleUnderline"/>
        </w:rPr>
        <w:t>in order to</w:t>
      </w:r>
      <w:proofErr w:type="gramEnd"/>
      <w:r w:rsidRPr="003F238F">
        <w:rPr>
          <w:rStyle w:val="StyleUnderline"/>
        </w:rPr>
        <w:t xml:space="preserve"> </w:t>
      </w:r>
      <w:r w:rsidRPr="003F238F">
        <w:rPr>
          <w:rStyle w:val="Emphasis"/>
        </w:rPr>
        <w:t>expand non-prescriptive alternativity</w:t>
      </w:r>
      <w:r w:rsidRPr="003F238F">
        <w:rPr>
          <w:rStyle w:val="StyleUnderline"/>
        </w:rPr>
        <w:t xml:space="preserve"> and </w:t>
      </w:r>
      <w:r w:rsidRPr="003F238F">
        <w:rPr>
          <w:rStyle w:val="Emphasis"/>
        </w:rPr>
        <w:t>exploring practical possibilities</w:t>
      </w:r>
      <w:r w:rsidRPr="003F238F">
        <w:rPr>
          <w:rStyle w:val="StyleUnderline"/>
        </w:rPr>
        <w:t xml:space="preserve"> for social emancipation and change</w:t>
      </w:r>
      <w:r w:rsidRPr="003F238F">
        <w:rPr>
          <w:sz w:val="16"/>
        </w:rPr>
        <w:t>. For Steve Smith (2002: 202), “</w:t>
      </w:r>
      <w:r w:rsidRPr="00922432">
        <w:rPr>
          <w:rStyle w:val="StyleUnderline"/>
          <w:highlight w:val="green"/>
        </w:rPr>
        <w:t xml:space="preserve">the </w:t>
      </w:r>
      <w:r w:rsidRPr="00922432">
        <w:rPr>
          <w:rStyle w:val="Emphasis"/>
          <w:sz w:val="30"/>
          <w:szCs w:val="30"/>
          <w:highlight w:val="green"/>
        </w:rPr>
        <w:t>acid test</w:t>
      </w:r>
      <w:r w:rsidRPr="00922432">
        <w:rPr>
          <w:rStyle w:val="StyleUnderline"/>
          <w:highlight w:val="green"/>
        </w:rPr>
        <w:t xml:space="preserve"> for the </w:t>
      </w:r>
      <w:r w:rsidRPr="00922432">
        <w:rPr>
          <w:rStyle w:val="Emphasis"/>
          <w:highlight w:val="green"/>
        </w:rPr>
        <w:t>success</w:t>
      </w:r>
      <w:r w:rsidRPr="00922432">
        <w:rPr>
          <w:rStyle w:val="StyleUnderline"/>
          <w:highlight w:val="green"/>
        </w:rPr>
        <w:t xml:space="preserve"> of alternative</w:t>
      </w:r>
      <w:r w:rsidRPr="003F238F">
        <w:rPr>
          <w:rStyle w:val="StyleUnderline"/>
        </w:rPr>
        <w:t xml:space="preserve"> and critical </w:t>
      </w:r>
      <w:r w:rsidRPr="00922432">
        <w:rPr>
          <w:rStyle w:val="StyleUnderline"/>
          <w:highlight w:val="green"/>
        </w:rPr>
        <w:t xml:space="preserve">approaches is the </w:t>
      </w:r>
      <w:r w:rsidRPr="00922432">
        <w:rPr>
          <w:rStyle w:val="Emphasis"/>
          <w:highlight w:val="green"/>
        </w:rPr>
        <w:t>extent</w:t>
      </w:r>
      <w:r w:rsidRPr="00922432">
        <w:rPr>
          <w:rStyle w:val="StyleUnderline"/>
          <w:highlight w:val="green"/>
        </w:rPr>
        <w:t xml:space="preserve"> to which they have led to </w:t>
      </w:r>
      <w:r w:rsidRPr="00922432">
        <w:rPr>
          <w:rStyle w:val="Emphasis"/>
          <w:highlight w:val="green"/>
        </w:rPr>
        <w:t>empirically grounded work</w:t>
      </w:r>
      <w:r w:rsidRPr="003F238F">
        <w:rPr>
          <w:rStyle w:val="StyleUnderline"/>
        </w:rPr>
        <w:t xml:space="preserve"> that explores the </w:t>
      </w:r>
      <w:r w:rsidRPr="003F238F">
        <w:rPr>
          <w:rStyle w:val="Emphasis"/>
        </w:rPr>
        <w:t>range</w:t>
      </w:r>
      <w:r w:rsidRPr="003F238F">
        <w:rPr>
          <w:rStyle w:val="StyleUnderline"/>
        </w:rPr>
        <w:t xml:space="preserve"> and </w:t>
      </w:r>
      <w:r w:rsidRPr="003F238F">
        <w:rPr>
          <w:rStyle w:val="Emphasis"/>
        </w:rPr>
        <w:t>variety</w:t>
      </w:r>
      <w:r w:rsidRPr="003F238F">
        <w:rPr>
          <w:rStyle w:val="StyleUnderline"/>
        </w:rPr>
        <w:t xml:space="preserve"> of world politics</w:t>
      </w:r>
      <w:r w:rsidRPr="003F238F">
        <w:rPr>
          <w:sz w:val="16"/>
        </w:rPr>
        <w:t xml:space="preserve">.” This would also be congruent with Daniel Levine's (2012, 30) concept of </w:t>
      </w:r>
      <w:r w:rsidRPr="003F238F">
        <w:rPr>
          <w:rStyle w:val="StyleUnderline"/>
        </w:rPr>
        <w:t>sustainable critique</w:t>
      </w:r>
      <w:r w:rsidRPr="003F238F">
        <w:rPr>
          <w:sz w:val="16"/>
        </w:rPr>
        <w:t xml:space="preserve">, which </w:t>
      </w:r>
      <w:r w:rsidRPr="003F238F">
        <w:rPr>
          <w:rStyle w:val="StyleUnderline"/>
        </w:rPr>
        <w:t xml:space="preserve">entails </w:t>
      </w:r>
      <w:r w:rsidRPr="00922432">
        <w:rPr>
          <w:rStyle w:val="StyleUnderline"/>
          <w:highlight w:val="green"/>
        </w:rPr>
        <w:t xml:space="preserve">thinking in </w:t>
      </w:r>
      <w:r w:rsidRPr="00922432">
        <w:rPr>
          <w:rStyle w:val="Emphasis"/>
          <w:highlight w:val="green"/>
        </w:rPr>
        <w:t>both practical</w:t>
      </w:r>
      <w:r w:rsidRPr="00922432">
        <w:rPr>
          <w:rStyle w:val="StyleUnderline"/>
          <w:highlight w:val="green"/>
        </w:rPr>
        <w:t xml:space="preserve"> and </w:t>
      </w:r>
      <w:r w:rsidRPr="00922432">
        <w:rPr>
          <w:rStyle w:val="Emphasis"/>
          <w:highlight w:val="green"/>
        </w:rPr>
        <w:t>critical terms at once</w:t>
      </w:r>
      <w:r w:rsidRPr="003F238F">
        <w:rPr>
          <w:rStyle w:val="StyleUnderline"/>
        </w:rPr>
        <w:t xml:space="preserve"> so that “IR could </w:t>
      </w:r>
      <w:r w:rsidRPr="00922432">
        <w:rPr>
          <w:rStyle w:val="StyleUnderline"/>
          <w:highlight w:val="green"/>
        </w:rPr>
        <w:t xml:space="preserve">create a </w:t>
      </w:r>
      <w:r w:rsidRPr="00922432">
        <w:rPr>
          <w:rStyle w:val="Emphasis"/>
          <w:highlight w:val="green"/>
        </w:rPr>
        <w:t>sustainably critical perspective</w:t>
      </w:r>
      <w:r w:rsidRPr="003F238F">
        <w:rPr>
          <w:rStyle w:val="StyleUnderline"/>
        </w:rPr>
        <w:t xml:space="preserve"> on global politics </w:t>
      </w:r>
      <w:r w:rsidRPr="00922432">
        <w:rPr>
          <w:rStyle w:val="StyleUnderline"/>
          <w:highlight w:val="green"/>
        </w:rPr>
        <w:t>that might</w:t>
      </w:r>
      <w:r w:rsidRPr="003F238F">
        <w:rPr>
          <w:rStyle w:val="StyleUnderline"/>
        </w:rPr>
        <w:t xml:space="preserve"> then </w:t>
      </w:r>
      <w:r w:rsidRPr="00922432">
        <w:rPr>
          <w:rStyle w:val="StyleUnderline"/>
          <w:highlight w:val="green"/>
        </w:rPr>
        <w:t xml:space="preserve">be </w:t>
      </w:r>
      <w:r w:rsidRPr="00922432">
        <w:rPr>
          <w:rStyle w:val="Emphasis"/>
          <w:highlight w:val="green"/>
        </w:rPr>
        <w:t>turned back onto</w:t>
      </w:r>
      <w:r w:rsidRPr="00922432">
        <w:rPr>
          <w:rStyle w:val="StyleUnderline"/>
          <w:highlight w:val="green"/>
        </w:rPr>
        <w:t>, and</w:t>
      </w:r>
      <w:r w:rsidRPr="003F238F">
        <w:rPr>
          <w:rStyle w:val="StyleUnderline"/>
        </w:rPr>
        <w:t xml:space="preserve"> </w:t>
      </w:r>
      <w:r w:rsidRPr="003F238F">
        <w:rPr>
          <w:rStyle w:val="Emphasis"/>
        </w:rPr>
        <w:t xml:space="preserve">made to </w:t>
      </w:r>
      <w:r w:rsidRPr="00922432">
        <w:rPr>
          <w:rStyle w:val="Emphasis"/>
          <w:highlight w:val="green"/>
        </w:rPr>
        <w:t>inform</w:t>
      </w:r>
      <w:r w:rsidRPr="003F238F">
        <w:rPr>
          <w:rStyle w:val="StyleUnderline"/>
        </w:rPr>
        <w:t xml:space="preserve">, </w:t>
      </w:r>
      <w:r w:rsidRPr="003F238F">
        <w:rPr>
          <w:rStyle w:val="Emphasis"/>
        </w:rPr>
        <w:t xml:space="preserve">ongoing </w:t>
      </w:r>
      <w:r w:rsidRPr="00922432">
        <w:rPr>
          <w:rStyle w:val="Emphasis"/>
          <w:highlight w:val="green"/>
        </w:rPr>
        <w:t>policy debates</w:t>
      </w:r>
      <w:r w:rsidRPr="003F238F">
        <w:rPr>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r>
        <w:rPr>
          <w:sz w:val="16"/>
        </w:rPr>
        <w:t xml:space="preserve"> </w:t>
      </w:r>
      <w:r w:rsidRPr="003F238F">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3F238F">
        <w:rPr>
          <w:rStyle w:val="StyleUnderline"/>
        </w:rPr>
        <w:t xml:space="preserve">real world </w:t>
      </w:r>
      <w:r w:rsidRPr="00922432">
        <w:rPr>
          <w:rStyle w:val="StyleUnderline"/>
          <w:highlight w:val="green"/>
        </w:rPr>
        <w:t>research</w:t>
      </w:r>
      <w:r w:rsidRPr="003F238F">
        <w:rPr>
          <w:rStyle w:val="StyleUnderline"/>
        </w:rPr>
        <w:t xml:space="preserve"> looks to examine personal experience, social life and social systems, as well as </w:t>
      </w:r>
      <w:r w:rsidRPr="003F238F">
        <w:rPr>
          <w:rStyle w:val="Emphasis"/>
        </w:rPr>
        <w:t>related policies</w:t>
      </w:r>
      <w:r w:rsidRPr="003F238F">
        <w:rPr>
          <w:rStyle w:val="StyleUnderline"/>
        </w:rPr>
        <w:t xml:space="preserve"> and </w:t>
      </w:r>
      <w:r w:rsidRPr="003F238F">
        <w:rPr>
          <w:rStyle w:val="Emphasis"/>
        </w:rPr>
        <w:t>initiatives</w:t>
      </w:r>
      <w:r w:rsidRPr="003F238F">
        <w:rPr>
          <w:rStyle w:val="StyleUnderline"/>
        </w:rPr>
        <w:t xml:space="preserve">. It </w:t>
      </w:r>
      <w:r w:rsidRPr="00922432">
        <w:rPr>
          <w:rStyle w:val="StyleUnderline"/>
          <w:highlight w:val="green"/>
        </w:rPr>
        <w:t xml:space="preserve">endeavours to </w:t>
      </w:r>
      <w:r w:rsidRPr="00922432">
        <w:rPr>
          <w:rStyle w:val="Emphasis"/>
          <w:highlight w:val="green"/>
        </w:rPr>
        <w:t>understand</w:t>
      </w:r>
      <w:r w:rsidRPr="003F238F">
        <w:rPr>
          <w:sz w:val="16"/>
        </w:rPr>
        <w:t xml:space="preserve"> the lived </w:t>
      </w:r>
      <w:proofErr w:type="gramStart"/>
      <w:r w:rsidRPr="003F238F">
        <w:rPr>
          <w:sz w:val="16"/>
        </w:rPr>
        <w:t>in reality of</w:t>
      </w:r>
      <w:proofErr w:type="gramEnd"/>
      <w:r w:rsidRPr="003F238F">
        <w:rPr>
          <w:sz w:val="16"/>
        </w:rPr>
        <w:t xml:space="preserve"> people in society and its </w:t>
      </w:r>
      <w:r w:rsidRPr="00922432">
        <w:rPr>
          <w:rStyle w:val="Emphasis"/>
          <w:highlight w:val="green"/>
        </w:rPr>
        <w:t>consequences</w:t>
      </w:r>
      <w:r w:rsidRPr="003F238F">
        <w:rPr>
          <w:sz w:val="16"/>
        </w:rPr>
        <w:t xml:space="preserve">.” Milja Kurki's (2013, 245) recent study of democracy promotion has approached alternativity from the perspective of </w:t>
      </w:r>
      <w:r w:rsidRPr="003F238F">
        <w:rPr>
          <w:rStyle w:val="StyleUnderline"/>
        </w:rPr>
        <w:t>policy provocations</w:t>
      </w:r>
      <w:r w:rsidRPr="003F238F">
        <w:rPr>
          <w:sz w:val="16"/>
        </w:rPr>
        <w:t xml:space="preserve">, which </w:t>
      </w:r>
      <w:r w:rsidRPr="003F238F">
        <w:rPr>
          <w:rStyle w:val="StyleUnderline"/>
        </w:rPr>
        <w:t xml:space="preserve">focus “on </w:t>
      </w:r>
      <w:r w:rsidRPr="003F238F">
        <w:rPr>
          <w:rStyle w:val="Emphasis"/>
        </w:rPr>
        <w:t>not prioritising</w:t>
      </w:r>
      <w:r w:rsidRPr="003F238F">
        <w:rPr>
          <w:rStyle w:val="StyleUnderline"/>
        </w:rPr>
        <w:t xml:space="preserve"> one or another perspective, but rather on encouraging self-reflection</w:t>
      </w:r>
      <w:r w:rsidRPr="003F238F">
        <w:rPr>
          <w:sz w:val="16"/>
        </w:rPr>
        <w:t xml:space="preserve"> by all practitioners, </w:t>
      </w:r>
      <w:r w:rsidRPr="003F238F">
        <w:rPr>
          <w:rStyle w:val="StyleUnderline"/>
        </w:rPr>
        <w:t>which</w:t>
      </w:r>
      <w:r w:rsidRPr="003F238F">
        <w:rPr>
          <w:sz w:val="16"/>
        </w:rPr>
        <w:t xml:space="preserve"> in turn </w:t>
      </w:r>
      <w:r w:rsidRPr="003F238F">
        <w:rPr>
          <w:rStyle w:val="StyleUnderline"/>
        </w:rPr>
        <w:t>is</w:t>
      </w:r>
      <w:r w:rsidRPr="003F238F">
        <w:rPr>
          <w:sz w:val="16"/>
        </w:rPr>
        <w:t xml:space="preserve"> considered as </w:t>
      </w:r>
      <w:r w:rsidRPr="003F238F">
        <w:rPr>
          <w:rStyle w:val="StyleUnderline"/>
        </w:rPr>
        <w:t xml:space="preserve">a key condition of seeking adequately pluralism-fostering reforms </w:t>
      </w:r>
      <w:r w:rsidRPr="00922432">
        <w:rPr>
          <w:rStyle w:val="StyleUnderline"/>
          <w:highlight w:val="green"/>
        </w:rPr>
        <w:t xml:space="preserve">in </w:t>
      </w:r>
      <w:r w:rsidRPr="00922432">
        <w:rPr>
          <w:rStyle w:val="Emphasis"/>
          <w:highlight w:val="green"/>
        </w:rPr>
        <w:t>concrete policy frameworks</w:t>
      </w:r>
      <w:r w:rsidRPr="003F238F">
        <w:rPr>
          <w:rStyle w:val="StyleUnderline"/>
        </w:rPr>
        <w:t>.”</w:t>
      </w:r>
      <w:r w:rsidRPr="003F238F">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3F238F">
        <w:rPr>
          <w:rStyle w:val="StyleUnderline"/>
        </w:rPr>
        <w:t>pragmatic</w:t>
      </w:r>
      <w:r w:rsidRPr="003F238F">
        <w:rPr>
          <w:sz w:val="16"/>
        </w:rPr>
        <w:t xml:space="preserve"> congruence between criticality and alternativity, whereby </w:t>
      </w:r>
      <w:r w:rsidRPr="003F238F">
        <w:rPr>
          <w:rStyle w:val="StyleUnderline"/>
        </w:rPr>
        <w:t xml:space="preserve">policy alternatives are not geared toward </w:t>
      </w:r>
      <w:r w:rsidRPr="003F238F">
        <w:rPr>
          <w:rStyle w:val="Emphasis"/>
        </w:rPr>
        <w:t>totally improving</w:t>
      </w:r>
      <w:r w:rsidRPr="003F238F">
        <w:rPr>
          <w:rStyle w:val="StyleUnderline"/>
        </w:rPr>
        <w:t xml:space="preserve"> or </w:t>
      </w:r>
      <w:r w:rsidRPr="003F238F">
        <w:rPr>
          <w:rStyle w:val="Emphasis"/>
        </w:rPr>
        <w:t>enhancing</w:t>
      </w:r>
      <w:r w:rsidRPr="003F238F">
        <w:rPr>
          <w:rStyle w:val="StyleUnderline"/>
        </w:rPr>
        <w:t xml:space="preserve"> the current system but openly promote more pluralistic, reflexive, and emancipatory policies</w:t>
      </w:r>
      <w:r w:rsidRPr="003F238F">
        <w:rPr>
          <w:sz w:val="16"/>
        </w:rPr>
        <w:t xml:space="preserve"> for democratization and peacebuilding.</w:t>
      </w:r>
      <w:r>
        <w:rPr>
          <w:sz w:val="16"/>
        </w:rPr>
        <w:t xml:space="preserve"> </w:t>
      </w:r>
      <w:r w:rsidRPr="003F238F">
        <w:rPr>
          <w:sz w:val="16"/>
        </w:rPr>
        <w:t xml:space="preserve">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w:t>
      </w:r>
      <w:proofErr w:type="gramStart"/>
      <w:r w:rsidRPr="003F238F">
        <w:rPr>
          <w:sz w:val="16"/>
        </w:rPr>
        <w:t>for</w:t>
      </w:r>
      <w:proofErr w:type="gramEnd"/>
      <w:r w:rsidRPr="003F238F">
        <w:rPr>
          <w:sz w:val="16"/>
        </w:rPr>
        <w:t xml:space="preserve">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r>
        <w:rPr>
          <w:sz w:val="16"/>
        </w:rPr>
        <w:t xml:space="preserve"> </w:t>
      </w:r>
      <w:r w:rsidRPr="003F238F">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22432">
        <w:rPr>
          <w:rStyle w:val="StyleUnderline"/>
          <w:highlight w:val="green"/>
        </w:rPr>
        <w:t xml:space="preserve">Emancipatory alternatives </w:t>
      </w:r>
      <w:r w:rsidRPr="00922432">
        <w:rPr>
          <w:rStyle w:val="Emphasis"/>
          <w:highlight w:val="green"/>
        </w:rPr>
        <w:t>would not be universal</w:t>
      </w:r>
      <w:r w:rsidRPr="003F238F">
        <w:rPr>
          <w:rStyle w:val="StyleUnderline"/>
        </w:rPr>
        <w:t xml:space="preserve"> in their applications because </w:t>
      </w:r>
      <w:r w:rsidRPr="00922432">
        <w:rPr>
          <w:rStyle w:val="StyleUnderline"/>
          <w:highlight w:val="green"/>
        </w:rPr>
        <w:t xml:space="preserve">such an attempt is </w:t>
      </w:r>
      <w:r w:rsidRPr="00922432">
        <w:rPr>
          <w:rStyle w:val="Emphasis"/>
          <w:highlight w:val="green"/>
        </w:rPr>
        <w:t>not viable</w:t>
      </w:r>
      <w:r w:rsidRPr="003F238F">
        <w:rPr>
          <w:sz w:val="16"/>
        </w:rPr>
        <w:t xml:space="preserve">. Rather </w:t>
      </w:r>
      <w:r w:rsidRPr="00922432">
        <w:rPr>
          <w:rStyle w:val="StyleUnderline"/>
          <w:highlight w:val="green"/>
        </w:rPr>
        <w:t>the focus should be</w:t>
      </w:r>
      <w:r w:rsidRPr="003F238F">
        <w:rPr>
          <w:rStyle w:val="StyleUnderline"/>
        </w:rPr>
        <w:t xml:space="preserve"> on searching for </w:t>
      </w:r>
      <w:r w:rsidRPr="00922432">
        <w:rPr>
          <w:rStyle w:val="Emphasis"/>
          <w:highlight w:val="green"/>
        </w:rPr>
        <w:t>practical</w:t>
      </w:r>
      <w:r w:rsidRPr="003F238F">
        <w:rPr>
          <w:rStyle w:val="Emphasis"/>
        </w:rPr>
        <w:t xml:space="preserve"> emancipatory </w:t>
      </w:r>
      <w:r w:rsidRPr="00922432">
        <w:rPr>
          <w:rStyle w:val="Emphasis"/>
          <w:highlight w:val="green"/>
        </w:rPr>
        <w:t>possibilities</w:t>
      </w:r>
      <w:r w:rsidRPr="00922432">
        <w:rPr>
          <w:rStyle w:val="StyleUnderline"/>
          <w:highlight w:val="green"/>
        </w:rPr>
        <w:t xml:space="preserve"> within a </w:t>
      </w:r>
      <w:r w:rsidRPr="00922432">
        <w:rPr>
          <w:rStyle w:val="Emphasis"/>
          <w:highlight w:val="green"/>
        </w:rPr>
        <w:t>given context</w:t>
      </w:r>
      <w:r w:rsidRPr="003F238F">
        <w:rPr>
          <w:sz w:val="16"/>
        </w:rPr>
        <w:t xml:space="preserve">, time, space, and place (see Fierke 2007, 24). In other words, </w:t>
      </w:r>
      <w:r w:rsidRPr="003F238F">
        <w:rPr>
          <w:rStyle w:val="StyleUnderline"/>
        </w:rPr>
        <w:t xml:space="preserve">critiques with an adequate dose of alternativity are more likely to generate </w:t>
      </w:r>
      <w:r w:rsidRPr="003F238F">
        <w:rPr>
          <w:rStyle w:val="Emphasis"/>
        </w:rPr>
        <w:t>globally understandable</w:t>
      </w:r>
      <w:r w:rsidRPr="003F238F">
        <w:rPr>
          <w:rStyle w:val="StyleUnderline"/>
        </w:rPr>
        <w:t xml:space="preserve"> and </w:t>
      </w:r>
      <w:r w:rsidRPr="003F238F">
        <w:rPr>
          <w:rStyle w:val="Emphasis"/>
        </w:rPr>
        <w:t>locally impactful knowledge</w:t>
      </w:r>
      <w:r w:rsidRPr="003F238F">
        <w:rPr>
          <w:sz w:val="16"/>
        </w:rPr>
        <w:t xml:space="preserve">. Nevertheless, </w:t>
      </w:r>
      <w:r w:rsidRPr="003F238F">
        <w:rPr>
          <w:rStyle w:val="StyleUnderline"/>
        </w:rPr>
        <w:t>alternativity does not necessarily have to be predicated on</w:t>
      </w:r>
      <w:r w:rsidRPr="003F238F">
        <w:rPr>
          <w:sz w:val="16"/>
        </w:rPr>
        <w:t xml:space="preserve"> representative </w:t>
      </w:r>
      <w:r w:rsidRPr="003F238F">
        <w:rPr>
          <w:rStyle w:val="Emphasis"/>
        </w:rPr>
        <w:t>views</w:t>
      </w:r>
      <w:r w:rsidRPr="003F238F">
        <w:rPr>
          <w:rStyle w:val="StyleUnderline"/>
        </w:rPr>
        <w:t xml:space="preserve"> of the world—it can also be a by-product of performing</w:t>
      </w:r>
      <w:r w:rsidRPr="003F238F">
        <w:rPr>
          <w:sz w:val="16"/>
        </w:rPr>
        <w:t xml:space="preserve"> hope and </w:t>
      </w:r>
      <w:r w:rsidRPr="003F238F">
        <w:rPr>
          <w:rStyle w:val="Emphasis"/>
        </w:rPr>
        <w:t>imagined possibilities</w:t>
      </w:r>
      <w:r w:rsidRPr="003F238F">
        <w:rPr>
          <w:rStyle w:val="StyleUnderline"/>
        </w:rPr>
        <w:t xml:space="preserve"> in global politics</w:t>
      </w:r>
      <w:r w:rsidRPr="003F238F">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r>
        <w:rPr>
          <w:sz w:val="16"/>
        </w:rPr>
        <w:t xml:space="preserve"> </w:t>
      </w:r>
      <w:r w:rsidRPr="003F238F">
        <w:rPr>
          <w:sz w:val="16"/>
        </w:rPr>
        <w:t>Conclusion</w:t>
      </w:r>
      <w:r>
        <w:rPr>
          <w:sz w:val="16"/>
        </w:rPr>
        <w:t xml:space="preserve"> </w:t>
      </w:r>
      <w:r w:rsidRPr="003F238F">
        <w:rPr>
          <w:rStyle w:val="StyleUnderline"/>
        </w:rPr>
        <w:t xml:space="preserve">Emancipation is a central feature of critical IR debates, but scholars often </w:t>
      </w:r>
      <w:r w:rsidRPr="003F238F">
        <w:rPr>
          <w:rStyle w:val="Emphasis"/>
        </w:rPr>
        <w:t>fail to develop alternatives</w:t>
      </w:r>
      <w:r w:rsidRPr="003F238F">
        <w:rPr>
          <w:rStyle w:val="StyleUnderline"/>
        </w:rPr>
        <w:t xml:space="preserve"> or </w:t>
      </w:r>
      <w:r w:rsidRPr="003F238F">
        <w:rPr>
          <w:rStyle w:val="Emphasis"/>
        </w:rPr>
        <w:t>solutions</w:t>
      </w:r>
      <w:r w:rsidRPr="003F238F">
        <w:rPr>
          <w:rStyle w:val="StyleUnderline"/>
        </w:rPr>
        <w:t xml:space="preserve"> </w:t>
      </w:r>
      <w:proofErr w:type="gramStart"/>
      <w:r w:rsidRPr="003F238F">
        <w:rPr>
          <w:rStyle w:val="StyleUnderline"/>
        </w:rPr>
        <w:t>achieving</w:t>
      </w:r>
      <w:proofErr w:type="gramEnd"/>
      <w:r w:rsidRPr="003F238F">
        <w:rPr>
          <w:rStyle w:val="StyleUnderline"/>
        </w:rPr>
        <w:t xml:space="preserve"> emancipation in practice</w:t>
      </w:r>
      <w:r w:rsidRPr="003F238F">
        <w:rPr>
          <w:sz w:val="16"/>
        </w:rPr>
        <w:t xml:space="preserve">. This article has examined the relationship between criticality and alternativity in IR </w:t>
      </w:r>
      <w:proofErr w:type="gramStart"/>
      <w:r w:rsidRPr="003F238F">
        <w:rPr>
          <w:sz w:val="16"/>
        </w:rPr>
        <w:t>in order to</w:t>
      </w:r>
      <w:proofErr w:type="gramEnd"/>
      <w:r w:rsidRPr="003F238F">
        <w:rPr>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w:t>
      </w:r>
      <w:proofErr w:type="gramStart"/>
      <w:r w:rsidRPr="003F238F">
        <w:rPr>
          <w:sz w:val="16"/>
        </w:rPr>
        <w:t>has argued</w:t>
      </w:r>
      <w:proofErr w:type="gramEnd"/>
      <w:r w:rsidRPr="003F238F">
        <w:rPr>
          <w:sz w:val="16"/>
        </w:rPr>
        <w:t xml:space="preserve"> that alternativity provides an opportunity for critical scholars to remain relevant without being affiliated with positivist </w:t>
      </w:r>
      <w:proofErr w:type="gramStart"/>
      <w:r w:rsidRPr="003F238F">
        <w:rPr>
          <w:sz w:val="16"/>
        </w:rPr>
        <w:t>logics</w:t>
      </w:r>
      <w:proofErr w:type="gramEnd"/>
      <w:r w:rsidRPr="003F238F">
        <w:rPr>
          <w:sz w:val="16"/>
        </w:rPr>
        <w:t xml:space="preserve">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3F238F">
        <w:rPr>
          <w:sz w:val="16"/>
        </w:rPr>
        <w:t>that,</w:t>
      </w:r>
      <w:proofErr w:type="gramEnd"/>
      <w:r w:rsidRPr="003F238F">
        <w:rPr>
          <w:sz w:val="16"/>
        </w:rPr>
        <w:t xml:space="preserve"> </w:t>
      </w:r>
      <w:r w:rsidRPr="003F238F">
        <w:rPr>
          <w:rStyle w:val="Emphasis"/>
        </w:rPr>
        <w:t>contrary</w:t>
      </w:r>
      <w:r w:rsidRPr="003F238F">
        <w:rPr>
          <w:rStyle w:val="StyleUnderline"/>
        </w:rPr>
        <w:t xml:space="preserve"> to what is often assumed, </w:t>
      </w:r>
      <w:r w:rsidRPr="00922432">
        <w:rPr>
          <w:rStyle w:val="StyleUnderline"/>
          <w:highlight w:val="green"/>
        </w:rPr>
        <w:t xml:space="preserve">alternativity is </w:t>
      </w:r>
      <w:r w:rsidRPr="00922432">
        <w:rPr>
          <w:rStyle w:val="Emphasis"/>
          <w:highlight w:val="green"/>
        </w:rPr>
        <w:t>not incompatible</w:t>
      </w:r>
      <w:r w:rsidRPr="00922432">
        <w:rPr>
          <w:rStyle w:val="StyleUnderline"/>
          <w:highlight w:val="green"/>
        </w:rPr>
        <w:t xml:space="preserve"> with</w:t>
      </w:r>
      <w:r w:rsidRPr="003F238F">
        <w:rPr>
          <w:sz w:val="16"/>
        </w:rPr>
        <w:t xml:space="preserve"> deconstructive or reconstructive </w:t>
      </w:r>
      <w:r w:rsidRPr="00922432">
        <w:rPr>
          <w:rStyle w:val="StyleUnderline"/>
          <w:highlight w:val="green"/>
        </w:rPr>
        <w:t>critiques</w:t>
      </w:r>
      <w:r w:rsidRPr="003F238F">
        <w:rPr>
          <w:rStyle w:val="StyleUnderline"/>
        </w:rPr>
        <w:t xml:space="preserve"> across different subdisciplines of IR. </w:t>
      </w:r>
      <w:r w:rsidRPr="00922432">
        <w:rPr>
          <w:rStyle w:val="StyleUnderline"/>
          <w:highlight w:val="green"/>
        </w:rPr>
        <w:t>Yet critical</w:t>
      </w:r>
      <w:r w:rsidRPr="003F238F">
        <w:rPr>
          <w:rStyle w:val="StyleUnderline"/>
        </w:rPr>
        <w:t xml:space="preserve"> IR </w:t>
      </w:r>
      <w:r w:rsidRPr="00922432">
        <w:rPr>
          <w:rStyle w:val="StyleUnderline"/>
          <w:highlight w:val="green"/>
        </w:rPr>
        <w:t>debates</w:t>
      </w:r>
      <w:r w:rsidRPr="003F238F">
        <w:rPr>
          <w:sz w:val="16"/>
        </w:rPr>
        <w:t xml:space="preserve">, which have now become the new mainstream in IR, </w:t>
      </w:r>
      <w:r w:rsidRPr="003F238F">
        <w:rPr>
          <w:rStyle w:val="StyleUnderline"/>
        </w:rPr>
        <w:t xml:space="preserve">have </w:t>
      </w:r>
      <w:r w:rsidRPr="003F238F">
        <w:rPr>
          <w:rStyle w:val="Emphasis"/>
        </w:rPr>
        <w:t>failed to engage</w:t>
      </w:r>
      <w:r w:rsidRPr="003F238F">
        <w:rPr>
          <w:rStyle w:val="StyleUnderline"/>
        </w:rPr>
        <w:t xml:space="preserve"> with the episteme of alternativity in a more empirical and practical sense. They </w:t>
      </w:r>
      <w:r w:rsidRPr="00922432">
        <w:rPr>
          <w:rStyle w:val="StyleUnderline"/>
          <w:highlight w:val="green"/>
        </w:rPr>
        <w:t xml:space="preserve">preach emancipation but </w:t>
      </w:r>
      <w:r w:rsidRPr="00922432">
        <w:rPr>
          <w:rStyle w:val="Emphasis"/>
          <w:highlight w:val="green"/>
        </w:rPr>
        <w:t>fail to develop tangible</w:t>
      </w:r>
      <w:r w:rsidRPr="003F238F">
        <w:rPr>
          <w:rStyle w:val="Emphasis"/>
        </w:rPr>
        <w:t xml:space="preserve"> emancipatory </w:t>
      </w:r>
      <w:r w:rsidRPr="00922432">
        <w:rPr>
          <w:rStyle w:val="Emphasis"/>
          <w:highlight w:val="green"/>
        </w:rPr>
        <w:t>alternatives</w:t>
      </w:r>
      <w:r w:rsidRPr="003F238F">
        <w:rPr>
          <w:sz w:val="16"/>
        </w:rPr>
        <w:t>.</w:t>
      </w:r>
      <w:r>
        <w:rPr>
          <w:sz w:val="16"/>
        </w:rPr>
        <w:t xml:space="preserve"> </w:t>
      </w:r>
      <w:r w:rsidRPr="003F238F">
        <w:rPr>
          <w:sz w:val="16"/>
        </w:rPr>
        <w:t xml:space="preserve">As a result, there is a growing realization that, </w:t>
      </w:r>
      <w:r w:rsidRPr="003F238F">
        <w:rPr>
          <w:rStyle w:val="StyleUnderline"/>
        </w:rPr>
        <w:t>without tangible alternativity</w:t>
      </w:r>
      <w:r w:rsidRPr="003F238F">
        <w:rPr>
          <w:sz w:val="16"/>
        </w:rPr>
        <w:t xml:space="preserve">, </w:t>
      </w:r>
      <w:r w:rsidRPr="003F238F">
        <w:rPr>
          <w:rStyle w:val="StyleUnderline"/>
        </w:rPr>
        <w:t xml:space="preserve">critical </w:t>
      </w:r>
      <w:r w:rsidRPr="00922432">
        <w:rPr>
          <w:rStyle w:val="StyleUnderline"/>
          <w:highlight w:val="green"/>
        </w:rPr>
        <w:t xml:space="preserve">theory risks </w:t>
      </w:r>
      <w:r w:rsidRPr="00922432">
        <w:rPr>
          <w:rStyle w:val="Emphasis"/>
          <w:highlight w:val="green"/>
        </w:rPr>
        <w:t>losing its</w:t>
      </w:r>
      <w:r w:rsidRPr="003F238F">
        <w:rPr>
          <w:rStyle w:val="Emphasis"/>
        </w:rPr>
        <w:t xml:space="preserve"> normative impetus</w:t>
      </w:r>
      <w:r w:rsidRPr="003F238F">
        <w:rPr>
          <w:rStyle w:val="StyleUnderline"/>
        </w:rPr>
        <w:t xml:space="preserve"> and its </w:t>
      </w:r>
      <w:r w:rsidRPr="00922432">
        <w:rPr>
          <w:rStyle w:val="Emphasis"/>
          <w:highlight w:val="green"/>
        </w:rPr>
        <w:t>ethical</w:t>
      </w:r>
      <w:r w:rsidRPr="003F238F">
        <w:rPr>
          <w:rStyle w:val="StyleUnderline"/>
        </w:rPr>
        <w:t xml:space="preserve"> and </w:t>
      </w:r>
      <w:r w:rsidRPr="003F238F">
        <w:rPr>
          <w:rStyle w:val="Emphasis"/>
        </w:rPr>
        <w:t xml:space="preserve">emancipatory </w:t>
      </w:r>
      <w:r w:rsidRPr="00922432">
        <w:rPr>
          <w:rStyle w:val="Emphasis"/>
          <w:highlight w:val="green"/>
        </w:rPr>
        <w:t>commitment</w:t>
      </w:r>
      <w:r w:rsidRPr="003F238F">
        <w:rPr>
          <w:rStyle w:val="StyleUnderline"/>
        </w:rPr>
        <w:t xml:space="preserve">, potentially becoming a post-epistemological vocation </w:t>
      </w:r>
      <w:r w:rsidRPr="003F238F">
        <w:rPr>
          <w:rStyle w:val="Emphasis"/>
        </w:rPr>
        <w:t>without politics</w:t>
      </w:r>
      <w:r w:rsidRPr="003F238F">
        <w:rPr>
          <w:sz w:val="16"/>
        </w:rPr>
        <w:t xml:space="preserve">. </w:t>
      </w:r>
      <w:r w:rsidRPr="003F238F">
        <w:rPr>
          <w:rStyle w:val="StyleUnderline"/>
        </w:rPr>
        <w:t xml:space="preserve">Critical </w:t>
      </w:r>
      <w:r w:rsidRPr="00922432">
        <w:rPr>
          <w:rStyle w:val="StyleUnderline"/>
          <w:highlight w:val="green"/>
        </w:rPr>
        <w:t>knowledge</w:t>
      </w:r>
      <w:r w:rsidRPr="003F238F">
        <w:rPr>
          <w:rStyle w:val="StyleUnderline"/>
        </w:rPr>
        <w:t xml:space="preserve"> without a dose of alternativity </w:t>
      </w:r>
      <w:r w:rsidRPr="00922432">
        <w:rPr>
          <w:rStyle w:val="StyleUnderline"/>
          <w:highlight w:val="green"/>
        </w:rPr>
        <w:t xml:space="preserve">may </w:t>
      </w:r>
      <w:r w:rsidRPr="00922432">
        <w:rPr>
          <w:rStyle w:val="Emphasis"/>
          <w:highlight w:val="green"/>
        </w:rPr>
        <w:t>examine the causes</w:t>
      </w:r>
      <w:r w:rsidRPr="003F238F">
        <w:rPr>
          <w:rStyle w:val="StyleUnderline"/>
        </w:rPr>
        <w:t xml:space="preserve"> and </w:t>
      </w:r>
      <w:r w:rsidRPr="003F238F">
        <w:rPr>
          <w:rStyle w:val="Emphasis"/>
        </w:rPr>
        <w:t>consequences</w:t>
      </w:r>
      <w:r w:rsidRPr="003F238F">
        <w:rPr>
          <w:rStyle w:val="StyleUnderline"/>
        </w:rPr>
        <w:t xml:space="preserve"> of subject matters </w:t>
      </w:r>
      <w:r w:rsidRPr="00922432">
        <w:rPr>
          <w:rStyle w:val="StyleUnderline"/>
          <w:highlight w:val="green"/>
        </w:rPr>
        <w:t>but</w:t>
      </w:r>
      <w:r w:rsidRPr="003F238F">
        <w:rPr>
          <w:rStyle w:val="StyleUnderline"/>
        </w:rPr>
        <w:t xml:space="preserve"> could </w:t>
      </w:r>
      <w:r w:rsidRPr="00922432">
        <w:rPr>
          <w:rStyle w:val="Emphasis"/>
          <w:highlight w:val="green"/>
        </w:rPr>
        <w:t>fall short</w:t>
      </w:r>
      <w:r w:rsidRPr="00922432">
        <w:rPr>
          <w:rStyle w:val="StyleUnderline"/>
          <w:highlight w:val="green"/>
        </w:rPr>
        <w:t xml:space="preserve"> of reaching out to the</w:t>
      </w:r>
      <w:r w:rsidRPr="003F238F">
        <w:rPr>
          <w:rStyle w:val="StyleUnderline"/>
        </w:rPr>
        <w:t xml:space="preserve"> wider </w:t>
      </w:r>
      <w:r w:rsidRPr="00922432">
        <w:rPr>
          <w:rStyle w:val="StyleUnderline"/>
          <w:highlight w:val="green"/>
        </w:rPr>
        <w:t>policy community</w:t>
      </w:r>
      <w:r w:rsidRPr="003F238F">
        <w:rPr>
          <w:rStyle w:val="StyleUnderline"/>
        </w:rPr>
        <w:t xml:space="preserve"> and the affected subjects where power relations reside</w:t>
      </w:r>
      <w:r w:rsidRPr="003F238F">
        <w:rPr>
          <w:sz w:val="16"/>
        </w:rPr>
        <w:t xml:space="preserve">, thus </w:t>
      </w:r>
      <w:r w:rsidRPr="00922432">
        <w:rPr>
          <w:rStyle w:val="Emphasis"/>
          <w:highlight w:val="green"/>
        </w:rPr>
        <w:t>missing the opportunity</w:t>
      </w:r>
      <w:r w:rsidRPr="00922432">
        <w:rPr>
          <w:rStyle w:val="StyleUnderline"/>
          <w:highlight w:val="green"/>
        </w:rPr>
        <w:t xml:space="preserve"> to transform the</w:t>
      </w:r>
      <w:r w:rsidRPr="003F238F">
        <w:rPr>
          <w:sz w:val="16"/>
        </w:rPr>
        <w:t xml:space="preserve"> structural, discursive, and performative </w:t>
      </w:r>
      <w:r w:rsidRPr="00922432">
        <w:rPr>
          <w:rStyle w:val="StyleUnderline"/>
          <w:highlight w:val="green"/>
        </w:rPr>
        <w:t>practices that reproduce violence</w:t>
      </w:r>
      <w:r w:rsidRPr="003F238F">
        <w:rPr>
          <w:rStyle w:val="StyleUnderline"/>
        </w:rPr>
        <w:t>, inequality, and injustice</w:t>
      </w:r>
      <w:r w:rsidRPr="003F238F">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w:t>
      </w:r>
      <w:proofErr w:type="gramStart"/>
      <w:r w:rsidRPr="003F238F">
        <w:rPr>
          <w:sz w:val="16"/>
        </w:rPr>
        <w:t>substance</w:t>
      </w:r>
      <w:proofErr w:type="gramEnd"/>
      <w:r w:rsidRPr="003F238F">
        <w:rPr>
          <w:sz w:val="16"/>
        </w:rPr>
        <w:t xml:space="preserve"> to critical IR debates. The analysis offered a conceptual scoping of three modes of critique and alternativity in peace and conflict studies. The three modes of critique showed that </w:t>
      </w:r>
      <w:r w:rsidRPr="003F238F">
        <w:rPr>
          <w:rStyle w:val="StyleUnderline"/>
        </w:rPr>
        <w:t>a conjunction between criticality and alternativity is possible</w:t>
      </w:r>
      <w:r w:rsidRPr="003F238F">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3F238F">
        <w:rPr>
          <w:sz w:val="16"/>
        </w:rPr>
        <w:t>from conceptual and empirical alternatives,</w:t>
      </w:r>
      <w:proofErr w:type="gramEnd"/>
      <w:r w:rsidRPr="003F238F">
        <w:rPr>
          <w:sz w:val="16"/>
        </w:rPr>
        <w:t xml:space="preserve"> to more pragmatic and prescriptive approaches.</w:t>
      </w:r>
      <w:r>
        <w:rPr>
          <w:sz w:val="16"/>
        </w:rPr>
        <w:t xml:space="preserve"> </w:t>
      </w:r>
      <w:r w:rsidRPr="003F238F">
        <w:rPr>
          <w:rStyle w:val="StyleUnderline"/>
        </w:rPr>
        <w:t>Critique-without-alternative</w:t>
      </w:r>
      <w:r w:rsidRPr="003F238F">
        <w:rPr>
          <w:sz w:val="16"/>
        </w:rPr>
        <w:t xml:space="preserve"> represents one strand, which </w:t>
      </w:r>
      <w:r w:rsidRPr="003F238F">
        <w:rPr>
          <w:rStyle w:val="StyleUnderline"/>
        </w:rPr>
        <w:t xml:space="preserve">tends to </w:t>
      </w:r>
      <w:r w:rsidRPr="003F238F">
        <w:rPr>
          <w:rStyle w:val="Emphasis"/>
        </w:rPr>
        <w:t>avoid</w:t>
      </w:r>
      <w:r w:rsidRPr="003F238F">
        <w:rPr>
          <w:rStyle w:val="StyleUnderline"/>
        </w:rPr>
        <w:t xml:space="preserve"> offering normative and practical alternatives to their critical reflections aimed at maintaining the conservative and radical impetus of critical theory and </w:t>
      </w:r>
      <w:r w:rsidRPr="003F238F">
        <w:rPr>
          <w:rStyle w:val="Emphasis"/>
        </w:rPr>
        <w:t>dissociating</w:t>
      </w:r>
      <w:r w:rsidRPr="003F238F">
        <w:rPr>
          <w:rStyle w:val="StyleUnderline"/>
        </w:rPr>
        <w:t xml:space="preserve"> from problem-solving and policy-relevant methods of inquiry. This mode of critique</w:t>
      </w:r>
      <w:r w:rsidRPr="003F238F">
        <w:rPr>
          <w:sz w:val="16"/>
        </w:rPr>
        <w:t xml:space="preserve"> is committed to revealing the weaknesses of peacebuilding interventions but </w:t>
      </w:r>
      <w:r w:rsidRPr="003F238F">
        <w:rPr>
          <w:rStyle w:val="Emphasis"/>
        </w:rPr>
        <w:t>refuses</w:t>
      </w:r>
      <w:r w:rsidRPr="003F238F">
        <w:rPr>
          <w:rStyle w:val="StyleUnderline"/>
        </w:rPr>
        <w:t xml:space="preserve"> to offer any emancipatory and practical alternative</w:t>
      </w:r>
      <w:r w:rsidRPr="003F238F">
        <w:rPr>
          <w:sz w:val="16"/>
        </w:rPr>
        <w:t xml:space="preserve"> on how to build sustainable peace after violent conflict. If the end goal of critical perspectives is achieving emancipation, then </w:t>
      </w:r>
      <w:r w:rsidRPr="00922432">
        <w:rPr>
          <w:rStyle w:val="StyleUnderline"/>
          <w:highlight w:val="green"/>
        </w:rPr>
        <w:t xml:space="preserve">critique should </w:t>
      </w:r>
      <w:r w:rsidRPr="00922432">
        <w:rPr>
          <w:rStyle w:val="Emphasis"/>
          <w:highlight w:val="green"/>
        </w:rPr>
        <w:t>not only</w:t>
      </w:r>
      <w:r w:rsidRPr="00922432">
        <w:rPr>
          <w:rStyle w:val="StyleUnderline"/>
          <w:highlight w:val="green"/>
        </w:rPr>
        <w:t xml:space="preserve"> be</w:t>
      </w:r>
      <w:r w:rsidRPr="003F238F">
        <w:rPr>
          <w:rStyle w:val="StyleUnderline"/>
        </w:rPr>
        <w:t xml:space="preserve"> directed toward </w:t>
      </w:r>
      <w:r w:rsidRPr="00922432">
        <w:rPr>
          <w:rStyle w:val="StyleUnderline"/>
          <w:highlight w:val="green"/>
        </w:rPr>
        <w:t>problematizing dominant</w:t>
      </w:r>
      <w:r w:rsidRPr="003F238F">
        <w:rPr>
          <w:rStyle w:val="StyleUnderline"/>
        </w:rPr>
        <w:t xml:space="preserve"> discourses, practices, and </w:t>
      </w:r>
      <w:r w:rsidRPr="00922432">
        <w:rPr>
          <w:rStyle w:val="StyleUnderline"/>
          <w:highlight w:val="green"/>
        </w:rPr>
        <w:t xml:space="preserve">policies but also needs to </w:t>
      </w:r>
      <w:r w:rsidRPr="00922432">
        <w:rPr>
          <w:rStyle w:val="Emphasis"/>
          <w:highlight w:val="green"/>
        </w:rPr>
        <w:t>envisage</w:t>
      </w:r>
      <w:r w:rsidRPr="003F238F">
        <w:rPr>
          <w:rStyle w:val="Emphasis"/>
        </w:rPr>
        <w:t xml:space="preserve"> political</w:t>
      </w:r>
      <w:r w:rsidRPr="003F238F">
        <w:rPr>
          <w:rStyle w:val="StyleUnderline"/>
        </w:rPr>
        <w:t xml:space="preserve"> and </w:t>
      </w:r>
      <w:r w:rsidRPr="00922432">
        <w:rPr>
          <w:rStyle w:val="Emphasis"/>
          <w:highlight w:val="green"/>
        </w:rPr>
        <w:t>practical alternatives</w:t>
      </w:r>
      <w:r w:rsidRPr="003F238F">
        <w:rPr>
          <w:rStyle w:val="StyleUnderline"/>
        </w:rPr>
        <w:t xml:space="preserve"> rooted in ideational and material elements</w:t>
      </w:r>
      <w:r w:rsidRPr="003F238F">
        <w:rPr>
          <w:sz w:val="16"/>
        </w:rPr>
        <w:t xml:space="preserve">. In turn, </w:t>
      </w:r>
      <w:r w:rsidRPr="00922432">
        <w:rPr>
          <w:rStyle w:val="StyleUnderline"/>
          <w:highlight w:val="green"/>
        </w:rPr>
        <w:t>the lack of an explicit</w:t>
      </w:r>
      <w:r w:rsidRPr="003F238F">
        <w:rPr>
          <w:rStyle w:val="StyleUnderline"/>
        </w:rPr>
        <w:t xml:space="preserve"> emancipatory </w:t>
      </w:r>
      <w:r w:rsidRPr="00922432">
        <w:rPr>
          <w:rStyle w:val="StyleUnderline"/>
          <w:highlight w:val="green"/>
        </w:rPr>
        <w:t xml:space="preserve">agenda </w:t>
      </w:r>
      <w:r w:rsidRPr="00922432">
        <w:rPr>
          <w:rStyle w:val="Emphasis"/>
          <w:highlight w:val="green"/>
        </w:rPr>
        <w:t>limits their</w:t>
      </w:r>
      <w:r w:rsidRPr="003F238F">
        <w:rPr>
          <w:rStyle w:val="Emphasis"/>
        </w:rPr>
        <w:t xml:space="preserve"> social</w:t>
      </w:r>
      <w:r w:rsidRPr="003F238F">
        <w:rPr>
          <w:rStyle w:val="StyleUnderline"/>
        </w:rPr>
        <w:t xml:space="preserve"> and </w:t>
      </w:r>
      <w:r w:rsidRPr="003F238F">
        <w:rPr>
          <w:rStyle w:val="Emphasis"/>
        </w:rPr>
        <w:t xml:space="preserve">political </w:t>
      </w:r>
      <w:r w:rsidRPr="00922432">
        <w:rPr>
          <w:rStyle w:val="Emphasis"/>
          <w:highlight w:val="green"/>
        </w:rPr>
        <w:t>impact</w:t>
      </w:r>
      <w:r w:rsidRPr="00922432">
        <w:rPr>
          <w:rStyle w:val="StyleUnderline"/>
          <w:highlight w:val="green"/>
        </w:rPr>
        <w:t xml:space="preserve"> and</w:t>
      </w:r>
      <w:r w:rsidRPr="003F238F">
        <w:rPr>
          <w:rStyle w:val="StyleUnderline"/>
        </w:rPr>
        <w:t xml:space="preserve"> </w:t>
      </w:r>
      <w:r w:rsidRPr="003F238F">
        <w:rPr>
          <w:rStyle w:val="Emphasis"/>
        </w:rPr>
        <w:t xml:space="preserve">unintentionally </w:t>
      </w:r>
      <w:r w:rsidRPr="00922432">
        <w:rPr>
          <w:rStyle w:val="Emphasis"/>
          <w:highlight w:val="green"/>
        </w:rPr>
        <w:t>validates</w:t>
      </w:r>
      <w:r w:rsidRPr="00922432">
        <w:rPr>
          <w:rStyle w:val="StyleUnderline"/>
          <w:highlight w:val="green"/>
        </w:rPr>
        <w:t xml:space="preserve"> the existing order</w:t>
      </w:r>
      <w:r w:rsidRPr="003F238F">
        <w:rPr>
          <w:sz w:val="16"/>
        </w:rPr>
        <w:t xml:space="preserve">. In response to this challenge, a new mode of critique has emerged, namely, </w:t>
      </w:r>
      <w:r w:rsidRPr="003F238F">
        <w:rPr>
          <w:rStyle w:val="StyleUnderline"/>
        </w:rPr>
        <w:t>critique-as-alternative</w:t>
      </w:r>
      <w:r w:rsidRPr="003F238F">
        <w:rPr>
          <w:sz w:val="16"/>
        </w:rPr>
        <w:t xml:space="preserve">, which exemplifies the optimal approach. Proponents of critique-as-alternative have remained committee to critical analysis, but most importantly, they </w:t>
      </w:r>
      <w:r w:rsidRPr="003F238F">
        <w:rPr>
          <w:rStyle w:val="StyleUnderline"/>
        </w:rPr>
        <w:t>have taken up the challenge of</w:t>
      </w:r>
      <w:r w:rsidRPr="003F238F">
        <w:rPr>
          <w:sz w:val="16"/>
        </w:rPr>
        <w:t xml:space="preserve"> offering emancipatory knowledge that has </w:t>
      </w:r>
      <w:r w:rsidRPr="003F238F">
        <w:rPr>
          <w:rStyle w:val="StyleUnderline"/>
        </w:rPr>
        <w:t>practical relevance</w:t>
      </w:r>
      <w:r w:rsidRPr="003F238F">
        <w:rPr>
          <w:sz w:val="16"/>
        </w:rPr>
        <w:t xml:space="preserve"> for vulnerable societies in global politics. </w:t>
      </w:r>
      <w:r w:rsidRPr="003F238F">
        <w:rPr>
          <w:rStyle w:val="StyleUnderline"/>
        </w:rPr>
        <w:t>Their main flaw</w:t>
      </w:r>
      <w:r w:rsidRPr="003F238F">
        <w:rPr>
          <w:sz w:val="16"/>
        </w:rPr>
        <w:t xml:space="preserve">, however, </w:t>
      </w:r>
      <w:r w:rsidRPr="003F238F">
        <w:rPr>
          <w:rStyle w:val="StyleUnderline"/>
        </w:rPr>
        <w:t xml:space="preserve">has been their </w:t>
      </w:r>
      <w:r w:rsidRPr="003F238F">
        <w:rPr>
          <w:rStyle w:val="Emphasis"/>
        </w:rPr>
        <w:t>inability to elaborate sufficiently</w:t>
      </w:r>
      <w:r w:rsidRPr="003F238F">
        <w:rPr>
          <w:rStyle w:val="StyleUnderline"/>
        </w:rPr>
        <w:t xml:space="preserve"> their practical and emancipatory alternatives</w:t>
      </w:r>
      <w:r w:rsidRPr="003F238F">
        <w:rPr>
          <w:sz w:val="16"/>
        </w:rPr>
        <w:t xml:space="preserve">—a flaw that has </w:t>
      </w:r>
      <w:proofErr w:type="gramStart"/>
      <w:r w:rsidRPr="003F238F">
        <w:rPr>
          <w:sz w:val="16"/>
        </w:rPr>
        <w:t>opened up</w:t>
      </w:r>
      <w:proofErr w:type="gramEnd"/>
      <w:r w:rsidRPr="003F238F">
        <w:rPr>
          <w:sz w:val="16"/>
        </w:rPr>
        <w:t xml:space="preserve"> space for epistemic contestation and policy co-optation. Finally, the third mode </w:t>
      </w:r>
      <w:proofErr w:type="gramStart"/>
      <w:r w:rsidRPr="003F238F">
        <w:rPr>
          <w:sz w:val="16"/>
        </w:rPr>
        <w:t>of critique—</w:t>
      </w:r>
      <w:proofErr w:type="gramEnd"/>
      <w:r w:rsidRPr="003F238F">
        <w:rPr>
          <w:sz w:val="16"/>
        </w:rPr>
        <w:t>critique-with-</w:t>
      </w:r>
      <w:proofErr w:type="gramStart"/>
      <w:r w:rsidRPr="003F238F">
        <w:rPr>
          <w:sz w:val="16"/>
        </w:rPr>
        <w:t>alternative—</w:t>
      </w:r>
      <w:proofErr w:type="gramEnd"/>
      <w:r w:rsidRPr="003F238F">
        <w:rPr>
          <w:sz w:val="16"/>
        </w:rPr>
        <w:t>which is embedded in a positivist, problem-solving, and policy-driven logic of inquiry, offers alternatives that seek either to verify existing knowledge and the existing interventionary order or to reject other critical alternatives.</w:t>
      </w:r>
      <w:r>
        <w:rPr>
          <w:sz w:val="16"/>
        </w:rPr>
        <w:t xml:space="preserve"> </w:t>
      </w:r>
      <w:r w:rsidRPr="003F238F">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w:t>
      </w:r>
      <w:proofErr w:type="gramStart"/>
      <w:r w:rsidRPr="003F238F">
        <w:rPr>
          <w:sz w:val="16"/>
        </w:rPr>
        <w:t>in order to</w:t>
      </w:r>
      <w:proofErr w:type="gramEnd"/>
      <w:r w:rsidRPr="003F238F">
        <w:rPr>
          <w:sz w:val="16"/>
        </w:rPr>
        <w:t xml:space="preserve">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w:t>
      </w:r>
      <w:proofErr w:type="gramStart"/>
      <w:r w:rsidRPr="003F238F">
        <w:rPr>
          <w:sz w:val="16"/>
        </w:rPr>
        <w:t>opening up</w:t>
      </w:r>
      <w:proofErr w:type="gramEnd"/>
      <w:r w:rsidRPr="003F238F">
        <w:rPr>
          <w:sz w:val="16"/>
        </w:rPr>
        <w:t xml:space="preserve"> to post-Western IR. To conclude, </w:t>
      </w:r>
      <w:r w:rsidRPr="003F238F">
        <w:rPr>
          <w:rStyle w:val="StyleUnderline"/>
        </w:rPr>
        <w:t xml:space="preserve">promoting </w:t>
      </w:r>
      <w:r w:rsidRPr="00922432">
        <w:rPr>
          <w:rStyle w:val="StyleUnderline"/>
          <w:highlight w:val="green"/>
        </w:rPr>
        <w:t xml:space="preserve">alternativity has the potential to </w:t>
      </w:r>
      <w:r w:rsidRPr="00922432">
        <w:rPr>
          <w:rStyle w:val="Emphasis"/>
          <w:highlight w:val="green"/>
        </w:rPr>
        <w:t>rejuvenate critical scholarship</w:t>
      </w:r>
      <w:r w:rsidRPr="003F238F">
        <w:rPr>
          <w:rStyle w:val="StyleUnderline"/>
        </w:rPr>
        <w:t xml:space="preserve"> embedded in the ethos of impactful engagement with the world </w:t>
      </w:r>
      <w:r w:rsidRPr="00922432">
        <w:rPr>
          <w:rStyle w:val="Emphasis"/>
          <w:highlight w:val="green"/>
        </w:rPr>
        <w:t>without being co-opted</w:t>
      </w:r>
      <w:r w:rsidRPr="00922432">
        <w:rPr>
          <w:rStyle w:val="StyleUnderline"/>
          <w:highlight w:val="green"/>
        </w:rPr>
        <w:t xml:space="preserve"> by the policy world. The</w:t>
      </w:r>
      <w:r w:rsidRPr="003F238F">
        <w:rPr>
          <w:sz w:val="16"/>
        </w:rPr>
        <w:t xml:space="preserve"> next </w:t>
      </w:r>
      <w:r w:rsidRPr="00922432">
        <w:rPr>
          <w:rStyle w:val="StyleUnderline"/>
          <w:highlight w:val="green"/>
        </w:rPr>
        <w:t>challenge</w:t>
      </w:r>
      <w:r w:rsidRPr="003F238F">
        <w:rPr>
          <w:rStyle w:val="StyleUnderline"/>
        </w:rPr>
        <w:t xml:space="preserve"> for scholars </w:t>
      </w:r>
      <w:r w:rsidRPr="00922432">
        <w:rPr>
          <w:rStyle w:val="StyleUnderline"/>
          <w:highlight w:val="green"/>
        </w:rPr>
        <w:t>should</w:t>
      </w:r>
      <w:r w:rsidRPr="003F238F">
        <w:rPr>
          <w:sz w:val="16"/>
        </w:rPr>
        <w:t xml:space="preserve"> not </w:t>
      </w:r>
      <w:r w:rsidRPr="00922432">
        <w:rPr>
          <w:rStyle w:val="StyleUnderline"/>
          <w:highlight w:val="green"/>
        </w:rPr>
        <w:t>be</w:t>
      </w:r>
      <w:r w:rsidRPr="003F238F">
        <w:rPr>
          <w:sz w:val="16"/>
        </w:rPr>
        <w:t xml:space="preserve"> whether alternativity and criticality are congruent but </w:t>
      </w:r>
      <w:r w:rsidRPr="00922432">
        <w:rPr>
          <w:rStyle w:val="StyleUnderline"/>
          <w:highlight w:val="green"/>
        </w:rPr>
        <w:t>how</w:t>
      </w:r>
      <w:r w:rsidRPr="003F238F">
        <w:rPr>
          <w:sz w:val="16"/>
        </w:rPr>
        <w:t xml:space="preserve"> emancipatory </w:t>
      </w:r>
      <w:r w:rsidRPr="00922432">
        <w:rPr>
          <w:rStyle w:val="StyleUnderline"/>
          <w:highlight w:val="green"/>
        </w:rPr>
        <w:t>alternatives</w:t>
      </w:r>
      <w:r w:rsidRPr="003F238F">
        <w:rPr>
          <w:rStyle w:val="StyleUnderline"/>
        </w:rPr>
        <w:t xml:space="preserve"> can</w:t>
      </w:r>
      <w:r w:rsidRPr="003F238F">
        <w:rPr>
          <w:sz w:val="16"/>
        </w:rPr>
        <w:t xml:space="preserve"> renew the social and political purpose of critical theory and </w:t>
      </w:r>
      <w:r w:rsidRPr="00922432">
        <w:rPr>
          <w:rStyle w:val="Emphasis"/>
          <w:highlight w:val="green"/>
        </w:rPr>
        <w:t>make an impact</w:t>
      </w:r>
      <w:r w:rsidRPr="003F238F">
        <w:rPr>
          <w:rStyle w:val="StyleUnderline"/>
        </w:rPr>
        <w:t xml:space="preserve"> in the real world</w:t>
      </w:r>
      <w:r w:rsidRPr="003F238F">
        <w:rPr>
          <w:sz w:val="16"/>
        </w:rPr>
        <w:t>.</w:t>
      </w:r>
    </w:p>
    <w:p w14:paraId="3361FF87" w14:textId="77777777" w:rsidR="00843EB6" w:rsidRPr="003F238F" w:rsidRDefault="00843EB6" w:rsidP="00843EB6"/>
    <w:p w14:paraId="5194B530" w14:textId="6963B84E" w:rsidR="00843EB6" w:rsidRDefault="00843EB6" w:rsidP="00843EB6">
      <w:pPr>
        <w:pStyle w:val="Heading4"/>
      </w:pPr>
      <w:r>
        <w:t xml:space="preserve">They </w:t>
      </w:r>
      <w:r w:rsidRPr="001D780A">
        <w:rPr>
          <w:u w:val="single"/>
        </w:rPr>
        <w:t>don’t</w:t>
      </w:r>
      <w:r>
        <w:t xml:space="preserve"> – their method only </w:t>
      </w:r>
      <w:r>
        <w:t xml:space="preserve">affirms the black hole as collective bargaining </w:t>
      </w:r>
    </w:p>
    <w:p w14:paraId="50F7C66E" w14:textId="77777777" w:rsidR="00843EB6" w:rsidRDefault="00843EB6" w:rsidP="00843EB6"/>
    <w:p w14:paraId="4C845B8D" w14:textId="77777777" w:rsidR="00843EB6" w:rsidRDefault="00843EB6" w:rsidP="00843EB6">
      <w:pPr>
        <w:pStyle w:val="Heading4"/>
      </w:pPr>
      <w:r>
        <w:t>Prefer it:</w:t>
      </w:r>
    </w:p>
    <w:p w14:paraId="0CB91827" w14:textId="77777777" w:rsidR="00843EB6" w:rsidRDefault="00843EB6" w:rsidP="00843EB6">
      <w:pPr>
        <w:pStyle w:val="Heading4"/>
        <w:numPr>
          <w:ilvl w:val="0"/>
          <w:numId w:val="46"/>
        </w:numPr>
        <w:tabs>
          <w:tab w:val="num" w:pos="720"/>
        </w:tabs>
        <w:ind w:left="720"/>
      </w:pPr>
      <w:r>
        <w:rPr>
          <w:u w:val="single"/>
        </w:rPr>
        <w:t>ITERATIVE TESTING</w:t>
      </w:r>
      <w:r>
        <w:t xml:space="preserve"> – lack of a clear exportable demand or political tactic forecloses necessary controversy over political engagement and movement cohesion --- isolating individual demands creatives a frozen dogmatic cycle incapable of testing mechanisms </w:t>
      </w:r>
    </w:p>
    <w:p w14:paraId="33E0412C" w14:textId="77777777" w:rsidR="00843EB6" w:rsidRDefault="00843EB6" w:rsidP="00843EB6">
      <w:pPr>
        <w:pStyle w:val="Heading4"/>
      </w:pPr>
      <w:r>
        <w:t xml:space="preserve"> 2. </w:t>
      </w:r>
      <w:r w:rsidRPr="00AA5617">
        <w:rPr>
          <w:u w:val="single"/>
        </w:rPr>
        <w:t>EDUCATION</w:t>
      </w:r>
      <w:r>
        <w:t xml:space="preserve"> – in depth debates around a demand or political tactic is key to generating portable skills like coalition-building, negotiation and collective strategy for debaters to resist and engage with the state -- foreclosing this engagement cedes the ability to analyze and intervene in institutions. </w:t>
      </w:r>
    </w:p>
    <w:p w14:paraId="3D3106E2" w14:textId="77777777" w:rsidR="00843EB6" w:rsidRPr="00922432" w:rsidRDefault="00843EB6" w:rsidP="00843EB6">
      <w:pPr>
        <w:pStyle w:val="Heading4"/>
        <w:numPr>
          <w:ilvl w:val="0"/>
          <w:numId w:val="45"/>
        </w:numPr>
        <w:tabs>
          <w:tab w:val="num" w:pos="1800"/>
        </w:tabs>
        <w:ind w:left="1800"/>
        <w:rPr>
          <w:rFonts w:cstheme="majorHAnsi"/>
        </w:rPr>
      </w:pPr>
      <w:r w:rsidRPr="00C61DA1">
        <w:rPr>
          <w:rFonts w:cstheme="majorHAnsi"/>
          <w:u w:val="single"/>
        </w:rPr>
        <w:t>Sufficiency</w:t>
      </w:r>
      <w:r w:rsidRPr="00BC3F18">
        <w:rPr>
          <w:rFonts w:cstheme="majorHAnsi"/>
        </w:rPr>
        <w:t xml:space="preserve"> – Systems of power aren’t offense </w:t>
      </w:r>
      <w:r>
        <w:rPr>
          <w:rFonts w:cstheme="majorHAnsi"/>
        </w:rPr>
        <w:t xml:space="preserve">- </w:t>
      </w:r>
      <w:r w:rsidRPr="00922432">
        <w:rPr>
          <w:rFonts w:cs="Arial"/>
        </w:rPr>
        <w:t xml:space="preserve">Academic resistance </w:t>
      </w:r>
      <w:r w:rsidRPr="00922432">
        <w:rPr>
          <w:rFonts w:cs="Arial"/>
          <w:u w:val="single"/>
        </w:rPr>
        <w:t>fails</w:t>
      </w:r>
      <w:r w:rsidRPr="00922432">
        <w:rPr>
          <w:rFonts w:cs="Arial"/>
        </w:rPr>
        <w:t xml:space="preserve"> as a </w:t>
      </w:r>
      <w:r w:rsidRPr="00922432">
        <w:rPr>
          <w:rFonts w:cs="Arial"/>
          <w:u w:val="single"/>
        </w:rPr>
        <w:t>starting point</w:t>
      </w:r>
      <w:r w:rsidRPr="00922432">
        <w:rPr>
          <w:rFonts w:cs="Arial"/>
        </w:rPr>
        <w:t xml:space="preserve"> for resistance</w:t>
      </w:r>
      <w:r>
        <w:rPr>
          <w:rFonts w:cs="Arial"/>
        </w:rPr>
        <w:t xml:space="preserve"> and retrenches power </w:t>
      </w:r>
      <w:r w:rsidRPr="00922432">
        <w:rPr>
          <w:rFonts w:cs="Arial"/>
        </w:rPr>
        <w:t xml:space="preserve">  </w:t>
      </w:r>
    </w:p>
    <w:p w14:paraId="1CE1D409" w14:textId="77777777" w:rsidR="00843EB6" w:rsidRPr="00B91BC9" w:rsidRDefault="00843EB6" w:rsidP="00843EB6">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1E901F22" w14:textId="77777777" w:rsidR="00843EB6" w:rsidRPr="00B91BC9" w:rsidRDefault="00843EB6" w:rsidP="00843EB6">
      <w:pPr>
        <w:rPr>
          <w:sz w:val="16"/>
        </w:rPr>
      </w:pPr>
      <w:r w:rsidRPr="00B91BC9">
        <w:rPr>
          <w:sz w:val="16"/>
        </w:rPr>
        <w:t>Thus, their criticism boils down to two main points. First, </w:t>
      </w:r>
      <w:r w:rsidRPr="00922432">
        <w:rPr>
          <w:rStyle w:val="StyleUnderline"/>
          <w:highlight w:val="green"/>
        </w:rPr>
        <w:t>everyday resistance </w:t>
      </w:r>
      <w:r w:rsidRPr="00922432">
        <w:rPr>
          <w:rStyle w:val="Emphasis"/>
          <w:highlight w:val="gree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922432">
        <w:rPr>
          <w:rStyle w:val="StyleUnderline"/>
          <w:highlight w:val="green"/>
        </w:rPr>
        <w:t>and</w:t>
      </w:r>
      <w:r w:rsidRPr="00B91BC9">
        <w:rPr>
          <w:sz w:val="16"/>
        </w:rPr>
        <w:t xml:space="preserve"> second, that a focus on discursive resistance </w:t>
      </w:r>
      <w:r w:rsidRPr="00922432">
        <w:rPr>
          <w:rStyle w:val="Emphasis"/>
          <w:highlight w:val="green"/>
        </w:rPr>
        <w:t>ignores</w:t>
      </w:r>
      <w:r w:rsidRPr="00B91BC9">
        <w:rPr>
          <w:rStyle w:val="StyleUnderline"/>
        </w:rPr>
        <w:t> the role of </w:t>
      </w:r>
      <w:r w:rsidRPr="00922432">
        <w:rPr>
          <w:rStyle w:val="Emphasis"/>
          <w:highlight w:val="green"/>
        </w:rPr>
        <w:t>material conditions</w:t>
      </w:r>
      <w:r w:rsidRPr="00B91BC9">
        <w:rPr>
          <w:rStyle w:val="StyleUnderline"/>
        </w:rPr>
        <w:t> in helping to shape identity</w:t>
      </w:r>
      <w:r w:rsidRPr="00B91BC9">
        <w:rPr>
          <w:sz w:val="16"/>
        </w:rPr>
        <w:t xml:space="preserve">. </w:t>
      </w:r>
    </w:p>
    <w:p w14:paraId="1A07283B" w14:textId="77777777" w:rsidR="00843EB6" w:rsidRPr="00B91BC9" w:rsidRDefault="00843EB6" w:rsidP="00843EB6">
      <w:pPr>
        <w:rPr>
          <w:sz w:val="16"/>
        </w:rPr>
      </w:pPr>
      <w:r w:rsidRPr="00B91BC9">
        <w:rPr>
          <w:sz w:val="16"/>
        </w:rPr>
        <w:t>Indeed, </w:t>
      </w:r>
      <w:r w:rsidRPr="00922432">
        <w:rPr>
          <w:rStyle w:val="StyleUnderline"/>
          <w:highlight w:val="green"/>
        </w:rPr>
        <w:t xml:space="preserve">absent a </w:t>
      </w:r>
      <w:r w:rsidRPr="00922432">
        <w:rPr>
          <w:rStyle w:val="Emphasis"/>
          <w:highlight w:val="green"/>
        </w:rPr>
        <w:t>broader</w:t>
      </w:r>
      <w:r w:rsidRPr="00B91BC9">
        <w:rPr>
          <w:rStyle w:val="Emphasis"/>
        </w:rPr>
        <w:t xml:space="preserve"> political </w:t>
      </w:r>
      <w:r w:rsidRPr="00922432">
        <w:rPr>
          <w:rStyle w:val="Emphasis"/>
          <w:highlight w:val="gree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922432">
        <w:rPr>
          <w:rStyle w:val="Emphasis"/>
          <w:highlight w:val="green"/>
        </w:rPr>
        <w:t>powerlessness is learned</w:t>
      </w:r>
      <w:r w:rsidRPr="00922432">
        <w:rPr>
          <w:rStyle w:val="StyleUnderline"/>
          <w:highlight w:val="green"/>
        </w:rPr>
        <w:t xml:space="preserve"> out of</w:t>
      </w:r>
      <w:r w:rsidRPr="00B91BC9">
        <w:rPr>
          <w:rStyle w:val="StyleUnderline"/>
        </w:rPr>
        <w:t xml:space="preserve"> the </w:t>
      </w:r>
      <w:r w:rsidRPr="00B91BC9">
        <w:rPr>
          <w:rStyle w:val="Emphasis"/>
        </w:rPr>
        <w:t xml:space="preserve">accumulated experiences of </w:t>
      </w:r>
      <w:r w:rsidRPr="00922432">
        <w:rPr>
          <w:rStyle w:val="Emphasis"/>
          <w:highlight w:val="green"/>
        </w:rPr>
        <w:t>futility</w:t>
      </w:r>
      <w:r w:rsidRPr="00922432">
        <w:rPr>
          <w:rStyle w:val="StyleUnderline"/>
          <w:highlight w:val="green"/>
        </w:rPr>
        <w:t xml:space="preserve"> and </w:t>
      </w:r>
      <w:r w:rsidRPr="00922432">
        <w:rPr>
          <w:rStyle w:val="Emphasis"/>
          <w:highlight w:val="gree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922432">
        <w:rPr>
          <w:rStyle w:val="StyleUnderline"/>
          <w:highlight w:val="green"/>
        </w:rPr>
        <w:t>practices</w:t>
      </w:r>
      <w:r w:rsidRPr="00B91BC9">
        <w:rPr>
          <w:rStyle w:val="StyleUnderline"/>
        </w:rPr>
        <w:t> that </w:t>
      </w:r>
      <w:r w:rsidRPr="00922432">
        <w:rPr>
          <w:rStyle w:val="StyleUnderline"/>
          <w:highlight w:val="green"/>
        </w:rPr>
        <w:t>neither</w:t>
      </w:r>
      <w:r w:rsidRPr="00B91BC9">
        <w:rPr>
          <w:rStyle w:val="StyleUnderline"/>
        </w:rPr>
        <w:t xml:space="preserve"> </w:t>
      </w:r>
      <w:r w:rsidRPr="00922432">
        <w:rPr>
          <w:rStyle w:val="Emphasis"/>
          <w:highlight w:val="green"/>
        </w:rPr>
        <w:t>alter material conditions</w:t>
      </w:r>
      <w:r w:rsidRPr="00922432">
        <w:rPr>
          <w:rStyle w:val="StyleUnderline"/>
          <w:highlight w:val="green"/>
        </w:rPr>
        <w:t xml:space="preserve"> nor</w:t>
      </w:r>
      <w:r w:rsidRPr="00B91BC9">
        <w:rPr>
          <w:rStyle w:val="StyleUnderline"/>
        </w:rPr>
        <w:t> </w:t>
      </w:r>
      <w:r w:rsidRPr="00B91BC9">
        <w:rPr>
          <w:rStyle w:val="Emphasis"/>
        </w:rPr>
        <w:t>directly </w:t>
      </w:r>
      <w:r w:rsidRPr="00922432">
        <w:rPr>
          <w:rStyle w:val="Emphasis"/>
          <w:highlight w:val="green"/>
        </w:rPr>
        <w:t>challenge</w:t>
      </w:r>
      <w:r w:rsidRPr="00B91BC9">
        <w:rPr>
          <w:rStyle w:val="Emphasis"/>
        </w:rPr>
        <w:t> broad </w:t>
      </w:r>
      <w:r w:rsidRPr="00922432">
        <w:rPr>
          <w:rStyle w:val="Emphasis"/>
          <w:highlight w:val="gree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922432">
        <w:rPr>
          <w:rStyle w:val="StyleUnderline"/>
          <w:highlight w:val="green"/>
        </w:rPr>
        <w:t>power is</w:t>
      </w:r>
      <w:r w:rsidRPr="00B91BC9">
        <w:rPr>
          <w:rStyle w:val="StyleUnderline"/>
        </w:rPr>
        <w:t xml:space="preserve"> </w:t>
      </w:r>
      <w:r w:rsidRPr="00B91BC9">
        <w:rPr>
          <w:rStyle w:val="Emphasis"/>
        </w:rPr>
        <w:t>made</w:t>
      </w:r>
      <w:r w:rsidRPr="00B91BC9">
        <w:rPr>
          <w:rStyle w:val="StyleUnderline"/>
        </w:rPr>
        <w:t xml:space="preserve"> and </w:t>
      </w:r>
      <w:proofErr w:type="gramStart"/>
      <w:r w:rsidRPr="00922432">
        <w:rPr>
          <w:rStyle w:val="Emphasis"/>
          <w:highlight w:val="green"/>
        </w:rPr>
        <w:t>remade</w:t>
      </w:r>
      <w:r w:rsidRPr="00922432">
        <w:rPr>
          <w:sz w:val="16"/>
          <w:highlight w:val="green"/>
        </w:rPr>
        <w:t>’</w:t>
      </w:r>
      <w:r w:rsidRPr="00B91BC9">
        <w:rPr>
          <w:sz w:val="16"/>
        </w:rPr>
        <w:t>.</w:t>
      </w:r>
      <w:proofErr w:type="gramEnd"/>
      <w:r w:rsidRPr="00B91BC9">
        <w:rPr>
          <w:sz w:val="16"/>
        </w:rPr>
        <w:t xml:space="preserve"> If this sounds familiar, it is because the authors studied by McCann, March and Rubin found their claims about everyday resistance on the same understanding of power and government employed by postmodern theorists of risk. </w:t>
      </w:r>
      <w:r w:rsidRPr="00922432">
        <w:rPr>
          <w:rStyle w:val="StyleUnderline"/>
          <w:highlight w:val="green"/>
        </w:rPr>
        <w:t xml:space="preserve">Arguing </w:t>
      </w:r>
      <w:r w:rsidRPr="00922432">
        <w:rPr>
          <w:rStyle w:val="Emphasis"/>
          <w:highlight w:val="green"/>
        </w:rPr>
        <w:t>against</w:t>
      </w:r>
      <w:r w:rsidRPr="00B91BC9">
        <w:rPr>
          <w:rStyle w:val="StyleUnderline"/>
        </w:rPr>
        <w:t xml:space="preserve"> celebrating forms of </w:t>
      </w:r>
      <w:r w:rsidRPr="00922432">
        <w:rPr>
          <w:rStyle w:val="StyleUnderline"/>
          <w:highlight w:val="green"/>
        </w:rPr>
        <w:t xml:space="preserve">resistance that </w:t>
      </w:r>
      <w:r w:rsidRPr="00922432">
        <w:rPr>
          <w:rStyle w:val="Emphasis"/>
          <w:highlight w:val="green"/>
        </w:rPr>
        <w:t>fail to alter</w:t>
      </w:r>
      <w:r w:rsidRPr="00B91BC9">
        <w:rPr>
          <w:rStyle w:val="Emphasis"/>
        </w:rPr>
        <w:t xml:space="preserve"> broader power relations</w:t>
      </w:r>
      <w:r w:rsidRPr="00B91BC9">
        <w:rPr>
          <w:rStyle w:val="StyleUnderline"/>
        </w:rPr>
        <w:t xml:space="preserve"> or </w:t>
      </w:r>
      <w:r w:rsidRPr="00922432">
        <w:rPr>
          <w:rStyle w:val="Emphasis"/>
          <w:highlight w:val="green"/>
        </w:rPr>
        <w:t>material conditions</w:t>
      </w:r>
      <w:r w:rsidRPr="00922432">
        <w:rPr>
          <w:rStyle w:val="StyleUnderline"/>
          <w:highlight w:val="green"/>
        </w:rPr>
        <w:t xml:space="preserve"> is</w:t>
      </w:r>
      <w:r w:rsidRPr="00922432">
        <w:rPr>
          <w:sz w:val="16"/>
          <w:highlight w:val="green"/>
        </w:rPr>
        <w:t>,</w:t>
      </w:r>
      <w:r w:rsidRPr="00B91BC9">
        <w:rPr>
          <w:sz w:val="16"/>
        </w:rPr>
        <w:t xml:space="preserve"> in part, </w:t>
      </w:r>
      <w:r w:rsidRPr="00922432">
        <w:rPr>
          <w:rStyle w:val="Emphasis"/>
          <w:highlight w:val="gree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922432">
        <w:rPr>
          <w:rStyle w:val="Emphasis"/>
          <w:highlight w:val="gree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1F9F20D9" w14:textId="77777777" w:rsidR="00843EB6" w:rsidRPr="00B91BC9" w:rsidRDefault="00843EB6" w:rsidP="00843EB6">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36BBEE43" w14:textId="77777777" w:rsidR="00843EB6" w:rsidRPr="009428F6" w:rsidRDefault="00843EB6" w:rsidP="00843EB6">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922432">
        <w:rPr>
          <w:rStyle w:val="StyleUnderline"/>
          <w:highlight w:val="green"/>
        </w:rPr>
        <w:t>practices</w:t>
      </w:r>
      <w:r w:rsidRPr="00B91BC9">
        <w:rPr>
          <w:rStyle w:val="StyleUnderline"/>
        </w:rPr>
        <w:t xml:space="preserve"> that </w:t>
      </w:r>
      <w:r w:rsidRPr="00922432">
        <w:rPr>
          <w:rStyle w:val="Emphasis"/>
          <w:highlight w:val="green"/>
        </w:rPr>
        <w:t>reproduce</w:t>
      </w:r>
      <w:r w:rsidRPr="00922432">
        <w:rPr>
          <w:rStyle w:val="StyleUnderline"/>
          <w:highlight w:val="gree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922432">
        <w:rPr>
          <w:rStyle w:val="StyleUnderline"/>
          <w:highlight w:val="green"/>
        </w:rPr>
        <w:t>The former</w:t>
      </w:r>
      <w:r w:rsidRPr="00B91BC9">
        <w:rPr>
          <w:rStyle w:val="StyleUnderline"/>
        </w:rPr>
        <w:t xml:space="preserve">] might </w:t>
      </w:r>
      <w:r w:rsidRPr="00922432">
        <w:rPr>
          <w:rStyle w:val="StyleUnderline"/>
          <w:highlight w:val="green"/>
        </w:rPr>
        <w:t>involve pressing</w:t>
      </w:r>
      <w:r w:rsidRPr="00B91BC9">
        <w:rPr>
          <w:rStyle w:val="StyleUnderline"/>
        </w:rPr>
        <w:t xml:space="preserve"> that </w:t>
      </w:r>
      <w:r w:rsidRPr="00922432">
        <w:rPr>
          <w:rStyle w:val="StyleUnderline"/>
          <w:highlight w:val="gree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922432">
        <w:rPr>
          <w:rStyle w:val="Emphasis"/>
          <w:highlight w:val="gree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922432">
        <w:rPr>
          <w:rStyle w:val="StyleUnderline"/>
          <w:highlight w:val="green"/>
        </w:rPr>
        <w:t xml:space="preserve">I]t is </w:t>
      </w:r>
      <w:r w:rsidRPr="00922432">
        <w:rPr>
          <w:rStyle w:val="Emphasis"/>
          <w:highlight w:val="gree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922432">
        <w:rPr>
          <w:rStyle w:val="StyleUnderline"/>
          <w:highlight w:val="green"/>
        </w:rPr>
        <w:t xml:space="preserve">It </w:t>
      </w:r>
      <w:r w:rsidRPr="00922432">
        <w:rPr>
          <w:rStyle w:val="Emphasis"/>
          <w:highlight w:val="green"/>
        </w:rPr>
        <w:t>must</w:t>
      </w:r>
      <w:r w:rsidRPr="00B91BC9">
        <w:rPr>
          <w:rStyle w:val="Emphasis"/>
        </w:rPr>
        <w:t xml:space="preserve"> also </w:t>
      </w:r>
      <w:r w:rsidRPr="00922432">
        <w:rPr>
          <w:rStyle w:val="Emphasis"/>
          <w:highlight w:val="gree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62B05A7A" w14:textId="77777777" w:rsidR="00843EB6" w:rsidRPr="00B91BC9" w:rsidRDefault="00843EB6" w:rsidP="00843EB6">
      <w:pPr>
        <w:rPr>
          <w:sz w:val="16"/>
        </w:rPr>
      </w:pPr>
      <w:r w:rsidRPr="00B91BC9">
        <w:rPr>
          <w:sz w:val="16"/>
        </w:rPr>
        <w:t>In other words, </w:t>
      </w:r>
      <w:r w:rsidRPr="00B91BC9">
        <w:rPr>
          <w:rStyle w:val="StyleUnderline"/>
        </w:rPr>
        <w:t>some of the acts of </w:t>
      </w:r>
      <w:r w:rsidRPr="00922432">
        <w:rPr>
          <w:rStyle w:val="StyleUnderline"/>
          <w:highlight w:val="gree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922432">
        <w:rPr>
          <w:rStyle w:val="Emphasis"/>
          <w:highlight w:val="green"/>
        </w:rPr>
        <w:t>reinforce</w:t>
      </w:r>
      <w:r w:rsidRPr="00B91BC9">
        <w:rPr>
          <w:rStyle w:val="Emphasis"/>
        </w:rPr>
        <w:t xml:space="preserve"> the localized </w:t>
      </w:r>
      <w:r w:rsidRPr="00922432">
        <w:rPr>
          <w:rStyle w:val="Emphasis"/>
          <w:highlight w:val="green"/>
        </w:rPr>
        <w:t>domination</w:t>
      </w:r>
      <w:r w:rsidRPr="00B91BC9">
        <w:rPr>
          <w:rStyle w:val="StyleUnderline"/>
        </w:rPr>
        <w:t xml:space="preserve"> that </w:t>
      </w:r>
      <w:r w:rsidRPr="00922432">
        <w:rPr>
          <w:rStyle w:val="StyleUnderline"/>
          <w:highlight w:val="green"/>
        </w:rPr>
        <w:t>they</w:t>
      </w:r>
      <w:r w:rsidRPr="00B91BC9">
        <w:rPr>
          <w:rStyle w:val="StyleUnderline"/>
        </w:rPr>
        <w:t xml:space="preserve"> </w:t>
      </w:r>
      <w:r w:rsidRPr="00B91BC9">
        <w:rPr>
          <w:rStyle w:val="Emphasis"/>
        </w:rPr>
        <w:t xml:space="preserve">supposedly </w:t>
      </w:r>
      <w:r w:rsidRPr="00922432">
        <w:rPr>
          <w:rStyle w:val="Emphasis"/>
          <w:highlight w:val="green"/>
        </w:rPr>
        <w:t>oppose</w:t>
      </w:r>
      <w:r w:rsidRPr="00B91BC9">
        <w:rPr>
          <w:sz w:val="16"/>
        </w:rPr>
        <w:t xml:space="preserve">. The implications of this argument can be further clarified when we study the way ‘resistance’ is dealt with in a </w:t>
      </w:r>
      <w:proofErr w:type="gramStart"/>
      <w:r w:rsidRPr="00B91BC9">
        <w:rPr>
          <w:sz w:val="16"/>
        </w:rPr>
        <w:t>risk</w:t>
      </w:r>
      <w:proofErr w:type="gramEnd"/>
      <w:r w:rsidRPr="00B91BC9">
        <w:rPr>
          <w:sz w:val="16"/>
        </w:rPr>
        <w:t xml:space="preserve"> society.</w:t>
      </w:r>
    </w:p>
    <w:p w14:paraId="228BE7DE" w14:textId="77777777" w:rsidR="00843EB6" w:rsidRPr="00B91BC9" w:rsidRDefault="00843EB6" w:rsidP="00843EB6">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6C4AF88D" w14:textId="77777777" w:rsidR="00843EB6" w:rsidRPr="00B91BC9" w:rsidRDefault="00843EB6" w:rsidP="00843EB6">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132E2F50" w14:textId="77777777" w:rsidR="00843EB6" w:rsidRPr="00B91BC9" w:rsidRDefault="00843EB6" w:rsidP="00843EB6">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922432">
        <w:rPr>
          <w:rStyle w:val="StyleUnderline"/>
          <w:highlight w:val="green"/>
        </w:rPr>
        <w:t>resistance</w:t>
      </w:r>
      <w:r w:rsidRPr="00B91BC9">
        <w:rPr>
          <w:rStyle w:val="StyleUnderline"/>
        </w:rPr>
        <w:t xml:space="preserve"> that </w:t>
      </w:r>
      <w:r w:rsidRPr="00B91BC9">
        <w:rPr>
          <w:rStyle w:val="Emphasis"/>
        </w:rPr>
        <w:t xml:space="preserve">almost invariably </w:t>
      </w:r>
      <w:r w:rsidRPr="00922432">
        <w:rPr>
          <w:rStyle w:val="Emphasis"/>
          <w:highlight w:val="green"/>
        </w:rPr>
        <w:t>helps power to work better</w:t>
      </w:r>
      <w:r w:rsidRPr="00B91BC9">
        <w:rPr>
          <w:sz w:val="16"/>
        </w:rPr>
        <w:t xml:space="preserve">. A conclusion in the present day that ominously foreshadows the futuristic, dystopic </w:t>
      </w:r>
      <w:proofErr w:type="gramStart"/>
      <w:r w:rsidRPr="00B91BC9">
        <w:rPr>
          <w:sz w:val="16"/>
        </w:rPr>
        <w:t>risk assemblage</w:t>
      </w:r>
      <w:proofErr w:type="gramEnd"/>
      <w:r w:rsidRPr="00B91BC9">
        <w:rPr>
          <w:sz w:val="16"/>
        </w:rPr>
        <w:t xml:space="preserve"> </w:t>
      </w:r>
      <w:proofErr w:type="gramStart"/>
      <w:r w:rsidRPr="00B91BC9">
        <w:rPr>
          <w:sz w:val="16"/>
        </w:rPr>
        <w:t>described</w:t>
      </w:r>
      <w:proofErr w:type="gramEnd"/>
      <w:r w:rsidRPr="00B91BC9">
        <w:rPr>
          <w:sz w:val="16"/>
        </w:rPr>
        <w:t xml:space="preserve"> by Bogard (1996). </w:t>
      </w:r>
    </w:p>
    <w:p w14:paraId="6B21984F" w14:textId="77777777" w:rsidR="00843EB6" w:rsidRDefault="00843EB6" w:rsidP="00843EB6"/>
    <w:p w14:paraId="348D8B28" w14:textId="77777777" w:rsidR="00843EB6" w:rsidRPr="00084F10" w:rsidRDefault="00843EB6" w:rsidP="00843EB6">
      <w:pPr>
        <w:pStyle w:val="Heading3"/>
      </w:pPr>
      <w:r w:rsidRPr="00084F10">
        <w:t>Theory of Power---1NC</w:t>
      </w:r>
    </w:p>
    <w:p w14:paraId="35204EE8" w14:textId="77777777" w:rsidR="00843EB6" w:rsidRPr="00084F10" w:rsidRDefault="00843EB6" w:rsidP="00843EB6">
      <w:pPr>
        <w:pStyle w:val="Heading4"/>
        <w:rPr>
          <w:sz w:val="28"/>
        </w:rPr>
      </w:pPr>
      <w:r w:rsidRPr="00084F10">
        <w:rPr>
          <w:sz w:val="28"/>
        </w:rPr>
        <w:t xml:space="preserve">2. The aff is </w:t>
      </w:r>
      <w:r w:rsidRPr="00084F10">
        <w:rPr>
          <w:sz w:val="28"/>
          <w:u w:val="single"/>
        </w:rPr>
        <w:t>ahistorical</w:t>
      </w:r>
      <w:r w:rsidRPr="00084F10">
        <w:rPr>
          <w:sz w:val="28"/>
        </w:rPr>
        <w:t xml:space="preserve"> and has </w:t>
      </w:r>
      <w:r w:rsidRPr="00084F10">
        <w:rPr>
          <w:sz w:val="28"/>
          <w:u w:val="single"/>
        </w:rPr>
        <w:t>zero</w:t>
      </w:r>
      <w:r w:rsidRPr="00084F10">
        <w:rPr>
          <w:sz w:val="28"/>
        </w:rPr>
        <w:t xml:space="preserve"> explanatory power.</w:t>
      </w:r>
    </w:p>
    <w:p w14:paraId="337FD7CC" w14:textId="77777777" w:rsidR="00843EB6" w:rsidRPr="00084F10" w:rsidRDefault="00843EB6" w:rsidP="00843EB6">
      <w:r w:rsidRPr="00084F10">
        <w:t xml:space="preserve">Cedric </w:t>
      </w:r>
      <w:r w:rsidRPr="00084F10">
        <w:rPr>
          <w:rStyle w:val="Style13ptBold"/>
          <w:sz w:val="28"/>
        </w:rPr>
        <w:t>Johnson 25</w:t>
      </w:r>
      <w:r w:rsidRPr="00084F10">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4A868BD2" w14:textId="77777777" w:rsidR="00843EB6" w:rsidRPr="00084F10" w:rsidRDefault="00843EB6" w:rsidP="00843EB6">
      <w:pPr>
        <w:rPr>
          <w:sz w:val="16"/>
        </w:rPr>
      </w:pPr>
      <w:r w:rsidRPr="00084F10">
        <w:rPr>
          <w:sz w:val="16"/>
        </w:rPr>
        <w:t xml:space="preserve">Robinson provides </w:t>
      </w:r>
      <w:r w:rsidRPr="00084F10">
        <w:rPr>
          <w:rStyle w:val="StyleUnderline"/>
          <w:highlight w:val="cyan"/>
        </w:rPr>
        <w:t xml:space="preserve">a </w:t>
      </w:r>
      <w:r w:rsidRPr="00084F10">
        <w:rPr>
          <w:rStyle w:val="Emphasis"/>
          <w:highlight w:val="cyan"/>
        </w:rPr>
        <w:t>sweeping account</w:t>
      </w:r>
      <w:r w:rsidRPr="00084F10">
        <w:rPr>
          <w:rStyle w:val="StyleUnderline"/>
        </w:rPr>
        <w:t xml:space="preserve"> of world history</w:t>
      </w:r>
      <w:r w:rsidRPr="00084F10">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084F10">
        <w:rPr>
          <w:rStyle w:val="StyleUnderline"/>
        </w:rPr>
        <w:t xml:space="preserve">treats </w:t>
      </w:r>
      <w:r w:rsidRPr="00084F10">
        <w:rPr>
          <w:rStyle w:val="Emphasis"/>
        </w:rPr>
        <w:t>anti-black racism</w:t>
      </w:r>
      <w:r w:rsidRPr="00084F10">
        <w:rPr>
          <w:rStyle w:val="StyleUnderline"/>
        </w:rPr>
        <w:t xml:space="preserve"> as the </w:t>
      </w:r>
      <w:r w:rsidRPr="00084F10">
        <w:rPr>
          <w:rStyle w:val="Emphasis"/>
        </w:rPr>
        <w:t>motive force of history</w:t>
      </w:r>
      <w:r w:rsidRPr="00084F10">
        <w:rPr>
          <w:rStyle w:val="StyleUnderline"/>
        </w:rPr>
        <w:t xml:space="preserve"> rather than the consequence of </w:t>
      </w:r>
      <w:r w:rsidRPr="00084F10">
        <w:rPr>
          <w:rStyle w:val="Emphasis"/>
        </w:rPr>
        <w:t>centuries-old processes</w:t>
      </w:r>
      <w:r w:rsidRPr="00084F10">
        <w:rPr>
          <w:rStyle w:val="StyleUnderline"/>
        </w:rPr>
        <w:t xml:space="preserve"> and in a manner that </w:t>
      </w:r>
      <w:r w:rsidRPr="00084F10">
        <w:rPr>
          <w:rStyle w:val="Emphasis"/>
          <w:highlight w:val="cyan"/>
        </w:rPr>
        <w:t>neglects</w:t>
      </w:r>
      <w:r w:rsidRPr="00084F10">
        <w:rPr>
          <w:rStyle w:val="StyleUnderline"/>
        </w:rPr>
        <w:t xml:space="preserve"> historical </w:t>
      </w:r>
      <w:r w:rsidRPr="00084F10">
        <w:rPr>
          <w:rStyle w:val="StyleUnderline"/>
          <w:highlight w:val="cyan"/>
        </w:rPr>
        <w:t>contingency and</w:t>
      </w:r>
      <w:r w:rsidRPr="00084F10">
        <w:rPr>
          <w:sz w:val="16"/>
        </w:rPr>
        <w:t xml:space="preserve"> the presence of </w:t>
      </w:r>
      <w:r w:rsidRPr="00084F10">
        <w:rPr>
          <w:rStyle w:val="Emphasis"/>
          <w:highlight w:val="cyan"/>
        </w:rPr>
        <w:t>other</w:t>
      </w:r>
      <w:r w:rsidRPr="00084F10">
        <w:rPr>
          <w:rStyle w:val="StyleUnderline"/>
        </w:rPr>
        <w:t xml:space="preserve"> discrete </w:t>
      </w:r>
      <w:r w:rsidRPr="00084F10">
        <w:rPr>
          <w:rStyle w:val="StyleUnderline"/>
          <w:highlight w:val="cyan"/>
        </w:rPr>
        <w:t>interests</w:t>
      </w:r>
      <w:r w:rsidRPr="00084F10">
        <w:rPr>
          <w:sz w:val="16"/>
        </w:rPr>
        <w:t xml:space="preserve"> that cannot be attributed to racist thinking. </w:t>
      </w:r>
      <w:r w:rsidRPr="00084F10">
        <w:rPr>
          <w:rStyle w:val="StyleUnderline"/>
        </w:rPr>
        <w:t>This</w:t>
      </w:r>
      <w:r w:rsidRPr="00084F10">
        <w:rPr>
          <w:sz w:val="16"/>
        </w:rPr>
        <w:t xml:space="preserve"> </w:t>
      </w:r>
      <w:proofErr w:type="gramStart"/>
      <w:r w:rsidRPr="00084F10">
        <w:rPr>
          <w:sz w:val="16"/>
        </w:rPr>
        <w:t>historically-versed</w:t>
      </w:r>
      <w:proofErr w:type="gramEnd"/>
      <w:r w:rsidRPr="00084F10">
        <w:rPr>
          <w:sz w:val="16"/>
        </w:rPr>
        <w:t xml:space="preserve"> </w:t>
      </w:r>
      <w:r w:rsidRPr="00084F10">
        <w:rPr>
          <w:rStyle w:val="Emphasis"/>
        </w:rPr>
        <w:t>ahistoricism</w:t>
      </w:r>
      <w:r w:rsidRPr="00084F10">
        <w:rPr>
          <w:rStyle w:val="StyleUnderline"/>
        </w:rPr>
        <w:t xml:space="preserve"> is a</w:t>
      </w:r>
      <w:r w:rsidRPr="00084F10">
        <w:rPr>
          <w:sz w:val="16"/>
        </w:rPr>
        <w:t xml:space="preserve"> core </w:t>
      </w:r>
      <w:r w:rsidRPr="00084F10">
        <w:rPr>
          <w:rStyle w:val="StyleUnderline"/>
        </w:rPr>
        <w:t>problem</w:t>
      </w:r>
      <w:r w:rsidRPr="00084F10">
        <w:rPr>
          <w:sz w:val="16"/>
        </w:rPr>
        <w:t xml:space="preserve"> of </w:t>
      </w:r>
      <w:r w:rsidRPr="00084F10">
        <w:rPr>
          <w:i/>
          <w:iCs/>
          <w:sz w:val="16"/>
        </w:rPr>
        <w:t>Black Marxism</w:t>
      </w:r>
      <w:r w:rsidRPr="00084F10">
        <w:rPr>
          <w:sz w:val="16"/>
        </w:rPr>
        <w:t>, and yet it may well be the sweetener that has drawn so many to embrace the language of racial capitalism in recent years, even if they are not faithful students of Robinson’s particular interpretation of history.</w:t>
      </w:r>
    </w:p>
    <w:p w14:paraId="26AEC18B" w14:textId="77777777" w:rsidR="00843EB6" w:rsidRPr="00084F10" w:rsidRDefault="00843EB6" w:rsidP="00843EB6">
      <w:pPr>
        <w:rPr>
          <w:sz w:val="16"/>
        </w:rPr>
      </w:pPr>
      <w:r w:rsidRPr="00084F10">
        <w:rPr>
          <w:sz w:val="16"/>
        </w:rPr>
        <w:t xml:space="preserve">As Joseph Ramsey writes, Robinson’s account of </w:t>
      </w:r>
      <w:r w:rsidRPr="00084F10">
        <w:rPr>
          <w:rStyle w:val="Emphasis"/>
          <w:highlight w:val="cyan"/>
        </w:rPr>
        <w:t>racial cap</w:t>
      </w:r>
      <w:r w:rsidRPr="00084F10">
        <w:rPr>
          <w:rStyle w:val="Emphasis"/>
        </w:rPr>
        <w:t>italism</w:t>
      </w:r>
      <w:r w:rsidRPr="00084F10">
        <w:rPr>
          <w:sz w:val="16"/>
        </w:rPr>
        <w:t xml:space="preserve"> “ultimately </w:t>
      </w:r>
      <w:r w:rsidRPr="00084F10">
        <w:rPr>
          <w:rStyle w:val="StyleUnderline"/>
          <w:highlight w:val="cyan"/>
        </w:rPr>
        <w:t>tends to</w:t>
      </w:r>
      <w:r w:rsidRPr="00084F10">
        <w:rPr>
          <w:sz w:val="16"/>
        </w:rPr>
        <w:t xml:space="preserve"> understand capitalism as an expression of a transhistorical European racialism, </w:t>
      </w:r>
      <w:r w:rsidRPr="00084F10">
        <w:rPr>
          <w:rStyle w:val="StyleUnderline"/>
          <w:highlight w:val="cyan"/>
        </w:rPr>
        <w:t>put</w:t>
      </w:r>
      <w:r w:rsidRPr="00084F10">
        <w:rPr>
          <w:sz w:val="16"/>
        </w:rPr>
        <w:t xml:space="preserve">ting </w:t>
      </w:r>
      <w:r w:rsidRPr="00084F10">
        <w:rPr>
          <w:rStyle w:val="StyleUnderline"/>
          <w:highlight w:val="cyan"/>
        </w:rPr>
        <w:t xml:space="preserve">forth a </w:t>
      </w:r>
      <w:r w:rsidRPr="00084F10">
        <w:rPr>
          <w:rStyle w:val="Emphasis"/>
          <w:highlight w:val="cyan"/>
        </w:rPr>
        <w:t>monolithic view</w:t>
      </w:r>
      <w:r w:rsidRPr="00084F10">
        <w:rPr>
          <w:rStyle w:val="StyleUnderline"/>
        </w:rPr>
        <w:t xml:space="preserve"> of ‘Western civilization’</w:t>
      </w:r>
      <w:r w:rsidRPr="00084F10">
        <w:rPr>
          <w:sz w:val="16"/>
        </w:rPr>
        <w:t xml:space="preserve"> itself as, from the beginning, essentially and uniquely racist and inclined to violent domination.”46 </w:t>
      </w:r>
      <w:r w:rsidRPr="00084F10">
        <w:rPr>
          <w:rStyle w:val="StyleUnderline"/>
        </w:rPr>
        <w:t xml:space="preserve">The </w:t>
      </w:r>
      <w:r w:rsidRPr="00084F10">
        <w:rPr>
          <w:rStyle w:val="Emphasis"/>
        </w:rPr>
        <w:t>core problem</w:t>
      </w:r>
      <w:r w:rsidRPr="00084F10">
        <w:rPr>
          <w:sz w:val="16"/>
        </w:rPr>
        <w:t xml:space="preserve"> with Robinson’s account, Ramsey concludes, “</w:t>
      </w:r>
      <w:r w:rsidRPr="00084F10">
        <w:rPr>
          <w:rStyle w:val="StyleUnderline"/>
        </w:rPr>
        <w:t>is</w:t>
      </w:r>
      <w:r w:rsidRPr="00084F10">
        <w:rPr>
          <w:sz w:val="16"/>
        </w:rPr>
        <w:t xml:space="preserve"> not </w:t>
      </w:r>
      <w:r w:rsidRPr="00084F10">
        <w:rPr>
          <w:rStyle w:val="StyleUnderline"/>
        </w:rPr>
        <w:t>that racism is</w:t>
      </w:r>
      <w:r w:rsidRPr="00084F10">
        <w:rPr>
          <w:sz w:val="16"/>
        </w:rPr>
        <w:t xml:space="preserve"> emphasized, but that it is </w:t>
      </w:r>
      <w:r w:rsidRPr="00084F10">
        <w:rPr>
          <w:rStyle w:val="Emphasis"/>
        </w:rPr>
        <w:t>ontologized</w:t>
      </w:r>
      <w:r w:rsidRPr="00084F10">
        <w:rPr>
          <w:sz w:val="16"/>
        </w:rPr>
        <w:t xml:space="preserve">.”47 Indeed, in Robinson’s work, racialism and race stand in for discrete political motivations and real interests in motion, and historical contingency seems to disappear altogether from his account. His </w:t>
      </w:r>
      <w:r w:rsidRPr="00084F10">
        <w:rPr>
          <w:rStyle w:val="Emphasis"/>
          <w:highlight w:val="cyan"/>
        </w:rPr>
        <w:t>narration</w:t>
      </w:r>
      <w:r w:rsidRPr="00084F10">
        <w:rPr>
          <w:rStyle w:val="StyleUnderline"/>
        </w:rPr>
        <w:t xml:space="preserve"> of the</w:t>
      </w:r>
      <w:r w:rsidRPr="00084F10">
        <w:rPr>
          <w:sz w:val="16"/>
        </w:rPr>
        <w:t xml:space="preserve"> making of the </w:t>
      </w:r>
      <w:r w:rsidRPr="00084F10">
        <w:rPr>
          <w:rStyle w:val="StyleUnderline"/>
        </w:rPr>
        <w:t xml:space="preserve">West </w:t>
      </w:r>
      <w:r w:rsidRPr="00084F10">
        <w:rPr>
          <w:rStyle w:val="StyleUnderline"/>
          <w:highlight w:val="cyan"/>
        </w:rPr>
        <w:t>obscures</w:t>
      </w:r>
      <w:r w:rsidRPr="00084F10">
        <w:rPr>
          <w:sz w:val="16"/>
        </w:rPr>
        <w:t xml:space="preserve"> so much of that </w:t>
      </w:r>
      <w:r w:rsidRPr="00084F10">
        <w:rPr>
          <w:rStyle w:val="StyleUnderline"/>
        </w:rPr>
        <w:t xml:space="preserve">history’s </w:t>
      </w:r>
      <w:r w:rsidRPr="00084F10">
        <w:rPr>
          <w:rStyle w:val="Emphasis"/>
          <w:highlight w:val="cyan"/>
        </w:rPr>
        <w:t>complexity</w:t>
      </w:r>
      <w:r w:rsidRPr="00084F10">
        <w:rPr>
          <w:rStyle w:val="StyleUnderline"/>
        </w:rPr>
        <w:t xml:space="preserve">. Racialist </w:t>
      </w:r>
      <w:r w:rsidRPr="00084F10">
        <w:rPr>
          <w:rStyle w:val="StyleUnderline"/>
          <w:highlight w:val="cyan"/>
        </w:rPr>
        <w:t>metanarrative does not convey</w:t>
      </w:r>
      <w:r w:rsidRPr="00084F10">
        <w:rPr>
          <w:rStyle w:val="StyleUnderline"/>
        </w:rPr>
        <w:t xml:space="preserve"> the</w:t>
      </w:r>
      <w:r w:rsidRPr="00084F10">
        <w:rPr>
          <w:sz w:val="16"/>
        </w:rPr>
        <w:t xml:space="preserve"> manifold and </w:t>
      </w:r>
      <w:r w:rsidRPr="00084F10">
        <w:rPr>
          <w:rStyle w:val="Emphasis"/>
        </w:rPr>
        <w:t xml:space="preserve">conflicting </w:t>
      </w:r>
      <w:r w:rsidRPr="00084F10">
        <w:rPr>
          <w:rStyle w:val="Emphasis"/>
          <w:highlight w:val="cyan"/>
        </w:rPr>
        <w:t>motivations</w:t>
      </w:r>
      <w:r w:rsidRPr="00084F10">
        <w:rPr>
          <w:rStyle w:val="StyleUnderline"/>
        </w:rPr>
        <w:t xml:space="preserve"> of sovereigns</w:t>
      </w:r>
      <w:r w:rsidRPr="00084F10">
        <w:rPr>
          <w:sz w:val="16"/>
        </w:rPr>
        <w:t xml:space="preserve">, influential individuals, </w:t>
      </w:r>
      <w:r w:rsidRPr="00084F10">
        <w:rPr>
          <w:rStyle w:val="StyleUnderline"/>
        </w:rPr>
        <w:t>wealthy families</w:t>
      </w:r>
      <w:r w:rsidRPr="00084F10">
        <w:rPr>
          <w:sz w:val="16"/>
        </w:rPr>
        <w:t xml:space="preserve">, joint stock companies, </w:t>
      </w:r>
      <w:r w:rsidRPr="00084F10">
        <w:rPr>
          <w:rStyle w:val="StyleUnderline"/>
        </w:rPr>
        <w:t>and the bourgeoisie</w:t>
      </w:r>
      <w:r w:rsidRPr="00084F10">
        <w:rPr>
          <w:sz w:val="16"/>
        </w:rPr>
        <w:t xml:space="preserve"> as a class for itself, and their relative successes and failures in advancing their respective interests. And while racial ideology would eventually serve as a justification for empire building, </w:t>
      </w:r>
      <w:r w:rsidRPr="00084F10">
        <w:rPr>
          <w:rStyle w:val="Emphasis"/>
        </w:rPr>
        <w:t>so many</w:t>
      </w:r>
      <w:r w:rsidRPr="00084F10">
        <w:rPr>
          <w:rStyle w:val="StyleUnderline"/>
        </w:rPr>
        <w:t xml:space="preserve"> other factors were more decisive in determining</w:t>
      </w:r>
      <w:r w:rsidRPr="00084F10">
        <w:rPr>
          <w:sz w:val="16"/>
        </w:rPr>
        <w:t xml:space="preserve"> the strategies, prerogatives, and </w:t>
      </w:r>
      <w:r w:rsidRPr="00084F10">
        <w:rPr>
          <w:rStyle w:val="StyleUnderline"/>
        </w:rPr>
        <w:t xml:space="preserve">decisions of the </w:t>
      </w:r>
      <w:r w:rsidRPr="00084F10">
        <w:rPr>
          <w:rStyle w:val="Emphasis"/>
        </w:rPr>
        <w:t>capitalist classes</w:t>
      </w:r>
      <w:r w:rsidRPr="00084F10">
        <w:rPr>
          <w:sz w:val="16"/>
        </w:rPr>
        <w:t xml:space="preserve"> of Portugal, Spain, England, France, the United States, and other imperial powers: </w:t>
      </w:r>
      <w:r w:rsidRPr="00084F10">
        <w:rPr>
          <w:rStyle w:val="StyleUnderline"/>
          <w:highlight w:val="cyan"/>
        </w:rPr>
        <w:t>economic cycles</w:t>
      </w:r>
      <w:r w:rsidRPr="00084F10">
        <w:rPr>
          <w:rStyle w:val="StyleUnderline"/>
        </w:rPr>
        <w:t xml:space="preserve"> of </w:t>
      </w:r>
      <w:r w:rsidRPr="00084F10">
        <w:rPr>
          <w:rStyle w:val="Emphasis"/>
        </w:rPr>
        <w:t>boom and bust</w:t>
      </w:r>
      <w:r w:rsidRPr="00084F10">
        <w:rPr>
          <w:rStyle w:val="StyleUnderline"/>
        </w:rPr>
        <w:t xml:space="preserve">; </w:t>
      </w:r>
      <w:r w:rsidRPr="00084F10">
        <w:rPr>
          <w:rStyle w:val="Emphasis"/>
          <w:highlight w:val="cyan"/>
        </w:rPr>
        <w:t>speculation</w:t>
      </w:r>
      <w:r w:rsidRPr="00084F10">
        <w:rPr>
          <w:sz w:val="16"/>
        </w:rPr>
        <w:t xml:space="preserve"> and the power of financiers; the perennial triumph and ruin of individual firms; the formation of </w:t>
      </w:r>
      <w:r w:rsidRPr="00084F10">
        <w:rPr>
          <w:rStyle w:val="StyleUnderline"/>
          <w:highlight w:val="cyan"/>
        </w:rPr>
        <w:t>opportunistic alliances</w:t>
      </w:r>
      <w:r w:rsidRPr="00084F10">
        <w:rPr>
          <w:rStyle w:val="StyleUnderline"/>
        </w:rPr>
        <w:t>, feuds, mergers, and</w:t>
      </w:r>
      <w:r w:rsidRPr="00084F10">
        <w:rPr>
          <w:sz w:val="16"/>
        </w:rPr>
        <w:t xml:space="preserve"> hostile takeovers—not to mention the constant weight of the coercive laws of competition; the sectoral and </w:t>
      </w:r>
      <w:r w:rsidRPr="00084F10">
        <w:rPr>
          <w:rStyle w:val="Emphasis"/>
        </w:rPr>
        <w:t>cultural changes</w:t>
      </w:r>
      <w:r w:rsidRPr="00084F10">
        <w:rPr>
          <w:sz w:val="16"/>
        </w:rPr>
        <w:t xml:space="preserve"> provoked by </w:t>
      </w:r>
      <w:r w:rsidRPr="00084F10">
        <w:rPr>
          <w:rStyle w:val="StyleUnderline"/>
          <w:highlight w:val="cyan"/>
        </w:rPr>
        <w:t>tech</w:t>
      </w:r>
      <w:r w:rsidRPr="00084F10">
        <w:rPr>
          <w:rStyle w:val="StyleUnderline"/>
        </w:rPr>
        <w:t xml:space="preserve">nological development; </w:t>
      </w:r>
      <w:r w:rsidRPr="00084F10">
        <w:rPr>
          <w:rStyle w:val="StyleUnderline"/>
          <w:highlight w:val="cyan"/>
        </w:rPr>
        <w:t>and</w:t>
      </w:r>
      <w:r w:rsidRPr="00084F10">
        <w:rPr>
          <w:rStyle w:val="StyleUnderline"/>
        </w:rPr>
        <w:t xml:space="preserve"> the </w:t>
      </w:r>
      <w:r w:rsidRPr="00084F10">
        <w:rPr>
          <w:rStyle w:val="Emphasis"/>
        </w:rPr>
        <w:t>unforeseen impacts</w:t>
      </w:r>
      <w:r w:rsidRPr="00084F10">
        <w:rPr>
          <w:rStyle w:val="StyleUnderline"/>
        </w:rPr>
        <w:t xml:space="preserve"> of</w:t>
      </w:r>
      <w:r w:rsidRPr="00084F10">
        <w:rPr>
          <w:sz w:val="16"/>
        </w:rPr>
        <w:t xml:space="preserve"> depression, war, labor shortages, plagues, famines, and natural and industrial </w:t>
      </w:r>
      <w:r w:rsidRPr="00084F10">
        <w:rPr>
          <w:rStyle w:val="Emphasis"/>
          <w:highlight w:val="cyan"/>
        </w:rPr>
        <w:t>catastrophes</w:t>
      </w:r>
      <w:r w:rsidRPr="00084F10">
        <w:rPr>
          <w:sz w:val="16"/>
        </w:rPr>
        <w:t xml:space="preserve"> on individual and social fortunes.</w:t>
      </w:r>
    </w:p>
    <w:p w14:paraId="1943CB90" w14:textId="77777777" w:rsidR="00843EB6" w:rsidRPr="00084F10" w:rsidRDefault="00843EB6" w:rsidP="00843EB6">
      <w:pPr>
        <w:rPr>
          <w:sz w:val="16"/>
        </w:rPr>
      </w:pPr>
      <w:r w:rsidRPr="00084F10">
        <w:rPr>
          <w:rStyle w:val="StyleUnderline"/>
        </w:rPr>
        <w:t>Robinson’s prose is</w:t>
      </w:r>
      <w:r w:rsidRPr="00084F10">
        <w:rPr>
          <w:sz w:val="16"/>
        </w:rPr>
        <w:t xml:space="preserve">, at times, seductive and insightful as he recounts the processes of European expansion, but it is primarily </w:t>
      </w:r>
      <w:r w:rsidRPr="00084F10">
        <w:rPr>
          <w:rStyle w:val="Emphasis"/>
        </w:rPr>
        <w:t>idealistic</w:t>
      </w:r>
      <w:r w:rsidRPr="00084F10">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084F10">
        <w:rPr>
          <w:rStyle w:val="StyleUnderline"/>
        </w:rPr>
        <w:t xml:space="preserve">His </w:t>
      </w:r>
      <w:r w:rsidRPr="00084F10">
        <w:rPr>
          <w:rStyle w:val="StyleUnderline"/>
          <w:highlight w:val="cyan"/>
        </w:rPr>
        <w:t>prose</w:t>
      </w:r>
      <w:r w:rsidRPr="00084F10">
        <w:rPr>
          <w:sz w:val="16"/>
        </w:rPr>
        <w:t xml:space="preserve"> is written largely in passive voice and too often </w:t>
      </w:r>
      <w:r w:rsidRPr="00084F10">
        <w:rPr>
          <w:rStyle w:val="StyleUnderline"/>
          <w:highlight w:val="cyan"/>
        </w:rPr>
        <w:t xml:space="preserve">employs </w:t>
      </w:r>
      <w:r w:rsidRPr="00084F10">
        <w:rPr>
          <w:rStyle w:val="Emphasis"/>
          <w:highlight w:val="cyan"/>
        </w:rPr>
        <w:t>personification</w:t>
      </w:r>
      <w:r w:rsidRPr="00084F10">
        <w:rPr>
          <w:rStyle w:val="StyleUnderline"/>
          <w:highlight w:val="cyan"/>
        </w:rPr>
        <w:t xml:space="preserve">, treating institutions as </w:t>
      </w:r>
      <w:r w:rsidRPr="00084F10">
        <w:rPr>
          <w:rStyle w:val="Emphasis"/>
        </w:rPr>
        <w:t xml:space="preserve">historical </w:t>
      </w:r>
      <w:r w:rsidRPr="00084F10">
        <w:rPr>
          <w:rStyle w:val="Emphasis"/>
          <w:highlight w:val="cyan"/>
        </w:rPr>
        <w:t>actors</w:t>
      </w:r>
      <w:r w:rsidRPr="00084F10">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084F10">
        <w:rPr>
          <w:rStyle w:val="StyleUnderline"/>
        </w:rPr>
        <w:t xml:space="preserve">literary choices </w:t>
      </w:r>
      <w:r w:rsidRPr="00084F10">
        <w:rPr>
          <w:rStyle w:val="Emphasis"/>
        </w:rPr>
        <w:t>disappear</w:t>
      </w:r>
      <w:r w:rsidRPr="00084F10">
        <w:rPr>
          <w:rStyle w:val="StyleUnderline"/>
        </w:rPr>
        <w:t xml:space="preserve"> any sense of </w:t>
      </w:r>
      <w:r w:rsidRPr="00084F10">
        <w:rPr>
          <w:rStyle w:val="Emphasis"/>
        </w:rPr>
        <w:t>discrete historical interests</w:t>
      </w:r>
      <w:r w:rsidRPr="00084F10">
        <w:rPr>
          <w:sz w:val="16"/>
        </w:rPr>
        <w:t xml:space="preserve"> and constituted power in Robinson’s account of Western civilization from antiquity to the modern capitalist world.</w:t>
      </w:r>
    </w:p>
    <w:p w14:paraId="58E51386" w14:textId="77777777" w:rsidR="00843EB6" w:rsidRPr="00084F10" w:rsidRDefault="00843EB6" w:rsidP="00843EB6">
      <w:pPr>
        <w:rPr>
          <w:sz w:val="16"/>
        </w:rPr>
      </w:pPr>
      <w:r w:rsidRPr="00084F10">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084F10">
        <w:rPr>
          <w:rStyle w:val="StyleUnderline"/>
          <w:highlight w:val="cyan"/>
        </w:rPr>
        <w:t>descriptions</w:t>
      </w:r>
      <w:r w:rsidRPr="00084F10">
        <w:rPr>
          <w:rStyle w:val="StyleUnderline"/>
        </w:rPr>
        <w:t xml:space="preserve"> of </w:t>
      </w:r>
      <w:r w:rsidRPr="00084F10">
        <w:rPr>
          <w:rStyle w:val="Emphasis"/>
        </w:rPr>
        <w:t>physical characteristics</w:t>
      </w:r>
      <w:r w:rsidRPr="00084F10">
        <w:rPr>
          <w:rStyle w:val="StyleUnderline"/>
          <w:highlight w:val="cyan"/>
        </w:rPr>
        <w:t xml:space="preserve"> are not </w:t>
      </w:r>
      <w:r w:rsidRPr="00084F10">
        <w:rPr>
          <w:rStyle w:val="Emphasis"/>
          <w:highlight w:val="cyan"/>
        </w:rPr>
        <w:t>racism</w:t>
      </w:r>
      <w:r w:rsidRPr="00084F10">
        <w:rPr>
          <w:sz w:val="16"/>
        </w:rPr>
        <w:t xml:space="preserve">, however, and this is where the construct of racialism, which is never defined by Robinson, makes mischief of history. As Frank Snowden documents in his pioneering work on the African presence in Ancient Europe, </w:t>
      </w:r>
      <w:r w:rsidRPr="00084F10">
        <w:rPr>
          <w:rStyle w:val="StyleUnderline"/>
        </w:rPr>
        <w:t>Africans were not generally viewed</w:t>
      </w:r>
      <w:r w:rsidRPr="00084F10">
        <w:rPr>
          <w:sz w:val="16"/>
        </w:rPr>
        <w:t xml:space="preserve"> by Greeks or Romans </w:t>
      </w:r>
      <w:r w:rsidRPr="00084F10">
        <w:rPr>
          <w:rStyle w:val="StyleUnderline"/>
        </w:rPr>
        <w:t xml:space="preserve">as </w:t>
      </w:r>
      <w:r w:rsidRPr="00084F10">
        <w:rPr>
          <w:rStyle w:val="Emphasis"/>
        </w:rPr>
        <w:t>innately inferior</w:t>
      </w:r>
      <w:r w:rsidRPr="00084F10">
        <w:rPr>
          <w:sz w:val="16"/>
        </w:rPr>
        <w:t xml:space="preserve"> as a group </w:t>
      </w:r>
      <w:r w:rsidRPr="00084F10">
        <w:rPr>
          <w:rStyle w:val="StyleUnderline"/>
        </w:rPr>
        <w:t xml:space="preserve">because their </w:t>
      </w:r>
      <w:r w:rsidRPr="00084F10">
        <w:rPr>
          <w:rStyle w:val="Emphasis"/>
        </w:rPr>
        <w:t>social relation</w:t>
      </w:r>
      <w:r w:rsidRPr="00084F10">
        <w:rPr>
          <w:rStyle w:val="StyleUnderline"/>
        </w:rPr>
        <w:t xml:space="preserve"> to those civilizations was not </w:t>
      </w:r>
      <w:r w:rsidRPr="00084F10">
        <w:rPr>
          <w:rStyle w:val="Emphasis"/>
        </w:rPr>
        <w:t>slave-based</w:t>
      </w:r>
      <w:r w:rsidRPr="00084F10">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72AEF11" w14:textId="77777777" w:rsidR="00843EB6" w:rsidRPr="00084F10" w:rsidRDefault="00843EB6" w:rsidP="00843EB6">
      <w:pPr>
        <w:rPr>
          <w:sz w:val="16"/>
        </w:rPr>
      </w:pPr>
      <w:r w:rsidRPr="00084F10">
        <w:rPr>
          <w:rStyle w:val="StyleUnderline"/>
          <w:highlight w:val="cyan"/>
        </w:rPr>
        <w:t>Robinson</w:t>
      </w:r>
      <w:r w:rsidRPr="00084F10">
        <w:rPr>
          <w:rStyle w:val="StyleUnderline"/>
        </w:rPr>
        <w:t xml:space="preserve">’s account </w:t>
      </w:r>
      <w:r w:rsidRPr="00084F10">
        <w:rPr>
          <w:rStyle w:val="StyleUnderline"/>
          <w:highlight w:val="cyan"/>
        </w:rPr>
        <w:t xml:space="preserve">gives the </w:t>
      </w:r>
      <w:r w:rsidRPr="00084F10">
        <w:rPr>
          <w:rStyle w:val="Emphasis"/>
          <w:highlight w:val="cyan"/>
        </w:rPr>
        <w:t>impression</w:t>
      </w:r>
      <w:r w:rsidRPr="00084F10">
        <w:rPr>
          <w:rStyle w:val="StyleUnderline"/>
          <w:highlight w:val="cyan"/>
        </w:rPr>
        <w:t xml:space="preserve"> that</w:t>
      </w:r>
      <w:r w:rsidRPr="00084F10">
        <w:rPr>
          <w:sz w:val="16"/>
        </w:rPr>
        <w:t xml:space="preserve"> modern </w:t>
      </w:r>
      <w:r w:rsidRPr="00084F10">
        <w:rPr>
          <w:rStyle w:val="StyleUnderline"/>
          <w:highlight w:val="cyan"/>
        </w:rPr>
        <w:t xml:space="preserve">racism appeared </w:t>
      </w:r>
      <w:r w:rsidRPr="00084F10">
        <w:rPr>
          <w:rStyle w:val="Emphasis"/>
        </w:rPr>
        <w:t xml:space="preserve">much </w:t>
      </w:r>
      <w:r w:rsidRPr="00084F10">
        <w:rPr>
          <w:rStyle w:val="Emphasis"/>
          <w:highlight w:val="cyan"/>
        </w:rPr>
        <w:t>earlier</w:t>
      </w:r>
      <w:r w:rsidRPr="00084F10">
        <w:rPr>
          <w:rStyle w:val="StyleUnderline"/>
        </w:rPr>
        <w:t xml:space="preserve"> and that it was a </w:t>
      </w:r>
      <w:r w:rsidRPr="00084F10">
        <w:rPr>
          <w:rStyle w:val="Emphasis"/>
        </w:rPr>
        <w:t>motive force for conquest</w:t>
      </w:r>
      <w:r w:rsidRPr="00084F10">
        <w:rPr>
          <w:rStyle w:val="StyleUnderline"/>
        </w:rPr>
        <w:t xml:space="preserve"> when it was not</w:t>
      </w:r>
      <w:r w:rsidRPr="00084F10">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084F10">
        <w:rPr>
          <w:rStyle w:val="StyleUnderline"/>
        </w:rPr>
        <w:t xml:space="preserve">What is </w:t>
      </w:r>
      <w:r w:rsidRPr="00084F10">
        <w:rPr>
          <w:rStyle w:val="Emphasis"/>
        </w:rPr>
        <w:t>missing</w:t>
      </w:r>
      <w:r w:rsidRPr="00084F10">
        <w:rPr>
          <w:rStyle w:val="StyleUnderline"/>
        </w:rPr>
        <w:t xml:space="preserve"> from this</w:t>
      </w:r>
      <w:r w:rsidRPr="00084F10">
        <w:rPr>
          <w:sz w:val="16"/>
        </w:rPr>
        <w:t xml:space="preserve"> provisional </w:t>
      </w:r>
      <w:r w:rsidRPr="00084F10">
        <w:rPr>
          <w:rStyle w:val="StyleUnderline"/>
        </w:rPr>
        <w:t xml:space="preserve">account of </w:t>
      </w:r>
      <w:r w:rsidRPr="00084F10">
        <w:rPr>
          <w:rStyle w:val="Emphasis"/>
        </w:rPr>
        <w:t>racism’s emergence</w:t>
      </w:r>
      <w:r w:rsidRPr="00084F10">
        <w:rPr>
          <w:rStyle w:val="StyleUnderline"/>
        </w:rPr>
        <w:t xml:space="preserve"> is any sense of</w:t>
      </w:r>
      <w:r w:rsidRPr="00084F10">
        <w:rPr>
          <w:sz w:val="16"/>
        </w:rPr>
        <w:t xml:space="preserve"> historically grounded meaning and </w:t>
      </w:r>
      <w:r w:rsidRPr="00084F10">
        <w:rPr>
          <w:rStyle w:val="Emphasis"/>
        </w:rPr>
        <w:t>relative amplitude</w:t>
      </w:r>
      <w:r w:rsidRPr="00084F10">
        <w:rPr>
          <w:sz w:val="16"/>
        </w:rPr>
        <w:t xml:space="preserve">. So, </w:t>
      </w:r>
      <w:r w:rsidRPr="00084F10">
        <w:rPr>
          <w:rStyle w:val="StyleUnderline"/>
          <w:highlight w:val="cyan"/>
        </w:rPr>
        <w:t>while we</w:t>
      </w:r>
      <w:r w:rsidRPr="00084F10">
        <w:rPr>
          <w:sz w:val="16"/>
        </w:rPr>
        <w:t xml:space="preserve"> can </w:t>
      </w:r>
      <w:r w:rsidRPr="00084F10">
        <w:rPr>
          <w:rStyle w:val="StyleUnderline"/>
          <w:highlight w:val="cyan"/>
        </w:rPr>
        <w:t xml:space="preserve">find </w:t>
      </w:r>
      <w:r w:rsidRPr="00084F10">
        <w:rPr>
          <w:rStyle w:val="Emphasis"/>
          <w:highlight w:val="cyan"/>
        </w:rPr>
        <w:t>seeds</w:t>
      </w:r>
      <w:r w:rsidRPr="00084F10">
        <w:rPr>
          <w:rStyle w:val="Emphasis"/>
        </w:rPr>
        <w:t xml:space="preserve"> of racist ideas</w:t>
      </w:r>
      <w:r w:rsidRPr="00084F10">
        <w:rPr>
          <w:sz w:val="16"/>
        </w:rPr>
        <w:t xml:space="preserve"> in medieval Europe, </w:t>
      </w:r>
      <w:r w:rsidRPr="00084F10">
        <w:rPr>
          <w:rStyle w:val="StyleUnderline"/>
          <w:highlight w:val="cyan"/>
        </w:rPr>
        <w:t>seeds are not</w:t>
      </w:r>
      <w:r w:rsidRPr="00084F10">
        <w:rPr>
          <w:sz w:val="16"/>
        </w:rPr>
        <w:t xml:space="preserve"> fully formed </w:t>
      </w:r>
      <w:r w:rsidRPr="00084F10">
        <w:rPr>
          <w:rStyle w:val="Emphasis"/>
          <w:highlight w:val="cyan"/>
        </w:rPr>
        <w:t>trees</w:t>
      </w:r>
      <w:r w:rsidRPr="00084F10">
        <w:rPr>
          <w:sz w:val="16"/>
        </w:rPr>
        <w:t>, no more in the study of ideology than in botany.</w:t>
      </w:r>
    </w:p>
    <w:p w14:paraId="752254E3" w14:textId="77777777" w:rsidR="00843EB6" w:rsidRPr="00084F10" w:rsidRDefault="00843EB6" w:rsidP="00843EB6">
      <w:pPr>
        <w:rPr>
          <w:sz w:val="16"/>
        </w:rPr>
      </w:pPr>
      <w:r w:rsidRPr="00084F10">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084F10">
        <w:rPr>
          <w:rStyle w:val="StyleUnderline"/>
        </w:rPr>
        <w:t xml:space="preserve">conclusions are </w:t>
      </w:r>
      <w:r w:rsidRPr="00084F10">
        <w:rPr>
          <w:rStyle w:val="Emphasis"/>
        </w:rPr>
        <w:t>errant</w:t>
      </w:r>
      <w:r w:rsidRPr="00084F10">
        <w:rPr>
          <w:sz w:val="16"/>
        </w:rPr>
        <w:t xml:space="preserve"> for a few reasons. </w:t>
      </w:r>
      <w:r w:rsidRPr="00084F10">
        <w:rPr>
          <w:rStyle w:val="StyleUnderline"/>
          <w:highlight w:val="cyan"/>
        </w:rPr>
        <w:t xml:space="preserve">Race was not the </w:t>
      </w:r>
      <w:r w:rsidRPr="00084F10">
        <w:rPr>
          <w:rStyle w:val="Emphasis"/>
        </w:rPr>
        <w:t xml:space="preserve">driving </w:t>
      </w:r>
      <w:r w:rsidRPr="00084F10">
        <w:rPr>
          <w:rStyle w:val="Emphasis"/>
          <w:highlight w:val="cyan"/>
        </w:rPr>
        <w:t>force</w:t>
      </w:r>
      <w:r w:rsidRPr="00084F10">
        <w:rPr>
          <w:rStyle w:val="StyleUnderline"/>
          <w:highlight w:val="cyan"/>
        </w:rPr>
        <w:t xml:space="preserve"> of</w:t>
      </w:r>
      <w:r w:rsidRPr="00084F10">
        <w:rPr>
          <w:rStyle w:val="StyleUnderline"/>
        </w:rPr>
        <w:t xml:space="preserve"> capitalism’s emergence or </w:t>
      </w:r>
      <w:r w:rsidRPr="00084F10">
        <w:rPr>
          <w:rStyle w:val="StyleUnderline"/>
          <w:highlight w:val="cyan"/>
        </w:rPr>
        <w:t>the</w:t>
      </w:r>
      <w:r w:rsidRPr="00084F10">
        <w:rPr>
          <w:sz w:val="16"/>
        </w:rPr>
        <w:t xml:space="preserve"> expansion of the </w:t>
      </w:r>
      <w:r w:rsidRPr="00084F10">
        <w:rPr>
          <w:rStyle w:val="Emphasis"/>
        </w:rPr>
        <w:t xml:space="preserve">trans-Atlantic </w:t>
      </w:r>
      <w:r w:rsidRPr="00084F10">
        <w:rPr>
          <w:rStyle w:val="Emphasis"/>
          <w:highlight w:val="cyan"/>
        </w:rPr>
        <w:t>slave trade</w:t>
      </w:r>
      <w:r w:rsidRPr="00084F10">
        <w:rPr>
          <w:rStyle w:val="StyleUnderline"/>
          <w:highlight w:val="cyan"/>
        </w:rPr>
        <w:t xml:space="preserve"> but rather</w:t>
      </w:r>
      <w:r w:rsidRPr="00084F10">
        <w:rPr>
          <w:rStyle w:val="StyleUnderline"/>
        </w:rPr>
        <w:t xml:space="preserve"> the </w:t>
      </w:r>
      <w:r w:rsidRPr="00084F10">
        <w:rPr>
          <w:rStyle w:val="Emphasis"/>
          <w:highlight w:val="cyan"/>
        </w:rPr>
        <w:t>material interests</w:t>
      </w:r>
      <w:r w:rsidRPr="00084F10">
        <w:rPr>
          <w:rStyle w:val="StyleUnderline"/>
        </w:rPr>
        <w:t xml:space="preserve"> of competing merchants</w:t>
      </w:r>
      <w:r w:rsidRPr="00084F10">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084F10">
        <w:rPr>
          <w:rStyle w:val="StyleUnderline"/>
        </w:rPr>
        <w:t xml:space="preserve">The rise of </w:t>
      </w:r>
      <w:r w:rsidRPr="00084F10">
        <w:rPr>
          <w:rStyle w:val="StyleUnderline"/>
          <w:highlight w:val="cyan"/>
        </w:rPr>
        <w:t>slavery</w:t>
      </w:r>
      <w:r w:rsidRPr="00084F10">
        <w:rPr>
          <w:rStyle w:val="StyleUnderline"/>
        </w:rPr>
        <w:t xml:space="preserve"> itself</w:t>
      </w:r>
      <w:r w:rsidRPr="00084F10">
        <w:rPr>
          <w:sz w:val="16"/>
        </w:rPr>
        <w:t xml:space="preserve"> on the North American mainland </w:t>
      </w:r>
      <w:r w:rsidRPr="00084F10">
        <w:rPr>
          <w:rStyle w:val="StyleUnderline"/>
          <w:highlight w:val="cyan"/>
        </w:rPr>
        <w:t>was not</w:t>
      </w:r>
      <w:r w:rsidRPr="00084F10">
        <w:rPr>
          <w:sz w:val="16"/>
        </w:rPr>
        <w:t xml:space="preserve"> in essence a racial phenomenon,” Fields writes, “nor was it </w:t>
      </w:r>
      <w:r w:rsidRPr="00084F10">
        <w:rPr>
          <w:rStyle w:val="StyleUnderline"/>
        </w:rPr>
        <w:t xml:space="preserve">the </w:t>
      </w:r>
      <w:r w:rsidRPr="00084F10">
        <w:rPr>
          <w:rStyle w:val="Emphasis"/>
          <w:highlight w:val="cyan"/>
        </w:rPr>
        <w:t>inevitable</w:t>
      </w:r>
      <w:r w:rsidRPr="00084F10">
        <w:rPr>
          <w:rStyle w:val="Emphasis"/>
        </w:rPr>
        <w:t xml:space="preserve"> outcome</w:t>
      </w:r>
      <w:r w:rsidRPr="00084F10">
        <w:rPr>
          <w:rStyle w:val="StyleUnderline"/>
        </w:rPr>
        <w:t xml:space="preserve"> of racial prejudice</w:t>
      </w:r>
      <w:r w:rsidRPr="00084F10">
        <w:rPr>
          <w:sz w:val="16"/>
        </w:rPr>
        <w:t xml:space="preserve">.”49 Contrary to Robinson’s account, </w:t>
      </w:r>
      <w:r w:rsidRPr="00084F10">
        <w:rPr>
          <w:rStyle w:val="StyleUnderline"/>
          <w:highlight w:val="cyan"/>
        </w:rPr>
        <w:t>race</w:t>
      </w:r>
      <w:r w:rsidRPr="00084F10">
        <w:rPr>
          <w:sz w:val="16"/>
        </w:rPr>
        <w:t xml:space="preserve"> as we know it </w:t>
      </w:r>
      <w:r w:rsidRPr="00084F10">
        <w:rPr>
          <w:rStyle w:val="StyleUnderline"/>
          <w:highlight w:val="cyan"/>
        </w:rPr>
        <w:t xml:space="preserve">would </w:t>
      </w:r>
      <w:r w:rsidRPr="00084F10">
        <w:rPr>
          <w:rStyle w:val="Emphasis"/>
          <w:highlight w:val="cyan"/>
        </w:rPr>
        <w:t>take</w:t>
      </w:r>
      <w:r w:rsidRPr="00084F10">
        <w:rPr>
          <w:rStyle w:val="Emphasis"/>
        </w:rPr>
        <w:t xml:space="preserve"> some </w:t>
      </w:r>
      <w:r w:rsidRPr="00084F10">
        <w:rPr>
          <w:rStyle w:val="Emphasis"/>
          <w:highlight w:val="cyan"/>
        </w:rPr>
        <w:t>time</w:t>
      </w:r>
      <w:r w:rsidRPr="00084F10">
        <w:rPr>
          <w:rStyle w:val="StyleUnderline"/>
          <w:highlight w:val="cyan"/>
        </w:rPr>
        <w:t xml:space="preserve"> to</w:t>
      </w:r>
      <w:r w:rsidRPr="00084F10">
        <w:rPr>
          <w:sz w:val="16"/>
        </w:rPr>
        <w:t xml:space="preserve"> make its way onto the historical stage and even longer to </w:t>
      </w:r>
      <w:r w:rsidRPr="00084F10">
        <w:rPr>
          <w:rStyle w:val="StyleUnderline"/>
          <w:highlight w:val="cyan"/>
        </w:rPr>
        <w:t>become</w:t>
      </w:r>
      <w:r w:rsidRPr="00084F10">
        <w:rPr>
          <w:rStyle w:val="StyleUnderline"/>
        </w:rPr>
        <w:t xml:space="preserve"> a </w:t>
      </w:r>
      <w:r w:rsidRPr="00084F10">
        <w:rPr>
          <w:sz w:val="16"/>
        </w:rPr>
        <w:t xml:space="preserve">widely understood and </w:t>
      </w:r>
      <w:r w:rsidRPr="00084F10">
        <w:rPr>
          <w:rStyle w:val="StyleUnderline"/>
          <w:highlight w:val="cyan"/>
        </w:rPr>
        <w:t>legitimate</w:t>
      </w:r>
      <w:r w:rsidRPr="00084F10">
        <w:rPr>
          <w:rStyle w:val="StyleUnderline"/>
        </w:rPr>
        <w:t xml:space="preserve"> justification for</w:t>
      </w:r>
      <w:r w:rsidRPr="00084F10">
        <w:rPr>
          <w:sz w:val="16"/>
        </w:rPr>
        <w:t xml:space="preserve"> the regimes of </w:t>
      </w:r>
      <w:r w:rsidRPr="00084F10">
        <w:rPr>
          <w:rStyle w:val="StyleUnderline"/>
        </w:rPr>
        <w:t>chattel bond labor</w:t>
      </w:r>
      <w:r w:rsidRPr="00084F10">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411F7004" w14:textId="77777777" w:rsidR="00843EB6" w:rsidRPr="00084F10" w:rsidRDefault="00843EB6" w:rsidP="00843EB6">
      <w:pPr>
        <w:rPr>
          <w:sz w:val="16"/>
        </w:rPr>
      </w:pPr>
      <w:r w:rsidRPr="00084F10">
        <w:rPr>
          <w:sz w:val="16"/>
        </w:rPr>
        <w:t xml:space="preserve">Robinson’s account of </w:t>
      </w:r>
      <w:r w:rsidRPr="00084F10">
        <w:rPr>
          <w:rStyle w:val="StyleUnderline"/>
          <w:highlight w:val="cyan"/>
        </w:rPr>
        <w:t xml:space="preserve">racialism </w:t>
      </w:r>
      <w:r w:rsidRPr="00084F10">
        <w:rPr>
          <w:rStyle w:val="Emphasis"/>
          <w:highlight w:val="cyan"/>
        </w:rPr>
        <w:t>conflates</w:t>
      </w:r>
      <w:r w:rsidRPr="00084F10">
        <w:rPr>
          <w:sz w:val="16"/>
        </w:rPr>
        <w:t xml:space="preserve"> various </w:t>
      </w:r>
      <w:r w:rsidRPr="00084F10">
        <w:rPr>
          <w:rStyle w:val="StyleUnderline"/>
        </w:rPr>
        <w:t xml:space="preserve">medieval </w:t>
      </w:r>
      <w:r w:rsidRPr="00084F10">
        <w:rPr>
          <w:rStyle w:val="Emphasis"/>
        </w:rPr>
        <w:t xml:space="preserve">forms of </w:t>
      </w:r>
      <w:r w:rsidRPr="00084F10">
        <w:rPr>
          <w:rStyle w:val="Emphasis"/>
          <w:highlight w:val="cyan"/>
        </w:rPr>
        <w:t>discrimination</w:t>
      </w:r>
      <w:r w:rsidRPr="00084F10">
        <w:rPr>
          <w:sz w:val="16"/>
        </w:rPr>
        <w:t xml:space="preserve">, hierarchy, and affinity for modern racism. </w:t>
      </w:r>
      <w:r w:rsidRPr="00084F10">
        <w:rPr>
          <w:rStyle w:val="StyleUnderline"/>
        </w:rPr>
        <w:t>Racism is</w:t>
      </w:r>
      <w:r w:rsidRPr="00084F10">
        <w:rPr>
          <w:sz w:val="16"/>
        </w:rPr>
        <w:t xml:space="preserve"> a type of </w:t>
      </w:r>
      <w:r w:rsidRPr="00084F10">
        <w:rPr>
          <w:rStyle w:val="StyleUnderline"/>
        </w:rPr>
        <w:t xml:space="preserve">prejudice, but not all </w:t>
      </w:r>
      <w:r w:rsidRPr="00084F10">
        <w:rPr>
          <w:rStyle w:val="Emphasis"/>
        </w:rPr>
        <w:t>forms of prejudice</w:t>
      </w:r>
      <w:r w:rsidRPr="00084F10">
        <w:rPr>
          <w:rStyle w:val="StyleUnderline"/>
        </w:rPr>
        <w:t xml:space="preserve"> are racism</w:t>
      </w:r>
      <w:r w:rsidRPr="00084F10">
        <w:rPr>
          <w:sz w:val="16"/>
        </w:rPr>
        <w:t xml:space="preserve">. While there </w:t>
      </w:r>
      <w:proofErr w:type="gramStart"/>
      <w:r w:rsidRPr="00084F10">
        <w:rPr>
          <w:sz w:val="16"/>
        </w:rPr>
        <w:t>were</w:t>
      </w:r>
      <w:proofErr w:type="gramEnd"/>
      <w:r w:rsidRPr="00084F10">
        <w:rPr>
          <w:sz w:val="16"/>
        </w:rPr>
        <w:t xml:space="preserve"> all manner of tribal, ethnic, religious, and sectional prejudices in pre-capitalist Europe, these were not racism. Those </w:t>
      </w:r>
      <w:r w:rsidRPr="00084F10">
        <w:rPr>
          <w:rStyle w:val="Emphasis"/>
        </w:rPr>
        <w:t>forms of difference</w:t>
      </w:r>
      <w:r w:rsidRPr="00084F10">
        <w:rPr>
          <w:rStyle w:val="StyleUnderline"/>
        </w:rPr>
        <w:t xml:space="preserve"> were not </w:t>
      </w:r>
      <w:r w:rsidRPr="00084F10">
        <w:rPr>
          <w:rStyle w:val="Emphasis"/>
        </w:rPr>
        <w:t>grand metaphysical narratives</w:t>
      </w:r>
      <w:r w:rsidRPr="00084F10">
        <w:rPr>
          <w:rStyle w:val="StyleUnderline"/>
        </w:rPr>
        <w:t xml:space="preserve"> but were </w:t>
      </w:r>
      <w:r w:rsidRPr="00084F10">
        <w:rPr>
          <w:rStyle w:val="Emphasis"/>
        </w:rPr>
        <w:t>intimately connected</w:t>
      </w:r>
      <w:r w:rsidRPr="00084F10">
        <w:rPr>
          <w:rStyle w:val="StyleUnderline"/>
        </w:rPr>
        <w:t xml:space="preserve"> to social relations</w:t>
      </w:r>
      <w:r w:rsidRPr="00084F10">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6E19247D" w14:textId="77777777" w:rsidR="00843EB6" w:rsidRPr="00084F10" w:rsidRDefault="00843EB6" w:rsidP="00843EB6">
      <w:pPr>
        <w:rPr>
          <w:sz w:val="16"/>
        </w:rPr>
      </w:pPr>
      <w:r w:rsidRPr="00084F10">
        <w:rPr>
          <w:rStyle w:val="StyleUnderline"/>
        </w:rPr>
        <w:t>Even if</w:t>
      </w:r>
      <w:r w:rsidRPr="00084F10">
        <w:rPr>
          <w:sz w:val="16"/>
        </w:rPr>
        <w:t xml:space="preserve"> we concede that </w:t>
      </w:r>
      <w:r w:rsidRPr="00084F10">
        <w:rPr>
          <w:rStyle w:val="StyleUnderline"/>
        </w:rPr>
        <w:t xml:space="preserve">there are </w:t>
      </w:r>
      <w:r w:rsidRPr="00084F10">
        <w:rPr>
          <w:rStyle w:val="Emphasis"/>
        </w:rPr>
        <w:t>modes of thinking</w:t>
      </w:r>
      <w:r w:rsidRPr="00084F10">
        <w:rPr>
          <w:rStyle w:val="StyleUnderline"/>
        </w:rPr>
        <w:t xml:space="preserve"> that</w:t>
      </w:r>
      <w:r w:rsidRPr="00084F10">
        <w:rPr>
          <w:sz w:val="16"/>
        </w:rPr>
        <w:t xml:space="preserve"> prefigure or </w:t>
      </w:r>
      <w:r w:rsidRPr="00084F10">
        <w:rPr>
          <w:rStyle w:val="Emphasis"/>
        </w:rPr>
        <w:t>anticipate</w:t>
      </w:r>
      <w:r w:rsidRPr="00084F10">
        <w:rPr>
          <w:rStyle w:val="StyleUnderline"/>
        </w:rPr>
        <w:t xml:space="preserve"> modern racism, </w:t>
      </w:r>
      <w:r w:rsidRPr="00084F10">
        <w:rPr>
          <w:rStyle w:val="StyleUnderline"/>
          <w:highlight w:val="cyan"/>
        </w:rPr>
        <w:t>we should not mistake</w:t>
      </w:r>
      <w:r w:rsidRPr="00084F10">
        <w:rPr>
          <w:rStyle w:val="StyleUnderline"/>
        </w:rPr>
        <w:t xml:space="preserve"> their </w:t>
      </w:r>
      <w:r w:rsidRPr="00084F10">
        <w:rPr>
          <w:rStyle w:val="Emphasis"/>
          <w:highlight w:val="cyan"/>
        </w:rPr>
        <w:t>appearance for power</w:t>
      </w:r>
      <w:r w:rsidRPr="00084F10">
        <w:rPr>
          <w:sz w:val="16"/>
        </w:rPr>
        <w:t xml:space="preserve">. Travelogues, biographies, and </w:t>
      </w:r>
      <w:r w:rsidRPr="00084F10">
        <w:rPr>
          <w:rStyle w:val="StyleUnderline"/>
        </w:rPr>
        <w:t>reports</w:t>
      </w:r>
      <w:r w:rsidRPr="00084F10">
        <w:rPr>
          <w:sz w:val="16"/>
        </w:rPr>
        <w:t xml:space="preserve"> during the periods of exploration and colonization </w:t>
      </w:r>
      <w:r w:rsidRPr="00084F10">
        <w:rPr>
          <w:rStyle w:val="StyleUnderline"/>
        </w:rPr>
        <w:t>reveal great ambivalence</w:t>
      </w:r>
      <w:r w:rsidRPr="00084F10">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084F10">
        <w:rPr>
          <w:rStyle w:val="StyleUnderline"/>
        </w:rPr>
        <w:t>No trader who had to confront</w:t>
      </w:r>
      <w:r w:rsidRPr="00084F10">
        <w:rPr>
          <w:sz w:val="16"/>
        </w:rPr>
        <w:t xml:space="preserve"> and learn to placate the power of </w:t>
      </w:r>
      <w:r w:rsidRPr="00084F10">
        <w:rPr>
          <w:rStyle w:val="StyleUnderline"/>
        </w:rPr>
        <w:t xml:space="preserve">an </w:t>
      </w:r>
      <w:r w:rsidRPr="00084F10">
        <w:rPr>
          <w:rStyle w:val="Emphasis"/>
        </w:rPr>
        <w:t>African chief</w:t>
      </w:r>
      <w:r w:rsidRPr="00084F10">
        <w:rPr>
          <w:rStyle w:val="StyleUnderline"/>
        </w:rPr>
        <w:t xml:space="preserve"> could</w:t>
      </w:r>
      <w:r w:rsidRPr="00084F10">
        <w:rPr>
          <w:sz w:val="16"/>
        </w:rPr>
        <w:t xml:space="preserve"> in practice </w:t>
      </w:r>
      <w:r w:rsidRPr="00084F10">
        <w:rPr>
          <w:rStyle w:val="StyleUnderline"/>
        </w:rPr>
        <w:t>believe</w:t>
      </w:r>
      <w:r w:rsidRPr="00084F10">
        <w:rPr>
          <w:sz w:val="16"/>
        </w:rPr>
        <w:t xml:space="preserve"> that </w:t>
      </w:r>
      <w:r w:rsidRPr="00084F10">
        <w:rPr>
          <w:rStyle w:val="StyleUnderline"/>
        </w:rPr>
        <w:t>Africans were</w:t>
      </w:r>
      <w:r w:rsidRPr="00084F10">
        <w:rPr>
          <w:sz w:val="16"/>
        </w:rPr>
        <w:t xml:space="preserve"> docile, childlike, or </w:t>
      </w:r>
      <w:r w:rsidRPr="00084F10">
        <w:rPr>
          <w:rStyle w:val="Emphasis"/>
        </w:rPr>
        <w:t>primitive</w:t>
      </w:r>
      <w:r w:rsidRPr="00084F10">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084F10">
        <w:rPr>
          <w:rStyle w:val="Emphasis"/>
        </w:rPr>
        <w:t xml:space="preserve">social </w:t>
      </w:r>
      <w:r w:rsidRPr="00084F10">
        <w:rPr>
          <w:rStyle w:val="Emphasis"/>
          <w:highlight w:val="cyan"/>
        </w:rPr>
        <w:t>cleavages</w:t>
      </w:r>
      <w:r w:rsidRPr="00084F10">
        <w:rPr>
          <w:rStyle w:val="StyleUnderline"/>
          <w:highlight w:val="cyan"/>
        </w:rPr>
        <w:t xml:space="preserve"> that predated</w:t>
      </w:r>
      <w:r w:rsidRPr="00084F10">
        <w:rPr>
          <w:sz w:val="16"/>
        </w:rPr>
        <w:t xml:space="preserve"> the emergence of </w:t>
      </w:r>
      <w:r w:rsidRPr="00084F10">
        <w:rPr>
          <w:rStyle w:val="Emphasis"/>
        </w:rPr>
        <w:t xml:space="preserve">racist </w:t>
      </w:r>
      <w:r w:rsidRPr="00084F10">
        <w:rPr>
          <w:rStyle w:val="Emphasis"/>
          <w:highlight w:val="cyan"/>
        </w:rPr>
        <w:t>ideology</w:t>
      </w:r>
      <w:r w:rsidRPr="00084F10">
        <w:rPr>
          <w:rStyle w:val="StyleUnderline"/>
          <w:highlight w:val="cyan"/>
        </w:rPr>
        <w:t xml:space="preserve"> are</w:t>
      </w:r>
      <w:r w:rsidRPr="00084F10">
        <w:rPr>
          <w:rStyle w:val="StyleUnderline"/>
        </w:rPr>
        <w:t xml:space="preserve"> not</w:t>
      </w:r>
      <w:r w:rsidRPr="00084F10">
        <w:rPr>
          <w:sz w:val="16"/>
        </w:rPr>
        <w:t xml:space="preserve"> only </w:t>
      </w:r>
      <w:r w:rsidRPr="00084F10">
        <w:rPr>
          <w:rStyle w:val="StyleUnderline"/>
          <w:highlight w:val="cyan"/>
        </w:rPr>
        <w:t>presumed to be</w:t>
      </w:r>
      <w:r w:rsidRPr="00084F10">
        <w:rPr>
          <w:rStyle w:val="StyleUnderline"/>
        </w:rPr>
        <w:t xml:space="preserve"> </w:t>
      </w:r>
      <w:r w:rsidRPr="00084F10">
        <w:rPr>
          <w:rStyle w:val="Emphasis"/>
          <w:highlight w:val="cyan"/>
        </w:rPr>
        <w:t>cognates</w:t>
      </w:r>
      <w:r w:rsidRPr="00084F10">
        <w:rPr>
          <w:rStyle w:val="Emphasis"/>
        </w:rPr>
        <w:t xml:space="preserve"> of race</w:t>
      </w:r>
      <w:r w:rsidRPr="00084F10">
        <w:rPr>
          <w:sz w:val="16"/>
        </w:rPr>
        <w:t xml:space="preserve"> articulated during the age of bourgeois revolution, </w:t>
      </w:r>
      <w:r w:rsidRPr="00084F10">
        <w:rPr>
          <w:rStyle w:val="StyleUnderline"/>
          <w:highlight w:val="cyan"/>
        </w:rPr>
        <w:t>but</w:t>
      </w:r>
      <w:r w:rsidRPr="00084F10">
        <w:rPr>
          <w:sz w:val="16"/>
        </w:rPr>
        <w:t xml:space="preserve"> these </w:t>
      </w:r>
      <w:r w:rsidRPr="00084F10">
        <w:rPr>
          <w:rStyle w:val="StyleUnderline"/>
        </w:rPr>
        <w:t>are</w:t>
      </w:r>
      <w:r w:rsidRPr="00084F10">
        <w:rPr>
          <w:sz w:val="16"/>
        </w:rPr>
        <w:t xml:space="preserve"> also </w:t>
      </w:r>
      <w:r w:rsidRPr="00084F10">
        <w:rPr>
          <w:rStyle w:val="Emphasis"/>
        </w:rPr>
        <w:t xml:space="preserve">assumed to </w:t>
      </w:r>
      <w:r w:rsidRPr="00084F10">
        <w:rPr>
          <w:rStyle w:val="Emphasis"/>
          <w:highlight w:val="cyan"/>
        </w:rPr>
        <w:t>wield</w:t>
      </w:r>
      <w:r w:rsidRPr="00084F10">
        <w:rPr>
          <w:rStyle w:val="StyleUnderline"/>
          <w:highlight w:val="cyan"/>
        </w:rPr>
        <w:t xml:space="preserve"> similar</w:t>
      </w:r>
      <w:r w:rsidRPr="00084F10">
        <w:rPr>
          <w:sz w:val="16"/>
        </w:rPr>
        <w:t xml:space="preserve">, even equal, </w:t>
      </w:r>
      <w:r w:rsidRPr="00084F10">
        <w:rPr>
          <w:rStyle w:val="StyleUnderline"/>
          <w:highlight w:val="cyan"/>
        </w:rPr>
        <w:t>power</w:t>
      </w:r>
      <w:r w:rsidRPr="00084F10">
        <w:rPr>
          <w:rStyle w:val="StyleUnderline"/>
        </w:rPr>
        <w:t xml:space="preserve"> in</w:t>
      </w:r>
      <w:r w:rsidRPr="00084F10">
        <w:rPr>
          <w:sz w:val="16"/>
        </w:rPr>
        <w:t xml:space="preserve"> widely </w:t>
      </w:r>
      <w:r w:rsidRPr="00084F10">
        <w:rPr>
          <w:rStyle w:val="Emphasis"/>
        </w:rPr>
        <w:t>dissimilar</w:t>
      </w:r>
      <w:r w:rsidRPr="00084F10">
        <w:rPr>
          <w:rStyle w:val="StyleUnderline"/>
        </w:rPr>
        <w:t xml:space="preserve"> historical contexts</w:t>
      </w:r>
      <w:r w:rsidRPr="00084F10">
        <w:rPr>
          <w:sz w:val="16"/>
        </w:rPr>
        <w:t>.</w:t>
      </w:r>
    </w:p>
    <w:p w14:paraId="5599C3D9" w14:textId="77777777" w:rsidR="00843EB6" w:rsidRPr="00084F10" w:rsidRDefault="00843EB6" w:rsidP="00843EB6"/>
    <w:p w14:paraId="06FB402A" w14:textId="77777777" w:rsidR="00843EB6" w:rsidRPr="00084F10" w:rsidRDefault="00843EB6" w:rsidP="00843EB6">
      <w:pPr>
        <w:pStyle w:val="Heading4"/>
        <w:rPr>
          <w:sz w:val="28"/>
        </w:rPr>
      </w:pPr>
      <w:r w:rsidRPr="00084F10">
        <w:rPr>
          <w:sz w:val="28"/>
        </w:rPr>
        <w:t xml:space="preserve">3. ‘Unions bad’ is an </w:t>
      </w:r>
      <w:r w:rsidRPr="00084F10">
        <w:rPr>
          <w:sz w:val="28"/>
          <w:u w:val="single"/>
        </w:rPr>
        <w:t>incomplete</w:t>
      </w:r>
      <w:r w:rsidRPr="00084F10">
        <w:rPr>
          <w:sz w:val="28"/>
        </w:rPr>
        <w:t xml:space="preserve"> narrative that forgets labor’s </w:t>
      </w:r>
      <w:r w:rsidRPr="00084F10">
        <w:rPr>
          <w:sz w:val="28"/>
          <w:u w:val="single"/>
        </w:rPr>
        <w:t>central</w:t>
      </w:r>
      <w:r w:rsidRPr="00084F10">
        <w:rPr>
          <w:sz w:val="28"/>
        </w:rPr>
        <w:t xml:space="preserve"> role in advancing progressivism.</w:t>
      </w:r>
    </w:p>
    <w:p w14:paraId="6FD9470C" w14:textId="77777777" w:rsidR="00843EB6" w:rsidRPr="00084F10" w:rsidRDefault="00843EB6" w:rsidP="00843EB6">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7D87959C" w14:textId="77777777" w:rsidR="00843EB6" w:rsidRPr="00084F10" w:rsidRDefault="00843EB6" w:rsidP="00843EB6">
      <w:pPr>
        <w:rPr>
          <w:sz w:val="16"/>
        </w:rPr>
      </w:pPr>
      <w:r w:rsidRPr="00084F10">
        <w:rPr>
          <w:sz w:val="16"/>
        </w:rPr>
        <w:t>I. THE STRUGGLE FOR CIVIL RIGHTS AND LABOR RIGHTS ARE INEXTRICABLY LINKED</w:t>
      </w:r>
    </w:p>
    <w:p w14:paraId="5583846C" w14:textId="77777777" w:rsidR="00843EB6" w:rsidRPr="00084F10" w:rsidRDefault="00843EB6" w:rsidP="00843EB6">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317BFBBA" w14:textId="77777777" w:rsidR="00843EB6" w:rsidRPr="00084F10" w:rsidRDefault="00843EB6" w:rsidP="00843EB6">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proofErr w:type="gramStart"/>
      <w:r w:rsidRPr="00084F10">
        <w:rPr>
          <w:rStyle w:val="StyleUnderline"/>
          <w:highlight w:val="cyan"/>
        </w:rPr>
        <w:t>been at</w:t>
      </w:r>
      <w:proofErr w:type="gramEnd"/>
      <w:r w:rsidRPr="00084F10">
        <w:rPr>
          <w:rStyle w:val="StyleUnderline"/>
          <w:highlight w:val="cyan"/>
        </w:rPr>
        <w:t xml:space="preserve">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C74D5E6" w14:textId="77777777" w:rsidR="00843EB6" w:rsidRPr="00084F10" w:rsidRDefault="00843EB6" w:rsidP="00843EB6">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w:t>
      </w:r>
      <w:proofErr w:type="gramStart"/>
      <w:r w:rsidRPr="00084F10">
        <w:rPr>
          <w:sz w:val="16"/>
        </w:rPr>
        <w:t>A</w:t>
      </w:r>
      <w:proofErr w:type="gramEnd"/>
      <w:r w:rsidRPr="00084F10">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084F10">
        <w:rPr>
          <w:sz w:val="16"/>
        </w:rPr>
        <w:t>1968</w:t>
      </w:r>
      <w:proofErr w:type="gramEnd"/>
      <w:r w:rsidRPr="00084F10">
        <w:rPr>
          <w:sz w:val="16"/>
        </w:rPr>
        <w:t xml:space="preserve"> </w:t>
      </w:r>
      <w:proofErr w:type="gramStart"/>
      <w:r w:rsidRPr="00084F10">
        <w:rPr>
          <w:sz w:val="16"/>
        </w:rPr>
        <w:t>in the midst of</w:t>
      </w:r>
      <w:proofErr w:type="gramEnd"/>
      <w:r w:rsidRPr="00084F10">
        <w:rPr>
          <w:sz w:val="16"/>
        </w:rPr>
        <w:t xml:space="preserve">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293ED5C3" w14:textId="77777777" w:rsidR="00843EB6" w:rsidRPr="00084F10" w:rsidRDefault="00843EB6" w:rsidP="00843EB6">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w:t>
      </w:r>
      <w:proofErr w:type="gramStart"/>
      <w:r w:rsidRPr="00084F10">
        <w:rPr>
          <w:rStyle w:val="StyleUnderline"/>
        </w:rPr>
        <w:t>protections</w:t>
      </w:r>
      <w:proofErr w:type="gramEnd"/>
      <w:r w:rsidRPr="00084F10">
        <w:rPr>
          <w:sz w:val="16"/>
        </w:rPr>
        <w:t>.</w:t>
      </w:r>
    </w:p>
    <w:p w14:paraId="6A9B6165" w14:textId="77777777" w:rsidR="00843EB6" w:rsidRPr="00084F10" w:rsidRDefault="00843EB6" w:rsidP="00843EB6">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proofErr w:type="gramStart"/>
      <w:r w:rsidRPr="00084F10">
        <w:rPr>
          <w:rStyle w:val="StyleUnderline"/>
        </w:rPr>
        <w:t>Therefore</w:t>
      </w:r>
      <w:proofErr w:type="gramEnd"/>
      <w:r w:rsidRPr="00084F10">
        <w:rPr>
          <w:rStyle w:val="StyleUnderline"/>
        </w:rPr>
        <w:t xml:space="preserv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65F44B70" w14:textId="77777777" w:rsidR="00843EB6" w:rsidRPr="00084F10" w:rsidRDefault="00843EB6" w:rsidP="00843EB6"/>
    <w:p w14:paraId="67FEE92B" w14:textId="77777777" w:rsidR="00843EB6" w:rsidRPr="00084F10" w:rsidRDefault="00843EB6" w:rsidP="00843EB6">
      <w:pPr>
        <w:keepNext/>
        <w:keepLines/>
        <w:spacing w:before="40" w:after="0"/>
        <w:outlineLvl w:val="3"/>
        <w:rPr>
          <w:rFonts w:eastAsiaTheme="majorEastAsia" w:cstheme="majorBidi"/>
          <w:bCs/>
          <w:iCs/>
          <w:sz w:val="28"/>
        </w:rPr>
      </w:pPr>
      <w:r w:rsidRPr="00084F10">
        <w:rPr>
          <w:rFonts w:eastAsiaTheme="majorEastAsia" w:cstheme="majorBidi"/>
          <w:b/>
          <w:iCs/>
          <w:sz w:val="28"/>
        </w:rPr>
        <w:t xml:space="preserve">4. The cosmos is not </w:t>
      </w:r>
      <w:r w:rsidRPr="00084F10">
        <w:rPr>
          <w:rFonts w:eastAsiaTheme="majorEastAsia" w:cstheme="majorBidi"/>
          <w:b/>
          <w:iCs/>
          <w:sz w:val="28"/>
          <w:u w:val="single"/>
        </w:rPr>
        <w:t>overdetermined</w:t>
      </w:r>
      <w:r w:rsidRPr="00084F10">
        <w:rPr>
          <w:rFonts w:eastAsiaTheme="majorEastAsia" w:cstheme="majorBidi"/>
          <w:b/>
          <w:iCs/>
          <w:sz w:val="28"/>
        </w:rPr>
        <w:t xml:space="preserve"> by antiblackness.</w:t>
      </w:r>
    </w:p>
    <w:p w14:paraId="3943FC86" w14:textId="77777777" w:rsidR="00843EB6" w:rsidRPr="00084F10" w:rsidRDefault="00843EB6" w:rsidP="00843EB6">
      <w:r w:rsidRPr="00084F10">
        <w:t xml:space="preserve">Benedik </w:t>
      </w:r>
      <w:r w:rsidRPr="00084F10">
        <w:rPr>
          <w:b/>
          <w:bCs/>
          <w:sz w:val="28"/>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003B7BB9" w14:textId="77777777" w:rsidR="00843EB6" w:rsidRPr="00084F10" w:rsidRDefault="00843EB6" w:rsidP="00843EB6">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5060FEC" w14:textId="77777777" w:rsidR="00843EB6" w:rsidRPr="00084F10" w:rsidRDefault="00843EB6" w:rsidP="00843EB6">
      <w:pPr>
        <w:rPr>
          <w:sz w:val="16"/>
        </w:rPr>
      </w:pPr>
      <w:r w:rsidRPr="00084F10">
        <w:rPr>
          <w:sz w:val="16"/>
        </w:rPr>
        <w:t>Evidence of Explicit and Implicit Attitude Change: Short-Term, Experimental, and Individual</w:t>
      </w:r>
    </w:p>
    <w:p w14:paraId="549D8E8D" w14:textId="77777777" w:rsidR="00843EB6" w:rsidRPr="00084F10" w:rsidRDefault="00843EB6" w:rsidP="00843EB6">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B7299D1" w14:textId="77777777" w:rsidR="00843EB6" w:rsidRPr="00084F10" w:rsidRDefault="00843EB6" w:rsidP="00843EB6">
      <w:pPr>
        <w:rPr>
          <w:sz w:val="16"/>
        </w:rPr>
      </w:pPr>
      <w:r w:rsidRPr="00084F10">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683AB69" w14:textId="77777777" w:rsidR="00843EB6" w:rsidRPr="00084F10" w:rsidRDefault="00843EB6" w:rsidP="00843EB6">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7453B5BB" w14:textId="77777777" w:rsidR="00843EB6" w:rsidRPr="00084F10" w:rsidRDefault="00843EB6" w:rsidP="00843EB6">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w:t>
      </w:r>
      <w:proofErr w:type="gramStart"/>
      <w:r w:rsidRPr="00084F10">
        <w:rPr>
          <w:sz w:val="16"/>
        </w:rPr>
        <w:t>In particular, this</w:t>
      </w:r>
      <w:proofErr w:type="gramEnd"/>
      <w:r w:rsidRPr="00084F10">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A6FB7ED" w14:textId="77777777" w:rsidR="00843EB6" w:rsidRPr="00084F10" w:rsidRDefault="00843EB6" w:rsidP="00843EB6">
      <w:pPr>
        <w:rPr>
          <w:sz w:val="16"/>
        </w:rPr>
      </w:pPr>
      <w:r w:rsidRPr="00084F10">
        <w:rPr>
          <w:sz w:val="16"/>
        </w:rPr>
        <w:t>Evidence of Explicit and Implicit Attitude Change: Long-Term, Naturalistic, and Cultural</w:t>
      </w:r>
    </w:p>
    <w:p w14:paraId="3AEFD5A4" w14:textId="77777777" w:rsidR="00843EB6" w:rsidRPr="00084F10" w:rsidRDefault="00843EB6" w:rsidP="00843EB6">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1DE3C68D" w14:textId="77777777" w:rsidR="00843EB6" w:rsidRPr="00084F10" w:rsidRDefault="00843EB6" w:rsidP="00843EB6">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4644DE1F" w14:textId="77777777" w:rsidR="00843EB6" w:rsidRPr="00084F10" w:rsidRDefault="00843EB6" w:rsidP="00843EB6">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5B0A2F5D" w14:textId="77777777" w:rsidR="00843EB6" w:rsidRPr="00084F10" w:rsidRDefault="00843EB6" w:rsidP="00843EB6">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(Calanchini et al., 2022; Hehman et al., 2019). As such, these divergent results reinforce the importance of studying change in these constructs at the cultural level of analysis.</w:t>
      </w:r>
    </w:p>
    <w:p w14:paraId="0EFDA48F" w14:textId="77777777" w:rsidR="00843EB6" w:rsidRPr="00843EB6" w:rsidRDefault="00843EB6" w:rsidP="00843EB6"/>
    <w:p w14:paraId="0728103D" w14:textId="77777777" w:rsidR="00843EB6" w:rsidRPr="00843EB6" w:rsidRDefault="00843EB6" w:rsidP="00843EB6"/>
    <w:sectPr w:rsidR="00843EB6" w:rsidRPr="00843E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1642" w14:textId="77777777" w:rsidR="00C9116F" w:rsidRDefault="00C9116F" w:rsidP="00066D2C">
      <w:pPr>
        <w:spacing w:after="0" w:line="240" w:lineRule="auto"/>
      </w:pPr>
      <w:r>
        <w:separator/>
      </w:r>
    </w:p>
  </w:endnote>
  <w:endnote w:type="continuationSeparator" w:id="0">
    <w:p w14:paraId="0AB3A5AF" w14:textId="77777777" w:rsidR="00C9116F" w:rsidRDefault="00C911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3333" w14:textId="77777777" w:rsidR="00C9116F" w:rsidRDefault="00C9116F" w:rsidP="00066D2C">
      <w:pPr>
        <w:spacing w:after="0" w:line="240" w:lineRule="auto"/>
      </w:pPr>
      <w:r>
        <w:separator/>
      </w:r>
    </w:p>
  </w:footnote>
  <w:footnote w:type="continuationSeparator" w:id="0">
    <w:p w14:paraId="0F80A87A" w14:textId="77777777" w:rsidR="00C9116F" w:rsidRDefault="00C911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0D1DB8"/>
    <w:multiLevelType w:val="hybridMultilevel"/>
    <w:tmpl w:val="F7B80944"/>
    <w:lvl w:ilvl="0" w:tplc="792AD8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883FC1"/>
    <w:multiLevelType w:val="hybridMultilevel"/>
    <w:tmpl w:val="0568E3FA"/>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55750007">
    <w:abstractNumId w:val="15"/>
  </w:num>
  <w:num w:numId="46" w16cid:durableId="1438018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83718755616"/>
    <w:docVar w:name="VerbatimVersion" w:val="6.0.0"/>
    <w:docVar w:name="WordVersion" w:val="16.0"/>
  </w:docVars>
  <w:rsids>
    <w:rsidRoot w:val="00843EB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EB6"/>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4B1"/>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16F"/>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BF52A"/>
  <w15:chartTrackingRefBased/>
  <w15:docId w15:val="{9216421E-5E0B-4A66-A2C3-74A5991EC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3EB6"/>
    <w:rPr>
      <w:rFonts w:ascii="Calibri" w:hAnsi="Calibri" w:cs="Calibri"/>
    </w:rPr>
  </w:style>
  <w:style w:type="paragraph" w:styleId="Heading1">
    <w:name w:val="heading 1"/>
    <w:aliases w:val="Pocket"/>
    <w:basedOn w:val="Normal"/>
    <w:next w:val="Normal"/>
    <w:link w:val="Heading1Char"/>
    <w:qFormat/>
    <w:rsid w:val="00843E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3E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43E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7"/>
    <w:qFormat/>
    <w:rsid w:val="00843E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3E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3E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EB6"/>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8"/>
    <w:qFormat/>
    <w:rsid w:val="00843EB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3EB6"/>
    <w:rPr>
      <w:color w:val="auto"/>
      <w:u w:val="none"/>
    </w:rPr>
  </w:style>
  <w:style w:type="character" w:customStyle="1" w:styleId="Heading1Char">
    <w:name w:val="Heading 1 Char"/>
    <w:aliases w:val="Pocket Char"/>
    <w:basedOn w:val="DefaultParagraphFont"/>
    <w:link w:val="Heading1"/>
    <w:rsid w:val="00843E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3EB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43EB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843E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3EB6"/>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7"/>
    <w:qFormat/>
    <w:rsid w:val="00843EB6"/>
    <w:rPr>
      <w:b w:val="0"/>
      <w:sz w:val="22"/>
      <w:u w:val="single"/>
    </w:rPr>
  </w:style>
  <w:style w:type="character" w:styleId="Strong">
    <w:name w:val="Strong"/>
    <w:basedOn w:val="DefaultParagraphFont"/>
    <w:uiPriority w:val="22"/>
    <w:semiHidden/>
    <w:qFormat/>
    <w:rsid w:val="00843EB6"/>
    <w:rPr>
      <w:b/>
      <w:bCs/>
    </w:rPr>
  </w:style>
  <w:style w:type="character" w:styleId="BookTitle">
    <w:name w:val="Book Title"/>
    <w:basedOn w:val="DefaultParagraphFont"/>
    <w:uiPriority w:val="33"/>
    <w:semiHidden/>
    <w:qFormat/>
    <w:rsid w:val="00843EB6"/>
    <w:rPr>
      <w:b/>
      <w:bCs/>
      <w:i/>
      <w:iCs/>
      <w:spacing w:val="5"/>
    </w:rPr>
  </w:style>
  <w:style w:type="character" w:customStyle="1" w:styleId="Heading5Char">
    <w:name w:val="Heading 5 Char"/>
    <w:basedOn w:val="DefaultParagraphFont"/>
    <w:link w:val="Heading5"/>
    <w:uiPriority w:val="9"/>
    <w:semiHidden/>
    <w:rsid w:val="00843E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3EB6"/>
  </w:style>
  <w:style w:type="paragraph" w:styleId="Header">
    <w:name w:val="header"/>
    <w:basedOn w:val="Normal"/>
    <w:link w:val="HeaderChar"/>
    <w:uiPriority w:val="99"/>
    <w:semiHidden/>
    <w:rsid w:val="00843E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3EB6"/>
    <w:rPr>
      <w:rFonts w:ascii="Calibri" w:hAnsi="Calibri" w:cs="Calibri"/>
    </w:rPr>
  </w:style>
  <w:style w:type="paragraph" w:styleId="Footer">
    <w:name w:val="footer"/>
    <w:basedOn w:val="Normal"/>
    <w:link w:val="FooterChar"/>
    <w:uiPriority w:val="99"/>
    <w:semiHidden/>
    <w:rsid w:val="00843E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3EB6"/>
    <w:rPr>
      <w:rFonts w:ascii="Calibri" w:hAnsi="Calibri" w:cs="Calibri"/>
    </w:rPr>
  </w:style>
  <w:style w:type="paragraph" w:styleId="BodyText">
    <w:name w:val="Body Text"/>
    <w:basedOn w:val="Normal"/>
    <w:link w:val="BodyTextChar"/>
    <w:uiPriority w:val="99"/>
    <w:semiHidden/>
    <w:unhideWhenUsed/>
    <w:rsid w:val="00843EB6"/>
    <w:pPr>
      <w:spacing w:after="120"/>
    </w:pPr>
  </w:style>
  <w:style w:type="character" w:customStyle="1" w:styleId="BodyTextChar">
    <w:name w:val="Body Text Char"/>
    <w:basedOn w:val="DefaultParagraphFont"/>
    <w:link w:val="BodyText"/>
    <w:uiPriority w:val="99"/>
    <w:semiHidden/>
    <w:rsid w:val="00843EB6"/>
    <w:rPr>
      <w:rFonts w:ascii="Calibri" w:hAnsi="Calibri" w:cs="Calibri"/>
    </w:rPr>
  </w:style>
  <w:style w:type="paragraph" w:styleId="NoSpacing">
    <w:name w:val="No Spacing"/>
    <w:link w:val="NoSpacingChar"/>
    <w:uiPriority w:val="99"/>
    <w:semiHidden/>
    <w:unhideWhenUsed/>
    <w:qFormat/>
    <w:rsid w:val="00843E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43EB6"/>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Read"/>
    <w:basedOn w:val="DefaultParagraphFont"/>
    <w:link w:val="Heading411"/>
    <w:uiPriority w:val="99"/>
    <w:unhideWhenUsed/>
    <w:rsid w:val="00843EB6"/>
    <w:rPr>
      <w:color w:val="0563C1" w:themeColor="hyperlink"/>
      <w:u w:val="single"/>
    </w:rPr>
  </w:style>
  <w:style w:type="character" w:styleId="UnresolvedMention">
    <w:name w:val="Unresolved Mention"/>
    <w:basedOn w:val="DefaultParagraphFont"/>
    <w:uiPriority w:val="99"/>
    <w:semiHidden/>
    <w:unhideWhenUsed/>
    <w:rsid w:val="00843EB6"/>
    <w:rPr>
      <w:color w:val="605E5C"/>
      <w:shd w:val="clear" w:color="auto" w:fill="E1DFDD"/>
    </w:rPr>
  </w:style>
  <w:style w:type="paragraph" w:customStyle="1" w:styleId="textbold">
    <w:name w:val="text bold"/>
    <w:basedOn w:val="Normal"/>
    <w:link w:val="Emphasis"/>
    <w:uiPriority w:val="8"/>
    <w:qFormat/>
    <w:rsid w:val="00843EB6"/>
    <w:pPr>
      <w:ind w:left="720"/>
      <w:jc w:val="both"/>
    </w:pPr>
    <w:rPr>
      <w:b/>
      <w:iCs/>
      <w:u w:val="single"/>
    </w:rPr>
  </w:style>
  <w:style w:type="paragraph" w:customStyle="1" w:styleId="Emphasis1">
    <w:name w:val="Emphasis1"/>
    <w:basedOn w:val="Normal"/>
    <w:autoRedefine/>
    <w:uiPriority w:val="8"/>
    <w:qFormat/>
    <w:rsid w:val="00843EB6"/>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843EB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ltinationalcp.org/home/towards-a-general-strik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culanth.org/index.php/ca/article/download/ca31.3.01/368" TargetMode="External"/><Relationship Id="rId4" Type="http://schemas.openxmlformats.org/officeDocument/2006/relationships/settings" Target="settings.xml"/><Relationship Id="rId9" Type="http://schemas.openxmlformats.org/officeDocument/2006/relationships/hyperlink" Target="https://www.uvicfa.ca/wp-content/uploads/2020/11/Refusing_the_Univers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24844</Words>
  <Characters>141617</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1</cp:revision>
  <dcterms:created xsi:type="dcterms:W3CDTF">2026-03-27T13:43:00Z</dcterms:created>
  <dcterms:modified xsi:type="dcterms:W3CDTF">2026-03-27T13:52:00Z</dcterms:modified>
</cp:coreProperties>
</file>