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779C" w14:textId="2463BE6A" w:rsidR="007C3F73" w:rsidRDefault="007C3F73" w:rsidP="001E41B6">
      <w:pPr>
        <w:pStyle w:val="Heading2"/>
      </w:pPr>
      <w:r>
        <w:t>1AC 1.0</w:t>
      </w:r>
    </w:p>
    <w:p w14:paraId="5AC85B82" w14:textId="77777777" w:rsidR="007C3F73" w:rsidRDefault="007C3F73" w:rsidP="007C3F73">
      <w:pPr>
        <w:pStyle w:val="Heading3"/>
      </w:pPr>
      <w:r>
        <w:t xml:space="preserve">1AC </w:t>
      </w:r>
    </w:p>
    <w:p w14:paraId="536B8123" w14:textId="77777777" w:rsidR="007C3F73" w:rsidRDefault="007C3F73" w:rsidP="007C3F73"/>
    <w:p w14:paraId="5E45FFAB" w14:textId="77777777" w:rsidR="007C3F73" w:rsidRDefault="007C3F73" w:rsidP="007C3F73">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3E6E28CD" w14:textId="77777777" w:rsidR="007C3F73" w:rsidRPr="003B3C6E" w:rsidRDefault="007C3F73" w:rsidP="007C3F73">
      <w:pPr>
        <w:rPr>
          <w:rStyle w:val="Style13ptBold"/>
        </w:rPr>
      </w:pPr>
      <w:r w:rsidRPr="003B3C6E">
        <w:rPr>
          <w:rStyle w:val="Style13ptBold"/>
        </w:rPr>
        <w:t xml:space="preserve">Ahmed, 04 </w:t>
      </w:r>
    </w:p>
    <w:p w14:paraId="2320069C" w14:textId="77777777" w:rsidR="007C3F73" w:rsidRDefault="007C3F73" w:rsidP="007C3F73">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1EAA42C0" w14:textId="77777777" w:rsidR="007C3F73" w:rsidRDefault="007C3F73" w:rsidP="007C3F73"/>
    <w:p w14:paraId="04CF7C72" w14:textId="77777777" w:rsidR="007C3F73" w:rsidRPr="00852BFD" w:rsidRDefault="007C3F73" w:rsidP="007C3F73">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26E5D9D6" w14:textId="77777777" w:rsidR="007C3F73" w:rsidRPr="00E46120" w:rsidRDefault="007C3F73" w:rsidP="007C3F73">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5AE2B7F7" w14:textId="77777777" w:rsidR="007C3F73" w:rsidRPr="00E46120" w:rsidRDefault="007C3F73" w:rsidP="007C3F73">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46B854AC" w14:textId="77777777" w:rsidR="007C3F73" w:rsidRPr="00230EDE" w:rsidRDefault="007C3F73" w:rsidP="007C3F73">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9539D2">
        <w:rPr>
          <w:rStyle w:val="StyleUnderline"/>
          <w:strike/>
        </w:rPr>
        <w:t>viewed</w:t>
      </w:r>
      <w:r w:rsidRPr="00230EDE">
        <w:rPr>
          <w:rStyle w:val="StyleUnderline"/>
          <w:highlight w:val="yellow"/>
        </w:rPr>
        <w:t xml:space="preserve"> </w:t>
      </w:r>
      <w:r w:rsidRPr="009539D2">
        <w:rPr>
          <w:rStyle w:val="StyleUnderline"/>
        </w:rPr>
        <w:t>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t>
      </w:r>
      <w:r w:rsidRPr="00A30DF2">
        <w:rPr>
          <w:rStyle w:val="StyleUnderline"/>
        </w:rPr>
        <w:t>who are</w:t>
      </w:r>
      <w:r w:rsidRPr="00230EDE">
        <w:rPr>
          <w:rStyle w:val="StyleUnderline"/>
          <w:highlight w:val="yellow"/>
        </w:rPr>
        <w:t xml:space="preserve"> represented as ‘close</w:t>
      </w:r>
      <w:r w:rsidRPr="00A30DF2">
        <w:rPr>
          <w:rStyle w:val="StyleUnderline"/>
        </w:rPr>
        <w:t xml:space="preserve">r’ </w:t>
      </w:r>
      <w:r w:rsidRPr="00230EDE">
        <w:rPr>
          <w:rStyle w:val="StyleUnderline"/>
          <w:highlight w:val="yellow"/>
        </w:rPr>
        <w:t xml:space="preserve">to nature, </w:t>
      </w:r>
      <w:r w:rsidRPr="00044CF0">
        <w:rPr>
          <w:rStyle w:val="StyleUnderline"/>
        </w:rPr>
        <w:t xml:space="preserve">ruled by appetite, and </w:t>
      </w:r>
      <w:r w:rsidRPr="00230EDE">
        <w:rPr>
          <w:rStyle w:val="StyleUnderline"/>
          <w:highlight w:val="yellow"/>
        </w:rPr>
        <w:t xml:space="preserve">less able to transcend </w:t>
      </w:r>
      <w:r w:rsidRPr="00A30DF2">
        <w:rPr>
          <w:rStyle w:val="StyleUnderline"/>
        </w:rPr>
        <w:t xml:space="preserve">the body </w:t>
      </w:r>
      <w:r w:rsidRPr="00E46120">
        <w:rPr>
          <w:rStyle w:val="Emphasis"/>
          <w:highlight w:val="yellow"/>
        </w:rPr>
        <w:t xml:space="preserve">through </w:t>
      </w:r>
      <w:r w:rsidRPr="00044CF0">
        <w:rPr>
          <w:rStyle w:val="Emphasis"/>
          <w:highlight w:val="yellow"/>
        </w:rPr>
        <w:t xml:space="preserve">thought, </w:t>
      </w:r>
      <w:r w:rsidRPr="00A30DF2">
        <w:rPr>
          <w:rStyle w:val="StyleUnderline"/>
        </w:rPr>
        <w:t>will and judgement</w:t>
      </w:r>
      <w:r w:rsidRPr="00230EDE">
        <w:rPr>
          <w:rStyle w:val="StyleUnderline"/>
          <w:highlight w:val="yellow"/>
        </w:rPr>
        <w:t>.</w:t>
      </w:r>
    </w:p>
    <w:p w14:paraId="28953170" w14:textId="77777777" w:rsidR="007C3F73" w:rsidRPr="004E4A95" w:rsidRDefault="007C3F73" w:rsidP="007C3F73"/>
    <w:p w14:paraId="7E965F30" w14:textId="77777777" w:rsidR="007C3F73" w:rsidRPr="004E4A95" w:rsidRDefault="007C3F73" w:rsidP="007C3F73"/>
    <w:p w14:paraId="69CEBBE8" w14:textId="77777777" w:rsidR="007C3F73" w:rsidRDefault="007C3F73" w:rsidP="007C3F73">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3B0B9CB5" w14:textId="77777777" w:rsidR="007C3F73" w:rsidRPr="0052605E" w:rsidRDefault="007C3F73" w:rsidP="007C3F73">
      <w:pPr>
        <w:rPr>
          <w:rStyle w:val="Style13ptBold"/>
        </w:rPr>
      </w:pPr>
      <w:r w:rsidRPr="0052605E">
        <w:rPr>
          <w:rStyle w:val="Style13ptBold"/>
        </w:rPr>
        <w:t xml:space="preserve">Whitney, 17 </w:t>
      </w:r>
    </w:p>
    <w:p w14:paraId="47879509"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376D4679" w14:textId="77777777" w:rsidR="007C3F73" w:rsidRDefault="007C3F73" w:rsidP="007C3F73"/>
    <w:p w14:paraId="76355F61" w14:textId="77777777" w:rsidR="007C3F73" w:rsidRPr="00706A8A" w:rsidRDefault="007C3F73" w:rsidP="007C3F73">
      <w:pPr>
        <w:rPr>
          <w:sz w:val="10"/>
          <w:szCs w:val="10"/>
        </w:rPr>
      </w:pPr>
    </w:p>
    <w:p w14:paraId="7898FAC1" w14:textId="77777777" w:rsidR="007C3F73" w:rsidRPr="0052605E" w:rsidRDefault="007C3F73" w:rsidP="007C3F73">
      <w:pPr>
        <w:rPr>
          <w:sz w:val="10"/>
          <w:szCs w:val="10"/>
        </w:rPr>
      </w:pPr>
      <w:r w:rsidRPr="0052605E">
        <w:rPr>
          <w:sz w:val="10"/>
          <w:szCs w:val="10"/>
        </w:rPr>
        <w:t>Introduction</w:t>
      </w:r>
    </w:p>
    <w:p w14:paraId="1FD8BB52" w14:textId="77777777" w:rsidR="007C3F73" w:rsidRPr="0052605E" w:rsidRDefault="007C3F73" w:rsidP="007C3F73">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 xml:space="preserve">increasing economization of affect </w:t>
      </w:r>
      <w:r w:rsidRPr="00A30DF2">
        <w:rPr>
          <w:rStyle w:val="StyleUnderline"/>
        </w:rPr>
        <w:t xml:space="preserve">and emotion </w:t>
      </w:r>
      <w:r w:rsidRPr="00230EDE">
        <w:rPr>
          <w:rStyle w:val="StyleUnderline"/>
          <w:highlight w:val="yellow"/>
        </w:rPr>
        <w:t>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A30DF2">
        <w:rPr>
          <w:rStyle w:val="Emphasis"/>
        </w:rPr>
        <w:t xml:space="preserve">global </w:t>
      </w:r>
      <w:r w:rsidRPr="007155F6">
        <w:rPr>
          <w:rStyle w:val="Emphasis"/>
          <w:highlight w:val="yellow"/>
        </w:rPr>
        <w:t>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proofErr w:type="gramStart"/>
      <w:r w:rsidRPr="00230EDE">
        <w:rPr>
          <w:rStyle w:val="StyleUnderline"/>
          <w:highlight w:val="yellow"/>
        </w:rPr>
        <w:t>builds</w:t>
      </w:r>
      <w:proofErr w:type="gramEnd"/>
      <w:r w:rsidRPr="00230EDE">
        <w:rPr>
          <w:rStyle w:val="StyleUnderline"/>
          <w:highlight w:val="yellow"/>
        </w:rPr>
        <w:t xml:space="preserve"> bridges </w:t>
      </w:r>
      <w:r w:rsidRPr="005A29C6">
        <w:rPr>
          <w:rStyle w:val="StyleUnderline"/>
        </w:rPr>
        <w:t>across these discourses</w:t>
      </w:r>
      <w:r w:rsidRPr="0052605E">
        <w:rPr>
          <w:sz w:val="10"/>
        </w:rPr>
        <w:t xml:space="preserve"> is a pressing and timely project.</w:t>
      </w:r>
    </w:p>
    <w:p w14:paraId="58970058" w14:textId="77777777" w:rsidR="007C3F73" w:rsidRPr="0052605E" w:rsidRDefault="007C3F73" w:rsidP="007C3F73">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EF5544">
        <w:rPr>
          <w:rStyle w:val="StyleUnderline"/>
        </w:rPr>
        <w:t xml:space="preserve">work of </w:t>
      </w:r>
      <w:r w:rsidRPr="00230EDE">
        <w:rPr>
          <w:rStyle w:val="StyleUnderline"/>
          <w:highlight w:val="yellow"/>
        </w:rPr>
        <w:t xml:space="preserve">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 xml:space="preserve">but </w:t>
      </w:r>
      <w:r w:rsidRPr="00EF5544">
        <w:rPr>
          <w:rStyle w:val="StyleUnderline"/>
        </w:rPr>
        <w:t>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 xml:space="preserve">bring into </w:t>
      </w:r>
      <w:r w:rsidRPr="009539D2">
        <w:rPr>
          <w:rStyle w:val="StyleUnderline"/>
          <w:strike/>
        </w:rPr>
        <w:t>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33F51BB7" w14:textId="77777777" w:rsidR="007C3F73" w:rsidRPr="0052605E" w:rsidRDefault="007C3F73" w:rsidP="007C3F73">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5D351CF6" w14:textId="77777777" w:rsidR="007C3F73" w:rsidRPr="0052605E" w:rsidRDefault="007C3F73" w:rsidP="007C3F73">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59A4EF45" w14:textId="77777777" w:rsidR="007C3F73" w:rsidRPr="007155F6" w:rsidRDefault="007C3F73" w:rsidP="007C3F73">
      <w:pPr>
        <w:rPr>
          <w:sz w:val="8"/>
        </w:rPr>
      </w:pPr>
      <w:r w:rsidRPr="007155F6">
        <w:rPr>
          <w:sz w:val="8"/>
        </w:rPr>
        <w:t>Affective labor and feminist politics</w:t>
      </w:r>
    </w:p>
    <w:p w14:paraId="277C051B" w14:textId="77777777" w:rsidR="007C3F73" w:rsidRPr="0052605E" w:rsidRDefault="007C3F73" w:rsidP="007C3F73">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w:t>
      </w:r>
      <w:proofErr w:type="gramStart"/>
      <w:r w:rsidRPr="0052605E">
        <w:rPr>
          <w:sz w:val="10"/>
        </w:rPr>
        <w:t xml:space="preserve">in order </w:t>
      </w:r>
      <w:r w:rsidRPr="00230EDE">
        <w:rPr>
          <w:rStyle w:val="StyleUnderline"/>
          <w:highlight w:val="yellow"/>
        </w:rPr>
        <w:t>to</w:t>
      </w:r>
      <w:proofErr w:type="gramEnd"/>
      <w:r w:rsidRPr="00230EDE">
        <w:rPr>
          <w:rStyle w:val="StyleUnderline"/>
          <w:highlight w:val="yellow"/>
        </w:rPr>
        <w:t xml:space="preserve">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5BDCAAE2" w14:textId="77777777" w:rsidR="007C3F73" w:rsidRPr="0052605E" w:rsidRDefault="007C3F73" w:rsidP="007C3F73">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3B948448" w14:textId="77777777" w:rsidR="007C3F73" w:rsidRPr="001F3F17" w:rsidRDefault="007C3F73" w:rsidP="007C3F73">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4BA39260" w14:textId="77777777" w:rsidR="007C3F73" w:rsidRPr="0052605E" w:rsidRDefault="007C3F73" w:rsidP="007C3F73">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5D334D02" w14:textId="77777777" w:rsidR="007C3F73" w:rsidRPr="0052605E" w:rsidRDefault="007C3F73" w:rsidP="007C3F73">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141E214B" w14:textId="77777777" w:rsidR="007C3F73" w:rsidRPr="0052605E" w:rsidRDefault="007C3F73" w:rsidP="007C3F73">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62EFEC5F" w14:textId="77777777" w:rsidR="007C3F73" w:rsidRPr="0052605E" w:rsidRDefault="007C3F73" w:rsidP="007C3F73">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294BE635" w14:textId="77777777" w:rsidR="007C3F73" w:rsidRPr="0052605E" w:rsidRDefault="007C3F73" w:rsidP="007C3F73">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5FCB5618" w14:textId="77777777" w:rsidR="007C3F73" w:rsidRPr="0052605E" w:rsidRDefault="007C3F73" w:rsidP="007C3F73">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16B2C491" w14:textId="77777777" w:rsidR="007C3F73" w:rsidRDefault="007C3F73" w:rsidP="007C3F73">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632BAD17" w14:textId="77777777" w:rsidR="007C3F73" w:rsidRDefault="007C3F73" w:rsidP="007C3F73">
      <w:pPr>
        <w:rPr>
          <w:sz w:val="10"/>
        </w:rPr>
      </w:pPr>
    </w:p>
    <w:p w14:paraId="1D9C30F6" w14:textId="77777777" w:rsidR="007C3F73" w:rsidRDefault="007C3F73" w:rsidP="007C3F73">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0C0F0C89" w14:textId="77777777" w:rsidR="007C3F73" w:rsidRDefault="007C3F73" w:rsidP="007C3F73">
      <w:pPr>
        <w:rPr>
          <w:rStyle w:val="Style13ptBold"/>
        </w:rPr>
      </w:pPr>
      <w:r w:rsidRPr="005E5E80">
        <w:rPr>
          <w:rStyle w:val="Style13ptBold"/>
        </w:rPr>
        <w:t>Gutierrez-Rodriguez, 14</w:t>
      </w:r>
    </w:p>
    <w:p w14:paraId="38609BF7"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6D4C3569" w14:textId="77777777" w:rsidR="007C3F73" w:rsidRDefault="007C3F73" w:rsidP="007C3F73"/>
    <w:p w14:paraId="1FA9DF74" w14:textId="77777777" w:rsidR="007C3F73" w:rsidRPr="00347734" w:rsidRDefault="007C3F73" w:rsidP="007C3F73">
      <w:pPr>
        <w:rPr>
          <w:sz w:val="10"/>
        </w:rPr>
      </w:pPr>
      <w:r w:rsidRPr="00347734">
        <w:rPr>
          <w:sz w:val="10"/>
        </w:rPr>
        <w:t>Introduction</w:t>
      </w:r>
    </w:p>
    <w:p w14:paraId="52EE249B" w14:textId="77777777" w:rsidR="007C3F73" w:rsidRPr="00347734" w:rsidRDefault="007C3F73" w:rsidP="007C3F73">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Deriva,,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14FF2262" w14:textId="77777777" w:rsidR="007C3F73" w:rsidRPr="000050A2" w:rsidRDefault="007C3F73" w:rsidP="007C3F73">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1AD6B570" w14:textId="77777777" w:rsidR="007C3F73" w:rsidRPr="003110A0" w:rsidRDefault="007C3F73" w:rsidP="007C3F73">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Deriva,,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39FB4721" w14:textId="77777777" w:rsidR="007C3F73" w:rsidRPr="00145E99" w:rsidRDefault="007C3F73" w:rsidP="007C3F73">
      <w:pPr>
        <w:rPr>
          <w:rStyle w:val="StyleUnderline"/>
        </w:rPr>
      </w:pPr>
      <w:r w:rsidRPr="00145E99">
        <w:rPr>
          <w:rStyle w:val="StyleUnderline"/>
        </w:rPr>
        <w:t>Reproductive labor, feminization and domestic work</w:t>
      </w:r>
    </w:p>
    <w:p w14:paraId="77E494BA" w14:textId="77777777" w:rsidR="007C3F73" w:rsidRPr="00396833" w:rsidRDefault="007C3F73" w:rsidP="007C3F73">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172A9850" w14:textId="77777777" w:rsidR="007C3F73" w:rsidRPr="00396833" w:rsidRDefault="007C3F73" w:rsidP="007C3F73">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5821E889" w14:textId="77777777" w:rsidR="007C3F73" w:rsidRPr="00230EDE" w:rsidRDefault="007C3F73" w:rsidP="007C3F73">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Deriva</w:t>
      </w:r>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27E2C7CE" w14:textId="77777777" w:rsidR="007C3F73" w:rsidRPr="00274034" w:rsidRDefault="007C3F73" w:rsidP="007C3F73">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4218033A" w14:textId="77777777" w:rsidR="007C3F73" w:rsidRPr="00410E5E" w:rsidRDefault="007C3F73" w:rsidP="007C3F73">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E40964C" w14:textId="77777777" w:rsidR="007C3F73" w:rsidRPr="001570DF" w:rsidRDefault="007C3F73" w:rsidP="007C3F73">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7ED2AD5C" w14:textId="77777777" w:rsidR="007C3F73" w:rsidRPr="00B747AC" w:rsidRDefault="007C3F73" w:rsidP="007C3F73">
      <w:pPr>
        <w:rPr>
          <w:sz w:val="8"/>
        </w:rPr>
      </w:pPr>
      <w:r w:rsidRPr="00B747AC">
        <w:rPr>
          <w:sz w:val="8"/>
        </w:rPr>
        <w:t>The private household and affective labor</w:t>
      </w:r>
    </w:p>
    <w:p w14:paraId="735194C2" w14:textId="77777777" w:rsidR="007C3F73" w:rsidRDefault="007C3F73" w:rsidP="007C3F73">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1BC4DDE0" w14:textId="77777777" w:rsidR="007C3F73" w:rsidRDefault="007C3F73" w:rsidP="007C3F73">
      <w:pPr>
        <w:rPr>
          <w:rStyle w:val="Emphasis"/>
        </w:rPr>
      </w:pPr>
    </w:p>
    <w:p w14:paraId="6A80968A" w14:textId="77777777" w:rsidR="007C3F73" w:rsidRDefault="007C3F73" w:rsidP="007C3F73">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621C26DD" w14:textId="77777777" w:rsidR="007C3F73" w:rsidRDefault="007C3F73" w:rsidP="007C3F73">
      <w:pPr>
        <w:pStyle w:val="Heading4"/>
      </w:pPr>
      <w:r>
        <w:t xml:space="preserve">The affective remainder of </w:t>
      </w:r>
      <w:r>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6D0BDA5A" w14:textId="77777777" w:rsidR="007C3F73" w:rsidRPr="000E5713" w:rsidRDefault="007C3F73" w:rsidP="007C3F73">
      <w:pPr>
        <w:rPr>
          <w:rStyle w:val="Style13ptBold"/>
        </w:rPr>
      </w:pPr>
      <w:r w:rsidRPr="000E5713">
        <w:rPr>
          <w:rStyle w:val="Style13ptBold"/>
        </w:rPr>
        <w:t>Whitney, 17</w:t>
      </w:r>
    </w:p>
    <w:p w14:paraId="7AC4A860"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657C6A7A" w14:textId="77777777" w:rsidR="007C3F73" w:rsidRPr="0052605E" w:rsidRDefault="007C3F73" w:rsidP="007C3F73"/>
    <w:p w14:paraId="710DB10B" w14:textId="77777777" w:rsidR="007C3F73" w:rsidRPr="00230EDE" w:rsidRDefault="007C3F73" w:rsidP="007C3F73">
      <w:pPr>
        <w:rPr>
          <w:rStyle w:val="StyleUnderline"/>
          <w:highlight w:val="yellow"/>
        </w:rPr>
      </w:pPr>
      <w:r w:rsidRPr="00230EDE">
        <w:rPr>
          <w:rStyle w:val="StyleUnderline"/>
          <w:highlight w:val="yellow"/>
        </w:rPr>
        <w:t>Containing affective waste, producing depletion</w:t>
      </w:r>
    </w:p>
    <w:p w14:paraId="354DF453" w14:textId="77777777" w:rsidR="007C3F73" w:rsidRPr="00230EDE" w:rsidRDefault="007C3F73" w:rsidP="007C3F73">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0AA2DB6A" w14:textId="77777777" w:rsidR="007C3F73" w:rsidRPr="0052605E" w:rsidRDefault="007C3F73" w:rsidP="007C3F73">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24C81B05" w14:textId="77777777" w:rsidR="007C3F73" w:rsidRPr="005C1B7B" w:rsidRDefault="007C3F73" w:rsidP="007C3F73">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2BC15A6C" w14:textId="77777777" w:rsidR="007C3F73" w:rsidRPr="000F75AE" w:rsidRDefault="007C3F73" w:rsidP="007C3F73">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3B69F47" w14:textId="77777777" w:rsidR="007C3F73" w:rsidRPr="000F75AE" w:rsidRDefault="007C3F73" w:rsidP="007C3F73">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0009298F" w14:textId="77777777" w:rsidR="007C3F73" w:rsidRDefault="007C3F73" w:rsidP="007C3F73">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7A8C005A" w14:textId="77777777" w:rsidR="007C3F73" w:rsidRDefault="007C3F73" w:rsidP="007C3F73"/>
    <w:p w14:paraId="67F67FBF" w14:textId="77777777" w:rsidR="007C3F73" w:rsidRDefault="007C3F73" w:rsidP="007C3F73">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768F9E05" w14:textId="77777777" w:rsidR="007C3F73" w:rsidRDefault="007C3F73" w:rsidP="007C3F73">
      <w:pPr>
        <w:rPr>
          <w:rStyle w:val="Style13ptBold"/>
        </w:rPr>
      </w:pPr>
      <w:r>
        <w:rPr>
          <w:rStyle w:val="Style13ptBold"/>
        </w:rPr>
        <w:t xml:space="preserve">Kaul, 21 </w:t>
      </w:r>
    </w:p>
    <w:p w14:paraId="7EAE2BA3" w14:textId="77777777" w:rsidR="007C3F73" w:rsidRDefault="007C3F73" w:rsidP="007C3F73">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7ACCF5EF" w14:textId="77777777" w:rsidR="007C3F73" w:rsidRPr="00434B1C" w:rsidRDefault="007C3F73" w:rsidP="007C3F73">
      <w:pPr>
        <w:rPr>
          <w:sz w:val="8"/>
        </w:rPr>
      </w:pPr>
    </w:p>
    <w:p w14:paraId="2403DD6B" w14:textId="77777777" w:rsidR="007C3F73" w:rsidRPr="004609AA" w:rsidRDefault="007C3F73" w:rsidP="007C3F73">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435214A2" w14:textId="77777777" w:rsidR="007C3F73" w:rsidRPr="00F3652D" w:rsidRDefault="007C3F73" w:rsidP="007C3F73">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3EEE5E9F" w14:textId="77777777" w:rsidR="007C3F73" w:rsidRPr="00F3652D" w:rsidRDefault="007C3F73" w:rsidP="007C3F73">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59B0D672" w14:textId="77777777" w:rsidR="007C3F73" w:rsidRPr="00F06E51" w:rsidRDefault="007C3F73" w:rsidP="007C3F73">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701FC7B3" w14:textId="77777777" w:rsidR="007C3F73" w:rsidRPr="00E80ACE" w:rsidRDefault="007C3F73" w:rsidP="007C3F73">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xml:space="preserve">, “believing that feminism has upset the natural order”; there are also studies that show the relationship between misogynist </w:t>
      </w:r>
      <w:r w:rsidRPr="009539D2">
        <w:rPr>
          <w:strike/>
          <w:sz w:val="8"/>
        </w:rPr>
        <w:t>views</w:t>
      </w:r>
      <w:r w:rsidRPr="00AB374D">
        <w:rPr>
          <w:sz w:val="8"/>
        </w:rPr>
        <w:t xml:space="preserve"> and the likelihood of expressing antidemocratic sentiment (</w:t>
      </w:r>
      <w:hyperlink r:id="rId60" w:history="1">
        <w:r w:rsidRPr="00AB374D">
          <w:rPr>
            <w:rStyle w:val="Hyperlink"/>
            <w:sz w:val="8"/>
          </w:rPr>
          <w:t>Gracey 2020</w:t>
        </w:r>
      </w:hyperlink>
      <w:r w:rsidRPr="00AB374D">
        <w:rPr>
          <w:sz w:val="8"/>
        </w:rPr>
        <w:t>, 75, 82).</w:t>
      </w:r>
    </w:p>
    <w:p w14:paraId="0E3D1AA3" w14:textId="77777777" w:rsidR="007C3F73" w:rsidRPr="00E80ACE" w:rsidRDefault="007C3F73" w:rsidP="007C3F73">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59339563" w14:textId="77777777" w:rsidR="007C3F73" w:rsidRPr="00807E3A" w:rsidRDefault="007C3F73" w:rsidP="007C3F73">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2AF6DD52" w14:textId="77777777" w:rsidR="007C3F73" w:rsidRPr="00E80ACE" w:rsidRDefault="007C3F73" w:rsidP="007C3F73">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5B954AE9" w14:textId="77777777" w:rsidR="007C3F73" w:rsidRPr="00E80ACE" w:rsidRDefault="007C3F73" w:rsidP="007C3F73">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0967A85C" w14:textId="77777777" w:rsidR="007C3F73" w:rsidRPr="00050F2D" w:rsidRDefault="007C3F73" w:rsidP="007C3F73">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68B2917C" w14:textId="77777777" w:rsidR="007C3F73" w:rsidRDefault="007C3F73" w:rsidP="007C3F73">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25842780" w14:textId="77777777" w:rsidR="007C3F73" w:rsidRPr="001977BC" w:rsidRDefault="007C3F73" w:rsidP="007C3F73">
      <w:pPr>
        <w:rPr>
          <w:b/>
          <w:iCs/>
          <w:u w:val="single"/>
          <w:bdr w:val="single" w:sz="12" w:space="0" w:color="auto"/>
        </w:rPr>
      </w:pPr>
    </w:p>
    <w:p w14:paraId="59EC3117" w14:textId="77777777" w:rsidR="007C3F73" w:rsidRPr="00526E4F" w:rsidRDefault="007C3F73" w:rsidP="007C3F73">
      <w:pPr>
        <w:pStyle w:val="Heading4"/>
      </w:pPr>
      <w:r>
        <w:t xml:space="preserve">Unrecognized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55242628" w14:textId="77777777" w:rsidR="007C3F73" w:rsidRDefault="007C3F73" w:rsidP="007C3F73">
      <w:pPr>
        <w:rPr>
          <w:rStyle w:val="Style13ptBold"/>
        </w:rPr>
      </w:pPr>
      <w:r w:rsidRPr="005E5E80">
        <w:rPr>
          <w:rStyle w:val="Style13ptBold"/>
        </w:rPr>
        <w:t>Gutierrez-Rodriguez, 14</w:t>
      </w:r>
    </w:p>
    <w:p w14:paraId="66D8AE76"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21A9CE38" w14:textId="77777777" w:rsidR="007C3F73" w:rsidRPr="00B747AC" w:rsidRDefault="007C3F73" w:rsidP="007C3F73">
      <w:pPr>
        <w:rPr>
          <w:sz w:val="8"/>
        </w:rPr>
      </w:pPr>
    </w:p>
    <w:p w14:paraId="0A58FCA9" w14:textId="77777777" w:rsidR="007C3F73" w:rsidRDefault="007C3F73" w:rsidP="007C3F73"/>
    <w:p w14:paraId="12E1895C" w14:textId="77777777" w:rsidR="007C3F73" w:rsidRPr="000558B7" w:rsidRDefault="007C3F73" w:rsidP="007C3F73">
      <w:pPr>
        <w:rPr>
          <w:sz w:val="12"/>
        </w:rPr>
      </w:pPr>
      <w:r w:rsidRPr="000558B7">
        <w:rPr>
          <w:sz w:val="12"/>
        </w:rPr>
        <w:t>Migration regimes and the coloniality of labor</w:t>
      </w:r>
    </w:p>
    <w:p w14:paraId="715F371B" w14:textId="77777777" w:rsidR="007C3F73" w:rsidRPr="000558B7" w:rsidRDefault="007C3F73" w:rsidP="007C3F73">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1E41B6">
        <w:rPr>
          <w:rStyle w:val="StyleUnderline"/>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CD1F8D9" w14:textId="77777777" w:rsidR="007C3F73" w:rsidRPr="000050A2" w:rsidRDefault="007C3F73" w:rsidP="007C3F73">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4E44885B" w14:textId="77777777" w:rsidR="007C3F73" w:rsidRPr="000558B7" w:rsidRDefault="007C3F73" w:rsidP="007C3F73">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362FD7B6" w14:textId="77777777" w:rsidR="007C3F73" w:rsidRPr="00276AC0" w:rsidRDefault="007C3F73" w:rsidP="007C3F73">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647333FC" w14:textId="77777777" w:rsidR="007C3F73" w:rsidRPr="00440EB9" w:rsidRDefault="007C3F73" w:rsidP="007C3F73">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329E46B4" w14:textId="77777777" w:rsidR="007C3F73" w:rsidRPr="00440EB9" w:rsidRDefault="007C3F73" w:rsidP="007C3F73">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9539D2">
        <w:rPr>
          <w:strike/>
          <w:sz w:val="4"/>
          <w:szCs w:val="4"/>
        </w:rPr>
        <w:t xml:space="preserve">invisibility </w:t>
      </w:r>
      <w:r w:rsidRPr="00440EB9">
        <w:rPr>
          <w:sz w:val="4"/>
          <w:szCs w:val="4"/>
        </w:rPr>
        <w:t>attached to domestic work and to the person delivering this work. Involuntarily, the domestic worker must face these energies, which negatively impact her and cause her to feel revulsion and disgust.</w:t>
      </w:r>
    </w:p>
    <w:p w14:paraId="7D0B4067" w14:textId="77777777" w:rsidR="007C3F73" w:rsidRPr="00440EB9" w:rsidRDefault="007C3F73" w:rsidP="007C3F73">
      <w:pPr>
        <w:rPr>
          <w:sz w:val="12"/>
        </w:rPr>
      </w:pPr>
      <w:r w:rsidRPr="00440EB9">
        <w:rPr>
          <w:rStyle w:val="StyleUnderline"/>
        </w:rPr>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33B2A787" w14:textId="77777777" w:rsidR="007C3F73" w:rsidRPr="00440EB9" w:rsidRDefault="007C3F73" w:rsidP="007C3F73">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9539D2">
        <w:rPr>
          <w:rStyle w:val="Emphasis"/>
          <w:strike/>
        </w:rPr>
        <w:t>invisibility</w:t>
      </w:r>
      <w:r w:rsidRPr="009539D2">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9539D2">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67D1C679" w14:textId="77777777" w:rsidR="007C3F73" w:rsidRPr="00FC1F13" w:rsidRDefault="007C3F73" w:rsidP="007C3F73">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 xml:space="preserve">was </w:t>
      </w:r>
      <w:r w:rsidRPr="009539D2">
        <w:rPr>
          <w:rStyle w:val="StyleUnderline"/>
          <w:strike/>
        </w:rPr>
        <w:t>seen</w:t>
      </w:r>
      <w:r w:rsidRPr="0037156F">
        <w:rPr>
          <w:rStyle w:val="StyleUnderline"/>
        </w:rPr>
        <w:t xml:space="preserve">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75B80764" w14:textId="77777777" w:rsidR="007C3F73" w:rsidRPr="000050A2" w:rsidRDefault="007C3F73" w:rsidP="007C3F73">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300075B3" w14:textId="77777777" w:rsidR="007C3F73" w:rsidRPr="00037BC3" w:rsidRDefault="007C3F73" w:rsidP="007C3F73">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1CB01CEF" w14:textId="77777777" w:rsidR="007C3F73" w:rsidRPr="00037BC3" w:rsidRDefault="007C3F73" w:rsidP="007C3F73">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2B52CC8D" w14:textId="77777777" w:rsidR="007C3F73" w:rsidRPr="00037BC3" w:rsidRDefault="007C3F73" w:rsidP="007C3F73">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227DFAE4" w14:textId="77777777" w:rsidR="007C3F73" w:rsidRPr="00037BC3" w:rsidRDefault="007C3F73" w:rsidP="007C3F73">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560EC31C" w14:textId="77777777" w:rsidR="007C3F73" w:rsidRPr="00037BC3" w:rsidRDefault="007C3F73" w:rsidP="007C3F73">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w:t>
      </w:r>
      <w:proofErr w:type="gramStart"/>
      <w:r w:rsidRPr="00037BC3">
        <w:rPr>
          <w:sz w:val="6"/>
          <w:szCs w:val="6"/>
        </w:rPr>
        <w:t>affectively</w:t>
      </w:r>
      <w:proofErr w:type="gramEnd"/>
      <w:r w:rsidRPr="00037BC3">
        <w:rPr>
          <w:sz w:val="6"/>
          <w:szCs w:val="6"/>
        </w:rPr>
        <w:t xml:space="preserve">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0F5FF18D" w14:textId="77777777" w:rsidR="007C3F73" w:rsidRPr="00037BC3" w:rsidRDefault="007C3F73" w:rsidP="007C3F73">
      <w:pPr>
        <w:rPr>
          <w:sz w:val="6"/>
          <w:szCs w:val="6"/>
        </w:rPr>
      </w:pPr>
      <w:r w:rsidRPr="00037BC3">
        <w:rPr>
          <w:sz w:val="6"/>
          <w:szCs w:val="6"/>
        </w:rPr>
        <w:t>Racialized affects</w:t>
      </w:r>
    </w:p>
    <w:p w14:paraId="6EC262AC" w14:textId="77777777" w:rsidR="007C3F73" w:rsidRPr="00A414D5" w:rsidRDefault="007C3F73" w:rsidP="007C3F73">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w:t>
      </w:r>
      <w:r w:rsidRPr="001E41B6">
        <w:rPr>
          <w:rStyle w:val="StyleUnderline"/>
        </w:rPr>
        <w:t xml:space="preserve">can </w:t>
      </w:r>
      <w:r w:rsidRPr="00037BC3">
        <w:rPr>
          <w:rStyle w:val="StyleUnderline"/>
          <w:highlight w:val="yellow"/>
        </w:rPr>
        <w:t xml:space="preserve">produce </w:t>
      </w:r>
      <w:r w:rsidRPr="001E41B6">
        <w:rPr>
          <w:rStyle w:val="StyleUnderline"/>
        </w:rPr>
        <w:t xml:space="preserve">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9539D2">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32504005" w14:textId="77777777" w:rsidR="007C3F73" w:rsidRPr="00037BC3" w:rsidRDefault="007C3F73" w:rsidP="007C3F73">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4BB4CA12" w14:textId="77777777" w:rsidR="007C3F73" w:rsidRPr="00A414D5" w:rsidRDefault="007C3F73" w:rsidP="007C3F73">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71B8EE9A" w14:textId="77777777" w:rsidR="007C3F73" w:rsidRPr="00037BC3" w:rsidRDefault="007C3F73" w:rsidP="007C3F73">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xml:space="preserve">” them. Yet, as we have </w:t>
      </w:r>
      <w:r w:rsidRPr="009539D2">
        <w:rPr>
          <w:strike/>
          <w:sz w:val="6"/>
          <w:szCs w:val="6"/>
        </w:rPr>
        <w:t xml:space="preserve">seen </w:t>
      </w:r>
      <w:r w:rsidRPr="00037BC3">
        <w:rPr>
          <w:sz w:val="6"/>
          <w:szCs w:val="6"/>
        </w:rPr>
        <w:t>through Carmen's words, the response to feelings related to attempts at denigration and subjugation can also be answered with feelings of rebellion and resistance.</w:t>
      </w:r>
    </w:p>
    <w:p w14:paraId="5EA67085" w14:textId="77777777" w:rsidR="007C3F73" w:rsidRPr="00037BC3" w:rsidRDefault="007C3F73" w:rsidP="007C3F73">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323791C8" w14:textId="77777777" w:rsidR="007C3F73" w:rsidRPr="00276AC0" w:rsidRDefault="007C3F73" w:rsidP="007C3F73">
      <w:pPr>
        <w:rPr>
          <w:sz w:val="12"/>
        </w:rPr>
      </w:pPr>
      <w:r w:rsidRPr="00276AC0">
        <w:rPr>
          <w:sz w:val="12"/>
        </w:rPr>
        <w:t>Conclusion</w:t>
      </w:r>
    </w:p>
    <w:p w14:paraId="18E07BFA" w14:textId="77777777" w:rsidR="007C3F73" w:rsidRPr="00276AC0" w:rsidRDefault="007C3F73" w:rsidP="007C3F73">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7700E2E2" w14:textId="77777777" w:rsidR="007C3F73" w:rsidRPr="00276AC0" w:rsidRDefault="007C3F73" w:rsidP="007C3F73">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780CF9B9" w14:textId="77777777" w:rsidR="007C3F73" w:rsidRDefault="007C3F73" w:rsidP="007C3F73"/>
    <w:p w14:paraId="24D537B4" w14:textId="77777777" w:rsidR="007C3F73" w:rsidRDefault="007C3F73" w:rsidP="007C3F73">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22C6B3DB" w14:textId="77777777" w:rsidR="007C3F73" w:rsidRPr="000E5713" w:rsidRDefault="007C3F73" w:rsidP="007C3F73">
      <w:pPr>
        <w:rPr>
          <w:rStyle w:val="Style13ptBold"/>
        </w:rPr>
      </w:pPr>
      <w:r w:rsidRPr="000E5713">
        <w:rPr>
          <w:rStyle w:val="Style13ptBold"/>
        </w:rPr>
        <w:t>Whitney, 17</w:t>
      </w:r>
    </w:p>
    <w:p w14:paraId="3BEEACA1"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4E616EAF" w14:textId="77777777" w:rsidR="007C3F73" w:rsidRPr="0014279B" w:rsidRDefault="007C3F73" w:rsidP="007C3F73"/>
    <w:p w14:paraId="0AE01362" w14:textId="77777777" w:rsidR="007C3F73" w:rsidRPr="003B75D0" w:rsidRDefault="007C3F73" w:rsidP="007C3F73">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B8537D">
        <w:rPr>
          <w:rStyle w:val="StyleUnderline"/>
        </w:rPr>
        <w:t>flight attendants</w:t>
      </w:r>
      <w:r w:rsidRPr="00B8537D">
        <w:rPr>
          <w:sz w:val="10"/>
        </w:rPr>
        <w:t xml:space="preserve">, for instance, </w:t>
      </w:r>
      <w:r w:rsidRPr="00B8537D">
        <w:rPr>
          <w:rStyle w:val="StyleUnderline"/>
        </w:rPr>
        <w:t>do</w:t>
      </w:r>
      <w:r w:rsidRPr="00B8537D">
        <w:rPr>
          <w:sz w:val="8"/>
        </w:rPr>
        <w:t xml:space="preserve"> a</w:t>
      </w:r>
      <w:r w:rsidRPr="00B8537D">
        <w:rPr>
          <w:rStyle w:val="StyleUnderline"/>
        </w:rPr>
        <w:t xml:space="preserve"> form of affective labor that is feminized yet paid</w:t>
      </w:r>
      <w:r w:rsidRPr="00B8537D">
        <w:rPr>
          <w:sz w:val="10"/>
        </w:rPr>
        <w:t xml:space="preserve">, but </w:t>
      </w:r>
      <w:r w:rsidRPr="00B8537D">
        <w:rPr>
          <w:rStyle w:val="StyleUnderline"/>
        </w:rPr>
        <w:t xml:space="preserve">may be professionalized through </w:t>
      </w:r>
      <w:r w:rsidRPr="00B8537D">
        <w:rPr>
          <w:sz w:val="10"/>
        </w:rPr>
        <w:t xml:space="preserve">its </w:t>
      </w:r>
      <w:r w:rsidRPr="00B8537D">
        <w:rPr>
          <w:rStyle w:val="StyleUnderline"/>
        </w:rPr>
        <w:t xml:space="preserve">association with white or </w:t>
      </w:r>
      <w:r w:rsidRPr="00B8537D">
        <w:rPr>
          <w:rStyle w:val="Emphasis"/>
        </w:rPr>
        <w:t>global bourgeois femininity</w:t>
      </w:r>
      <w:r w:rsidRPr="00B8537D">
        <w:rPr>
          <w:sz w:val="10"/>
        </w:rPr>
        <w:t>—</w:t>
      </w:r>
      <w:r w:rsidRPr="00B8537D">
        <w:rPr>
          <w:rStyle w:val="StyleUnderline"/>
        </w:rPr>
        <w:t>a status it receives through</w:t>
      </w:r>
      <w:r w:rsidRPr="00B8537D">
        <w:rPr>
          <w:sz w:val="10"/>
        </w:rPr>
        <w:t xml:space="preserve"> a </w:t>
      </w:r>
      <w:r w:rsidRPr="00B8537D">
        <w:rPr>
          <w:rStyle w:val="StyleUnderline"/>
        </w:rPr>
        <w:t>racialized and global division of feminized work that</w:t>
      </w:r>
      <w:r w:rsidRPr="00B8537D">
        <w:rPr>
          <w:rStyle w:val="Emphasis"/>
        </w:rPr>
        <w:t xml:space="preserve"> devalues</w:t>
      </w:r>
      <w:r w:rsidRPr="00B8537D">
        <w:rPr>
          <w:rStyle w:val="StyleUnderline"/>
        </w:rPr>
        <w:t xml:space="preserve"> </w:t>
      </w:r>
      <w:r w:rsidRPr="00B8537D">
        <w:rPr>
          <w:sz w:val="10"/>
        </w:rPr>
        <w:t xml:space="preserve">the </w:t>
      </w:r>
      <w:r w:rsidRPr="00B8537D">
        <w:rPr>
          <w:rStyle w:val="Emphasis"/>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515447FB" w14:textId="77777777" w:rsidR="007C3F73" w:rsidRPr="00852BFD" w:rsidRDefault="007C3F73" w:rsidP="007C3F73">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295A368F" w14:textId="77777777" w:rsidR="007C3F73" w:rsidRPr="00852BFD" w:rsidRDefault="007C3F73" w:rsidP="007C3F73">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04EBE5A4" w14:textId="77777777" w:rsidR="007C3F73" w:rsidRPr="00526E4F" w:rsidRDefault="007C3F73" w:rsidP="007C3F73">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68D58850" w14:textId="77777777" w:rsidR="007C3F73" w:rsidRPr="00B12572" w:rsidRDefault="007C3F73" w:rsidP="007C3F73">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62DB46B1" w14:textId="77777777" w:rsidR="007C3F73" w:rsidRPr="00B12572" w:rsidRDefault="007C3F73" w:rsidP="007C3F73">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1133E825" w14:textId="77777777" w:rsidR="007C3F73" w:rsidRPr="00B12572" w:rsidRDefault="007C3F73" w:rsidP="007C3F73">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0F5D7FE1" w14:textId="77777777" w:rsidR="007C3F73" w:rsidRPr="00B12572" w:rsidRDefault="007C3F73" w:rsidP="007C3F73">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10FF8334" w14:textId="77777777" w:rsidR="007C3F73" w:rsidRDefault="007C3F73" w:rsidP="007C3F73">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9539D2">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355918AA" w14:textId="77777777" w:rsidR="007C3F73" w:rsidRPr="00816D3A" w:rsidRDefault="007C3F73" w:rsidP="007C3F73">
      <w:pPr>
        <w:pStyle w:val="Heading4"/>
      </w:pPr>
      <w:r>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36140322" w14:textId="77777777" w:rsidR="007C3F73" w:rsidRPr="00D0624F" w:rsidRDefault="007C3F73" w:rsidP="007C3F73">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38C8ECDE" w14:textId="77777777" w:rsidR="007C3F73" w:rsidRPr="00D06249" w:rsidRDefault="007C3F73" w:rsidP="007C3F73">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0F33DF5C" w14:textId="77777777" w:rsidR="007C3F73" w:rsidRPr="00D06249" w:rsidRDefault="007C3F73" w:rsidP="007C3F73">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540C96AD" w14:textId="77777777" w:rsidR="007C3F73" w:rsidRPr="00D06249" w:rsidRDefault="007C3F73" w:rsidP="007C3F73">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01FD44EA" w14:textId="77777777" w:rsidR="007C3F73" w:rsidRPr="00D06249" w:rsidRDefault="007C3F73" w:rsidP="007C3F73">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6C498538" w14:textId="77777777" w:rsidR="007C3F73" w:rsidRDefault="007C3F73" w:rsidP="007C3F73">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5B88A8BC" w14:textId="77777777" w:rsidR="007C3F73" w:rsidRPr="00D06249" w:rsidRDefault="007C3F73" w:rsidP="007C3F73">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24BE1ABA" w14:textId="77777777" w:rsidR="007C3F73" w:rsidRPr="00D06249" w:rsidRDefault="007C3F73" w:rsidP="007C3F73">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2C1410A9" w14:textId="77777777" w:rsidR="007C3F73" w:rsidRPr="00D06249" w:rsidRDefault="007C3F73" w:rsidP="007C3F73">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18CFFAFD" w14:textId="77777777" w:rsidR="007C3F73" w:rsidRPr="00D06249" w:rsidRDefault="007C3F73" w:rsidP="007C3F73">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7DDC7C58" w14:textId="77777777" w:rsidR="007C3F73" w:rsidRPr="00D06249" w:rsidRDefault="007C3F73" w:rsidP="007C3F73">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0E9B4444" w14:textId="77777777" w:rsidR="007C3F73" w:rsidRPr="00D06249" w:rsidRDefault="007C3F73" w:rsidP="007C3F73">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7596A7C3" w14:textId="77777777" w:rsidR="007C3F73" w:rsidRPr="00D06249" w:rsidRDefault="007C3F73" w:rsidP="007C3F73">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2FAED37C" w14:textId="77777777" w:rsidR="007C3F73" w:rsidRPr="00D06249" w:rsidRDefault="007C3F73" w:rsidP="007C3F73">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60F40866" w14:textId="77777777" w:rsidR="007C3F73" w:rsidRPr="00D06249" w:rsidRDefault="007C3F73" w:rsidP="007C3F73">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It enables us to grasp both the socially constructed nature of the two spheres and the extent to which they derive their content, meaning and significance by reference to each other. This allows for easy navigation of the terrain of work and family, bringing into clearer view, for example, the particular regulatory and normative challenges posed by the commodification of social reproductive work. 77</w:t>
      </w:r>
    </w:p>
    <w:p w14:paraId="0CF30E6B" w14:textId="77777777" w:rsidR="007C3F73" w:rsidRPr="00D06249" w:rsidRDefault="007C3F73" w:rsidP="007C3F73">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637CDEC8" w14:textId="77777777" w:rsidR="007C3F73" w:rsidRPr="00D06249" w:rsidRDefault="007C3F73" w:rsidP="007C3F73">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487B9C89" w14:textId="77777777" w:rsidR="007C3F73" w:rsidRPr="00D06249" w:rsidRDefault="007C3F73" w:rsidP="007C3F73">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4931139A" w14:textId="77777777" w:rsidR="007C3F73" w:rsidRPr="00D06249" w:rsidRDefault="007C3F73" w:rsidP="007C3F73">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7AC9E0FF" w14:textId="77777777" w:rsidR="007C3F73" w:rsidRPr="00D06249" w:rsidRDefault="007C3F73" w:rsidP="007C3F73">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2DC97F9D" w14:textId="77777777" w:rsidR="007C3F73" w:rsidRPr="00D06249" w:rsidRDefault="007C3F73" w:rsidP="007C3F73">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26316FF2" w14:textId="77777777" w:rsidR="007C3F73" w:rsidRPr="00D06249" w:rsidRDefault="007C3F73" w:rsidP="007C3F73">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51A05C72" w14:textId="77777777" w:rsidR="007C3F73" w:rsidRPr="00D06249" w:rsidRDefault="007C3F73" w:rsidP="007C3F73">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100770D6" w14:textId="77777777" w:rsidR="007C3F73" w:rsidRPr="00D06249" w:rsidRDefault="007C3F73" w:rsidP="007C3F73">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0880790B" w14:textId="77777777" w:rsidR="007C3F73" w:rsidRPr="00D06249" w:rsidRDefault="007C3F73" w:rsidP="007C3F73">
      <w:pPr>
        <w:rPr>
          <w:sz w:val="14"/>
        </w:rPr>
      </w:pPr>
      <w:r w:rsidRPr="00D06249">
        <w:rPr>
          <w:sz w:val="14"/>
        </w:rPr>
        <w:t xml:space="preserve">4 </w:t>
      </w:r>
      <w:proofErr w:type="gramStart"/>
      <w:r w:rsidRPr="00D06249">
        <w:rPr>
          <w:sz w:val="14"/>
        </w:rPr>
        <w:t>CONCLUSION</w:t>
      </w:r>
      <w:proofErr w:type="gramEnd"/>
    </w:p>
    <w:p w14:paraId="43B0506C" w14:textId="77777777" w:rsidR="007C3F73" w:rsidRPr="00D0624F" w:rsidRDefault="007C3F73" w:rsidP="007C3F73">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5E0A0644" w14:textId="77777777" w:rsidR="007C3F73" w:rsidRDefault="007C3F73" w:rsidP="007C3F73"/>
    <w:p w14:paraId="740CD497" w14:textId="77777777" w:rsidR="007C3F73" w:rsidRDefault="007C3F73" w:rsidP="007C3F73">
      <w:pPr>
        <w:pStyle w:val="Heading4"/>
      </w:pPr>
      <w:r>
        <w:t xml:space="preserve">Material examples of the AFF include the actions of organizations like </w:t>
      </w:r>
      <w:proofErr w:type="spellStart"/>
      <w:r>
        <w:t>Precarias</w:t>
      </w:r>
      <w:proofErr w:type="spellEnd"/>
      <w:r>
        <w:t xml:space="preserve"> a la Deriva – embarking in an ongoing research practice to understand precarious feminized work is key. </w:t>
      </w:r>
    </w:p>
    <w:p w14:paraId="2B448F7B" w14:textId="77777777" w:rsidR="007C3F73" w:rsidRPr="00566774" w:rsidRDefault="007C3F73" w:rsidP="007C3F73">
      <w:pPr>
        <w:rPr>
          <w:rStyle w:val="Style13ptBold"/>
        </w:rPr>
      </w:pPr>
      <w:proofErr w:type="spellStart"/>
      <w:r w:rsidRPr="00566774">
        <w:rPr>
          <w:rStyle w:val="Style13ptBold"/>
        </w:rPr>
        <w:t>Precarias</w:t>
      </w:r>
      <w:proofErr w:type="spellEnd"/>
      <w:r w:rsidRPr="00566774">
        <w:rPr>
          <w:rStyle w:val="Style13ptBold"/>
        </w:rPr>
        <w:t xml:space="preserve"> a la Deriva, 04 </w:t>
      </w:r>
    </w:p>
    <w:p w14:paraId="00412772" w14:textId="77777777" w:rsidR="007C3F73" w:rsidRDefault="007C3F73" w:rsidP="007C3F73">
      <w:r>
        <w:t>[</w:t>
      </w:r>
      <w:proofErr w:type="spellStart"/>
      <w:r w:rsidRPr="00566774">
        <w:t>Precarias</w:t>
      </w:r>
      <w:proofErr w:type="spellEnd"/>
      <w:r w:rsidRPr="00566774">
        <w:t xml:space="preserve"> a la Deriva</w:t>
      </w:r>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0" w:history="1">
        <w:r w:rsidRPr="000F0E09">
          <w:rPr>
            <w:rStyle w:val="Hyperlink"/>
          </w:rPr>
          <w:t>https://transversal.at/transversal/0704/precarias-a-la-deriva/en</w:t>
        </w:r>
      </w:hyperlink>
      <w:r>
        <w:t xml:space="preserve">, accessed 1-2-2026] </w:t>
      </w:r>
    </w:p>
    <w:p w14:paraId="5E92F802" w14:textId="77777777" w:rsidR="007C3F73" w:rsidRDefault="007C3F73" w:rsidP="007C3F73"/>
    <w:p w14:paraId="47415C63" w14:textId="77777777" w:rsidR="007C3F73" w:rsidRPr="00566774" w:rsidRDefault="007C3F73" w:rsidP="007C3F73">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31822D43" w14:textId="77777777" w:rsidR="007C3F73" w:rsidRPr="00566774" w:rsidRDefault="007C3F73" w:rsidP="007C3F73">
      <w:pPr>
        <w:rPr>
          <w:sz w:val="8"/>
        </w:rPr>
      </w:pPr>
      <w:proofErr w:type="spellStart"/>
      <w:r w:rsidRPr="00566774">
        <w:rPr>
          <w:rStyle w:val="StyleUnderline"/>
          <w:highlight w:val="yellow"/>
        </w:rPr>
        <w:t>Precarias</w:t>
      </w:r>
      <w:proofErr w:type="spellEnd"/>
      <w:r w:rsidRPr="00566774">
        <w:rPr>
          <w:rStyle w:val="StyleUnderline"/>
          <w:highlight w:val="yellow"/>
        </w:rPr>
        <w:t xml:space="preserve"> a la Deriva</w:t>
      </w:r>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kind of fragmented, informal, invisible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6A0F415F" w14:textId="77777777" w:rsidR="007C3F73" w:rsidRPr="00566774" w:rsidRDefault="007C3F73" w:rsidP="007C3F73">
      <w:pPr>
        <w:rPr>
          <w:sz w:val="8"/>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664BD823" w14:textId="77777777" w:rsidR="007C3F73" w:rsidRPr="00566774" w:rsidRDefault="007C3F73" w:rsidP="007C3F73">
      <w:pPr>
        <w:rPr>
          <w:rStyle w:val="StyleUnderline"/>
        </w:rPr>
      </w:pPr>
      <w:r w:rsidRPr="00566774">
        <w:rPr>
          <w:rStyle w:val="Emphasis"/>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06AFB5DF" w14:textId="77777777" w:rsidR="007C3F73" w:rsidRDefault="007C3F73" w:rsidP="007C3F73">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r w:rsidRPr="00566774">
        <w:rPr>
          <w:rStyle w:val="StyleUnderline"/>
          <w:highlight w:val="yellow"/>
        </w:rPr>
        <w:t xml:space="preserve">derives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30A9D"/>
    <w:rsid w:val="000139A3"/>
    <w:rsid w:val="0006009C"/>
    <w:rsid w:val="00090C21"/>
    <w:rsid w:val="00100833"/>
    <w:rsid w:val="00104529"/>
    <w:rsid w:val="00105942"/>
    <w:rsid w:val="00130A9D"/>
    <w:rsid w:val="00144A4C"/>
    <w:rsid w:val="00176AB0"/>
    <w:rsid w:val="00177B7D"/>
    <w:rsid w:val="0018322D"/>
    <w:rsid w:val="001B5776"/>
    <w:rsid w:val="001E41B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7A70"/>
    <w:rsid w:val="00537BD5"/>
    <w:rsid w:val="00586E33"/>
    <w:rsid w:val="0059295B"/>
    <w:rsid w:val="005D2912"/>
    <w:rsid w:val="006065BD"/>
    <w:rsid w:val="00645FA9"/>
    <w:rsid w:val="00647866"/>
    <w:rsid w:val="00665003"/>
    <w:rsid w:val="006A2AD0"/>
    <w:rsid w:val="006C2375"/>
    <w:rsid w:val="006D4ECC"/>
    <w:rsid w:val="006D61CA"/>
    <w:rsid w:val="00722258"/>
    <w:rsid w:val="007243E5"/>
    <w:rsid w:val="00766EA0"/>
    <w:rsid w:val="007A2226"/>
    <w:rsid w:val="007C3F73"/>
    <w:rsid w:val="007E538E"/>
    <w:rsid w:val="007F5B66"/>
    <w:rsid w:val="00823A1C"/>
    <w:rsid w:val="00845B9D"/>
    <w:rsid w:val="00860984"/>
    <w:rsid w:val="008B3ECB"/>
    <w:rsid w:val="008B4E85"/>
    <w:rsid w:val="008C1B2E"/>
    <w:rsid w:val="0091627E"/>
    <w:rsid w:val="0097032B"/>
    <w:rsid w:val="009D2EAD"/>
    <w:rsid w:val="009D54B2"/>
    <w:rsid w:val="009E1922"/>
    <w:rsid w:val="009F7ED2"/>
    <w:rsid w:val="00A06F0D"/>
    <w:rsid w:val="00A4266C"/>
    <w:rsid w:val="00A93661"/>
    <w:rsid w:val="00A95652"/>
    <w:rsid w:val="00AA419B"/>
    <w:rsid w:val="00AC0AB8"/>
    <w:rsid w:val="00AC388C"/>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5262C"/>
    <w:rsid w:val="00EA282E"/>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41B6"/>
    <w:rPr>
      <w:rFonts w:ascii="Calibri" w:hAnsi="Calibri" w:cs="Calibri"/>
    </w:rPr>
  </w:style>
  <w:style w:type="paragraph" w:styleId="Heading1">
    <w:name w:val="heading 1"/>
    <w:aliases w:val="Pocket"/>
    <w:basedOn w:val="Normal"/>
    <w:next w:val="Normal"/>
    <w:link w:val="Heading1Char"/>
    <w:qFormat/>
    <w:rsid w:val="001E41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41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1E41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1E41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41B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41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1B6"/>
  </w:style>
  <w:style w:type="character" w:customStyle="1" w:styleId="Heading1Char">
    <w:name w:val="Heading 1 Char"/>
    <w:aliases w:val="Pocket Char"/>
    <w:basedOn w:val="DefaultParagraphFont"/>
    <w:link w:val="Heading1"/>
    <w:rsid w:val="001E41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41B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1E41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E41B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1E41B6"/>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E41B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E41B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1E41B6"/>
    <w:rPr>
      <w:color w:val="0563C1" w:themeColor="hyperlink"/>
      <w:u w:val="single"/>
    </w:rPr>
  </w:style>
  <w:style w:type="character" w:styleId="FollowedHyperlink">
    <w:name w:val="FollowedHyperlink"/>
    <w:basedOn w:val="DefaultParagraphFont"/>
    <w:uiPriority w:val="99"/>
    <w:semiHidden/>
    <w:unhideWhenUsed/>
    <w:rsid w:val="001E41B6"/>
    <w:rPr>
      <w:color w:val="auto"/>
      <w:u w:val="none"/>
    </w:rPr>
  </w:style>
  <w:style w:type="paragraph" w:customStyle="1" w:styleId="Analytic">
    <w:name w:val="Analytic"/>
    <w:basedOn w:val="Heading4"/>
    <w:link w:val="AnalyticChar"/>
    <w:autoRedefine/>
    <w:uiPriority w:val="4"/>
    <w:qFormat/>
    <w:rsid w:val="007C3F73"/>
    <w:pPr>
      <w:tabs>
        <w:tab w:val="num" w:pos="1800"/>
      </w:tabs>
    </w:pPr>
    <w:rPr>
      <w:color w:val="663300"/>
    </w:rPr>
  </w:style>
  <w:style w:type="character" w:customStyle="1" w:styleId="AnalyticChar">
    <w:name w:val="Analytic Char"/>
    <w:basedOn w:val="DefaultParagraphFont"/>
    <w:link w:val="Analytic"/>
    <w:uiPriority w:val="4"/>
    <w:rsid w:val="007C3F73"/>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1E41B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1E41B6"/>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130A9D"/>
    <w:pPr>
      <w:ind w:left="720"/>
      <w:jc w:val="both"/>
    </w:pPr>
    <w:rPr>
      <w:b/>
      <w:iCs/>
      <w:sz w:val="26"/>
      <w:u w:val="single"/>
      <w:bdr w:val="single" w:sz="8" w:space="0" w:color="auto"/>
    </w:rPr>
  </w:style>
  <w:style w:type="character" w:styleId="Strong">
    <w:name w:val="Strong"/>
    <w:basedOn w:val="DefaultParagraphFont"/>
    <w:uiPriority w:val="22"/>
    <w:qFormat/>
    <w:rsid w:val="001E41B6"/>
    <w:rPr>
      <w:b/>
      <w:bCs/>
    </w:rPr>
  </w:style>
  <w:style w:type="character" w:styleId="BookTitle">
    <w:name w:val="Book Title"/>
    <w:basedOn w:val="DefaultParagraphFont"/>
    <w:uiPriority w:val="33"/>
    <w:qFormat/>
    <w:rsid w:val="001E41B6"/>
    <w:rPr>
      <w:b/>
      <w:bCs/>
      <w:i/>
      <w:iCs/>
      <w:spacing w:val="5"/>
    </w:rPr>
  </w:style>
  <w:style w:type="numbering" w:styleId="111111">
    <w:name w:val="Outline List 2"/>
    <w:basedOn w:val="NoList"/>
    <w:uiPriority w:val="99"/>
    <w:semiHidden/>
    <w:unhideWhenUsed/>
    <w:rsid w:val="001E41B6"/>
  </w:style>
  <w:style w:type="paragraph" w:styleId="Header">
    <w:name w:val="header"/>
    <w:basedOn w:val="Normal"/>
    <w:link w:val="HeaderChar"/>
    <w:uiPriority w:val="99"/>
    <w:semiHidden/>
    <w:rsid w:val="001E41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41B6"/>
    <w:rPr>
      <w:rFonts w:ascii="Calibri" w:hAnsi="Calibri" w:cs="Calibri"/>
    </w:rPr>
  </w:style>
  <w:style w:type="paragraph" w:styleId="Footer">
    <w:name w:val="footer"/>
    <w:basedOn w:val="Normal"/>
    <w:link w:val="FooterChar"/>
    <w:uiPriority w:val="99"/>
    <w:semiHidden/>
    <w:rsid w:val="001E41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41B6"/>
    <w:rPr>
      <w:rFonts w:ascii="Calibri" w:hAnsi="Calibri" w:cs="Calibri"/>
    </w:rPr>
  </w:style>
  <w:style w:type="paragraph" w:styleId="BodyText">
    <w:name w:val="Body Text"/>
    <w:basedOn w:val="Normal"/>
    <w:link w:val="BodyTextChar"/>
    <w:uiPriority w:val="99"/>
    <w:semiHidden/>
    <w:unhideWhenUsed/>
    <w:rsid w:val="001E41B6"/>
    <w:pPr>
      <w:spacing w:after="120"/>
    </w:pPr>
  </w:style>
  <w:style w:type="character" w:customStyle="1" w:styleId="BodyTextChar">
    <w:name w:val="Body Text Char"/>
    <w:basedOn w:val="DefaultParagraphFont"/>
    <w:link w:val="BodyText"/>
    <w:uiPriority w:val="99"/>
    <w:semiHidden/>
    <w:rsid w:val="001E41B6"/>
    <w:rPr>
      <w:rFonts w:ascii="Calibri" w:hAnsi="Calibri" w:cs="Calibri"/>
    </w:rPr>
  </w:style>
  <w:style w:type="paragraph" w:styleId="NoSpacing">
    <w:name w:val="No Spacing"/>
    <w:link w:val="NoSpacingChar"/>
    <w:uiPriority w:val="99"/>
    <w:unhideWhenUsed/>
    <w:qFormat/>
    <w:rsid w:val="001E41B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E41B6"/>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hyperlink" Target="https://transversal.at/transversal/0704/precarias-a-la-deriva/en" TargetMode="Externa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1</Pages>
  <Words>20245</Words>
  <Characters>112968</Characters>
  <Application>Microsoft Office Word</Application>
  <DocSecurity>0</DocSecurity>
  <Lines>1036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4</cp:revision>
  <dcterms:created xsi:type="dcterms:W3CDTF">2026-01-03T14:12:00Z</dcterms:created>
  <dcterms:modified xsi:type="dcterms:W3CDTF">2026-01-09T18:14:00Z</dcterms:modified>
</cp:coreProperties>
</file>