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E852" w14:textId="3BED67CD" w:rsidR="008F0E74" w:rsidRDefault="008F0E74" w:rsidP="008F0E74">
      <w:pPr>
        <w:pStyle w:val="Heading3"/>
        <w:rPr>
          <w:rFonts w:eastAsia="Calibri"/>
        </w:rPr>
      </w:pPr>
      <w:r>
        <w:rPr>
          <w:rFonts w:eastAsia="Calibri"/>
        </w:rPr>
        <w:t>1NC</w:t>
      </w:r>
    </w:p>
    <w:p w14:paraId="1A019AA8" w14:textId="6A06DC60" w:rsidR="008F0E74" w:rsidRDefault="008F0E74" w:rsidP="008F0E74">
      <w:r>
        <w:t>Valdez K</w:t>
      </w:r>
    </w:p>
    <w:p w14:paraId="21309098" w14:textId="69054656" w:rsidR="008F0E74" w:rsidRPr="001C0E82" w:rsidRDefault="008F0E74" w:rsidP="008F0E74">
      <w:pPr>
        <w:pStyle w:val="Heading4"/>
      </w:pPr>
      <w:r>
        <w:t xml:space="preserve">The </w:t>
      </w:r>
      <w:proofErr w:type="spellStart"/>
      <w:r>
        <w:t>aff</w:t>
      </w:r>
      <w:proofErr w:type="spellEnd"/>
      <w:r>
        <w:t xml:space="preserve"> </w:t>
      </w:r>
      <w:r>
        <w:rPr>
          <w:u w:val="single"/>
        </w:rPr>
        <w:t>elevates</w:t>
      </w:r>
      <w:r>
        <w:t xml:space="preserve"> wages and productivity by </w:t>
      </w:r>
      <w:r>
        <w:rPr>
          <w:u w:val="single"/>
        </w:rPr>
        <w:t>offsetting</w:t>
      </w:r>
      <w:r>
        <w:t xml:space="preserve"> the costs onto the superexploited periphery which </w:t>
      </w:r>
      <w:r>
        <w:rPr>
          <w:u w:val="single"/>
        </w:rPr>
        <w:t>ushers</w:t>
      </w:r>
      <w:r>
        <w:t xml:space="preserve"> US workers into an </w:t>
      </w:r>
      <w:r>
        <w:rPr>
          <w:u w:val="single"/>
        </w:rPr>
        <w:t>imperial</w:t>
      </w:r>
      <w:r>
        <w:t xml:space="preserve"> contract with </w:t>
      </w:r>
      <w:r>
        <w:rPr>
          <w:u w:val="single"/>
        </w:rPr>
        <w:t>capital</w:t>
      </w:r>
      <w:r>
        <w:t>.</w:t>
      </w:r>
    </w:p>
    <w:p w14:paraId="5F27CEF7" w14:textId="77777777" w:rsidR="008F0E74" w:rsidRDefault="008F0E74" w:rsidP="008F0E74">
      <w:r w:rsidRPr="00F935B5">
        <w:rPr>
          <w:rStyle w:val="Style13ptBold"/>
        </w:rPr>
        <w:t>Valdez 27</w:t>
      </w:r>
      <w:r>
        <w:t xml:space="preserve"> (</w:t>
      </w:r>
      <w:r w:rsidRPr="00251CE4">
        <w:t>Inés</w:t>
      </w:r>
      <w:r>
        <w:t>, “</w:t>
      </w:r>
      <w:r w:rsidRPr="00251CE4">
        <w:t>Reconsidering the New International Economic Order: The Marxist Dependency Critique and the Politics of Anticolonialism</w:t>
      </w:r>
      <w:r>
        <w:t xml:space="preserve">” </w:t>
      </w:r>
      <w:r w:rsidRPr="00251CE4">
        <w:t xml:space="preserve">Forthcoming in Chiara </w:t>
      </w:r>
      <w:proofErr w:type="spellStart"/>
      <w:r w:rsidRPr="00251CE4">
        <w:t>Cordelli</w:t>
      </w:r>
      <w:proofErr w:type="spellEnd"/>
      <w:r w:rsidRPr="00251CE4">
        <w:t xml:space="preserve"> (ed.) </w:t>
      </w:r>
      <w:r w:rsidRPr="00251CE4">
        <w:rPr>
          <w:i/>
          <w:iCs/>
        </w:rPr>
        <w:t>Structural Injustice. NOMOS LXVIII</w:t>
      </w:r>
      <w:r w:rsidRPr="00251CE4">
        <w:t xml:space="preserve"> (NY, NYU Press)</w:t>
      </w:r>
      <w:r>
        <w:t xml:space="preserve"> 2027. footnotes 54 and 58 inserted in brackets: [])</w:t>
      </w:r>
    </w:p>
    <w:p w14:paraId="153BB8F8" w14:textId="77777777" w:rsidR="008F0E74" w:rsidRPr="005F3182" w:rsidRDefault="008F0E74" w:rsidP="008F0E74">
      <w:pPr>
        <w:ind w:firstLine="720"/>
        <w:rPr>
          <w:sz w:val="14"/>
        </w:rPr>
      </w:pPr>
      <w:proofErr w:type="spellStart"/>
      <w:r w:rsidRPr="005F3182">
        <w:rPr>
          <w:sz w:val="14"/>
        </w:rPr>
        <w:t>Prebisch</w:t>
      </w:r>
      <w:proofErr w:type="spellEnd"/>
      <w:r w:rsidRPr="005F3182">
        <w:rPr>
          <w:sz w:val="14"/>
        </w:rPr>
        <w:t xml:space="preserve"> explained this disparity through </w:t>
      </w:r>
      <w:r w:rsidRPr="00DE3210">
        <w:rPr>
          <w:u w:val="single"/>
        </w:rPr>
        <w:t>the uneven appropriation of profits</w:t>
      </w:r>
      <w:r w:rsidRPr="005F3182">
        <w:rPr>
          <w:sz w:val="14"/>
        </w:rPr>
        <w:t xml:space="preserve"> from productivity gains during the expansionary cycle or upswing. In particular, the </w:t>
      </w:r>
      <w:r w:rsidRPr="00DE3210">
        <w:rPr>
          <w:u w:val="single"/>
        </w:rPr>
        <w:t xml:space="preserve">increased </w:t>
      </w:r>
      <w:r w:rsidRPr="002175E8">
        <w:rPr>
          <w:highlight w:val="yellow"/>
          <w:u w:val="single"/>
        </w:rPr>
        <w:t>profits</w:t>
      </w:r>
      <w:r w:rsidRPr="005F3182">
        <w:rPr>
          <w:sz w:val="14"/>
        </w:rPr>
        <w:t xml:space="preserve"> during cycles’ </w:t>
      </w:r>
      <w:r w:rsidRPr="00DE3210">
        <w:rPr>
          <w:u w:val="single"/>
        </w:rPr>
        <w:t xml:space="preserve">upswings </w:t>
      </w:r>
      <w:r w:rsidRPr="002175E8">
        <w:rPr>
          <w:highlight w:val="yellow"/>
          <w:u w:val="single"/>
        </w:rPr>
        <w:t>are absorbed by</w:t>
      </w:r>
      <w:r w:rsidRPr="005F3182">
        <w:rPr>
          <w:sz w:val="14"/>
        </w:rPr>
        <w:t xml:space="preserve"> “entrepreneurs” and </w:t>
      </w:r>
      <w:r w:rsidRPr="002175E8">
        <w:rPr>
          <w:rStyle w:val="Emphasis"/>
          <w:highlight w:val="yellow"/>
        </w:rPr>
        <w:t>workers in the core</w:t>
      </w:r>
      <w:r w:rsidRPr="002175E8">
        <w:rPr>
          <w:highlight w:val="yellow"/>
          <w:u w:val="single"/>
        </w:rPr>
        <w:t xml:space="preserve"> rather than</w:t>
      </w:r>
      <w:r w:rsidRPr="00DE3210">
        <w:rPr>
          <w:u w:val="single"/>
        </w:rPr>
        <w:t xml:space="preserve"> resulting on </w:t>
      </w:r>
      <w:r w:rsidRPr="002175E8">
        <w:rPr>
          <w:highlight w:val="yellow"/>
          <w:u w:val="single"/>
        </w:rPr>
        <w:t>lower prices</w:t>
      </w:r>
      <w:r w:rsidRPr="00DE3210">
        <w:rPr>
          <w:u w:val="single"/>
        </w:rPr>
        <w:t xml:space="preserve">. </w:t>
      </w:r>
      <w:r w:rsidRPr="002175E8">
        <w:rPr>
          <w:highlight w:val="yellow"/>
          <w:u w:val="single"/>
        </w:rPr>
        <w:t>The “</w:t>
      </w:r>
      <w:r w:rsidRPr="002175E8">
        <w:rPr>
          <w:b/>
          <w:bCs/>
          <w:highlight w:val="yellow"/>
          <w:u w:val="single"/>
        </w:rPr>
        <w:t>pressure</w:t>
      </w:r>
      <w:r w:rsidRPr="002175E8">
        <w:rPr>
          <w:highlight w:val="yellow"/>
          <w:u w:val="single"/>
        </w:rPr>
        <w:t xml:space="preserve"> of</w:t>
      </w:r>
      <w:r w:rsidRPr="00DE3210">
        <w:rPr>
          <w:u w:val="single"/>
        </w:rPr>
        <w:t xml:space="preserve"> </w:t>
      </w:r>
      <w:r w:rsidRPr="00DE3210">
        <w:rPr>
          <w:rStyle w:val="Emphasis"/>
        </w:rPr>
        <w:t xml:space="preserve">trade </w:t>
      </w:r>
      <w:r w:rsidRPr="002175E8">
        <w:rPr>
          <w:rStyle w:val="Emphasis"/>
          <w:highlight w:val="yellow"/>
        </w:rPr>
        <w:t>unions</w:t>
      </w:r>
      <w:r w:rsidRPr="00DE3210">
        <w:rPr>
          <w:u w:val="single"/>
        </w:rPr>
        <w:t xml:space="preserve">” </w:t>
      </w:r>
      <w:r w:rsidRPr="002175E8">
        <w:rPr>
          <w:highlight w:val="yellow"/>
          <w:u w:val="single"/>
        </w:rPr>
        <w:t>pushes against</w:t>
      </w:r>
      <w:r w:rsidRPr="00DE3210">
        <w:rPr>
          <w:u w:val="single"/>
        </w:rPr>
        <w:t xml:space="preserve"> any “</w:t>
      </w:r>
      <w:r w:rsidRPr="002175E8">
        <w:rPr>
          <w:rStyle w:val="Emphasis"/>
          <w:highlight w:val="yellow"/>
        </w:rPr>
        <w:t>lowering</w:t>
      </w:r>
      <w:r w:rsidRPr="00DE3210">
        <w:rPr>
          <w:rStyle w:val="Emphasis"/>
        </w:rPr>
        <w:t xml:space="preserve"> of </w:t>
      </w:r>
      <w:r w:rsidRPr="002175E8">
        <w:rPr>
          <w:rStyle w:val="Emphasis"/>
          <w:highlight w:val="yellow"/>
        </w:rPr>
        <w:t>wages</w:t>
      </w:r>
      <w:r w:rsidRPr="00DE3210">
        <w:rPr>
          <w:u w:val="single"/>
        </w:rPr>
        <w:t>”</w:t>
      </w:r>
      <w:r w:rsidRPr="005F3182">
        <w:rPr>
          <w:sz w:val="14"/>
        </w:rPr>
        <w:t xml:space="preserve"> during the downswing.30 </w:t>
      </w:r>
      <w:proofErr w:type="spellStart"/>
      <w:r w:rsidRPr="005F3182">
        <w:rPr>
          <w:sz w:val="14"/>
        </w:rPr>
        <w:t>Prebisch</w:t>
      </w:r>
      <w:proofErr w:type="spellEnd"/>
      <w:r w:rsidRPr="005F3182">
        <w:rPr>
          <w:sz w:val="14"/>
        </w:rPr>
        <w:t xml:space="preserve"> concluded that </w:t>
      </w:r>
      <w:r w:rsidRPr="002175E8">
        <w:rPr>
          <w:rStyle w:val="Emphasis"/>
          <w:highlight w:val="yellow"/>
        </w:rPr>
        <w:t xml:space="preserve">because income does not “contract at the </w:t>
      </w:r>
      <w:proofErr w:type="spellStart"/>
      <w:r w:rsidRPr="002175E8">
        <w:rPr>
          <w:rStyle w:val="Emphasis"/>
          <w:highlight w:val="yellow"/>
        </w:rPr>
        <w:t>centre</w:t>
      </w:r>
      <w:proofErr w:type="spellEnd"/>
      <w:r w:rsidRPr="002175E8">
        <w:rPr>
          <w:highlight w:val="yellow"/>
          <w:u w:val="single"/>
        </w:rPr>
        <w:t xml:space="preserve">,” </w:t>
      </w:r>
      <w:r w:rsidRPr="002175E8">
        <w:rPr>
          <w:rStyle w:val="Emphasis"/>
          <w:highlight w:val="yellow"/>
        </w:rPr>
        <w:t>it must contract at the periphery</w:t>
      </w:r>
      <w:r w:rsidRPr="00DE3210">
        <w:rPr>
          <w:u w:val="single"/>
        </w:rPr>
        <w:t xml:space="preserve">, </w:t>
      </w:r>
      <w:r w:rsidRPr="0038326D">
        <w:rPr>
          <w:highlight w:val="yellow"/>
          <w:u w:val="single"/>
        </w:rPr>
        <w:t xml:space="preserve">through </w:t>
      </w:r>
      <w:r w:rsidRPr="0038326D">
        <w:rPr>
          <w:rStyle w:val="Emphasis"/>
          <w:highlight w:val="yellow"/>
        </w:rPr>
        <w:t>reduced</w:t>
      </w:r>
      <w:r w:rsidRPr="00DE3210">
        <w:rPr>
          <w:rStyle w:val="Emphasis"/>
        </w:rPr>
        <w:t xml:space="preserve"> primary </w:t>
      </w:r>
      <w:r w:rsidRPr="002175E8">
        <w:rPr>
          <w:rStyle w:val="Emphasis"/>
          <w:highlight w:val="yellow"/>
        </w:rPr>
        <w:t>goods’ prices</w:t>
      </w:r>
      <w:r w:rsidRPr="005F3182">
        <w:rPr>
          <w:sz w:val="14"/>
        </w:rPr>
        <w:t xml:space="preserve">. This was due to the “lack … organization” of </w:t>
      </w:r>
      <w:r w:rsidRPr="00DE3210">
        <w:rPr>
          <w:u w:val="single"/>
        </w:rPr>
        <w:t>primary industry workers, which prevents them from gaining wage increases comparable to those of workers in wealthy countries and makes them amenable to having their income reduced</w:t>
      </w:r>
      <w:r w:rsidRPr="005F3182">
        <w:rPr>
          <w:sz w:val="14"/>
        </w:rPr>
        <w:t>.31</w:t>
      </w:r>
    </w:p>
    <w:p w14:paraId="2F33B067" w14:textId="77777777" w:rsidR="008F0E74" w:rsidRPr="005F3182" w:rsidRDefault="008F0E74" w:rsidP="008F0E74">
      <w:pPr>
        <w:ind w:firstLine="720"/>
        <w:rPr>
          <w:sz w:val="6"/>
          <w:szCs w:val="6"/>
        </w:rPr>
      </w:pPr>
      <w:r w:rsidRPr="005F3182">
        <w:rPr>
          <w:sz w:val="6"/>
          <w:szCs w:val="6"/>
        </w:rPr>
        <w:t xml:space="preserve">The solution </w:t>
      </w:r>
      <w:proofErr w:type="spellStart"/>
      <w:r w:rsidRPr="005F3182">
        <w:rPr>
          <w:sz w:val="6"/>
          <w:szCs w:val="6"/>
        </w:rPr>
        <w:t>Prebisch</w:t>
      </w:r>
      <w:proofErr w:type="spellEnd"/>
      <w:r w:rsidRPr="005F3182">
        <w:rPr>
          <w:sz w:val="6"/>
          <w:szCs w:val="6"/>
        </w:rPr>
        <w:t xml:space="preserve"> offers for the problem of the declining terms of trade is industrialization built upon foreign investment, foreign financing, and a compensatory mechanism to withstand cyclical fluctuations that affect export-dependent countries.32 These measures would increase productivity, which </w:t>
      </w:r>
      <w:proofErr w:type="spellStart"/>
      <w:r w:rsidRPr="005F3182">
        <w:rPr>
          <w:sz w:val="6"/>
          <w:szCs w:val="6"/>
        </w:rPr>
        <w:t>Prebisch</w:t>
      </w:r>
      <w:proofErr w:type="spellEnd"/>
      <w:r w:rsidRPr="005F3182">
        <w:rPr>
          <w:sz w:val="6"/>
          <w:szCs w:val="6"/>
        </w:rPr>
        <w:t xml:space="preserve"> sees as key to economic growth and the increase in income for workers in the primary sector. </w:t>
      </w:r>
      <w:proofErr w:type="spellStart"/>
      <w:r w:rsidRPr="005F3182">
        <w:rPr>
          <w:sz w:val="6"/>
          <w:szCs w:val="6"/>
        </w:rPr>
        <w:t>Prebisch</w:t>
      </w:r>
      <w:proofErr w:type="spellEnd"/>
      <w:r w:rsidRPr="005F3182">
        <w:rPr>
          <w:sz w:val="6"/>
          <w:szCs w:val="6"/>
        </w:rPr>
        <w:t xml:space="preserve"> argues that this “readjustment … [will] correct the disparity in income brought about by the way in which the benefits of technical progress are distributed between the </w:t>
      </w:r>
      <w:proofErr w:type="spellStart"/>
      <w:r w:rsidRPr="005F3182">
        <w:rPr>
          <w:sz w:val="6"/>
          <w:szCs w:val="6"/>
        </w:rPr>
        <w:t>centres</w:t>
      </w:r>
      <w:proofErr w:type="spellEnd"/>
      <w:r w:rsidRPr="005F3182">
        <w:rPr>
          <w:sz w:val="6"/>
          <w:szCs w:val="6"/>
        </w:rPr>
        <w:t xml:space="preserve"> and the periphery.”33</w:t>
      </w:r>
    </w:p>
    <w:p w14:paraId="6D031CA2" w14:textId="77777777" w:rsidR="008F0E74" w:rsidRPr="005F3182" w:rsidRDefault="008F0E74" w:rsidP="008F0E74">
      <w:pPr>
        <w:ind w:firstLine="720"/>
        <w:rPr>
          <w:sz w:val="6"/>
          <w:szCs w:val="6"/>
        </w:rPr>
      </w:pPr>
      <w:proofErr w:type="spellStart"/>
      <w:r w:rsidRPr="005F3182">
        <w:rPr>
          <w:sz w:val="6"/>
          <w:szCs w:val="6"/>
        </w:rPr>
        <w:t>Prebisch</w:t>
      </w:r>
      <w:proofErr w:type="spellEnd"/>
      <w:r w:rsidRPr="005F3182">
        <w:rPr>
          <w:sz w:val="6"/>
          <w:szCs w:val="6"/>
        </w:rPr>
        <w:t xml:space="preserve"> coined the expression and developed the substance of the New International Economic Order based on these insights.34 Moreover, as the inaugural secretary-general of UNCTAD, he was tasked with implementing this order, which was ultimately unsuccessful due to the opposition of wealthy countries. UNCTAD’s main mission was to establish a “commodity price stabilization fund” to steady commodity prices, but its vision of the role of trade in development was broader. It included the creation of new techniques of financing and aid floor requirements as well as the promotion of South–South trade.35</w:t>
      </w:r>
    </w:p>
    <w:p w14:paraId="2B6E5C0D" w14:textId="77777777" w:rsidR="008F0E74" w:rsidRPr="005F3182" w:rsidRDefault="008F0E74" w:rsidP="008F0E74">
      <w:pPr>
        <w:ind w:firstLine="720"/>
        <w:rPr>
          <w:sz w:val="6"/>
          <w:szCs w:val="6"/>
        </w:rPr>
      </w:pPr>
      <w:r w:rsidRPr="005F3182">
        <w:rPr>
          <w:sz w:val="6"/>
          <w:szCs w:val="6"/>
        </w:rPr>
        <w:t xml:space="preserve">The core prescriptions of the NIEO are already discernible in </w:t>
      </w:r>
      <w:proofErr w:type="spellStart"/>
      <w:r w:rsidRPr="005F3182">
        <w:rPr>
          <w:sz w:val="6"/>
          <w:szCs w:val="6"/>
        </w:rPr>
        <w:t>Prebisch’s</w:t>
      </w:r>
      <w:proofErr w:type="spellEnd"/>
      <w:r w:rsidRPr="005F3182">
        <w:rPr>
          <w:sz w:val="6"/>
          <w:szCs w:val="6"/>
        </w:rPr>
        <w:t xml:space="preserve"> account, including its privileging of integration (via foreign lending and foreign investment), industrialization, and compensatory mechanisms for the volatility of primary product prices and recessions. For </w:t>
      </w:r>
      <w:proofErr w:type="spellStart"/>
      <w:r w:rsidRPr="005F3182">
        <w:rPr>
          <w:sz w:val="6"/>
          <w:szCs w:val="6"/>
        </w:rPr>
        <w:t>Prebisch</w:t>
      </w:r>
      <w:proofErr w:type="spellEnd"/>
      <w:r w:rsidRPr="005F3182">
        <w:rPr>
          <w:sz w:val="6"/>
          <w:szCs w:val="6"/>
        </w:rPr>
        <w:t xml:space="preserve">, foreign investment was the only way out of low productivity cycles in peripheral countries because low productivity followed capital scarcity, which could not grow because of the lack of savings.36 For </w:t>
      </w:r>
      <w:proofErr w:type="spellStart"/>
      <w:r w:rsidRPr="005F3182">
        <w:rPr>
          <w:sz w:val="6"/>
          <w:szCs w:val="6"/>
        </w:rPr>
        <w:t>Prebisch</w:t>
      </w:r>
      <w:proofErr w:type="spellEnd"/>
      <w:r w:rsidRPr="005F3182">
        <w:rPr>
          <w:sz w:val="6"/>
          <w:szCs w:val="6"/>
        </w:rPr>
        <w:t>, foreign capital would provide “temporary help” to break this “vicious cycle” without “restricting the [already very low] consumption of the masses,” eventually allowing “savings to accumulate” to substitute foreign capital.37</w:t>
      </w:r>
    </w:p>
    <w:p w14:paraId="43CE3976" w14:textId="77777777" w:rsidR="008F0E74" w:rsidRPr="005F3182" w:rsidRDefault="008F0E74" w:rsidP="008F0E74">
      <w:pPr>
        <w:ind w:firstLine="720"/>
        <w:rPr>
          <w:sz w:val="6"/>
          <w:szCs w:val="6"/>
        </w:rPr>
      </w:pPr>
      <w:r w:rsidRPr="005F3182">
        <w:rPr>
          <w:sz w:val="6"/>
          <w:szCs w:val="6"/>
        </w:rPr>
        <w:t xml:space="preserve">With this framework in place and even before the launching of the NIEO, </w:t>
      </w:r>
      <w:proofErr w:type="spellStart"/>
      <w:r w:rsidRPr="005F3182">
        <w:rPr>
          <w:sz w:val="6"/>
          <w:szCs w:val="6"/>
        </w:rPr>
        <w:t>Prebisch’s</w:t>
      </w:r>
      <w:proofErr w:type="spellEnd"/>
      <w:r w:rsidRPr="005F3182">
        <w:rPr>
          <w:sz w:val="6"/>
          <w:szCs w:val="6"/>
        </w:rPr>
        <w:t xml:space="preserve"> core–periphery framework had fueled a wealth of research and critiques. The </w:t>
      </w:r>
      <w:r w:rsidRPr="005F3182">
        <w:rPr>
          <w:i/>
          <w:iCs/>
          <w:sz w:val="6"/>
          <w:szCs w:val="6"/>
        </w:rPr>
        <w:t>core–periphery</w:t>
      </w:r>
      <w:r w:rsidRPr="005F3182">
        <w:rPr>
          <w:sz w:val="6"/>
          <w:szCs w:val="6"/>
        </w:rPr>
        <w:t xml:space="preserve"> term itself was adopted by both Marxist dependency theorists and world-systems scholars, but this was a critical adoption, attached to more radical critiques of capitalism drawing from Marxism, which was absent from </w:t>
      </w:r>
      <w:proofErr w:type="spellStart"/>
      <w:r w:rsidRPr="005F3182">
        <w:rPr>
          <w:sz w:val="6"/>
          <w:szCs w:val="6"/>
        </w:rPr>
        <w:t>Prebisch’s</w:t>
      </w:r>
      <w:proofErr w:type="spellEnd"/>
      <w:r w:rsidRPr="005F3182">
        <w:rPr>
          <w:sz w:val="6"/>
          <w:szCs w:val="6"/>
        </w:rPr>
        <w:t xml:space="preserve"> account.38</w:t>
      </w:r>
    </w:p>
    <w:p w14:paraId="597F3C6E" w14:textId="77777777" w:rsidR="008F0E74" w:rsidRPr="005F3182" w:rsidRDefault="008F0E74" w:rsidP="008F0E74">
      <w:pPr>
        <w:ind w:firstLine="720"/>
        <w:rPr>
          <w:sz w:val="6"/>
          <w:szCs w:val="6"/>
        </w:rPr>
      </w:pPr>
      <w:r w:rsidRPr="005F3182">
        <w:rPr>
          <w:sz w:val="6"/>
          <w:szCs w:val="6"/>
        </w:rPr>
        <w:t xml:space="preserve">The coherence of </w:t>
      </w:r>
      <w:proofErr w:type="spellStart"/>
      <w:r w:rsidRPr="005F3182">
        <w:rPr>
          <w:sz w:val="6"/>
          <w:szCs w:val="6"/>
        </w:rPr>
        <w:t>Prebisch’s</w:t>
      </w:r>
      <w:proofErr w:type="spellEnd"/>
      <w:r w:rsidRPr="005F3182">
        <w:rPr>
          <w:sz w:val="6"/>
          <w:szCs w:val="6"/>
        </w:rPr>
        <w:t xml:space="preserve"> project depends on the accuracy of his diagnosis and the ability of the proposed measures to shift the developmental trajectory. Technological transfers and industrialization were key for him because he expected them to boost productivity and lead to the correction of the uneven terms of trade. Once the higher productivity activities become self-sustainable, technological parity would in turn correct the unevenness of workers’ remuneration between the core and the periphery. Marxist dependency theory critics address these very points. While Ruy Mauro Marini shows the distinct mode of capitalist circulation and reproduction in the periphery, which prevents an improvement of workers’ wages and conditions, </w:t>
      </w:r>
      <w:proofErr w:type="spellStart"/>
      <w:r w:rsidRPr="005F3182">
        <w:rPr>
          <w:sz w:val="6"/>
          <w:szCs w:val="6"/>
        </w:rPr>
        <w:t>Theotônio</w:t>
      </w:r>
      <w:proofErr w:type="spellEnd"/>
      <w:r w:rsidRPr="005F3182">
        <w:rPr>
          <w:sz w:val="6"/>
          <w:szCs w:val="6"/>
        </w:rPr>
        <w:t xml:space="preserve"> Dos Santos explicates the obstacles to using industrialization to overcome the technology gap and the unequal wage distribution in peripheral countries vis-à-vis workers in the core.</w:t>
      </w:r>
    </w:p>
    <w:p w14:paraId="013E3CA1" w14:textId="77777777" w:rsidR="008F0E74" w:rsidRPr="005F3182" w:rsidRDefault="008F0E74" w:rsidP="008F0E74">
      <w:pPr>
        <w:rPr>
          <w:sz w:val="6"/>
          <w:szCs w:val="6"/>
        </w:rPr>
      </w:pPr>
      <w:r w:rsidRPr="005F3182">
        <w:rPr>
          <w:sz w:val="6"/>
          <w:szCs w:val="6"/>
        </w:rPr>
        <w:t>Core, Periphery, and Marxist Dependency Theory</w:t>
      </w:r>
    </w:p>
    <w:p w14:paraId="4BA898D8" w14:textId="77777777" w:rsidR="008F0E74" w:rsidRPr="005F3182" w:rsidRDefault="008F0E74" w:rsidP="008F0E74">
      <w:pPr>
        <w:rPr>
          <w:sz w:val="6"/>
          <w:szCs w:val="6"/>
        </w:rPr>
      </w:pPr>
      <w:r w:rsidRPr="005F3182">
        <w:rPr>
          <w:sz w:val="6"/>
          <w:szCs w:val="6"/>
        </w:rPr>
        <w:t>Dependency is defined as a situation in which “the economy of certain countries is conditioned by the development and expansion of another economy to which the former is subjected.”39 Dependency, in particular, stems from countries having “developed” as exporters of raw materials while European countries developed commercial manufacturing in the nineteenth century.40 Rather than backwardness vis-à-vis a linear and universal progression of development, dependency means evolution alongside and in relation to the needs entailed by the development of core countries. In other words, underdevelopment results from the “expansion of capitalism” and its uneven influence in the different parts of the globe rather than from the lack of capitalism in underdeveloped countries.41 Dependency, however, is not just the outcome of an external force but results from the articulation between “dominant interests in the hegemonic centers and dominant interests in dependent societies.”42 This means that the international context does not determine the national situation but operates through the domestic socioeconomic structures— that is, domestic elites who share the interests of elites in the metropole but also operate in a particular historical and political context.</w:t>
      </w:r>
    </w:p>
    <w:p w14:paraId="1DFC84B1" w14:textId="77777777" w:rsidR="008F0E74" w:rsidRPr="005F3182" w:rsidRDefault="008F0E74" w:rsidP="008F0E74">
      <w:pPr>
        <w:rPr>
          <w:sz w:val="6"/>
          <w:szCs w:val="6"/>
        </w:rPr>
      </w:pPr>
      <w:r w:rsidRPr="005F3182">
        <w:rPr>
          <w:sz w:val="6"/>
          <w:szCs w:val="6"/>
        </w:rPr>
        <w:tab/>
        <w:t xml:space="preserve">This formation poses significant limits to the strategies proposed by </w:t>
      </w:r>
      <w:proofErr w:type="gramStart"/>
      <w:r w:rsidRPr="005F3182">
        <w:rPr>
          <w:sz w:val="6"/>
          <w:szCs w:val="6"/>
        </w:rPr>
        <w:t>the NIEO</w:t>
      </w:r>
      <w:proofErr w:type="gramEnd"/>
      <w:r w:rsidRPr="005F3182">
        <w:rPr>
          <w:sz w:val="6"/>
          <w:szCs w:val="6"/>
        </w:rPr>
        <w:t>, which trusts that empowering domestic industrial elites and fueling domestic industrialization is the path toward higher productivity and the improvement of workers’ well-being. But if these elites are “minor partners” of monopolistic capitalist actors, it is misguided to trust them for exiting the situation of underdevelopment that fits so well the needs of core countries.</w:t>
      </w:r>
    </w:p>
    <w:p w14:paraId="7B7B40A8" w14:textId="77777777" w:rsidR="008F0E74" w:rsidRPr="005F3182" w:rsidRDefault="008F0E74" w:rsidP="008F0E74">
      <w:pPr>
        <w:rPr>
          <w:sz w:val="6"/>
          <w:szCs w:val="6"/>
        </w:rPr>
      </w:pPr>
      <w:r w:rsidRPr="005F3182">
        <w:rPr>
          <w:sz w:val="6"/>
          <w:szCs w:val="6"/>
        </w:rPr>
        <w:t>Sui Generis–Dependent Capitalism</w:t>
      </w:r>
    </w:p>
    <w:p w14:paraId="426C5C60" w14:textId="77777777" w:rsidR="008F0E74" w:rsidRPr="005F3182" w:rsidRDefault="008F0E74" w:rsidP="008F0E74">
      <w:pPr>
        <w:rPr>
          <w:sz w:val="6"/>
          <w:szCs w:val="6"/>
        </w:rPr>
      </w:pPr>
      <w:r w:rsidRPr="005F3182">
        <w:rPr>
          <w:sz w:val="6"/>
          <w:szCs w:val="6"/>
        </w:rPr>
        <w:t xml:space="preserve">Marini’s </w:t>
      </w:r>
      <w:r w:rsidRPr="005F3182">
        <w:rPr>
          <w:i/>
          <w:iCs/>
          <w:sz w:val="6"/>
          <w:szCs w:val="6"/>
        </w:rPr>
        <w:t>Dialectics of Dependency</w:t>
      </w:r>
      <w:r w:rsidRPr="005F3182">
        <w:rPr>
          <w:sz w:val="6"/>
          <w:szCs w:val="6"/>
        </w:rPr>
        <w:t xml:space="preserve">, published in Spanish in 1973 and translated into English almost half a century later, theorizes a sui generis–dependent capitalism and offers two groundbreaking contributions: the conceptualization of a particular mode of capitalist reproduction (i.e., production and circulation) in dependent countries and the attendant </w:t>
      </w:r>
      <w:proofErr w:type="spellStart"/>
      <w:r w:rsidRPr="005F3182">
        <w:rPr>
          <w:sz w:val="6"/>
          <w:szCs w:val="6"/>
        </w:rPr>
        <w:t>superexploitation</w:t>
      </w:r>
      <w:proofErr w:type="spellEnd"/>
      <w:r w:rsidRPr="005F3182">
        <w:rPr>
          <w:sz w:val="6"/>
          <w:szCs w:val="6"/>
        </w:rPr>
        <w:t xml:space="preserve"> that obtains in such a system. Marini argues that studying Latin American capitalism as precapitalist or a deficient mode of capitalism stems from a misunderstanding of the reciprocal relations between dependent countries and wealthy industrialized countries. Even if the capitalist relations were in fact insufficiently developed in underdeveloped countries, this does not mean that a future trajectory akin to that of “so-called advanced capitalist economies” was possible.43 This is because the underdeveloped countries are already integrated into the capitalist system led by advanced countries, whose requirements of natural resources shape dependent economies’ trajectory away from industrialization. For this reason, looking </w:t>
      </w:r>
      <w:proofErr w:type="gramStart"/>
      <w:r w:rsidRPr="005F3182">
        <w:rPr>
          <w:sz w:val="6"/>
          <w:szCs w:val="6"/>
        </w:rPr>
        <w:t>to</w:t>
      </w:r>
      <w:proofErr w:type="gramEnd"/>
      <w:r w:rsidRPr="005F3182">
        <w:rPr>
          <w:sz w:val="6"/>
          <w:szCs w:val="6"/>
        </w:rPr>
        <w:t xml:space="preserve"> wealthy industrialized countries and expecting underdeveloped countries to eventually mimic them is wrongheaded. What has been missing is the study of dependent capitalism, because it illuminates unremarked features of the capitalist system around which they gravitate, where dependent countries are not merely subordinated, but play a central role sustaining the system.44 Thus, Marini turns from a progressive view of development toward an understanding of global capitalism as containing and constraining the underdeveloped units within it, which are not so much deficient as given shape by the most “advanced” forms.45 In characterizing dependency, Marini departs from Andre Gunder Frank’s approach of characterizing the situation of dependency as akin to colonialism.46 Instead, Marini emphasizes that it is only </w:t>
      </w:r>
      <w:r w:rsidRPr="005F3182">
        <w:rPr>
          <w:i/>
          <w:iCs/>
          <w:sz w:val="6"/>
          <w:szCs w:val="6"/>
        </w:rPr>
        <w:t>after</w:t>
      </w:r>
      <w:r w:rsidRPr="005F3182">
        <w:rPr>
          <w:sz w:val="6"/>
          <w:szCs w:val="6"/>
        </w:rPr>
        <w:t xml:space="preserve"> the independence of Latin American countries from its Spanish and Portuguese colonizers and in tandem with the English industrial boom that dependent capitalism first takes shape.47</w:t>
      </w:r>
    </w:p>
    <w:p w14:paraId="5220A5B7" w14:textId="77777777" w:rsidR="008F0E74" w:rsidRPr="005F3182" w:rsidRDefault="008F0E74" w:rsidP="008F0E74">
      <w:pPr>
        <w:rPr>
          <w:sz w:val="14"/>
        </w:rPr>
      </w:pPr>
      <w:r w:rsidRPr="005F3182">
        <w:rPr>
          <w:sz w:val="14"/>
        </w:rPr>
        <w:tab/>
        <w:t xml:space="preserve">This is because only </w:t>
      </w:r>
      <w:r w:rsidRPr="00DE3210">
        <w:rPr>
          <w:u w:val="single"/>
        </w:rPr>
        <w:t xml:space="preserve">with “large scale industry … </w:t>
      </w:r>
      <w:r w:rsidRPr="002175E8">
        <w:rPr>
          <w:highlight w:val="yellow"/>
          <w:u w:val="single"/>
        </w:rPr>
        <w:t>the</w:t>
      </w:r>
      <w:r w:rsidRPr="00DE3210">
        <w:rPr>
          <w:u w:val="single"/>
        </w:rPr>
        <w:t xml:space="preserve"> </w:t>
      </w:r>
      <w:r w:rsidRPr="002175E8">
        <w:rPr>
          <w:rStyle w:val="Emphasis"/>
        </w:rPr>
        <w:t xml:space="preserve">international </w:t>
      </w:r>
      <w:r w:rsidRPr="002175E8">
        <w:rPr>
          <w:rStyle w:val="Emphasis"/>
          <w:highlight w:val="yellow"/>
        </w:rPr>
        <w:t>division of labor</w:t>
      </w:r>
      <w:r w:rsidRPr="00DE3210">
        <w:rPr>
          <w:u w:val="single"/>
        </w:rPr>
        <w:t xml:space="preserve"> is established on solid </w:t>
      </w:r>
      <w:r w:rsidRPr="002175E8">
        <w:rPr>
          <w:u w:val="single"/>
        </w:rPr>
        <w:t>grounds</w:t>
      </w:r>
      <w:r w:rsidRPr="005F3182">
        <w:rPr>
          <w:sz w:val="14"/>
        </w:rPr>
        <w:t xml:space="preserve">.”48 </w:t>
      </w:r>
      <w:r w:rsidRPr="00DE3210">
        <w:rPr>
          <w:u w:val="single"/>
        </w:rPr>
        <w:t xml:space="preserve">This division of labor </w:t>
      </w:r>
      <w:r w:rsidRPr="002175E8">
        <w:rPr>
          <w:b/>
          <w:bCs/>
          <w:highlight w:val="yellow"/>
          <w:u w:val="single"/>
        </w:rPr>
        <w:t>positions</w:t>
      </w:r>
      <w:r w:rsidRPr="002175E8">
        <w:rPr>
          <w:highlight w:val="yellow"/>
          <w:u w:val="single"/>
        </w:rPr>
        <w:t xml:space="preserve"> </w:t>
      </w:r>
      <w:r w:rsidRPr="002175E8">
        <w:rPr>
          <w:rStyle w:val="Emphasis"/>
          <w:highlight w:val="yellow"/>
        </w:rPr>
        <w:t>dependent countries as suppliers</w:t>
      </w:r>
      <w:r w:rsidRPr="00DE3210">
        <w:rPr>
          <w:u w:val="single"/>
        </w:rPr>
        <w:t xml:space="preserve"> of means of subsistence </w:t>
      </w:r>
      <w:r w:rsidRPr="002175E8">
        <w:rPr>
          <w:highlight w:val="yellow"/>
          <w:u w:val="single"/>
        </w:rPr>
        <w:t xml:space="preserve">for the </w:t>
      </w:r>
      <w:r w:rsidRPr="002175E8">
        <w:rPr>
          <w:rStyle w:val="Emphasis"/>
          <w:highlight w:val="yellow"/>
        </w:rPr>
        <w:t>industrial working classes</w:t>
      </w:r>
      <w:r w:rsidRPr="002175E8">
        <w:rPr>
          <w:highlight w:val="yellow"/>
          <w:u w:val="single"/>
        </w:rPr>
        <w:t xml:space="preserve"> </w:t>
      </w:r>
      <w:r w:rsidRPr="002175E8">
        <w:rPr>
          <w:u w:val="single"/>
        </w:rPr>
        <w:t>a</w:t>
      </w:r>
      <w:r w:rsidRPr="00DE3210">
        <w:rPr>
          <w:u w:val="single"/>
        </w:rPr>
        <w:t xml:space="preserve">nd the </w:t>
      </w:r>
      <w:r w:rsidRPr="002175E8">
        <w:rPr>
          <w:rStyle w:val="Emphasis"/>
        </w:rPr>
        <w:t>raw materials for industry</w:t>
      </w:r>
      <w:r w:rsidRPr="005F3182">
        <w:rPr>
          <w:sz w:val="14"/>
        </w:rPr>
        <w:t xml:space="preserve">.49 </w:t>
      </w:r>
      <w:r w:rsidRPr="00DE3210">
        <w:rPr>
          <w:u w:val="single"/>
        </w:rPr>
        <w:t>These factors enabled</w:t>
      </w:r>
      <w:r w:rsidRPr="005F3182">
        <w:rPr>
          <w:sz w:val="14"/>
        </w:rPr>
        <w:t xml:space="preserve">, first, </w:t>
      </w:r>
      <w:r w:rsidRPr="00DE3210">
        <w:rPr>
          <w:u w:val="single"/>
        </w:rPr>
        <w:t>the</w:t>
      </w:r>
      <w:r w:rsidRPr="005F3182">
        <w:rPr>
          <w:sz w:val="14"/>
        </w:rPr>
        <w:t xml:space="preserve"> European </w:t>
      </w:r>
      <w:r w:rsidRPr="00DE3210">
        <w:rPr>
          <w:u w:val="single"/>
        </w:rPr>
        <w:t>turn toward industry</w:t>
      </w:r>
      <w:r w:rsidRPr="005F3182">
        <w:rPr>
          <w:sz w:val="14"/>
        </w:rPr>
        <w:t xml:space="preserve">; second, </w:t>
      </w:r>
      <w:r w:rsidRPr="00DE3210">
        <w:rPr>
          <w:u w:val="single"/>
        </w:rPr>
        <w:t xml:space="preserve">the </w:t>
      </w:r>
      <w:r w:rsidRPr="002175E8">
        <w:rPr>
          <w:rStyle w:val="Emphasis"/>
          <w:highlight w:val="yellow"/>
        </w:rPr>
        <w:t>cheapening of</w:t>
      </w:r>
      <w:r w:rsidRPr="002175E8">
        <w:rPr>
          <w:rStyle w:val="Emphasis"/>
        </w:rPr>
        <w:t xml:space="preserve"> wage </w:t>
      </w:r>
      <w:r w:rsidRPr="002175E8">
        <w:rPr>
          <w:rStyle w:val="Emphasis"/>
          <w:highlight w:val="yellow"/>
        </w:rPr>
        <w:t>goods for the</w:t>
      </w:r>
      <w:r w:rsidRPr="002175E8">
        <w:rPr>
          <w:rStyle w:val="Emphasis"/>
        </w:rPr>
        <w:t xml:space="preserve"> growing </w:t>
      </w:r>
      <w:r w:rsidRPr="002175E8">
        <w:rPr>
          <w:rStyle w:val="Emphasis"/>
          <w:highlight w:val="yellow"/>
        </w:rPr>
        <w:t>working class</w:t>
      </w:r>
      <w:r w:rsidRPr="005F3182">
        <w:rPr>
          <w:sz w:val="14"/>
          <w:highlight w:val="yellow"/>
        </w:rPr>
        <w:t xml:space="preserve">; </w:t>
      </w:r>
      <w:r w:rsidRPr="002175E8">
        <w:rPr>
          <w:highlight w:val="yellow"/>
          <w:u w:val="single"/>
        </w:rPr>
        <w:t>and</w:t>
      </w:r>
      <w:r w:rsidRPr="005F3182">
        <w:rPr>
          <w:sz w:val="14"/>
        </w:rPr>
        <w:t xml:space="preserve">, third, </w:t>
      </w:r>
      <w:r w:rsidRPr="00DE3210">
        <w:rPr>
          <w:u w:val="single"/>
        </w:rPr>
        <w:t xml:space="preserve">industrialization and </w:t>
      </w:r>
      <w:r w:rsidRPr="002175E8">
        <w:rPr>
          <w:rStyle w:val="Emphasis"/>
          <w:highlight w:val="yellow"/>
        </w:rPr>
        <w:t>productivity growth</w:t>
      </w:r>
      <w:r w:rsidRPr="005F3182">
        <w:rPr>
          <w:sz w:val="14"/>
        </w:rPr>
        <w:t xml:space="preserve"> in Europe, </w:t>
      </w:r>
      <w:r w:rsidRPr="00DE3210">
        <w:rPr>
          <w:u w:val="single"/>
        </w:rPr>
        <w:t xml:space="preserve">which </w:t>
      </w:r>
      <w:r w:rsidRPr="002175E8">
        <w:rPr>
          <w:rStyle w:val="Emphasis"/>
          <w:highlight w:val="yellow"/>
        </w:rPr>
        <w:t>accelerate</w:t>
      </w:r>
      <w:r w:rsidRPr="00DE3210">
        <w:rPr>
          <w:u w:val="single"/>
        </w:rPr>
        <w:t xml:space="preserve">d the </w:t>
      </w:r>
      <w:r w:rsidRPr="002175E8">
        <w:rPr>
          <w:b/>
          <w:bCs/>
          <w:highlight w:val="yellow"/>
          <w:u w:val="single"/>
        </w:rPr>
        <w:t>demand of raw materials</w:t>
      </w:r>
      <w:r w:rsidRPr="00DE3210">
        <w:rPr>
          <w:u w:val="single"/>
        </w:rPr>
        <w:t xml:space="preserve"> from overseas</w:t>
      </w:r>
      <w:r w:rsidRPr="005F3182">
        <w:rPr>
          <w:sz w:val="14"/>
        </w:rPr>
        <w:t xml:space="preserve">.50 </w:t>
      </w:r>
      <w:r w:rsidRPr="00DE3210">
        <w:rPr>
          <w:u w:val="single"/>
        </w:rPr>
        <w:t xml:space="preserve">This </w:t>
      </w:r>
      <w:r w:rsidRPr="002175E8">
        <w:rPr>
          <w:rStyle w:val="Emphasis"/>
        </w:rPr>
        <w:t>quantitative increase</w:t>
      </w:r>
      <w:r w:rsidRPr="00DE3210">
        <w:rPr>
          <w:u w:val="single"/>
        </w:rPr>
        <w:t xml:space="preserve"> in</w:t>
      </w:r>
      <w:r w:rsidRPr="005F3182">
        <w:rPr>
          <w:sz w:val="14"/>
        </w:rPr>
        <w:t xml:space="preserve"> Latin American </w:t>
      </w:r>
      <w:r w:rsidRPr="002175E8">
        <w:rPr>
          <w:b/>
          <w:bCs/>
          <w:u w:val="single"/>
        </w:rPr>
        <w:t>exports</w:t>
      </w:r>
      <w:r w:rsidRPr="005F3182">
        <w:rPr>
          <w:sz w:val="14"/>
        </w:rPr>
        <w:t xml:space="preserve"> toward, predominantly, England, </w:t>
      </w:r>
      <w:r w:rsidRPr="00DE3210">
        <w:rPr>
          <w:u w:val="single"/>
        </w:rPr>
        <w:t>qualitatively shifted the axis of accumulation</w:t>
      </w:r>
      <w:r w:rsidRPr="005F3182">
        <w:rPr>
          <w:sz w:val="14"/>
        </w:rPr>
        <w:t xml:space="preserve"> in Europe from absolute to relative surplus value.51 </w:t>
      </w:r>
      <w:r w:rsidRPr="00DE3210">
        <w:rPr>
          <w:u w:val="single"/>
        </w:rPr>
        <w:t>The rising productivity stemming from industrialization could have led to falling rates of profit given the diminished use of labor and higher relative raw material costs. But, by engaging Latin American countries as suppliers of food and raw materials, British capitalists eschewed this contradiction</w:t>
      </w:r>
      <w:r w:rsidRPr="005F3182">
        <w:rPr>
          <w:sz w:val="14"/>
        </w:rPr>
        <w:t xml:space="preserve">. </w:t>
      </w:r>
      <w:r w:rsidRPr="002175E8">
        <w:rPr>
          <w:rStyle w:val="Emphasis"/>
          <w:highlight w:val="yellow"/>
        </w:rPr>
        <w:t>Securing lower costs</w:t>
      </w:r>
      <w:r w:rsidRPr="002175E8">
        <w:rPr>
          <w:highlight w:val="yellow"/>
          <w:u w:val="single"/>
        </w:rPr>
        <w:t xml:space="preserve"> of</w:t>
      </w:r>
      <w:r w:rsidRPr="00DE3210">
        <w:rPr>
          <w:u w:val="single"/>
        </w:rPr>
        <w:t xml:space="preserve"> labor reproduction (</w:t>
      </w:r>
      <w:r w:rsidRPr="002175E8">
        <w:rPr>
          <w:b/>
          <w:bCs/>
          <w:highlight w:val="yellow"/>
          <w:u w:val="single"/>
        </w:rPr>
        <w:t>food</w:t>
      </w:r>
      <w:r w:rsidRPr="00DE3210">
        <w:rPr>
          <w:u w:val="single"/>
        </w:rPr>
        <w:t xml:space="preserve">) </w:t>
      </w:r>
      <w:r w:rsidRPr="002175E8">
        <w:rPr>
          <w:highlight w:val="yellow"/>
          <w:u w:val="single"/>
        </w:rPr>
        <w:t>and</w:t>
      </w:r>
      <w:r w:rsidRPr="00DE3210">
        <w:rPr>
          <w:u w:val="single"/>
        </w:rPr>
        <w:t xml:space="preserve"> of constant capital (</w:t>
      </w:r>
      <w:r w:rsidRPr="002175E8">
        <w:rPr>
          <w:rStyle w:val="Emphasis"/>
          <w:highlight w:val="yellow"/>
        </w:rPr>
        <w:t>raw materials</w:t>
      </w:r>
      <w:r w:rsidRPr="00DE3210">
        <w:rPr>
          <w:u w:val="single"/>
        </w:rPr>
        <w:t xml:space="preserve">) allowed capitalists to </w:t>
      </w:r>
      <w:r w:rsidRPr="002175E8">
        <w:rPr>
          <w:b/>
          <w:bCs/>
          <w:highlight w:val="yellow"/>
          <w:u w:val="single"/>
        </w:rPr>
        <w:t>increase</w:t>
      </w:r>
      <w:r w:rsidRPr="00DE3210">
        <w:rPr>
          <w:u w:val="single"/>
        </w:rPr>
        <w:t xml:space="preserve"> the </w:t>
      </w:r>
      <w:r w:rsidRPr="002175E8">
        <w:rPr>
          <w:rStyle w:val="Emphasis"/>
        </w:rPr>
        <w:t xml:space="preserve">surplus </w:t>
      </w:r>
      <w:r w:rsidRPr="002175E8">
        <w:rPr>
          <w:rStyle w:val="Emphasis"/>
          <w:highlight w:val="yellow"/>
        </w:rPr>
        <w:t>value</w:t>
      </w:r>
      <w:r w:rsidRPr="002175E8">
        <w:rPr>
          <w:rStyle w:val="Emphasis"/>
        </w:rPr>
        <w:t xml:space="preserve"> they </w:t>
      </w:r>
      <w:r w:rsidRPr="002175E8">
        <w:rPr>
          <w:rStyle w:val="Emphasis"/>
          <w:highlight w:val="yellow"/>
        </w:rPr>
        <w:t>extracted from workers</w:t>
      </w:r>
      <w:r w:rsidRPr="00DE3210">
        <w:rPr>
          <w:u w:val="single"/>
        </w:rPr>
        <w:t xml:space="preserve"> while </w:t>
      </w:r>
      <w:r w:rsidRPr="00DE3210">
        <w:rPr>
          <w:rStyle w:val="Emphasis"/>
        </w:rPr>
        <w:t>controlling the relative costs of raw materials</w:t>
      </w:r>
      <w:r w:rsidRPr="00DE3210">
        <w:rPr>
          <w:u w:val="single"/>
        </w:rPr>
        <w:t>, whose quantities grew proportionally to the increases in productivity</w:t>
      </w:r>
      <w:r w:rsidRPr="005F3182">
        <w:rPr>
          <w:sz w:val="14"/>
        </w:rPr>
        <w:t xml:space="preserve">.52 Given the central role of the decreasing prices of food and raw materials in preempting crises of accumulation, wealthy countries had an outsized interest in maintaining or even lowering the expenses for those inputs. Enter the uneven and declining terms of trade that motivated </w:t>
      </w:r>
      <w:proofErr w:type="spellStart"/>
      <w:r w:rsidRPr="005F3182">
        <w:rPr>
          <w:sz w:val="14"/>
        </w:rPr>
        <w:t>Prebisch’s</w:t>
      </w:r>
      <w:proofErr w:type="spellEnd"/>
      <w:r w:rsidRPr="005F3182">
        <w:rPr>
          <w:sz w:val="14"/>
        </w:rPr>
        <w:t xml:space="preserve"> mid-century intervention.</w:t>
      </w:r>
    </w:p>
    <w:p w14:paraId="49824B53" w14:textId="77777777" w:rsidR="008F0E74" w:rsidRPr="005F3182" w:rsidRDefault="008F0E74" w:rsidP="008F0E74">
      <w:pPr>
        <w:rPr>
          <w:sz w:val="14"/>
        </w:rPr>
      </w:pPr>
      <w:r w:rsidRPr="005F3182">
        <w:rPr>
          <w:sz w:val="14"/>
        </w:rPr>
        <w:tab/>
      </w:r>
      <w:r w:rsidRPr="00251CE4">
        <w:rPr>
          <w:u w:val="single"/>
        </w:rPr>
        <w:t>Declining terms of trade obtain when “the increase in the world supply of food and raw materials [is] accompanied by a decline in the prices of these products, relative to the prices of manufactured goods</w:t>
      </w:r>
      <w:r w:rsidRPr="005F3182">
        <w:rPr>
          <w:sz w:val="14"/>
        </w:rPr>
        <w:t xml:space="preserve">.”53 Here Marini departs from analyses that focused on international exchange.54 [54 Ibid., 129. When Marini claims that there is a need to turn from the realm of exchange to “the exploitation of labor within each nation” he could be referring to the debate on uneven terms of trade generally, to the articulation of the problem by different CEPAL proponents (including </w:t>
      </w:r>
      <w:proofErr w:type="spellStart"/>
      <w:r w:rsidRPr="005F3182">
        <w:rPr>
          <w:sz w:val="14"/>
        </w:rPr>
        <w:t>Prebisch</w:t>
      </w:r>
      <w:proofErr w:type="spellEnd"/>
      <w:r w:rsidRPr="005F3182">
        <w:rPr>
          <w:sz w:val="14"/>
        </w:rPr>
        <w:t xml:space="preserve">), or even to Gunder Frank’s higher level of abstraction in theorizing dependency. </w:t>
      </w:r>
      <w:proofErr w:type="spellStart"/>
      <w:r w:rsidRPr="005F3182">
        <w:rPr>
          <w:sz w:val="14"/>
        </w:rPr>
        <w:t>Prebisch</w:t>
      </w:r>
      <w:proofErr w:type="spellEnd"/>
      <w:r w:rsidRPr="005F3182">
        <w:rPr>
          <w:sz w:val="14"/>
        </w:rPr>
        <w:t xml:space="preserve">, as noted earlier, originally goes beyond the level of international exchange when he highlights that </w:t>
      </w:r>
      <w:r w:rsidRPr="002175E8">
        <w:rPr>
          <w:rStyle w:val="Emphasis"/>
          <w:highlight w:val="yellow"/>
        </w:rPr>
        <w:t>workers in dependent countries</w:t>
      </w:r>
      <w:r w:rsidRPr="002175E8">
        <w:rPr>
          <w:highlight w:val="yellow"/>
          <w:u w:val="single"/>
        </w:rPr>
        <w:t xml:space="preserve"> have </w:t>
      </w:r>
      <w:r w:rsidRPr="002175E8">
        <w:rPr>
          <w:b/>
          <w:bCs/>
          <w:highlight w:val="yellow"/>
          <w:u w:val="single"/>
        </w:rPr>
        <w:t>less</w:t>
      </w:r>
      <w:r w:rsidRPr="00251CE4">
        <w:rPr>
          <w:b/>
          <w:bCs/>
          <w:u w:val="single"/>
        </w:rPr>
        <w:t xml:space="preserve"> organizational </w:t>
      </w:r>
      <w:r w:rsidRPr="002175E8">
        <w:rPr>
          <w:b/>
          <w:bCs/>
          <w:highlight w:val="yellow"/>
          <w:u w:val="single"/>
        </w:rPr>
        <w:t>clout</w:t>
      </w:r>
      <w:r w:rsidRPr="002175E8">
        <w:rPr>
          <w:highlight w:val="yellow"/>
          <w:u w:val="single"/>
        </w:rPr>
        <w:t xml:space="preserve"> than</w:t>
      </w:r>
      <w:r w:rsidRPr="00251CE4">
        <w:rPr>
          <w:u w:val="single"/>
        </w:rPr>
        <w:t xml:space="preserve"> those in </w:t>
      </w:r>
      <w:r w:rsidRPr="002175E8">
        <w:rPr>
          <w:highlight w:val="yellow"/>
          <w:u w:val="single"/>
        </w:rPr>
        <w:t xml:space="preserve">the </w:t>
      </w:r>
      <w:r w:rsidRPr="002175E8">
        <w:rPr>
          <w:rStyle w:val="Emphasis"/>
          <w:highlight w:val="yellow"/>
        </w:rPr>
        <w:t>core</w:t>
      </w:r>
      <w:r w:rsidRPr="002175E8">
        <w:rPr>
          <w:highlight w:val="yellow"/>
          <w:u w:val="single"/>
        </w:rPr>
        <w:t xml:space="preserve">, who, </w:t>
      </w:r>
      <w:r w:rsidRPr="002175E8">
        <w:rPr>
          <w:rStyle w:val="Emphasis"/>
          <w:highlight w:val="yellow"/>
        </w:rPr>
        <w:t>through unionization</w:t>
      </w:r>
      <w:r w:rsidRPr="00251CE4">
        <w:rPr>
          <w:u w:val="single"/>
        </w:rPr>
        <w:t xml:space="preserve">, </w:t>
      </w:r>
      <w:proofErr w:type="gramStart"/>
      <w:r w:rsidRPr="00251CE4">
        <w:rPr>
          <w:u w:val="single"/>
        </w:rPr>
        <w:t>are able to</w:t>
      </w:r>
      <w:proofErr w:type="gramEnd"/>
      <w:r w:rsidRPr="00251CE4">
        <w:rPr>
          <w:u w:val="single"/>
        </w:rPr>
        <w:t xml:space="preserve"> </w:t>
      </w:r>
      <w:r w:rsidRPr="002175E8">
        <w:rPr>
          <w:b/>
          <w:bCs/>
          <w:highlight w:val="yellow"/>
          <w:u w:val="single"/>
        </w:rPr>
        <w:t>appropriate</w:t>
      </w:r>
      <w:r w:rsidRPr="002175E8">
        <w:rPr>
          <w:highlight w:val="yellow"/>
          <w:u w:val="single"/>
        </w:rPr>
        <w:t xml:space="preserve"> </w:t>
      </w:r>
      <w:r w:rsidRPr="002175E8">
        <w:rPr>
          <w:rStyle w:val="Emphasis"/>
          <w:highlight w:val="yellow"/>
        </w:rPr>
        <w:t>productivity gains</w:t>
      </w:r>
      <w:r w:rsidRPr="002175E8">
        <w:rPr>
          <w:highlight w:val="yellow"/>
          <w:u w:val="single"/>
        </w:rPr>
        <w:t xml:space="preserve"> and </w:t>
      </w:r>
      <w:r w:rsidRPr="002175E8">
        <w:rPr>
          <w:rStyle w:val="Emphasis"/>
          <w:highlight w:val="yellow"/>
        </w:rPr>
        <w:t>force a downward adjustment for workers in the periphery</w:t>
      </w:r>
      <w:r w:rsidRPr="005F3182">
        <w:rPr>
          <w:sz w:val="14"/>
        </w:rPr>
        <w:t xml:space="preserve">. Still, beyond this brief mention, there is not, in </w:t>
      </w:r>
      <w:proofErr w:type="spellStart"/>
      <w:r w:rsidRPr="005F3182">
        <w:rPr>
          <w:sz w:val="14"/>
        </w:rPr>
        <w:t>Prebisch</w:t>
      </w:r>
      <w:proofErr w:type="spellEnd"/>
      <w:r w:rsidRPr="005F3182">
        <w:rPr>
          <w:sz w:val="14"/>
        </w:rPr>
        <w:t xml:space="preserve"> or other CEPAL researchers that focus on domestic politics, a political economy account of production, including exploitation and the differential processes of circulation in dependent countries that Marini theorizes. </w:t>
      </w:r>
      <w:proofErr w:type="spellStart"/>
      <w:r w:rsidRPr="005F3182">
        <w:rPr>
          <w:sz w:val="14"/>
        </w:rPr>
        <w:t>Prebisch’s</w:t>
      </w:r>
      <w:proofErr w:type="spellEnd"/>
      <w:r w:rsidRPr="005F3182">
        <w:rPr>
          <w:sz w:val="14"/>
        </w:rPr>
        <w:t xml:space="preserve"> solutions, in any case, restrict themselves to promoting industrialization through interventions at the level of exchange and foreign investment, with no attention to how these changes would reverberate in better labor conditions. In this sense, while </w:t>
      </w:r>
      <w:proofErr w:type="spellStart"/>
      <w:r w:rsidRPr="005F3182">
        <w:rPr>
          <w:sz w:val="14"/>
        </w:rPr>
        <w:t>Prebisch’s</w:t>
      </w:r>
      <w:proofErr w:type="spellEnd"/>
      <w:r w:rsidRPr="005F3182">
        <w:rPr>
          <w:sz w:val="14"/>
        </w:rPr>
        <w:t xml:space="preserve"> popularization of the thesis unequal exchange between the core and the periphery in Latin American undoubtedly triggers the flurry of critical research that would become Marxist dependency theory, he does not anticipate or fuel the focus on production or the Marxist orientation that this critique exhibited. I’m indebted to Josh Simon and Matías Vernengo for conversations about this point.] Instead, in a maneuver akin to Marx’s turn to the hidden abode of production, Marini takes us from the realm of international exchange to the domestic relations of production and circulation in dependent countries. But first he debunks existing explanations of the uneven terms of trade, suggesting that </w:t>
      </w:r>
      <w:r w:rsidRPr="002175E8">
        <w:rPr>
          <w:u w:val="single"/>
        </w:rPr>
        <w:t xml:space="preserve">we </w:t>
      </w:r>
      <w:r w:rsidRPr="00172047">
        <w:rPr>
          <w:rStyle w:val="Emphasis"/>
          <w:highlight w:val="yellow"/>
        </w:rPr>
        <w:t>discard</w:t>
      </w:r>
      <w:r w:rsidRPr="002175E8">
        <w:rPr>
          <w:u w:val="single"/>
        </w:rPr>
        <w:t xml:space="preserve"> </w:t>
      </w:r>
      <w:r w:rsidRPr="002175E8">
        <w:rPr>
          <w:b/>
          <w:bCs/>
          <w:u w:val="single"/>
        </w:rPr>
        <w:t>arguments</w:t>
      </w:r>
      <w:r w:rsidRPr="002175E8">
        <w:rPr>
          <w:u w:val="single"/>
        </w:rPr>
        <w:t xml:space="preserve"> solely focused on the “</w:t>
      </w:r>
      <w:r w:rsidRPr="002175E8">
        <w:rPr>
          <w:rStyle w:val="Emphasis"/>
        </w:rPr>
        <w:t xml:space="preserve">law of </w:t>
      </w:r>
      <w:r w:rsidRPr="00172047">
        <w:rPr>
          <w:rStyle w:val="Emphasis"/>
          <w:highlight w:val="yellow"/>
        </w:rPr>
        <w:t>supply and demand</w:t>
      </w:r>
      <w:r w:rsidRPr="002175E8">
        <w:rPr>
          <w:u w:val="single"/>
        </w:rPr>
        <w:t xml:space="preserve">” because this </w:t>
      </w:r>
      <w:r w:rsidRPr="00172047">
        <w:rPr>
          <w:rStyle w:val="Emphasis"/>
          <w:highlight w:val="yellow"/>
        </w:rPr>
        <w:t>does not explain</w:t>
      </w:r>
      <w:r w:rsidRPr="00172047">
        <w:rPr>
          <w:highlight w:val="yellow"/>
          <w:u w:val="single"/>
        </w:rPr>
        <w:t xml:space="preserve"> how</w:t>
      </w:r>
      <w:r w:rsidRPr="002175E8">
        <w:rPr>
          <w:u w:val="single"/>
        </w:rPr>
        <w:t xml:space="preserve"> the </w:t>
      </w:r>
      <w:r w:rsidRPr="00172047">
        <w:rPr>
          <w:rStyle w:val="Emphasis"/>
          <w:highlight w:val="yellow"/>
        </w:rPr>
        <w:t>supply of food and raw materials increases despite decreasing prices</w:t>
      </w:r>
      <w:r w:rsidRPr="005F3182">
        <w:rPr>
          <w:sz w:val="14"/>
        </w:rPr>
        <w:t>.55 Marini notes that declining terms of trade also do not follow from diplomatic and military pressure, or they do, but only because a preexisting economic base makes this possible.56 Latin American countries, emerging from a colonial situation, became integrated into an industrializing world led by England. Their weakness made them ripe for abuse, meaning for the sale of primary goods—key to industrialization—at low and decreasing prices, which forced them to produce even larger quantities.57 An international system based upon capitalist exchange, for Marini, obscured these forms of inequality, grounded on factors beneath the realm of international exchange. This analysis is necessary for understanding value transfers because the capitalist form of dependent countries does not replicate the experience of industrialized countries. This is not because they are “backward” but because they developed in parallel and subjected to core countries’ industrialization processes. Hence, they are an integral part of these advanced economies and global capitalism but in a way that gears their development to facilitate the latter’s capitalist accumulation through cheap labor and raw materials.</w:t>
      </w:r>
    </w:p>
    <w:p w14:paraId="269093EF" w14:textId="77777777" w:rsidR="008F0E74" w:rsidRPr="005F3182" w:rsidRDefault="008F0E74" w:rsidP="008F0E74">
      <w:pPr>
        <w:rPr>
          <w:sz w:val="14"/>
        </w:rPr>
      </w:pPr>
      <w:r w:rsidRPr="005F3182">
        <w:rPr>
          <w:sz w:val="14"/>
        </w:rPr>
        <w:tab/>
      </w:r>
      <w:r w:rsidRPr="00251CE4">
        <w:rPr>
          <w:u w:val="single"/>
        </w:rPr>
        <w:t>These entanglements are not reciprocal but result in a twofold value transfer from dependent to core countries</w:t>
      </w:r>
      <w:r w:rsidRPr="005F3182">
        <w:rPr>
          <w:sz w:val="14"/>
        </w:rPr>
        <w:t xml:space="preserve">. First, </w:t>
      </w:r>
      <w:r w:rsidRPr="00251CE4">
        <w:rPr>
          <w:u w:val="single"/>
        </w:rPr>
        <w:t xml:space="preserve">the </w:t>
      </w:r>
      <w:r w:rsidRPr="00172047">
        <w:rPr>
          <w:highlight w:val="yellow"/>
          <w:u w:val="single"/>
        </w:rPr>
        <w:t xml:space="preserve">higher </w:t>
      </w:r>
      <w:r w:rsidRPr="00172047">
        <w:rPr>
          <w:rStyle w:val="Emphasis"/>
          <w:highlight w:val="yellow"/>
        </w:rPr>
        <w:t>productivity</w:t>
      </w:r>
      <w:r w:rsidRPr="00251CE4">
        <w:rPr>
          <w:u w:val="single"/>
        </w:rPr>
        <w:t xml:space="preserve"> of industrial countries </w:t>
      </w:r>
      <w:r w:rsidRPr="00172047">
        <w:rPr>
          <w:highlight w:val="yellow"/>
          <w:u w:val="single"/>
        </w:rPr>
        <w:t>allows</w:t>
      </w:r>
      <w:r w:rsidRPr="00251CE4">
        <w:rPr>
          <w:u w:val="single"/>
        </w:rPr>
        <w:t xml:space="preserve"> them to keep </w:t>
      </w:r>
      <w:r w:rsidRPr="00172047">
        <w:rPr>
          <w:rStyle w:val="Emphasis"/>
          <w:highlight w:val="yellow"/>
        </w:rPr>
        <w:t>higher profits</w:t>
      </w:r>
      <w:r w:rsidRPr="00251CE4">
        <w:rPr>
          <w:u w:val="single"/>
        </w:rPr>
        <w:t xml:space="preserve"> given a single </w:t>
      </w:r>
      <w:r w:rsidRPr="00251CE4">
        <w:rPr>
          <w:rStyle w:val="Emphasis"/>
        </w:rPr>
        <w:t>international price for a commodity</w:t>
      </w:r>
      <w:r w:rsidRPr="005F3182">
        <w:rPr>
          <w:sz w:val="14"/>
        </w:rPr>
        <w:t xml:space="preserve">.58 [58 Ibid., 127 The productivity account, alongside the relative excess of labor in developing countries and the lack of a multiplier effect in disarticulated economies as the grounds for unequal exchange, is shared by other scholars of development. Peter B. Evans, Dependent Development: The Alliance of Multinational, State, and Local Capital in Brazil (Princeton: Princeton University Press, 1979), 28. Marini adds to this account a more political understanding of exchange, which allows for an evasion of the laws of value because of a dominant global position; and an emphasis on extreme forms of exploitation as a necessary recourse of dependent bourgeoisies who must recover the excessive value handed over to the core. </w:t>
      </w:r>
      <w:proofErr w:type="spellStart"/>
      <w:r w:rsidRPr="005F3182">
        <w:rPr>
          <w:sz w:val="14"/>
        </w:rPr>
        <w:t>Arghiri</w:t>
      </w:r>
      <w:proofErr w:type="spellEnd"/>
      <w:r w:rsidRPr="005F3182">
        <w:rPr>
          <w:sz w:val="14"/>
        </w:rPr>
        <w:t xml:space="preserve"> Emmanuel further grounds this </w:t>
      </w:r>
      <w:r w:rsidRPr="00251CE4">
        <w:rPr>
          <w:u w:val="single"/>
        </w:rPr>
        <w:t>distortion of the laws of value on “a monopoly</w:t>
      </w:r>
      <w:r w:rsidRPr="005F3182">
        <w:rPr>
          <w:sz w:val="14"/>
        </w:rPr>
        <w:t xml:space="preserve"> … </w:t>
      </w:r>
      <w:r w:rsidRPr="00251CE4">
        <w:rPr>
          <w:u w:val="single"/>
        </w:rPr>
        <w:t>position held by the workers in the advanced countries [that] is no structural necessity of the capitalist system</w:t>
      </w:r>
      <w:r w:rsidRPr="005F3182">
        <w:rPr>
          <w:sz w:val="14"/>
        </w:rPr>
        <w:t xml:space="preserve">” </w:t>
      </w:r>
      <w:proofErr w:type="spellStart"/>
      <w:r w:rsidRPr="005F3182">
        <w:rPr>
          <w:sz w:val="14"/>
        </w:rPr>
        <w:t>Arghiri</w:t>
      </w:r>
      <w:proofErr w:type="spellEnd"/>
      <w:r w:rsidRPr="005F3182">
        <w:rPr>
          <w:sz w:val="14"/>
        </w:rPr>
        <w:t xml:space="preserve"> Emmanuel, Unequal Exchange: A Study of the Imperialism of Trade (New York: 1972), 168-69. Emmanuel </w:t>
      </w:r>
      <w:r w:rsidRPr="00251CE4">
        <w:rPr>
          <w:u w:val="single"/>
        </w:rPr>
        <w:t xml:space="preserve">echoes </w:t>
      </w:r>
      <w:proofErr w:type="spellStart"/>
      <w:r w:rsidRPr="00251CE4">
        <w:rPr>
          <w:u w:val="single"/>
        </w:rPr>
        <w:t>Prebisch’s</w:t>
      </w:r>
      <w:proofErr w:type="spellEnd"/>
      <w:r w:rsidRPr="00251CE4">
        <w:rPr>
          <w:u w:val="single"/>
        </w:rPr>
        <w:t xml:space="preserve"> account of rigid </w:t>
      </w:r>
      <w:r w:rsidRPr="00172047">
        <w:rPr>
          <w:rStyle w:val="Emphasis"/>
          <w:highlight w:val="yellow"/>
        </w:rPr>
        <w:t>Western wages</w:t>
      </w:r>
      <w:r w:rsidRPr="00172047">
        <w:rPr>
          <w:highlight w:val="yellow"/>
          <w:u w:val="single"/>
        </w:rPr>
        <w:t xml:space="preserve"> due to</w:t>
      </w:r>
      <w:r w:rsidRPr="00251CE4">
        <w:rPr>
          <w:u w:val="single"/>
        </w:rPr>
        <w:t xml:space="preserve"> </w:t>
      </w:r>
      <w:r w:rsidRPr="00251CE4">
        <w:rPr>
          <w:b/>
          <w:bCs/>
          <w:u w:val="single"/>
        </w:rPr>
        <w:t>competition</w:t>
      </w:r>
      <w:r w:rsidRPr="00251CE4">
        <w:rPr>
          <w:u w:val="single"/>
        </w:rPr>
        <w:t xml:space="preserve"> for </w:t>
      </w:r>
      <w:r w:rsidRPr="00251CE4">
        <w:rPr>
          <w:b/>
          <w:bCs/>
          <w:u w:val="single"/>
        </w:rPr>
        <w:t>labor</w:t>
      </w:r>
      <w:r w:rsidRPr="00251CE4">
        <w:rPr>
          <w:u w:val="single"/>
        </w:rPr>
        <w:t xml:space="preserve"> and </w:t>
      </w:r>
      <w:r w:rsidRPr="00251CE4">
        <w:rPr>
          <w:rStyle w:val="Emphasis"/>
        </w:rPr>
        <w:t xml:space="preserve">trade </w:t>
      </w:r>
      <w:r w:rsidRPr="00172047">
        <w:rPr>
          <w:rStyle w:val="Emphasis"/>
          <w:highlight w:val="yellow"/>
        </w:rPr>
        <w:t>union pressure</w:t>
      </w:r>
      <w:r w:rsidRPr="00251CE4">
        <w:rPr>
          <w:u w:val="single"/>
        </w:rPr>
        <w:t xml:space="preserve"> and Mamadou Dia’s claim of workers’ </w:t>
      </w:r>
      <w:r w:rsidRPr="00172047">
        <w:rPr>
          <w:rStyle w:val="Emphasis"/>
          <w:highlight w:val="yellow"/>
        </w:rPr>
        <w:t>appropriation</w:t>
      </w:r>
      <w:r w:rsidRPr="00172047">
        <w:rPr>
          <w:highlight w:val="yellow"/>
          <w:u w:val="single"/>
        </w:rPr>
        <w:t xml:space="preserve"> of</w:t>
      </w:r>
      <w:r w:rsidRPr="00251CE4">
        <w:rPr>
          <w:u w:val="single"/>
        </w:rPr>
        <w:t xml:space="preserve"> the </w:t>
      </w:r>
      <w:r w:rsidRPr="00172047">
        <w:rPr>
          <w:rStyle w:val="Emphasis"/>
          <w:highlight w:val="yellow"/>
        </w:rPr>
        <w:t>profits of unequal exchange</w:t>
      </w:r>
      <w:r w:rsidRPr="005F3182">
        <w:rPr>
          <w:sz w:val="14"/>
        </w:rPr>
        <w:t xml:space="preserve">. </w:t>
      </w:r>
      <w:proofErr w:type="spellStart"/>
      <w:r w:rsidRPr="005F3182">
        <w:rPr>
          <w:sz w:val="14"/>
        </w:rPr>
        <w:t>Prebisch</w:t>
      </w:r>
      <w:proofErr w:type="spellEnd"/>
      <w:r w:rsidRPr="005F3182">
        <w:rPr>
          <w:sz w:val="14"/>
        </w:rPr>
        <w:t xml:space="preserve">, "The Economic Development of Latin America and its Principal Problems," 6. and Mamadou Dia, Nations </w:t>
      </w:r>
      <w:proofErr w:type="spellStart"/>
      <w:r w:rsidRPr="005F3182">
        <w:rPr>
          <w:sz w:val="14"/>
        </w:rPr>
        <w:t>Africaines</w:t>
      </w:r>
      <w:proofErr w:type="spellEnd"/>
      <w:r w:rsidRPr="005F3182">
        <w:rPr>
          <w:sz w:val="14"/>
        </w:rPr>
        <w:t xml:space="preserve"> et </w:t>
      </w:r>
      <w:proofErr w:type="spellStart"/>
      <w:r w:rsidRPr="005F3182">
        <w:rPr>
          <w:sz w:val="14"/>
        </w:rPr>
        <w:t>solidarité</w:t>
      </w:r>
      <w:proofErr w:type="spellEnd"/>
      <w:r w:rsidRPr="005F3182">
        <w:rPr>
          <w:sz w:val="14"/>
        </w:rPr>
        <w:t xml:space="preserve"> </w:t>
      </w:r>
      <w:proofErr w:type="spellStart"/>
      <w:r w:rsidRPr="005F3182">
        <w:rPr>
          <w:sz w:val="14"/>
        </w:rPr>
        <w:t>mondiale</w:t>
      </w:r>
      <w:proofErr w:type="spellEnd"/>
      <w:r w:rsidRPr="005F3182">
        <w:rPr>
          <w:sz w:val="14"/>
        </w:rPr>
        <w:t xml:space="preserve">, Paris (Presses </w:t>
      </w:r>
      <w:proofErr w:type="spellStart"/>
      <w:r w:rsidRPr="005F3182">
        <w:rPr>
          <w:sz w:val="14"/>
        </w:rPr>
        <w:t>Universitaires</w:t>
      </w:r>
      <w:proofErr w:type="spellEnd"/>
      <w:r w:rsidRPr="005F3182">
        <w:rPr>
          <w:sz w:val="14"/>
        </w:rPr>
        <w:t xml:space="preserve"> de France: 1960), 7.] Second, when different </w:t>
      </w:r>
      <w:r w:rsidRPr="002175E8">
        <w:rPr>
          <w:u w:val="single"/>
        </w:rPr>
        <w:t>commodities are exchanged, the mere fact that some produce goods (</w:t>
      </w:r>
      <w:r w:rsidRPr="002175E8">
        <w:rPr>
          <w:rStyle w:val="Emphasis"/>
        </w:rPr>
        <w:t>manufactures</w:t>
      </w:r>
      <w:r w:rsidRPr="002175E8">
        <w:rPr>
          <w:u w:val="single"/>
        </w:rPr>
        <w:t>) that others do not allows the sellers of manufactures to “</w:t>
      </w:r>
      <w:r w:rsidRPr="002175E8">
        <w:rPr>
          <w:b/>
          <w:bCs/>
          <w:u w:val="single"/>
        </w:rPr>
        <w:t>evade the law of value</w:t>
      </w:r>
      <w:r w:rsidRPr="002175E8">
        <w:rPr>
          <w:u w:val="single"/>
        </w:rPr>
        <w:t xml:space="preserve">” and </w:t>
      </w:r>
      <w:r w:rsidRPr="002175E8">
        <w:rPr>
          <w:rStyle w:val="Emphasis"/>
        </w:rPr>
        <w:t>make the disadvantaged nations</w:t>
      </w:r>
      <w:r w:rsidRPr="002175E8">
        <w:rPr>
          <w:u w:val="single"/>
        </w:rPr>
        <w:t xml:space="preserve"> “freely cede part of the value they produce,” both by</w:t>
      </w:r>
      <w:r w:rsidRPr="005F3182">
        <w:rPr>
          <w:sz w:val="14"/>
        </w:rPr>
        <w:t xml:space="preserve"> </w:t>
      </w:r>
      <w:r w:rsidRPr="00172047">
        <w:rPr>
          <w:rStyle w:val="Emphasis"/>
          <w:highlight w:val="yellow"/>
        </w:rPr>
        <w:t>overcharging</w:t>
      </w:r>
      <w:r w:rsidRPr="00172047">
        <w:rPr>
          <w:highlight w:val="yellow"/>
          <w:u w:val="single"/>
        </w:rPr>
        <w:t xml:space="preserve"> for</w:t>
      </w:r>
      <w:r w:rsidRPr="00251CE4">
        <w:rPr>
          <w:u w:val="single"/>
        </w:rPr>
        <w:t xml:space="preserve"> consumer and </w:t>
      </w:r>
      <w:r w:rsidRPr="00172047">
        <w:rPr>
          <w:rStyle w:val="Emphasis"/>
          <w:highlight w:val="yellow"/>
        </w:rPr>
        <w:t>industrial products</w:t>
      </w:r>
      <w:r w:rsidRPr="00172047">
        <w:rPr>
          <w:highlight w:val="yellow"/>
          <w:u w:val="single"/>
        </w:rPr>
        <w:t xml:space="preserve"> and</w:t>
      </w:r>
      <w:r w:rsidRPr="00251CE4">
        <w:rPr>
          <w:u w:val="single"/>
        </w:rPr>
        <w:t xml:space="preserve"> by </w:t>
      </w:r>
      <w:r w:rsidRPr="00172047">
        <w:rPr>
          <w:rStyle w:val="Emphasis"/>
          <w:highlight w:val="yellow"/>
        </w:rPr>
        <w:t>forcing down</w:t>
      </w:r>
      <w:r w:rsidRPr="00251CE4">
        <w:rPr>
          <w:u w:val="single"/>
        </w:rPr>
        <w:t xml:space="preserve"> the </w:t>
      </w:r>
      <w:r w:rsidRPr="00172047">
        <w:rPr>
          <w:b/>
          <w:bCs/>
          <w:highlight w:val="yellow"/>
          <w:u w:val="single"/>
        </w:rPr>
        <w:t>prices</w:t>
      </w:r>
      <w:r w:rsidRPr="00172047">
        <w:rPr>
          <w:highlight w:val="yellow"/>
          <w:u w:val="single"/>
        </w:rPr>
        <w:t xml:space="preserve"> of </w:t>
      </w:r>
      <w:r w:rsidRPr="00172047">
        <w:rPr>
          <w:rStyle w:val="Emphasis"/>
          <w:highlight w:val="yellow"/>
        </w:rPr>
        <w:t>food</w:t>
      </w:r>
      <w:r w:rsidRPr="00172047">
        <w:rPr>
          <w:highlight w:val="yellow"/>
          <w:u w:val="single"/>
        </w:rPr>
        <w:t xml:space="preserve"> and </w:t>
      </w:r>
      <w:r w:rsidRPr="00172047">
        <w:rPr>
          <w:rStyle w:val="Emphasis"/>
          <w:highlight w:val="yellow"/>
        </w:rPr>
        <w:t>raw materials</w:t>
      </w:r>
      <w:r w:rsidRPr="005F3182">
        <w:rPr>
          <w:sz w:val="14"/>
        </w:rPr>
        <w:t>.59</w:t>
      </w:r>
    </w:p>
    <w:p w14:paraId="1387F711" w14:textId="77777777" w:rsidR="008F0E74" w:rsidRPr="005F3182" w:rsidRDefault="008F0E74" w:rsidP="008F0E74">
      <w:pPr>
        <w:rPr>
          <w:sz w:val="14"/>
        </w:rPr>
      </w:pPr>
      <w:r w:rsidRPr="005F3182">
        <w:rPr>
          <w:sz w:val="14"/>
        </w:rPr>
        <w:tab/>
        <w:t>Faced with this situation, dependent actors that transfer value do not seek (or are unable) to correct the imbalance and must instead resort to a “compensatory mechanism” that Marini calls the “</w:t>
      </w:r>
      <w:proofErr w:type="spellStart"/>
      <w:r w:rsidRPr="005F3182">
        <w:rPr>
          <w:sz w:val="14"/>
        </w:rPr>
        <w:t>superexploitation</w:t>
      </w:r>
      <w:proofErr w:type="spellEnd"/>
      <w:r w:rsidRPr="005F3182">
        <w:rPr>
          <w:sz w:val="14"/>
        </w:rPr>
        <w:t xml:space="preserve"> of labor.”60 Superexploiting labor allows capitalists in disadvantaged nations to compensate the value they are forced to transfer to dominant countries (which they experience as a reduction in surplus labor, given that unequal exchange artificially reduces the exchange value of their products). They do so by increasing the intensity of labor, prolonging the working day, or reducing workers remuneration below what’s needed for basic consumption.61 Thus, rather than transitioning toward higher productivity modes, relations of production in disadvantaged countries guarantee surplus value through the exhaustion of the worker caused by the intensity of work, the length of the working day, and the below-subsistence wages they receive.62</w:t>
      </w:r>
    </w:p>
    <w:p w14:paraId="621E0657" w14:textId="77777777" w:rsidR="008F0E74" w:rsidRPr="005F3182" w:rsidRDefault="008F0E74" w:rsidP="008F0E74">
      <w:pPr>
        <w:rPr>
          <w:sz w:val="14"/>
        </w:rPr>
      </w:pPr>
      <w:r w:rsidRPr="005F3182">
        <w:rPr>
          <w:sz w:val="14"/>
        </w:rPr>
        <w:tab/>
        <w:t xml:space="preserve">While Marxist dependency theorists eschew questions of racialization, their focus on </w:t>
      </w:r>
      <w:proofErr w:type="spellStart"/>
      <w:r w:rsidRPr="005F3182">
        <w:rPr>
          <w:sz w:val="14"/>
        </w:rPr>
        <w:t>superexploitation</w:t>
      </w:r>
      <w:proofErr w:type="spellEnd"/>
      <w:r w:rsidRPr="005F3182">
        <w:rPr>
          <w:sz w:val="14"/>
        </w:rPr>
        <w:t xml:space="preserve"> in determining the fate of core and peripheral countries almost requires such an account to explicate the forceful transfer of value. Why, otherwise, would the desire for profit be “all the more unbridled the more backward the existing mode of production”?63 In a </w:t>
      </w:r>
      <w:proofErr w:type="spellStart"/>
      <w:r w:rsidRPr="005F3182">
        <w:rPr>
          <w:sz w:val="14"/>
        </w:rPr>
        <w:t>Duboisian</w:t>
      </w:r>
      <w:proofErr w:type="spellEnd"/>
      <w:r w:rsidRPr="005F3182">
        <w:rPr>
          <w:sz w:val="14"/>
        </w:rPr>
        <w:t xml:space="preserve"> account of </w:t>
      </w:r>
      <w:proofErr w:type="spellStart"/>
      <w:r w:rsidRPr="005F3182">
        <w:rPr>
          <w:sz w:val="14"/>
        </w:rPr>
        <w:t>technoracism</w:t>
      </w:r>
      <w:proofErr w:type="spellEnd"/>
      <w:r w:rsidRPr="005F3182">
        <w:rPr>
          <w:sz w:val="14"/>
        </w:rPr>
        <w:t xml:space="preserve"> I develop elsewhere, I tie </w:t>
      </w:r>
      <w:r w:rsidRPr="00251CE4">
        <w:rPr>
          <w:u w:val="single"/>
        </w:rPr>
        <w:t>the determination of the uneven value of manual labor and technology to racism</w:t>
      </w:r>
      <w:r w:rsidRPr="005F3182">
        <w:rPr>
          <w:sz w:val="14"/>
        </w:rPr>
        <w:t xml:space="preserve">. 64 In this reading, </w:t>
      </w:r>
      <w:r w:rsidRPr="00251CE4">
        <w:rPr>
          <w:u w:val="single"/>
        </w:rPr>
        <w:t xml:space="preserve">a </w:t>
      </w:r>
      <w:r w:rsidRPr="00172047">
        <w:rPr>
          <w:rStyle w:val="Emphasis"/>
        </w:rPr>
        <w:t>racism</w:t>
      </w:r>
      <w:r w:rsidRPr="00251CE4">
        <w:rPr>
          <w:u w:val="single"/>
        </w:rPr>
        <w:t xml:space="preserve"> that associates whiteness and technology emerges when Western technological needs demand more manual labor and natural resources to feed workers and machines. This operates alongside </w:t>
      </w:r>
      <w:r w:rsidRPr="00172047">
        <w:rPr>
          <w:rStyle w:val="Emphasis"/>
        </w:rPr>
        <w:t xml:space="preserve">a </w:t>
      </w:r>
      <w:r w:rsidRPr="00235154">
        <w:rPr>
          <w:rStyle w:val="Emphasis"/>
          <w:highlight w:val="yellow"/>
        </w:rPr>
        <w:t>global</w:t>
      </w:r>
      <w:r w:rsidRPr="00172047">
        <w:rPr>
          <w:rStyle w:val="Emphasis"/>
        </w:rPr>
        <w:t xml:space="preserve"> division of </w:t>
      </w:r>
      <w:r w:rsidRPr="00235154">
        <w:rPr>
          <w:rStyle w:val="Emphasis"/>
          <w:highlight w:val="yellow"/>
        </w:rPr>
        <w:t>labor</w:t>
      </w:r>
      <w:r w:rsidRPr="00251CE4">
        <w:rPr>
          <w:u w:val="single"/>
        </w:rPr>
        <w:t xml:space="preserve"> that </w:t>
      </w:r>
      <w:r w:rsidRPr="00235154">
        <w:rPr>
          <w:u w:val="single"/>
        </w:rPr>
        <w:t>maps</w:t>
      </w:r>
      <w:r w:rsidRPr="00251CE4">
        <w:rPr>
          <w:u w:val="single"/>
        </w:rPr>
        <w:t xml:space="preserve"> technology onto wealthy white countries and nature and manual labor onto racialized countries</w:t>
      </w:r>
      <w:r w:rsidRPr="005F3182">
        <w:rPr>
          <w:sz w:val="14"/>
        </w:rPr>
        <w:t xml:space="preserve">. This adds to Marini’s account of </w:t>
      </w:r>
      <w:proofErr w:type="spellStart"/>
      <w:r w:rsidRPr="005F3182">
        <w:rPr>
          <w:sz w:val="14"/>
        </w:rPr>
        <w:t>superexploitation</w:t>
      </w:r>
      <w:proofErr w:type="spellEnd"/>
      <w:r w:rsidRPr="005F3182">
        <w:rPr>
          <w:sz w:val="14"/>
        </w:rPr>
        <w:t xml:space="preserve"> </w:t>
      </w:r>
      <w:r w:rsidRPr="00235154">
        <w:rPr>
          <w:highlight w:val="yellow"/>
          <w:u w:val="single"/>
        </w:rPr>
        <w:t xml:space="preserve">an </w:t>
      </w:r>
      <w:r w:rsidRPr="001F52D1">
        <w:rPr>
          <w:rStyle w:val="Emphasis"/>
          <w:highlight w:val="yellow"/>
        </w:rPr>
        <w:t>ideological</w:t>
      </w:r>
      <w:r w:rsidRPr="00251CE4">
        <w:rPr>
          <w:u w:val="single"/>
        </w:rPr>
        <w:t xml:space="preserve"> component that ties the devaluation of nature and manual labor to the </w:t>
      </w:r>
      <w:r w:rsidRPr="001F52D1">
        <w:rPr>
          <w:rStyle w:val="Emphasis"/>
          <w:highlight w:val="yellow"/>
        </w:rPr>
        <w:t>legitimation</w:t>
      </w:r>
      <w:r w:rsidRPr="00235154">
        <w:rPr>
          <w:highlight w:val="yellow"/>
          <w:u w:val="single"/>
        </w:rPr>
        <w:t xml:space="preserve"> of the transfer</w:t>
      </w:r>
      <w:r w:rsidRPr="00251CE4">
        <w:rPr>
          <w:u w:val="single"/>
        </w:rPr>
        <w:t xml:space="preserve"> of surpluses </w:t>
      </w:r>
      <w:r w:rsidRPr="00235154">
        <w:rPr>
          <w:highlight w:val="yellow"/>
          <w:u w:val="single"/>
        </w:rPr>
        <w:t>from the periphery to the core</w:t>
      </w:r>
      <w:r w:rsidRPr="005F3182">
        <w:rPr>
          <w:sz w:val="14"/>
        </w:rPr>
        <w:t xml:space="preserve">. Akin to Marini’s claim about the violation of laws of value, the critique of </w:t>
      </w:r>
      <w:proofErr w:type="spellStart"/>
      <w:r w:rsidRPr="005F3182">
        <w:rPr>
          <w:sz w:val="14"/>
        </w:rPr>
        <w:t>technoracism</w:t>
      </w:r>
      <w:proofErr w:type="spellEnd"/>
      <w:r w:rsidRPr="005F3182">
        <w:rPr>
          <w:sz w:val="14"/>
        </w:rPr>
        <w:t xml:space="preserve"> posits that </w:t>
      </w:r>
      <w:r w:rsidRPr="00251CE4">
        <w:rPr>
          <w:u w:val="single"/>
        </w:rPr>
        <w:t xml:space="preserve">the </w:t>
      </w:r>
      <w:r w:rsidRPr="00235154">
        <w:rPr>
          <w:highlight w:val="yellow"/>
          <w:u w:val="single"/>
        </w:rPr>
        <w:t xml:space="preserve">low cost of </w:t>
      </w:r>
      <w:r w:rsidRPr="00235154">
        <w:rPr>
          <w:rStyle w:val="Emphasis"/>
          <w:highlight w:val="yellow"/>
        </w:rPr>
        <w:t>racialized labor</w:t>
      </w:r>
      <w:r w:rsidRPr="00235154">
        <w:rPr>
          <w:highlight w:val="yellow"/>
          <w:u w:val="single"/>
        </w:rPr>
        <w:t xml:space="preserve"> and</w:t>
      </w:r>
      <w:r w:rsidRPr="00251CE4">
        <w:rPr>
          <w:u w:val="single"/>
        </w:rPr>
        <w:t xml:space="preserve"> </w:t>
      </w:r>
      <w:r w:rsidRPr="00235154">
        <w:rPr>
          <w:rStyle w:val="Emphasis"/>
          <w:highlight w:val="yellow"/>
        </w:rPr>
        <w:t>nature</w:t>
      </w:r>
      <w:r w:rsidRPr="00251CE4">
        <w:rPr>
          <w:u w:val="single"/>
        </w:rPr>
        <w:t xml:space="preserve"> is arbitrarily and </w:t>
      </w:r>
      <w:r w:rsidRPr="00235154">
        <w:rPr>
          <w:highlight w:val="yellow"/>
          <w:u w:val="single"/>
        </w:rPr>
        <w:t>forcefully set by powerful</w:t>
      </w:r>
      <w:r w:rsidRPr="00251CE4">
        <w:rPr>
          <w:u w:val="single"/>
        </w:rPr>
        <w:t xml:space="preserve"> industrial </w:t>
      </w:r>
      <w:r w:rsidRPr="00235154">
        <w:rPr>
          <w:highlight w:val="yellow"/>
          <w:u w:val="single"/>
        </w:rPr>
        <w:t>states</w:t>
      </w:r>
      <w:r w:rsidRPr="00251CE4">
        <w:rPr>
          <w:u w:val="single"/>
        </w:rPr>
        <w:t xml:space="preserve"> against an </w:t>
      </w:r>
      <w:proofErr w:type="spellStart"/>
      <w:r w:rsidRPr="00251CE4">
        <w:rPr>
          <w:u w:val="single"/>
        </w:rPr>
        <w:t>inferiorized</w:t>
      </w:r>
      <w:proofErr w:type="spellEnd"/>
      <w:r w:rsidRPr="00251CE4">
        <w:rPr>
          <w:u w:val="single"/>
        </w:rPr>
        <w:t xml:space="preserve"> population rather than being determined by rational or economic laws</w:t>
      </w:r>
      <w:r w:rsidRPr="005F3182">
        <w:rPr>
          <w:sz w:val="14"/>
        </w:rPr>
        <w:t>.65</w:t>
      </w:r>
    </w:p>
    <w:p w14:paraId="34E6162A" w14:textId="77777777" w:rsidR="008F0E74" w:rsidRPr="00146823" w:rsidRDefault="008F0E74" w:rsidP="008F0E74">
      <w:pPr>
        <w:rPr>
          <w:u w:val="single"/>
        </w:rPr>
      </w:pPr>
      <w:r w:rsidRPr="005F3182">
        <w:rPr>
          <w:sz w:val="14"/>
        </w:rPr>
        <w:tab/>
        <w:t xml:space="preserve">Marini’s account of </w:t>
      </w:r>
      <w:proofErr w:type="spellStart"/>
      <w:r w:rsidRPr="00172047">
        <w:rPr>
          <w:rStyle w:val="Emphasis"/>
        </w:rPr>
        <w:t>superexploitation</w:t>
      </w:r>
      <w:proofErr w:type="spellEnd"/>
      <w:r w:rsidRPr="00251CE4">
        <w:rPr>
          <w:u w:val="single"/>
        </w:rPr>
        <w:t xml:space="preserve"> is </w:t>
      </w:r>
      <w:r w:rsidRPr="00172047">
        <w:rPr>
          <w:rStyle w:val="Emphasis"/>
        </w:rPr>
        <w:t>key</w:t>
      </w:r>
      <w:r w:rsidRPr="00251CE4">
        <w:rPr>
          <w:u w:val="single"/>
        </w:rPr>
        <w:t xml:space="preserve"> to</w:t>
      </w:r>
      <w:r w:rsidRPr="005F3182">
        <w:rPr>
          <w:sz w:val="14"/>
        </w:rPr>
        <w:t xml:space="preserve"> his derivation of the forms of </w:t>
      </w:r>
      <w:r w:rsidRPr="00251CE4">
        <w:rPr>
          <w:u w:val="single"/>
        </w:rPr>
        <w:t>capitalist accumulation prevalent</w:t>
      </w:r>
      <w:r w:rsidRPr="005F3182">
        <w:rPr>
          <w:sz w:val="14"/>
        </w:rPr>
        <w:t xml:space="preserve"> in dependent countries and to explain its persistence. </w:t>
      </w:r>
      <w:r w:rsidRPr="00251CE4">
        <w:rPr>
          <w:u w:val="single"/>
        </w:rPr>
        <w:t>Given</w:t>
      </w:r>
      <w:r w:rsidRPr="005F3182">
        <w:rPr>
          <w:sz w:val="14"/>
        </w:rPr>
        <w:t xml:space="preserve"> the conditions of </w:t>
      </w:r>
      <w:proofErr w:type="spellStart"/>
      <w:r w:rsidRPr="00251CE4">
        <w:rPr>
          <w:u w:val="single"/>
        </w:rPr>
        <w:t>superexploitation</w:t>
      </w:r>
      <w:proofErr w:type="spellEnd"/>
      <w:r w:rsidRPr="005F3182">
        <w:rPr>
          <w:sz w:val="14"/>
        </w:rPr>
        <w:t xml:space="preserve"> experienced in the periphery, </w:t>
      </w:r>
      <w:r w:rsidRPr="00251CE4">
        <w:rPr>
          <w:u w:val="single"/>
        </w:rPr>
        <w:t>there is little possibility to realize capital in the domestic consumer market. Instead, capitalists realize capital in the export market</w:t>
      </w:r>
      <w:r w:rsidRPr="005F3182">
        <w:rPr>
          <w:sz w:val="14"/>
        </w:rPr>
        <w:t xml:space="preserve">. Thus, </w:t>
      </w:r>
      <w:r w:rsidRPr="00251CE4">
        <w:rPr>
          <w:u w:val="single"/>
        </w:rPr>
        <w:t>the tendency will be “to exploit the worker’s labor power to its very limit without worrying about creating conditions for him to replenish it</w:t>
      </w:r>
      <w:r w:rsidRPr="005F3182">
        <w:rPr>
          <w:sz w:val="14"/>
        </w:rPr>
        <w:t xml:space="preserve">.”66 </w:t>
      </w:r>
      <w:r w:rsidRPr="00251CE4">
        <w:rPr>
          <w:u w:val="single"/>
        </w:rPr>
        <w:t xml:space="preserve">This situation contrasts </w:t>
      </w:r>
      <w:r w:rsidRPr="00172047">
        <w:rPr>
          <w:highlight w:val="yellow"/>
          <w:u w:val="single"/>
        </w:rPr>
        <w:t xml:space="preserve">with </w:t>
      </w:r>
      <w:r w:rsidRPr="00172047">
        <w:rPr>
          <w:rStyle w:val="Emphasis"/>
          <w:highlight w:val="yellow"/>
        </w:rPr>
        <w:t>industrial countries</w:t>
      </w:r>
      <w:r w:rsidRPr="00251CE4">
        <w:rPr>
          <w:u w:val="single"/>
        </w:rPr>
        <w:t xml:space="preserve">, where the contradiction of the </w:t>
      </w:r>
      <w:r w:rsidRPr="00251CE4">
        <w:rPr>
          <w:b/>
          <w:bCs/>
          <w:u w:val="single"/>
        </w:rPr>
        <w:t>duality</w:t>
      </w:r>
      <w:r w:rsidRPr="00251CE4">
        <w:rPr>
          <w:u w:val="single"/>
        </w:rPr>
        <w:t xml:space="preserve"> of </w:t>
      </w:r>
      <w:r w:rsidRPr="00172047">
        <w:rPr>
          <w:highlight w:val="yellow"/>
          <w:u w:val="single"/>
        </w:rPr>
        <w:t xml:space="preserve">the </w:t>
      </w:r>
      <w:r w:rsidRPr="00172047">
        <w:rPr>
          <w:rStyle w:val="Emphasis"/>
          <w:highlight w:val="yellow"/>
        </w:rPr>
        <w:t>worker</w:t>
      </w:r>
      <w:r w:rsidRPr="00172047">
        <w:rPr>
          <w:highlight w:val="yellow"/>
          <w:u w:val="single"/>
        </w:rPr>
        <w:t xml:space="preserve"> (as </w:t>
      </w:r>
      <w:r w:rsidRPr="00172047">
        <w:rPr>
          <w:rStyle w:val="Emphasis"/>
          <w:highlight w:val="yellow"/>
        </w:rPr>
        <w:t>producer</w:t>
      </w:r>
      <w:r w:rsidRPr="00172047">
        <w:rPr>
          <w:highlight w:val="yellow"/>
          <w:u w:val="single"/>
        </w:rPr>
        <w:t xml:space="preserve"> and</w:t>
      </w:r>
      <w:r w:rsidRPr="00251CE4">
        <w:rPr>
          <w:u w:val="single"/>
        </w:rPr>
        <w:t xml:space="preserve"> as </w:t>
      </w:r>
      <w:r w:rsidRPr="00172047">
        <w:rPr>
          <w:rStyle w:val="Emphasis"/>
          <w:highlight w:val="yellow"/>
        </w:rPr>
        <w:t>consumer</w:t>
      </w:r>
      <w:r w:rsidRPr="00251CE4">
        <w:rPr>
          <w:u w:val="single"/>
        </w:rPr>
        <w:t xml:space="preserve">) is solved when (predominantly white) </w:t>
      </w:r>
      <w:r w:rsidRPr="00172047">
        <w:rPr>
          <w:rStyle w:val="Emphasis"/>
          <w:highlight w:val="yellow"/>
        </w:rPr>
        <w:t>workers’</w:t>
      </w:r>
      <w:r w:rsidRPr="00251CE4">
        <w:rPr>
          <w:rStyle w:val="Emphasis"/>
        </w:rPr>
        <w:t xml:space="preserve"> individual </w:t>
      </w:r>
      <w:r w:rsidRPr="00172047">
        <w:rPr>
          <w:rStyle w:val="Emphasis"/>
          <w:highlight w:val="yellow"/>
        </w:rPr>
        <w:t>consumption</w:t>
      </w:r>
      <w:r w:rsidRPr="00251CE4">
        <w:rPr>
          <w:u w:val="single"/>
        </w:rPr>
        <w:t xml:space="preserve"> (used to </w:t>
      </w:r>
      <w:r w:rsidRPr="00172047">
        <w:rPr>
          <w:rStyle w:val="Emphasis"/>
          <w:highlight w:val="yellow"/>
        </w:rPr>
        <w:t>replace their labor power</w:t>
      </w:r>
      <w:r w:rsidRPr="00251CE4">
        <w:rPr>
          <w:u w:val="single"/>
        </w:rPr>
        <w:t xml:space="preserve">) expands </w:t>
      </w:r>
      <w:r w:rsidRPr="00251CE4">
        <w:rPr>
          <w:b/>
          <w:bCs/>
          <w:u w:val="single"/>
        </w:rPr>
        <w:t xml:space="preserve">to </w:t>
      </w:r>
      <w:r w:rsidRPr="00172047">
        <w:rPr>
          <w:b/>
          <w:bCs/>
          <w:highlight w:val="yellow"/>
          <w:u w:val="single"/>
        </w:rPr>
        <w:t>improve</w:t>
      </w:r>
      <w:r w:rsidRPr="00251CE4">
        <w:rPr>
          <w:b/>
          <w:bCs/>
          <w:u w:val="single"/>
        </w:rPr>
        <w:t xml:space="preserve"> their </w:t>
      </w:r>
      <w:r w:rsidRPr="00172047">
        <w:rPr>
          <w:b/>
          <w:bCs/>
          <w:highlight w:val="yellow"/>
          <w:u w:val="single"/>
        </w:rPr>
        <w:t>well-being</w:t>
      </w:r>
      <w:r w:rsidRPr="00172047">
        <w:rPr>
          <w:highlight w:val="yellow"/>
          <w:u w:val="single"/>
        </w:rPr>
        <w:t xml:space="preserve"> and</w:t>
      </w:r>
      <w:r w:rsidRPr="00251CE4">
        <w:rPr>
          <w:u w:val="single"/>
        </w:rPr>
        <w:t xml:space="preserve">, in the process, </w:t>
      </w:r>
      <w:r w:rsidRPr="00172047">
        <w:rPr>
          <w:rStyle w:val="Emphasis"/>
          <w:highlight w:val="yellow"/>
        </w:rPr>
        <w:t>helps capitalists realize their gains</w:t>
      </w:r>
      <w:r w:rsidRPr="00251CE4">
        <w:rPr>
          <w:rStyle w:val="Emphasis"/>
        </w:rPr>
        <w:t xml:space="preserve"> domestically</w:t>
      </w:r>
      <w:r w:rsidRPr="00251CE4">
        <w:rPr>
          <w:u w:val="single"/>
        </w:rPr>
        <w:t xml:space="preserve">. </w:t>
      </w:r>
      <w:r w:rsidRPr="00172047">
        <w:rPr>
          <w:rStyle w:val="Emphasis"/>
          <w:highlight w:val="yellow"/>
        </w:rPr>
        <w:t>Mass consumption restores</w:t>
      </w:r>
      <w:r w:rsidRPr="00251CE4">
        <w:rPr>
          <w:u w:val="single"/>
        </w:rPr>
        <w:t xml:space="preserve"> “</w:t>
      </w:r>
      <w:r w:rsidRPr="00172047">
        <w:rPr>
          <w:highlight w:val="yellow"/>
          <w:u w:val="single"/>
        </w:rPr>
        <w:t>the form [</w:t>
      </w:r>
      <w:r w:rsidRPr="00172047">
        <w:rPr>
          <w:rStyle w:val="Emphasis"/>
          <w:highlight w:val="yellow"/>
        </w:rPr>
        <w:t>capital</w:t>
      </w:r>
      <w:r w:rsidRPr="00172047">
        <w:rPr>
          <w:highlight w:val="yellow"/>
          <w:u w:val="single"/>
        </w:rPr>
        <w:t xml:space="preserve">] needs to begin </w:t>
      </w:r>
      <w:r w:rsidRPr="00172047">
        <w:rPr>
          <w:b/>
          <w:bCs/>
          <w:highlight w:val="yellow"/>
          <w:u w:val="single"/>
        </w:rPr>
        <w:t>a new cycle</w:t>
      </w:r>
      <w:r w:rsidRPr="00251CE4">
        <w:rPr>
          <w:u w:val="single"/>
        </w:rPr>
        <w:t>.”</w:t>
      </w:r>
      <w:r w:rsidRPr="005F3182">
        <w:rPr>
          <w:sz w:val="14"/>
        </w:rPr>
        <w:t xml:space="preserve">67 But because dependent countries are devalued as technologically backward and unskilled, their insertion in the global capitalist system as providers of cheap and superexploited labor fits naturally with the uneven terms of exchange. </w:t>
      </w:r>
      <w:r w:rsidRPr="00251CE4">
        <w:rPr>
          <w:u w:val="single"/>
        </w:rPr>
        <w:t xml:space="preserve">Such an arrangement </w:t>
      </w:r>
      <w:r w:rsidRPr="00172047">
        <w:rPr>
          <w:highlight w:val="yellow"/>
          <w:u w:val="single"/>
        </w:rPr>
        <w:t xml:space="preserve">pushes </w:t>
      </w:r>
      <w:r w:rsidRPr="00172047">
        <w:rPr>
          <w:rStyle w:val="Emphasis"/>
          <w:highlight w:val="yellow"/>
        </w:rPr>
        <w:t>wage</w:t>
      </w:r>
      <w:r w:rsidRPr="00251CE4">
        <w:rPr>
          <w:rStyle w:val="Emphasis"/>
        </w:rPr>
        <w:t xml:space="preserve"> expenditures</w:t>
      </w:r>
      <w:r w:rsidRPr="00251CE4">
        <w:rPr>
          <w:u w:val="single"/>
        </w:rPr>
        <w:t xml:space="preserve"> </w:t>
      </w:r>
      <w:r w:rsidRPr="00172047">
        <w:rPr>
          <w:highlight w:val="yellow"/>
          <w:u w:val="single"/>
        </w:rPr>
        <w:t>to the bottom and</w:t>
      </w:r>
      <w:r w:rsidRPr="005F3182">
        <w:rPr>
          <w:sz w:val="14"/>
          <w:highlight w:val="yellow"/>
        </w:rPr>
        <w:t xml:space="preserve"> </w:t>
      </w:r>
      <w:r w:rsidRPr="00172047">
        <w:rPr>
          <w:rStyle w:val="Emphasis"/>
          <w:highlight w:val="yellow"/>
        </w:rPr>
        <w:t>sabotages</w:t>
      </w:r>
      <w:r w:rsidRPr="00172047">
        <w:rPr>
          <w:highlight w:val="yellow"/>
          <w:u w:val="single"/>
        </w:rPr>
        <w:t xml:space="preserve"> the </w:t>
      </w:r>
      <w:r w:rsidRPr="00172047">
        <w:rPr>
          <w:b/>
          <w:bCs/>
          <w:highlight w:val="yellow"/>
          <w:u w:val="single"/>
        </w:rPr>
        <w:t>possibility</w:t>
      </w:r>
      <w:r w:rsidRPr="00172047">
        <w:rPr>
          <w:highlight w:val="yellow"/>
          <w:u w:val="single"/>
        </w:rPr>
        <w:t xml:space="preserve"> of workers ever becoming a </w:t>
      </w:r>
      <w:r w:rsidRPr="00172047">
        <w:rPr>
          <w:rStyle w:val="Emphasis"/>
          <w:highlight w:val="yellow"/>
        </w:rPr>
        <w:t>viable</w:t>
      </w:r>
      <w:r w:rsidRPr="00251CE4">
        <w:rPr>
          <w:rStyle w:val="Emphasis"/>
        </w:rPr>
        <w:t xml:space="preserve"> consumer </w:t>
      </w:r>
      <w:r w:rsidRPr="00172047">
        <w:rPr>
          <w:rStyle w:val="Emphasis"/>
          <w:highlight w:val="yellow"/>
        </w:rPr>
        <w:t>class</w:t>
      </w:r>
      <w:r w:rsidRPr="005F3182">
        <w:rPr>
          <w:sz w:val="14"/>
        </w:rPr>
        <w:t xml:space="preserve">, thereby </w:t>
      </w:r>
      <w:r w:rsidRPr="000C2E46">
        <w:rPr>
          <w:u w:val="single"/>
        </w:rPr>
        <w:t>allowing capital to circulate and realize itself</w:t>
      </w:r>
      <w:r w:rsidRPr="005F3182">
        <w:rPr>
          <w:sz w:val="14"/>
        </w:rPr>
        <w:t xml:space="preserve"> only </w:t>
      </w:r>
      <w:r w:rsidRPr="000C2E46">
        <w:rPr>
          <w:u w:val="single"/>
        </w:rPr>
        <w:t>abroad</w:t>
      </w:r>
      <w:r w:rsidRPr="005F3182">
        <w:rPr>
          <w:sz w:val="14"/>
        </w:rPr>
        <w:t xml:space="preserve">, </w:t>
      </w:r>
      <w:r w:rsidRPr="000C2E46">
        <w:rPr>
          <w:u w:val="single"/>
        </w:rPr>
        <w:t>while facilitating the process of capitalist realization in the core.</w:t>
      </w:r>
    </w:p>
    <w:p w14:paraId="79ED2BEF" w14:textId="77777777" w:rsidR="008F0E74" w:rsidRPr="00570800" w:rsidRDefault="008F0E74" w:rsidP="008F0E7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1ABB787F" w14:textId="77777777" w:rsidR="008F0E74" w:rsidRPr="00943E13" w:rsidRDefault="008F0E74" w:rsidP="008F0E74">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250A5F9A" w14:textId="77777777" w:rsidR="008F0E74" w:rsidRPr="00397A78" w:rsidRDefault="008F0E74" w:rsidP="008F0E74">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1A026B04" w14:textId="77777777" w:rsidR="008F0E74" w:rsidRPr="008F6CA8" w:rsidRDefault="008F0E74" w:rsidP="008F0E7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69D04AA6" w14:textId="77777777" w:rsidR="008F0E74" w:rsidRPr="008F6CA8" w:rsidRDefault="008F0E74" w:rsidP="008F0E7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76CCA61B" w14:textId="77777777" w:rsidR="008F0E74" w:rsidRPr="00397A78" w:rsidRDefault="008F0E74" w:rsidP="008F0E74">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40D57EA" w14:textId="77777777" w:rsidR="008F0E74" w:rsidRPr="00397A78" w:rsidRDefault="008F0E74" w:rsidP="008F0E74">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EF27A76" w14:textId="77777777" w:rsidR="008F0E74" w:rsidRPr="00397A78" w:rsidRDefault="008F0E74" w:rsidP="008F0E7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2750BB2A" w14:textId="77777777" w:rsidR="008F0E74" w:rsidRPr="00397A78" w:rsidRDefault="008F0E74" w:rsidP="008F0E74">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5F28F9DF" w14:textId="77777777" w:rsidR="008F0E74" w:rsidRPr="00397A78" w:rsidRDefault="008F0E74" w:rsidP="008F0E7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206C205" w14:textId="77777777" w:rsidR="008F0E74" w:rsidRPr="00397A78" w:rsidRDefault="008F0E74" w:rsidP="008F0E74">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184E03C6" w14:textId="77777777" w:rsidR="008F0E74" w:rsidRPr="00397A78" w:rsidRDefault="008F0E74" w:rsidP="008F0E7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3F38120" w14:textId="77777777" w:rsidR="008F0E74" w:rsidRPr="000408A1" w:rsidRDefault="008F0E74" w:rsidP="008F0E7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FAD52F6" w14:textId="77777777" w:rsidR="008F0E74" w:rsidRPr="00426AC9" w:rsidRDefault="008F0E74" w:rsidP="008F0E7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75472E6" w14:textId="77777777" w:rsidR="008F0E74" w:rsidRPr="00C85F21" w:rsidRDefault="008F0E74" w:rsidP="008F0E74">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6DC898A0" w14:textId="77777777" w:rsidR="008F0E74" w:rsidRPr="001C30C5" w:rsidRDefault="008F0E74" w:rsidP="008F0E7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3941F5F" w14:textId="77777777" w:rsidR="008F0E74" w:rsidRPr="001C30C5" w:rsidRDefault="008F0E74" w:rsidP="008F0E7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w:t>
      </w:r>
      <w:proofErr w:type="gramStart"/>
      <w:r w:rsidRPr="003A36AF">
        <w:rPr>
          <w:sz w:val="12"/>
        </w:rPr>
        <w:t>not be</w:t>
      </w:r>
      <w:proofErr w:type="gramEnd"/>
      <w:r w:rsidRPr="003A36AF">
        <w:rPr>
          <w:sz w:val="12"/>
        </w:rPr>
        <w:t xml:space="preserv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484530F" w14:textId="77777777" w:rsidR="008F0E74" w:rsidRPr="001C30C5" w:rsidRDefault="008F0E74" w:rsidP="008F0E7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w:t>
      </w:r>
      <w:proofErr w:type="gramStart"/>
      <w:r w:rsidRPr="001C30C5">
        <w:rPr>
          <w:rStyle w:val="Emphasis"/>
        </w:rPr>
        <w:t>an anti</w:t>
      </w:r>
      <w:proofErr w:type="gramEnd"/>
      <w:r w:rsidRPr="001C30C5">
        <w:rPr>
          <w:rStyle w:val="Emphasis"/>
        </w:rPr>
        <w:t>-imperial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03732E3C" w14:textId="77777777" w:rsidR="008F0E74" w:rsidRPr="001C30C5" w:rsidRDefault="008F0E74" w:rsidP="008F0E7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4C167B8" w14:textId="77777777" w:rsidR="008F0E74" w:rsidRPr="001C30C5" w:rsidRDefault="008F0E74" w:rsidP="008F0E7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3AB4F954" w14:textId="77777777" w:rsidR="008F0E74" w:rsidRDefault="008F0E74" w:rsidP="008F0E7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6671C3F" w14:textId="77777777" w:rsidR="008F0E74" w:rsidRPr="008F0E74" w:rsidRDefault="008F0E74" w:rsidP="008F0E74"/>
    <w:p w14:paraId="74C55280" w14:textId="77777777" w:rsidR="00484F48" w:rsidRDefault="00484F48"/>
    <w:p w14:paraId="5C537926" w14:textId="6D910A2E" w:rsidR="008F0E74" w:rsidRDefault="008F0E74" w:rsidP="008F0E74">
      <w:pPr>
        <w:pStyle w:val="Heading3"/>
        <w:rPr>
          <w:rFonts w:eastAsia="Times New Roman"/>
        </w:rPr>
      </w:pPr>
      <w:r>
        <w:rPr>
          <w:rFonts w:eastAsia="Times New Roman"/>
        </w:rPr>
        <w:t>Case</w:t>
      </w:r>
    </w:p>
    <w:p w14:paraId="668900B1" w14:textId="5A67D497" w:rsidR="008F0E74" w:rsidRPr="00592B2E" w:rsidRDefault="008F0E74" w:rsidP="008F0E74">
      <w:pPr>
        <w:keepNext/>
        <w:keepLines/>
        <w:spacing w:before="40" w:after="0" w:line="256" w:lineRule="auto"/>
        <w:outlineLvl w:val="3"/>
        <w:rPr>
          <w:rFonts w:eastAsia="Times New Roman" w:cs="Times New Roman"/>
          <w:b/>
          <w:iCs/>
          <w:sz w:val="26"/>
        </w:rPr>
      </w:pPr>
      <w:r w:rsidRPr="00592B2E">
        <w:rPr>
          <w:rFonts w:eastAsia="Times New Roman" w:cs="Times New Roman"/>
          <w:b/>
          <w:iCs/>
          <w:sz w:val="26"/>
        </w:rPr>
        <w:t xml:space="preserve">The 1AC’s fear of “civil war” is a self-victimizing </w:t>
      </w:r>
      <w:r w:rsidRPr="00592B2E">
        <w:rPr>
          <w:rFonts w:eastAsia="Times New Roman" w:cs="Times New Roman"/>
          <w:b/>
          <w:iCs/>
          <w:sz w:val="32"/>
          <w:szCs w:val="28"/>
        </w:rPr>
        <w:t xml:space="preserve">fantasy </w:t>
      </w:r>
      <w:r w:rsidRPr="00592B2E">
        <w:rPr>
          <w:rFonts w:eastAsia="Times New Roman" w:cs="Times New Roman"/>
          <w:b/>
          <w:iCs/>
          <w:sz w:val="26"/>
        </w:rPr>
        <w:t xml:space="preserve">that Empire might one day be turned inwards towards its beneficiaries. The civil peace they secure manifests through endless </w:t>
      </w:r>
      <w:proofErr w:type="spellStart"/>
      <w:r w:rsidRPr="00592B2E">
        <w:rPr>
          <w:rFonts w:eastAsia="Times New Roman" w:cs="Times New Roman"/>
          <w:b/>
          <w:iCs/>
          <w:sz w:val="26"/>
        </w:rPr>
        <w:t>nonwars</w:t>
      </w:r>
      <w:proofErr w:type="spellEnd"/>
      <w:r w:rsidRPr="00592B2E">
        <w:rPr>
          <w:rFonts w:eastAsia="Times New Roman" w:cs="Times New Roman"/>
          <w:b/>
          <w:iCs/>
          <w:sz w:val="26"/>
        </w:rPr>
        <w:t>.</w:t>
      </w:r>
    </w:p>
    <w:p w14:paraId="30EC6A2E" w14:textId="77777777" w:rsidR="008F0E74" w:rsidRPr="00592B2E" w:rsidRDefault="008F0E74" w:rsidP="008F0E74">
      <w:pPr>
        <w:spacing w:line="256" w:lineRule="auto"/>
        <w:rPr>
          <w:rFonts w:eastAsia="Calibri"/>
        </w:rPr>
      </w:pPr>
      <w:r w:rsidRPr="00592B2E">
        <w:rPr>
          <w:rFonts w:eastAsia="Calibri"/>
          <w:b/>
          <w:bCs/>
          <w:sz w:val="26"/>
        </w:rPr>
        <w:t>De Genova 25</w:t>
      </w:r>
      <w:r w:rsidRPr="00592B2E">
        <w:rPr>
          <w:rFonts w:eastAsia="Calibri"/>
        </w:rPr>
        <w:t xml:space="preserve"> (Nicholas, Professor in the Department of Comparative Cultural Studies at the University of Houston</w:t>
      </w:r>
      <w:r w:rsidRPr="00592B2E">
        <w:rPr>
          <w:rFonts w:eastAsia="Calibri"/>
          <w:i/>
          <w:iCs/>
        </w:rPr>
        <w:t xml:space="preserve">. </w:t>
      </w:r>
      <w:r w:rsidRPr="00592B2E">
        <w:rPr>
          <w:rFonts w:eastAsia="Calibri"/>
        </w:rPr>
        <w:t>Ph.D., Anthropology, University of Chicago.  "From border war to civil war: the despotism of the border and full-spectrum authoritarianism." </w:t>
      </w:r>
      <w:r w:rsidRPr="00592B2E">
        <w:rPr>
          <w:rFonts w:eastAsia="Calibri"/>
          <w:i/>
          <w:iCs/>
        </w:rPr>
        <w:t>Citizenship Studies</w:t>
      </w:r>
      <w:r w:rsidRPr="00592B2E">
        <w:rPr>
          <w:rFonts w:eastAsia="Calibri"/>
        </w:rPr>
        <w:t> (2025): 1-24)</w:t>
      </w:r>
    </w:p>
    <w:p w14:paraId="78B2456B" w14:textId="77777777" w:rsidR="008F0E74" w:rsidRPr="00592B2E" w:rsidRDefault="008F0E74" w:rsidP="008F0E74">
      <w:pPr>
        <w:spacing w:line="256" w:lineRule="auto"/>
        <w:rPr>
          <w:rFonts w:eastAsia="Calibri"/>
          <w:b/>
          <w:iCs/>
          <w:u w:val="single"/>
        </w:rPr>
      </w:pPr>
      <w:r w:rsidRPr="00592B2E">
        <w:rPr>
          <w:rFonts w:eastAsia="Calibri"/>
          <w:sz w:val="16"/>
        </w:rPr>
        <w:t xml:space="preserve">The global resurgence of openly and unabashedly authoritarian politics is unmistakable and has been the subject of much comment. There has been a proliferation of state practices of rule involving flagrant campaigns of violence and political repression as well as calculated policy interventions designed to erode or subvert many of the most elementary features of democratic proceduralism and the rule of law.1 These forms of authoritarian politics and rule enact what may be understood to be a radically asymmetrical kind of </w:t>
      </w:r>
      <w:r w:rsidRPr="00592B2E">
        <w:rPr>
          <w:rFonts w:eastAsia="Calibri"/>
          <w:b/>
          <w:iCs/>
          <w:u w:val="single"/>
        </w:rPr>
        <w:t>civil war</w:t>
      </w:r>
      <w:r w:rsidRPr="00592B2E">
        <w:rPr>
          <w:rFonts w:eastAsia="Calibri"/>
          <w:sz w:val="16"/>
        </w:rPr>
        <w:t xml:space="preserve">: </w:t>
      </w:r>
      <w:r w:rsidRPr="00592B2E">
        <w:rPr>
          <w:rFonts w:eastAsia="Calibri"/>
          <w:u w:val="single"/>
        </w:rPr>
        <w:t>the coercive resources of the state</w:t>
      </w:r>
      <w:r w:rsidRPr="00592B2E">
        <w:rPr>
          <w:rFonts w:eastAsia="Calibri"/>
          <w:sz w:val="16"/>
        </w:rPr>
        <w:t xml:space="preserve">, </w:t>
      </w:r>
      <w:r w:rsidRPr="00592B2E">
        <w:rPr>
          <w:rFonts w:eastAsia="Calibri"/>
          <w:u w:val="single"/>
        </w:rPr>
        <w:t xml:space="preserve">ostensibly aligned with one segment of the quasi-democratic polity, come to be </w:t>
      </w:r>
      <w:r w:rsidRPr="00592B2E">
        <w:rPr>
          <w:rFonts w:eastAsia="Calibri"/>
          <w:b/>
          <w:bCs/>
          <w:u w:val="single"/>
        </w:rPr>
        <w:t>systematically deployed against</w:t>
      </w:r>
      <w:r w:rsidRPr="00592B2E">
        <w:rPr>
          <w:rFonts w:eastAsia="Calibri"/>
          <w:u w:val="single"/>
        </w:rPr>
        <w:t xml:space="preserve"> another such segment of the population</w:t>
      </w:r>
      <w:r w:rsidRPr="00592B2E">
        <w:rPr>
          <w:rFonts w:eastAsia="Calibri"/>
          <w:sz w:val="16"/>
        </w:rPr>
        <w:t xml:space="preserve">. I do not propose here to exhaustively analyze the numerous and heterogeneous manifestations of authoritarianism. Rather, in this essay, I will focus on the case of brazen and unabashed authoritarianism that has been unleashed upon the United States </w:t>
      </w:r>
      <w:r w:rsidRPr="00592B2E">
        <w:rPr>
          <w:rFonts w:eastAsia="Calibri"/>
          <w:u w:val="single"/>
        </w:rPr>
        <w:t xml:space="preserve">with the current occupation of the US presidency by Donald </w:t>
      </w:r>
      <w:r w:rsidRPr="00592B2E">
        <w:rPr>
          <w:rFonts w:eastAsia="Calibri"/>
          <w:b/>
          <w:iCs/>
          <w:highlight w:val="yellow"/>
          <w:u w:val="single"/>
        </w:rPr>
        <w:t>Trump</w:t>
      </w:r>
      <w:r w:rsidRPr="00592B2E">
        <w:rPr>
          <w:rFonts w:eastAsia="Calibri"/>
          <w:u w:val="single"/>
        </w:rPr>
        <w:t>.</w:t>
      </w:r>
      <w:r w:rsidRPr="00592B2E">
        <w:rPr>
          <w:rFonts w:eastAsia="Calibri"/>
          <w:sz w:val="16"/>
        </w:rPr>
        <w:t xml:space="preserve"> </w:t>
      </w:r>
      <w:r w:rsidRPr="00592B2E">
        <w:rPr>
          <w:rFonts w:eastAsia="Calibri"/>
          <w:u w:val="single"/>
        </w:rPr>
        <w:t xml:space="preserve">However, the larger theoretical aim of this essay is to highlight how one increasingly prominent expression of </w:t>
      </w:r>
      <w:r w:rsidRPr="00592B2E">
        <w:rPr>
          <w:rFonts w:eastAsia="Calibri"/>
          <w:b/>
          <w:bCs/>
          <w:u w:val="single"/>
        </w:rPr>
        <w:t xml:space="preserve">contemporary </w:t>
      </w:r>
      <w:r w:rsidRPr="00592B2E">
        <w:rPr>
          <w:rFonts w:eastAsia="Calibri"/>
          <w:b/>
          <w:bCs/>
          <w:highlight w:val="yellow"/>
          <w:u w:val="single"/>
        </w:rPr>
        <w:t>authoritarian</w:t>
      </w:r>
      <w:r w:rsidRPr="00592B2E">
        <w:rPr>
          <w:rFonts w:eastAsia="Calibri"/>
          <w:b/>
          <w:bCs/>
          <w:u w:val="single"/>
        </w:rPr>
        <w:t xml:space="preserve"> political </w:t>
      </w:r>
      <w:r w:rsidRPr="00592B2E">
        <w:rPr>
          <w:rFonts w:eastAsia="Calibri"/>
          <w:b/>
          <w:bCs/>
          <w:highlight w:val="yellow"/>
          <w:u w:val="single"/>
        </w:rPr>
        <w:t>tendencies</w:t>
      </w:r>
      <w:r w:rsidRPr="00592B2E">
        <w:rPr>
          <w:rFonts w:eastAsia="Calibri"/>
          <w:u w:val="single"/>
        </w:rPr>
        <w:t xml:space="preserve"> </w:t>
      </w:r>
      <w:r w:rsidRPr="00592B2E">
        <w:rPr>
          <w:rFonts w:eastAsia="Calibri"/>
          <w:b/>
          <w:iCs/>
          <w:u w:val="single"/>
        </w:rPr>
        <w:t xml:space="preserve">substantially </w:t>
      </w:r>
      <w:r w:rsidRPr="00592B2E">
        <w:rPr>
          <w:rFonts w:eastAsia="Calibri"/>
          <w:b/>
          <w:iCs/>
          <w:highlight w:val="yellow"/>
          <w:u w:val="single"/>
        </w:rPr>
        <w:t>derives</w:t>
      </w:r>
      <w:r w:rsidRPr="00592B2E">
        <w:rPr>
          <w:rFonts w:eastAsia="Calibri"/>
          <w:b/>
          <w:iCs/>
          <w:u w:val="single"/>
        </w:rPr>
        <w:t xml:space="preserve"> much of </w:t>
      </w:r>
      <w:r w:rsidRPr="00592B2E">
        <w:rPr>
          <w:rFonts w:eastAsia="Calibri"/>
          <w:b/>
          <w:iCs/>
          <w:highlight w:val="yellow"/>
          <w:u w:val="single"/>
        </w:rPr>
        <w:t>its animating force</w:t>
      </w:r>
      <w:r w:rsidRPr="00592B2E">
        <w:rPr>
          <w:rFonts w:eastAsia="Calibri"/>
          <w:highlight w:val="yellow"/>
          <w:u w:val="single"/>
        </w:rPr>
        <w:t xml:space="preserve"> from</w:t>
      </w:r>
      <w:r w:rsidRPr="00592B2E">
        <w:rPr>
          <w:rFonts w:eastAsia="Calibri"/>
          <w:u w:val="single"/>
        </w:rPr>
        <w:t xml:space="preserve"> the specifically anti-immigrant /</w:t>
      </w:r>
      <w:r w:rsidRPr="00592B2E">
        <w:rPr>
          <w:rFonts w:eastAsia="Calibri"/>
          <w:b/>
          <w:iCs/>
          <w:highlight w:val="yellow"/>
          <w:u w:val="single"/>
        </w:rPr>
        <w:t>racist obsessions</w:t>
      </w:r>
      <w:r w:rsidRPr="00592B2E">
        <w:rPr>
          <w:rFonts w:eastAsia="Calibri"/>
          <w:u w:val="single"/>
        </w:rPr>
        <w:t xml:space="preserve"> </w:t>
      </w:r>
      <w:r w:rsidRPr="00592B2E">
        <w:rPr>
          <w:rFonts w:eastAsia="Calibri"/>
          <w:sz w:val="16"/>
        </w:rPr>
        <w:t xml:space="preserve">of reactionary populism and border fascism (De Genova 2018b, 2020; Jonsson 2023). In short, </w:t>
      </w:r>
      <w:r w:rsidRPr="00592B2E">
        <w:rPr>
          <w:rFonts w:eastAsia="Calibri"/>
          <w:highlight w:val="yellow"/>
          <w:u w:val="single"/>
        </w:rPr>
        <w:t xml:space="preserve">the authoritarian project of </w:t>
      </w:r>
      <w:r w:rsidRPr="00592B2E">
        <w:rPr>
          <w:rFonts w:eastAsia="Calibri"/>
          <w:b/>
          <w:iCs/>
          <w:highlight w:val="yellow"/>
          <w:u w:val="single"/>
        </w:rPr>
        <w:t>civil war</w:t>
      </w:r>
      <w:r w:rsidRPr="00592B2E">
        <w:rPr>
          <w:rFonts w:eastAsia="Calibri"/>
          <w:u w:val="single"/>
        </w:rPr>
        <w:t xml:space="preserve"> – a ‘war’ (or reign of terror) primarily </w:t>
      </w:r>
      <w:r w:rsidRPr="00592B2E">
        <w:rPr>
          <w:rFonts w:eastAsia="Calibri"/>
          <w:b/>
          <w:bCs/>
          <w:highlight w:val="yellow"/>
          <w:u w:val="single"/>
        </w:rPr>
        <w:t>waged</w:t>
      </w:r>
      <w:r w:rsidRPr="00592B2E">
        <w:rPr>
          <w:rFonts w:eastAsia="Calibri"/>
          <w:highlight w:val="yellow"/>
          <w:u w:val="single"/>
        </w:rPr>
        <w:t xml:space="preserve"> against </w:t>
      </w:r>
      <w:r w:rsidRPr="00592B2E">
        <w:rPr>
          <w:rFonts w:eastAsia="Calibri"/>
          <w:b/>
          <w:bCs/>
          <w:highlight w:val="yellow"/>
          <w:u w:val="single"/>
        </w:rPr>
        <w:t>fellow citizens</w:t>
      </w:r>
      <w:r w:rsidRPr="00592B2E">
        <w:rPr>
          <w:rFonts w:eastAsia="Calibri"/>
          <w:u w:val="single"/>
        </w:rPr>
        <w:t xml:space="preserve"> – </w:t>
      </w:r>
      <w:r w:rsidRPr="00592B2E">
        <w:rPr>
          <w:rFonts w:eastAsia="Calibri"/>
          <w:highlight w:val="yellow"/>
          <w:u w:val="single"/>
        </w:rPr>
        <w:t>is</w:t>
      </w:r>
      <w:r w:rsidRPr="00592B2E">
        <w:rPr>
          <w:rFonts w:eastAsia="Calibri"/>
          <w:u w:val="single"/>
        </w:rPr>
        <w:t xml:space="preserve"> increasingly </w:t>
      </w:r>
      <w:r w:rsidRPr="00592B2E">
        <w:rPr>
          <w:rFonts w:eastAsia="Calibri"/>
          <w:b/>
          <w:iCs/>
          <w:highlight w:val="yellow"/>
          <w:u w:val="single"/>
        </w:rPr>
        <w:t>predicated upon</w:t>
      </w:r>
      <w:r w:rsidRPr="00592B2E">
        <w:rPr>
          <w:rFonts w:eastAsia="Calibri"/>
          <w:highlight w:val="yellow"/>
          <w:u w:val="single"/>
        </w:rPr>
        <w:t xml:space="preserve"> and </w:t>
      </w:r>
      <w:r w:rsidRPr="00592B2E">
        <w:rPr>
          <w:rFonts w:eastAsia="Calibri"/>
          <w:b/>
          <w:iCs/>
          <w:highlight w:val="yellow"/>
          <w:u w:val="single"/>
        </w:rPr>
        <w:t>made possible through</w:t>
      </w:r>
      <w:r w:rsidRPr="00592B2E">
        <w:rPr>
          <w:rFonts w:eastAsia="Calibri"/>
          <w:u w:val="single"/>
        </w:rPr>
        <w:t xml:space="preserve"> the promulgation of </w:t>
      </w:r>
      <w:r w:rsidRPr="00592B2E">
        <w:rPr>
          <w:rFonts w:eastAsia="Calibri"/>
          <w:b/>
          <w:iCs/>
          <w:highlight w:val="yellow"/>
          <w:u w:val="single"/>
        </w:rPr>
        <w:t>legitimating discourses</w:t>
      </w:r>
      <w:r w:rsidRPr="00592B2E">
        <w:rPr>
          <w:rFonts w:eastAsia="Calibri"/>
          <w:u w:val="single"/>
        </w:rPr>
        <w:t xml:space="preserve"> and practices of </w:t>
      </w:r>
      <w:r w:rsidRPr="00592B2E">
        <w:rPr>
          <w:rFonts w:eastAsia="Calibri"/>
          <w:b/>
          <w:iCs/>
          <w:u w:val="single"/>
        </w:rPr>
        <w:t>border war</w:t>
      </w:r>
      <w:r w:rsidRPr="00592B2E">
        <w:rPr>
          <w:rFonts w:eastAsia="Calibri"/>
          <w:u w:val="single"/>
        </w:rPr>
        <w:t xml:space="preserve"> – </w:t>
      </w:r>
      <w:r w:rsidRPr="00592B2E">
        <w:rPr>
          <w:rFonts w:eastAsia="Calibri"/>
          <w:highlight w:val="yellow"/>
          <w:u w:val="single"/>
        </w:rPr>
        <w:t>a</w:t>
      </w:r>
      <w:r w:rsidRPr="00592B2E">
        <w:rPr>
          <w:rFonts w:eastAsia="Calibri"/>
          <w:u w:val="single"/>
        </w:rPr>
        <w:t xml:space="preserve"> ‘</w:t>
      </w:r>
      <w:r w:rsidRPr="00592B2E">
        <w:rPr>
          <w:rFonts w:eastAsia="Calibri"/>
          <w:b/>
          <w:bCs/>
          <w:u w:val="single"/>
        </w:rPr>
        <w:t>war’</w:t>
      </w:r>
      <w:r w:rsidRPr="00592B2E">
        <w:rPr>
          <w:rFonts w:eastAsia="Calibri"/>
          <w:u w:val="single"/>
        </w:rPr>
        <w:t xml:space="preserve"> (or </w:t>
      </w:r>
      <w:r w:rsidRPr="00592B2E">
        <w:rPr>
          <w:rFonts w:eastAsia="Calibri"/>
          <w:b/>
          <w:iCs/>
          <w:highlight w:val="yellow"/>
          <w:u w:val="single"/>
        </w:rPr>
        <w:t>reign of terror)</w:t>
      </w:r>
      <w:r w:rsidRPr="00592B2E">
        <w:rPr>
          <w:rFonts w:eastAsia="Calibri"/>
          <w:b/>
          <w:iCs/>
          <w:u w:val="single"/>
        </w:rPr>
        <w:t xml:space="preserve"> primarily </w:t>
      </w:r>
      <w:r w:rsidRPr="00592B2E">
        <w:rPr>
          <w:rFonts w:eastAsia="Calibri"/>
          <w:b/>
          <w:iCs/>
          <w:highlight w:val="yellow"/>
          <w:u w:val="single"/>
        </w:rPr>
        <w:t>waged against non-citizens</w:t>
      </w:r>
      <w:r w:rsidRPr="00592B2E">
        <w:rPr>
          <w:rFonts w:eastAsia="Calibri"/>
          <w:b/>
          <w:iCs/>
          <w:u w:val="single"/>
        </w:rPr>
        <w:t>.</w:t>
      </w:r>
    </w:p>
    <w:p w14:paraId="6A1E0A7C" w14:textId="77777777" w:rsidR="008F0E74" w:rsidRPr="00592B2E" w:rsidRDefault="008F0E74" w:rsidP="008F0E74">
      <w:pPr>
        <w:spacing w:line="256" w:lineRule="auto"/>
        <w:ind w:firstLine="720"/>
        <w:rPr>
          <w:rFonts w:eastAsia="Calibri"/>
          <w:sz w:val="16"/>
        </w:rPr>
      </w:pPr>
      <w:r w:rsidRPr="00592B2E">
        <w:rPr>
          <w:rFonts w:eastAsia="Calibri"/>
          <w:sz w:val="16"/>
        </w:rPr>
        <w:t>Migration and borders – or more precisely, the spectacles of ‘border crisis’ – have taken center stage in public debate and policy interventions in migrant</w:t>
      </w:r>
      <w:proofErr w:type="gramStart"/>
      <w:r w:rsidRPr="00592B2E">
        <w:rPr>
          <w:rFonts w:eastAsia="Calibri"/>
          <w:sz w:val="16"/>
        </w:rPr>
        <w:t>-‘</w:t>
      </w:r>
      <w:proofErr w:type="gramEnd"/>
      <w:r w:rsidRPr="00592B2E">
        <w:rPr>
          <w:rFonts w:eastAsia="Calibri"/>
          <w:sz w:val="16"/>
        </w:rPr>
        <w:t xml:space="preserve">receiving’ countries, worldwide (De Genova 2002, 2013, 2018a; New Keywords Collective 2016). Across the globe, </w:t>
      </w:r>
      <w:r w:rsidRPr="00592B2E">
        <w:rPr>
          <w:rFonts w:eastAsia="Calibri"/>
          <w:u w:val="single"/>
        </w:rPr>
        <w:t xml:space="preserve">alongside an escalation in </w:t>
      </w:r>
      <w:r w:rsidRPr="00592B2E">
        <w:rPr>
          <w:rFonts w:eastAsia="Calibri"/>
          <w:b/>
          <w:iCs/>
          <w:u w:val="single"/>
        </w:rPr>
        <w:t>border violence</w:t>
      </w:r>
      <w:r w:rsidRPr="00592B2E">
        <w:rPr>
          <w:rFonts w:eastAsia="Calibri"/>
          <w:u w:val="single"/>
        </w:rPr>
        <w:t xml:space="preserve">, there have likewise </w:t>
      </w:r>
      <w:r w:rsidRPr="00592B2E">
        <w:rPr>
          <w:rFonts w:eastAsia="Calibri"/>
          <w:b/>
          <w:bCs/>
          <w:u w:val="single"/>
        </w:rPr>
        <w:t>proliferated</w:t>
      </w:r>
      <w:r w:rsidRPr="00592B2E">
        <w:rPr>
          <w:rFonts w:eastAsia="Calibri"/>
          <w:u w:val="single"/>
        </w:rPr>
        <w:t xml:space="preserve"> a variety of reactionary right-wing (‘</w:t>
      </w:r>
      <w:r w:rsidRPr="00592B2E">
        <w:rPr>
          <w:rFonts w:eastAsia="Calibri"/>
          <w:b/>
          <w:iCs/>
          <w:u w:val="single"/>
        </w:rPr>
        <w:t>populist’</w:t>
      </w:r>
      <w:r w:rsidRPr="00592B2E">
        <w:rPr>
          <w:rFonts w:eastAsia="Calibri"/>
          <w:u w:val="single"/>
        </w:rPr>
        <w:t xml:space="preserve">) political and social movements, many of which can only be adequately characterized as </w:t>
      </w:r>
      <w:r w:rsidRPr="00592B2E">
        <w:rPr>
          <w:rFonts w:eastAsia="Calibri"/>
          <w:b/>
          <w:iCs/>
          <w:u w:val="single"/>
        </w:rPr>
        <w:t>anti-immigrant fascism</w:t>
      </w:r>
      <w:r w:rsidRPr="00592B2E">
        <w:rPr>
          <w:rFonts w:eastAsia="Calibri"/>
          <w:sz w:val="16"/>
        </w:rPr>
        <w:t xml:space="preserve"> (De Genova 2020). Here, by anti-immigrant or border fascism</w:t>
      </w:r>
      <w:proofErr w:type="gramStart"/>
      <w:r w:rsidRPr="00592B2E">
        <w:rPr>
          <w:rFonts w:eastAsia="Calibri"/>
          <w:sz w:val="16"/>
        </w:rPr>
        <w:t>, in particular, I</w:t>
      </w:r>
      <w:proofErr w:type="gramEnd"/>
      <w:r w:rsidRPr="00592B2E">
        <w:rPr>
          <w:rFonts w:eastAsia="Calibri"/>
          <w:sz w:val="16"/>
        </w:rPr>
        <w:t xml:space="preserve"> am referring specifically to </w:t>
      </w:r>
      <w:r w:rsidRPr="00592B2E">
        <w:rPr>
          <w:rFonts w:eastAsia="Calibri"/>
          <w:b/>
          <w:iCs/>
          <w:u w:val="single"/>
        </w:rPr>
        <w:t>paramilitary formations</w:t>
      </w:r>
      <w:r w:rsidRPr="00592B2E">
        <w:rPr>
          <w:rFonts w:eastAsia="Calibri"/>
          <w:u w:val="single"/>
        </w:rPr>
        <w:t xml:space="preserve"> of </w:t>
      </w:r>
      <w:r w:rsidRPr="00592B2E">
        <w:rPr>
          <w:rFonts w:eastAsia="Calibri"/>
          <w:b/>
          <w:bCs/>
          <w:u w:val="single"/>
        </w:rPr>
        <w:t>extra-state violence</w:t>
      </w:r>
      <w:r w:rsidRPr="00592B2E">
        <w:rPr>
          <w:rFonts w:eastAsia="Calibri"/>
          <w:u w:val="single"/>
        </w:rPr>
        <w:t xml:space="preserve"> (militias, armed gangs) that adopt nativist (anti-immigrant) politics as their premier and defining political platform and the vigilante exercise of immigration and border enforcement as their principal mission</w:t>
      </w:r>
      <w:r w:rsidRPr="00592B2E">
        <w:rPr>
          <w:rFonts w:eastAsia="Calibri"/>
          <w:sz w:val="16"/>
        </w:rPr>
        <w:t xml:space="preserve">. Whatever may be the variety of competing definitions of fascism, arising inevitably from heterogeneous historical examples, this indeed is one of the decisive hallmarks of fascism: the extra-state paramilitary organization of armed violence as the self-styled popular vanguard of a counter-revolutionary nationalist project (see, </w:t>
      </w:r>
      <w:proofErr w:type="spellStart"/>
      <w:r w:rsidRPr="00592B2E">
        <w:rPr>
          <w:rFonts w:eastAsia="Calibri"/>
          <w:sz w:val="16"/>
        </w:rPr>
        <w:t>eg</w:t>
      </w:r>
      <w:proofErr w:type="spellEnd"/>
      <w:r w:rsidRPr="00592B2E">
        <w:rPr>
          <w:rFonts w:eastAsia="Calibri"/>
          <w:sz w:val="16"/>
        </w:rPr>
        <w:t xml:space="preserve">, Mann 2004). This, however, is an admittedly narrow and restrictive heuristic usage that does not adequately address the crucial difference between fascism as a political or social movement that aspires to deploy violence for political ends (whether the seizure of state power or the mere overthrow of any centralized state) in contradistinction with fascism in power, as a mode of rule. It is of course the latter sense of the term ‘fascism’ – as a mode of rule – that has become increasingly commonplace in efforts to apprehend the ascendancy of authoritarianism as exercised by the likes of Trump. Without addressing the question of declaring Trump or other authoritarians in power to be or not to be ‘fascists’, for present purposes, it will suffice to clarify that to become embroiled here in the often pedantic and tedious debates over definitions of fascism would seem to be a distraction from the urgency of the political challenge immediately confronting us, and the analytical onus that this article aims to address.2 For, in the context of alarmist yet incessant discourses of migrant/refugee/border ‘crisis’, what is imperative to examine is the fact that </w:t>
      </w:r>
      <w:r w:rsidRPr="00592B2E">
        <w:rPr>
          <w:rFonts w:eastAsia="Calibri"/>
          <w:b/>
          <w:iCs/>
          <w:highlight w:val="yellow"/>
          <w:u w:val="single"/>
        </w:rPr>
        <w:t>fascistic</w:t>
      </w:r>
      <w:r w:rsidRPr="00592B2E">
        <w:rPr>
          <w:rFonts w:eastAsia="Calibri"/>
          <w:u w:val="single"/>
        </w:rPr>
        <w:t xml:space="preserve"> extra-state formations of anti-immigrant </w:t>
      </w:r>
      <w:r w:rsidRPr="00592B2E">
        <w:rPr>
          <w:rFonts w:eastAsia="Calibri"/>
          <w:b/>
          <w:bCs/>
          <w:highlight w:val="yellow"/>
          <w:u w:val="single"/>
        </w:rPr>
        <w:t>violence</w:t>
      </w:r>
      <w:r w:rsidRPr="00592B2E">
        <w:rPr>
          <w:rFonts w:eastAsia="Calibri"/>
          <w:highlight w:val="yellow"/>
          <w:u w:val="single"/>
        </w:rPr>
        <w:t xml:space="preserve"> </w:t>
      </w:r>
      <w:r w:rsidRPr="00592B2E">
        <w:rPr>
          <w:rFonts w:eastAsia="Calibri"/>
          <w:b/>
          <w:iCs/>
          <w:highlight w:val="yellow"/>
          <w:u w:val="single"/>
        </w:rPr>
        <w:t>tend to merely amplify</w:t>
      </w:r>
      <w:r w:rsidRPr="00592B2E">
        <w:rPr>
          <w:rFonts w:eastAsia="Calibri"/>
          <w:u w:val="single"/>
        </w:rPr>
        <w:t xml:space="preserve"> and </w:t>
      </w:r>
      <w:r w:rsidRPr="00592B2E">
        <w:rPr>
          <w:rFonts w:eastAsia="Calibri"/>
          <w:b/>
          <w:iCs/>
          <w:u w:val="single"/>
        </w:rPr>
        <w:t>supplement</w:t>
      </w:r>
      <w:r w:rsidRPr="00592B2E">
        <w:rPr>
          <w:rFonts w:eastAsia="Calibri"/>
          <w:u w:val="single"/>
        </w:rPr>
        <w:t xml:space="preserve"> </w:t>
      </w:r>
      <w:r w:rsidRPr="00592B2E">
        <w:rPr>
          <w:rFonts w:eastAsia="Calibri"/>
          <w:b/>
          <w:iCs/>
          <w:highlight w:val="yellow"/>
          <w:u w:val="single"/>
        </w:rPr>
        <w:t>the more fundamental violence</w:t>
      </w:r>
      <w:r w:rsidRPr="00592B2E">
        <w:rPr>
          <w:rFonts w:eastAsia="Calibri"/>
          <w:highlight w:val="yellow"/>
          <w:u w:val="single"/>
        </w:rPr>
        <w:t xml:space="preserve"> of</w:t>
      </w:r>
      <w:r w:rsidRPr="00592B2E">
        <w:rPr>
          <w:rFonts w:eastAsia="Calibri"/>
          <w:u w:val="single"/>
        </w:rPr>
        <w:t xml:space="preserve"> the border enforcement regimes of </w:t>
      </w:r>
      <w:r w:rsidRPr="00592B2E">
        <w:rPr>
          <w:rFonts w:eastAsia="Calibri"/>
          <w:b/>
          <w:iCs/>
          <w:highlight w:val="yellow"/>
          <w:u w:val="single"/>
        </w:rPr>
        <w:t>state powers</w:t>
      </w:r>
      <w:r w:rsidRPr="00592B2E">
        <w:rPr>
          <w:rFonts w:eastAsia="Calibri"/>
          <w:sz w:val="16"/>
        </w:rPr>
        <w:t xml:space="preserve">. That is to say, </w:t>
      </w:r>
      <w:r w:rsidRPr="00592B2E">
        <w:rPr>
          <w:rFonts w:eastAsia="Calibri"/>
          <w:u w:val="single"/>
        </w:rPr>
        <w:t>the reactionary populist enthusiasm for an increasingly authoritarian and ever more cruel politics</w:t>
      </w:r>
      <w:r w:rsidRPr="00592B2E">
        <w:rPr>
          <w:rFonts w:eastAsia="Calibri"/>
          <w:sz w:val="16"/>
        </w:rPr>
        <w:t xml:space="preserve"> of borders and migration </w:t>
      </w:r>
      <w:r w:rsidRPr="00592B2E">
        <w:rPr>
          <w:rFonts w:eastAsia="Calibri"/>
          <w:u w:val="single"/>
        </w:rPr>
        <w:t xml:space="preserve">tends to simply intensify and extend the </w:t>
      </w:r>
      <w:r w:rsidRPr="00592B2E">
        <w:rPr>
          <w:rFonts w:eastAsia="Calibri"/>
          <w:b/>
          <w:iCs/>
          <w:u w:val="single"/>
        </w:rPr>
        <w:t>inherently authoritarian</w:t>
      </w:r>
      <w:r w:rsidRPr="00592B2E">
        <w:rPr>
          <w:rFonts w:eastAsia="Calibri"/>
          <w:u w:val="single"/>
        </w:rPr>
        <w:t xml:space="preserve"> and </w:t>
      </w:r>
      <w:r w:rsidRPr="00592B2E">
        <w:rPr>
          <w:rFonts w:eastAsia="Calibri"/>
          <w:b/>
          <w:iCs/>
          <w:u w:val="single"/>
        </w:rPr>
        <w:t>despotic character</w:t>
      </w:r>
      <w:r w:rsidRPr="00592B2E">
        <w:rPr>
          <w:rFonts w:eastAsia="Calibri"/>
          <w:u w:val="single"/>
        </w:rPr>
        <w:t xml:space="preserve"> of how borders always-already operate and thereby serve as premier sites for the </w:t>
      </w:r>
      <w:r w:rsidRPr="00592B2E">
        <w:rPr>
          <w:rFonts w:eastAsia="Calibri"/>
          <w:b/>
          <w:bCs/>
          <w:u w:val="single"/>
        </w:rPr>
        <w:t>enactment</w:t>
      </w:r>
      <w:r w:rsidRPr="00592B2E">
        <w:rPr>
          <w:rFonts w:eastAsia="Calibri"/>
          <w:u w:val="single"/>
        </w:rPr>
        <w:t xml:space="preserve"> of a </w:t>
      </w:r>
      <w:r w:rsidRPr="00592B2E">
        <w:rPr>
          <w:rFonts w:eastAsia="Calibri"/>
          <w:b/>
          <w:iCs/>
          <w:u w:val="single"/>
        </w:rPr>
        <w:t>state’s sovereign power</w:t>
      </w:r>
      <w:r w:rsidRPr="00592B2E">
        <w:rPr>
          <w:rFonts w:eastAsia="Calibri"/>
          <w:u w:val="single"/>
        </w:rPr>
        <w:t xml:space="preserve">, particularly as targeted </w:t>
      </w:r>
      <w:r w:rsidRPr="00592B2E">
        <w:rPr>
          <w:rFonts w:eastAsia="Calibri"/>
          <w:b/>
          <w:bCs/>
          <w:u w:val="single"/>
        </w:rPr>
        <w:t>against</w:t>
      </w:r>
      <w:r w:rsidRPr="00592B2E">
        <w:rPr>
          <w:rFonts w:eastAsia="Calibri"/>
          <w:u w:val="single"/>
        </w:rPr>
        <w:t xml:space="preserve"> migrants</w:t>
      </w:r>
      <w:r w:rsidRPr="00592B2E">
        <w:rPr>
          <w:rFonts w:eastAsia="Calibri"/>
          <w:sz w:val="16"/>
        </w:rPr>
        <w:t>.</w:t>
      </w:r>
    </w:p>
    <w:p w14:paraId="1D85378D" w14:textId="77777777" w:rsidR="008F0E74" w:rsidRPr="00592B2E" w:rsidRDefault="008F0E74" w:rsidP="008F0E74">
      <w:pPr>
        <w:spacing w:line="256" w:lineRule="auto"/>
        <w:ind w:firstLine="720"/>
        <w:rPr>
          <w:rFonts w:eastAsia="Calibri"/>
          <w:sz w:val="16"/>
        </w:rPr>
      </w:pPr>
      <w:r w:rsidRPr="00592B2E">
        <w:rPr>
          <w:rFonts w:eastAsia="Calibri"/>
          <w:u w:val="single"/>
        </w:rPr>
        <w:t>Reciprocally</w:t>
      </w:r>
      <w:r w:rsidRPr="00592B2E">
        <w:rPr>
          <w:rFonts w:eastAsia="Calibri"/>
          <w:sz w:val="16"/>
        </w:rPr>
        <w:t xml:space="preserve"> – </w:t>
      </w:r>
      <w:r w:rsidRPr="00592B2E">
        <w:rPr>
          <w:rFonts w:eastAsia="Calibri"/>
          <w:u w:val="single"/>
        </w:rPr>
        <w:t>and this is my principal claim</w:t>
      </w:r>
      <w:r w:rsidRPr="00592B2E">
        <w:rPr>
          <w:rFonts w:eastAsia="Calibri"/>
          <w:sz w:val="16"/>
        </w:rPr>
        <w:t xml:space="preserve"> here – </w:t>
      </w:r>
      <w:r w:rsidRPr="00592B2E">
        <w:rPr>
          <w:rFonts w:eastAsia="Calibri"/>
          <w:highlight w:val="yellow"/>
          <w:u w:val="single"/>
        </w:rPr>
        <w:t>it is</w:t>
      </w:r>
      <w:r w:rsidRPr="00592B2E">
        <w:rPr>
          <w:rFonts w:eastAsia="Calibri"/>
          <w:u w:val="single"/>
        </w:rPr>
        <w:t xml:space="preserve"> this rather </w:t>
      </w:r>
      <w:r w:rsidRPr="00592B2E">
        <w:rPr>
          <w:rFonts w:eastAsia="Calibri"/>
          <w:b/>
          <w:iCs/>
          <w:highlight w:val="yellow"/>
          <w:u w:val="single"/>
        </w:rPr>
        <w:t>routine</w:t>
      </w:r>
      <w:r w:rsidRPr="00592B2E">
        <w:rPr>
          <w:rFonts w:eastAsia="Calibri"/>
          <w:u w:val="single"/>
        </w:rPr>
        <w:t xml:space="preserve"> border </w:t>
      </w:r>
      <w:r w:rsidRPr="00592B2E">
        <w:rPr>
          <w:rFonts w:eastAsia="Calibri"/>
          <w:b/>
          <w:iCs/>
          <w:highlight w:val="yellow"/>
          <w:u w:val="single"/>
        </w:rPr>
        <w:t>authoritarianism</w:t>
      </w:r>
      <w:r w:rsidRPr="00592B2E">
        <w:rPr>
          <w:rFonts w:eastAsia="Calibri"/>
          <w:u w:val="single"/>
        </w:rPr>
        <w:t xml:space="preserve"> </w:t>
      </w:r>
      <w:r w:rsidRPr="00592B2E">
        <w:rPr>
          <w:rFonts w:eastAsia="Calibri"/>
          <w:highlight w:val="yellow"/>
          <w:u w:val="single"/>
        </w:rPr>
        <w:t>that</w:t>
      </w:r>
      <w:r w:rsidRPr="00592B2E">
        <w:rPr>
          <w:rFonts w:eastAsia="Calibri"/>
          <w:u w:val="single"/>
        </w:rPr>
        <w:t xml:space="preserve"> then </w:t>
      </w:r>
      <w:r w:rsidRPr="00592B2E">
        <w:rPr>
          <w:rFonts w:eastAsia="Calibri"/>
          <w:b/>
          <w:iCs/>
          <w:highlight w:val="yellow"/>
          <w:u w:val="single"/>
        </w:rPr>
        <w:t>animates</w:t>
      </w:r>
      <w:r w:rsidRPr="00592B2E">
        <w:rPr>
          <w:rFonts w:eastAsia="Calibri"/>
          <w:highlight w:val="yellow"/>
          <w:u w:val="single"/>
        </w:rPr>
        <w:t xml:space="preserve"> and </w:t>
      </w:r>
      <w:r w:rsidRPr="00592B2E">
        <w:rPr>
          <w:rFonts w:eastAsia="Calibri"/>
          <w:b/>
          <w:iCs/>
          <w:highlight w:val="yellow"/>
          <w:u w:val="single"/>
        </w:rPr>
        <w:t>fuels a</w:t>
      </w:r>
      <w:r w:rsidRPr="00592B2E">
        <w:rPr>
          <w:rFonts w:eastAsia="Calibri"/>
          <w:b/>
          <w:iCs/>
          <w:u w:val="single"/>
        </w:rPr>
        <w:t xml:space="preserve"> wider </w:t>
      </w:r>
      <w:r w:rsidRPr="00592B2E">
        <w:rPr>
          <w:rFonts w:eastAsia="Calibri"/>
          <w:b/>
          <w:iCs/>
          <w:highlight w:val="yellow"/>
          <w:u w:val="single"/>
        </w:rPr>
        <w:t>drift toward</w:t>
      </w:r>
      <w:r w:rsidRPr="00592B2E">
        <w:rPr>
          <w:rFonts w:eastAsia="Calibri"/>
          <w:b/>
          <w:iCs/>
          <w:u w:val="single"/>
        </w:rPr>
        <w:t xml:space="preserve"> full-spectrum </w:t>
      </w:r>
      <w:r w:rsidRPr="00592B2E">
        <w:rPr>
          <w:rFonts w:eastAsia="Calibri"/>
          <w:b/>
          <w:iCs/>
          <w:highlight w:val="yellow"/>
          <w:u w:val="single"/>
        </w:rPr>
        <w:t>rightwing</w:t>
      </w:r>
      <w:r w:rsidRPr="00592B2E">
        <w:rPr>
          <w:rFonts w:eastAsia="Calibri"/>
          <w:b/>
          <w:iCs/>
          <w:u w:val="single"/>
        </w:rPr>
        <w:t xml:space="preserve"> political </w:t>
      </w:r>
      <w:r w:rsidRPr="00592B2E">
        <w:rPr>
          <w:rFonts w:eastAsia="Calibri"/>
          <w:b/>
          <w:iCs/>
          <w:highlight w:val="yellow"/>
          <w:u w:val="single"/>
        </w:rPr>
        <w:t>authoritarianism</w:t>
      </w:r>
      <w:r w:rsidRPr="00592B2E">
        <w:rPr>
          <w:rFonts w:eastAsia="Calibri"/>
          <w:sz w:val="16"/>
        </w:rPr>
        <w:t xml:space="preserve">. Thus, </w:t>
      </w:r>
      <w:r w:rsidRPr="00592B2E">
        <w:rPr>
          <w:rFonts w:eastAsia="Calibri"/>
          <w:u w:val="single"/>
        </w:rPr>
        <w:t xml:space="preserve">the </w:t>
      </w:r>
      <w:r w:rsidRPr="00592B2E">
        <w:rPr>
          <w:rFonts w:eastAsia="Calibri"/>
          <w:b/>
          <w:iCs/>
          <w:u w:val="single"/>
        </w:rPr>
        <w:t>fascistic</w:t>
      </w:r>
      <w:r w:rsidRPr="00592B2E">
        <w:rPr>
          <w:rFonts w:eastAsia="Calibri"/>
          <w:u w:val="single"/>
        </w:rPr>
        <w:t xml:space="preserve"> political </w:t>
      </w:r>
      <w:r w:rsidRPr="00592B2E">
        <w:rPr>
          <w:rFonts w:eastAsia="Calibri"/>
          <w:b/>
          <w:bCs/>
          <w:highlight w:val="yellow"/>
          <w:u w:val="single"/>
        </w:rPr>
        <w:t>discourses</w:t>
      </w:r>
      <w:r w:rsidRPr="00592B2E">
        <w:rPr>
          <w:rFonts w:eastAsia="Calibri"/>
          <w:highlight w:val="yellow"/>
          <w:u w:val="single"/>
        </w:rPr>
        <w:t xml:space="preserve"> of </w:t>
      </w:r>
      <w:r w:rsidRPr="00592B2E">
        <w:rPr>
          <w:rFonts w:eastAsia="Calibri"/>
          <w:b/>
          <w:iCs/>
          <w:highlight w:val="yellow"/>
          <w:u w:val="single"/>
        </w:rPr>
        <w:t>‘civil war’</w:t>
      </w:r>
      <w:r w:rsidRPr="00592B2E">
        <w:rPr>
          <w:rFonts w:eastAsia="Calibri"/>
          <w:u w:val="single"/>
        </w:rPr>
        <w:t xml:space="preserve"> that increasingly depict ‘</w:t>
      </w:r>
      <w:r w:rsidRPr="00592B2E">
        <w:rPr>
          <w:rFonts w:eastAsia="Calibri"/>
          <w:b/>
          <w:iCs/>
          <w:u w:val="single"/>
        </w:rPr>
        <w:t>domestic’</w:t>
      </w:r>
      <w:r w:rsidRPr="00592B2E">
        <w:rPr>
          <w:rFonts w:eastAsia="Calibri"/>
          <w:u w:val="single"/>
        </w:rPr>
        <w:t xml:space="preserve"> or ‘</w:t>
      </w:r>
      <w:r w:rsidRPr="00592B2E">
        <w:rPr>
          <w:rFonts w:eastAsia="Calibri"/>
          <w:b/>
          <w:iCs/>
          <w:u w:val="single"/>
        </w:rPr>
        <w:t>internal’ rivals</w:t>
      </w:r>
      <w:r w:rsidRPr="00592B2E">
        <w:rPr>
          <w:rFonts w:eastAsia="Calibri"/>
          <w:u w:val="single"/>
        </w:rPr>
        <w:t xml:space="preserve"> as political ‘enemies’ and social ‘threats’ </w:t>
      </w:r>
      <w:r w:rsidRPr="00592B2E">
        <w:rPr>
          <w:rFonts w:eastAsia="Calibri"/>
          <w:b/>
          <w:bCs/>
          <w:highlight w:val="yellow"/>
          <w:u w:val="single"/>
        </w:rPr>
        <w:t>derive</w:t>
      </w:r>
      <w:r w:rsidRPr="00592B2E">
        <w:rPr>
          <w:rFonts w:eastAsia="Calibri"/>
          <w:u w:val="single"/>
        </w:rPr>
        <w:t xml:space="preserve"> much of </w:t>
      </w:r>
      <w:r w:rsidRPr="00592B2E">
        <w:rPr>
          <w:rFonts w:eastAsia="Calibri"/>
          <w:b/>
          <w:iCs/>
          <w:u w:val="single"/>
        </w:rPr>
        <w:t>th</w:t>
      </w:r>
      <w:r w:rsidRPr="00592B2E">
        <w:rPr>
          <w:rFonts w:eastAsia="Calibri"/>
          <w:b/>
          <w:iCs/>
          <w:highlight w:val="yellow"/>
          <w:u w:val="single"/>
        </w:rPr>
        <w:t>eir elemental momentum</w:t>
      </w:r>
      <w:r w:rsidRPr="00592B2E">
        <w:rPr>
          <w:rFonts w:eastAsia="Calibri"/>
          <w:highlight w:val="yellow"/>
          <w:u w:val="single"/>
        </w:rPr>
        <w:t xml:space="preserve"> from</w:t>
      </w:r>
      <w:r w:rsidRPr="00592B2E">
        <w:rPr>
          <w:rFonts w:eastAsia="Calibri"/>
          <w:u w:val="single"/>
        </w:rPr>
        <w:t xml:space="preserve"> the </w:t>
      </w:r>
      <w:r w:rsidRPr="00592B2E">
        <w:rPr>
          <w:rFonts w:eastAsia="Calibri"/>
          <w:b/>
          <w:iCs/>
          <w:highlight w:val="yellow"/>
          <w:u w:val="single"/>
        </w:rPr>
        <w:t>nationalist metaphysics</w:t>
      </w:r>
      <w:r w:rsidRPr="00592B2E">
        <w:rPr>
          <w:rFonts w:eastAsia="Calibri"/>
          <w:u w:val="single"/>
        </w:rPr>
        <w:t xml:space="preserve"> and nativist ethos of border ‘war’</w:t>
      </w:r>
      <w:r w:rsidRPr="00592B2E">
        <w:rPr>
          <w:rFonts w:eastAsia="Calibri"/>
          <w:sz w:val="16"/>
        </w:rPr>
        <w:t xml:space="preserve">. Such fantasies of border war are themselves merely </w:t>
      </w:r>
      <w:r w:rsidRPr="00592B2E">
        <w:rPr>
          <w:rFonts w:eastAsia="Calibri"/>
          <w:u w:val="single"/>
        </w:rPr>
        <w:t xml:space="preserve">the </w:t>
      </w:r>
      <w:r w:rsidRPr="00592B2E">
        <w:rPr>
          <w:rFonts w:eastAsia="Calibri"/>
          <w:b/>
          <w:bCs/>
          <w:u w:val="single"/>
        </w:rPr>
        <w:t>hyperbolic expression of a more fundamental authoritarianism</w:t>
      </w:r>
      <w:r w:rsidRPr="00592B2E">
        <w:rPr>
          <w:rFonts w:eastAsia="Calibri"/>
          <w:u w:val="single"/>
        </w:rPr>
        <w:t xml:space="preserve"> </w:t>
      </w:r>
      <w:r w:rsidRPr="00592B2E">
        <w:rPr>
          <w:rFonts w:eastAsia="Calibri"/>
          <w:highlight w:val="yellow"/>
          <w:u w:val="single"/>
        </w:rPr>
        <w:t>that is</w:t>
      </w:r>
      <w:r w:rsidRPr="00592B2E">
        <w:rPr>
          <w:rFonts w:eastAsia="Calibri"/>
          <w:u w:val="single"/>
        </w:rPr>
        <w:t xml:space="preserve"> </w:t>
      </w:r>
      <w:r w:rsidRPr="00592B2E">
        <w:rPr>
          <w:rFonts w:eastAsia="Calibri"/>
          <w:b/>
          <w:iCs/>
          <w:u w:val="single"/>
        </w:rPr>
        <w:t>always-</w:t>
      </w:r>
      <w:r w:rsidRPr="00592B2E">
        <w:rPr>
          <w:rFonts w:eastAsia="Calibri"/>
          <w:b/>
          <w:iCs/>
          <w:highlight w:val="yellow"/>
          <w:u w:val="single"/>
        </w:rPr>
        <w:t>already the standard operating procedure</w:t>
      </w:r>
      <w:r w:rsidRPr="00592B2E">
        <w:rPr>
          <w:rFonts w:eastAsia="Calibri"/>
          <w:u w:val="single"/>
        </w:rPr>
        <w:t xml:space="preserve"> and </w:t>
      </w:r>
      <w:r w:rsidRPr="00592B2E">
        <w:rPr>
          <w:rFonts w:eastAsia="Calibri"/>
          <w:b/>
          <w:iCs/>
          <w:u w:val="single"/>
        </w:rPr>
        <w:t>normative premise</w:t>
      </w:r>
      <w:r w:rsidRPr="00592B2E">
        <w:rPr>
          <w:rFonts w:eastAsia="Calibri"/>
          <w:u w:val="single"/>
        </w:rPr>
        <w:t xml:space="preserve"> </w:t>
      </w:r>
      <w:r w:rsidRPr="00592B2E">
        <w:rPr>
          <w:rFonts w:eastAsia="Calibri"/>
          <w:highlight w:val="yellow"/>
          <w:u w:val="single"/>
        </w:rPr>
        <w:t>of</w:t>
      </w:r>
      <w:r w:rsidRPr="00592B2E">
        <w:rPr>
          <w:rFonts w:eastAsia="Calibri"/>
          <w:u w:val="single"/>
        </w:rPr>
        <w:t xml:space="preserve"> sovereign state power as it is routinely </w:t>
      </w:r>
      <w:r w:rsidRPr="00592B2E">
        <w:rPr>
          <w:rFonts w:eastAsia="Calibri"/>
          <w:b/>
          <w:bCs/>
          <w:u w:val="single"/>
        </w:rPr>
        <w:t>enacted through</w:t>
      </w:r>
      <w:r w:rsidRPr="00592B2E">
        <w:rPr>
          <w:rFonts w:eastAsia="Calibri"/>
          <w:u w:val="single"/>
        </w:rPr>
        <w:t xml:space="preserve"> </w:t>
      </w:r>
      <w:r w:rsidRPr="00592B2E">
        <w:rPr>
          <w:rFonts w:eastAsia="Calibri"/>
          <w:b/>
          <w:iCs/>
          <w:u w:val="single"/>
        </w:rPr>
        <w:t>immigration law</w:t>
      </w:r>
      <w:r w:rsidRPr="00592B2E">
        <w:rPr>
          <w:rFonts w:eastAsia="Calibri"/>
          <w:u w:val="single"/>
        </w:rPr>
        <w:t xml:space="preserve"> and especially </w:t>
      </w:r>
      <w:r w:rsidRPr="00592B2E">
        <w:rPr>
          <w:rFonts w:eastAsia="Calibri"/>
          <w:b/>
          <w:iCs/>
          <w:u w:val="single"/>
        </w:rPr>
        <w:t>border enforcement</w:t>
      </w:r>
      <w:r w:rsidRPr="00592B2E">
        <w:rPr>
          <w:rFonts w:eastAsia="Calibri"/>
          <w:u w:val="single"/>
        </w:rPr>
        <w:t xml:space="preserve"> </w:t>
      </w:r>
      <w:r w:rsidRPr="00592B2E">
        <w:rPr>
          <w:rFonts w:eastAsia="Calibri"/>
          <w:sz w:val="16"/>
        </w:rPr>
        <w:t xml:space="preserve">(see, </w:t>
      </w:r>
      <w:proofErr w:type="spellStart"/>
      <w:r w:rsidRPr="00592B2E">
        <w:rPr>
          <w:rFonts w:eastAsia="Calibri"/>
          <w:sz w:val="16"/>
        </w:rPr>
        <w:t>eg</w:t>
      </w:r>
      <w:proofErr w:type="spellEnd"/>
      <w:r w:rsidRPr="00592B2E">
        <w:rPr>
          <w:rFonts w:eastAsia="Calibri"/>
          <w:sz w:val="16"/>
        </w:rPr>
        <w:t>, Anthony 2020; Salyer 1995).3</w:t>
      </w:r>
    </w:p>
    <w:p w14:paraId="1AB0E368" w14:textId="77777777" w:rsidR="008F0E74" w:rsidRDefault="008F0E74" w:rsidP="008F0E74">
      <w:pPr>
        <w:spacing w:line="256" w:lineRule="auto"/>
        <w:ind w:firstLine="720"/>
        <w:rPr>
          <w:rFonts w:eastAsia="Calibri"/>
          <w:sz w:val="16"/>
        </w:rPr>
      </w:pPr>
      <w:r w:rsidRPr="00592B2E">
        <w:rPr>
          <w:rFonts w:eastAsia="Calibri"/>
          <w:b/>
          <w:bCs/>
          <w:u w:val="single"/>
        </w:rPr>
        <w:t>There is</w:t>
      </w:r>
      <w:r w:rsidRPr="00592B2E">
        <w:rPr>
          <w:rFonts w:eastAsia="Calibri"/>
          <w:u w:val="single"/>
        </w:rPr>
        <w:t xml:space="preserve">, in other words, a despotic and </w:t>
      </w:r>
      <w:r w:rsidRPr="00592B2E">
        <w:rPr>
          <w:rFonts w:eastAsia="Calibri"/>
          <w:b/>
          <w:iCs/>
          <w:u w:val="single"/>
        </w:rPr>
        <w:t xml:space="preserve">authoritarian character to all border </w:t>
      </w:r>
      <w:r w:rsidRPr="00592B2E">
        <w:rPr>
          <w:rFonts w:eastAsia="Calibri"/>
          <w:b/>
          <w:iCs/>
          <w:highlight w:val="yellow"/>
          <w:u w:val="single"/>
        </w:rPr>
        <w:t>policing</w:t>
      </w:r>
      <w:r w:rsidRPr="00592B2E">
        <w:rPr>
          <w:rFonts w:eastAsia="Calibri"/>
          <w:highlight w:val="yellow"/>
          <w:u w:val="single"/>
        </w:rPr>
        <w:t xml:space="preserve"> and</w:t>
      </w:r>
      <w:r w:rsidRPr="00592B2E">
        <w:rPr>
          <w:rFonts w:eastAsia="Calibri"/>
          <w:u w:val="single"/>
        </w:rPr>
        <w:t xml:space="preserve"> other forms of immigration enforcement, </w:t>
      </w:r>
      <w:r w:rsidRPr="00592B2E">
        <w:rPr>
          <w:rFonts w:eastAsia="Calibri"/>
          <w:b/>
          <w:iCs/>
          <w:highlight w:val="yellow"/>
          <w:u w:val="single"/>
        </w:rPr>
        <w:t>targeting non-citizens</w:t>
      </w:r>
      <w:r w:rsidRPr="00592B2E">
        <w:rPr>
          <w:rFonts w:eastAsia="Calibri"/>
          <w:u w:val="single"/>
        </w:rPr>
        <w:t xml:space="preserve">, which is </w:t>
      </w:r>
      <w:r w:rsidRPr="00592B2E">
        <w:rPr>
          <w:rFonts w:eastAsia="Calibri"/>
          <w:b/>
          <w:bCs/>
          <w:u w:val="single"/>
        </w:rPr>
        <w:t>essential</w:t>
      </w:r>
      <w:r w:rsidRPr="00592B2E">
        <w:rPr>
          <w:rFonts w:eastAsia="Calibri"/>
          <w:u w:val="single"/>
        </w:rPr>
        <w:t xml:space="preserve"> to </w:t>
      </w:r>
      <w:r w:rsidRPr="00592B2E">
        <w:rPr>
          <w:rFonts w:eastAsia="Calibri"/>
          <w:b/>
          <w:iCs/>
          <w:u w:val="single"/>
        </w:rPr>
        <w:t>modern nationalism</w:t>
      </w:r>
      <w:r w:rsidRPr="00592B2E">
        <w:rPr>
          <w:rFonts w:eastAsia="Calibri"/>
          <w:u w:val="single"/>
        </w:rPr>
        <w:t xml:space="preserve"> and (‘national’) state sovereignty, and </w:t>
      </w:r>
      <w:r w:rsidRPr="00592B2E">
        <w:rPr>
          <w:rFonts w:eastAsia="Calibri"/>
          <w:highlight w:val="yellow"/>
          <w:u w:val="single"/>
        </w:rPr>
        <w:t>which comes to</w:t>
      </w:r>
      <w:r w:rsidRPr="00592B2E">
        <w:rPr>
          <w:rFonts w:eastAsia="Calibri"/>
          <w:u w:val="single"/>
        </w:rPr>
        <w:t xml:space="preserve"> </w:t>
      </w:r>
      <w:r w:rsidRPr="00592B2E">
        <w:rPr>
          <w:rFonts w:eastAsia="Calibri"/>
          <w:b/>
          <w:bCs/>
          <w:u w:val="single"/>
        </w:rPr>
        <w:t>contaminate</w:t>
      </w:r>
      <w:r w:rsidRPr="00592B2E">
        <w:rPr>
          <w:rFonts w:eastAsia="Calibri"/>
          <w:u w:val="single"/>
        </w:rPr>
        <w:t xml:space="preserve"> and </w:t>
      </w:r>
      <w:r w:rsidRPr="00592B2E">
        <w:rPr>
          <w:rFonts w:eastAsia="Calibri"/>
          <w:b/>
          <w:bCs/>
          <w:highlight w:val="yellow"/>
          <w:u w:val="single"/>
        </w:rPr>
        <w:t>invigorate</w:t>
      </w:r>
      <w:r w:rsidRPr="00592B2E">
        <w:rPr>
          <w:rFonts w:eastAsia="Calibri"/>
          <w:u w:val="single"/>
        </w:rPr>
        <w:t xml:space="preserve"> </w:t>
      </w:r>
      <w:r w:rsidRPr="00592B2E">
        <w:rPr>
          <w:rFonts w:eastAsia="Calibri"/>
          <w:b/>
          <w:iCs/>
          <w:u w:val="single"/>
        </w:rPr>
        <w:t xml:space="preserve">more sweeping </w:t>
      </w:r>
      <w:r w:rsidRPr="00592B2E">
        <w:rPr>
          <w:rFonts w:eastAsia="Calibri"/>
          <w:b/>
          <w:iCs/>
          <w:highlight w:val="yellow"/>
          <w:u w:val="single"/>
        </w:rPr>
        <w:t>modes of</w:t>
      </w:r>
      <w:r w:rsidRPr="00592B2E">
        <w:rPr>
          <w:rFonts w:eastAsia="Calibri"/>
          <w:b/>
          <w:iCs/>
          <w:u w:val="single"/>
        </w:rPr>
        <w:t xml:space="preserve"> political </w:t>
      </w:r>
      <w:r w:rsidRPr="00592B2E">
        <w:rPr>
          <w:rFonts w:eastAsia="Calibri"/>
          <w:b/>
          <w:iCs/>
          <w:highlight w:val="yellow"/>
          <w:u w:val="single"/>
        </w:rPr>
        <w:t>authoritarianism</w:t>
      </w:r>
      <w:r w:rsidRPr="00592B2E">
        <w:rPr>
          <w:rFonts w:eastAsia="Calibri"/>
          <w:highlight w:val="yellow"/>
          <w:u w:val="single"/>
        </w:rPr>
        <w:t xml:space="preserve"> whereby </w:t>
      </w:r>
      <w:r w:rsidRPr="00592B2E">
        <w:rPr>
          <w:rFonts w:eastAsia="Calibri"/>
          <w:b/>
          <w:bCs/>
          <w:highlight w:val="yellow"/>
          <w:u w:val="single"/>
        </w:rPr>
        <w:t>states</w:t>
      </w:r>
      <w:r w:rsidRPr="00592B2E">
        <w:rPr>
          <w:rFonts w:eastAsia="Calibri"/>
          <w:u w:val="single"/>
        </w:rPr>
        <w:t xml:space="preserve"> ultimately </w:t>
      </w:r>
      <w:r w:rsidRPr="00592B2E">
        <w:rPr>
          <w:rFonts w:eastAsia="Calibri"/>
          <w:b/>
          <w:iCs/>
          <w:highlight w:val="yellow"/>
          <w:u w:val="single"/>
        </w:rPr>
        <w:t>deploy analogous forms</w:t>
      </w:r>
      <w:r w:rsidRPr="00592B2E">
        <w:rPr>
          <w:rFonts w:eastAsia="Calibri"/>
          <w:b/>
          <w:iCs/>
          <w:u w:val="single"/>
        </w:rPr>
        <w:t xml:space="preserve"> of despotic power and violence</w:t>
      </w:r>
      <w:r w:rsidRPr="00592B2E">
        <w:rPr>
          <w:rFonts w:eastAsia="Calibri"/>
          <w:u w:val="single"/>
        </w:rPr>
        <w:t xml:space="preserve">, whether through cynical uses or abuses of the law, </w:t>
      </w:r>
      <w:r w:rsidRPr="00592B2E">
        <w:rPr>
          <w:rFonts w:eastAsia="Calibri"/>
          <w:b/>
          <w:iCs/>
          <w:highlight w:val="yellow"/>
          <w:u w:val="single"/>
        </w:rPr>
        <w:t>against their citizens</w:t>
      </w:r>
      <w:r w:rsidRPr="00592B2E">
        <w:rPr>
          <w:rFonts w:eastAsia="Calibri"/>
          <w:u w:val="single"/>
        </w:rPr>
        <w:t xml:space="preserve"> — in short, </w:t>
      </w:r>
      <w:r w:rsidRPr="00592B2E">
        <w:rPr>
          <w:rFonts w:eastAsia="Calibri"/>
          <w:b/>
          <w:iCs/>
          <w:highlight w:val="yellow"/>
          <w:u w:val="single"/>
        </w:rPr>
        <w:t>converting border war into civil war</w:t>
      </w:r>
      <w:r w:rsidRPr="00592B2E">
        <w:rPr>
          <w:rFonts w:eastAsia="Calibri"/>
          <w:sz w:val="16"/>
        </w:rPr>
        <w:t>. As Giorgio Agamben notes, ‘</w:t>
      </w:r>
      <w:r w:rsidRPr="00592B2E">
        <w:rPr>
          <w:rFonts w:eastAsia="Calibri"/>
          <w:b/>
          <w:iCs/>
          <w:u w:val="single"/>
        </w:rPr>
        <w:t>Civil war</w:t>
      </w:r>
      <w:r w:rsidRPr="00592B2E">
        <w:rPr>
          <w:rFonts w:eastAsia="Calibri"/>
          <w:sz w:val="16"/>
        </w:rPr>
        <w:t xml:space="preserve"> assimilates and makes undecidable brother and enemy, inside and outside. . .. </w:t>
      </w:r>
      <w:r w:rsidRPr="00592B2E">
        <w:rPr>
          <w:rFonts w:eastAsia="Calibri"/>
          <w:b/>
          <w:iCs/>
          <w:highlight w:val="yellow"/>
          <w:u w:val="single"/>
        </w:rPr>
        <w:t>the killing of what is</w:t>
      </w:r>
      <w:r w:rsidRPr="00592B2E">
        <w:rPr>
          <w:rFonts w:eastAsia="Calibri"/>
          <w:b/>
          <w:iCs/>
          <w:u w:val="single"/>
        </w:rPr>
        <w:t xml:space="preserve"> most </w:t>
      </w:r>
      <w:r w:rsidRPr="00592B2E">
        <w:rPr>
          <w:rFonts w:eastAsia="Calibri"/>
          <w:b/>
          <w:iCs/>
          <w:highlight w:val="yellow"/>
          <w:u w:val="single"/>
        </w:rPr>
        <w:t>intimate is indistinguishable from</w:t>
      </w:r>
      <w:r w:rsidRPr="00592B2E">
        <w:rPr>
          <w:rFonts w:eastAsia="Calibri"/>
          <w:b/>
          <w:iCs/>
          <w:u w:val="single"/>
        </w:rPr>
        <w:t xml:space="preserve"> the </w:t>
      </w:r>
      <w:r w:rsidRPr="00592B2E">
        <w:rPr>
          <w:rFonts w:eastAsia="Calibri"/>
          <w:b/>
          <w:iCs/>
          <w:highlight w:val="yellow"/>
          <w:u w:val="single"/>
        </w:rPr>
        <w:t>killing of what is most foreign</w:t>
      </w:r>
      <w:r w:rsidRPr="00592B2E">
        <w:rPr>
          <w:rFonts w:eastAsia="Calibri"/>
          <w:b/>
          <w:iCs/>
          <w:u w:val="single"/>
        </w:rPr>
        <w:t>’</w:t>
      </w:r>
      <w:r w:rsidRPr="00592B2E">
        <w:rPr>
          <w:rFonts w:eastAsia="Calibri"/>
          <w:sz w:val="16"/>
        </w:rPr>
        <w:t xml:space="preserve"> (Agamben 2015, 11). And here, if we recognize that </w:t>
      </w:r>
      <w:r w:rsidRPr="00592B2E">
        <w:rPr>
          <w:rFonts w:eastAsia="Calibri"/>
          <w:b/>
          <w:iCs/>
          <w:u w:val="single"/>
        </w:rPr>
        <w:t>civil war</w:t>
      </w:r>
      <w:r w:rsidRPr="00592B2E">
        <w:rPr>
          <w:rFonts w:eastAsia="Calibri"/>
          <w:u w:val="single"/>
        </w:rPr>
        <w:t xml:space="preserve"> is the conceptual opposite of what we might call </w:t>
      </w:r>
      <w:r w:rsidRPr="00592B2E">
        <w:rPr>
          <w:rFonts w:eastAsia="Calibri"/>
          <w:b/>
          <w:iCs/>
          <w:highlight w:val="yellow"/>
          <w:u w:val="single"/>
        </w:rPr>
        <w:t>civil peace</w:t>
      </w:r>
      <w:r w:rsidRPr="00592B2E">
        <w:rPr>
          <w:rFonts w:eastAsia="Calibri"/>
          <w:u w:val="single"/>
        </w:rPr>
        <w:t>, then it is instructive to recall Michel Foucault’s hypothesis</w:t>
      </w:r>
      <w:r w:rsidRPr="00592B2E">
        <w:rPr>
          <w:rFonts w:eastAsia="Calibri"/>
          <w:sz w:val="16"/>
        </w:rPr>
        <w:t xml:space="preserve"> in ‘Society Must Be Defended’ (1975–1976/2003) </w:t>
      </w:r>
      <w:r w:rsidRPr="00592B2E">
        <w:rPr>
          <w:rFonts w:eastAsia="Calibri"/>
          <w:u w:val="single"/>
        </w:rPr>
        <w:t>that ‘</w:t>
      </w:r>
      <w:r w:rsidRPr="00592B2E">
        <w:rPr>
          <w:rFonts w:eastAsia="Calibri"/>
          <w:b/>
          <w:iCs/>
          <w:u w:val="single"/>
        </w:rPr>
        <w:t xml:space="preserve">politics </w:t>
      </w:r>
      <w:r w:rsidRPr="00592B2E">
        <w:rPr>
          <w:rFonts w:eastAsia="Calibri"/>
          <w:b/>
          <w:iCs/>
          <w:highlight w:val="yellow"/>
          <w:u w:val="single"/>
        </w:rPr>
        <w:t xml:space="preserve">is the continuation of </w:t>
      </w:r>
      <w:r w:rsidRPr="00592B2E">
        <w:rPr>
          <w:rFonts w:eastAsia="Calibri"/>
          <w:b/>
          <w:iCs/>
          <w:u w:val="single"/>
        </w:rPr>
        <w:t>war by other means’</w:t>
      </w:r>
      <w:r w:rsidRPr="00592B2E">
        <w:rPr>
          <w:rFonts w:eastAsia="Calibri"/>
          <w:sz w:val="16"/>
        </w:rPr>
        <w:t xml:space="preserve"> (15). As Foucault explains, ‘</w:t>
      </w:r>
      <w:r w:rsidRPr="00592B2E">
        <w:rPr>
          <w:rFonts w:eastAsia="Calibri"/>
          <w:u w:val="single"/>
        </w:rPr>
        <w:t xml:space="preserve">the role of </w:t>
      </w:r>
      <w:r w:rsidRPr="00592B2E">
        <w:rPr>
          <w:rFonts w:eastAsia="Calibri"/>
          <w:b/>
          <w:bCs/>
          <w:u w:val="single"/>
        </w:rPr>
        <w:t>political power</w:t>
      </w:r>
      <w:r w:rsidRPr="00592B2E">
        <w:rPr>
          <w:rFonts w:eastAsia="Calibri"/>
          <w:u w:val="single"/>
        </w:rPr>
        <w:t xml:space="preserve"> is </w:t>
      </w:r>
      <w:r w:rsidRPr="00592B2E">
        <w:rPr>
          <w:rFonts w:eastAsia="Calibri"/>
          <w:b/>
          <w:bCs/>
          <w:u w:val="single"/>
        </w:rPr>
        <w:t>perpetually</w:t>
      </w:r>
      <w:r w:rsidRPr="00592B2E">
        <w:rPr>
          <w:rFonts w:eastAsia="Calibri"/>
          <w:u w:val="single"/>
        </w:rPr>
        <w:t xml:space="preserve"> to use a sort of </w:t>
      </w:r>
      <w:r w:rsidRPr="00592B2E">
        <w:rPr>
          <w:rFonts w:eastAsia="Calibri"/>
          <w:b/>
          <w:iCs/>
          <w:highlight w:val="yellow"/>
          <w:u w:val="single"/>
        </w:rPr>
        <w:t>silent war</w:t>
      </w:r>
      <w:r w:rsidRPr="00592B2E">
        <w:rPr>
          <w:rFonts w:eastAsia="Calibri"/>
          <w:u w:val="single"/>
        </w:rPr>
        <w:t xml:space="preserve"> to reinscribe that relationship of force, and to reinscribe it in </w:t>
      </w:r>
      <w:r w:rsidRPr="00592B2E">
        <w:rPr>
          <w:rFonts w:eastAsia="Calibri"/>
          <w:b/>
          <w:iCs/>
          <w:u w:val="single"/>
        </w:rPr>
        <w:t>institutions</w:t>
      </w:r>
      <w:r w:rsidRPr="00592B2E">
        <w:rPr>
          <w:rFonts w:eastAsia="Calibri"/>
          <w:u w:val="single"/>
        </w:rPr>
        <w:t xml:space="preserve">, </w:t>
      </w:r>
      <w:r w:rsidRPr="00592B2E">
        <w:rPr>
          <w:rFonts w:eastAsia="Calibri"/>
          <w:b/>
          <w:iCs/>
          <w:u w:val="single"/>
        </w:rPr>
        <w:t>economic inequalities</w:t>
      </w:r>
      <w:r w:rsidRPr="00592B2E">
        <w:rPr>
          <w:rFonts w:eastAsia="Calibri"/>
          <w:u w:val="single"/>
        </w:rPr>
        <w:t xml:space="preserve">, </w:t>
      </w:r>
      <w:r w:rsidRPr="00592B2E">
        <w:rPr>
          <w:rFonts w:eastAsia="Calibri"/>
          <w:b/>
          <w:iCs/>
          <w:u w:val="single"/>
        </w:rPr>
        <w:t>language</w:t>
      </w:r>
      <w:r w:rsidRPr="00592B2E">
        <w:rPr>
          <w:rFonts w:eastAsia="Calibri"/>
          <w:u w:val="single"/>
        </w:rPr>
        <w:t>, and even the bodies of individuals’</w:t>
      </w:r>
      <w:r w:rsidRPr="00592B2E">
        <w:rPr>
          <w:rFonts w:eastAsia="Calibri"/>
          <w:sz w:val="16"/>
        </w:rPr>
        <w:t xml:space="preserve"> (15–16). </w:t>
      </w:r>
      <w:proofErr w:type="gramStart"/>
      <w:r w:rsidRPr="00592B2E">
        <w:rPr>
          <w:rFonts w:eastAsia="Calibri"/>
          <w:sz w:val="16"/>
        </w:rPr>
        <w:t>Consequently, ‘</w:t>
      </w:r>
      <w:proofErr w:type="gramEnd"/>
      <w:r w:rsidRPr="00592B2E">
        <w:rPr>
          <w:rFonts w:eastAsia="Calibri"/>
          <w:u w:val="single"/>
        </w:rPr>
        <w:t xml:space="preserve">even </w:t>
      </w:r>
      <w:r w:rsidRPr="00592B2E">
        <w:rPr>
          <w:rFonts w:eastAsia="Calibri"/>
          <w:b/>
          <w:bCs/>
          <w:u w:val="single"/>
        </w:rPr>
        <w:t>when we are writing</w:t>
      </w:r>
      <w:r w:rsidRPr="00592B2E">
        <w:rPr>
          <w:rFonts w:eastAsia="Calibri"/>
          <w:u w:val="single"/>
        </w:rPr>
        <w:t xml:space="preserve"> </w:t>
      </w:r>
      <w:r w:rsidRPr="00592B2E">
        <w:rPr>
          <w:rFonts w:eastAsia="Calibri"/>
          <w:b/>
          <w:iCs/>
          <w:u w:val="single"/>
        </w:rPr>
        <w:t>the history of peace</w:t>
      </w:r>
      <w:r w:rsidRPr="00592B2E">
        <w:rPr>
          <w:rFonts w:eastAsia="Calibri"/>
          <w:u w:val="single"/>
        </w:rPr>
        <w:t xml:space="preserve"> and its institutions’, he contends, we are in fact ‘always </w:t>
      </w:r>
      <w:r w:rsidRPr="00592B2E">
        <w:rPr>
          <w:rFonts w:eastAsia="Calibri"/>
          <w:b/>
          <w:iCs/>
          <w:u w:val="single"/>
        </w:rPr>
        <w:t>writing the history of the same war’</w:t>
      </w:r>
      <w:r w:rsidRPr="00592B2E">
        <w:rPr>
          <w:rFonts w:eastAsia="Calibri"/>
          <w:sz w:val="16"/>
        </w:rPr>
        <w:t xml:space="preserve"> (16). Thus, </w:t>
      </w:r>
      <w:r w:rsidRPr="00592B2E">
        <w:rPr>
          <w:rFonts w:eastAsia="Calibri"/>
          <w:u w:val="single"/>
        </w:rPr>
        <w:t xml:space="preserve">authoritarian politics is a kind of re-assertion and escalation of that same war, a partial </w:t>
      </w:r>
      <w:r w:rsidRPr="00592B2E">
        <w:rPr>
          <w:rFonts w:eastAsia="Calibri"/>
          <w:b/>
          <w:bCs/>
          <w:u w:val="single"/>
        </w:rPr>
        <w:t>retreat</w:t>
      </w:r>
      <w:r w:rsidRPr="00592B2E">
        <w:rPr>
          <w:rFonts w:eastAsia="Calibri"/>
          <w:u w:val="single"/>
        </w:rPr>
        <w:t xml:space="preserve"> from the effective </w:t>
      </w:r>
      <w:r w:rsidRPr="00592B2E">
        <w:rPr>
          <w:rFonts w:eastAsia="Calibri"/>
          <w:b/>
          <w:iCs/>
          <w:u w:val="single"/>
        </w:rPr>
        <w:t>silence</w:t>
      </w:r>
      <w:r w:rsidRPr="00592B2E">
        <w:rPr>
          <w:rFonts w:eastAsia="Calibri"/>
          <w:u w:val="single"/>
        </w:rPr>
        <w:t xml:space="preserve"> of that underlying relationship of struggle and submission into a more noisy, boisterous, and unabashedly belligerent disposition of power (and repressive violence) targeting one part of the putative polity</w:t>
      </w:r>
      <w:r w:rsidRPr="00592B2E">
        <w:rPr>
          <w:rFonts w:eastAsia="Calibri"/>
          <w:sz w:val="16"/>
        </w:rPr>
        <w:t xml:space="preserve"> (or indeed, several sub-sections of that supposed polity) </w:t>
      </w:r>
      <w:r w:rsidRPr="00592B2E">
        <w:rPr>
          <w:rFonts w:eastAsia="Calibri"/>
          <w:u w:val="single"/>
        </w:rPr>
        <w:t>to reinscribe and reinstate the larger configuration of domination over a state’s ostensible citizenry</w:t>
      </w:r>
      <w:r w:rsidRPr="00592B2E">
        <w:rPr>
          <w:rFonts w:eastAsia="Calibri"/>
          <w:sz w:val="16"/>
        </w:rPr>
        <w:t>.</w:t>
      </w:r>
    </w:p>
    <w:p w14:paraId="0F10D5B1" w14:textId="77777777" w:rsidR="008F0E74" w:rsidRDefault="008F0E74" w:rsidP="008F0E74"/>
    <w:p w14:paraId="2BE8C06D" w14:textId="77777777" w:rsidR="00470FF0" w:rsidRPr="00CD2421" w:rsidRDefault="00470FF0" w:rsidP="00470FF0">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1B2ADCEF" w14:textId="77777777" w:rsidR="00470FF0" w:rsidRDefault="00470FF0" w:rsidP="00470FF0">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66A6D4D" w14:textId="77777777" w:rsidR="00470FF0" w:rsidRDefault="00470FF0" w:rsidP="00470FF0">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actually does</w:t>
      </w:r>
      <w:proofErr w:type="gramEnd"/>
      <w:r>
        <w:rPr>
          <w:rStyle w:val="StyleUnderline"/>
        </w:rPr>
        <w:t xml:space="preserve"> with its </w:t>
      </w:r>
      <w:proofErr w:type="gramStart"/>
      <w:r>
        <w:rPr>
          <w:rStyle w:val="StyleUnderline"/>
        </w:rPr>
        <w:t>power</w:t>
      </w:r>
      <w:proofErr w:type="gramEnd"/>
      <w:r>
        <w:rPr>
          <w:rStyle w:val="StyleUnderline"/>
        </w:rPr>
        <w:t xml:space="preserve">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4BF010D1" w14:textId="77777777" w:rsidR="00470FF0" w:rsidRDefault="00470FF0" w:rsidP="00470FF0"/>
    <w:p w14:paraId="74CC92B4" w14:textId="77777777" w:rsidR="00DC4587" w:rsidRPr="00BD64AD" w:rsidRDefault="00DC4587" w:rsidP="00DC4587">
      <w:pPr>
        <w:pStyle w:val="Heading4"/>
      </w:pPr>
      <w:r>
        <w:t>Western</w:t>
      </w:r>
      <w:r w:rsidRPr="00BD64AD">
        <w:t xml:space="preserve"> AI </w:t>
      </w:r>
      <w:r>
        <w:t>exports</w:t>
      </w:r>
      <w:r w:rsidRPr="00BD64AD">
        <w:t xml:space="preserve"> high-tech genocide.</w:t>
      </w:r>
    </w:p>
    <w:p w14:paraId="6724F02F" w14:textId="77777777" w:rsidR="00DC4587" w:rsidRPr="00BD64AD" w:rsidRDefault="00DC4587" w:rsidP="00DC4587">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0F1F3164" w14:textId="77777777" w:rsidR="00DC4587" w:rsidRPr="009D3767" w:rsidRDefault="00DC4587" w:rsidP="00DC4587">
      <w:pPr>
        <w:ind w:left="720"/>
        <w:rPr>
          <w:sz w:val="16"/>
        </w:rPr>
      </w:pPr>
      <w:r w:rsidRPr="009D3767">
        <w:rPr>
          <w:sz w:val="16"/>
        </w:rPr>
        <w:t xml:space="preserve">At the risk of exaggeration, the preoccupation with computerization dominates military technology, which in turn dominates military thinking, which itself dominates foreign policy, i.e., international politics. This is because </w:t>
      </w:r>
      <w:r w:rsidRPr="00BD64AD">
        <w:rPr>
          <w:u w:val="single"/>
        </w:rPr>
        <w:t>our political leaders</w:t>
      </w:r>
      <w:r w:rsidRPr="009D3767">
        <w:rPr>
          <w:sz w:val="16"/>
        </w:rPr>
        <w:t xml:space="preserve">, our government bureaucracies, and much of the </w:t>
      </w:r>
      <w:proofErr w:type="gramStart"/>
      <w:r w:rsidRPr="009D3767">
        <w:rPr>
          <w:sz w:val="16"/>
        </w:rPr>
        <w:t>general public</w:t>
      </w:r>
      <w:proofErr w:type="gramEnd"/>
      <w:r w:rsidRPr="009D3767">
        <w:rPr>
          <w:sz w:val="16"/>
        </w:rPr>
        <w:t xml:space="preserve"> </w:t>
      </w:r>
      <w:r w:rsidRPr="00BD64AD">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9D3767">
        <w:rPr>
          <w:sz w:val="16"/>
        </w:rPr>
        <w:t xml:space="preserve"> in the pursuit and protection of our national interests. (Ladd 1987, pp. 298–9) </w:t>
      </w:r>
    </w:p>
    <w:p w14:paraId="3AB67589" w14:textId="77777777" w:rsidR="00DC4587" w:rsidRPr="00BD64AD" w:rsidRDefault="00DC4587" w:rsidP="00DC4587">
      <w:pPr>
        <w:ind w:left="720"/>
        <w:rPr>
          <w:u w:val="single"/>
        </w:rPr>
      </w:pPr>
      <w:r w:rsidRPr="00BD64AD">
        <w:rPr>
          <w:u w:val="single"/>
        </w:rPr>
        <w:t xml:space="preserve">Our product is used on occasion to kill people. </w:t>
      </w:r>
    </w:p>
    <w:p w14:paraId="04C7E90E" w14:textId="77777777" w:rsidR="00DC4587" w:rsidRPr="009D3767" w:rsidRDefault="00DC4587" w:rsidP="00DC4587">
      <w:pPr>
        <w:ind w:left="720"/>
        <w:rPr>
          <w:sz w:val="16"/>
        </w:rPr>
      </w:pPr>
      <w:r w:rsidRPr="009D3767">
        <w:rPr>
          <w:sz w:val="16"/>
        </w:rPr>
        <w:t xml:space="preserve">—Alex </w:t>
      </w:r>
      <w:r w:rsidRPr="00BD64AD">
        <w:rPr>
          <w:u w:val="single"/>
        </w:rPr>
        <w:t xml:space="preserve">Karp, CEO and </w:t>
      </w:r>
      <w:proofErr w:type="gramStart"/>
      <w:r w:rsidRPr="00BD64AD">
        <w:rPr>
          <w:u w:val="single"/>
        </w:rPr>
        <w:t>cofounder</w:t>
      </w:r>
      <w:proofErr w:type="gramEnd"/>
      <w:r w:rsidRPr="00BD64AD">
        <w:rPr>
          <w:u w:val="single"/>
        </w:rPr>
        <w:t xml:space="preserve"> of Palantir</w:t>
      </w:r>
      <w:r w:rsidRPr="009D3767">
        <w:rPr>
          <w:sz w:val="16"/>
        </w:rPr>
        <w:t xml:space="preserve"> (Bamford 2024)</w:t>
      </w:r>
    </w:p>
    <w:p w14:paraId="0444813A" w14:textId="77777777" w:rsidR="00DC4587" w:rsidRPr="009D3767" w:rsidRDefault="00DC4587" w:rsidP="00DC4587">
      <w:pPr>
        <w:ind w:firstLine="720"/>
        <w:rPr>
          <w:sz w:val="16"/>
        </w:rPr>
      </w:pPr>
      <w:r w:rsidRPr="009D3767">
        <w:rPr>
          <w:sz w:val="16"/>
        </w:rPr>
        <w:t xml:space="preserve">The current doctrines and technologies used by Israel in Gaza have their own specific genealogy. Since World War II, when modern war morphed into postmodern war, </w:t>
      </w:r>
      <w:r w:rsidRPr="00BD64AD">
        <w:rPr>
          <w:u w:val="single"/>
        </w:rPr>
        <w:t>there has been an increasing commitment by the dominant militaries of the world to control information while automating combat</w:t>
      </w:r>
      <w:r w:rsidRPr="009D3767">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w:t>
      </w:r>
      <w:proofErr w:type="gramStart"/>
      <w:r w:rsidRPr="009D3767">
        <w:rPr>
          <w:sz w:val="16"/>
        </w:rPr>
        <w:t>again and again</w:t>
      </w:r>
      <w:proofErr w:type="gramEnd"/>
      <w:r w:rsidRPr="009D3767">
        <w:rPr>
          <w:sz w:val="16"/>
        </w:rPr>
        <w:t xml:space="preserve"> it returns as nightmare in new weapons in new battles.</w:t>
      </w:r>
    </w:p>
    <w:p w14:paraId="531E37F4" w14:textId="77777777" w:rsidR="00DC4587" w:rsidRPr="00BD64AD" w:rsidRDefault="00DC4587" w:rsidP="00DC4587">
      <w:pPr>
        <w:ind w:firstLine="720"/>
        <w:rPr>
          <w:u w:val="single"/>
        </w:rPr>
      </w:pPr>
      <w:r w:rsidRPr="00BD64AD">
        <w:rPr>
          <w:u w:val="single"/>
        </w:rPr>
        <w:t xml:space="preserve">This macabre dance has been led by the </w:t>
      </w:r>
      <w:r w:rsidRPr="009D3767">
        <w:rPr>
          <w:rStyle w:val="Emphasis"/>
        </w:rPr>
        <w:t>U</w:t>
      </w:r>
      <w:r w:rsidRPr="00BD64AD">
        <w:rPr>
          <w:u w:val="single"/>
        </w:rPr>
        <w:t xml:space="preserve">nited </w:t>
      </w:r>
      <w:proofErr w:type="gramStart"/>
      <w:r w:rsidRPr="000813BD">
        <w:rPr>
          <w:rStyle w:val="Emphasis"/>
        </w:rPr>
        <w:t>S</w:t>
      </w:r>
      <w:r w:rsidRPr="00BD64AD">
        <w:rPr>
          <w:u w:val="single"/>
        </w:rPr>
        <w:t>tates</w:t>
      </w:r>
      <w:proofErr w:type="gramEnd"/>
      <w:r w:rsidRPr="00BD64AD">
        <w:rPr>
          <w:u w:val="single"/>
        </w:rPr>
        <w:t xml:space="preserve"> but Israel is a leading partner. </w:t>
      </w:r>
      <w:r w:rsidRPr="009D3767">
        <w:rPr>
          <w:rStyle w:val="Emphasis"/>
        </w:rPr>
        <w:t>Israel’s</w:t>
      </w:r>
      <w:r w:rsidRPr="00BD64AD">
        <w:rPr>
          <w:u w:val="single"/>
        </w:rPr>
        <w:t xml:space="preserve"> military-</w:t>
      </w:r>
      <w:r w:rsidRPr="009D3767">
        <w:rPr>
          <w:b/>
          <w:bCs/>
          <w:u w:val="single"/>
        </w:rPr>
        <w:t>tech</w:t>
      </w:r>
      <w:r w:rsidRPr="00BD64AD">
        <w:rPr>
          <w:u w:val="single"/>
        </w:rPr>
        <w:t xml:space="preserve">nology complex </w:t>
      </w:r>
      <w:r w:rsidRPr="009D3767">
        <w:rPr>
          <w:rStyle w:val="Emphasis"/>
        </w:rPr>
        <w:t>is part of the U.S. military-industrial complex</w:t>
      </w:r>
      <w:r w:rsidRPr="009D3767">
        <w:rPr>
          <w:sz w:val="16"/>
        </w:rPr>
        <w:t xml:space="preserve"> President Eisenhower warned about in his Farewell Address. </w:t>
      </w:r>
      <w:r w:rsidRPr="00BD64AD">
        <w:rPr>
          <w:u w:val="single"/>
        </w:rPr>
        <w:t xml:space="preserve">Despite the reality that doctrines emphasizing the control of information technologically and the production of </w:t>
      </w:r>
      <w:proofErr w:type="gramStart"/>
      <w:r w:rsidRPr="00BD64AD">
        <w:rPr>
          <w:u w:val="single"/>
        </w:rPr>
        <w:t>more and more</w:t>
      </w:r>
      <w:proofErr w:type="gramEnd"/>
      <w:r w:rsidRPr="00BD64AD">
        <w:rPr>
          <w:u w:val="single"/>
        </w:rPr>
        <w:t xml:space="preserve"> sophisticated digital weapons have failed to produce victories</w:t>
      </w:r>
      <w:r w:rsidRPr="009D3767">
        <w:rPr>
          <w:sz w:val="16"/>
        </w:rPr>
        <w:t xml:space="preserve"> for either the Soviet/Russian empire or the United States, </w:t>
      </w:r>
      <w:r w:rsidRPr="00BD64AD">
        <w:rPr>
          <w:u w:val="single"/>
        </w:rPr>
        <w:t>they have continued to proliferate nonetheless because war is not a rational human enterprise</w:t>
      </w:r>
      <w:r w:rsidRPr="009D3767">
        <w:rPr>
          <w:sz w:val="16"/>
        </w:rPr>
        <w:t xml:space="preserve">. </w:t>
      </w:r>
      <w:r w:rsidRPr="00BD64AD">
        <w:rPr>
          <w:u w:val="single"/>
        </w:rPr>
        <w:t xml:space="preserve">After all, the defeat in Vietnam of the Electronic Battlefield did not stop the development of potentially </w:t>
      </w:r>
      <w:r w:rsidRPr="009D3767">
        <w:rPr>
          <w:rStyle w:val="Emphasis"/>
        </w:rPr>
        <w:t>fully autonomous</w:t>
      </w:r>
      <w:r w:rsidRPr="00BD64AD">
        <w:rPr>
          <w:u w:val="single"/>
        </w:rPr>
        <w:t xml:space="preserv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7D407C">
        <w:rPr>
          <w:b/>
          <w:bCs/>
          <w:highlight w:val="yellow"/>
          <w:u w:val="single"/>
        </w:rPr>
        <w:t>weapon</w:t>
      </w:r>
      <w:r w:rsidRPr="007D407C">
        <w:rPr>
          <w:highlight w:val="yellow"/>
          <w:u w:val="single"/>
        </w:rPr>
        <w:t xml:space="preserve"> </w:t>
      </w:r>
      <w:r w:rsidRPr="007D407C">
        <w:rPr>
          <w:b/>
          <w:bCs/>
          <w:highlight w:val="yellow"/>
          <w:u w:val="single"/>
        </w:rPr>
        <w:t>systems</w:t>
      </w:r>
      <w:r w:rsidRPr="00BD64AD">
        <w:rPr>
          <w:u w:val="single"/>
        </w:rPr>
        <w:t xml:space="preserve"> by the </w:t>
      </w:r>
      <w:r w:rsidRPr="009D3767">
        <w:rPr>
          <w:rStyle w:val="Emphasis"/>
        </w:rPr>
        <w:t>U.S</w:t>
      </w:r>
      <w:r w:rsidRPr="00BD64AD">
        <w:rPr>
          <w:u w:val="single"/>
        </w:rPr>
        <w:t>. military in the 1980s.</w:t>
      </w:r>
    </w:p>
    <w:p w14:paraId="49557A16" w14:textId="77777777" w:rsidR="00DC4587" w:rsidRPr="009D3767" w:rsidRDefault="00DC4587" w:rsidP="00DC4587">
      <w:pPr>
        <w:ind w:firstLine="720"/>
        <w:rPr>
          <w:sz w:val="16"/>
        </w:rPr>
      </w:pPr>
      <w:r w:rsidRPr="00BD64AD">
        <w:rPr>
          <w:u w:val="single"/>
        </w:rPr>
        <w:t xml:space="preserve">The </w:t>
      </w:r>
      <w:r w:rsidRPr="009D3767">
        <w:rPr>
          <w:b/>
          <w:bCs/>
          <w:u w:val="single"/>
        </w:rPr>
        <w:t>first</w:t>
      </w:r>
      <w:r w:rsidRPr="00BD64AD">
        <w:rPr>
          <w:u w:val="single"/>
        </w:rPr>
        <w:t xml:space="preserve"> of these, the </w:t>
      </w:r>
      <w:r w:rsidRPr="007D407C">
        <w:rPr>
          <w:rStyle w:val="Emphasis"/>
          <w:highlight w:val="yellow"/>
        </w:rPr>
        <w:t>Aegis</w:t>
      </w:r>
      <w:r w:rsidRPr="009D3767">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w:t>
      </w:r>
      <w:proofErr w:type="gramStart"/>
      <w:r w:rsidRPr="009D3767">
        <w:rPr>
          <w:sz w:val="16"/>
        </w:rPr>
        <w:t>computers, and</w:t>
      </w:r>
      <w:proofErr w:type="gramEnd"/>
      <w:r w:rsidRPr="009D3767">
        <w:rPr>
          <w:sz w:val="16"/>
        </w:rPr>
        <w:t xml:space="preserve"> is coordinated through dozens of different computer programs. It controls ship-to-ship Harpoon missiles, ship-to-air Standard missiles (up to 122), and two six-ton, six-barreled Phalanx automatic machine guns that can spit out 50 20-mm </w:t>
      </w:r>
      <w:proofErr w:type="spellStart"/>
      <w:r w:rsidRPr="009D3767">
        <w:rPr>
          <w:sz w:val="16"/>
        </w:rPr>
        <w:t>uraniumcore</w:t>
      </w:r>
      <w:proofErr w:type="spellEnd"/>
      <w:r w:rsidRPr="009D3767">
        <w:rPr>
          <w:sz w:val="16"/>
        </w:rPr>
        <w:t xml:space="preserve"> bullets a second. </w:t>
      </w:r>
      <w:proofErr w:type="gramStart"/>
      <w:r w:rsidRPr="009D3767">
        <w:rPr>
          <w:sz w:val="16"/>
        </w:rPr>
        <w:t>The humans</w:t>
      </w:r>
      <w:proofErr w:type="gramEnd"/>
      <w:r w:rsidRPr="009D3767">
        <w:rPr>
          <w:sz w:val="16"/>
        </w:rPr>
        <w:t xml:space="preserve"> can either choose the targets and tell the computer system to engage them or put Aegis on </w:t>
      </w:r>
      <w:proofErr w:type="gramStart"/>
      <w:r w:rsidRPr="009D3767">
        <w:rPr>
          <w:sz w:val="16"/>
        </w:rPr>
        <w:t>automatic</w:t>
      </w:r>
      <w:proofErr w:type="gramEnd"/>
      <w:r w:rsidRPr="009D3767">
        <w:rPr>
          <w:sz w:val="16"/>
        </w:rPr>
        <w:t xml:space="preserve"> and it will do it itself. But </w:t>
      </w:r>
      <w:proofErr w:type="gramStart"/>
      <w:r w:rsidRPr="009D3767">
        <w:rPr>
          <w:sz w:val="16"/>
        </w:rPr>
        <w:t>actually</w:t>
      </w:r>
      <w:proofErr w:type="gramEnd"/>
      <w:r w:rsidRPr="009D3767">
        <w:rPr>
          <w:sz w:val="16"/>
        </w:rPr>
        <w:t xml:space="preserve"> captains never let it go autonomous because they would be responsible for what it does (Gray 1990).</w:t>
      </w:r>
    </w:p>
    <w:p w14:paraId="6F396DCA" w14:textId="77777777" w:rsidR="00DC4587" w:rsidRPr="009D3767" w:rsidRDefault="00DC4587" w:rsidP="00DC4587">
      <w:pPr>
        <w:ind w:firstLine="720"/>
        <w:rPr>
          <w:sz w:val="16"/>
        </w:rPr>
      </w:pPr>
      <w:r w:rsidRPr="00BD64AD">
        <w:rPr>
          <w:u w:val="single"/>
        </w:rPr>
        <w:t xml:space="preserve">Its first </w:t>
      </w:r>
      <w:r w:rsidRPr="007D407C">
        <w:rPr>
          <w:b/>
          <w:bCs/>
          <w:highlight w:val="yellow"/>
          <w:u w:val="single"/>
        </w:rPr>
        <w:t>use in combat</w:t>
      </w:r>
      <w:r w:rsidRPr="007D407C">
        <w:rPr>
          <w:highlight w:val="yellow"/>
          <w:u w:val="single"/>
        </w:rPr>
        <w:t xml:space="preserve"> led</w:t>
      </w:r>
      <w:r w:rsidRPr="00BD64AD">
        <w:rPr>
          <w:u w:val="single"/>
        </w:rPr>
        <w:t xml:space="preserve"> directly </w:t>
      </w:r>
      <w:r w:rsidRPr="007D407C">
        <w:rPr>
          <w:highlight w:val="yellow"/>
          <w:u w:val="single"/>
        </w:rPr>
        <w:t xml:space="preserve">to the </w:t>
      </w:r>
      <w:r w:rsidRPr="007D407C">
        <w:rPr>
          <w:b/>
          <w:bCs/>
          <w:highlight w:val="yellow"/>
          <w:u w:val="single"/>
        </w:rPr>
        <w:t>downing</w:t>
      </w:r>
      <w:r w:rsidRPr="007D407C">
        <w:rPr>
          <w:highlight w:val="yellow"/>
          <w:u w:val="single"/>
        </w:rPr>
        <w:t xml:space="preserve"> of an </w:t>
      </w:r>
      <w:r w:rsidRPr="007D407C">
        <w:rPr>
          <w:rStyle w:val="Emphasis"/>
          <w:highlight w:val="yellow"/>
        </w:rPr>
        <w:t>Iranian civilian airliner</w:t>
      </w:r>
      <w:r w:rsidRPr="00BD64AD">
        <w:rPr>
          <w:u w:val="single"/>
        </w:rPr>
        <w:t xml:space="preserve"> in 1987 during the war between Iran and Iraq</w:t>
      </w:r>
      <w:r w:rsidRPr="009D3767">
        <w:rPr>
          <w:sz w:val="16"/>
        </w:rPr>
        <w:t xml:space="preserve">. </w:t>
      </w:r>
      <w:r w:rsidRPr="00BD64AD">
        <w:rPr>
          <w:u w:val="single"/>
        </w:rPr>
        <w:t xml:space="preserve">The USS Vincennes was sent into Iran’s territorial waters </w:t>
      </w:r>
      <w:r w:rsidRPr="007D407C">
        <w:rPr>
          <w:rStyle w:val="Emphasis"/>
          <w:highlight w:val="yellow"/>
        </w:rPr>
        <w:t>to provoke an Iranian attack on U.S. military assets</w:t>
      </w:r>
      <w:r w:rsidRPr="00BD64AD">
        <w:rPr>
          <w:u w:val="single"/>
        </w:rPr>
        <w:t xml:space="preserve">, </w:t>
      </w:r>
      <w:r w:rsidRPr="009D3767">
        <w:rPr>
          <w:rStyle w:val="Emphasis"/>
        </w:rPr>
        <w:t>allowing an intervention on behalf</w:t>
      </w:r>
      <w:r w:rsidRPr="00BD64AD">
        <w:rPr>
          <w:u w:val="single"/>
        </w:rPr>
        <w:t xml:space="preserve"> of Saddam </w:t>
      </w:r>
      <w:r w:rsidRPr="009D3767">
        <w:rPr>
          <w:rStyle w:val="Emphasis"/>
        </w:rPr>
        <w:t>Hussain</w:t>
      </w:r>
      <w:r w:rsidRPr="00BD64AD">
        <w:rPr>
          <w:u w:val="single"/>
        </w:rPr>
        <w:t xml:space="preserve">, a key U.S. ally at the time and losing his war with </w:t>
      </w:r>
      <w:r w:rsidRPr="009D3767">
        <w:rPr>
          <w:rStyle w:val="Emphasis"/>
        </w:rPr>
        <w:t>Iran</w:t>
      </w:r>
      <w:r w:rsidRPr="00BD64AD">
        <w:rPr>
          <w:u w:val="single"/>
        </w:rPr>
        <w:t xml:space="preserve">. </w:t>
      </w:r>
      <w:r w:rsidRPr="009D3767">
        <w:rPr>
          <w:sz w:val="16"/>
        </w:rPr>
        <w:t xml:space="preserve">The Aegis is now deployed on over 120 ships in the U.S. Navy (and a few favored allies). But in 1987 it was only on two ships, one of them the cruiser USS Vincennes. </w:t>
      </w:r>
      <w:r w:rsidRPr="00BD64AD">
        <w:rPr>
          <w:u w:val="single"/>
        </w:rPr>
        <w:t xml:space="preserve">Through a series of human–machine communication errors in the context of scenario fulfillment (they were hoping to be attacked, after all), the ship shot down a </w:t>
      </w:r>
      <w:r w:rsidRPr="009D3767">
        <w:rPr>
          <w:rStyle w:val="Emphasis"/>
        </w:rPr>
        <w:t>commercial airliner</w:t>
      </w:r>
      <w:r w:rsidRPr="00BD64AD">
        <w:rPr>
          <w:u w:val="single"/>
        </w:rPr>
        <w:t xml:space="preserve"> and </w:t>
      </w:r>
      <w:r w:rsidRPr="007D407C">
        <w:rPr>
          <w:b/>
          <w:bCs/>
          <w:highlight w:val="yellow"/>
          <w:u w:val="single"/>
        </w:rPr>
        <w:t>killed</w:t>
      </w:r>
      <w:r w:rsidRPr="00BD64AD">
        <w:rPr>
          <w:u w:val="single"/>
        </w:rPr>
        <w:t xml:space="preserve"> </w:t>
      </w:r>
      <w:r w:rsidRPr="009D3767">
        <w:rPr>
          <w:rStyle w:val="Emphasis"/>
        </w:rPr>
        <w:t xml:space="preserve">all </w:t>
      </w:r>
      <w:r w:rsidRPr="007D407C">
        <w:rPr>
          <w:rStyle w:val="Emphasis"/>
          <w:highlight w:val="yellow"/>
        </w:rPr>
        <w:t>290</w:t>
      </w:r>
      <w:r w:rsidRPr="009D3767">
        <w:rPr>
          <w:rStyle w:val="Emphasis"/>
        </w:rPr>
        <w:t xml:space="preserve"> </w:t>
      </w:r>
      <w:r w:rsidRPr="007D407C">
        <w:rPr>
          <w:rStyle w:val="Emphasis"/>
          <w:highlight w:val="yellow"/>
        </w:rPr>
        <w:t>passengers</w:t>
      </w:r>
      <w:r w:rsidRPr="009D3767">
        <w:rPr>
          <w:rStyle w:val="Emphasis"/>
        </w:rPr>
        <w:t xml:space="preserve"> and crew</w:t>
      </w:r>
      <w:r w:rsidRPr="009D3767">
        <w:rPr>
          <w:sz w:val="16"/>
        </w:rPr>
        <w:t xml:space="preserve">. While </w:t>
      </w:r>
      <w:r w:rsidRPr="009D3767">
        <w:rPr>
          <w:rStyle w:val="Emphasis"/>
        </w:rPr>
        <w:t>the U.S. never apologized</w:t>
      </w:r>
      <w:r w:rsidRPr="009D3767">
        <w:rPr>
          <w:sz w:val="16"/>
        </w:rPr>
        <w:t>, it did pay compensation to the families of the victims and Iran (Gray 1990).</w:t>
      </w:r>
    </w:p>
    <w:p w14:paraId="0935C962" w14:textId="77777777" w:rsidR="00DC4587" w:rsidRPr="009D3767" w:rsidRDefault="00DC4587" w:rsidP="00DC4587">
      <w:pPr>
        <w:ind w:firstLine="720"/>
        <w:rPr>
          <w:sz w:val="16"/>
        </w:rPr>
      </w:pPr>
      <w:r w:rsidRPr="009D3767">
        <w:rPr>
          <w:sz w:val="16"/>
        </w:rPr>
        <w:t xml:space="preserve">Since that inauspicious beginning, the </w:t>
      </w:r>
      <w:r w:rsidRPr="007D407C">
        <w:rPr>
          <w:rStyle w:val="Emphasis"/>
          <w:highlight w:val="yellow"/>
        </w:rPr>
        <w:t>U.S</w:t>
      </w:r>
      <w:r w:rsidRPr="00BD64AD">
        <w:rPr>
          <w:u w:val="single"/>
        </w:rPr>
        <w:t xml:space="preserve">. military </w:t>
      </w:r>
      <w:r w:rsidRPr="007D407C">
        <w:rPr>
          <w:highlight w:val="yellow"/>
          <w:u w:val="single"/>
        </w:rPr>
        <w:t>has accelerated its</w:t>
      </w:r>
      <w:r w:rsidRPr="00BD64AD">
        <w:rPr>
          <w:u w:val="single"/>
        </w:rPr>
        <w:t xml:space="preserve"> commitment to automated weapons and logical systems—Fire-</w:t>
      </w:r>
      <w:proofErr w:type="spellStart"/>
      <w:r w:rsidRPr="00BD64AD">
        <w:rPr>
          <w:u w:val="single"/>
        </w:rPr>
        <w:t>andforget</w:t>
      </w:r>
      <w:proofErr w:type="spellEnd"/>
      <w:r w:rsidRPr="00BD64AD">
        <w:rPr>
          <w:u w:val="single"/>
        </w:rPr>
        <w:t xml:space="preserve">, shoot-and-scoot, self-contained launch-and-leave first-pass </w:t>
      </w:r>
      <w:proofErr w:type="spellStart"/>
      <w:r w:rsidRPr="00BD64AD">
        <w:rPr>
          <w:u w:val="single"/>
        </w:rPr>
        <w:t>singleshot</w:t>
      </w:r>
      <w:proofErr w:type="spellEnd"/>
      <w:r w:rsidRPr="00BD64AD">
        <w:rPr>
          <w:u w:val="single"/>
        </w:rPr>
        <w:t xml:space="preserve"> kills—from automatic machine guns on guard robots, smart mines, drones of all sorts, to a wide range of intelligence and logistical </w:t>
      </w:r>
      <w:r w:rsidRPr="007D407C">
        <w:rPr>
          <w:rStyle w:val="Emphasis"/>
          <w:highlight w:val="yellow"/>
        </w:rPr>
        <w:t>AI-infused applications</w:t>
      </w:r>
      <w:r w:rsidRPr="00BD64AD">
        <w:rPr>
          <w:u w:val="single"/>
        </w:rPr>
        <w:t xml:space="preserve"> and aids</w:t>
      </w:r>
      <w:r w:rsidRPr="009D3767">
        <w:rPr>
          <w:sz w:val="16"/>
        </w:rPr>
        <w:t xml:space="preserve">. But a deep understanding of target populations eluded simple databases, so in Afghanistan the U.S. created a hybrid system where anthropologists were to feed information to the </w:t>
      </w:r>
      <w:proofErr w:type="gramStart"/>
      <w:r w:rsidRPr="009D3767">
        <w:rPr>
          <w:sz w:val="16"/>
        </w:rPr>
        <w:t>system, and</w:t>
      </w:r>
      <w:proofErr w:type="gramEnd"/>
      <w:r w:rsidRPr="009D3767">
        <w:rPr>
          <w:sz w:val="16"/>
        </w:rPr>
        <w:t xml:space="preserve"> called it Human Terrain. It failed miserably (</w:t>
      </w:r>
      <w:proofErr w:type="spellStart"/>
      <w:r w:rsidRPr="009D3767">
        <w:rPr>
          <w:sz w:val="16"/>
        </w:rPr>
        <w:t>Gusterson</w:t>
      </w:r>
      <w:proofErr w:type="spellEnd"/>
      <w:r w:rsidRPr="009D3767">
        <w:rPr>
          <w:sz w:val="16"/>
        </w:rPr>
        <w:t xml:space="preserve"> 2008).</w:t>
      </w:r>
    </w:p>
    <w:p w14:paraId="6F7B76C3" w14:textId="77777777" w:rsidR="00DC4587" w:rsidRPr="009D3767" w:rsidRDefault="00DC4587" w:rsidP="00DC4587">
      <w:pPr>
        <w:ind w:firstLine="720"/>
        <w:rPr>
          <w:sz w:val="16"/>
        </w:rPr>
      </w:pPr>
      <w:r w:rsidRPr="00BD64AD">
        <w:rPr>
          <w:u w:val="single"/>
        </w:rPr>
        <w:t xml:space="preserve">Current </w:t>
      </w:r>
      <w:r w:rsidRPr="007D407C">
        <w:rPr>
          <w:rStyle w:val="Emphasis"/>
          <w:highlight w:val="yellow"/>
        </w:rPr>
        <w:t>Israeli systems</w:t>
      </w:r>
      <w:r w:rsidRPr="00BD64AD">
        <w:rPr>
          <w:u w:val="single"/>
        </w:rPr>
        <w:t xml:space="preserve"> such as Gospel and Lavender are directly </w:t>
      </w:r>
      <w:r w:rsidRPr="007D407C">
        <w:rPr>
          <w:b/>
          <w:bCs/>
          <w:highlight w:val="yellow"/>
          <w:u w:val="single"/>
        </w:rPr>
        <w:t>descend</w:t>
      </w:r>
      <w:r w:rsidRPr="000813BD">
        <w:rPr>
          <w:u w:val="single"/>
        </w:rPr>
        <w:t xml:space="preserve">ed </w:t>
      </w:r>
      <w:r w:rsidRPr="007D407C">
        <w:rPr>
          <w:b/>
          <w:bCs/>
          <w:highlight w:val="yellow"/>
          <w:u w:val="single"/>
        </w:rPr>
        <w:t>from these</w:t>
      </w:r>
      <w:r w:rsidRPr="00BD64AD">
        <w:rPr>
          <w:u w:val="single"/>
        </w:rPr>
        <w:t xml:space="preserve"> programs </w:t>
      </w:r>
      <w:r w:rsidRPr="007D407C">
        <w:rPr>
          <w:highlight w:val="yellow"/>
          <w:u w:val="single"/>
        </w:rPr>
        <w:t>and</w:t>
      </w:r>
      <w:r w:rsidRPr="00BD64AD">
        <w:rPr>
          <w:u w:val="single"/>
        </w:rPr>
        <w:t xml:space="preserve"> a long line of </w:t>
      </w:r>
      <w:r w:rsidRPr="007D407C">
        <w:rPr>
          <w:rStyle w:val="Emphasis"/>
          <w:highlight w:val="yellow"/>
        </w:rPr>
        <w:t>imperial databases</w:t>
      </w:r>
      <w:r w:rsidRPr="00BD64AD">
        <w:rPr>
          <w:u w:val="single"/>
        </w:rPr>
        <w:t xml:space="preserve"> with decision-making capabilities going back to the Electronic Battlefield of the Vietnam War.</w:t>
      </w:r>
      <w:r w:rsidRPr="009D3767">
        <w:rPr>
          <w:sz w:val="16"/>
        </w:rPr>
        <w:t xml:space="preserve"> </w:t>
      </w:r>
      <w:r w:rsidRPr="007D407C">
        <w:rPr>
          <w:highlight w:val="yellow"/>
          <w:u w:val="single"/>
        </w:rPr>
        <w:t>Under</w:t>
      </w:r>
      <w:r w:rsidRPr="00BD64AD">
        <w:rPr>
          <w:u w:val="single"/>
        </w:rPr>
        <w:t xml:space="preserve"> President </w:t>
      </w:r>
      <w:r w:rsidRPr="007D407C">
        <w:rPr>
          <w:rStyle w:val="Emphasis"/>
          <w:highlight w:val="yellow"/>
        </w:rPr>
        <w:t>Obama</w:t>
      </w:r>
      <w:r w:rsidRPr="00BD64AD">
        <w:rPr>
          <w:u w:val="single"/>
        </w:rPr>
        <w:t xml:space="preserve"> </w:t>
      </w:r>
      <w:r w:rsidRPr="007D407C">
        <w:rPr>
          <w:highlight w:val="yellow"/>
          <w:u w:val="single"/>
        </w:rPr>
        <w:t>one</w:t>
      </w:r>
      <w:r w:rsidRPr="00BD64AD">
        <w:rPr>
          <w:u w:val="single"/>
        </w:rPr>
        <w:t xml:space="preserve"> key secret </w:t>
      </w:r>
      <w:r w:rsidRPr="007D407C">
        <w:rPr>
          <w:b/>
          <w:bCs/>
          <w:highlight w:val="yellow"/>
          <w:u w:val="single"/>
        </w:rPr>
        <w:t>kill list</w:t>
      </w:r>
      <w:r w:rsidRPr="00BD64AD">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7D407C">
        <w:rPr>
          <w:highlight w:val="yellow"/>
          <w:u w:val="single"/>
        </w:rPr>
        <w:t xml:space="preserve">targeted </w:t>
      </w:r>
      <w:r w:rsidRPr="007D407C">
        <w:rPr>
          <w:b/>
          <w:bCs/>
          <w:highlight w:val="yellow"/>
          <w:u w:val="single"/>
        </w:rPr>
        <w:t>400 people</w:t>
      </w:r>
      <w:r w:rsidRPr="00BD64AD">
        <w:rPr>
          <w:u w:val="single"/>
        </w:rPr>
        <w:t xml:space="preserve"> </w:t>
      </w:r>
      <w:r w:rsidRPr="00BD64AD">
        <w:rPr>
          <w:b/>
          <w:bCs/>
          <w:u w:val="single"/>
        </w:rPr>
        <w:t>killed</w:t>
      </w:r>
      <w:r w:rsidRPr="00BD64AD">
        <w:rPr>
          <w:u w:val="single"/>
        </w:rPr>
        <w:t xml:space="preserve"> </w:t>
      </w:r>
      <w:r w:rsidRPr="007D407C">
        <w:rPr>
          <w:highlight w:val="yellow"/>
          <w:u w:val="single"/>
        </w:rPr>
        <w:t xml:space="preserve">in </w:t>
      </w:r>
      <w:r w:rsidRPr="007D407C">
        <w:rPr>
          <w:b/>
          <w:bCs/>
          <w:highlight w:val="yellow"/>
          <w:u w:val="single"/>
        </w:rPr>
        <w:t>Pakistan</w:t>
      </w:r>
      <w:r w:rsidRPr="007D407C">
        <w:rPr>
          <w:highlight w:val="yellow"/>
          <w:u w:val="single"/>
        </w:rPr>
        <w:t xml:space="preserve"> alone</w:t>
      </w:r>
      <w:r w:rsidRPr="00BD64AD">
        <w:rPr>
          <w:u w:val="single"/>
        </w:rPr>
        <w:t xml:space="preserve">, for example, </w:t>
      </w:r>
      <w:r w:rsidRPr="007D407C">
        <w:rPr>
          <w:rStyle w:val="Emphasis"/>
          <w:highlight w:val="yellow"/>
        </w:rPr>
        <w:t>making many mistakes</w:t>
      </w:r>
      <w:r w:rsidRPr="009D3767">
        <w:rPr>
          <w:sz w:val="16"/>
        </w:rPr>
        <w:t xml:space="preserve"> (Cobain 2013).</w:t>
      </w:r>
    </w:p>
    <w:p w14:paraId="6E87FF96" w14:textId="77777777" w:rsidR="00DC4587" w:rsidRPr="009D3767" w:rsidRDefault="00DC4587" w:rsidP="00DC4587">
      <w:pPr>
        <w:ind w:firstLine="720"/>
        <w:rPr>
          <w:sz w:val="16"/>
        </w:rPr>
      </w:pPr>
      <w:r w:rsidRPr="00BD64AD">
        <w:rPr>
          <w:u w:val="single"/>
        </w:rPr>
        <w:t xml:space="preserve">There are much </w:t>
      </w:r>
      <w:r w:rsidRPr="00BD64AD">
        <w:rPr>
          <w:rStyle w:val="Emphasis"/>
        </w:rPr>
        <w:t>close</w:t>
      </w:r>
      <w:r w:rsidRPr="00BD64AD">
        <w:rPr>
          <w:u w:val="single"/>
        </w:rPr>
        <w:t xml:space="preserve">r </w:t>
      </w:r>
      <w:r w:rsidRPr="00BD64AD">
        <w:rPr>
          <w:rStyle w:val="Emphasis"/>
        </w:rPr>
        <w:t>links</w:t>
      </w:r>
      <w:r w:rsidRPr="00BD64AD">
        <w:rPr>
          <w:u w:val="single"/>
        </w:rPr>
        <w:t xml:space="preserve">, </w:t>
      </w:r>
      <w:r w:rsidRPr="00BD64AD">
        <w:rPr>
          <w:b/>
          <w:bCs/>
          <w:u w:val="single"/>
        </w:rPr>
        <w:t>technologically</w:t>
      </w:r>
      <w:r w:rsidRPr="00BD64AD">
        <w:rPr>
          <w:u w:val="single"/>
        </w:rPr>
        <w:t xml:space="preserve"> and chronologically, between the </w:t>
      </w:r>
      <w:r w:rsidRPr="007D407C">
        <w:rPr>
          <w:rStyle w:val="Emphasis"/>
          <w:highlight w:val="yellow"/>
        </w:rPr>
        <w:t>U.S. and Israeli</w:t>
      </w:r>
      <w:r w:rsidRPr="00BD64AD">
        <w:rPr>
          <w:rStyle w:val="Emphasis"/>
        </w:rPr>
        <w:t xml:space="preserve"> military </w:t>
      </w:r>
      <w:r w:rsidRPr="007D407C">
        <w:rPr>
          <w:rStyle w:val="Emphasis"/>
          <w:highlight w:val="yellow"/>
        </w:rPr>
        <w:t>AI</w:t>
      </w:r>
      <w:r w:rsidRPr="007D407C">
        <w:rPr>
          <w:highlight w:val="yellow"/>
          <w:u w:val="single"/>
        </w:rPr>
        <w:t xml:space="preserve"> deployed in</w:t>
      </w:r>
      <w:r w:rsidRPr="00BD64AD">
        <w:rPr>
          <w:u w:val="single"/>
        </w:rPr>
        <w:t xml:space="preserve"> the </w:t>
      </w:r>
      <w:r w:rsidRPr="00BD64AD">
        <w:rPr>
          <w:rStyle w:val="Emphasis"/>
        </w:rPr>
        <w:t xml:space="preserve">Torture of </w:t>
      </w:r>
      <w:r w:rsidRPr="007D407C">
        <w:rPr>
          <w:rStyle w:val="Emphasis"/>
          <w:highlight w:val="yellow"/>
        </w:rPr>
        <w:t>Gaza</w:t>
      </w:r>
      <w:r w:rsidRPr="009D3767">
        <w:rPr>
          <w:sz w:val="16"/>
        </w:rPr>
        <w:t xml:space="preserve">. As Edward Snowden revealed, </w:t>
      </w:r>
      <w:r w:rsidRPr="00BD64AD">
        <w:rPr>
          <w:u w:val="single"/>
        </w:rPr>
        <w:t>the U.S. has given Israel SIGINT (electronically captured signal intelligence) data for over a decade</w:t>
      </w:r>
      <w:r w:rsidRPr="009D3767">
        <w:rPr>
          <w:sz w:val="16"/>
        </w:rPr>
        <w:t xml:space="preserve">. According to a </w:t>
      </w:r>
      <w:proofErr w:type="gramStart"/>
      <w:r w:rsidRPr="009D3767">
        <w:rPr>
          <w:sz w:val="16"/>
        </w:rPr>
        <w:t>Top Secret</w:t>
      </w:r>
      <w:proofErr w:type="gramEnd"/>
      <w:r w:rsidRPr="009D3767">
        <w:rPr>
          <w:sz w:val="16"/>
        </w:rPr>
        <w:t xml:space="preserve"> Special Intelligence agreement between the two countries revealed in 2013, </w:t>
      </w:r>
      <w:r w:rsidRPr="007D407C">
        <w:rPr>
          <w:rStyle w:val="Emphasis"/>
          <w:highlight w:val="yellow"/>
        </w:rPr>
        <w:t>the U.S. provides</w:t>
      </w:r>
      <w:r w:rsidRPr="00BD64AD">
        <w:rPr>
          <w:rStyle w:val="Emphasis"/>
        </w:rPr>
        <w:t xml:space="preserve"> Israel</w:t>
      </w:r>
      <w:r w:rsidRPr="00BD64AD">
        <w:rPr>
          <w:u w:val="single"/>
        </w:rPr>
        <w:t xml:space="preserve"> with unprocessed (“raw”) </w:t>
      </w:r>
      <w:r w:rsidRPr="007D407C">
        <w:rPr>
          <w:rStyle w:val="Emphasis"/>
          <w:highlight w:val="yellow"/>
        </w:rPr>
        <w:t>SIGINT</w:t>
      </w:r>
      <w:r w:rsidRPr="00BD64AD">
        <w:rPr>
          <w:u w:val="single"/>
        </w:rPr>
        <w:t xml:space="preserve"> that “includes, but is not limited to, unevaluated and unminimized transcripts, </w:t>
      </w:r>
      <w:proofErr w:type="spellStart"/>
      <w:r w:rsidRPr="00BD64AD">
        <w:rPr>
          <w:u w:val="single"/>
        </w:rPr>
        <w:t>gists</w:t>
      </w:r>
      <w:proofErr w:type="spellEnd"/>
      <w:r w:rsidRPr="00BD64AD">
        <w:rPr>
          <w:u w:val="single"/>
        </w:rPr>
        <w:t xml:space="preserve">, facsimiles, telex, voice and </w:t>
      </w:r>
      <w:r w:rsidRPr="007D407C">
        <w:rPr>
          <w:rStyle w:val="Emphasis"/>
          <w:highlight w:val="yellow"/>
        </w:rPr>
        <w:t>Digital</w:t>
      </w:r>
      <w:r w:rsidRPr="00BD64AD">
        <w:rPr>
          <w:rStyle w:val="Emphasis"/>
        </w:rPr>
        <w:t xml:space="preserve"> Network </w:t>
      </w:r>
      <w:r w:rsidRPr="007D407C">
        <w:rPr>
          <w:rStyle w:val="Emphasis"/>
          <w:highlight w:val="yellow"/>
        </w:rPr>
        <w:t>Intelligence</w:t>
      </w:r>
      <w:r w:rsidRPr="00BD64AD">
        <w:rPr>
          <w:u w:val="single"/>
        </w:rPr>
        <w:t xml:space="preserve"> </w:t>
      </w:r>
      <w:r w:rsidRPr="00BD64AD">
        <w:rPr>
          <w:b/>
          <w:bCs/>
          <w:u w:val="single"/>
        </w:rPr>
        <w:t>metadata</w:t>
      </w:r>
      <w:r w:rsidRPr="00BD64AD">
        <w:rPr>
          <w:u w:val="single"/>
        </w:rPr>
        <w:t xml:space="preserve"> and content</w:t>
      </w:r>
      <w:r w:rsidRPr="009D3767">
        <w:rPr>
          <w:sz w:val="16"/>
        </w:rPr>
        <w:t xml:space="preserve">.” As Snowden pointed out, </w:t>
      </w:r>
      <w:r w:rsidRPr="00BD64AD">
        <w:rPr>
          <w:u w:val="single"/>
        </w:rPr>
        <w:t>this includes phone and email communication between U.S. citizens and their relatives in Gaza and the West Bank</w:t>
      </w:r>
      <w:r w:rsidRPr="009D3767">
        <w:rPr>
          <w:sz w:val="16"/>
        </w:rPr>
        <w:t xml:space="preserve"> (Bamford 2024).</w:t>
      </w:r>
    </w:p>
    <w:p w14:paraId="72651B4B" w14:textId="77777777" w:rsidR="00DC4587" w:rsidRPr="009D3767" w:rsidRDefault="00DC4587" w:rsidP="00DC4587">
      <w:pPr>
        <w:ind w:firstLine="720"/>
        <w:rPr>
          <w:sz w:val="16"/>
        </w:rPr>
      </w:pPr>
      <w:r w:rsidRPr="00BD64AD">
        <w:rPr>
          <w:u w:val="single"/>
        </w:rPr>
        <w:t xml:space="preserve">It is </w:t>
      </w:r>
      <w:r w:rsidRPr="007D407C">
        <w:rPr>
          <w:highlight w:val="yellow"/>
          <w:u w:val="single"/>
        </w:rPr>
        <w:t>fed into</w:t>
      </w:r>
      <w:r w:rsidRPr="00BD64AD">
        <w:rPr>
          <w:u w:val="single"/>
        </w:rPr>
        <w:t xml:space="preserve"> the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BD64AD">
        <w:rPr>
          <w:b/>
          <w:bCs/>
          <w:u w:val="single"/>
        </w:rPr>
        <w:t>Platform</w:t>
      </w:r>
      <w:r w:rsidRPr="00BD64AD">
        <w:rPr>
          <w:u w:val="single"/>
        </w:rPr>
        <w:t xml:space="preserve"> and related </w:t>
      </w:r>
      <w:r w:rsidRPr="00BD64AD">
        <w:rPr>
          <w:b/>
          <w:bCs/>
          <w:u w:val="single"/>
        </w:rPr>
        <w:t>targeting systems</w:t>
      </w:r>
      <w:r w:rsidRPr="00BD64AD">
        <w:rPr>
          <w:u w:val="single"/>
        </w:rPr>
        <w:t xml:space="preserve"> such as Gospel, Lavender, and Where’s Daddy </w:t>
      </w:r>
      <w:r w:rsidRPr="007D407C">
        <w:rPr>
          <w:rStyle w:val="Emphasis"/>
          <w:highlight w:val="yellow"/>
        </w:rPr>
        <w:t>that Palantir helped Israel build</w:t>
      </w:r>
      <w:r w:rsidRPr="00BD64AD">
        <w:rPr>
          <w:u w:val="single"/>
        </w:rPr>
        <w:t xml:space="preserve">, </w:t>
      </w:r>
      <w:r w:rsidRPr="007D407C">
        <w:rPr>
          <w:highlight w:val="yellow"/>
          <w:u w:val="single"/>
        </w:rPr>
        <w:t>based</w:t>
      </w:r>
      <w:r w:rsidRPr="00BD64AD">
        <w:rPr>
          <w:u w:val="single"/>
        </w:rPr>
        <w:t xml:space="preserve"> it seems </w:t>
      </w:r>
      <w:r w:rsidRPr="007D407C">
        <w:rPr>
          <w:highlight w:val="yellow"/>
          <w:u w:val="single"/>
        </w:rPr>
        <w:t xml:space="preserve">on the </w:t>
      </w:r>
      <w:r w:rsidRPr="007D407C">
        <w:rPr>
          <w:rStyle w:val="Emphasis"/>
          <w:highlight w:val="yellow"/>
        </w:rPr>
        <w:t>U.S.’s Maven system</w:t>
      </w:r>
      <w:r w:rsidRPr="009D3767">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2BD50B8D" w14:textId="77777777" w:rsidR="00DC4587" w:rsidRPr="009D3767" w:rsidRDefault="00DC4587" w:rsidP="00DC4587">
      <w:pPr>
        <w:ind w:firstLine="720"/>
        <w:rPr>
          <w:sz w:val="16"/>
        </w:rPr>
      </w:pPr>
      <w:r w:rsidRPr="009D3767">
        <w:rPr>
          <w:sz w:val="16"/>
        </w:rPr>
        <w:t xml:space="preserve">How </w:t>
      </w:r>
      <w:r w:rsidRPr="00BD64AD">
        <w:rPr>
          <w:u w:val="single"/>
        </w:rPr>
        <w:t xml:space="preserve">Israel has </w:t>
      </w:r>
      <w:r w:rsidRPr="007D407C">
        <w:rPr>
          <w:highlight w:val="yellow"/>
          <w:u w:val="single"/>
        </w:rPr>
        <w:t>used</w:t>
      </w:r>
      <w:r w:rsidRPr="00BD64AD">
        <w:rPr>
          <w:u w:val="single"/>
        </w:rPr>
        <w:t xml:space="preserve"> their AI systems </w:t>
      </w:r>
      <w:r w:rsidRPr="007D407C">
        <w:rPr>
          <w:highlight w:val="yellow"/>
          <w:u w:val="single"/>
        </w:rPr>
        <w:t>to target</w:t>
      </w:r>
      <w:r w:rsidRPr="009D3767">
        <w:rPr>
          <w:sz w:val="16"/>
        </w:rPr>
        <w:t xml:space="preserve"> over 37,000 low-level Hamas functionaries and their families (often only their </w:t>
      </w:r>
      <w:r w:rsidRPr="007D407C">
        <w:rPr>
          <w:rStyle w:val="Emphasis"/>
          <w:highlight w:val="yellow"/>
        </w:rPr>
        <w:t>families</w:t>
      </w:r>
      <w:r w:rsidRPr="009D3767">
        <w:rPr>
          <w:sz w:val="16"/>
        </w:rPr>
        <w:t xml:space="preserve">) will be discussed throughout the book. But to be clear, </w:t>
      </w:r>
      <w:r w:rsidRPr="00BD64AD">
        <w:rPr>
          <w:u w:val="single"/>
        </w:rPr>
        <w:t xml:space="preserve">these assaults, and what are obviously </w:t>
      </w:r>
      <w:r w:rsidRPr="009D3767">
        <w:rPr>
          <w:rStyle w:val="Emphasis"/>
        </w:rPr>
        <w:t>direct attacks</w:t>
      </w:r>
      <w:r w:rsidRPr="00BD64AD">
        <w:rPr>
          <w:u w:val="single"/>
        </w:rPr>
        <w:t xml:space="preserve"> on </w:t>
      </w:r>
      <w:r w:rsidRPr="007D407C">
        <w:rPr>
          <w:rStyle w:val="Emphasis"/>
          <w:highlight w:val="yellow"/>
        </w:rPr>
        <w:t>journalists</w:t>
      </w:r>
      <w:r w:rsidRPr="00BD64AD">
        <w:rPr>
          <w:u w:val="single"/>
        </w:rPr>
        <w:t xml:space="preserve"> and </w:t>
      </w:r>
      <w:r w:rsidRPr="007D407C">
        <w:rPr>
          <w:rStyle w:val="Emphasis"/>
          <w:highlight w:val="yellow"/>
        </w:rPr>
        <w:t>aid workers</w:t>
      </w:r>
      <w:r w:rsidRPr="00BD64AD">
        <w:rPr>
          <w:u w:val="single"/>
        </w:rPr>
        <w:t xml:space="preserve">, </w:t>
      </w:r>
      <w:r w:rsidRPr="00BD64AD">
        <w:rPr>
          <w:rStyle w:val="Emphasis"/>
        </w:rPr>
        <w:t xml:space="preserve">are </w:t>
      </w:r>
      <w:r w:rsidRPr="007D407C">
        <w:rPr>
          <w:rStyle w:val="Emphasis"/>
          <w:highlight w:val="yellow"/>
        </w:rPr>
        <w:t>not “mistakes</w:t>
      </w:r>
      <w:r w:rsidRPr="00BD64AD">
        <w:rPr>
          <w:rStyle w:val="Emphasis"/>
        </w:rPr>
        <w:t>” in the heat of war</w:t>
      </w:r>
      <w:r w:rsidRPr="009D3767">
        <w:rPr>
          <w:sz w:val="16"/>
        </w:rPr>
        <w:t xml:space="preserve">. </w:t>
      </w:r>
      <w:r w:rsidRPr="00BD64AD">
        <w:rPr>
          <w:rStyle w:val="Emphasis"/>
        </w:rPr>
        <w:t xml:space="preserve">These are cold and </w:t>
      </w:r>
      <w:r w:rsidRPr="007D407C">
        <w:rPr>
          <w:rStyle w:val="Emphasis"/>
          <w:highlight w:val="yellow"/>
        </w:rPr>
        <w:t>calculated killings</w:t>
      </w:r>
      <w:r w:rsidRPr="009D3767">
        <w:rPr>
          <w:sz w:val="16"/>
        </w:rPr>
        <w:t xml:space="preserve">. When </w:t>
      </w:r>
      <w:r w:rsidRPr="00BD64AD">
        <w:rPr>
          <w:u w:val="single"/>
        </w:rPr>
        <w:t>Israel dropped three missiles directly on the rooftop logos of three Word Central Kitchen cars and killed all seven people in them, it was not an accident.</w:t>
      </w:r>
      <w:r w:rsidRPr="009D3767">
        <w:rPr>
          <w:sz w:val="16"/>
        </w:rPr>
        <w:t xml:space="preserve"> </w:t>
      </w:r>
      <w:r w:rsidRPr="00BD64AD">
        <w:rPr>
          <w:u w:val="single"/>
        </w:rPr>
        <w:t>It is no mistake that over 200 aid workers have been killed in Gaza, “more than in all the rest of the world over the last 30 years combined</w:t>
      </w:r>
      <w:r w:rsidRPr="009D3767">
        <w:rPr>
          <w:sz w:val="16"/>
        </w:rPr>
        <w:t xml:space="preserve">, according to the Aid Worker Security Database.” </w:t>
      </w:r>
      <w:r w:rsidRPr="00BD64AD">
        <w:rPr>
          <w:u w:val="single"/>
        </w:rPr>
        <w:t xml:space="preserve">The same goes for the </w:t>
      </w:r>
      <w:proofErr w:type="gramStart"/>
      <w:r w:rsidRPr="00BD64AD">
        <w:rPr>
          <w:u w:val="single"/>
        </w:rPr>
        <w:t>record breaking</w:t>
      </w:r>
      <w:proofErr w:type="gramEnd"/>
      <w:r w:rsidRPr="00BD64AD">
        <w:rPr>
          <w:u w:val="single"/>
        </w:rPr>
        <w:t xml:space="preserve"> number of journalists assassinated</w:t>
      </w:r>
      <w:r w:rsidRPr="009D3767">
        <w:rPr>
          <w:sz w:val="16"/>
        </w:rPr>
        <w:t xml:space="preserve"> by distance munitions in Gaza (Bramford 2024). </w:t>
      </w:r>
      <w:r w:rsidRPr="007D407C">
        <w:rPr>
          <w:highlight w:val="yellow"/>
          <w:u w:val="single"/>
        </w:rPr>
        <w:t>This is</w:t>
      </w:r>
      <w:r w:rsidRPr="00BD64AD">
        <w:rPr>
          <w:u w:val="single"/>
        </w:rPr>
        <w:t xml:space="preserve"> murder and </w:t>
      </w:r>
      <w:r w:rsidRPr="007D407C">
        <w:rPr>
          <w:rStyle w:val="Emphasis"/>
          <w:highlight w:val="yellow"/>
        </w:rPr>
        <w:t>high-tech genocide</w:t>
      </w:r>
      <w:r w:rsidRPr="009D3767">
        <w:rPr>
          <w:sz w:val="16"/>
        </w:rPr>
        <w:t xml:space="preserve">. Considering the starvation, the denying of medical aid, and the “deals” Netanyahu offers to Hamas members to escape with their lives, </w:t>
      </w:r>
      <w:proofErr w:type="gramStart"/>
      <w:r w:rsidRPr="009D3767">
        <w:rPr>
          <w:sz w:val="16"/>
        </w:rPr>
        <w:t>it is clear that the</w:t>
      </w:r>
      <w:proofErr w:type="gramEnd"/>
      <w:r w:rsidRPr="009D3767">
        <w:rPr>
          <w:sz w:val="16"/>
        </w:rPr>
        <w:t xml:space="preserve"> goal is to cleanse Gaza of Palestinians by any means they can get away with.</w:t>
      </w:r>
    </w:p>
    <w:p w14:paraId="0115DDB2" w14:textId="77777777" w:rsidR="00DC4587" w:rsidRDefault="00DC4587" w:rsidP="00DC4587"/>
    <w:p w14:paraId="2728EB14" w14:textId="7C7A7636" w:rsidR="00DC4587" w:rsidRPr="00BD64AD" w:rsidRDefault="00DC4587" w:rsidP="00DC4587">
      <w:pPr>
        <w:pStyle w:val="Heading4"/>
      </w:pPr>
      <w:r w:rsidRPr="00BD64AD">
        <w:t xml:space="preserve">Palestine is the laboratory </w:t>
      </w:r>
      <w:r>
        <w:t>for global AI-</w:t>
      </w:r>
      <w:r w:rsidRPr="00BD64AD">
        <w:t>surveillance</w:t>
      </w:r>
      <w:r>
        <w:t xml:space="preserve"> tech. Makes authoritarian AI inevitable.</w:t>
      </w:r>
    </w:p>
    <w:p w14:paraId="67CF2359" w14:textId="77777777" w:rsidR="00DC4587" w:rsidRPr="00BD64AD" w:rsidRDefault="00DC4587" w:rsidP="00DC4587">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108BF94F" w14:textId="77777777" w:rsidR="00DC4587" w:rsidRPr="000A34DA" w:rsidRDefault="00DC4587" w:rsidP="00DC4587">
      <w:pPr>
        <w:rPr>
          <w:sz w:val="12"/>
        </w:rPr>
      </w:pPr>
      <w:r w:rsidRPr="000A34DA">
        <w:rPr>
          <w:sz w:val="12"/>
        </w:rPr>
        <w:t xml:space="preserve">Antony Loewenstein’s concept of The Palestine Laboratory is crucial for understanding the Torture of Gaza. He explains in </w:t>
      </w:r>
      <w:r w:rsidRPr="000A34DA">
        <w:rPr>
          <w:u w:val="single"/>
        </w:rPr>
        <w:t>The Palestine Laboratory: How Israel Exports the Technology of Occupation Around the World</w:t>
      </w:r>
      <w:r w:rsidRPr="000A34DA">
        <w:rPr>
          <w:sz w:val="12"/>
        </w:rPr>
        <w:t xml:space="preserve"> (2023) </w:t>
      </w:r>
      <w:r w:rsidRPr="000A34DA">
        <w:rPr>
          <w:u w:val="single"/>
        </w:rPr>
        <w:t>that Israel’s powerful and profitable high-tech military sector depends on having Palestine to test and validate their weapons</w:t>
      </w:r>
      <w:r w:rsidRPr="000A34DA">
        <w:rPr>
          <w:sz w:val="12"/>
        </w:rPr>
        <w:t xml:space="preserve">. </w:t>
      </w:r>
      <w:r w:rsidRPr="000A34DA">
        <w:rPr>
          <w:u w:val="single"/>
        </w:rPr>
        <w:t>As with any complex product, the more it has been tested successfully, the easier it is to sell.</w:t>
      </w:r>
      <w:r w:rsidRPr="000A34DA">
        <w:rPr>
          <w:sz w:val="12"/>
        </w:rPr>
        <w:t xml:space="preserve"> Israel isn’t the only war lab, of course, there is a Ukrainian Laboratory producing excellent training data and profits, also at a bloody cost.</w:t>
      </w:r>
    </w:p>
    <w:p w14:paraId="64E7F55C" w14:textId="77777777" w:rsidR="00DC4587" w:rsidRPr="000A34DA" w:rsidRDefault="00DC4587" w:rsidP="00DC4587">
      <w:pPr>
        <w:rPr>
          <w:sz w:val="12"/>
        </w:rPr>
      </w:pPr>
      <w:r w:rsidRPr="000A34DA">
        <w:rPr>
          <w:sz w:val="12"/>
        </w:rPr>
        <w:tab/>
        <w:t xml:space="preserve">The scope of Israel’s military high-tech industry is impressive. In 2021, Israeli arms sales set a </w:t>
      </w:r>
      <w:proofErr w:type="gramStart"/>
      <w:r w:rsidRPr="000A34DA">
        <w:rPr>
          <w:sz w:val="12"/>
        </w:rPr>
        <w:t>new record</w:t>
      </w:r>
      <w:proofErr w:type="gramEnd"/>
      <w:r w:rsidRPr="000A34DA">
        <w:rPr>
          <w:sz w:val="12"/>
        </w:rPr>
        <w:t xml:space="preserve">,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t>
      </w:r>
      <w:proofErr w:type="gramStart"/>
      <w:r w:rsidRPr="000A34DA">
        <w:rPr>
          <w:sz w:val="12"/>
        </w:rPr>
        <w:t>will buy</w:t>
      </w:r>
      <w:proofErr w:type="gramEnd"/>
      <w:r w:rsidRPr="000A34DA">
        <w:rPr>
          <w:sz w:val="12"/>
        </w:rPr>
        <w:t xml:space="preserve"> them. And, of course, there is always the old trope, if they didn’t do it someone else would. It is estimated the 10% of the Israeli workforce, 140,000 workers, work in high-tech weapons production (Loewenstein 2023, pp. 9–10).</w:t>
      </w:r>
    </w:p>
    <w:p w14:paraId="31BCA3F6" w14:textId="77777777" w:rsidR="00DC4587" w:rsidRPr="000A34DA" w:rsidRDefault="00DC4587" w:rsidP="00DC4587">
      <w:pPr>
        <w:rPr>
          <w:sz w:val="12"/>
        </w:rPr>
      </w:pPr>
      <w:r w:rsidRPr="000A34DA">
        <w:rPr>
          <w:sz w:val="12"/>
        </w:rPr>
        <w:tab/>
        <w:t xml:space="preserve">Even more Israelis work on regular weapons. The researcher Haim Bredsheeth Zabner says, “The economy abandoned oranges for hand grenades.” Best estimates are that there are over 300 multinational companies and 6000 startups that employee hundreds of thousands of people in Israel today working on arms-related products. Israel’s cybersecurity firms </w:t>
      </w:r>
      <w:proofErr w:type="gramStart"/>
      <w:r w:rsidRPr="000A34DA">
        <w:rPr>
          <w:sz w:val="12"/>
        </w:rPr>
        <w:t>in particular are</w:t>
      </w:r>
      <w:proofErr w:type="gramEnd"/>
      <w:r w:rsidRPr="000A34DA">
        <w:rPr>
          <w:sz w:val="12"/>
        </w:rPr>
        <w:t xml:space="preserve"> very successful, with 100 major deals in 2021 bringing in $8.8 billion, 40% of the world’s funding for cybersecurity (Loewenstein 2023, p. 29).</w:t>
      </w:r>
    </w:p>
    <w:p w14:paraId="2CEAF088" w14:textId="77777777" w:rsidR="00DC4587" w:rsidRPr="000A34DA" w:rsidRDefault="00DC4587" w:rsidP="00DC4587">
      <w:pPr>
        <w:rPr>
          <w:sz w:val="12"/>
        </w:rPr>
      </w:pPr>
      <w:r w:rsidRPr="000A34DA">
        <w:rPr>
          <w:sz w:val="12"/>
        </w:rPr>
        <w:tab/>
      </w:r>
      <w:r w:rsidRPr="000A34DA">
        <w:rPr>
          <w:u w:val="single"/>
        </w:rPr>
        <w:t xml:space="preserve">A </w:t>
      </w:r>
      <w:r w:rsidRPr="007D407C">
        <w:rPr>
          <w:b/>
          <w:bCs/>
          <w:highlight w:val="yellow"/>
          <w:u w:val="single"/>
        </w:rPr>
        <w:t>Stanford</w:t>
      </w:r>
      <w:r w:rsidRPr="000A34DA">
        <w:rPr>
          <w:u w:val="single"/>
        </w:rPr>
        <w:t xml:space="preserve"> </w:t>
      </w:r>
      <w:r w:rsidRPr="000A34DA">
        <w:rPr>
          <w:b/>
          <w:bCs/>
          <w:u w:val="single"/>
        </w:rPr>
        <w:t>University</w:t>
      </w:r>
      <w:r w:rsidRPr="000A34DA">
        <w:rPr>
          <w:u w:val="single"/>
        </w:rPr>
        <w:t xml:space="preserve"> </w:t>
      </w:r>
      <w:r w:rsidRPr="000A34DA">
        <w:rPr>
          <w:b/>
          <w:bCs/>
          <w:u w:val="single"/>
        </w:rPr>
        <w:t>study</w:t>
      </w:r>
      <w:r w:rsidRPr="000A34DA">
        <w:rPr>
          <w:u w:val="single"/>
        </w:rPr>
        <w:t xml:space="preserve"> predicted </w:t>
      </w:r>
      <w:r w:rsidRPr="007D407C">
        <w:rPr>
          <w:rStyle w:val="Emphasis"/>
          <w:highlight w:val="yellow"/>
        </w:rPr>
        <w:t>Israel would lead the world in AI</w:t>
      </w:r>
      <w:r w:rsidRPr="000A34DA">
        <w:rPr>
          <w:rStyle w:val="Emphasis"/>
        </w:rPr>
        <w:t xml:space="preserve"> talent</w:t>
      </w:r>
      <w:r w:rsidRPr="000A34DA">
        <w:rPr>
          <w:u w:val="single"/>
        </w:rPr>
        <w:t xml:space="preserve"> concentration in 2024. The Defense Industry is the main driver of this. There are </w:t>
      </w:r>
      <w:r w:rsidRPr="007D407C">
        <w:rPr>
          <w:rStyle w:val="Emphasis"/>
          <w:highlight w:val="yellow"/>
        </w:rPr>
        <w:t>2300 AI companies in Israel</w:t>
      </w:r>
      <w:r w:rsidRPr="000A34DA">
        <w:rPr>
          <w:u w:val="single"/>
        </w:rPr>
        <w:t xml:space="preserve">, 25% of the country’s </w:t>
      </w:r>
      <w:proofErr w:type="spellStart"/>
      <w:r w:rsidRPr="000A34DA">
        <w:rPr>
          <w:u w:val="single"/>
        </w:rPr>
        <w:t>hightech</w:t>
      </w:r>
      <w:proofErr w:type="spellEnd"/>
      <w:r w:rsidRPr="000A34DA">
        <w:rPr>
          <w:u w:val="single"/>
        </w:rPr>
        <w:t xml:space="preserve"> industry and more are coming. </w:t>
      </w:r>
      <w:r w:rsidRPr="007D407C">
        <w:rPr>
          <w:rStyle w:val="Emphasis"/>
          <w:highlight w:val="yellow"/>
        </w:rPr>
        <w:t>OpenAI founder</w:t>
      </w:r>
      <w:r w:rsidRPr="000A34DA">
        <w:rPr>
          <w:u w:val="single"/>
        </w:rPr>
        <w:t xml:space="preserve"> and chief scientist Ilya </w:t>
      </w:r>
      <w:r w:rsidRPr="000A34DA">
        <w:rPr>
          <w:rStyle w:val="Emphasis"/>
        </w:rPr>
        <w:t>Sutskever</w:t>
      </w:r>
      <w:r w:rsidRPr="000A34DA">
        <w:rPr>
          <w:u w:val="single"/>
        </w:rPr>
        <w:t xml:space="preserve">, for example, </w:t>
      </w:r>
      <w:r w:rsidRPr="007D407C">
        <w:rPr>
          <w:highlight w:val="yellow"/>
          <w:u w:val="single"/>
        </w:rPr>
        <w:t>is building</w:t>
      </w:r>
      <w:r w:rsidRPr="000A34DA">
        <w:rPr>
          <w:u w:val="single"/>
        </w:rPr>
        <w:t xml:space="preserve"> the </w:t>
      </w:r>
      <w:r w:rsidRPr="007D407C">
        <w:rPr>
          <w:rStyle w:val="Emphasis"/>
          <w:highlight w:val="yellow"/>
        </w:rPr>
        <w:t>R&amp;D center</w:t>
      </w:r>
      <w:r w:rsidRPr="000A34DA">
        <w:rPr>
          <w:rStyle w:val="Emphasis"/>
        </w:rPr>
        <w:t xml:space="preserve"> for his new AI company </w:t>
      </w:r>
      <w:r w:rsidRPr="007D407C">
        <w:rPr>
          <w:rStyle w:val="Emphasis"/>
          <w:highlight w:val="yellow"/>
        </w:rPr>
        <w:t>there</w:t>
      </w:r>
      <w:r w:rsidRPr="000A34DA">
        <w:rPr>
          <w:sz w:val="12"/>
        </w:rPr>
        <w:t xml:space="preserve"> (Rom 2024).</w:t>
      </w:r>
    </w:p>
    <w:p w14:paraId="4C1A54EB" w14:textId="77777777" w:rsidR="00DC4587" w:rsidRPr="000A34DA" w:rsidRDefault="00DC4587" w:rsidP="00DC4587">
      <w:pPr>
        <w:rPr>
          <w:sz w:val="12"/>
        </w:rPr>
      </w:pPr>
      <w:r w:rsidRPr="000A34DA">
        <w:rPr>
          <w:sz w:val="12"/>
        </w:rPr>
        <w:tab/>
      </w:r>
      <w:r w:rsidRPr="000A34DA">
        <w:rPr>
          <w:u w:val="single"/>
        </w:rPr>
        <w:t>The Palestine Laboratory is lucrative, not just thanks to all the closely monitored combat available for testing, but also because Israel can do things other countries cannot, like Torture Gaza, and still get Western support</w:t>
      </w:r>
      <w:r w:rsidRPr="000A34DA">
        <w:rPr>
          <w:sz w:val="12"/>
        </w:rPr>
        <w:t xml:space="preserve">. </w:t>
      </w:r>
      <w:r w:rsidRPr="000A34DA">
        <w:rPr>
          <w:u w:val="single"/>
        </w:rPr>
        <w:t xml:space="preserve">In 2009, at the Paris Air Show, Antony Loewenstein visited the Elbit Systems (Israel’s largest defense contractor) booth and watched its promotional video about killer drones, which included actual combat footage. Later, he </w:t>
      </w:r>
      <w:proofErr w:type="gramStart"/>
      <w:r w:rsidRPr="000A34DA">
        <w:rPr>
          <w:u w:val="single"/>
        </w:rPr>
        <w:t>looked into</w:t>
      </w:r>
      <w:proofErr w:type="gramEnd"/>
      <w:r w:rsidRPr="000A34DA">
        <w:rPr>
          <w:u w:val="single"/>
        </w:rPr>
        <w:t xml:space="preserve"> an attack featured in the video and discovered that it had killed </w:t>
      </w:r>
      <w:proofErr w:type="gramStart"/>
      <w:r w:rsidRPr="000A34DA">
        <w:rPr>
          <w:u w:val="single"/>
        </w:rPr>
        <w:t>a number of</w:t>
      </w:r>
      <w:proofErr w:type="gramEnd"/>
      <w:r w:rsidRPr="000A34DA">
        <w:rPr>
          <w:u w:val="single"/>
        </w:rPr>
        <w:t xml:space="preserve"> children and other civilian Palestinians. </w:t>
      </w:r>
      <w:r w:rsidRPr="000A34DA">
        <w:rPr>
          <w:sz w:val="12"/>
        </w:rPr>
        <w:t>Loewenstein remarks, “This was my introduction to the Israeli arms industry, and the way it markets itself. No other arms producing country would show actual footage like that” (Loewenstein 2023, p. 8).</w:t>
      </w:r>
    </w:p>
    <w:p w14:paraId="29388819" w14:textId="77777777" w:rsidR="00DC4587" w:rsidRPr="000A34DA" w:rsidRDefault="00DC4587" w:rsidP="00DC4587">
      <w:pPr>
        <w:rPr>
          <w:sz w:val="12"/>
        </w:rPr>
      </w:pPr>
      <w:r w:rsidRPr="000A34DA">
        <w:rPr>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0A34DA">
        <w:rPr>
          <w:u w:val="single"/>
        </w:rPr>
        <w:t xml:space="preserve">When Israel makes decisions such as to support the Pinochet regime in Chile </w:t>
      </w:r>
      <w:proofErr w:type="gramStart"/>
      <w:r w:rsidRPr="000A34DA">
        <w:rPr>
          <w:u w:val="single"/>
        </w:rPr>
        <w:t>in order to</w:t>
      </w:r>
      <w:proofErr w:type="gramEnd"/>
      <w:r w:rsidRPr="000A34DA">
        <w:rPr>
          <w:u w:val="single"/>
        </w:rPr>
        <w:t xml:space="preserve"> preserve the state of Israel, with no concern about the experience of Jews in Chile, they are then turned into sacrificial assets (and encouraged to move to Israel to be safe).</w:t>
      </w:r>
      <w:r w:rsidRPr="000A34DA">
        <w:rPr>
          <w:sz w:val="12"/>
        </w:rPr>
        <w:t xml:space="preserve"> That the current Torture of Gaza is producing an upsurge in anti-Semitism around the world is a feature from this point of view, not a bug, if it drives more Jews to Israel (Loewenstein 2023, p. 20).</w:t>
      </w:r>
    </w:p>
    <w:p w14:paraId="78CA00EB" w14:textId="77777777" w:rsidR="00DC4587" w:rsidRPr="000A34DA" w:rsidRDefault="00DC4587" w:rsidP="00DC4587">
      <w:pPr>
        <w:rPr>
          <w:sz w:val="12"/>
        </w:rPr>
      </w:pPr>
      <w:r w:rsidRPr="000A34DA">
        <w:rPr>
          <w:sz w:val="12"/>
        </w:rPr>
        <w:tab/>
      </w:r>
      <w:r w:rsidRPr="000A34DA">
        <w:rPr>
          <w:u w:val="single"/>
        </w:rPr>
        <w:t>Guatemala’s dictatorship was openly anti-Semitic, but that didn’t stop Israel from making deals with it to improve their repressive apparatus</w:t>
      </w:r>
      <w:r w:rsidRPr="000A34DA">
        <w:rPr>
          <w:sz w:val="12"/>
        </w:rPr>
        <w:t xml:space="preserve">. </w:t>
      </w:r>
      <w:r w:rsidRPr="000A34DA">
        <w:rPr>
          <w:u w:val="single"/>
        </w:rPr>
        <w:t xml:space="preserve">Israeli assistance to the Guatemalan regime included the installation of a sophisticated computer listening center by the Israeli company </w:t>
      </w:r>
      <w:proofErr w:type="spellStart"/>
      <w:r w:rsidRPr="000A34DA">
        <w:rPr>
          <w:u w:val="single"/>
        </w:rPr>
        <w:t>Tadiran</w:t>
      </w:r>
      <w:proofErr w:type="spellEnd"/>
      <w:r w:rsidRPr="000A34DA">
        <w:rPr>
          <w:u w:val="single"/>
        </w:rPr>
        <w:t xml:space="preserve"> Israel Electronics. </w:t>
      </w:r>
      <w:proofErr w:type="gramStart"/>
      <w:r w:rsidRPr="000A34DA">
        <w:rPr>
          <w:u w:val="single"/>
        </w:rPr>
        <w:t>Operational</w:t>
      </w:r>
      <w:proofErr w:type="gramEnd"/>
      <w:r w:rsidRPr="000A34DA">
        <w:rPr>
          <w:u w:val="single"/>
        </w:rPr>
        <w:t xml:space="preserve"> by 1980, it collected data on at least 80% of the population. It is likely the center was linked to the U.S. Army Southern Command at Fort Gulick in the Panama Canal zone. This mirrors U.S. massive surveillance systems established in Afghanistan and Iraq </w:t>
      </w:r>
      <w:r w:rsidRPr="000A34DA">
        <w:rPr>
          <w:sz w:val="12"/>
        </w:rPr>
        <w:t xml:space="preserve">a few years later. </w:t>
      </w:r>
      <w:r w:rsidRPr="000A34DA">
        <w:rPr>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0A34DA">
        <w:rPr>
          <w:sz w:val="12"/>
        </w:rPr>
        <w:t>Israel clearly hoped that Guatemala would support it in the United Nations for its continued illegal occupation of the West Bank (Loewenstein 2023, pp. 39–40).</w:t>
      </w:r>
    </w:p>
    <w:p w14:paraId="78922F67" w14:textId="77777777" w:rsidR="00DC4587" w:rsidRPr="000A34DA" w:rsidRDefault="00DC4587" w:rsidP="00DC4587">
      <w:pPr>
        <w:rPr>
          <w:sz w:val="12"/>
        </w:rPr>
      </w:pPr>
      <w:r w:rsidRPr="000A34DA">
        <w:rPr>
          <w:sz w:val="12"/>
        </w:rPr>
        <w:tab/>
      </w:r>
      <w:r w:rsidRPr="007D407C">
        <w:rPr>
          <w:highlight w:val="yellow"/>
          <w:u w:val="single"/>
        </w:rPr>
        <w:t xml:space="preserve">Israel’s policy of </w:t>
      </w:r>
      <w:r w:rsidRPr="007D407C">
        <w:rPr>
          <w:b/>
          <w:bCs/>
          <w:highlight w:val="yellow"/>
          <w:u w:val="single"/>
        </w:rPr>
        <w:t>supporting</w:t>
      </w:r>
      <w:r w:rsidRPr="000A34DA">
        <w:rPr>
          <w:u w:val="single"/>
        </w:rPr>
        <w:t xml:space="preserve"> and aligning itself with </w:t>
      </w:r>
      <w:r w:rsidRPr="007D407C">
        <w:rPr>
          <w:highlight w:val="yellow"/>
          <w:u w:val="single"/>
        </w:rPr>
        <w:t>rightwing regimes continues</w:t>
      </w:r>
      <w:r w:rsidRPr="000A34DA">
        <w:rPr>
          <w:u w:val="single"/>
        </w:rPr>
        <w:t xml:space="preserve"> to the present day, most recently in the intimate relationships </w:t>
      </w:r>
      <w:r w:rsidRPr="007D407C">
        <w:rPr>
          <w:highlight w:val="yellow"/>
          <w:u w:val="single"/>
        </w:rPr>
        <w:t>with</w:t>
      </w:r>
      <w:r w:rsidRPr="000A34DA">
        <w:rPr>
          <w:u w:val="single"/>
        </w:rPr>
        <w:t xml:space="preserve"> the </w:t>
      </w:r>
      <w:r w:rsidRPr="007D407C">
        <w:rPr>
          <w:rStyle w:val="Emphasis"/>
          <w:highlight w:val="yellow"/>
        </w:rPr>
        <w:t>Myanmar</w:t>
      </w:r>
      <w:r w:rsidRPr="000A34DA">
        <w:rPr>
          <w:u w:val="single"/>
        </w:rPr>
        <w:t xml:space="preserve"> dictatorship and support for the government of </w:t>
      </w:r>
      <w:r w:rsidRPr="007D407C">
        <w:rPr>
          <w:rStyle w:val="Emphasis"/>
          <w:highlight w:val="yellow"/>
        </w:rPr>
        <w:t>South Sudan</w:t>
      </w:r>
      <w:r w:rsidRPr="000A34DA">
        <w:rPr>
          <w:sz w:val="12"/>
        </w:rPr>
        <w:t xml:space="preserve">. Although in the case of Myanmar, because of a global ban on weapon shipments to that country currently embroiled in a vicious Civil War, they are now banned from Israeli arms fairs. </w:t>
      </w:r>
      <w:r w:rsidRPr="000A34DA">
        <w:rPr>
          <w:u w:val="single"/>
        </w:rPr>
        <w:t xml:space="preserve">Israel has sold key weapons to the </w:t>
      </w:r>
      <w:r w:rsidRPr="000A34DA">
        <w:rPr>
          <w:b/>
          <w:bCs/>
          <w:u w:val="single"/>
        </w:rPr>
        <w:t>dictatorship</w:t>
      </w:r>
      <w:r w:rsidRPr="000A34DA">
        <w:rPr>
          <w:u w:val="single"/>
        </w:rPr>
        <w:t xml:space="preserve"> of </w:t>
      </w:r>
      <w:r w:rsidRPr="007D407C">
        <w:rPr>
          <w:rStyle w:val="Emphasis"/>
          <w:highlight w:val="yellow"/>
        </w:rPr>
        <w:t>Equatorial Guinea</w:t>
      </w:r>
      <w:r w:rsidRPr="000A34DA">
        <w:rPr>
          <w:u w:val="single"/>
        </w:rPr>
        <w:t xml:space="preserve"> as well</w:t>
      </w:r>
      <w:r w:rsidRPr="000A34DA">
        <w:rPr>
          <w:sz w:val="12"/>
        </w:rPr>
        <w:t xml:space="preserve"> (Loewenstein 2023, pp. 53 and 55).</w:t>
      </w:r>
    </w:p>
    <w:p w14:paraId="1B318253" w14:textId="77777777" w:rsidR="00DC4587" w:rsidRPr="000A34DA" w:rsidRDefault="00DC4587" w:rsidP="00DC4587">
      <w:pPr>
        <w:rPr>
          <w:sz w:val="12"/>
        </w:rPr>
      </w:pPr>
      <w:r w:rsidRPr="000A34DA">
        <w:rPr>
          <w:sz w:val="12"/>
        </w:rPr>
        <w:tab/>
      </w:r>
      <w:r w:rsidRPr="007D407C">
        <w:rPr>
          <w:rStyle w:val="Emphasis"/>
          <w:highlight w:val="yellow"/>
        </w:rPr>
        <w:t>Russia</w:t>
      </w:r>
      <w:r w:rsidRPr="000A34DA">
        <w:rPr>
          <w:u w:val="single"/>
        </w:rPr>
        <w:t xml:space="preserve"> licensed Israel Aerospace Industries’ Search II </w:t>
      </w:r>
      <w:r w:rsidRPr="000A34DA">
        <w:rPr>
          <w:b/>
          <w:bCs/>
          <w:u w:val="single"/>
        </w:rPr>
        <w:t>drones</w:t>
      </w:r>
      <w:r w:rsidRPr="000A34DA">
        <w:rPr>
          <w:u w:val="single"/>
        </w:rPr>
        <w:t xml:space="preserve"> a few years after suffering heavy losses to drones in 2008 during their invasion of Georgia. They were also supplied to al-</w:t>
      </w:r>
      <w:r w:rsidRPr="007D407C">
        <w:rPr>
          <w:rStyle w:val="Emphasis"/>
          <w:highlight w:val="yellow"/>
        </w:rPr>
        <w:t>Assad</w:t>
      </w:r>
      <w:r w:rsidRPr="007D407C">
        <w:rPr>
          <w:highlight w:val="yellow"/>
          <w:u w:val="single"/>
        </w:rPr>
        <w:t xml:space="preserve"> in </w:t>
      </w:r>
      <w:r w:rsidRPr="007D407C">
        <w:rPr>
          <w:rStyle w:val="Emphasis"/>
          <w:highlight w:val="yellow"/>
        </w:rPr>
        <w:t>Syria</w:t>
      </w:r>
      <w:r w:rsidRPr="000A34DA">
        <w:rPr>
          <w:sz w:val="12"/>
        </w:rPr>
        <w:t xml:space="preserve"> (Loewenstein 2023, p. 81).</w:t>
      </w:r>
    </w:p>
    <w:p w14:paraId="55616006" w14:textId="77777777" w:rsidR="00DC4587" w:rsidRPr="000A34DA" w:rsidRDefault="00DC4587" w:rsidP="00DC4587">
      <w:pPr>
        <w:rPr>
          <w:sz w:val="12"/>
        </w:rPr>
      </w:pPr>
      <w:r w:rsidRPr="000A34DA">
        <w:rPr>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13ADB706" w14:textId="77777777" w:rsidR="00DC4587" w:rsidRPr="000A34DA" w:rsidRDefault="00DC4587" w:rsidP="00DC4587">
      <w:pPr>
        <w:rPr>
          <w:sz w:val="12"/>
        </w:rPr>
      </w:pPr>
      <w:r w:rsidRPr="000A34DA">
        <w:rPr>
          <w:sz w:val="12"/>
        </w:rPr>
        <w:tab/>
      </w:r>
      <w:r w:rsidRPr="000A34DA">
        <w:rPr>
          <w:b/>
          <w:bCs/>
          <w:u w:val="single"/>
        </w:rPr>
        <w:t>Drones</w:t>
      </w:r>
      <w:r w:rsidRPr="000A34DA">
        <w:rPr>
          <w:u w:val="single"/>
        </w:rPr>
        <w:t xml:space="preserve"> are crucial for the </w:t>
      </w:r>
      <w:r w:rsidRPr="000A34DA">
        <w:rPr>
          <w:rStyle w:val="Emphasis"/>
        </w:rPr>
        <w:t>extreme surveillance</w:t>
      </w:r>
      <w:r w:rsidRPr="000A34DA">
        <w:rPr>
          <w:u w:val="single"/>
        </w:rPr>
        <w:t xml:space="preserve"> governments and militaries long for. Such “watching” laid the foundations for the Torture of Gaza.</w:t>
      </w:r>
      <w:r w:rsidRPr="000A34DA">
        <w:rPr>
          <w:sz w:val="12"/>
        </w:rPr>
        <w:t xml:space="preserve"> As Human Rights Watch staff (2024) concluded:</w:t>
      </w:r>
    </w:p>
    <w:p w14:paraId="0A5329CA" w14:textId="77777777" w:rsidR="00DC4587" w:rsidRPr="000A34DA" w:rsidRDefault="00DC4587" w:rsidP="00DC4587">
      <w:pPr>
        <w:ind w:left="720"/>
        <w:rPr>
          <w:sz w:val="12"/>
        </w:rPr>
      </w:pPr>
      <w:r w:rsidRPr="000A34DA">
        <w:rPr>
          <w:u w:val="single"/>
        </w:rPr>
        <w:t xml:space="preserve">Tools that employ machine learning and </w:t>
      </w:r>
      <w:r w:rsidRPr="000A34DA">
        <w:rPr>
          <w:rStyle w:val="Emphasis"/>
        </w:rPr>
        <w:t>AI</w:t>
      </w:r>
      <w:r w:rsidRPr="000A34DA">
        <w:rPr>
          <w:u w:val="single"/>
        </w:rPr>
        <w:t xml:space="preserve"> rely on </w:t>
      </w:r>
      <w:r w:rsidRPr="000A34DA">
        <w:rPr>
          <w:b/>
          <w:bCs/>
          <w:u w:val="single"/>
        </w:rPr>
        <w:t>enormous quantities of data</w:t>
      </w:r>
      <w:r w:rsidRPr="000A34DA">
        <w:rPr>
          <w:u w:val="single"/>
        </w:rPr>
        <w:t xml:space="preserve"> to produce outputs such as threat predictions, target identification, etc. </w:t>
      </w:r>
      <w:r w:rsidRPr="000A34DA">
        <w:rPr>
          <w:rStyle w:val="Emphasis"/>
        </w:rPr>
        <w:t>Palestinians</w:t>
      </w:r>
      <w:r w:rsidRPr="000A34DA">
        <w:rPr>
          <w:u w:val="single"/>
        </w:rPr>
        <w:t xml:space="preserve"> in Gaza and in the West Bank are under </w:t>
      </w:r>
      <w:r w:rsidRPr="000A34DA">
        <w:rPr>
          <w:b/>
          <w:bCs/>
          <w:u w:val="single"/>
        </w:rPr>
        <w:t>constant</w:t>
      </w:r>
      <w:r w:rsidRPr="000A34DA">
        <w:rPr>
          <w:u w:val="single"/>
        </w:rPr>
        <w:t xml:space="preserve">, </w:t>
      </w:r>
      <w:r w:rsidRPr="000A34DA">
        <w:rPr>
          <w:b/>
          <w:bCs/>
          <w:u w:val="single"/>
        </w:rPr>
        <w:t>pervasive surveillance</w:t>
      </w:r>
      <w:r w:rsidRPr="000A34DA">
        <w:rPr>
          <w:u w:val="single"/>
        </w:rPr>
        <w:t xml:space="preserve"> by </w:t>
      </w:r>
      <w:r w:rsidRPr="000A34DA">
        <w:rPr>
          <w:rStyle w:val="Emphasis"/>
        </w:rPr>
        <w:t>Israeli authorities</w:t>
      </w:r>
      <w:r w:rsidRPr="000A34DA">
        <w:rPr>
          <w:u w:val="single"/>
        </w:rPr>
        <w:t>, and some of this data is now being used to inform military operations and planning in Gaza</w:t>
      </w:r>
      <w:r w:rsidRPr="000A34DA">
        <w:rPr>
          <w:sz w:val="12"/>
        </w:rPr>
        <w:t>.</w:t>
      </w:r>
    </w:p>
    <w:p w14:paraId="3376DE3C" w14:textId="77777777" w:rsidR="00DC4587" w:rsidRPr="000A34DA" w:rsidRDefault="00DC4587" w:rsidP="00DC4587">
      <w:pPr>
        <w:rPr>
          <w:u w:val="single"/>
        </w:rPr>
      </w:pPr>
      <w:r w:rsidRPr="007D407C">
        <w:rPr>
          <w:rStyle w:val="Emphasis"/>
          <w:highlight w:val="yellow"/>
        </w:rPr>
        <w:t>Israel’s surveillance industry</w:t>
      </w:r>
      <w:r w:rsidRPr="000A34DA">
        <w:rPr>
          <w:u w:val="single"/>
        </w:rPr>
        <w:t xml:space="preserve">, largely unregulated, </w:t>
      </w:r>
      <w:r w:rsidRPr="007D407C">
        <w:rPr>
          <w:highlight w:val="yellow"/>
          <w:u w:val="single"/>
        </w:rPr>
        <w:t xml:space="preserve">might be </w:t>
      </w:r>
      <w:r w:rsidRPr="007D407C">
        <w:rPr>
          <w:rStyle w:val="Emphasis"/>
          <w:highlight w:val="yellow"/>
        </w:rPr>
        <w:t>the most advanced in the world</w:t>
      </w:r>
      <w:r w:rsidRPr="000A34DA">
        <w:rPr>
          <w:u w:val="single"/>
        </w:rPr>
        <w:t xml:space="preserve">. Their </w:t>
      </w:r>
      <w:r w:rsidRPr="007D407C">
        <w:rPr>
          <w:rStyle w:val="Emphasis"/>
          <w:highlight w:val="yellow"/>
        </w:rPr>
        <w:t>AI-enhanced tools</w:t>
      </w:r>
      <w:r w:rsidRPr="000A34DA">
        <w:rPr>
          <w:u w:val="single"/>
        </w:rPr>
        <w:t xml:space="preserve"> have been </w:t>
      </w:r>
      <w:r w:rsidRPr="007D407C">
        <w:rPr>
          <w:highlight w:val="yellow"/>
          <w:u w:val="single"/>
        </w:rPr>
        <w:t xml:space="preserve">sold to </w:t>
      </w:r>
      <w:r w:rsidRPr="007D407C">
        <w:rPr>
          <w:rStyle w:val="Emphasis"/>
          <w:highlight w:val="yellow"/>
        </w:rPr>
        <w:t>Bahrain</w:t>
      </w:r>
      <w:r w:rsidRPr="007D407C">
        <w:rPr>
          <w:highlight w:val="yellow"/>
          <w:u w:val="single"/>
        </w:rPr>
        <w:t xml:space="preserve">, </w:t>
      </w:r>
      <w:r w:rsidRPr="007D407C">
        <w:rPr>
          <w:rStyle w:val="Emphasis"/>
          <w:highlight w:val="yellow"/>
        </w:rPr>
        <w:t>Belarus</w:t>
      </w:r>
      <w:r w:rsidRPr="007D407C">
        <w:rPr>
          <w:highlight w:val="yellow"/>
          <w:u w:val="single"/>
        </w:rPr>
        <w:t xml:space="preserve">, </w:t>
      </w:r>
      <w:r w:rsidRPr="007D407C">
        <w:rPr>
          <w:rStyle w:val="Emphasis"/>
          <w:highlight w:val="yellow"/>
        </w:rPr>
        <w:t>the Philippines</w:t>
      </w:r>
      <w:r w:rsidRPr="007D407C">
        <w:rPr>
          <w:highlight w:val="yellow"/>
          <w:u w:val="single"/>
        </w:rPr>
        <w:t xml:space="preserve">, </w:t>
      </w:r>
      <w:r w:rsidRPr="007D407C">
        <w:rPr>
          <w:rStyle w:val="Emphasis"/>
          <w:highlight w:val="yellow"/>
        </w:rPr>
        <w:t>Uganda</w:t>
      </w:r>
      <w:r w:rsidRPr="007D407C">
        <w:rPr>
          <w:highlight w:val="yellow"/>
          <w:u w:val="single"/>
        </w:rPr>
        <w:t xml:space="preserve">, </w:t>
      </w:r>
      <w:r w:rsidRPr="007D407C">
        <w:rPr>
          <w:rStyle w:val="Emphasis"/>
          <w:highlight w:val="yellow"/>
        </w:rPr>
        <w:t>Morocco</w:t>
      </w:r>
      <w:r w:rsidRPr="007D407C">
        <w:rPr>
          <w:highlight w:val="yellow"/>
          <w:u w:val="single"/>
        </w:rPr>
        <w:t xml:space="preserve">, and </w:t>
      </w:r>
      <w:r w:rsidRPr="007D407C">
        <w:rPr>
          <w:rStyle w:val="Emphasis"/>
          <w:highlight w:val="yellow"/>
        </w:rPr>
        <w:t>Nigeria</w:t>
      </w:r>
      <w:r w:rsidRPr="000A34DA">
        <w:rPr>
          <w:u w:val="single"/>
        </w:rPr>
        <w:t xml:space="preserve"> among others. For example, </w:t>
      </w:r>
      <w:proofErr w:type="spellStart"/>
      <w:r w:rsidRPr="000A34DA">
        <w:rPr>
          <w:u w:val="single"/>
        </w:rPr>
        <w:t>AnyVision</w:t>
      </w:r>
      <w:proofErr w:type="spellEnd"/>
      <w:r w:rsidRPr="000A34DA">
        <w:rPr>
          <w:u w:val="single"/>
        </w:rPr>
        <w:t xml:space="preserve"> runs many of the secret cameras throughout the West Bank, using AI for facial recognition and other biometrics. In late 2021 the company changed their name to </w:t>
      </w:r>
      <w:proofErr w:type="spellStart"/>
      <w:r w:rsidRPr="000A34DA">
        <w:rPr>
          <w:u w:val="single"/>
        </w:rPr>
        <w:t>Oosto</w:t>
      </w:r>
      <w:proofErr w:type="spellEnd"/>
      <w:r w:rsidRPr="000A34DA">
        <w:rPr>
          <w:u w:val="single"/>
        </w:rPr>
        <w:t xml:space="preserve"> as it has expanded to </w:t>
      </w:r>
      <w:r w:rsidRPr="007D407C">
        <w:rPr>
          <w:rStyle w:val="Emphasis"/>
          <w:highlight w:val="yellow"/>
        </w:rPr>
        <w:t>Russia</w:t>
      </w:r>
      <w:r w:rsidRPr="007D407C">
        <w:rPr>
          <w:highlight w:val="yellow"/>
          <w:u w:val="single"/>
        </w:rPr>
        <w:t xml:space="preserve">, </w:t>
      </w:r>
      <w:r w:rsidRPr="007D407C">
        <w:rPr>
          <w:rStyle w:val="Emphasis"/>
          <w:highlight w:val="yellow"/>
        </w:rPr>
        <w:t>China</w:t>
      </w:r>
      <w:r w:rsidRPr="007D407C">
        <w:rPr>
          <w:highlight w:val="yellow"/>
          <w:u w:val="single"/>
        </w:rPr>
        <w:t xml:space="preserve">, and </w:t>
      </w:r>
      <w:r w:rsidRPr="007D407C">
        <w:rPr>
          <w:rStyle w:val="Emphasis"/>
          <w:highlight w:val="yellow"/>
        </w:rPr>
        <w:t>the U.S</w:t>
      </w:r>
      <w:r w:rsidRPr="000A34DA">
        <w:rPr>
          <w:u w:val="single"/>
        </w:rPr>
        <w:t xml:space="preserve">., not just </w:t>
      </w:r>
      <w:r w:rsidRPr="007D407C">
        <w:rPr>
          <w:highlight w:val="yellow"/>
          <w:u w:val="single"/>
        </w:rPr>
        <w:t xml:space="preserve">for </w:t>
      </w:r>
      <w:r w:rsidRPr="007D407C">
        <w:rPr>
          <w:rStyle w:val="Emphasis"/>
          <w:highlight w:val="yellow"/>
        </w:rPr>
        <w:t>police</w:t>
      </w:r>
      <w:r w:rsidRPr="007D407C">
        <w:rPr>
          <w:highlight w:val="yellow"/>
          <w:u w:val="single"/>
        </w:rPr>
        <w:t xml:space="preserve"> and </w:t>
      </w:r>
      <w:r w:rsidRPr="007D407C">
        <w:rPr>
          <w:rStyle w:val="Emphasis"/>
          <w:highlight w:val="yellow"/>
        </w:rPr>
        <w:t>military</w:t>
      </w:r>
      <w:r w:rsidRPr="000A34DA">
        <w:rPr>
          <w:u w:val="single"/>
        </w:rPr>
        <w:t xml:space="preserve"> but also into </w:t>
      </w:r>
      <w:r w:rsidRPr="000A34DA">
        <w:rPr>
          <w:rStyle w:val="Emphasis"/>
        </w:rPr>
        <w:t>casinos</w:t>
      </w:r>
      <w:r w:rsidRPr="000A34DA">
        <w:rPr>
          <w:u w:val="single"/>
        </w:rPr>
        <w:t xml:space="preserve">, </w:t>
      </w:r>
      <w:r w:rsidRPr="000A34DA">
        <w:rPr>
          <w:rStyle w:val="Emphasis"/>
        </w:rPr>
        <w:t>factories</w:t>
      </w:r>
      <w:r w:rsidRPr="000A34DA">
        <w:rPr>
          <w:u w:val="single"/>
        </w:rPr>
        <w:t xml:space="preserve">, and </w:t>
      </w:r>
      <w:r w:rsidRPr="000A34DA">
        <w:rPr>
          <w:rStyle w:val="Emphasis"/>
        </w:rPr>
        <w:t>fitness centers</w:t>
      </w:r>
      <w:r w:rsidRPr="000A34DA">
        <w:rPr>
          <w:u w:val="single"/>
        </w:rPr>
        <w:t xml:space="preserve"> (Loewenstein 2023, p. 63).</w:t>
      </w:r>
    </w:p>
    <w:p w14:paraId="723871F2" w14:textId="77777777" w:rsidR="00DC4587" w:rsidRPr="000A34DA" w:rsidRDefault="00DC4587" w:rsidP="00DC4587">
      <w:pPr>
        <w:rPr>
          <w:sz w:val="12"/>
        </w:rPr>
      </w:pPr>
      <w:r w:rsidRPr="000A34DA">
        <w:rPr>
          <w:sz w:val="12"/>
        </w:rPr>
        <w:tab/>
      </w:r>
      <w:r w:rsidRPr="007D407C">
        <w:rPr>
          <w:rStyle w:val="Emphasis"/>
          <w:highlight w:val="yellow"/>
        </w:rPr>
        <w:t>Corsight AI</w:t>
      </w:r>
      <w:r w:rsidRPr="000A34DA">
        <w:rPr>
          <w:u w:val="single"/>
        </w:rPr>
        <w:t xml:space="preserve"> is a partially Israeli-owned firm that </w:t>
      </w:r>
      <w:r w:rsidRPr="007D407C">
        <w:rPr>
          <w:highlight w:val="yellow"/>
          <w:u w:val="single"/>
        </w:rPr>
        <w:t xml:space="preserve">is a </w:t>
      </w:r>
      <w:r w:rsidRPr="007D407C">
        <w:rPr>
          <w:rStyle w:val="Emphasis"/>
          <w:highlight w:val="yellow"/>
        </w:rPr>
        <w:t>key player in</w:t>
      </w:r>
      <w:r w:rsidRPr="000A34DA">
        <w:rPr>
          <w:rStyle w:val="Emphasis"/>
        </w:rPr>
        <w:t xml:space="preserve"> the </w:t>
      </w:r>
      <w:r w:rsidRPr="007D407C">
        <w:rPr>
          <w:rStyle w:val="Emphasis"/>
          <w:highlight w:val="yellow"/>
        </w:rPr>
        <w:t>facial recognition</w:t>
      </w:r>
      <w:r w:rsidRPr="000A34DA">
        <w:rPr>
          <w:rStyle w:val="Emphasis"/>
        </w:rPr>
        <w:t xml:space="preserve"> industry</w:t>
      </w:r>
      <w:r w:rsidRPr="000A34DA">
        <w:rPr>
          <w:u w:val="single"/>
        </w:rPr>
        <w:t xml:space="preserve"> that is estimated to be worth $11.6 billion by 2026. They have been implicated </w:t>
      </w:r>
      <w:r w:rsidRPr="007D407C">
        <w:rPr>
          <w:highlight w:val="yellow"/>
          <w:u w:val="single"/>
        </w:rPr>
        <w:t>in</w:t>
      </w:r>
      <w:r w:rsidRPr="000A34DA">
        <w:rPr>
          <w:u w:val="single"/>
        </w:rPr>
        <w:t xml:space="preserve"> working for </w:t>
      </w:r>
      <w:r w:rsidRPr="007D407C">
        <w:rPr>
          <w:rStyle w:val="Emphasis"/>
          <w:highlight w:val="yellow"/>
        </w:rPr>
        <w:t>police departments</w:t>
      </w:r>
      <w:r w:rsidRPr="007D407C">
        <w:rPr>
          <w:highlight w:val="yellow"/>
          <w:u w:val="single"/>
        </w:rPr>
        <w:t xml:space="preserve"> in </w:t>
      </w:r>
      <w:r w:rsidRPr="007D407C">
        <w:rPr>
          <w:rStyle w:val="Emphasis"/>
          <w:highlight w:val="yellow"/>
        </w:rPr>
        <w:t>Mexico</w:t>
      </w:r>
      <w:r w:rsidRPr="007D407C">
        <w:rPr>
          <w:highlight w:val="yellow"/>
          <w:u w:val="single"/>
        </w:rPr>
        <w:t xml:space="preserve">, </w:t>
      </w:r>
      <w:r w:rsidRPr="007D407C">
        <w:rPr>
          <w:rStyle w:val="Emphasis"/>
          <w:highlight w:val="yellow"/>
        </w:rPr>
        <w:t>Brazil</w:t>
      </w:r>
      <w:r w:rsidRPr="007D407C">
        <w:rPr>
          <w:highlight w:val="yellow"/>
          <w:u w:val="single"/>
        </w:rPr>
        <w:t xml:space="preserve">, and </w:t>
      </w:r>
      <w:r w:rsidRPr="007D407C">
        <w:rPr>
          <w:rStyle w:val="Emphasis"/>
          <w:highlight w:val="yellow"/>
        </w:rPr>
        <w:t>Israel</w:t>
      </w:r>
      <w:r w:rsidRPr="000A34DA">
        <w:rPr>
          <w:u w:val="single"/>
        </w:rPr>
        <w:t>.</w:t>
      </w:r>
      <w:r w:rsidRPr="000A34DA">
        <w:rPr>
          <w:sz w:val="12"/>
        </w:rPr>
        <w:t xml:space="preserve"> Former IDF colonel Dany Tirza partnered with Corsight AI to develop a body cam for cops that could pick out suspects, even if their faces were covered. Tirza lives in an illegal West Bank settlement called Afar </w:t>
      </w:r>
      <w:proofErr w:type="spellStart"/>
      <w:proofErr w:type="gramStart"/>
      <w:r w:rsidRPr="000A34DA">
        <w:rPr>
          <w:sz w:val="12"/>
        </w:rPr>
        <w:t>Adumim</w:t>
      </w:r>
      <w:proofErr w:type="spellEnd"/>
      <w:r w:rsidRPr="000A34DA">
        <w:rPr>
          <w:sz w:val="12"/>
        </w:rPr>
        <w:t>, and</w:t>
      </w:r>
      <w:proofErr w:type="gramEnd"/>
      <w:r w:rsidRPr="000A34DA">
        <w:rPr>
          <w:sz w:val="12"/>
        </w:rPr>
        <w:t xml:space="preserve"> worked planning the wall that divides the West Bank and creates enclaves for illegal Settler incursions (Loewenstein 2023, p. 64).</w:t>
      </w:r>
    </w:p>
    <w:p w14:paraId="7A783C0F" w14:textId="77777777" w:rsidR="00DC4587" w:rsidRPr="000A34DA" w:rsidRDefault="00DC4587" w:rsidP="00DC4587">
      <w:pPr>
        <w:rPr>
          <w:sz w:val="12"/>
        </w:rPr>
      </w:pPr>
      <w:r w:rsidRPr="000A34DA">
        <w:rPr>
          <w:sz w:val="12"/>
        </w:rPr>
        <w:tab/>
      </w:r>
      <w:r w:rsidRPr="00376152">
        <w:rPr>
          <w:rStyle w:val="Emphasis"/>
        </w:rPr>
        <w:t>Israel has pioneered facial recognition</w:t>
      </w:r>
      <w:r w:rsidRPr="000A34DA">
        <w:rPr>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0A34DA">
        <w:rPr>
          <w:sz w:val="12"/>
        </w:rPr>
        <w:t xml:space="preserve">.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w:t>
      </w:r>
      <w:proofErr w:type="gramStart"/>
      <w:r w:rsidRPr="000A34DA">
        <w:rPr>
          <w:sz w:val="12"/>
        </w:rPr>
        <w:t>shift, and</w:t>
      </w:r>
      <w:proofErr w:type="gramEnd"/>
      <w:r w:rsidRPr="000A34DA">
        <w:rPr>
          <w:sz w:val="12"/>
        </w:rPr>
        <w:t xml:space="preserve"> could not go off duty until they did (Loewenstein 2023, pp. 64–65).</w:t>
      </w:r>
    </w:p>
    <w:p w14:paraId="71A5020F" w14:textId="77777777" w:rsidR="00DC4587" w:rsidRPr="000A34DA" w:rsidRDefault="00DC4587" w:rsidP="00DC4587">
      <w:pPr>
        <w:rPr>
          <w:sz w:val="12"/>
        </w:rPr>
      </w:pPr>
      <w:r w:rsidRPr="000A34DA">
        <w:rPr>
          <w:sz w:val="12"/>
        </w:rPr>
        <w:tab/>
        <w:t xml:space="preserve">Wolfpack is very similar to the Chinese social tech used against Uyghurs in Xinjiang and the failed attempt in the 1980s by the U.S. to capture </w:t>
      </w:r>
      <w:proofErr w:type="gramStart"/>
      <w:r w:rsidRPr="000A34DA">
        <w:rPr>
          <w:sz w:val="12"/>
        </w:rPr>
        <w:t>all of</w:t>
      </w:r>
      <w:proofErr w:type="gramEnd"/>
      <w:r w:rsidRPr="000A34DA">
        <w:rPr>
          <w:sz w:val="12"/>
        </w:rPr>
        <w:t xml:space="preserve"> the Human Terrain in Afghanistan. </w:t>
      </w:r>
      <w:proofErr w:type="spellStart"/>
      <w:r w:rsidRPr="000A34DA">
        <w:rPr>
          <w:sz w:val="12"/>
        </w:rPr>
        <w:t>Cellebite</w:t>
      </w:r>
      <w:proofErr w:type="spellEnd"/>
      <w:r w:rsidRPr="000A34DA">
        <w:rPr>
          <w:sz w:val="12"/>
        </w:rPr>
        <w:t xml:space="preserve"> has sold its phone hacking tools across the United States to police departments. Shin Bet seems to be trying to succeed where the U.S. failed, by integrating the digital information from Wolf Pack with massive amounts of Human Intelligence (</w:t>
      </w:r>
      <w:proofErr w:type="spellStart"/>
      <w:r w:rsidRPr="000A34DA">
        <w:rPr>
          <w:sz w:val="12"/>
        </w:rPr>
        <w:t>Loewenstin</w:t>
      </w:r>
      <w:proofErr w:type="spellEnd"/>
      <w:r w:rsidRPr="000A34DA">
        <w:rPr>
          <w:sz w:val="12"/>
        </w:rPr>
        <w:t xml:space="preserve"> 2023, pp. 14 and 65).</w:t>
      </w:r>
    </w:p>
    <w:p w14:paraId="624CE7F7" w14:textId="77777777" w:rsidR="00DC4587" w:rsidRDefault="00DC4587" w:rsidP="00DC4587">
      <w:pPr>
        <w:rPr>
          <w:sz w:val="12"/>
        </w:rPr>
      </w:pPr>
      <w:r w:rsidRPr="000A34DA">
        <w:rPr>
          <w:sz w:val="12"/>
        </w:rPr>
        <w:tab/>
      </w:r>
      <w:r w:rsidRPr="00376152">
        <w:rPr>
          <w:rStyle w:val="Emphasis"/>
        </w:rPr>
        <w:t>Google facial recognition technology is crucial</w:t>
      </w:r>
      <w:r w:rsidRPr="000A34DA">
        <w:rPr>
          <w:u w:val="single"/>
        </w:rPr>
        <w:t xml:space="preserve"> at the internal checkpoints that strangle the West Bank. Israeli police and soldiers use it to seek matches to Palestinian faces in their databases, using colored tablets. Amnesty International calls it “</w:t>
      </w:r>
      <w:r w:rsidRPr="000A34DA">
        <w:rPr>
          <w:rStyle w:val="Emphasis"/>
        </w:rPr>
        <w:t>automated apartheid</w:t>
      </w:r>
      <w:r w:rsidRPr="000A34DA">
        <w:rPr>
          <w:u w:val="single"/>
        </w:rPr>
        <w:t>”</w:t>
      </w:r>
      <w:r w:rsidRPr="000A34DA">
        <w:rPr>
          <w:sz w:val="12"/>
        </w:rPr>
        <w:t xml:space="preserve"> (Kawash 2023).</w:t>
      </w:r>
    </w:p>
    <w:p w14:paraId="6CB3A421" w14:textId="77777777" w:rsidR="008F0E74" w:rsidRDefault="008F0E74">
      <w:pPr>
        <w:spacing w:line="278" w:lineRule="auto"/>
      </w:pPr>
    </w:p>
    <w:p w14:paraId="249D0C0A" w14:textId="77777777" w:rsidR="00ED2217" w:rsidRDefault="00ED2217" w:rsidP="00ED2217">
      <w:pPr>
        <w:pStyle w:val="Heading4"/>
      </w:pPr>
      <w:r>
        <w:t xml:space="preserve">The 1AC is the idealization of the enemy – it constructs threats based in its own image. Their adherence to the power of deterrence is </w:t>
      </w:r>
      <w:proofErr w:type="gramStart"/>
      <w:r>
        <w:t>actually a</w:t>
      </w:r>
      <w:proofErr w:type="gramEnd"/>
      <w:r>
        <w:t xml:space="preserve"> globalized model of incapacitation that gives rise to the simulation of non-wars that seek to institute universal blackmail, turning life into a living death.</w:t>
      </w:r>
    </w:p>
    <w:p w14:paraId="37E3B1BA" w14:textId="77777777" w:rsidR="00ED2217" w:rsidRPr="001630A4" w:rsidRDefault="00ED2217" w:rsidP="00ED2217">
      <w:r w:rsidRPr="001630A4">
        <w:rPr>
          <w:rStyle w:val="Style13ptBold"/>
        </w:rPr>
        <w:t>Robinson 12.</w:t>
      </w:r>
      <w:r>
        <w:t xml:space="preserve"> Andrew Robinson, Political Theorist and Activist based in the UK, “Jean Baudrillard: aleatory power and deterrence,” </w:t>
      </w:r>
      <w:r>
        <w:rPr>
          <w:i/>
        </w:rPr>
        <w:t>Ceasefire Magazine</w:t>
      </w:r>
      <w:r>
        <w:t xml:space="preserve">, </w:t>
      </w:r>
      <w:r w:rsidRPr="00C037A0">
        <w:t>https://ceasefiremagazine.co.uk/in-theory-baudrillard-8/</w:t>
      </w:r>
      <w:r>
        <w:t xml:space="preserve">, </w:t>
      </w:r>
    </w:p>
    <w:p w14:paraId="3525FB19" w14:textId="77777777" w:rsidR="00ED2217" w:rsidRPr="00436BF3" w:rsidRDefault="00ED2217" w:rsidP="00ED2217">
      <w:pPr>
        <w:rPr>
          <w:rStyle w:val="StyleUnderline"/>
        </w:rPr>
      </w:pPr>
      <w:r w:rsidRPr="005F5F1E">
        <w:rPr>
          <w:rStyle w:val="Emphasis"/>
        </w:rPr>
        <w:t>Simulation</w:t>
      </w:r>
      <w:r w:rsidRPr="00436BF3">
        <w:rPr>
          <w:rStyle w:val="StyleUnderline"/>
        </w:rPr>
        <w:t xml:space="preserve"> is also associated with</w:t>
      </w:r>
      <w:r>
        <w:t xml:space="preserve"> a process Baudrillard terms </w:t>
      </w:r>
      <w:r w:rsidRPr="005F5F1E">
        <w:rPr>
          <w:rStyle w:val="Emphasis"/>
        </w:rPr>
        <w:t>deterrence</w:t>
      </w:r>
      <w:r w:rsidRPr="00436BF3">
        <w:rPr>
          <w:rStyle w:val="StyleUnderline"/>
        </w:rPr>
        <w:t xml:space="preserve">. This term is a play on </w:t>
      </w:r>
      <w:r w:rsidRPr="00ED2217">
        <w:rPr>
          <w:rStyle w:val="Emphasis"/>
        </w:rPr>
        <w:t xml:space="preserve">nuclear </w:t>
      </w:r>
      <w:r w:rsidRPr="005F5F1E">
        <w:rPr>
          <w:rStyle w:val="Emphasis"/>
          <w:highlight w:val="yellow"/>
        </w:rPr>
        <w:t>deterrence</w:t>
      </w:r>
      <w:r w:rsidRPr="00436BF3">
        <w:rPr>
          <w:rStyle w:val="StyleUnderline"/>
        </w:rPr>
        <w:t xml:space="preserve"> between the superpowers</w:t>
      </w:r>
      <w:r>
        <w:t xml:space="preserve"> (before 1991), </w:t>
      </w:r>
      <w:r w:rsidRPr="00436BF3">
        <w:rPr>
          <w:rStyle w:val="StyleUnderline"/>
        </w:rPr>
        <w:t xml:space="preserve">which Baudrillard saw as a telling case of </w:t>
      </w:r>
      <w:r w:rsidRPr="005F5F1E">
        <w:rPr>
          <w:rStyle w:val="Emphasis"/>
        </w:rPr>
        <w:t>deterrence in general</w:t>
      </w:r>
      <w:r w:rsidRPr="00436BF3">
        <w:rPr>
          <w:rStyle w:val="StyleUnderline"/>
        </w:rPr>
        <w:t xml:space="preserve">, a </w:t>
      </w:r>
      <w:r w:rsidRPr="005F5F1E">
        <w:rPr>
          <w:rStyle w:val="Emphasis"/>
        </w:rPr>
        <w:t>simulated conflict</w:t>
      </w:r>
      <w:r w:rsidRPr="00436BF3">
        <w:rPr>
          <w:rStyle w:val="StyleUnderline"/>
        </w:rPr>
        <w:t xml:space="preserve"> which </w:t>
      </w:r>
      <w:r w:rsidRPr="005F5F1E">
        <w:rPr>
          <w:rStyle w:val="StyleUnderline"/>
          <w:highlight w:val="yellow"/>
        </w:rPr>
        <w:t xml:space="preserve">exists to </w:t>
      </w:r>
      <w:r w:rsidRPr="005F5F1E">
        <w:rPr>
          <w:rStyle w:val="Emphasis"/>
          <w:highlight w:val="yellow"/>
        </w:rPr>
        <w:t>preclude</w:t>
      </w:r>
      <w:r w:rsidRPr="005F5F1E">
        <w:rPr>
          <w:rStyle w:val="Emphasis"/>
        </w:rPr>
        <w:t xml:space="preserve"> a real </w:t>
      </w:r>
      <w:r w:rsidRPr="005F5F1E">
        <w:rPr>
          <w:rStyle w:val="Emphasis"/>
          <w:highlight w:val="yellow"/>
        </w:rPr>
        <w:t>clash</w:t>
      </w:r>
      <w:r w:rsidRPr="005F5F1E">
        <w:rPr>
          <w:rStyle w:val="StyleUnderline"/>
          <w:highlight w:val="yellow"/>
        </w:rPr>
        <w:t xml:space="preserve">, a </w:t>
      </w:r>
      <w:r w:rsidRPr="005F5F1E">
        <w:rPr>
          <w:rStyle w:val="Emphasis"/>
          <w:highlight w:val="yellow"/>
        </w:rPr>
        <w:t>form of manipulation rather than destruction</w:t>
      </w:r>
      <w:r w:rsidRPr="00436BF3">
        <w:rPr>
          <w:rStyle w:val="StyleUnderline"/>
        </w:rPr>
        <w:t>.</w:t>
      </w:r>
    </w:p>
    <w:p w14:paraId="0D1EAF59" w14:textId="77777777" w:rsidR="00ED2217" w:rsidRPr="00436BF3" w:rsidRDefault="00ED2217" w:rsidP="00ED2217">
      <w:pPr>
        <w:rPr>
          <w:rStyle w:val="StyleUnderline"/>
        </w:rPr>
      </w:pPr>
      <w:r w:rsidRPr="00C47495">
        <w:rPr>
          <w:rStyle w:val="Emphasis"/>
        </w:rPr>
        <w:t>Deterrence is not so much a power relation as a mindset</w:t>
      </w:r>
      <w:r w:rsidRPr="00436BF3">
        <w:rPr>
          <w:rStyle w:val="StyleUnderline"/>
        </w:rPr>
        <w:t xml:space="preserve">. </w:t>
      </w:r>
      <w:r w:rsidRPr="005F5F1E">
        <w:rPr>
          <w:rStyle w:val="Emphasis"/>
          <w:highlight w:val="yellow"/>
        </w:rPr>
        <w:t>It holds people in check by making them feel powerless</w:t>
      </w:r>
      <w:r w:rsidRPr="005F5F1E">
        <w:rPr>
          <w:rStyle w:val="StyleUnderline"/>
          <w:highlight w:val="yellow"/>
        </w:rPr>
        <w:t>,</w:t>
      </w:r>
      <w:r w:rsidRPr="00436BF3">
        <w:rPr>
          <w:rStyle w:val="StyleUnderline"/>
        </w:rPr>
        <w:t xml:space="preserve"> </w:t>
      </w:r>
      <w:r w:rsidRPr="00C47495">
        <w:rPr>
          <w:rStyle w:val="Emphasis"/>
        </w:rPr>
        <w:t>disappointed</w:t>
      </w:r>
      <w:r w:rsidRPr="00436BF3">
        <w:rPr>
          <w:rStyle w:val="StyleUnderline"/>
        </w:rPr>
        <w:t xml:space="preserve">, </w:t>
      </w:r>
      <w:proofErr w:type="spellStart"/>
      <w:r w:rsidRPr="005F5F1E">
        <w:rPr>
          <w:rStyle w:val="Emphasis"/>
          <w:highlight w:val="yellow"/>
        </w:rPr>
        <w:t>neutralised</w:t>
      </w:r>
      <w:proofErr w:type="spellEnd"/>
      <w:r w:rsidRPr="005F5F1E">
        <w:rPr>
          <w:rStyle w:val="StyleUnderline"/>
          <w:highlight w:val="yellow"/>
        </w:rPr>
        <w:t xml:space="preserve"> – </w:t>
      </w:r>
      <w:r w:rsidRPr="005F5F1E">
        <w:rPr>
          <w:rStyle w:val="Emphasis"/>
          <w:highlight w:val="yellow"/>
        </w:rPr>
        <w:t>deterred</w:t>
      </w:r>
      <w:r w:rsidRPr="00436BF3">
        <w:rPr>
          <w:rStyle w:val="StyleUnderline"/>
        </w:rPr>
        <w:t xml:space="preserve">. When it is strong enough, </w:t>
      </w:r>
      <w:r w:rsidRPr="00C47495">
        <w:rPr>
          <w:rStyle w:val="Emphasis"/>
        </w:rPr>
        <w:t>it no longer needs violent repression or war</w:t>
      </w:r>
      <w:r w:rsidRPr="00436BF3">
        <w:rPr>
          <w:rStyle w:val="StyleUnderline"/>
        </w:rPr>
        <w:t xml:space="preserve"> – </w:t>
      </w:r>
      <w:r w:rsidRPr="005F5F1E">
        <w:rPr>
          <w:rStyle w:val="Emphasis"/>
          <w:highlight w:val="yellow"/>
        </w:rPr>
        <w:t>it precludes conflict in advance</w:t>
      </w:r>
      <w:r w:rsidRPr="00436BF3">
        <w:rPr>
          <w:rStyle w:val="StyleUnderline"/>
        </w:rPr>
        <w:t xml:space="preserve">. In nuclear deterrence for instance, </w:t>
      </w:r>
      <w:r w:rsidRPr="005F5F1E">
        <w:rPr>
          <w:rStyle w:val="Emphasis"/>
          <w:highlight w:val="yellow"/>
        </w:rPr>
        <w:t>life is reduced to survival and conflicts become pointless</w:t>
      </w:r>
      <w:r w:rsidRPr="00436BF3">
        <w:rPr>
          <w:rStyle w:val="StyleUnderline"/>
        </w:rPr>
        <w:t>, as they can’t reach the ultimate stakes.</w:t>
      </w:r>
    </w:p>
    <w:p w14:paraId="6D39A4D3" w14:textId="77777777" w:rsidR="00ED2217" w:rsidRPr="00C551BE" w:rsidRDefault="00ED2217" w:rsidP="00ED2217">
      <w:pPr>
        <w:rPr>
          <w:rStyle w:val="StyleUnderline"/>
        </w:rPr>
      </w:pPr>
      <w:r w:rsidRPr="00C47495">
        <w:rPr>
          <w:rStyle w:val="Emphasis"/>
        </w:rPr>
        <w:t>Simulation feigns reality and thereby deters or prevents reality</w:t>
      </w:r>
      <w:r w:rsidRPr="00436BF3">
        <w:rPr>
          <w:rStyle w:val="StyleUnderline"/>
        </w:rPr>
        <w:t xml:space="preserve">. But this feigned reality is not entirely unreal, because </w:t>
      </w:r>
      <w:r w:rsidRPr="00C47495">
        <w:rPr>
          <w:rStyle w:val="Emphasis"/>
        </w:rPr>
        <w:t>it produces effects of reality</w:t>
      </w:r>
      <w:r w:rsidRPr="00436BF3">
        <w:rPr>
          <w:rStyle w:val="StyleUnderline"/>
        </w:rPr>
        <w:t xml:space="preserve"> – it is like a faked illness which produces real </w:t>
      </w:r>
      <w:r w:rsidRPr="00C551BE">
        <w:rPr>
          <w:rStyle w:val="StyleUnderline"/>
        </w:rPr>
        <w:t xml:space="preserve">symptoms. Think for instance of punishments applied in response to acts: they’re neither an objectively real consequence, since they’re invented, nor an imagined consequence, since they </w:t>
      </w:r>
      <w:proofErr w:type="gramStart"/>
      <w:r w:rsidRPr="00C551BE">
        <w:rPr>
          <w:rStyle w:val="StyleUnderline"/>
        </w:rPr>
        <w:t>actually happen</w:t>
      </w:r>
      <w:proofErr w:type="gramEnd"/>
      <w:r w:rsidRPr="00C551BE">
        <w:rPr>
          <w:rStyle w:val="StyleUnderline"/>
        </w:rPr>
        <w:t xml:space="preserve">. </w:t>
      </w:r>
      <w:r w:rsidRPr="005F5F1E">
        <w:rPr>
          <w:rStyle w:val="StyleUnderline"/>
          <w:highlight w:val="yellow"/>
        </w:rPr>
        <w:t xml:space="preserve">They’re a simulated consequence, an </w:t>
      </w:r>
      <w:r w:rsidRPr="005F5F1E">
        <w:rPr>
          <w:rStyle w:val="Emphasis"/>
          <w:highlight w:val="yellow"/>
        </w:rPr>
        <w:t>artificially created hyper-reality</w:t>
      </w:r>
      <w:r w:rsidRPr="00C551BE">
        <w:rPr>
          <w:rStyle w:val="StyleUnderline"/>
        </w:rPr>
        <w:t>.</w:t>
      </w:r>
      <w:r>
        <w:t xml:space="preserve"> According to Baudrillard, </w:t>
      </w:r>
      <w:r w:rsidRPr="005F5F1E">
        <w:rPr>
          <w:rStyle w:val="Emphasis"/>
          <w:highlight w:val="yellow"/>
        </w:rPr>
        <w:t>there is no true reality against which simulation can be compared</w:t>
      </w:r>
      <w:r w:rsidRPr="00A77C6B">
        <w:rPr>
          <w:rStyle w:val="StyleUnderline"/>
        </w:rPr>
        <w:t xml:space="preserve">. </w:t>
      </w:r>
      <w:r w:rsidRPr="00A77C6B">
        <w:rPr>
          <w:rStyle w:val="Emphasis"/>
        </w:rPr>
        <w:t>It is therefore more subversive of reality than</w:t>
      </w:r>
      <w:r w:rsidRPr="00C47495">
        <w:rPr>
          <w:rStyle w:val="Emphasis"/>
        </w:rPr>
        <w:t xml:space="preserve"> a simple appearance or </w:t>
      </w:r>
      <w:r w:rsidRPr="00A77C6B">
        <w:rPr>
          <w:rStyle w:val="Emphasis"/>
        </w:rPr>
        <w:t>falsehood</w:t>
      </w:r>
      <w:r w:rsidRPr="00C551BE">
        <w:rPr>
          <w:rStyle w:val="StyleUnderline"/>
        </w:rPr>
        <w:t>.</w:t>
      </w:r>
    </w:p>
    <w:p w14:paraId="57751508" w14:textId="77777777" w:rsidR="00ED2217" w:rsidRDefault="00ED2217" w:rsidP="00ED2217">
      <w:r>
        <w:t xml:space="preserve">It controls people in a different way – through persuasion or modelling. Instead of demanding that people submit to a prior model or norm, it </w:t>
      </w:r>
      <w:proofErr w:type="spellStart"/>
      <w:r>
        <w:t>interpellates</w:t>
      </w:r>
      <w:proofErr w:type="spellEnd"/>
      <w:r>
        <w:t xml:space="preserve"> people as already being the model or the majority. It thereby destroys the distance between the self and the norm, making transgression more difficult. It creates a </w:t>
      </w:r>
      <w:proofErr w:type="gramStart"/>
      <w:r>
        <w:t>doubled</w:t>
      </w:r>
      <w:proofErr w:type="gramEnd"/>
      <w:r>
        <w:t xml:space="preserve"> self from which it is hard to extract oneself.</w:t>
      </w:r>
    </w:p>
    <w:p w14:paraId="41B4C0C7" w14:textId="77777777" w:rsidR="00ED2217" w:rsidRDefault="00ED2217" w:rsidP="00ED2217">
      <w:r>
        <w:t xml:space="preserve">The question “from where </w:t>
      </w:r>
      <w:proofErr w:type="gramStart"/>
      <w:r>
        <w:t>do you speak</w:t>
      </w:r>
      <w:proofErr w:type="gramEnd"/>
      <w:r>
        <w:t>, how do you know?” is silenced by the response, “but it is from your position that I speak”. Everything appears to come from and return to the people. The doubled self is portrayed and displayed in forms such as CCTV images, without a gap between representation and what is represented.</w:t>
      </w:r>
    </w:p>
    <w:p w14:paraId="4E546936" w14:textId="77777777" w:rsidR="00ED2217" w:rsidRDefault="00ED2217" w:rsidP="00ED2217">
      <w:r>
        <w:t xml:space="preserve">This same doubling happens across different spheres – the model is truer than the true, fashion is more beautiful than the beautiful, </w:t>
      </w:r>
      <w:r w:rsidRPr="005F5F1E">
        <w:rPr>
          <w:rStyle w:val="Emphasis"/>
          <w:highlight w:val="yellow"/>
        </w:rPr>
        <w:t>hyperreality is more real than the real</w:t>
      </w:r>
      <w:r>
        <w:t>, and so on.  The effect of excess comes from the lack of depth (of the imaginary, but also perhaps of relations and of context).</w:t>
      </w:r>
    </w:p>
    <w:p w14:paraId="17550B12" w14:textId="77777777" w:rsidR="00ED2217" w:rsidRPr="001E5B01" w:rsidRDefault="00ED2217" w:rsidP="00ED2217">
      <w:r>
        <w:t xml:space="preserve">Doubles are inherently fascinating.  They’re very different from the seduction of effective images and illusions, such as trompe l’oeil (a type of art which can be mistaken for a real object). </w:t>
      </w:r>
      <w:r w:rsidRPr="001E5B01">
        <w:rPr>
          <w:rStyle w:val="StyleUnderline"/>
        </w:rPr>
        <w:t xml:space="preserve">The double allows a kind of manipulation or </w:t>
      </w:r>
      <w:r w:rsidRPr="00C47495">
        <w:rPr>
          <w:rStyle w:val="Emphasis"/>
        </w:rPr>
        <w:t>blackmail</w:t>
      </w:r>
      <w:r w:rsidRPr="001E5B01">
        <w:rPr>
          <w:rStyle w:val="StyleUnderline"/>
        </w:rPr>
        <w:t xml:space="preserve"> in which </w:t>
      </w:r>
      <w:r w:rsidRPr="005F5F1E">
        <w:rPr>
          <w:rStyle w:val="Emphasis"/>
          <w:highlight w:val="yellow"/>
        </w:rPr>
        <w:t>the system takes hostage a part of the self</w:t>
      </w:r>
      <w:r w:rsidRPr="001E5B01">
        <w:rPr>
          <w:rStyle w:val="StyleUnderline"/>
        </w:rPr>
        <w:t xml:space="preserve"> – affect, desire, a secret – </w:t>
      </w:r>
      <w:r w:rsidRPr="005F5F1E">
        <w:rPr>
          <w:rStyle w:val="StyleUnderline"/>
          <w:highlight w:val="yellow"/>
        </w:rPr>
        <w:t xml:space="preserve">and </w:t>
      </w:r>
      <w:r w:rsidRPr="005F5F1E">
        <w:rPr>
          <w:rStyle w:val="Emphasis"/>
          <w:highlight w:val="yellow"/>
        </w:rPr>
        <w:t>uses it for control</w:t>
      </w:r>
      <w:r w:rsidRPr="001E5B01">
        <w:rPr>
          <w:rStyle w:val="StyleUnderline"/>
        </w:rPr>
        <w:t>.</w:t>
      </w:r>
    </w:p>
    <w:p w14:paraId="34966BD6" w14:textId="77777777" w:rsidR="00ED2217" w:rsidRPr="001E5B01" w:rsidRDefault="00ED2217" w:rsidP="00ED2217">
      <w:pPr>
        <w:rPr>
          <w:rStyle w:val="StyleUnderline"/>
        </w:rPr>
      </w:pPr>
      <w:r>
        <w:t xml:space="preserve">Baudrillard thinks we are stalked by our doubles, like in the film The Student of Prague.  </w:t>
      </w:r>
      <w:r w:rsidRPr="001E5B01">
        <w:rPr>
          <w:rStyle w:val="StyleUnderline"/>
        </w:rPr>
        <w:t xml:space="preserve">Yet </w:t>
      </w:r>
      <w:r w:rsidRPr="00A77C6B">
        <w:rPr>
          <w:rStyle w:val="StyleUnderline"/>
        </w:rPr>
        <w:t>doubles are</w:t>
      </w:r>
      <w:r w:rsidRPr="001E5B01">
        <w:rPr>
          <w:rStyle w:val="StyleUnderline"/>
        </w:rPr>
        <w:t xml:space="preserve"> also </w:t>
      </w:r>
      <w:r w:rsidRPr="00A77C6B">
        <w:rPr>
          <w:rStyle w:val="StyleUnderline"/>
        </w:rPr>
        <w:t>insufficient</w:t>
      </w:r>
      <w:r w:rsidRPr="001E5B01">
        <w:rPr>
          <w:rStyle w:val="StyleUnderline"/>
        </w:rPr>
        <w:t xml:space="preserve">. People don’t like being ‘verified’ and predicted in advance. People prefer ideas of destiny to random probability. </w:t>
      </w:r>
      <w:r w:rsidRPr="00A77C6B">
        <w:rPr>
          <w:rStyle w:val="Emphasis"/>
        </w:rPr>
        <w:t xml:space="preserve">Deterrence is a barrier between </w:t>
      </w:r>
      <w:proofErr w:type="gramStart"/>
      <w:r w:rsidRPr="00A77C6B">
        <w:rPr>
          <w:rStyle w:val="Emphasis"/>
        </w:rPr>
        <w:t>ourselves</w:t>
      </w:r>
      <w:proofErr w:type="gramEnd"/>
      <w:r w:rsidRPr="00A77C6B">
        <w:rPr>
          <w:rStyle w:val="Emphasis"/>
        </w:rPr>
        <w:t xml:space="preserve"> and</w:t>
      </w:r>
      <w:r w:rsidRPr="00C47495">
        <w:rPr>
          <w:rStyle w:val="Emphasis"/>
        </w:rPr>
        <w:t xml:space="preserve"> our drive for </w:t>
      </w:r>
      <w:r w:rsidRPr="00A77C6B">
        <w:rPr>
          <w:rStyle w:val="Emphasis"/>
        </w:rPr>
        <w:t>the symbolic</w:t>
      </w:r>
      <w:r w:rsidRPr="00A77C6B">
        <w:rPr>
          <w:rStyle w:val="StyleUnderline"/>
        </w:rPr>
        <w:t>.</w:t>
      </w:r>
    </w:p>
    <w:p w14:paraId="09B3B05C" w14:textId="77777777" w:rsidR="00ED2217" w:rsidRPr="001E5B01" w:rsidRDefault="00ED2217" w:rsidP="00ED2217">
      <w:pPr>
        <w:rPr>
          <w:rStyle w:val="StyleUnderline"/>
        </w:rPr>
      </w:pPr>
      <w:r w:rsidRPr="005F5F1E">
        <w:rPr>
          <w:rStyle w:val="Emphasis"/>
          <w:highlight w:val="yellow"/>
        </w:rPr>
        <w:t>Deterrence</w:t>
      </w:r>
      <w:r w:rsidRPr="00C47495">
        <w:rPr>
          <w:rStyle w:val="Emphasis"/>
        </w:rPr>
        <w:t xml:space="preserve"> also has an effect of deterring thought</w:t>
      </w:r>
      <w:r>
        <w:t xml:space="preserve">, of ‘mental deterrence’. </w:t>
      </w:r>
      <w:r w:rsidRPr="00C47495">
        <w:rPr>
          <w:rStyle w:val="Emphasis"/>
        </w:rPr>
        <w:t xml:space="preserve">It </w:t>
      </w:r>
      <w:r w:rsidRPr="005F5F1E">
        <w:rPr>
          <w:rStyle w:val="Emphasis"/>
          <w:highlight w:val="yellow"/>
        </w:rPr>
        <w:t>discourages people from thinking critically</w:t>
      </w:r>
      <w:r w:rsidRPr="005F5F1E">
        <w:rPr>
          <w:rStyle w:val="StyleUnderline"/>
          <w:highlight w:val="yellow"/>
        </w:rPr>
        <w:t>,</w:t>
      </w:r>
      <w:r w:rsidRPr="001E5B01">
        <w:rPr>
          <w:rStyle w:val="StyleUnderline"/>
        </w:rPr>
        <w:t xml:space="preserve"> hence </w:t>
      </w:r>
      <w:r w:rsidRPr="005F5F1E">
        <w:rPr>
          <w:rStyle w:val="Emphasis"/>
          <w:highlight w:val="yellow"/>
        </w:rPr>
        <w:t>feeding unreality</w:t>
      </w:r>
      <w:r w:rsidRPr="00A77C6B">
        <w:rPr>
          <w:rStyle w:val="StyleUnderline"/>
        </w:rPr>
        <w:t>. Disempowerment feeds into</w:t>
      </w:r>
      <w:r w:rsidRPr="001E5B01">
        <w:rPr>
          <w:rStyle w:val="StyleUnderline"/>
        </w:rPr>
        <w:t xml:space="preserve"> this deterrence of thought, as do the media, and the promotion of </w:t>
      </w:r>
      <w:r w:rsidRPr="00A77C6B">
        <w:rPr>
          <w:rStyle w:val="Emphasis"/>
        </w:rPr>
        <w:t>superficial sociality</w:t>
      </w:r>
      <w:r w:rsidRPr="001E5B01">
        <w:rPr>
          <w:rStyle w:val="StyleUnderline"/>
        </w:rPr>
        <w:t>.</w:t>
      </w:r>
    </w:p>
    <w:p w14:paraId="4D817510" w14:textId="77777777" w:rsidR="00ED2217" w:rsidRPr="001E5B01" w:rsidRDefault="00ED2217" w:rsidP="00ED2217">
      <w:pPr>
        <w:rPr>
          <w:rStyle w:val="StyleUnderline"/>
        </w:rPr>
      </w:pPr>
      <w:r>
        <w:t xml:space="preserve">At the same time, </w:t>
      </w:r>
      <w:r w:rsidRPr="005F5F1E">
        <w:rPr>
          <w:rStyle w:val="StyleUnderline"/>
          <w:highlight w:val="yellow"/>
        </w:rPr>
        <w:t>the system</w:t>
      </w:r>
      <w:r w:rsidRPr="001E5B01">
        <w:rPr>
          <w:rStyle w:val="StyleUnderline"/>
        </w:rPr>
        <w:t xml:space="preserve"> also </w:t>
      </w:r>
      <w:r w:rsidRPr="005F5F1E">
        <w:rPr>
          <w:rStyle w:val="StyleUnderline"/>
          <w:highlight w:val="yellow"/>
        </w:rPr>
        <w:t>creates a</w:t>
      </w:r>
      <w:r w:rsidRPr="001E5B01">
        <w:rPr>
          <w:rStyle w:val="StyleUnderline"/>
        </w:rPr>
        <w:t xml:space="preserve"> kind of </w:t>
      </w:r>
      <w:proofErr w:type="spellStart"/>
      <w:r w:rsidRPr="005F5F1E">
        <w:rPr>
          <w:rStyle w:val="Emphasis"/>
          <w:highlight w:val="yellow"/>
        </w:rPr>
        <w:t>generalised</w:t>
      </w:r>
      <w:proofErr w:type="spellEnd"/>
      <w:r w:rsidRPr="005F5F1E">
        <w:rPr>
          <w:rStyle w:val="Emphasis"/>
          <w:highlight w:val="yellow"/>
        </w:rPr>
        <w:t xml:space="preserve"> social lockdown</w:t>
      </w:r>
      <w:r w:rsidRPr="005F5F1E">
        <w:rPr>
          <w:rStyle w:val="StyleUnderline"/>
          <w:highlight w:val="yellow"/>
        </w:rPr>
        <w:t xml:space="preserve"> or </w:t>
      </w:r>
      <w:r w:rsidRPr="005F5F1E">
        <w:rPr>
          <w:rStyle w:val="Emphasis"/>
          <w:highlight w:val="yellow"/>
        </w:rPr>
        <w:t>universal security system</w:t>
      </w:r>
      <w:r w:rsidRPr="001E5B01">
        <w:rPr>
          <w:rStyle w:val="StyleUnderline"/>
        </w:rPr>
        <w:t xml:space="preserve">. This ‘lockup and control system’ is designed to </w:t>
      </w:r>
      <w:r w:rsidRPr="00C47495">
        <w:rPr>
          <w:rStyle w:val="Emphasis"/>
        </w:rPr>
        <w:t>prevent any real event from happening</w:t>
      </w:r>
      <w:r w:rsidRPr="001E5B01">
        <w:rPr>
          <w:rStyle w:val="StyleUnderline"/>
        </w:rPr>
        <w:t xml:space="preserve">. </w:t>
      </w:r>
      <w:r w:rsidRPr="005F5F1E">
        <w:rPr>
          <w:rStyle w:val="StyleUnderline"/>
          <w:highlight w:val="yellow"/>
        </w:rPr>
        <w:t xml:space="preserve">This system, based on norms, </w:t>
      </w:r>
      <w:r w:rsidRPr="005F5F1E">
        <w:rPr>
          <w:rStyle w:val="Emphasis"/>
          <w:highlight w:val="yellow"/>
        </w:rPr>
        <w:t>replaces</w:t>
      </w:r>
      <w:r w:rsidRPr="00C47495">
        <w:rPr>
          <w:rStyle w:val="Emphasis"/>
        </w:rPr>
        <w:t xml:space="preserve"> older systems of violence</w:t>
      </w:r>
      <w:r w:rsidRPr="001E5B01">
        <w:rPr>
          <w:rStyle w:val="StyleUnderline"/>
        </w:rPr>
        <w:t xml:space="preserve">, </w:t>
      </w:r>
      <w:r w:rsidRPr="005F5F1E">
        <w:rPr>
          <w:rStyle w:val="Emphasis"/>
          <w:highlight w:val="yellow"/>
        </w:rPr>
        <w:t>war</w:t>
      </w:r>
      <w:r w:rsidRPr="005F5F1E">
        <w:rPr>
          <w:rStyle w:val="StyleUnderline"/>
          <w:highlight w:val="yellow"/>
        </w:rPr>
        <w:t xml:space="preserve"> and </w:t>
      </w:r>
      <w:r w:rsidRPr="005F5F1E">
        <w:rPr>
          <w:rStyle w:val="Emphasis"/>
          <w:highlight w:val="yellow"/>
        </w:rPr>
        <w:t>law</w:t>
      </w:r>
      <w:r w:rsidRPr="005F5F1E">
        <w:rPr>
          <w:rStyle w:val="StyleUnderline"/>
          <w:highlight w:val="yellow"/>
        </w:rPr>
        <w:t xml:space="preserve">, creating a </w:t>
      </w:r>
      <w:r w:rsidRPr="005F5F1E">
        <w:rPr>
          <w:rStyle w:val="Emphasis"/>
          <w:highlight w:val="yellow"/>
        </w:rPr>
        <w:t>social desert</w:t>
      </w:r>
      <w:r w:rsidRPr="001E5B01">
        <w:rPr>
          <w:rStyle w:val="StyleUnderline"/>
        </w:rPr>
        <w:t xml:space="preserve"> around itself. </w:t>
      </w:r>
      <w:r w:rsidRPr="005F5F1E">
        <w:rPr>
          <w:rStyle w:val="Emphasis"/>
          <w:highlight w:val="yellow"/>
        </w:rPr>
        <w:t>It tries to pre-plan everything</w:t>
      </w:r>
      <w:r w:rsidRPr="005F5F1E">
        <w:rPr>
          <w:rStyle w:val="StyleUnderline"/>
          <w:highlight w:val="yellow"/>
        </w:rPr>
        <w:t xml:space="preserve">, </w:t>
      </w:r>
      <w:r w:rsidRPr="005F5F1E">
        <w:rPr>
          <w:rStyle w:val="Emphasis"/>
          <w:highlight w:val="yellow"/>
        </w:rPr>
        <w:t>to leave nothing to</w:t>
      </w:r>
      <w:r w:rsidRPr="00C47495">
        <w:rPr>
          <w:rStyle w:val="Emphasis"/>
        </w:rPr>
        <w:t xml:space="preserve"> contingencies or </w:t>
      </w:r>
      <w:r w:rsidRPr="005F5F1E">
        <w:rPr>
          <w:rStyle w:val="Emphasis"/>
          <w:highlight w:val="yellow"/>
        </w:rPr>
        <w:t>chance</w:t>
      </w:r>
      <w:r w:rsidRPr="001E5B01">
        <w:rPr>
          <w:rStyle w:val="StyleUnderline"/>
        </w:rPr>
        <w:t xml:space="preserve">. It tries to make everything manageable through statistics and predetermined responses. </w:t>
      </w:r>
      <w:r w:rsidRPr="005F5F1E">
        <w:rPr>
          <w:rStyle w:val="Emphasis"/>
          <w:highlight w:val="yellow"/>
        </w:rPr>
        <w:t>The system tries to prevent accidental death through</w:t>
      </w:r>
      <w:r w:rsidRPr="00C47495">
        <w:rPr>
          <w:rStyle w:val="Emphasis"/>
        </w:rPr>
        <w:t xml:space="preserve"> systematic</w:t>
      </w:r>
      <w:r w:rsidRPr="001E5B01">
        <w:rPr>
          <w:rStyle w:val="StyleUnderline"/>
        </w:rPr>
        <w:t xml:space="preserve">, </w:t>
      </w:r>
      <w:proofErr w:type="spellStart"/>
      <w:r w:rsidRPr="005F5F1E">
        <w:rPr>
          <w:rStyle w:val="Emphasis"/>
          <w:highlight w:val="yellow"/>
        </w:rPr>
        <w:t>organised</w:t>
      </w:r>
      <w:proofErr w:type="spellEnd"/>
      <w:r w:rsidRPr="005F5F1E">
        <w:rPr>
          <w:rStyle w:val="Emphasis"/>
          <w:highlight w:val="yellow"/>
        </w:rPr>
        <w:t xml:space="preserve"> death</w:t>
      </w:r>
      <w:r w:rsidRPr="001E5B01">
        <w:rPr>
          <w:rStyle w:val="StyleUnderline"/>
        </w:rPr>
        <w:t>.</w:t>
      </w:r>
    </w:p>
    <w:p w14:paraId="7A74D720" w14:textId="77777777" w:rsidR="00ED2217" w:rsidRPr="001E5B01" w:rsidRDefault="00ED2217" w:rsidP="00ED2217">
      <w:pPr>
        <w:rPr>
          <w:rStyle w:val="StyleUnderline"/>
        </w:rPr>
      </w:pPr>
      <w:r>
        <w:t xml:space="preserve">For Baudrillard, this is the culmination of years of </w:t>
      </w:r>
      <w:proofErr w:type="spellStart"/>
      <w:r>
        <w:t>civilising</w:t>
      </w:r>
      <w:proofErr w:type="spellEnd"/>
      <w:r>
        <w:t xml:space="preserve"> process and </w:t>
      </w:r>
      <w:proofErr w:type="spellStart"/>
      <w:r>
        <w:t>socialisation</w:t>
      </w:r>
      <w:proofErr w:type="spellEnd"/>
      <w:r>
        <w:t xml:space="preserve">. It is the culmination of the evolution of the dominant system. The failure of progressive </w:t>
      </w:r>
      <w:proofErr w:type="spellStart"/>
      <w:r>
        <w:t>teleologies</w:t>
      </w:r>
      <w:proofErr w:type="spellEnd"/>
      <w:r>
        <w:t xml:space="preserve"> has occurred because powers to lock-down and control have increased faster than powers to emancipate. The result is a kind of </w:t>
      </w:r>
      <w:proofErr w:type="spellStart"/>
      <w:r>
        <w:t>generalised</w:t>
      </w:r>
      <w:proofErr w:type="spellEnd"/>
      <w:r>
        <w:t xml:space="preserve"> nihilism. </w:t>
      </w:r>
      <w:r w:rsidRPr="001E5B01">
        <w:rPr>
          <w:rStyle w:val="StyleUnderline"/>
        </w:rPr>
        <w:t xml:space="preserve">Deterrence induces general </w:t>
      </w:r>
      <w:proofErr w:type="spellStart"/>
      <w:r w:rsidRPr="00D3400C">
        <w:rPr>
          <w:rStyle w:val="Emphasis"/>
        </w:rPr>
        <w:t>mobilisation</w:t>
      </w:r>
      <w:proofErr w:type="spellEnd"/>
      <w:r w:rsidRPr="001E5B01">
        <w:rPr>
          <w:rStyle w:val="StyleUnderline"/>
        </w:rPr>
        <w:t xml:space="preserve">, </w:t>
      </w:r>
      <w:r w:rsidRPr="00D3400C">
        <w:rPr>
          <w:rStyle w:val="Emphasis"/>
        </w:rPr>
        <w:t>pacification</w:t>
      </w:r>
      <w:r w:rsidRPr="001E5B01">
        <w:rPr>
          <w:rStyle w:val="StyleUnderline"/>
        </w:rPr>
        <w:t xml:space="preserve"> and </w:t>
      </w:r>
      <w:r w:rsidRPr="00D3400C">
        <w:rPr>
          <w:rStyle w:val="Emphasis"/>
        </w:rPr>
        <w:t>dissuasion</w:t>
      </w:r>
      <w:r w:rsidRPr="001E5B01">
        <w:rPr>
          <w:rStyle w:val="StyleUnderline"/>
        </w:rPr>
        <w:t xml:space="preserve"> – a </w:t>
      </w:r>
      <w:r w:rsidRPr="00D3400C">
        <w:rPr>
          <w:rStyle w:val="Emphasis"/>
        </w:rPr>
        <w:t>death or incorporation of active energies</w:t>
      </w:r>
      <w:r w:rsidRPr="001E5B01">
        <w:rPr>
          <w:rStyle w:val="StyleUnderline"/>
        </w:rPr>
        <w:t>.</w:t>
      </w:r>
    </w:p>
    <w:p w14:paraId="6F6DF18A" w14:textId="77777777" w:rsidR="00ED2217" w:rsidRDefault="00ED2217" w:rsidP="00ED2217">
      <w:r>
        <w:t xml:space="preserve">The state dreams of dissuading and annihilating all terrorism pre-emptively, through a </w:t>
      </w:r>
      <w:proofErr w:type="spellStart"/>
      <w:r>
        <w:t>generalised</w:t>
      </w:r>
      <w:proofErr w:type="spellEnd"/>
      <w:r>
        <w:t xml:space="preserve"> terror on every level. This is the price of the security of which people now dream, as Baudrillard already observed in 1983 – eighteen years before the state’s dream was </w:t>
      </w:r>
      <w:proofErr w:type="spellStart"/>
      <w:r>
        <w:t>realised</w:t>
      </w:r>
      <w:proofErr w:type="spellEnd"/>
      <w:r>
        <w:t xml:space="preserve">. Overt and selective repression transmutes over time into </w:t>
      </w:r>
      <w:proofErr w:type="spellStart"/>
      <w:r>
        <w:t>generalised</w:t>
      </w:r>
      <w:proofErr w:type="spellEnd"/>
      <w:r>
        <w:t xml:space="preserve"> preventive repression. For instance, the police according to Baudrillard do not reduce violence – they simply take it over from crime and </w:t>
      </w:r>
      <w:proofErr w:type="spellStart"/>
      <w:r>
        <w:t>and</w:t>
      </w:r>
      <w:proofErr w:type="spellEnd"/>
      <w:r>
        <w:t xml:space="preserve"> become even more dangerous.</w:t>
      </w:r>
    </w:p>
    <w:p w14:paraId="67D83257" w14:textId="77777777" w:rsidR="00ED2217" w:rsidRPr="001E5B01" w:rsidRDefault="00ED2217" w:rsidP="00ED2217">
      <w:pPr>
        <w:rPr>
          <w:rStyle w:val="StyleUnderline"/>
        </w:rPr>
      </w:pPr>
      <w:r w:rsidRPr="005F5F1E">
        <w:rPr>
          <w:rStyle w:val="Emphasis"/>
          <w:highlight w:val="yellow"/>
        </w:rPr>
        <w:t>The code deters every real process</w:t>
      </w:r>
      <w:r w:rsidRPr="00D3400C">
        <w:rPr>
          <w:rStyle w:val="Emphasis"/>
        </w:rPr>
        <w:t xml:space="preserve"> by means of its operational double</w:t>
      </w:r>
      <w:r w:rsidRPr="001E5B01">
        <w:rPr>
          <w:rStyle w:val="StyleUnderline"/>
        </w:rPr>
        <w:t xml:space="preserve">. For instance, </w:t>
      </w:r>
      <w:r w:rsidRPr="005F5F1E">
        <w:rPr>
          <w:rStyle w:val="StyleUnderline"/>
          <w:highlight w:val="yellow"/>
        </w:rPr>
        <w:t xml:space="preserve">it </w:t>
      </w:r>
      <w:r w:rsidRPr="005F5F1E">
        <w:rPr>
          <w:rStyle w:val="Emphasis"/>
          <w:highlight w:val="yellow"/>
        </w:rPr>
        <w:t>prevents real revolutions</w:t>
      </w:r>
      <w:r w:rsidRPr="005F5F1E">
        <w:rPr>
          <w:rStyle w:val="StyleUnderline"/>
          <w:highlight w:val="yellow"/>
        </w:rPr>
        <w:t xml:space="preserve"> by</w:t>
      </w:r>
      <w:r w:rsidRPr="001E5B01">
        <w:rPr>
          <w:rStyle w:val="StyleUnderline"/>
        </w:rPr>
        <w:t xml:space="preserve"> means of </w:t>
      </w:r>
      <w:r w:rsidRPr="005F5F1E">
        <w:rPr>
          <w:rStyle w:val="Emphasis"/>
          <w:highlight w:val="yellow"/>
        </w:rPr>
        <w:t>simulated revolutions</w:t>
      </w:r>
      <w:r w:rsidRPr="005F5F1E">
        <w:rPr>
          <w:rStyle w:val="StyleUnderline"/>
          <w:highlight w:val="yellow"/>
        </w:rPr>
        <w:t xml:space="preserve">, </w:t>
      </w:r>
      <w:r w:rsidRPr="005F5F1E">
        <w:rPr>
          <w:rStyle w:val="Emphasis"/>
          <w:highlight w:val="yellow"/>
        </w:rPr>
        <w:t>real wars</w:t>
      </w:r>
      <w:r w:rsidRPr="005F5F1E">
        <w:rPr>
          <w:rStyle w:val="StyleUnderline"/>
          <w:highlight w:val="yellow"/>
        </w:rPr>
        <w:t xml:space="preserve"> by</w:t>
      </w:r>
      <w:r w:rsidRPr="001E5B01">
        <w:rPr>
          <w:rStyle w:val="StyleUnderline"/>
        </w:rPr>
        <w:t xml:space="preserve"> means of </w:t>
      </w:r>
      <w:r w:rsidRPr="005F5F1E">
        <w:rPr>
          <w:rStyle w:val="Emphasis"/>
          <w:highlight w:val="yellow"/>
        </w:rPr>
        <w:t>simulated wars</w:t>
      </w:r>
      <w:r w:rsidRPr="001E5B01">
        <w:rPr>
          <w:rStyle w:val="StyleUnderline"/>
        </w:rPr>
        <w:t xml:space="preserve">, and so on. </w:t>
      </w:r>
      <w:r w:rsidRPr="00D3400C">
        <w:rPr>
          <w:rStyle w:val="Emphasis"/>
        </w:rPr>
        <w:t>This leaves no space for the real to unfold of its own accord or for events to happen</w:t>
      </w:r>
      <w:r w:rsidRPr="001E5B01">
        <w:rPr>
          <w:rStyle w:val="StyleUnderline"/>
        </w:rPr>
        <w:t>.</w:t>
      </w:r>
    </w:p>
    <w:p w14:paraId="6C103381" w14:textId="77777777" w:rsidR="00ED2217" w:rsidRDefault="00ED2217" w:rsidP="00ED2217">
      <w:r>
        <w:t xml:space="preserve">Baudrillard thinks prisons and death are being replaced by a more subtle regime of control based on therapy, reform and </w:t>
      </w:r>
      <w:proofErr w:type="spellStart"/>
      <w:r>
        <w:t>normalisation</w:t>
      </w:r>
      <w:proofErr w:type="spellEnd"/>
      <w:r>
        <w:t xml:space="preserve">. The right and left are now represented mainly by the split between direct repression and indirect pacification. Baudrillard sees these options corresponding to the early, violent phase of capitalism, with its emphasis on conscious psychology and responsibility, and its more </w:t>
      </w:r>
      <w:proofErr w:type="gramStart"/>
      <w:r>
        <w:t>advanced, ‘</w:t>
      </w:r>
      <w:proofErr w:type="gramEnd"/>
      <w:r>
        <w:t>neo-capitalist’ form, which draws on psychoanalysis and offers tolerance and reform.</w:t>
      </w:r>
    </w:p>
    <w:p w14:paraId="4494DE63" w14:textId="77777777" w:rsidR="00ED2217" w:rsidRPr="001E5B01" w:rsidRDefault="00ED2217" w:rsidP="00ED2217">
      <w:pPr>
        <w:rPr>
          <w:rStyle w:val="StyleUnderline"/>
        </w:rPr>
      </w:pPr>
      <w:r w:rsidRPr="005F5F1E">
        <w:rPr>
          <w:rStyle w:val="StyleUnderline"/>
          <w:highlight w:val="yellow"/>
        </w:rPr>
        <w:t xml:space="preserve">A </w:t>
      </w:r>
      <w:r w:rsidRPr="005F5F1E">
        <w:rPr>
          <w:rStyle w:val="Emphasis"/>
          <w:highlight w:val="yellow"/>
        </w:rPr>
        <w:t>therapeutic model of society</w:t>
      </w:r>
      <w:r w:rsidRPr="001E5B01">
        <w:rPr>
          <w:rStyle w:val="StyleUnderline"/>
        </w:rPr>
        <w:t xml:space="preserve">, promoted by </w:t>
      </w:r>
      <w:r w:rsidRPr="00D3400C">
        <w:rPr>
          <w:rStyle w:val="Emphasis"/>
        </w:rPr>
        <w:t>advertisers</w:t>
      </w:r>
      <w:r w:rsidRPr="001E5B01">
        <w:rPr>
          <w:rStyle w:val="StyleUnderline"/>
        </w:rPr>
        <w:t xml:space="preserve">, </w:t>
      </w:r>
      <w:r w:rsidRPr="00D3400C">
        <w:rPr>
          <w:rStyle w:val="Emphasis"/>
        </w:rPr>
        <w:t>politicians</w:t>
      </w:r>
      <w:r w:rsidRPr="001E5B01">
        <w:rPr>
          <w:rStyle w:val="StyleUnderline"/>
        </w:rPr>
        <w:t xml:space="preserve"> and </w:t>
      </w:r>
      <w:r w:rsidRPr="00D3400C">
        <w:rPr>
          <w:rStyle w:val="Emphasis"/>
        </w:rPr>
        <w:t>modern experts</w:t>
      </w:r>
      <w:r w:rsidRPr="001E5B01">
        <w:rPr>
          <w:rStyle w:val="StyleUnderline"/>
        </w:rPr>
        <w:t xml:space="preserve">, </w:t>
      </w:r>
      <w:proofErr w:type="gramStart"/>
      <w:r w:rsidRPr="001E5B01">
        <w:rPr>
          <w:rStyle w:val="StyleUnderline"/>
        </w:rPr>
        <w:t xml:space="preserve">actually </w:t>
      </w:r>
      <w:r w:rsidRPr="005F5F1E">
        <w:rPr>
          <w:rStyle w:val="Emphasis"/>
          <w:highlight w:val="yellow"/>
        </w:rPr>
        <w:t>covers</w:t>
      </w:r>
      <w:proofErr w:type="gramEnd"/>
      <w:r w:rsidRPr="005F5F1E">
        <w:rPr>
          <w:rStyle w:val="Emphasis"/>
          <w:highlight w:val="yellow"/>
        </w:rPr>
        <w:t xml:space="preserve"> up real </w:t>
      </w:r>
      <w:r w:rsidRPr="00A32A9A">
        <w:rPr>
          <w:rStyle w:val="Emphasis"/>
          <w:highlight w:val="yellow"/>
        </w:rPr>
        <w:t>conflicts</w:t>
      </w:r>
      <w:r w:rsidRPr="00D3400C">
        <w:rPr>
          <w:rStyle w:val="Emphasis"/>
        </w:rPr>
        <w:t xml:space="preserve"> and contrad</w:t>
      </w:r>
      <w:r w:rsidRPr="001E5B01">
        <w:rPr>
          <w:rStyle w:val="StyleUnderline"/>
        </w:rPr>
        <w:t xml:space="preserve">ictions. </w:t>
      </w:r>
      <w:r w:rsidRPr="005F5F1E">
        <w:rPr>
          <w:rStyle w:val="Emphasis"/>
          <w:highlight w:val="yellow"/>
        </w:rPr>
        <w:t>It seeks to solve social problems by re-injecting simulations</w:t>
      </w:r>
      <w:r w:rsidRPr="005F5F1E">
        <w:rPr>
          <w:rStyle w:val="StyleUnderline"/>
          <w:highlight w:val="yellow"/>
        </w:rPr>
        <w:t xml:space="preserve"> such as</w:t>
      </w:r>
      <w:r w:rsidRPr="001E5B01">
        <w:rPr>
          <w:rStyle w:val="StyleUnderline"/>
        </w:rPr>
        <w:t xml:space="preserve"> controlled smiles and </w:t>
      </w:r>
      <w:r w:rsidRPr="005F5F1E">
        <w:rPr>
          <w:rStyle w:val="Emphasis"/>
          <w:highlight w:val="yellow"/>
        </w:rPr>
        <w:t>regulated communication</w:t>
      </w:r>
      <w:r w:rsidRPr="001E5B01">
        <w:rPr>
          <w:rStyle w:val="StyleUnderline"/>
        </w:rPr>
        <w:t>.</w:t>
      </w:r>
    </w:p>
    <w:p w14:paraId="1E2465FE" w14:textId="77777777" w:rsidR="00ED2217" w:rsidRPr="001E5B01" w:rsidRDefault="00ED2217" w:rsidP="00ED2217">
      <w:pPr>
        <w:rPr>
          <w:rStyle w:val="StyleUnderline"/>
        </w:rPr>
      </w:pPr>
      <w:r w:rsidRPr="005F5F1E">
        <w:rPr>
          <w:rStyle w:val="StyleUnderline"/>
          <w:highlight w:val="yellow"/>
        </w:rPr>
        <w:t>He</w:t>
      </w:r>
      <w:r w:rsidRPr="001E5B01">
        <w:rPr>
          <w:rStyle w:val="StyleUnderline"/>
        </w:rPr>
        <w:t xml:space="preserve"> also </w:t>
      </w:r>
      <w:r w:rsidRPr="005F5F1E">
        <w:rPr>
          <w:rStyle w:val="StyleUnderline"/>
          <w:highlight w:val="yellow"/>
        </w:rPr>
        <w:t>refers to a regime of</w:t>
      </w:r>
      <w:r w:rsidRPr="001E5B01">
        <w:rPr>
          <w:rStyle w:val="StyleUnderline"/>
        </w:rPr>
        <w:t xml:space="preserve"> social </w:t>
      </w:r>
      <w:r w:rsidRPr="005F5F1E">
        <w:rPr>
          <w:rStyle w:val="StyleUnderline"/>
          <w:highlight w:val="yellow"/>
        </w:rPr>
        <w:t xml:space="preserve">control through </w:t>
      </w:r>
      <w:r w:rsidRPr="005F5F1E">
        <w:rPr>
          <w:rStyle w:val="Emphasis"/>
          <w:highlight w:val="yellow"/>
        </w:rPr>
        <w:t>security</w:t>
      </w:r>
      <w:r w:rsidRPr="005F5F1E">
        <w:rPr>
          <w:rStyle w:val="StyleUnderline"/>
          <w:highlight w:val="yellow"/>
        </w:rPr>
        <w:t xml:space="preserve"> and </w:t>
      </w:r>
      <w:r w:rsidRPr="005F5F1E">
        <w:rPr>
          <w:rStyle w:val="Emphasis"/>
          <w:highlight w:val="yellow"/>
        </w:rPr>
        <w:t>safety</w:t>
      </w:r>
      <w:r w:rsidRPr="005F5F1E">
        <w:rPr>
          <w:rStyle w:val="StyleUnderline"/>
          <w:highlight w:val="yellow"/>
        </w:rPr>
        <w:t xml:space="preserve">, </w:t>
      </w:r>
      <w:r w:rsidRPr="005F5F1E">
        <w:rPr>
          <w:rStyle w:val="Emphasis"/>
          <w:highlight w:val="yellow"/>
        </w:rPr>
        <w:t>blackmailing people into conformity with the threat of their own death</w:t>
      </w:r>
      <w:r w:rsidRPr="005F5F1E">
        <w:rPr>
          <w:rStyle w:val="StyleUnderline"/>
          <w:highlight w:val="yellow"/>
        </w:rPr>
        <w:t xml:space="preserve">. </w:t>
      </w:r>
      <w:r w:rsidRPr="005F5F1E">
        <w:rPr>
          <w:rStyle w:val="Emphasis"/>
          <w:highlight w:val="yellow"/>
        </w:rPr>
        <w:t>He sees this as surrounding people with a sarcophagus to prevent them from dying – a kind of living death</w:t>
      </w:r>
      <w:r w:rsidRPr="005F5F1E">
        <w:rPr>
          <w:rStyle w:val="StyleUnderline"/>
          <w:highlight w:val="yellow"/>
        </w:rPr>
        <w:t>.</w:t>
      </w:r>
    </w:p>
    <w:p w14:paraId="75697592" w14:textId="77777777" w:rsidR="00ED2217" w:rsidRPr="001E5B01" w:rsidRDefault="00ED2217" w:rsidP="00ED2217">
      <w:pPr>
        <w:rPr>
          <w:rStyle w:val="StyleUnderline"/>
        </w:rPr>
      </w:pPr>
      <w:r>
        <w:t xml:space="preserve">Deterrence functions by an anxiety to act because action brings about massive destruction. </w:t>
      </w:r>
      <w:r w:rsidRPr="005F5F1E">
        <w:rPr>
          <w:rStyle w:val="Emphasis"/>
          <w:highlight w:val="yellow"/>
        </w:rPr>
        <w:t>Nuclear states can’t go to war because of mutually assured destruction</w:t>
      </w:r>
      <w:r w:rsidRPr="001E5B01">
        <w:rPr>
          <w:rStyle w:val="StyleUnderline"/>
        </w:rPr>
        <w:t xml:space="preserve">. Workers won’t strike because the entire economy would be shut down. </w:t>
      </w:r>
      <w:r w:rsidRPr="00A77C6B">
        <w:rPr>
          <w:rStyle w:val="Emphasis"/>
        </w:rPr>
        <w:t xml:space="preserve">Small powers which get nuclear weapons </w:t>
      </w:r>
      <w:proofErr w:type="gramStart"/>
      <w:r w:rsidRPr="00A77C6B">
        <w:rPr>
          <w:rStyle w:val="Emphasis"/>
        </w:rPr>
        <w:t>actually buy</w:t>
      </w:r>
      <w:proofErr w:type="gramEnd"/>
      <w:r w:rsidRPr="00A77C6B">
        <w:rPr>
          <w:rStyle w:val="Emphasis"/>
        </w:rPr>
        <w:t xml:space="preserve"> into their own deterrence</w:t>
      </w:r>
      <w:r w:rsidRPr="001E5B01">
        <w:rPr>
          <w:rStyle w:val="StyleUnderline"/>
        </w:rPr>
        <w:t xml:space="preserve">. Memory of the Holocaust is </w:t>
      </w:r>
      <w:proofErr w:type="spellStart"/>
      <w:r w:rsidRPr="001E5B01">
        <w:rPr>
          <w:rStyle w:val="StyleUnderline"/>
        </w:rPr>
        <w:t>neutralised</w:t>
      </w:r>
      <w:proofErr w:type="spellEnd"/>
      <w:r w:rsidRPr="001E5B01">
        <w:rPr>
          <w:rStyle w:val="StyleUnderline"/>
        </w:rPr>
        <w:t xml:space="preserve"> by its constant repetition on television.</w:t>
      </w:r>
    </w:p>
    <w:p w14:paraId="69D059FF" w14:textId="77777777" w:rsidR="00ED2217" w:rsidRPr="001E5B01" w:rsidRDefault="00ED2217" w:rsidP="00ED2217">
      <w:pPr>
        <w:rPr>
          <w:rStyle w:val="StyleUnderline"/>
        </w:rPr>
      </w:pPr>
      <w:r w:rsidRPr="001E5B01">
        <w:rPr>
          <w:rStyle w:val="StyleUnderline"/>
        </w:rPr>
        <w:t xml:space="preserve">While this </w:t>
      </w:r>
      <w:r w:rsidRPr="00D3400C">
        <w:rPr>
          <w:rStyle w:val="Emphasis"/>
        </w:rPr>
        <w:t>shuts down resistance</w:t>
      </w:r>
      <w:r w:rsidRPr="001E5B01">
        <w:rPr>
          <w:rStyle w:val="StyleUnderline"/>
        </w:rPr>
        <w:t xml:space="preserve">, </w:t>
      </w:r>
      <w:r w:rsidRPr="005F5F1E">
        <w:rPr>
          <w:rStyle w:val="StyleUnderline"/>
          <w:highlight w:val="yellow"/>
        </w:rPr>
        <w:t>it</w:t>
      </w:r>
      <w:r w:rsidRPr="001E5B01">
        <w:rPr>
          <w:rStyle w:val="StyleUnderline"/>
        </w:rPr>
        <w:t xml:space="preserve"> also </w:t>
      </w:r>
      <w:r w:rsidRPr="005F5F1E">
        <w:rPr>
          <w:rStyle w:val="Emphasis"/>
          <w:highlight w:val="yellow"/>
        </w:rPr>
        <w:t>makes the system’s power unusable</w:t>
      </w:r>
      <w:r w:rsidRPr="005F5F1E">
        <w:rPr>
          <w:rStyle w:val="StyleUnderline"/>
          <w:highlight w:val="yellow"/>
        </w:rPr>
        <w:t xml:space="preserve">. </w:t>
      </w:r>
      <w:r w:rsidRPr="005F5F1E">
        <w:rPr>
          <w:rStyle w:val="Emphasis"/>
          <w:highlight w:val="yellow"/>
        </w:rPr>
        <w:t>Power becomes frozen and self-deterred</w:t>
      </w:r>
      <w:r w:rsidRPr="005F5F1E">
        <w:rPr>
          <w:rStyle w:val="StyleUnderline"/>
          <w:highlight w:val="yellow"/>
        </w:rPr>
        <w:t>. It creates a ‘</w:t>
      </w:r>
      <w:r w:rsidRPr="005F5F1E">
        <w:rPr>
          <w:rStyle w:val="Emphasis"/>
          <w:highlight w:val="yellow"/>
        </w:rPr>
        <w:t>protective zone</w:t>
      </w:r>
      <w:r w:rsidRPr="005F5F1E">
        <w:rPr>
          <w:rStyle w:val="StyleUnderline"/>
          <w:highlight w:val="yellow"/>
        </w:rPr>
        <w:t>’ of ‘</w:t>
      </w:r>
      <w:r w:rsidRPr="005F5F1E">
        <w:rPr>
          <w:rStyle w:val="Emphasis"/>
          <w:highlight w:val="yellow"/>
        </w:rPr>
        <w:t>maximum security</w:t>
      </w:r>
      <w:r w:rsidRPr="005F5F1E">
        <w:rPr>
          <w:rStyle w:val="StyleUnderline"/>
          <w:highlight w:val="yellow"/>
        </w:rPr>
        <w:t>’</w:t>
      </w:r>
      <w:r w:rsidRPr="001E5B01">
        <w:rPr>
          <w:rStyle w:val="StyleUnderline"/>
        </w:rPr>
        <w:t xml:space="preserve"> which </w:t>
      </w:r>
      <w:r w:rsidRPr="00D3400C">
        <w:rPr>
          <w:rStyle w:val="Emphasis"/>
        </w:rPr>
        <w:t>radiates</w:t>
      </w:r>
      <w:r w:rsidRPr="001E5B01">
        <w:rPr>
          <w:rStyle w:val="StyleUnderline"/>
        </w:rPr>
        <w:t xml:space="preserve"> through the territory </w:t>
      </w:r>
      <w:r w:rsidRPr="00D3400C">
        <w:rPr>
          <w:rStyle w:val="Emphasis"/>
        </w:rPr>
        <w:t>held by the system</w:t>
      </w:r>
      <w:r w:rsidRPr="001E5B01">
        <w:rPr>
          <w:rStyle w:val="StyleUnderline"/>
        </w:rPr>
        <w:t>. It is a kind of ‘</w:t>
      </w:r>
      <w:r w:rsidRPr="00D3400C">
        <w:rPr>
          <w:rStyle w:val="Emphasis"/>
        </w:rPr>
        <w:t>glacis</w:t>
      </w:r>
      <w:r w:rsidRPr="00D3400C">
        <w:rPr>
          <w:rStyle w:val="StyleUnderline"/>
        </w:rPr>
        <w:t>’</w:t>
      </w:r>
      <w:r w:rsidRPr="001E5B01">
        <w:rPr>
          <w:rStyle w:val="StyleUnderline"/>
        </w:rPr>
        <w:t xml:space="preserve">, a zone </w:t>
      </w:r>
      <w:r w:rsidRPr="005F5F1E">
        <w:rPr>
          <w:rStyle w:val="StyleUnderline"/>
          <w:highlight w:val="yellow"/>
        </w:rPr>
        <w:t xml:space="preserve">where </w:t>
      </w:r>
      <w:r w:rsidRPr="005F5F1E">
        <w:rPr>
          <w:rStyle w:val="Emphasis"/>
          <w:highlight w:val="yellow"/>
        </w:rPr>
        <w:t>any assailant is constantly under fire from the system’s defenders</w:t>
      </w:r>
      <w:r w:rsidRPr="001E5B01">
        <w:rPr>
          <w:rStyle w:val="StyleUnderline"/>
        </w:rPr>
        <w:t>.</w:t>
      </w:r>
    </w:p>
    <w:p w14:paraId="7919847E" w14:textId="77777777" w:rsidR="00ED2217" w:rsidRDefault="00ED2217" w:rsidP="00ED2217">
      <w:r>
        <w:t xml:space="preserve">In a simulated world, events are prevented because no social logic or story can be deployed according to its own logic. A social force risks annihilation if it tries this. This leads to an evacuation of any historical stake from society. We are now living through the death pangs of strong </w:t>
      </w:r>
      <w:proofErr w:type="spellStart"/>
      <w:r>
        <w:t>referentials</w:t>
      </w:r>
      <w:proofErr w:type="spellEnd"/>
      <w:r>
        <w:t>, including of the sense of being in the march of history or in hope/at risk of a pending revolution.</w:t>
      </w:r>
    </w:p>
    <w:p w14:paraId="62FCD573" w14:textId="77777777" w:rsidR="00ED2217" w:rsidRPr="001E5B01" w:rsidRDefault="00ED2217" w:rsidP="00ED2217">
      <w:pPr>
        <w:rPr>
          <w:rStyle w:val="StyleUnderline"/>
        </w:rPr>
      </w:pPr>
      <w:r w:rsidRPr="00EB39B9">
        <w:rPr>
          <w:rStyle w:val="Emphasis"/>
          <w:highlight w:val="yellow"/>
        </w:rPr>
        <w:t>It might</w:t>
      </w:r>
      <w:r w:rsidRPr="00D3400C">
        <w:rPr>
          <w:rStyle w:val="Emphasis"/>
        </w:rPr>
        <w:t xml:space="preserve"> </w:t>
      </w:r>
      <w:proofErr w:type="gramStart"/>
      <w:r w:rsidRPr="00D3400C">
        <w:rPr>
          <w:rStyle w:val="Emphasis"/>
        </w:rPr>
        <w:t xml:space="preserve">actually </w:t>
      </w:r>
      <w:r w:rsidRPr="00EB39B9">
        <w:rPr>
          <w:rStyle w:val="Emphasis"/>
          <w:highlight w:val="yellow"/>
        </w:rPr>
        <w:t>be</w:t>
      </w:r>
      <w:proofErr w:type="gramEnd"/>
      <w:r w:rsidRPr="00EB39B9">
        <w:rPr>
          <w:rStyle w:val="Emphasis"/>
          <w:highlight w:val="yellow"/>
        </w:rPr>
        <w:t xml:space="preserve"> better to think of it as incapacitation rather than deterrence</w:t>
      </w:r>
      <w:r w:rsidRPr="001E5B01">
        <w:rPr>
          <w:rStyle w:val="StyleUnderline"/>
        </w:rPr>
        <w:t xml:space="preserve">. </w:t>
      </w:r>
      <w:r w:rsidRPr="00EB39B9">
        <w:rPr>
          <w:rStyle w:val="Emphasis"/>
          <w:highlight w:val="yellow"/>
        </w:rPr>
        <w:t>People become</w:t>
      </w:r>
      <w:r w:rsidRPr="00D3400C">
        <w:rPr>
          <w:rStyle w:val="Emphasis"/>
        </w:rPr>
        <w:t xml:space="preserve"> unable or </w:t>
      </w:r>
      <w:r w:rsidRPr="00EB39B9">
        <w:rPr>
          <w:rStyle w:val="Emphasis"/>
          <w:highlight w:val="yellow"/>
        </w:rPr>
        <w:t>afraid to act because the capacity to fight</w:t>
      </w:r>
      <w:r w:rsidRPr="00D3400C">
        <w:rPr>
          <w:rStyle w:val="Emphasis"/>
        </w:rPr>
        <w:t xml:space="preserve"> and win </w:t>
      </w:r>
      <w:r w:rsidRPr="00EB39B9">
        <w:rPr>
          <w:rStyle w:val="Emphasis"/>
          <w:highlight w:val="yellow"/>
        </w:rPr>
        <w:t>has been taken away</w:t>
      </w:r>
      <w:r w:rsidRPr="001E5B01">
        <w:rPr>
          <w:rStyle w:val="StyleUnderline"/>
        </w:rPr>
        <w:t xml:space="preserve">. This means that </w:t>
      </w:r>
      <w:r w:rsidRPr="00EB39B9">
        <w:rPr>
          <w:rStyle w:val="Emphasis"/>
          <w:highlight w:val="yellow"/>
        </w:rPr>
        <w:t xml:space="preserve">everything is </w:t>
      </w:r>
      <w:proofErr w:type="spellStart"/>
      <w:proofErr w:type="gramStart"/>
      <w:r w:rsidRPr="00EB39B9">
        <w:rPr>
          <w:rStyle w:val="Emphasis"/>
          <w:highlight w:val="yellow"/>
        </w:rPr>
        <w:t>neutralised</w:t>
      </w:r>
      <w:proofErr w:type="spellEnd"/>
      <w:r w:rsidRPr="00EB39B9">
        <w:rPr>
          <w:rStyle w:val="StyleUnderline"/>
          <w:highlight w:val="yellow"/>
        </w:rPr>
        <w:t>, and</w:t>
      </w:r>
      <w:proofErr w:type="gramEnd"/>
      <w:r w:rsidRPr="00EB39B9">
        <w:rPr>
          <w:rStyle w:val="StyleUnderline"/>
          <w:highlight w:val="yellow"/>
        </w:rPr>
        <w:t xml:space="preserve"> </w:t>
      </w:r>
      <w:r w:rsidRPr="00EB39B9">
        <w:rPr>
          <w:rStyle w:val="Emphasis"/>
          <w:highlight w:val="yellow"/>
        </w:rPr>
        <w:t>reinscribed in the system</w:t>
      </w:r>
      <w:r w:rsidRPr="00EB39B9">
        <w:rPr>
          <w:rStyle w:val="StyleUnderline"/>
          <w:highlight w:val="yellow"/>
        </w:rPr>
        <w:t>.</w:t>
      </w:r>
      <w:r w:rsidRPr="00EB39B9">
        <w:rPr>
          <w:rStyle w:val="StyleUnderline"/>
        </w:rPr>
        <w:t xml:space="preserve"> This ‘</w:t>
      </w:r>
      <w:r w:rsidRPr="00EB39B9">
        <w:rPr>
          <w:rStyle w:val="Emphasis"/>
        </w:rPr>
        <w:t>absolute model of security</w:t>
      </w:r>
      <w:r w:rsidRPr="00EB39B9">
        <w:rPr>
          <w:rStyle w:val="StyleUnderline"/>
        </w:rPr>
        <w:t>’ is</w:t>
      </w:r>
      <w:r w:rsidRPr="001E5B01">
        <w:rPr>
          <w:rStyle w:val="StyleUnderline"/>
        </w:rPr>
        <w:t xml:space="preserve"> according to Baudrillard elaborated from nuclear war. </w:t>
      </w:r>
      <w:r w:rsidRPr="00EB39B9">
        <w:rPr>
          <w:rStyle w:val="Emphasis"/>
          <w:highlight w:val="yellow"/>
        </w:rPr>
        <w:t>The nuclear battle station is the point from which the model of deterrence radiates out through social life</w:t>
      </w:r>
      <w:r w:rsidRPr="00EB39B9">
        <w:rPr>
          <w:rStyle w:val="StyleUnderline"/>
          <w:highlight w:val="yellow"/>
        </w:rPr>
        <w:t>.</w:t>
      </w:r>
    </w:p>
    <w:p w14:paraId="18958A66" w14:textId="77777777" w:rsidR="00ED2217" w:rsidRPr="001E5B01" w:rsidRDefault="00ED2217" w:rsidP="00ED2217">
      <w:pPr>
        <w:rPr>
          <w:rStyle w:val="StyleUnderline"/>
        </w:rPr>
      </w:pPr>
      <w:r>
        <w:t xml:space="preserve">Deterrence is directed against a range of phenomena such as complexity, finality, contradiction, accident, rupture, chance, and transversality. Yet paradoxically, events continue to happen ‘at ground </w:t>
      </w:r>
      <w:proofErr w:type="gramStart"/>
      <w:r>
        <w:t>level’,</w:t>
      </w:r>
      <w:proofErr w:type="gramEnd"/>
      <w:r>
        <w:t xml:space="preserve"> below the level of data-control. Misfortunes and personal crises multiply. The social becomes </w:t>
      </w:r>
      <w:proofErr w:type="spellStart"/>
      <w:r>
        <w:t>organised</w:t>
      </w:r>
      <w:proofErr w:type="spellEnd"/>
      <w:r>
        <w:t xml:space="preserve"> like a disaster-movie script, with constant struggles to survive, states of exception, discourses of risk-avoidance and risk-management – a situation of everyday precarity. </w:t>
      </w:r>
      <w:r w:rsidRPr="00EB39B9">
        <w:rPr>
          <w:rStyle w:val="Emphasis"/>
          <w:highlight w:val="yellow"/>
        </w:rPr>
        <w:t>The function of deterrence is not to prevent this permanent crisis</w:t>
      </w:r>
      <w:r w:rsidRPr="00EB39B9">
        <w:rPr>
          <w:rStyle w:val="StyleUnderline"/>
          <w:highlight w:val="yellow"/>
        </w:rPr>
        <w:t xml:space="preserve">. </w:t>
      </w:r>
      <w:r w:rsidRPr="00EB39B9">
        <w:rPr>
          <w:rStyle w:val="Emphasis"/>
          <w:highlight w:val="yellow"/>
        </w:rPr>
        <w:t>It is rather to prevent it from having system-level effects</w:t>
      </w:r>
      <w:r w:rsidRPr="00EB39B9">
        <w:rPr>
          <w:rStyle w:val="StyleUnderline"/>
          <w:highlight w:val="yellow"/>
        </w:rPr>
        <w:t>.</w:t>
      </w:r>
    </w:p>
    <w:p w14:paraId="3BEB3AEE" w14:textId="77777777" w:rsidR="00ED2217" w:rsidRDefault="00ED2217" w:rsidP="00ED2217">
      <w:r>
        <w:t>Phenomena such as the Gulf War, Watergate, and other political/media events are treated by Baudrillard as instances of deterrence. They are based on a simulation of a situation where the old stakes still matter, keeping old antagonisms and lost phenomena artificially alive as simulacra. They thus exude ‘operational negativity’ – preventing the emergence of real antagonisms.</w:t>
      </w:r>
    </w:p>
    <w:p w14:paraId="4A408810" w14:textId="77777777" w:rsidR="00ED2217" w:rsidRDefault="00ED2217" w:rsidP="00ED2217">
      <w:r>
        <w:t>Non-war in the Gulf</w:t>
      </w:r>
    </w:p>
    <w:p w14:paraId="28B0B238" w14:textId="77777777" w:rsidR="00ED2217" w:rsidRPr="001E5B01" w:rsidRDefault="00ED2217" w:rsidP="00ED2217">
      <w:pPr>
        <w:rPr>
          <w:rStyle w:val="StyleUnderline"/>
        </w:rPr>
      </w:pPr>
      <w:r>
        <w:t>The theory of deterrence is exemplified in Baudrillard’s analysis of what happened in 1991, when according to him, the Gulf War ‘did not take place’. What took place, instead, was a ‘</w:t>
      </w:r>
      <w:r w:rsidRPr="001E5B01">
        <w:t>non-war’. This is a type of conflict specific to the third order of simulation.</w:t>
      </w:r>
    </w:p>
    <w:p w14:paraId="1DB1D11B" w14:textId="77777777" w:rsidR="00ED2217" w:rsidRPr="001E5B01" w:rsidRDefault="00ED2217" w:rsidP="00ED2217">
      <w:pPr>
        <w:rPr>
          <w:rStyle w:val="StyleUnderline"/>
        </w:rPr>
      </w:pPr>
      <w:r w:rsidRPr="00EB39B9">
        <w:rPr>
          <w:rStyle w:val="Emphasis"/>
          <w:highlight w:val="yellow"/>
        </w:rPr>
        <w:t>A non-war is a simulated war</w:t>
      </w:r>
      <w:r w:rsidRPr="00EB39B9">
        <w:rPr>
          <w:rStyle w:val="StyleUnderline"/>
          <w:highlight w:val="yellow"/>
        </w:rPr>
        <w:t xml:space="preserve">. It </w:t>
      </w:r>
      <w:r w:rsidRPr="00EB39B9">
        <w:rPr>
          <w:rStyle w:val="Emphasis"/>
          <w:highlight w:val="yellow"/>
        </w:rPr>
        <w:t>reproduces</w:t>
      </w:r>
      <w:r w:rsidRPr="00D3400C">
        <w:rPr>
          <w:rStyle w:val="Emphasis"/>
        </w:rPr>
        <w:t xml:space="preserve"> exactly </w:t>
      </w:r>
      <w:r w:rsidRPr="00EB39B9">
        <w:rPr>
          <w:rStyle w:val="Emphasis"/>
          <w:highlight w:val="yellow"/>
        </w:rPr>
        <w:t>the elements of a real war</w:t>
      </w:r>
      <w:r w:rsidRPr="00EB39B9">
        <w:rPr>
          <w:rStyle w:val="StyleUnderline"/>
          <w:highlight w:val="yellow"/>
        </w:rPr>
        <w:t xml:space="preserve">, </w:t>
      </w:r>
      <w:r w:rsidRPr="00EB39B9">
        <w:rPr>
          <w:rStyle w:val="Emphasis"/>
          <w:highlight w:val="yellow"/>
        </w:rPr>
        <w:t>down to its destruction</w:t>
      </w:r>
      <w:r w:rsidRPr="00EB39B9">
        <w:rPr>
          <w:rStyle w:val="StyleUnderline"/>
          <w:highlight w:val="yellow"/>
        </w:rPr>
        <w:t xml:space="preserve">, </w:t>
      </w:r>
      <w:r w:rsidRPr="00EB39B9">
        <w:rPr>
          <w:rStyle w:val="Emphasis"/>
          <w:highlight w:val="yellow"/>
        </w:rPr>
        <w:t>death</w:t>
      </w:r>
      <w:r w:rsidRPr="00EB39B9">
        <w:rPr>
          <w:rStyle w:val="StyleUnderline"/>
          <w:highlight w:val="yellow"/>
        </w:rPr>
        <w:t xml:space="preserve">, </w:t>
      </w:r>
      <w:r w:rsidRPr="00EB39B9">
        <w:rPr>
          <w:rStyle w:val="Emphasis"/>
          <w:highlight w:val="yellow"/>
        </w:rPr>
        <w:t>propaganda</w:t>
      </w:r>
      <w:r w:rsidRPr="001E5B01">
        <w:rPr>
          <w:rStyle w:val="StyleUnderline"/>
        </w:rPr>
        <w:t xml:space="preserve">, and so on. But it is not a situation which arises between adversaries, which is a real, unpredictable event. A true war is a strategic conflict over an absent </w:t>
      </w:r>
      <w:proofErr w:type="spellStart"/>
      <w:r w:rsidRPr="001E5B01">
        <w:rPr>
          <w:rStyle w:val="StyleUnderline"/>
        </w:rPr>
        <w:t>centre</w:t>
      </w:r>
      <w:proofErr w:type="spellEnd"/>
      <w:r w:rsidRPr="001E5B01">
        <w:rPr>
          <w:rStyle w:val="StyleUnderline"/>
        </w:rPr>
        <w:t xml:space="preserve"> of power which no-one can occupy. </w:t>
      </w:r>
      <w:r w:rsidRPr="00D3400C">
        <w:rPr>
          <w:rStyle w:val="Emphasis"/>
        </w:rPr>
        <w:t>Both sides believe in a cause; the outcome is unpredictable</w:t>
      </w:r>
      <w:r w:rsidRPr="001E5B01">
        <w:rPr>
          <w:rStyle w:val="StyleUnderline"/>
        </w:rPr>
        <w:t xml:space="preserve">. </w:t>
      </w:r>
      <w:r w:rsidRPr="00D3400C">
        <w:rPr>
          <w:rStyle w:val="Emphasis"/>
        </w:rPr>
        <w:t>This is why a non-war is not a true war</w:t>
      </w:r>
      <w:r w:rsidRPr="001E5B01">
        <w:rPr>
          <w:rStyle w:val="StyleUnderline"/>
        </w:rPr>
        <w:t>.</w:t>
      </w:r>
    </w:p>
    <w:p w14:paraId="49AFCC94" w14:textId="77777777" w:rsidR="00ED2217" w:rsidRPr="001E5B01" w:rsidRDefault="00ED2217" w:rsidP="00ED2217">
      <w:pPr>
        <w:rPr>
          <w:rStyle w:val="StyleUnderline"/>
        </w:rPr>
      </w:pPr>
      <w:r w:rsidRPr="00D3400C">
        <w:rPr>
          <w:rStyle w:val="Emphasis"/>
        </w:rPr>
        <w:t>Real power</w:t>
      </w:r>
      <w:r>
        <w:t xml:space="preserve">, according to Baudrillard, </w:t>
      </w:r>
      <w:r w:rsidRPr="001E5B01">
        <w:rPr>
          <w:rStyle w:val="StyleUnderline"/>
        </w:rPr>
        <w:t xml:space="preserve">is a strategy, a </w:t>
      </w:r>
      <w:r w:rsidRPr="00D3400C">
        <w:rPr>
          <w:rStyle w:val="Emphasis"/>
        </w:rPr>
        <w:t>relation of force</w:t>
      </w:r>
      <w:r w:rsidRPr="001E5B01">
        <w:rPr>
          <w:rStyle w:val="StyleUnderline"/>
        </w:rPr>
        <w:t xml:space="preserve">, and a </w:t>
      </w:r>
      <w:r w:rsidRPr="00D3400C">
        <w:rPr>
          <w:rStyle w:val="Emphasis"/>
        </w:rPr>
        <w:t>stake</w:t>
      </w:r>
      <w:r w:rsidRPr="001E5B01">
        <w:rPr>
          <w:rStyle w:val="StyleUnderline"/>
        </w:rPr>
        <w:t xml:space="preserve">. It is subject to </w:t>
      </w:r>
      <w:r w:rsidRPr="00D3400C">
        <w:rPr>
          <w:rStyle w:val="Emphasis"/>
        </w:rPr>
        <w:t>death</w:t>
      </w:r>
      <w:r w:rsidRPr="001E5B01">
        <w:rPr>
          <w:rStyle w:val="StyleUnderline"/>
        </w:rPr>
        <w:t xml:space="preserve"> and the </w:t>
      </w:r>
      <w:r w:rsidRPr="00D3400C">
        <w:rPr>
          <w:rStyle w:val="Emphasis"/>
        </w:rPr>
        <w:t>symbolic</w:t>
      </w:r>
      <w:r w:rsidRPr="001E5B01">
        <w:rPr>
          <w:rStyle w:val="StyleUnderline"/>
        </w:rPr>
        <w:t xml:space="preserve">. On the other hand, </w:t>
      </w:r>
      <w:r w:rsidRPr="00EB39B9">
        <w:rPr>
          <w:rStyle w:val="Emphasis"/>
          <w:highlight w:val="yellow"/>
        </w:rPr>
        <w:t>power exercised to conceal its own absence is no longer subject to death and the symbolic</w:t>
      </w:r>
      <w:r w:rsidRPr="00EB39B9">
        <w:rPr>
          <w:rStyle w:val="StyleUnderline"/>
          <w:highlight w:val="yellow"/>
        </w:rPr>
        <w:t xml:space="preserve">. </w:t>
      </w:r>
      <w:r w:rsidRPr="00EB39B9">
        <w:rPr>
          <w:rStyle w:val="Emphasis"/>
          <w:highlight w:val="yellow"/>
        </w:rPr>
        <w:t>It can persist indefinitely, as an object of consumer demand</w:t>
      </w:r>
      <w:r w:rsidRPr="00EB39B9">
        <w:rPr>
          <w:rStyle w:val="StyleUnderline"/>
          <w:highlight w:val="yellow"/>
        </w:rPr>
        <w:t>.</w:t>
      </w:r>
    </w:p>
    <w:p w14:paraId="78482673" w14:textId="77777777" w:rsidR="00ED2217" w:rsidRPr="001E5B01" w:rsidRDefault="00ED2217" w:rsidP="00ED2217">
      <w:pPr>
        <w:rPr>
          <w:rStyle w:val="StyleUnderline"/>
        </w:rPr>
      </w:pPr>
      <w:r>
        <w:t xml:space="preserve">For Baudrillard, </w:t>
      </w:r>
      <w:r w:rsidRPr="00EB39B9">
        <w:rPr>
          <w:rStyle w:val="Emphasis"/>
          <w:highlight w:val="yellow"/>
        </w:rPr>
        <w:t xml:space="preserve">war </w:t>
      </w:r>
      <w:proofErr w:type="gramStart"/>
      <w:r w:rsidRPr="00EB39B9">
        <w:rPr>
          <w:rStyle w:val="Emphasis"/>
          <w:highlight w:val="yellow"/>
        </w:rPr>
        <w:t>is</w:t>
      </w:r>
      <w:proofErr w:type="gramEnd"/>
      <w:r w:rsidRPr="00D3400C">
        <w:rPr>
          <w:rStyle w:val="Emphasis"/>
        </w:rPr>
        <w:t xml:space="preserve"> pointless and </w:t>
      </w:r>
      <w:r w:rsidRPr="00EB39B9">
        <w:rPr>
          <w:rStyle w:val="Emphasis"/>
          <w:highlight w:val="yellow"/>
        </w:rPr>
        <w:t>impossible to wage in the nuclear era</w:t>
      </w:r>
      <w:r w:rsidRPr="001E5B01">
        <w:rPr>
          <w:rStyle w:val="StyleUnderline"/>
        </w:rPr>
        <w:t xml:space="preserve">. There is no proportion between means (total annihilation) and ends (strategic objectives). Hence, </w:t>
      </w:r>
      <w:r w:rsidRPr="00D3400C">
        <w:rPr>
          <w:rStyle w:val="Emphasis"/>
        </w:rPr>
        <w:t>the ‘scene’ of war</w:t>
      </w:r>
      <w:r w:rsidRPr="001E5B01">
        <w:rPr>
          <w:rStyle w:val="StyleUnderline"/>
        </w:rPr>
        <w:t xml:space="preserve"> – the scenario of total conflict to the death, or of adversity over stakes between combatants – </w:t>
      </w:r>
      <w:r w:rsidRPr="00D3400C">
        <w:rPr>
          <w:rStyle w:val="Emphasis"/>
        </w:rPr>
        <w:t>will never again take place</w:t>
      </w:r>
      <w:r w:rsidRPr="001E5B01">
        <w:rPr>
          <w:rStyle w:val="StyleUnderline"/>
        </w:rPr>
        <w:t xml:space="preserve">. </w:t>
      </w:r>
      <w:r w:rsidRPr="00D3400C">
        <w:rPr>
          <w:rStyle w:val="Emphasis"/>
        </w:rPr>
        <w:t>War becomes ‘impossible to exchange’; it escapes symbolic exchange</w:t>
      </w:r>
      <w:r w:rsidRPr="001E5B01">
        <w:rPr>
          <w:rStyle w:val="StyleUnderline"/>
        </w:rPr>
        <w:t xml:space="preserve">. </w:t>
      </w:r>
      <w:r w:rsidRPr="00EB39B9">
        <w:rPr>
          <w:rStyle w:val="Emphasis"/>
          <w:highlight w:val="yellow"/>
        </w:rPr>
        <w:t>The distillation of war in everyday fear prevents the final apocalyptic clash</w:t>
      </w:r>
      <w:r w:rsidRPr="001E5B01">
        <w:rPr>
          <w:rStyle w:val="StyleUnderline"/>
        </w:rPr>
        <w:t xml:space="preserve">. Arguably, </w:t>
      </w:r>
      <w:r w:rsidRPr="00EB39B9">
        <w:rPr>
          <w:rStyle w:val="Emphasis"/>
          <w:highlight w:val="yellow"/>
        </w:rPr>
        <w:t xml:space="preserve">non-war is </w:t>
      </w:r>
      <w:proofErr w:type="gramStart"/>
      <w:r w:rsidRPr="00EB39B9">
        <w:rPr>
          <w:rStyle w:val="Emphasis"/>
          <w:highlight w:val="yellow"/>
        </w:rPr>
        <w:t>to</w:t>
      </w:r>
      <w:proofErr w:type="gramEnd"/>
      <w:r w:rsidRPr="00EB39B9">
        <w:rPr>
          <w:rStyle w:val="Emphasis"/>
          <w:highlight w:val="yellow"/>
        </w:rPr>
        <w:t xml:space="preserve"> war as hyperreality is to reality</w:t>
      </w:r>
      <w:r w:rsidRPr="00EB39B9">
        <w:rPr>
          <w:rStyle w:val="StyleUnderline"/>
          <w:highlight w:val="yellow"/>
        </w:rPr>
        <w:t>.</w:t>
      </w:r>
    </w:p>
    <w:p w14:paraId="02F7FE12" w14:textId="77777777" w:rsidR="00ED2217" w:rsidRDefault="00ED2217" w:rsidP="00ED2217">
      <w:r>
        <w:t xml:space="preserve">A non-war is a simulation in the sense of derivation from a prior model. </w:t>
      </w:r>
      <w:r w:rsidRPr="00D3400C">
        <w:rPr>
          <w:rStyle w:val="Emphasis"/>
        </w:rPr>
        <w:t xml:space="preserve">Western </w:t>
      </w:r>
      <w:r w:rsidRPr="00EB39B9">
        <w:rPr>
          <w:rStyle w:val="Emphasis"/>
          <w:highlight w:val="yellow"/>
        </w:rPr>
        <w:t xml:space="preserve">powers fight non-wars based on </w:t>
      </w:r>
      <w:proofErr w:type="gramStart"/>
      <w:r w:rsidRPr="00EB39B9">
        <w:rPr>
          <w:rStyle w:val="Emphasis"/>
          <w:highlight w:val="yellow"/>
        </w:rPr>
        <w:t>models, and</w:t>
      </w:r>
      <w:proofErr w:type="gramEnd"/>
      <w:r w:rsidRPr="00EB39B9">
        <w:rPr>
          <w:rStyle w:val="Emphasis"/>
          <w:highlight w:val="yellow"/>
        </w:rPr>
        <w:t xml:space="preserve"> go to war based on models</w:t>
      </w:r>
      <w:r w:rsidRPr="00EB39B9">
        <w:rPr>
          <w:rStyle w:val="StyleUnderline"/>
          <w:highlight w:val="yellow"/>
        </w:rPr>
        <w:t xml:space="preserve">. The </w:t>
      </w:r>
      <w:r w:rsidRPr="00EB39B9">
        <w:rPr>
          <w:rStyle w:val="Emphasis"/>
          <w:highlight w:val="yellow"/>
        </w:rPr>
        <w:t>non-war</w:t>
      </w:r>
      <w:r w:rsidRPr="001E5B01">
        <w:rPr>
          <w:rStyle w:val="StyleUnderline"/>
        </w:rPr>
        <w:t xml:space="preserve">, at least on the western side, </w:t>
      </w:r>
      <w:r w:rsidRPr="00EB39B9">
        <w:rPr>
          <w:rStyle w:val="StyleUnderline"/>
          <w:highlight w:val="yellow"/>
        </w:rPr>
        <w:t xml:space="preserve">is an </w:t>
      </w:r>
      <w:r w:rsidRPr="00EB39B9">
        <w:rPr>
          <w:rStyle w:val="Emphasis"/>
          <w:highlight w:val="yellow"/>
        </w:rPr>
        <w:t xml:space="preserve">operational unfolding of models and signs already </w:t>
      </w:r>
      <w:proofErr w:type="gramStart"/>
      <w:r w:rsidRPr="00EB39B9">
        <w:rPr>
          <w:rStyle w:val="Emphasis"/>
          <w:highlight w:val="yellow"/>
        </w:rPr>
        <w:t>planned in advance</w:t>
      </w:r>
      <w:proofErr w:type="gramEnd"/>
      <w:r w:rsidRPr="001E5B01">
        <w:rPr>
          <w:rStyle w:val="StyleUnderline"/>
        </w:rPr>
        <w:t>.</w:t>
      </w:r>
      <w:r>
        <w:t xml:space="preserve"> The symbolic dimension, the exchange with the enemy, the reversibility of actions, are absent.</w:t>
      </w:r>
    </w:p>
    <w:p w14:paraId="7EDAA86A" w14:textId="77777777" w:rsidR="00ED2217" w:rsidRPr="001E5B01" w:rsidRDefault="00ED2217" w:rsidP="00ED2217">
      <w:pPr>
        <w:rPr>
          <w:rStyle w:val="StyleUnderline"/>
        </w:rPr>
      </w:pPr>
      <w:r>
        <w:t xml:space="preserve">This is why, for </w:t>
      </w:r>
      <w:r w:rsidRPr="001E5B01">
        <w:rPr>
          <w:rStyle w:val="StyleUnderline"/>
        </w:rPr>
        <w:t>Baudrillard</w:t>
      </w:r>
      <w:r>
        <w:t xml:space="preserve">, it is not a war, even though all the other characteristics of war are very much present. He </w:t>
      </w:r>
      <w:proofErr w:type="spellStart"/>
      <w:r w:rsidRPr="001E5B01">
        <w:rPr>
          <w:rStyle w:val="StyleUnderline"/>
        </w:rPr>
        <w:t>emphasises</w:t>
      </w:r>
      <w:proofErr w:type="spellEnd"/>
      <w:r w:rsidRPr="001E5B01">
        <w:rPr>
          <w:rStyle w:val="StyleUnderline"/>
        </w:rPr>
        <w:t xml:space="preserve"> repeatedly that </w:t>
      </w:r>
      <w:r w:rsidRPr="00EB39B9">
        <w:rPr>
          <w:rStyle w:val="Emphasis"/>
          <w:highlight w:val="yellow"/>
        </w:rPr>
        <w:t>non-war is still as deadly as war</w:t>
      </w:r>
      <w:r w:rsidRPr="00D3400C">
        <w:rPr>
          <w:rStyle w:val="Emphasis"/>
        </w:rPr>
        <w:t xml:space="preserve"> ever was</w:t>
      </w:r>
      <w:r w:rsidRPr="001E5B01">
        <w:rPr>
          <w:rStyle w:val="StyleUnderline"/>
        </w:rPr>
        <w:t xml:space="preserve">. </w:t>
      </w:r>
      <w:r w:rsidRPr="00EB39B9">
        <w:rPr>
          <w:rStyle w:val="Emphasis"/>
          <w:highlight w:val="yellow"/>
        </w:rPr>
        <w:t>What it has lost is ‘the adversity of the adversaries’</w:t>
      </w:r>
      <w:r w:rsidRPr="00D3400C">
        <w:rPr>
          <w:rStyle w:val="Emphasis"/>
        </w:rPr>
        <w:t>, the ‘ideological seriousness’ of a war between two counterposed possibilities, the reality of victory or defeat as systemic changes</w:t>
      </w:r>
      <w:r w:rsidRPr="001E5B01">
        <w:rPr>
          <w:rStyle w:val="StyleUnderline"/>
        </w:rPr>
        <w:t>.</w:t>
      </w:r>
    </w:p>
    <w:p w14:paraId="257BED56" w14:textId="77777777" w:rsidR="00ED2217" w:rsidRDefault="00ED2217" w:rsidP="00ED2217">
      <w:r>
        <w:t xml:space="preserve">For Baudrillard, </w:t>
      </w:r>
      <w:r w:rsidRPr="00EB39B9">
        <w:rPr>
          <w:rStyle w:val="Emphasis"/>
        </w:rPr>
        <w:t xml:space="preserve">western </w:t>
      </w:r>
      <w:r w:rsidRPr="00EB39B9">
        <w:rPr>
          <w:rStyle w:val="Emphasis"/>
          <w:highlight w:val="yellow"/>
        </w:rPr>
        <w:t>non-wars are now simulations</w:t>
      </w:r>
      <w:r w:rsidRPr="00D3400C">
        <w:rPr>
          <w:rStyle w:val="Emphasis"/>
        </w:rPr>
        <w:t xml:space="preserve"> in that there isn’t really a fight to the death between two adversaries</w:t>
      </w:r>
      <w:r w:rsidRPr="001E5B01">
        <w:rPr>
          <w:rStyle w:val="StyleUnderline"/>
        </w:rPr>
        <w:t xml:space="preserve">. Rather, </w:t>
      </w:r>
      <w:r w:rsidRPr="00EB39B9">
        <w:rPr>
          <w:rStyle w:val="Emphasis"/>
          <w:highlight w:val="yellow"/>
        </w:rPr>
        <w:t>the purpose of western power</w:t>
      </w:r>
      <w:r w:rsidRPr="001E5B01">
        <w:rPr>
          <w:rStyle w:val="StyleUnderline"/>
        </w:rPr>
        <w:t xml:space="preserve">, and usually of both adversaries, </w:t>
      </w:r>
      <w:r w:rsidRPr="00EB39B9">
        <w:rPr>
          <w:rStyle w:val="Emphasis"/>
          <w:highlight w:val="yellow"/>
        </w:rPr>
        <w:t>is to prevent the liquidation of the system’s deterrence</w:t>
      </w:r>
      <w:r w:rsidRPr="001E5B01">
        <w:rPr>
          <w:rStyle w:val="StyleUnderline"/>
        </w:rPr>
        <w:t xml:space="preserve">. </w:t>
      </w:r>
      <w:r w:rsidRPr="00D3400C">
        <w:rPr>
          <w:rStyle w:val="Emphasis"/>
        </w:rPr>
        <w:t>This requires the destruction of symbolic exchange</w:t>
      </w:r>
      <w:r>
        <w:t>, and hence of ‘pre-capitalist’ societies and groups.</w:t>
      </w:r>
    </w:p>
    <w:p w14:paraId="1E4CCC58" w14:textId="77777777" w:rsidR="00ED2217" w:rsidRPr="001E5B01" w:rsidRDefault="00ED2217" w:rsidP="00ED2217">
      <w:pPr>
        <w:rPr>
          <w:rStyle w:val="StyleUnderline"/>
        </w:rPr>
      </w:pPr>
      <w:r>
        <w:t xml:space="preserve">Non-war is missing the symbolic dimension a true war might have – the possibility of reversibility, or conflictual dialogue with an enemy so to speak. Contact between America and Iraq did not happen during the Gulf War. </w:t>
      </w:r>
      <w:r w:rsidRPr="00EB39B9">
        <w:rPr>
          <w:rStyle w:val="Emphasis"/>
          <w:highlight w:val="yellow"/>
        </w:rPr>
        <w:t>America can only imagine an adversary in their own image</w:t>
      </w:r>
      <w:r w:rsidRPr="00EB39B9">
        <w:rPr>
          <w:rStyle w:val="StyleUnderline"/>
          <w:highlight w:val="yellow"/>
        </w:rPr>
        <w:t xml:space="preserve">. </w:t>
      </w:r>
      <w:r w:rsidRPr="00EB39B9">
        <w:rPr>
          <w:rStyle w:val="Emphasis"/>
          <w:highlight w:val="yellow"/>
        </w:rPr>
        <w:t>They are invulnerable to symbolic violence, due to</w:t>
      </w:r>
      <w:r w:rsidRPr="00D3400C">
        <w:rPr>
          <w:rStyle w:val="Emphasis"/>
        </w:rPr>
        <w:t xml:space="preserve"> their </w:t>
      </w:r>
      <w:r w:rsidRPr="00EB39B9">
        <w:rPr>
          <w:rStyle w:val="Emphasis"/>
          <w:highlight w:val="yellow"/>
        </w:rPr>
        <w:t>pragmatism and masochism</w:t>
      </w:r>
      <w:r w:rsidRPr="001E5B01">
        <w:rPr>
          <w:rStyle w:val="StyleUnderline"/>
        </w:rPr>
        <w:t>.</w:t>
      </w:r>
    </w:p>
    <w:p w14:paraId="0348061E" w14:textId="77777777" w:rsidR="00ED2217" w:rsidRDefault="00ED2217" w:rsidP="00ED2217">
      <w:r>
        <w:t>America has been caught in a spiral of unconditional repression by the aspiration to be a global police force. They try to humiliate by defeating the enemy impersonally – “nothing personal” – and avoid seeing or meeting the adversary. They seek to show the infallibility of their machine, displaying signs of relentlessness. They seek to avoid any reaction or living impulse.</w:t>
      </w:r>
    </w:p>
    <w:p w14:paraId="7D1F5E93" w14:textId="77777777" w:rsidR="00ED2217" w:rsidRPr="001E5B01" w:rsidRDefault="00ED2217" w:rsidP="00ED2217">
      <w:pPr>
        <w:rPr>
          <w:rStyle w:val="StyleUnderline"/>
        </w:rPr>
      </w:pPr>
      <w:r w:rsidRPr="00EB39B9">
        <w:rPr>
          <w:rStyle w:val="StyleUnderline"/>
          <w:highlight w:val="yellow"/>
        </w:rPr>
        <w:t xml:space="preserve">In electronic war, </w:t>
      </w:r>
      <w:r w:rsidRPr="00EB39B9">
        <w:rPr>
          <w:rStyle w:val="Emphasis"/>
          <w:highlight w:val="yellow"/>
        </w:rPr>
        <w:t>the enemy no longer exists</w:t>
      </w:r>
      <w:r w:rsidRPr="00EB39B9">
        <w:rPr>
          <w:rStyle w:val="StyleUnderline"/>
          <w:highlight w:val="yellow"/>
        </w:rPr>
        <w:t xml:space="preserve"> – there is only </w:t>
      </w:r>
      <w:r w:rsidRPr="00EB39B9">
        <w:rPr>
          <w:rStyle w:val="Emphasis"/>
          <w:highlight w:val="yellow"/>
        </w:rPr>
        <w:t>refractory data</w:t>
      </w:r>
      <w:r w:rsidRPr="001E5B01">
        <w:rPr>
          <w:rStyle w:val="StyleUnderline"/>
        </w:rPr>
        <w:t xml:space="preserve"> to be </w:t>
      </w:r>
      <w:proofErr w:type="spellStart"/>
      <w:r w:rsidRPr="00D3400C">
        <w:rPr>
          <w:rStyle w:val="Emphasis"/>
        </w:rPr>
        <w:t>neutralised</w:t>
      </w:r>
      <w:proofErr w:type="spellEnd"/>
      <w:r w:rsidRPr="001E5B01">
        <w:rPr>
          <w:rStyle w:val="StyleUnderline"/>
        </w:rPr>
        <w:t xml:space="preserve"> and brought into the </w:t>
      </w:r>
      <w:r w:rsidRPr="00D3400C">
        <w:rPr>
          <w:rStyle w:val="Emphasis"/>
        </w:rPr>
        <w:t>consensus</w:t>
      </w:r>
      <w:r w:rsidRPr="001E5B01">
        <w:rPr>
          <w:rStyle w:val="StyleUnderline"/>
        </w:rPr>
        <w:t xml:space="preserve">. </w:t>
      </w:r>
      <w:r w:rsidRPr="00EB39B9">
        <w:rPr>
          <w:rStyle w:val="Emphasis"/>
          <w:highlight w:val="yellow"/>
        </w:rPr>
        <w:t>Non-war entails non-recognition of the enemy</w:t>
      </w:r>
      <w:r w:rsidRPr="001E5B01">
        <w:rPr>
          <w:rStyle w:val="StyleUnderline"/>
        </w:rPr>
        <w:t xml:space="preserve"> as such, with </w:t>
      </w:r>
      <w:r w:rsidRPr="00D3400C">
        <w:rPr>
          <w:rStyle w:val="Emphasis"/>
        </w:rPr>
        <w:t>precision</w:t>
      </w:r>
      <w:r w:rsidRPr="001E5B01">
        <w:rPr>
          <w:rStyle w:val="StyleUnderline"/>
        </w:rPr>
        <w:t xml:space="preserve"> and </w:t>
      </w:r>
      <w:r w:rsidRPr="00D3400C">
        <w:rPr>
          <w:rStyle w:val="Emphasis"/>
        </w:rPr>
        <w:t>abstract operations</w:t>
      </w:r>
      <w:r w:rsidRPr="001E5B01">
        <w:rPr>
          <w:rStyle w:val="StyleUnderline"/>
        </w:rPr>
        <w:t xml:space="preserve"> displacing </w:t>
      </w:r>
      <w:r w:rsidRPr="00D3400C">
        <w:rPr>
          <w:rStyle w:val="Emphasis"/>
        </w:rPr>
        <w:t>direct conflict</w:t>
      </w:r>
      <w:r w:rsidRPr="001E5B01">
        <w:rPr>
          <w:rStyle w:val="StyleUnderline"/>
        </w:rPr>
        <w:t xml:space="preserve">. </w:t>
      </w:r>
      <w:r w:rsidRPr="00D3400C">
        <w:rPr>
          <w:rStyle w:val="Emphasis"/>
        </w:rPr>
        <w:t xml:space="preserve">On the American side, </w:t>
      </w:r>
      <w:r w:rsidRPr="00A77C6B">
        <w:rPr>
          <w:rStyle w:val="Emphasis"/>
        </w:rPr>
        <w:t>it is like safe sex – war with a condom on</w:t>
      </w:r>
      <w:r w:rsidRPr="001E5B01">
        <w:rPr>
          <w:rStyle w:val="StyleUnderline"/>
        </w:rPr>
        <w:t xml:space="preserve">. But on the other hand, </w:t>
      </w:r>
      <w:r w:rsidRPr="00A77C6B">
        <w:rPr>
          <w:rStyle w:val="Emphasis"/>
        </w:rPr>
        <w:t>America cannot imagine the other and therefore seeks to annihilate whatever cannot be converted to the American way of life</w:t>
      </w:r>
      <w:r w:rsidRPr="001E5B01">
        <w:rPr>
          <w:rStyle w:val="StyleUnderline"/>
        </w:rPr>
        <w:t>.</w:t>
      </w:r>
    </w:p>
    <w:p w14:paraId="0DD3888A" w14:textId="689B5DAE" w:rsidR="000D0EE7" w:rsidRDefault="000D0EE7">
      <w:pPr>
        <w:spacing w:line="278" w:lineRule="auto"/>
        <w:rPr>
          <w:rFonts w:asciiTheme="minorHAnsi" w:hAnsiTheme="minorHAnsi" w:cstheme="minorBidi"/>
          <w:kern w:val="2"/>
          <w:sz w:val="24"/>
          <w:szCs w:val="24"/>
          <w14:ligatures w14:val="standardContextual"/>
        </w:rPr>
      </w:pPr>
    </w:p>
    <w:sectPr w:rsidR="000D0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24679564512"/>
  </w:docVars>
  <w:rsids>
    <w:rsidRoot w:val="00FA4435"/>
    <w:rsid w:val="000D0EE7"/>
    <w:rsid w:val="000F1B4F"/>
    <w:rsid w:val="00470FF0"/>
    <w:rsid w:val="00484F48"/>
    <w:rsid w:val="00894372"/>
    <w:rsid w:val="008F0E74"/>
    <w:rsid w:val="00A512D3"/>
    <w:rsid w:val="00B57E91"/>
    <w:rsid w:val="00DA6CFE"/>
    <w:rsid w:val="00DC4587"/>
    <w:rsid w:val="00DD7D5E"/>
    <w:rsid w:val="00E12AE9"/>
    <w:rsid w:val="00EC1E33"/>
    <w:rsid w:val="00ED2217"/>
    <w:rsid w:val="00FA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36D5"/>
  <w15:chartTrackingRefBased/>
  <w15:docId w15:val="{94922BA8-A90A-4E08-ABB4-1CE62794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7D5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D7D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7D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D7D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D7D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7D5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A4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7D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D5E"/>
  </w:style>
  <w:style w:type="character" w:customStyle="1" w:styleId="Heading1Char">
    <w:name w:val="Heading 1 Char"/>
    <w:aliases w:val="Pocket Char"/>
    <w:basedOn w:val="DefaultParagraphFont"/>
    <w:link w:val="Heading1"/>
    <w:rsid w:val="00DD7D5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D7D5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D7D5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D7D5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D7D5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A4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435"/>
    <w:rPr>
      <w:rFonts w:eastAsiaTheme="majorEastAsia" w:cstheme="majorBidi"/>
      <w:color w:val="272727" w:themeColor="text1" w:themeTint="D8"/>
    </w:rPr>
  </w:style>
  <w:style w:type="paragraph" w:styleId="Title">
    <w:name w:val="Title"/>
    <w:basedOn w:val="Normal"/>
    <w:next w:val="Normal"/>
    <w:link w:val="TitleChar"/>
    <w:uiPriority w:val="10"/>
    <w:qFormat/>
    <w:rsid w:val="00FA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435"/>
    <w:pPr>
      <w:spacing w:before="160"/>
      <w:jc w:val="center"/>
    </w:pPr>
    <w:rPr>
      <w:i/>
      <w:iCs/>
      <w:color w:val="404040" w:themeColor="text1" w:themeTint="BF"/>
    </w:rPr>
  </w:style>
  <w:style w:type="character" w:customStyle="1" w:styleId="QuoteChar">
    <w:name w:val="Quote Char"/>
    <w:basedOn w:val="DefaultParagraphFont"/>
    <w:link w:val="Quote"/>
    <w:uiPriority w:val="29"/>
    <w:rsid w:val="00FA4435"/>
    <w:rPr>
      <w:i/>
      <w:iCs/>
      <w:color w:val="404040" w:themeColor="text1" w:themeTint="BF"/>
    </w:rPr>
  </w:style>
  <w:style w:type="paragraph" w:styleId="ListParagraph">
    <w:name w:val="List Paragraph"/>
    <w:basedOn w:val="Normal"/>
    <w:uiPriority w:val="34"/>
    <w:qFormat/>
    <w:rsid w:val="00FA4435"/>
    <w:pPr>
      <w:ind w:left="720"/>
      <w:contextualSpacing/>
    </w:pPr>
  </w:style>
  <w:style w:type="character" w:styleId="IntenseEmphasis">
    <w:name w:val="Intense Emphasis"/>
    <w:basedOn w:val="DefaultParagraphFont"/>
    <w:uiPriority w:val="21"/>
    <w:qFormat/>
    <w:rsid w:val="00FA4435"/>
    <w:rPr>
      <w:i/>
      <w:iCs/>
      <w:color w:val="0F4761" w:themeColor="accent1" w:themeShade="BF"/>
    </w:rPr>
  </w:style>
  <w:style w:type="paragraph" w:styleId="IntenseQuote">
    <w:name w:val="Intense Quote"/>
    <w:basedOn w:val="Normal"/>
    <w:next w:val="Normal"/>
    <w:link w:val="IntenseQuoteChar"/>
    <w:uiPriority w:val="30"/>
    <w:qFormat/>
    <w:rsid w:val="00FA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435"/>
    <w:rPr>
      <w:i/>
      <w:iCs/>
      <w:color w:val="0F4761" w:themeColor="accent1" w:themeShade="BF"/>
    </w:rPr>
  </w:style>
  <w:style w:type="character" w:styleId="IntenseReference">
    <w:name w:val="Intense Reference"/>
    <w:basedOn w:val="DefaultParagraphFont"/>
    <w:uiPriority w:val="32"/>
    <w:qFormat/>
    <w:rsid w:val="00FA443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D7D5E"/>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DD7D5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7D5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DD7D5E"/>
    <w:rPr>
      <w:b w:val="0"/>
      <w:sz w:val="22"/>
      <w:u w:val="single"/>
    </w:rPr>
  </w:style>
  <w:style w:type="character" w:styleId="Strong">
    <w:name w:val="Strong"/>
    <w:basedOn w:val="DefaultParagraphFont"/>
    <w:uiPriority w:val="22"/>
    <w:qFormat/>
    <w:rsid w:val="00DD7D5E"/>
    <w:rPr>
      <w:b/>
      <w:bCs/>
    </w:rPr>
  </w:style>
  <w:style w:type="character" w:styleId="BookTitle">
    <w:name w:val="Book Title"/>
    <w:basedOn w:val="DefaultParagraphFont"/>
    <w:uiPriority w:val="33"/>
    <w:qFormat/>
    <w:rsid w:val="00DD7D5E"/>
    <w:rPr>
      <w:b/>
      <w:bCs/>
      <w:i/>
      <w:iCs/>
      <w:spacing w:val="5"/>
    </w:rPr>
  </w:style>
  <w:style w:type="numbering" w:styleId="111111">
    <w:name w:val="Outline List 2"/>
    <w:basedOn w:val="NoList"/>
    <w:uiPriority w:val="99"/>
    <w:semiHidden/>
    <w:unhideWhenUsed/>
    <w:rsid w:val="00DD7D5E"/>
  </w:style>
  <w:style w:type="paragraph" w:styleId="Header">
    <w:name w:val="header"/>
    <w:basedOn w:val="Normal"/>
    <w:link w:val="HeaderChar"/>
    <w:uiPriority w:val="99"/>
    <w:semiHidden/>
    <w:rsid w:val="00DD7D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7D5E"/>
    <w:rPr>
      <w:rFonts w:ascii="Calibri" w:hAnsi="Calibri" w:cs="Calibri"/>
      <w:kern w:val="0"/>
      <w:sz w:val="22"/>
      <w:szCs w:val="22"/>
      <w14:ligatures w14:val="none"/>
    </w:rPr>
  </w:style>
  <w:style w:type="paragraph" w:styleId="Footer">
    <w:name w:val="footer"/>
    <w:basedOn w:val="Normal"/>
    <w:link w:val="FooterChar"/>
    <w:uiPriority w:val="99"/>
    <w:semiHidden/>
    <w:rsid w:val="00DD7D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7D5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D7D5E"/>
    <w:pPr>
      <w:spacing w:after="120"/>
    </w:pPr>
  </w:style>
  <w:style w:type="character" w:customStyle="1" w:styleId="BodyTextChar">
    <w:name w:val="Body Text Char"/>
    <w:basedOn w:val="DefaultParagraphFont"/>
    <w:link w:val="BodyText"/>
    <w:uiPriority w:val="99"/>
    <w:semiHidden/>
    <w:rsid w:val="00DD7D5E"/>
    <w:rPr>
      <w:rFonts w:ascii="Calibri" w:hAnsi="Calibri" w:cs="Calibri"/>
      <w:kern w:val="0"/>
      <w:sz w:val="22"/>
      <w:szCs w:val="22"/>
      <w14:ligatures w14:val="none"/>
    </w:rPr>
  </w:style>
  <w:style w:type="paragraph" w:styleId="NoSpacing">
    <w:name w:val="No Spacing"/>
    <w:link w:val="NoSpacingChar"/>
    <w:uiPriority w:val="99"/>
    <w:unhideWhenUsed/>
    <w:qFormat/>
    <w:rsid w:val="00DD7D5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D7D5E"/>
    <w:rPr>
      <w:rFonts w:ascii="Calibri" w:hAnsi="Calibri" w:cs="Calibri"/>
      <w:kern w:val="0"/>
      <w:sz w:val="22"/>
      <w:szCs w:val="22"/>
      <w14:ligatures w14:val="none"/>
    </w:rPr>
  </w:style>
  <w:style w:type="character" w:styleId="Hyperlink">
    <w:name w:val="Hyperlink"/>
    <w:aliases w:val="heading 1 (block title),Card Text,Read,Important,Internet Link,Analytic Text,Internet link"/>
    <w:basedOn w:val="DefaultParagraphFont"/>
    <w:uiPriority w:val="99"/>
    <w:unhideWhenUsed/>
    <w:rsid w:val="00DD7D5E"/>
    <w:rPr>
      <w:color w:val="467886" w:themeColor="hyperlink"/>
      <w:u w:val="single"/>
    </w:rPr>
  </w:style>
  <w:style w:type="character" w:styleId="UnresolvedMention">
    <w:name w:val="Unresolved Mention"/>
    <w:basedOn w:val="DefaultParagraphFont"/>
    <w:uiPriority w:val="99"/>
    <w:semiHidden/>
    <w:unhideWhenUsed/>
    <w:rsid w:val="00DD7D5E"/>
    <w:rPr>
      <w:color w:val="605E5C"/>
      <w:shd w:val="clear" w:color="auto" w:fill="E1DFDD"/>
    </w:rPr>
  </w:style>
  <w:style w:type="paragraph" w:customStyle="1" w:styleId="textbold">
    <w:name w:val="text bold"/>
    <w:basedOn w:val="Normal"/>
    <w:link w:val="Emphasis"/>
    <w:uiPriority w:val="8"/>
    <w:qFormat/>
    <w:rsid w:val="008F0E74"/>
    <w:pPr>
      <w:ind w:left="720"/>
      <w:jc w:val="both"/>
    </w:pPr>
    <w:rPr>
      <w:b/>
      <w:iCs/>
      <w:kern w:val="2"/>
      <w:sz w:val="24"/>
      <w:szCs w:val="24"/>
      <w:u w:val="single"/>
      <w:bdr w:val="single" w:sz="12" w:space="0" w:color="auto"/>
      <w14:ligatures w14:val="standardContextual"/>
    </w:rPr>
  </w:style>
  <w:style w:type="paragraph" w:customStyle="1" w:styleId="UnderlinePara">
    <w:name w:val="Underline Para"/>
    <w:basedOn w:val="Normal"/>
    <w:link w:val="StyleUnderline"/>
    <w:autoRedefine/>
    <w:uiPriority w:val="7"/>
    <w:qFormat/>
    <w:rsid w:val="008F0E7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14750</Words>
  <Characters>80244</Characters>
  <Application>Microsoft Office Word</Application>
  <DocSecurity>0</DocSecurity>
  <Lines>1042</Lines>
  <Paragraphs>201</Paragraphs>
  <ScaleCrop>false</ScaleCrop>
  <Company/>
  <LinksUpToDate>false</LinksUpToDate>
  <CharactersWithSpaces>94793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11</cp:revision>
  <dcterms:created xsi:type="dcterms:W3CDTF">2026-03-29T18:17:00Z</dcterms:created>
  <dcterms:modified xsi:type="dcterms:W3CDTF">2026-03-29T18:56:00Z</dcterms:modified>
</cp:coreProperties>
</file>