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D6C1" w14:textId="77777777" w:rsidR="00C96F30" w:rsidRDefault="00C96F30" w:rsidP="00C96F30">
      <w:pPr>
        <w:pStyle w:val="Heading1"/>
        <w:rPr>
          <w:lang w:val="fr-FR"/>
        </w:rPr>
      </w:pPr>
      <w:r>
        <w:rPr>
          <w:lang w:val="fr-FR"/>
        </w:rPr>
        <w:t>1NC</w:t>
      </w:r>
    </w:p>
    <w:p w14:paraId="72908440" w14:textId="77777777" w:rsidR="00C96F30" w:rsidRDefault="00C96F30" w:rsidP="00C96F30">
      <w:pPr>
        <w:pStyle w:val="Heading2"/>
      </w:pPr>
      <w:r>
        <w:t>Off</w:t>
      </w:r>
    </w:p>
    <w:p w14:paraId="2D2E78CC" w14:textId="77777777" w:rsidR="00C96F30" w:rsidRDefault="00C96F30" w:rsidP="00C96F30">
      <w:pPr>
        <w:pStyle w:val="Heading3"/>
      </w:pPr>
      <w:bookmarkStart w:id="0" w:name="_Hlk209787483"/>
      <w:r>
        <w:t>1NC Short</w:t>
      </w:r>
    </w:p>
    <w:p w14:paraId="6ADCF32A" w14:textId="77777777" w:rsidR="00C96F30" w:rsidRPr="00C4615B" w:rsidRDefault="00C96F30" w:rsidP="00C96F30">
      <w:r>
        <w:rPr>
          <w:noProof/>
        </w:rPr>
        <w:drawing>
          <wp:inline distT="0" distB="0" distL="0" distR="0" wp14:anchorId="110197D5" wp14:editId="72A264A5">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39696FEB" w14:textId="77777777" w:rsidR="00C96F30" w:rsidRPr="003D13A3" w:rsidRDefault="00C96F30" w:rsidP="00C96F30">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1CF76650" w14:textId="77777777" w:rsidR="00C96F30" w:rsidRDefault="00C96F30" w:rsidP="00C96F30">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5A1CB9AB" w14:textId="77777777" w:rsidR="00C96F30" w:rsidRPr="00D425ED" w:rsidRDefault="00C96F30" w:rsidP="00C96F30">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B0BAE37" w14:textId="77777777" w:rsidR="00C96F30" w:rsidRPr="00E34A6A" w:rsidRDefault="00C96F30" w:rsidP="00C96F30">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2A272655" w14:textId="77777777" w:rsidR="00C96F30" w:rsidRPr="00E34A6A" w:rsidRDefault="00C96F30" w:rsidP="00C96F30">
      <w:pPr>
        <w:rPr>
          <w:sz w:val="14"/>
        </w:rPr>
      </w:pPr>
      <w:r w:rsidRPr="00E34A6A">
        <w:rPr>
          <w:sz w:val="14"/>
        </w:rPr>
        <w:t>1.1 Popular Sovereignty, Self-Determination, and Empire</w:t>
      </w:r>
    </w:p>
    <w:p w14:paraId="3AF6671E" w14:textId="77777777" w:rsidR="00C96F30" w:rsidRPr="00E34A6A" w:rsidRDefault="00C96F30" w:rsidP="00C96F30">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9DEB461" w14:textId="77777777" w:rsidR="00C96F30" w:rsidRPr="00D425ED" w:rsidRDefault="00C96F30" w:rsidP="00C96F30">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0FBAB5D9" w14:textId="77777777" w:rsidR="00C96F30" w:rsidRPr="00E34A6A" w:rsidRDefault="00C96F30" w:rsidP="00C96F30">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08DEF9B0" w14:textId="77777777" w:rsidR="00C96F30" w:rsidRPr="00D425ED" w:rsidRDefault="00C96F30" w:rsidP="00C96F30">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D1D7CB9" w14:textId="77777777" w:rsidR="00C96F30" w:rsidRPr="00E34A6A" w:rsidRDefault="00C96F30" w:rsidP="00C96F30">
      <w:pPr>
        <w:rPr>
          <w:sz w:val="14"/>
        </w:rPr>
      </w:pPr>
      <w:r w:rsidRPr="00E34A6A">
        <w:rPr>
          <w:sz w:val="14"/>
        </w:rPr>
        <w:t>1.2 Du Bois, Democratic Despotism, and Labor Politics</w:t>
      </w:r>
    </w:p>
    <w:p w14:paraId="1F46B05B" w14:textId="77777777" w:rsidR="00C96F30" w:rsidRPr="00D425ED" w:rsidRDefault="00C96F30" w:rsidP="00C96F30">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75E8634E" w14:textId="77777777" w:rsidR="00C96F30" w:rsidRPr="00E34A6A" w:rsidRDefault="00C96F30" w:rsidP="00C96F30">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F3695C7" w14:textId="77777777" w:rsidR="00C96F30" w:rsidRPr="00E34A6A" w:rsidRDefault="00C96F30" w:rsidP="00C96F30">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1C1CE99B" w14:textId="77777777" w:rsidR="00C96F30" w:rsidRPr="00E34A6A" w:rsidRDefault="00C96F30" w:rsidP="00C96F30">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1C3AB1F5" w14:textId="77777777" w:rsidR="00C96F30" w:rsidRPr="00E34A6A" w:rsidRDefault="00C96F30" w:rsidP="00C96F30">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2C9C4E5" w14:textId="77777777" w:rsidR="00C96F30" w:rsidRPr="00E34A6A" w:rsidRDefault="00C96F30" w:rsidP="00C96F30">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1934434" w14:textId="77777777" w:rsidR="00C96F30" w:rsidRPr="00E34A6A" w:rsidRDefault="00C96F30" w:rsidP="00C96F30">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9AC75E0" w14:textId="77777777" w:rsidR="00C96F30" w:rsidRPr="00E34A6A" w:rsidRDefault="00C96F30" w:rsidP="00C96F30">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1832FD4D" w14:textId="77777777" w:rsidR="00C96F30" w:rsidRPr="00E34A6A" w:rsidRDefault="00C96F30" w:rsidP="00C96F30">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72C2E2A" w14:textId="77777777" w:rsidR="00C96F30" w:rsidRPr="00E34A6A" w:rsidRDefault="00C96F30" w:rsidP="00C96F30">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74F3EE20" w14:textId="77777777" w:rsidR="00C96F30" w:rsidRPr="00E34A6A" w:rsidRDefault="00C96F30" w:rsidP="00C96F30">
      <w:pPr>
        <w:rPr>
          <w:sz w:val="14"/>
        </w:rPr>
      </w:pPr>
      <w:r w:rsidRPr="00E34A6A">
        <w:rPr>
          <w:sz w:val="14"/>
        </w:rPr>
        <w:t xml:space="preserve">1.3 Self-and-Other-Determination </w:t>
      </w:r>
    </w:p>
    <w:p w14:paraId="4D033EFB" w14:textId="77777777" w:rsidR="00C96F30" w:rsidRPr="00E34A6A" w:rsidRDefault="00C96F30" w:rsidP="00C96F30">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1093F8AE" w14:textId="77777777" w:rsidR="00C96F30" w:rsidRPr="00E34A6A" w:rsidRDefault="00C96F30" w:rsidP="00C96F30">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17B7E85B" w14:textId="77777777" w:rsidR="00C96F30" w:rsidRPr="00E34A6A" w:rsidRDefault="00C96F30" w:rsidP="00C96F30">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559A6EE" w14:textId="77777777" w:rsidR="00C96F30" w:rsidRPr="00E34A6A" w:rsidRDefault="00C96F30" w:rsidP="00C96F30">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5B65B0F5" w14:textId="77777777" w:rsidR="00C96F30" w:rsidRPr="00E34A6A" w:rsidRDefault="00C96F30" w:rsidP="00C96F30">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7427F31" w14:textId="77777777" w:rsidR="00C96F30" w:rsidRPr="00E34A6A" w:rsidRDefault="00C96F30" w:rsidP="00C96F30">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7D1672FB" w14:textId="77777777" w:rsidR="00C96F30" w:rsidRPr="00E34A6A" w:rsidRDefault="00C96F30" w:rsidP="00C96F30">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14614DF" w14:textId="77777777" w:rsidR="00C96F30" w:rsidRPr="000E7A4B" w:rsidRDefault="00C96F30" w:rsidP="00C96F30">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589B9B6F" w14:textId="77777777" w:rsidR="00C96F30" w:rsidRPr="000E7A4B" w:rsidRDefault="00C96F30" w:rsidP="00C96F30">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64A6C4CB" w14:textId="77777777" w:rsidR="00C96F30" w:rsidRPr="000E7A4B" w:rsidRDefault="00C96F30" w:rsidP="00C96F30">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CD886EC" w14:textId="77777777" w:rsidR="00C96F30" w:rsidRPr="00E34A6A" w:rsidRDefault="00C96F30" w:rsidP="00C96F30">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9BCEA25" w14:textId="77777777" w:rsidR="00C96F30" w:rsidRPr="00E34A6A" w:rsidRDefault="00C96F30" w:rsidP="00C96F30">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F6F622F" w14:textId="77777777" w:rsidR="00C96F30" w:rsidRDefault="00C96F30" w:rsidP="00C96F30">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1F168FA0" w14:textId="77777777" w:rsidR="00C96F30" w:rsidRDefault="00C96F30" w:rsidP="00C96F30"/>
    <w:p w14:paraId="3F90ABFD" w14:textId="77777777" w:rsidR="00C96F30" w:rsidRDefault="00C96F30" w:rsidP="00C96F30">
      <w:pPr>
        <w:pStyle w:val="Heading4"/>
      </w:pPr>
      <w:r>
        <w:t>Best studies show global economies are built on unequal exchange AND it’s the root cause to their impacts. Err NEG on magnitude, colonial apparatuses make the scale of our impacts invisible to traditional metrics</w:t>
      </w:r>
    </w:p>
    <w:p w14:paraId="2C22F1F6" w14:textId="77777777" w:rsidR="00C96F30" w:rsidRDefault="00C96F30" w:rsidP="00C96F30">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53A9372B" w14:textId="77777777" w:rsidR="00C96F30" w:rsidRDefault="00C96F30" w:rsidP="00C96F30"/>
    <w:p w14:paraId="1DB64D6E" w14:textId="77777777" w:rsidR="00C96F30" w:rsidRPr="001D7D25" w:rsidRDefault="00C96F30" w:rsidP="00C96F30">
      <w:pPr>
        <w:rPr>
          <w:sz w:val="16"/>
        </w:rPr>
      </w:pPr>
      <w:r w:rsidRPr="001D7D25">
        <w:rPr>
          <w:sz w:val="16"/>
        </w:rPr>
        <w:t>Abstract</w:t>
      </w:r>
    </w:p>
    <w:p w14:paraId="75C54282" w14:textId="77777777" w:rsidR="00C96F30" w:rsidRPr="001D7D25" w:rsidRDefault="00C96F30" w:rsidP="00C96F30">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2B95755B" w14:textId="77777777" w:rsidR="00C96F30" w:rsidRPr="001D7D25" w:rsidRDefault="00C96F30" w:rsidP="00C96F30">
      <w:pPr>
        <w:rPr>
          <w:sz w:val="16"/>
        </w:rPr>
      </w:pPr>
      <w:r w:rsidRPr="001D7D25">
        <w:rPr>
          <w:sz w:val="16"/>
        </w:rPr>
        <w:t>1. Introduction</w:t>
      </w:r>
    </w:p>
    <w:p w14:paraId="1FC3EEEA" w14:textId="77777777" w:rsidR="00C96F30" w:rsidRPr="001D7D25" w:rsidRDefault="00C96F30" w:rsidP="00C96F30">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3AB14C18" w14:textId="77777777" w:rsidR="00C96F30" w:rsidRPr="001D7D25" w:rsidRDefault="00C96F30" w:rsidP="00C96F30">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r w:rsidRPr="001D7D25">
        <w:rPr>
          <w:sz w:val="16"/>
        </w:rPr>
        <w:t>Calderisi,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3EC0FA54" w14:textId="77777777" w:rsidR="00C96F30" w:rsidRPr="001D7D25" w:rsidRDefault="00C96F30" w:rsidP="00C96F30">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r w:rsidRPr="001D7D25">
        <w:rPr>
          <w:sz w:val="16"/>
        </w:rPr>
        <w:t>Prebisch,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0C50388B" w14:textId="77777777" w:rsidR="00C96F30" w:rsidRPr="001D7D25" w:rsidRDefault="00C96F30" w:rsidP="00C96F30">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7C95DFAB" w14:textId="77777777" w:rsidR="00C96F30" w:rsidRPr="001D7D25" w:rsidRDefault="00C96F30" w:rsidP="00C96F30">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1CB2A5A6" w14:textId="77777777" w:rsidR="00C96F30" w:rsidRPr="001D7D25" w:rsidRDefault="00C96F30" w:rsidP="00C96F30">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0C8994F8" w14:textId="77777777" w:rsidR="00C96F30" w:rsidRPr="001D7D25" w:rsidRDefault="00C96F30" w:rsidP="00C96F30">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but it also embodies the materials and labour deployed in China and Bolivia to produce those parts, which existing methods cannot capture.</w:t>
      </w:r>
    </w:p>
    <w:p w14:paraId="1524A266" w14:textId="77777777" w:rsidR="00C96F30" w:rsidRPr="00AA2009" w:rsidRDefault="00C96F30" w:rsidP="00C96F30">
      <w:pPr>
        <w:rPr>
          <w:sz w:val="16"/>
        </w:rPr>
      </w:pPr>
      <w:r w:rsidRPr="001D7D25">
        <w:rPr>
          <w:sz w:val="16"/>
        </w:rPr>
        <w:t>Here we take a novel approach that seeks to overcome the limitations of previous work. Following </w:t>
      </w:r>
      <w:bookmarkStart w:id="27" w:name="bb0095"/>
      <w:r w:rsidRPr="001D7D25">
        <w:rPr>
          <w:sz w:val="16"/>
        </w:rPr>
        <w:t>Dorninger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3976CE4A" w14:textId="77777777" w:rsidR="00C96F30" w:rsidRPr="00CF79EF" w:rsidRDefault="00C96F30" w:rsidP="00C96F30">
      <w:pPr>
        <w:pStyle w:val="Heading4"/>
        <w:rPr>
          <w:rFonts w:cs="Times New Roman"/>
        </w:rPr>
      </w:pPr>
      <w:r w:rsidRPr="00CF79EF">
        <w:rPr>
          <w:rFonts w:cs="Times New Roman"/>
        </w:rPr>
        <w:t>Their framing of warming as a “threshold issue” is mired in understandings of warming based in the Global North---it frames the West as accountable and legitimate while leaving poor nations of color out in the cold.</w:t>
      </w:r>
    </w:p>
    <w:p w14:paraId="1DD4BF4E" w14:textId="77777777" w:rsidR="00C96F30" w:rsidRPr="00CF79EF" w:rsidRDefault="00C96F30" w:rsidP="00C96F30">
      <w:r w:rsidRPr="00CF79EF">
        <w:t xml:space="preserve">Gwendolyn </w:t>
      </w:r>
      <w:r w:rsidRPr="00CF79EF">
        <w:rPr>
          <w:rStyle w:val="Style13ptBold"/>
        </w:rPr>
        <w:t>Blue 15</w:t>
      </w:r>
      <w:r w:rsidRPr="00CF79EF">
        <w:t xml:space="preserve">, associate professor, Department of Geography @ University of Calgary, Ph.D. in Cultural Studies @ University of North Carolina-Chapel Hill, July 2015, “Public Deliberation with Climate Change: Opening up or Closing down Policy Options?” </w:t>
      </w:r>
      <w:r w:rsidRPr="00CF79EF">
        <w:rPr>
          <w:i/>
        </w:rPr>
        <w:t>RECIEL: Review of European, Comparative and International Environmental Law</w:t>
      </w:r>
      <w:r w:rsidRPr="00CF79EF">
        <w:t>, Vol 24:2, p. 152-159</w:t>
      </w:r>
    </w:p>
    <w:p w14:paraId="05BBE5B0" w14:textId="77777777" w:rsidR="00C96F30" w:rsidRPr="00CF79EF" w:rsidRDefault="00C96F30" w:rsidP="00C96F30">
      <w:pPr>
        <w:rPr>
          <w:sz w:val="16"/>
        </w:rPr>
      </w:pPr>
      <w:r w:rsidRPr="00CF79EF">
        <w:rPr>
          <w:sz w:val="16"/>
        </w:rPr>
        <w:t xml:space="preserve">The </w:t>
      </w:r>
      <w:r w:rsidRPr="00CF79EF">
        <w:rPr>
          <w:rStyle w:val="StyleUnderline"/>
        </w:rPr>
        <w:t xml:space="preserve">research covered in the </w:t>
      </w:r>
      <w:r w:rsidRPr="00CF79EF">
        <w:rPr>
          <w:rStyle w:val="Emphasis"/>
        </w:rPr>
        <w:t xml:space="preserve">IPCC </w:t>
      </w:r>
      <w:r w:rsidRPr="00CF79EF">
        <w:rPr>
          <w:rStyle w:val="StyleUnderline"/>
        </w:rPr>
        <w:t xml:space="preserve">reports is </w:t>
      </w:r>
      <w:r w:rsidRPr="00CF79EF">
        <w:rPr>
          <w:sz w:val="16"/>
        </w:rPr>
        <w:t xml:space="preserve">also </w:t>
      </w:r>
      <w:r w:rsidRPr="00CF79EF">
        <w:rPr>
          <w:rStyle w:val="Emphasis"/>
        </w:rPr>
        <w:t>biased</w:t>
      </w:r>
      <w:r w:rsidRPr="00CF79EF">
        <w:rPr>
          <w:rStyle w:val="StyleUnderline"/>
        </w:rPr>
        <w:t xml:space="preserve"> towards the </w:t>
      </w:r>
      <w:r w:rsidRPr="00CF79EF">
        <w:rPr>
          <w:rStyle w:val="Emphasis"/>
        </w:rPr>
        <w:t>positivist natural sciences</w:t>
      </w:r>
      <w:r w:rsidRPr="00CF79EF">
        <w:rPr>
          <w:rStyle w:val="StyleUnderline"/>
        </w:rPr>
        <w:t xml:space="preserve"> and </w:t>
      </w:r>
      <w:r w:rsidRPr="00CF79EF">
        <w:rPr>
          <w:rStyle w:val="Emphasis"/>
        </w:rPr>
        <w:t>economics</w:t>
      </w:r>
      <w:r w:rsidRPr="00CF79EF">
        <w:rPr>
          <w:rStyle w:val="StyleUnderline"/>
        </w:rPr>
        <w:t xml:space="preserve">, and is produced by people who are disproportionately </w:t>
      </w:r>
      <w:r w:rsidRPr="00CF79EF">
        <w:rPr>
          <w:rStyle w:val="Emphasis"/>
        </w:rPr>
        <w:t>Northern, white and male</w:t>
      </w:r>
      <w:r w:rsidRPr="00CF79EF">
        <w:rPr>
          <w:rStyle w:val="StyleUnderline"/>
        </w:rPr>
        <w:t>.</w:t>
      </w:r>
      <w:r w:rsidRPr="00CF79EF">
        <w:rPr>
          <w:sz w:val="16"/>
        </w:rPr>
        <w:t xml:space="preserve">44 </w:t>
      </w:r>
      <w:r w:rsidRPr="00CF79EF">
        <w:rPr>
          <w:rStyle w:val="StyleUnderline"/>
        </w:rPr>
        <w:t>The IPCC engages a narrow slice of social science disciplines</w:t>
      </w:r>
      <w:r w:rsidRPr="00CF79EF">
        <w:rPr>
          <w:sz w:val="16"/>
        </w:rPr>
        <w:t xml:space="preserve">45 </w:t>
      </w:r>
      <w:r w:rsidRPr="00CF79EF">
        <w:rPr>
          <w:rStyle w:val="StyleUnderline"/>
        </w:rPr>
        <w:t xml:space="preserve">and has largely </w:t>
      </w:r>
      <w:r w:rsidRPr="00CF79EF">
        <w:rPr>
          <w:rStyle w:val="Emphasis"/>
        </w:rPr>
        <w:t>ignored</w:t>
      </w:r>
      <w:r w:rsidRPr="00CF79EF">
        <w:rPr>
          <w:rStyle w:val="StyleUnderline"/>
        </w:rPr>
        <w:t xml:space="preserve"> other sources of expertise such as </w:t>
      </w:r>
      <w:r w:rsidRPr="00CF79EF">
        <w:rPr>
          <w:rStyle w:val="Emphasis"/>
        </w:rPr>
        <w:t>local and indigenous knowledge.</w:t>
      </w:r>
      <w:r w:rsidRPr="00CF79EF">
        <w:rPr>
          <w:sz w:val="16"/>
        </w:rPr>
        <w:t xml:space="preserve">46 Some argue that </w:t>
      </w:r>
      <w:r w:rsidRPr="00CF79EF">
        <w:rPr>
          <w:rStyle w:val="StyleUnderline"/>
        </w:rPr>
        <w:t xml:space="preserve">the ways in which the IPCC produces knowledge have resulted in a </w:t>
      </w:r>
      <w:r w:rsidRPr="00CF79EF">
        <w:rPr>
          <w:rStyle w:val="Emphasis"/>
        </w:rPr>
        <w:t>technocratic approach to policy</w:t>
      </w:r>
      <w:r w:rsidRPr="00CF79EF">
        <w:rPr>
          <w:rStyle w:val="StyleUnderline"/>
        </w:rPr>
        <w:t xml:space="preserve"> that not only limits opportunities for democratic engagement but also gives policy makers and publics an</w:t>
      </w:r>
      <w:r w:rsidRPr="00CF79EF">
        <w:rPr>
          <w:rStyle w:val="Emphasis"/>
        </w:rPr>
        <w:t xml:space="preserve"> unwarranted confidence</w:t>
      </w:r>
      <w:r w:rsidRPr="00CF79EF">
        <w:rPr>
          <w:rStyle w:val="StyleUnderline"/>
        </w:rPr>
        <w:t xml:space="preserve"> in the solutions proposed.</w:t>
      </w:r>
      <w:r w:rsidRPr="00CF79EF">
        <w:rPr>
          <w:sz w:val="16"/>
        </w:rPr>
        <w:t xml:space="preserve">47 A part of </w:t>
      </w:r>
      <w:r w:rsidRPr="00CF79EF">
        <w:rPr>
          <w:rStyle w:val="StyleUnderline"/>
        </w:rPr>
        <w:t xml:space="preserve">the problem is the </w:t>
      </w:r>
      <w:r w:rsidRPr="00CF79EF">
        <w:rPr>
          <w:rStyle w:val="Emphasis"/>
        </w:rPr>
        <w:t>consensus model</w:t>
      </w:r>
      <w:r w:rsidRPr="00CF79EF">
        <w:rPr>
          <w:rStyle w:val="StyleUnderline"/>
        </w:rPr>
        <w:t xml:space="preserve"> used by the IPCC, which </w:t>
      </w:r>
      <w:r w:rsidRPr="00CF79EF">
        <w:rPr>
          <w:rStyle w:val="Emphasis"/>
        </w:rPr>
        <w:t>underrepresents dissent</w:t>
      </w:r>
      <w:r w:rsidRPr="00CF79EF">
        <w:rPr>
          <w:sz w:val="16"/>
        </w:rPr>
        <w:t xml:space="preserve">, both scientific and political.48 An increasing number of scholars argue that the </w:t>
      </w:r>
      <w:r w:rsidRPr="00CF79EF">
        <w:rPr>
          <w:rStyle w:val="StyleUnderline"/>
        </w:rPr>
        <w:t>physical and economic bias of the IPCC prevents a comprehensive understanding of climate change as an intertwined environmental and social issue.</w:t>
      </w:r>
      <w:r w:rsidRPr="00CF79EF">
        <w:rPr>
          <w:sz w:val="16"/>
        </w:rPr>
        <w:t xml:space="preserve">49 </w:t>
      </w:r>
      <w:r w:rsidRPr="00CF79EF">
        <w:rPr>
          <w:rStyle w:val="StyleUnderline"/>
        </w:rPr>
        <w:t>This</w:t>
      </w:r>
      <w:r w:rsidRPr="00CF79EF">
        <w:rPr>
          <w:sz w:val="16"/>
        </w:rPr>
        <w:t xml:space="preserve"> bias </w:t>
      </w:r>
      <w:r w:rsidRPr="00CF79EF">
        <w:rPr>
          <w:rStyle w:val="StyleUnderline"/>
        </w:rPr>
        <w:t xml:space="preserve">reinforces </w:t>
      </w:r>
      <w:r w:rsidRPr="00CF79EF">
        <w:rPr>
          <w:rStyle w:val="StyleUnderline"/>
          <w:highlight w:val="yellow"/>
        </w:rPr>
        <w:t xml:space="preserve">a </w:t>
      </w:r>
      <w:r w:rsidRPr="00CF79EF">
        <w:rPr>
          <w:rStyle w:val="Emphasis"/>
          <w:highlight w:val="yellow"/>
        </w:rPr>
        <w:t>dominant policy frame</w:t>
      </w:r>
      <w:r w:rsidRPr="00CF79EF">
        <w:rPr>
          <w:rStyle w:val="StyleUnderline"/>
        </w:rPr>
        <w:t xml:space="preserve"> for climate change</w:t>
      </w:r>
      <w:r w:rsidRPr="00CF79EF">
        <w:rPr>
          <w:sz w:val="16"/>
        </w:rPr>
        <w:t xml:space="preserve"> that is </w:t>
      </w:r>
      <w:r w:rsidRPr="00CF79EF">
        <w:rPr>
          <w:rStyle w:val="StyleUnderline"/>
          <w:highlight w:val="yellow"/>
        </w:rPr>
        <w:t>based on an assumption that climate</w:t>
      </w:r>
      <w:r w:rsidRPr="00CF79EF">
        <w:rPr>
          <w:rStyle w:val="StyleUnderline"/>
        </w:rPr>
        <w:t xml:space="preserve"> exists ‘out there’ in the world apart from our interpretations of it, that it </w:t>
      </w:r>
      <w:r w:rsidRPr="00CF79EF">
        <w:rPr>
          <w:rStyle w:val="StyleUnderline"/>
          <w:highlight w:val="yellow"/>
        </w:rPr>
        <w:t xml:space="preserve">is best addressed by </w:t>
      </w:r>
      <w:r w:rsidRPr="00CF79EF">
        <w:rPr>
          <w:rStyle w:val="Emphasis"/>
          <w:highlight w:val="yellow"/>
        </w:rPr>
        <w:t>positivist scientific analysis</w:t>
      </w:r>
      <w:r w:rsidRPr="00CF79EF">
        <w:rPr>
          <w:rStyle w:val="StyleUnderline"/>
          <w:highlight w:val="yellow"/>
        </w:rPr>
        <w:t>, and that</w:t>
      </w:r>
      <w:r w:rsidRPr="00CF79EF">
        <w:rPr>
          <w:rStyle w:val="StyleUnderline"/>
        </w:rPr>
        <w:t xml:space="preserve"> it </w:t>
      </w:r>
      <w:r w:rsidRPr="00CF79EF">
        <w:rPr>
          <w:rStyle w:val="StyleUnderline"/>
          <w:highlight w:val="yellow"/>
        </w:rPr>
        <w:t xml:space="preserve">is amenable to </w:t>
      </w:r>
      <w:r w:rsidRPr="00CF79EF">
        <w:rPr>
          <w:rStyle w:val="StyleUnderline"/>
        </w:rPr>
        <w:t xml:space="preserve">measurement, quantification and, ultimately, </w:t>
      </w:r>
      <w:r w:rsidRPr="00CF79EF">
        <w:rPr>
          <w:rStyle w:val="Emphasis"/>
          <w:highlight w:val="yellow"/>
        </w:rPr>
        <w:t>control</w:t>
      </w:r>
      <w:r w:rsidRPr="00CF79EF">
        <w:rPr>
          <w:rStyle w:val="StyleUnderline"/>
          <w:highlight w:val="yellow"/>
        </w:rPr>
        <w:t>.</w:t>
      </w:r>
      <w:r w:rsidRPr="00CF79EF">
        <w:rPr>
          <w:sz w:val="16"/>
        </w:rPr>
        <w:t>50 This dominant frame is often presented as neutral and universal and not as contingent and particular.</w:t>
      </w:r>
    </w:p>
    <w:p w14:paraId="146735F4" w14:textId="77777777" w:rsidR="00C96F30" w:rsidRPr="008A6D6D" w:rsidRDefault="00C96F30" w:rsidP="00C96F30">
      <w:pPr>
        <w:rPr>
          <w:sz w:val="16"/>
        </w:rPr>
      </w:pPr>
      <w:r w:rsidRPr="00CF79EF">
        <w:rPr>
          <w:rStyle w:val="StyleUnderline"/>
          <w:highlight w:val="yellow"/>
        </w:rPr>
        <w:t xml:space="preserve">An </w:t>
      </w:r>
      <w:r w:rsidRPr="00CF79EF">
        <w:rPr>
          <w:rStyle w:val="Emphasis"/>
          <w:highlight w:val="yellow"/>
        </w:rPr>
        <w:t xml:space="preserve">illustrative example </w:t>
      </w:r>
      <w:r w:rsidRPr="00CF79EF">
        <w:rPr>
          <w:rStyle w:val="StyleUnderline"/>
          <w:highlight w:val="yellow"/>
        </w:rPr>
        <w:t>is the</w:t>
      </w:r>
      <w:r w:rsidRPr="00CF79EF">
        <w:rPr>
          <w:rStyle w:val="StyleUnderline"/>
        </w:rPr>
        <w:t xml:space="preserve"> adoption of a global temperature target (</w:t>
      </w:r>
      <w:r w:rsidRPr="00CF79EF">
        <w:rPr>
          <w:rStyle w:val="Emphasis"/>
          <w:highlight w:val="yellow"/>
        </w:rPr>
        <w:t>2 degrees Celsius</w:t>
      </w:r>
      <w:r w:rsidRPr="00CF79EF">
        <w:rPr>
          <w:rStyle w:val="StyleUnderline"/>
        </w:rPr>
        <w:t>) as a way of anchoring, guiding and benchmarking climate policy discussions</w:t>
      </w:r>
      <w:r w:rsidRPr="00CF79EF">
        <w:rPr>
          <w:sz w:val="16"/>
        </w:rPr>
        <w:t xml:space="preserve">. Initially proposed by economist William Nordhaus in the 1970s as a heuristic for a cost–benefit analysis for emission reductions, </w:t>
      </w:r>
      <w:r w:rsidRPr="00CF79EF">
        <w:rPr>
          <w:rStyle w:val="StyleUnderline"/>
        </w:rPr>
        <w:t xml:space="preserve">this </w:t>
      </w:r>
      <w:r w:rsidRPr="00CF79EF">
        <w:rPr>
          <w:rStyle w:val="StyleUnderline"/>
          <w:highlight w:val="yellow"/>
        </w:rPr>
        <w:t>target</w:t>
      </w:r>
      <w:r w:rsidRPr="00CF79EF">
        <w:rPr>
          <w:rStyle w:val="StyleUnderline"/>
        </w:rPr>
        <w:t xml:space="preserve"> has over time been endorsed by scientists, civil society groups and policy makers as a normative policy target.</w:t>
      </w:r>
      <w:r w:rsidRPr="00CF79EF">
        <w:rPr>
          <w:sz w:val="16"/>
        </w:rPr>
        <w:t xml:space="preserve">51 Critics caution that </w:t>
      </w:r>
      <w:r w:rsidRPr="00CF79EF">
        <w:rPr>
          <w:rStyle w:val="StyleUnderline"/>
          <w:highlight w:val="yellow"/>
        </w:rPr>
        <w:t>this</w:t>
      </w:r>
      <w:r w:rsidRPr="00CF79EF">
        <w:rPr>
          <w:rStyle w:val="StyleUnderline"/>
        </w:rPr>
        <w:t xml:space="preserve"> policy target </w:t>
      </w:r>
      <w:r w:rsidRPr="00CF79EF">
        <w:rPr>
          <w:rStyle w:val="StyleUnderline"/>
          <w:highlight w:val="yellow"/>
        </w:rPr>
        <w:t xml:space="preserve">is </w:t>
      </w:r>
      <w:r w:rsidRPr="00CF79EF">
        <w:rPr>
          <w:rStyle w:val="Emphasis"/>
          <w:highlight w:val="yellow"/>
        </w:rPr>
        <w:t>infeasible</w:t>
      </w:r>
      <w:r w:rsidRPr="00CF79EF">
        <w:rPr>
          <w:rStyle w:val="StyleUnderline"/>
          <w:highlight w:val="yellow"/>
        </w:rPr>
        <w:t xml:space="preserve"> and</w:t>
      </w:r>
      <w:r w:rsidRPr="00CF79EF">
        <w:rPr>
          <w:rStyle w:val="StyleUnderline"/>
        </w:rPr>
        <w:t xml:space="preserve"> potentially </w:t>
      </w:r>
      <w:r w:rsidRPr="00CF79EF">
        <w:rPr>
          <w:rStyle w:val="StyleUnderline"/>
          <w:highlight w:val="yellow"/>
        </w:rPr>
        <w:t>inappropriate as a way of framing discussions</w:t>
      </w:r>
      <w:r w:rsidRPr="00CF79EF">
        <w:rPr>
          <w:rStyle w:val="StyleUnderline"/>
        </w:rPr>
        <w:t xml:space="preserve"> around climate change.</w:t>
      </w:r>
      <w:r w:rsidRPr="00CF79EF">
        <w:rPr>
          <w:sz w:val="16"/>
        </w:rPr>
        <w:t xml:space="preserve">52 One problem is </w:t>
      </w:r>
      <w:r w:rsidRPr="00CF79EF">
        <w:rPr>
          <w:rStyle w:val="StyleUnderline"/>
        </w:rPr>
        <w:t xml:space="preserve">that this index is abstract and </w:t>
      </w:r>
      <w:r w:rsidRPr="00CF79EF">
        <w:rPr>
          <w:rStyle w:val="Emphasis"/>
        </w:rPr>
        <w:t>lacks</w:t>
      </w:r>
      <w:r w:rsidRPr="00CF79EF">
        <w:rPr>
          <w:rStyle w:val="StyleUnderline"/>
        </w:rPr>
        <w:t xml:space="preserve"> </w:t>
      </w:r>
      <w:r w:rsidRPr="00CF79EF">
        <w:rPr>
          <w:rStyle w:val="Emphasis"/>
        </w:rPr>
        <w:t>resonance</w:t>
      </w:r>
      <w:r w:rsidRPr="00CF79EF">
        <w:rPr>
          <w:rStyle w:val="StyleUnderline"/>
        </w:rPr>
        <w:t xml:space="preserve"> with </w:t>
      </w:r>
      <w:r w:rsidRPr="00CF79EF">
        <w:rPr>
          <w:rStyle w:val="Emphasis"/>
        </w:rPr>
        <w:t>everyday ways</w:t>
      </w:r>
      <w:r w:rsidRPr="00CF79EF">
        <w:rPr>
          <w:rStyle w:val="StyleUnderline"/>
        </w:rPr>
        <w:t xml:space="preserve"> of making sense of environmental change.</w:t>
      </w:r>
      <w:r w:rsidRPr="00CF79EF">
        <w:rPr>
          <w:sz w:val="16"/>
        </w:rPr>
        <w:t xml:space="preserve"> Another is that </w:t>
      </w:r>
      <w:r w:rsidRPr="00CF79EF">
        <w:rPr>
          <w:rStyle w:val="StyleUnderline"/>
          <w:highlight w:val="yellow"/>
        </w:rPr>
        <w:t xml:space="preserve">it lacks </w:t>
      </w:r>
      <w:r w:rsidRPr="00CF79EF">
        <w:rPr>
          <w:rStyle w:val="Emphasis"/>
          <w:highlight w:val="yellow"/>
        </w:rPr>
        <w:t>accountability</w:t>
      </w:r>
      <w:r w:rsidRPr="00CF79EF">
        <w:rPr>
          <w:rStyle w:val="StyleUnderline"/>
          <w:highlight w:val="yellow"/>
        </w:rPr>
        <w:t xml:space="preserve"> and </w:t>
      </w:r>
      <w:r w:rsidRPr="00CF79EF">
        <w:rPr>
          <w:rStyle w:val="Emphasis"/>
          <w:highlight w:val="yellow"/>
        </w:rPr>
        <w:t>legitimacy</w:t>
      </w:r>
      <w:r w:rsidRPr="00CF79EF">
        <w:rPr>
          <w:rStyle w:val="StyleUnderline"/>
        </w:rPr>
        <w:t xml:space="preserve"> with regard to who has the right to establish it as a goal in the first place. This target is often </w:t>
      </w:r>
      <w:r w:rsidRPr="00CF79EF">
        <w:rPr>
          <w:rStyle w:val="StyleUnderline"/>
          <w:highlight w:val="yellow"/>
        </w:rPr>
        <w:t>promoted as if it were</w:t>
      </w:r>
      <w:r w:rsidRPr="00CF79EF">
        <w:rPr>
          <w:rStyle w:val="StyleUnderline"/>
        </w:rPr>
        <w:t xml:space="preserve"> the outcome of </w:t>
      </w:r>
      <w:r w:rsidRPr="00CF79EF">
        <w:rPr>
          <w:rStyle w:val="Emphasis"/>
          <w:highlight w:val="yellow"/>
        </w:rPr>
        <w:t>objective</w:t>
      </w:r>
      <w:r w:rsidRPr="00CF79EF">
        <w:rPr>
          <w:rStyle w:val="StyleUnderline"/>
        </w:rPr>
        <w:t xml:space="preserve"> scientific research.</w:t>
      </w:r>
      <w:r w:rsidRPr="00CF79EF">
        <w:rPr>
          <w:sz w:val="16"/>
        </w:rPr>
        <w:t xml:space="preserve"> For instance, the Copenhagen Accord states that it is ‘the scientific view that the increase in global temperature should be below 2 degrees Celsius’.53 This is a misleading statement, as </w:t>
      </w:r>
      <w:r w:rsidRPr="00CF79EF">
        <w:rPr>
          <w:rStyle w:val="StyleUnderline"/>
        </w:rPr>
        <w:t>there is no overall scientific consensus on this target as a normative policy goal. Indeed,</w:t>
      </w:r>
      <w:r w:rsidRPr="00CF79EF">
        <w:rPr>
          <w:sz w:val="16"/>
        </w:rPr>
        <w:t xml:space="preserve"> as some have argued, </w:t>
      </w:r>
      <w:r w:rsidRPr="00CF79EF">
        <w:rPr>
          <w:rStyle w:val="StyleUnderline"/>
          <w:highlight w:val="yellow"/>
        </w:rPr>
        <w:t>this target</w:t>
      </w:r>
      <w:r w:rsidRPr="00CF79EF">
        <w:rPr>
          <w:sz w:val="16"/>
        </w:rPr>
        <w:t xml:space="preserve"> reflects a geographical bias that </w:t>
      </w:r>
      <w:r w:rsidRPr="00CF79EF">
        <w:rPr>
          <w:rStyle w:val="StyleUnderline"/>
          <w:highlight w:val="yellow"/>
        </w:rPr>
        <w:t>promotes the interests of regions</w:t>
      </w:r>
      <w:r w:rsidRPr="00CF79EF">
        <w:rPr>
          <w:rStyle w:val="StyleUnderline"/>
        </w:rPr>
        <w:t xml:space="preserve"> that are </w:t>
      </w:r>
      <w:r w:rsidRPr="00CF79EF">
        <w:rPr>
          <w:rStyle w:val="Emphasis"/>
          <w:highlight w:val="yellow"/>
        </w:rPr>
        <w:t>less likely</w:t>
      </w:r>
      <w:r w:rsidRPr="00CF79EF">
        <w:rPr>
          <w:rStyle w:val="StyleUnderline"/>
          <w:highlight w:val="yellow"/>
        </w:rPr>
        <w:t xml:space="preserve"> to experience</w:t>
      </w:r>
      <w:r w:rsidRPr="00CF79EF">
        <w:rPr>
          <w:rStyle w:val="StyleUnderline"/>
        </w:rPr>
        <w:t xml:space="preserve"> the </w:t>
      </w:r>
      <w:r w:rsidRPr="00CF79EF">
        <w:rPr>
          <w:rStyle w:val="Emphasis"/>
          <w:highlight w:val="yellow"/>
        </w:rPr>
        <w:t>immediate effects</w:t>
      </w:r>
      <w:r w:rsidRPr="00CF79EF">
        <w:rPr>
          <w:rStyle w:val="StyleUnderline"/>
          <w:highlight w:val="yellow"/>
        </w:rPr>
        <w:t xml:space="preserve"> of climate change, particularly</w:t>
      </w:r>
      <w:r w:rsidRPr="00CF79EF">
        <w:rPr>
          <w:rStyle w:val="StyleUnderline"/>
        </w:rPr>
        <w:t xml:space="preserve"> those of </w:t>
      </w:r>
      <w:r w:rsidRPr="00CF79EF">
        <w:rPr>
          <w:rStyle w:val="StyleUnderline"/>
          <w:highlight w:val="yellow"/>
        </w:rPr>
        <w:t xml:space="preserve">richer countries in </w:t>
      </w:r>
      <w:r w:rsidRPr="00CF79EF">
        <w:rPr>
          <w:rStyle w:val="Emphasis"/>
          <w:highlight w:val="yellow"/>
        </w:rPr>
        <w:t>Northern</w:t>
      </w:r>
      <w:r w:rsidRPr="00CF79EF">
        <w:rPr>
          <w:rStyle w:val="StyleUnderline"/>
          <w:highlight w:val="yellow"/>
        </w:rPr>
        <w:t xml:space="preserve"> </w:t>
      </w:r>
      <w:r w:rsidRPr="00CF79EF">
        <w:rPr>
          <w:rStyle w:val="Emphasis"/>
          <w:highlight w:val="yellow"/>
        </w:rPr>
        <w:t>latitudes</w:t>
      </w:r>
      <w:r w:rsidRPr="00CF79EF">
        <w:rPr>
          <w:rStyle w:val="StyleUnderline"/>
          <w:highlight w:val="yellow"/>
        </w:rPr>
        <w:t>.</w:t>
      </w:r>
      <w:r w:rsidRPr="00CF79EF">
        <w:rPr>
          <w:sz w:val="16"/>
        </w:rPr>
        <w:t xml:space="preserve">54 As Petra Tschakert puts it, </w:t>
      </w:r>
      <w:r w:rsidRPr="00CF79EF">
        <w:rPr>
          <w:rStyle w:val="StyleUnderline"/>
          <w:highlight w:val="yellow"/>
        </w:rPr>
        <w:t>‘[w]hat is considered</w:t>
      </w:r>
      <w:r w:rsidRPr="00CF79EF">
        <w:rPr>
          <w:rStyle w:val="StyleUnderline"/>
        </w:rPr>
        <w:t xml:space="preserve"> unique and </w:t>
      </w:r>
      <w:r w:rsidRPr="00CF79EF">
        <w:rPr>
          <w:rStyle w:val="StyleUnderline"/>
          <w:highlight w:val="yellow"/>
        </w:rPr>
        <w:t xml:space="preserve">threatened emerges from </w:t>
      </w:r>
      <w:r w:rsidRPr="00CF79EF">
        <w:rPr>
          <w:rStyle w:val="Emphasis"/>
          <w:highlight w:val="yellow"/>
        </w:rPr>
        <w:t>value judgments</w:t>
      </w:r>
      <w:r w:rsidRPr="00CF79EF">
        <w:rPr>
          <w:sz w:val="16"/>
        </w:rPr>
        <w:t xml:space="preserve"> that, so far, have largely been </w:t>
      </w:r>
      <w:r w:rsidRPr="00CF79EF">
        <w:rPr>
          <w:rStyle w:val="StyleUnderline"/>
          <w:highlight w:val="yellow"/>
        </w:rPr>
        <w:t>in the</w:t>
      </w:r>
      <w:r w:rsidRPr="00CF79EF">
        <w:rPr>
          <w:sz w:val="16"/>
        </w:rPr>
        <w:t xml:space="preserve"> scientific </w:t>
      </w:r>
      <w:r w:rsidRPr="00CF79EF">
        <w:rPr>
          <w:rStyle w:val="StyleUnderline"/>
          <w:highlight w:val="yellow"/>
        </w:rPr>
        <w:t xml:space="preserve">eye of the </w:t>
      </w:r>
      <w:r w:rsidRPr="00CF79EF">
        <w:rPr>
          <w:rStyle w:val="Emphasis"/>
          <w:highlight w:val="yellow"/>
        </w:rPr>
        <w:t>beholder, not the one endangered’</w:t>
      </w:r>
      <w:r w:rsidRPr="00CF79EF">
        <w:rPr>
          <w:rStyle w:val="StyleUnderline"/>
          <w:highlight w:val="yellow"/>
        </w:rPr>
        <w:t>.</w:t>
      </w:r>
      <w:r w:rsidRPr="00CF79EF">
        <w:rPr>
          <w:sz w:val="16"/>
        </w:rPr>
        <w:t xml:space="preserve">55 Another objection is that </w:t>
      </w:r>
      <w:r w:rsidRPr="00CF79EF">
        <w:rPr>
          <w:rStyle w:val="StyleUnderline"/>
          <w:highlight w:val="yellow"/>
        </w:rPr>
        <w:t>this</w:t>
      </w:r>
      <w:r w:rsidRPr="00CF79EF">
        <w:rPr>
          <w:rStyle w:val="StyleUnderline"/>
        </w:rPr>
        <w:t xml:space="preserve"> policy </w:t>
      </w:r>
      <w:r w:rsidRPr="00CF79EF">
        <w:rPr>
          <w:rStyle w:val="StyleUnderline"/>
          <w:highlight w:val="yellow"/>
        </w:rPr>
        <w:t xml:space="preserve">target </w:t>
      </w:r>
      <w:r w:rsidRPr="00CF79EF">
        <w:rPr>
          <w:rStyle w:val="Emphasis"/>
          <w:highlight w:val="yellow"/>
        </w:rPr>
        <w:t>draws attention away</w:t>
      </w:r>
      <w:r w:rsidRPr="00CF79EF">
        <w:rPr>
          <w:rStyle w:val="StyleUnderline"/>
          <w:highlight w:val="yellow"/>
        </w:rPr>
        <w:t xml:space="preserve"> from</w:t>
      </w:r>
      <w:r w:rsidRPr="00CF79EF">
        <w:rPr>
          <w:rStyle w:val="StyleUnderline"/>
        </w:rPr>
        <w:t xml:space="preserve"> the desirability of </w:t>
      </w:r>
      <w:r w:rsidRPr="00CF79EF">
        <w:rPr>
          <w:sz w:val="16"/>
        </w:rPr>
        <w:t>other policy goals that focus on</w:t>
      </w:r>
      <w:r w:rsidRPr="00CF79EF">
        <w:rPr>
          <w:rStyle w:val="StyleUnderline"/>
        </w:rPr>
        <w:t xml:space="preserve"> </w:t>
      </w:r>
      <w:r w:rsidRPr="00CF79EF">
        <w:rPr>
          <w:sz w:val="16"/>
        </w:rPr>
        <w:t xml:space="preserve">improving human welfare, such as </w:t>
      </w:r>
      <w:r w:rsidRPr="00CF79EF">
        <w:rPr>
          <w:rStyle w:val="StyleUnderline"/>
          <w:highlight w:val="yellow"/>
        </w:rPr>
        <w:t>reducing poverty, improving education</w:t>
      </w:r>
      <w:r w:rsidRPr="00CF79EF">
        <w:rPr>
          <w:sz w:val="16"/>
        </w:rPr>
        <w:t xml:space="preserve">al opportunities </w:t>
      </w:r>
      <w:r w:rsidRPr="00CF79EF">
        <w:rPr>
          <w:rStyle w:val="StyleUnderline"/>
          <w:highlight w:val="yellow"/>
        </w:rPr>
        <w:t>and empowering citizens.</w:t>
      </w:r>
      <w:r w:rsidRPr="00CF79EF">
        <w:rPr>
          <w:sz w:val="16"/>
        </w:rPr>
        <w:t>56</w:t>
      </w:r>
    </w:p>
    <w:p w14:paraId="568DA123" w14:textId="77777777" w:rsidR="00C96F30" w:rsidRPr="00570800" w:rsidRDefault="00C96F30" w:rsidP="00C96F30">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126BB135" w14:textId="77777777" w:rsidR="00C96F30" w:rsidRPr="00943E13" w:rsidRDefault="00C96F30" w:rsidP="00C96F30">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4879EA89" w14:textId="77777777" w:rsidR="00C96F30" w:rsidRPr="00397A78" w:rsidRDefault="00C96F30" w:rsidP="00C96F30">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08277106" w14:textId="77777777" w:rsidR="00C96F30" w:rsidRPr="008F6CA8" w:rsidRDefault="00C96F30" w:rsidP="00C96F30">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6C27B231" w14:textId="77777777" w:rsidR="00C96F30" w:rsidRPr="008F6CA8" w:rsidRDefault="00C96F30" w:rsidP="00C96F30">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49EBF8C9" w14:textId="77777777" w:rsidR="00C96F30" w:rsidRPr="00397A78" w:rsidRDefault="00C96F30" w:rsidP="00C96F30">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CB421F0" w14:textId="77777777" w:rsidR="00C96F30" w:rsidRPr="00397A78" w:rsidRDefault="00C96F30" w:rsidP="00C96F30">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586FC1C" w14:textId="77777777" w:rsidR="00C96F30" w:rsidRPr="00397A78" w:rsidRDefault="00C96F30" w:rsidP="00C96F30">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468284D4" w14:textId="77777777" w:rsidR="00C96F30" w:rsidRPr="00397A78" w:rsidRDefault="00C96F30" w:rsidP="00C96F30">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182E9DDF" w14:textId="77777777" w:rsidR="00C96F30" w:rsidRPr="00397A78" w:rsidRDefault="00C96F30" w:rsidP="00C96F30">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F6B3A38" w14:textId="77777777" w:rsidR="00C96F30" w:rsidRPr="00397A78" w:rsidRDefault="00C96F30" w:rsidP="00C96F30">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FA557C0" w14:textId="77777777" w:rsidR="00C96F30" w:rsidRPr="00397A78" w:rsidRDefault="00C96F30" w:rsidP="00C96F30">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5243FAF" w14:textId="77777777" w:rsidR="00C96F30" w:rsidRPr="000408A1" w:rsidRDefault="00C96F30" w:rsidP="00C96F30">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AABFBBC" w14:textId="77777777" w:rsidR="00C96F30" w:rsidRPr="00426AC9" w:rsidRDefault="00C96F30" w:rsidP="00C96F30">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2E528FF" w14:textId="77777777" w:rsidR="00C96F30" w:rsidRPr="00C85F21" w:rsidRDefault="00C96F30" w:rsidP="00C96F30">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5C62A656" w14:textId="77777777" w:rsidR="00C96F30" w:rsidRPr="001C30C5" w:rsidRDefault="00C96F30" w:rsidP="00C96F30">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F941A11" w14:textId="77777777" w:rsidR="00C96F30" w:rsidRPr="001C30C5" w:rsidRDefault="00C96F30" w:rsidP="00C96F30">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FB8DC6F" w14:textId="77777777" w:rsidR="00C96F30" w:rsidRPr="001C30C5" w:rsidRDefault="00C96F30" w:rsidP="00C96F30">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71ED7B7E" w14:textId="77777777" w:rsidR="00C96F30" w:rsidRPr="001C30C5" w:rsidRDefault="00C96F30" w:rsidP="00C96F30">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EA783A4" w14:textId="77777777" w:rsidR="00C96F30" w:rsidRPr="001C30C5" w:rsidRDefault="00C96F30" w:rsidP="00C96F30">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3B71EF96" w14:textId="77777777" w:rsidR="00C96F30" w:rsidRPr="008A6D6D" w:rsidRDefault="00C96F30" w:rsidP="00C96F30">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1D01327F" w14:textId="77777777" w:rsidR="00C96F30" w:rsidRDefault="00C96F30" w:rsidP="00C96F30">
      <w:pPr>
        <w:pStyle w:val="Heading2"/>
      </w:pPr>
      <w:r>
        <w:t>Climate Bargaining</w:t>
      </w:r>
    </w:p>
    <w:p w14:paraId="51FB0648" w14:textId="77777777" w:rsidR="00C96F30" w:rsidRDefault="00C96F30" w:rsidP="00C96F30">
      <w:pPr>
        <w:pStyle w:val="Heading3"/>
      </w:pPr>
      <w:r>
        <w:t>No just transition</w:t>
      </w:r>
    </w:p>
    <w:p w14:paraId="262CD153" w14:textId="77777777" w:rsidR="00C96F30" w:rsidRPr="001937FD" w:rsidRDefault="00C96F30" w:rsidP="00C96F30">
      <w:pPr>
        <w:pStyle w:val="Heading4"/>
      </w:pPr>
      <w:r>
        <w:t xml:space="preserve">US unions </w:t>
      </w:r>
      <w:r>
        <w:rPr>
          <w:u w:val="single"/>
        </w:rPr>
        <w:t>fight</w:t>
      </w:r>
      <w:r>
        <w:t xml:space="preserve"> to drill more. They hate “just transition.”</w:t>
      </w:r>
    </w:p>
    <w:p w14:paraId="2067167A" w14:textId="77777777" w:rsidR="00C96F30" w:rsidRDefault="00C96F30" w:rsidP="00C96F30">
      <w:r w:rsidRPr="001937FD">
        <w:rPr>
          <w:rStyle w:val="Style13ptBold"/>
        </w:rPr>
        <w:t>Sicotte 25</w:t>
      </w:r>
      <w:r>
        <w:t xml:space="preserve"> (</w:t>
      </w:r>
      <w:r w:rsidRPr="0052442F">
        <w:t>Diane M</w:t>
      </w:r>
      <w:r w:rsidRPr="001937FD">
        <w:t>.</w:t>
      </w:r>
      <w:r w:rsidRPr="001937FD">
        <w:rPr>
          <w:rFonts w:ascii="Arial" w:eastAsia="Times New Roman" w:hAnsi="Arial" w:cs="Arial"/>
          <w:color w:val="000000"/>
          <w:sz w:val="18"/>
          <w:szCs w:val="18"/>
        </w:rPr>
        <w:t xml:space="preserve"> </w:t>
      </w:r>
      <w:r w:rsidRPr="001937FD">
        <w:t>Professor of Sociology</w:t>
      </w:r>
      <w:r>
        <w:t xml:space="preserve"> at Drexel University. </w:t>
      </w:r>
      <w:r w:rsidRPr="001937FD">
        <w:t>PhD, Sociology, Arizona State University</w:t>
      </w:r>
      <w:r>
        <w:t>.</w:t>
      </w:r>
      <w:r w:rsidRPr="0052442F">
        <w:t xml:space="preserve"> "US Labor and renewable energy: green growth versus the Green New Deal." </w:t>
      </w:r>
      <w:r w:rsidRPr="0052442F">
        <w:rPr>
          <w:i/>
          <w:iCs/>
        </w:rPr>
        <w:t>Environmental Sociology</w:t>
      </w:r>
      <w:r w:rsidRPr="0052442F">
        <w:t> 11, no. 2 (2025): 228-238</w:t>
      </w:r>
      <w:r>
        <w:t>)</w:t>
      </w:r>
    </w:p>
    <w:p w14:paraId="2DD5F813" w14:textId="77777777" w:rsidR="00C96F30" w:rsidRPr="0052442F" w:rsidRDefault="00C96F30" w:rsidP="00C96F30">
      <w:pPr>
        <w:rPr>
          <w:sz w:val="16"/>
        </w:rPr>
      </w:pPr>
      <w:r w:rsidRPr="0052442F">
        <w:rPr>
          <w:sz w:val="16"/>
        </w:rPr>
        <w:t xml:space="preserve">Worker protection policies due to necessary phase-out of environmentally destructive industries were envisioned by labor leaders in the early 1990s, when Tony Mazzocchi, a leader of the Oil, Chemical and Atomic Workers union (OCAW), formulated a ‘Superfund for workers’ which included government-provided income supports, funding for college or retraining, and other provisions for displaced workers (Mazzochi Citation1993). This idea eventually morphed into </w:t>
      </w:r>
      <w:r w:rsidRPr="0052442F">
        <w:rPr>
          <w:rStyle w:val="Emphasis"/>
        </w:rPr>
        <w:t>the ‘just transition,</w:t>
      </w:r>
      <w:r w:rsidRPr="0052442F">
        <w:rPr>
          <w:sz w:val="16"/>
        </w:rPr>
        <w:t xml:space="preserve">’ spreading from labor </w:t>
      </w:r>
      <w:r w:rsidRPr="0052442F">
        <w:rPr>
          <w:b/>
          <w:bCs/>
          <w:u w:val="single"/>
        </w:rPr>
        <w:t>in</w:t>
      </w:r>
      <w:r w:rsidRPr="0052442F">
        <w:rPr>
          <w:sz w:val="16"/>
        </w:rPr>
        <w:t xml:space="preserve">to </w:t>
      </w:r>
      <w:r w:rsidRPr="0052442F">
        <w:rPr>
          <w:u w:val="single"/>
        </w:rPr>
        <w:t>academic discourse</w:t>
      </w:r>
      <w:r w:rsidRPr="0052442F">
        <w:rPr>
          <w:sz w:val="16"/>
        </w:rPr>
        <w:t xml:space="preserve"> (Stevis, Morena, and Krause Citation2020). However, </w:t>
      </w:r>
      <w:r w:rsidRPr="0052442F">
        <w:rPr>
          <w:u w:val="single"/>
        </w:rPr>
        <w:t xml:space="preserve">the </w:t>
      </w:r>
      <w:r w:rsidRPr="0052442F">
        <w:rPr>
          <w:rStyle w:val="Emphasis"/>
          <w:highlight w:val="yellow"/>
        </w:rPr>
        <w:t>just transition</w:t>
      </w:r>
      <w:r w:rsidRPr="0052442F">
        <w:rPr>
          <w:u w:val="single"/>
        </w:rPr>
        <w:t xml:space="preserve"> idea </w:t>
      </w:r>
      <w:r w:rsidRPr="0052442F">
        <w:rPr>
          <w:highlight w:val="yellow"/>
          <w:u w:val="single"/>
        </w:rPr>
        <w:t xml:space="preserve">has become a </w:t>
      </w:r>
      <w:r w:rsidRPr="0052442F">
        <w:rPr>
          <w:b/>
          <w:bCs/>
          <w:highlight w:val="yellow"/>
          <w:u w:val="single"/>
        </w:rPr>
        <w:t>point of contention</w:t>
      </w:r>
      <w:r w:rsidRPr="0052442F">
        <w:rPr>
          <w:highlight w:val="yellow"/>
          <w:u w:val="single"/>
        </w:rPr>
        <w:t xml:space="preserve"> among </w:t>
      </w:r>
      <w:r w:rsidRPr="0052442F">
        <w:rPr>
          <w:rStyle w:val="Emphasis"/>
          <w:highlight w:val="yellow"/>
        </w:rPr>
        <w:t>unions</w:t>
      </w:r>
      <w:r w:rsidRPr="0052442F">
        <w:rPr>
          <w:u w:val="single"/>
        </w:rPr>
        <w:t xml:space="preserve"> and their </w:t>
      </w:r>
      <w:r w:rsidRPr="0052442F">
        <w:rPr>
          <w:b/>
          <w:bCs/>
          <w:u w:val="single"/>
        </w:rPr>
        <w:t>members</w:t>
      </w:r>
      <w:r w:rsidRPr="0052442F">
        <w:rPr>
          <w:u w:val="single"/>
        </w:rPr>
        <w:t xml:space="preserve">, </w:t>
      </w:r>
      <w:r w:rsidRPr="0052442F">
        <w:rPr>
          <w:highlight w:val="yellow"/>
          <w:u w:val="single"/>
        </w:rPr>
        <w:t xml:space="preserve">who view the </w:t>
      </w:r>
      <w:r w:rsidRPr="0052442F">
        <w:rPr>
          <w:b/>
          <w:bCs/>
          <w:highlight w:val="yellow"/>
          <w:u w:val="single"/>
        </w:rPr>
        <w:t>phrase</w:t>
      </w:r>
      <w:r w:rsidRPr="0052442F">
        <w:rPr>
          <w:highlight w:val="yellow"/>
          <w:u w:val="single"/>
        </w:rPr>
        <w:t xml:space="preserve"> as a rhetorical device that </w:t>
      </w:r>
      <w:r w:rsidRPr="0052442F">
        <w:rPr>
          <w:rStyle w:val="Emphasis"/>
          <w:highlight w:val="yellow"/>
        </w:rPr>
        <w:t>whitewashes</w:t>
      </w:r>
      <w:r w:rsidRPr="0052442F">
        <w:rPr>
          <w:rStyle w:val="Emphasis"/>
        </w:rPr>
        <w:t xml:space="preserve"> working people’s disproportionate share of risk</w:t>
      </w:r>
      <w:r w:rsidRPr="0052442F">
        <w:rPr>
          <w:u w:val="single"/>
        </w:rPr>
        <w:t xml:space="preserve"> and </w:t>
      </w:r>
      <w:r w:rsidRPr="0052442F">
        <w:rPr>
          <w:b/>
          <w:bCs/>
          <w:highlight w:val="yellow"/>
          <w:u w:val="single"/>
        </w:rPr>
        <w:t>costs</w:t>
      </w:r>
      <w:r w:rsidRPr="0052442F">
        <w:rPr>
          <w:highlight w:val="yellow"/>
          <w:u w:val="single"/>
        </w:rPr>
        <w:t xml:space="preserve"> from</w:t>
      </w:r>
      <w:r w:rsidRPr="0052442F">
        <w:rPr>
          <w:u w:val="single"/>
        </w:rPr>
        <w:t xml:space="preserve"> </w:t>
      </w:r>
      <w:r w:rsidRPr="0052442F">
        <w:rPr>
          <w:rStyle w:val="Emphasis"/>
        </w:rPr>
        <w:t xml:space="preserve">energy </w:t>
      </w:r>
      <w:r w:rsidRPr="0052442F">
        <w:rPr>
          <w:rStyle w:val="Emphasis"/>
          <w:highlight w:val="yellow"/>
        </w:rPr>
        <w:t>transition</w:t>
      </w:r>
      <w:r w:rsidRPr="0052442F">
        <w:rPr>
          <w:sz w:val="16"/>
        </w:rPr>
        <w:t xml:space="preserve"> (Vachon Citation2023), </w:t>
      </w:r>
      <w:r w:rsidRPr="0052442F">
        <w:rPr>
          <w:rStyle w:val="Emphasis"/>
          <w:highlight w:val="yellow"/>
        </w:rPr>
        <w:t>experienced as mass layoffs</w:t>
      </w:r>
      <w:r w:rsidRPr="0052442F">
        <w:rPr>
          <w:u w:val="single"/>
        </w:rPr>
        <w:t xml:space="preserve"> taking place with little or no support from either industry or the state </w:t>
      </w:r>
      <w:r w:rsidRPr="0052442F">
        <w:rPr>
          <w:sz w:val="16"/>
        </w:rPr>
        <w:t>(Cha et al. Citation2021).</w:t>
      </w:r>
    </w:p>
    <w:p w14:paraId="049ABBC2" w14:textId="77777777" w:rsidR="00C96F30" w:rsidRPr="0052442F" w:rsidRDefault="00C96F30" w:rsidP="00C96F30">
      <w:pPr>
        <w:rPr>
          <w:sz w:val="16"/>
        </w:rPr>
      </w:pPr>
      <w:r w:rsidRPr="0052442F">
        <w:rPr>
          <w:sz w:val="16"/>
        </w:rPr>
        <w:t xml:space="preserve">In addition to having different sets of material interests stemming from their occupation, U.S. labor unions also differ in their type and organization. Unlike industrial unions such as CWA, UE, and USW, </w:t>
      </w:r>
      <w:r w:rsidRPr="0052442F">
        <w:rPr>
          <w:rStyle w:val="Emphasis"/>
          <w:highlight w:val="yellow"/>
        </w:rPr>
        <w:t>construction unions</w:t>
      </w:r>
      <w:r w:rsidRPr="0052442F">
        <w:rPr>
          <w:u w:val="single"/>
        </w:rPr>
        <w:t xml:space="preserve"> such as IBEW, LiUNA, IUOE and UA do not work for one employer; instead, they </w:t>
      </w:r>
      <w:r w:rsidRPr="0052442F">
        <w:rPr>
          <w:b/>
          <w:bCs/>
          <w:highlight w:val="yellow"/>
          <w:u w:val="single"/>
        </w:rPr>
        <w:t>work</w:t>
      </w:r>
      <w:r w:rsidRPr="0052442F">
        <w:rPr>
          <w:highlight w:val="yellow"/>
          <w:u w:val="single"/>
        </w:rPr>
        <w:t xml:space="preserve"> project-by-project</w:t>
      </w:r>
      <w:r w:rsidRPr="0052442F">
        <w:rPr>
          <w:u w:val="single"/>
        </w:rPr>
        <w:t>, with their union providing workers through a hiring hall when needed</w:t>
      </w:r>
      <w:r w:rsidRPr="0052442F">
        <w:rPr>
          <w:sz w:val="16"/>
        </w:rPr>
        <w:t xml:space="preserve">. </w:t>
      </w:r>
      <w:r w:rsidRPr="0052442F">
        <w:rPr>
          <w:u w:val="single"/>
        </w:rPr>
        <w:t xml:space="preserve">This tends to create an </w:t>
      </w:r>
      <w:r w:rsidRPr="0052442F">
        <w:rPr>
          <w:b/>
          <w:bCs/>
          <w:u w:val="single"/>
        </w:rPr>
        <w:t>orientation</w:t>
      </w:r>
      <w:r w:rsidRPr="0052442F">
        <w:rPr>
          <w:u w:val="single"/>
        </w:rPr>
        <w:t xml:space="preserve"> closer to ‘pure and simple </w:t>
      </w:r>
      <w:r w:rsidRPr="00E15E45">
        <w:rPr>
          <w:rStyle w:val="Emphasis"/>
        </w:rPr>
        <w:t>business unionism’</w:t>
      </w:r>
      <w:r w:rsidRPr="0052442F">
        <w:rPr>
          <w:sz w:val="16"/>
        </w:rPr>
        <w:t xml:space="preserve"> (Vachon Citation2022</w:t>
      </w:r>
      <w:r w:rsidRPr="0052442F">
        <w:rPr>
          <w:u w:val="single"/>
        </w:rPr>
        <w:t xml:space="preserve">) in which </w:t>
      </w:r>
      <w:r w:rsidRPr="0052442F">
        <w:rPr>
          <w:rStyle w:val="Emphasis"/>
          <w:highlight w:val="yellow"/>
        </w:rPr>
        <w:t>the union’s concerns</w:t>
      </w:r>
      <w:r w:rsidRPr="0052442F">
        <w:rPr>
          <w:u w:val="single"/>
        </w:rPr>
        <w:t xml:space="preserve"> and solidarities are narrowed to matters of employment and </w:t>
      </w:r>
      <w:r w:rsidRPr="0052442F">
        <w:rPr>
          <w:rStyle w:val="Emphasis"/>
          <w:highlight w:val="yellow"/>
        </w:rPr>
        <w:t>do not extend</w:t>
      </w:r>
      <w:r w:rsidRPr="0052442F">
        <w:rPr>
          <w:rStyle w:val="Emphasis"/>
        </w:rPr>
        <w:t xml:space="preserve"> </w:t>
      </w:r>
      <w:r w:rsidRPr="0052442F">
        <w:rPr>
          <w:rStyle w:val="Emphasis"/>
          <w:highlight w:val="yellow"/>
        </w:rPr>
        <w:t>to</w:t>
      </w:r>
      <w:r w:rsidRPr="0052442F">
        <w:rPr>
          <w:rStyle w:val="Emphasis"/>
        </w:rPr>
        <w:t xml:space="preserve"> issues of </w:t>
      </w:r>
      <w:r w:rsidRPr="0052442F">
        <w:rPr>
          <w:rStyle w:val="Emphasis"/>
          <w:highlight w:val="yellow"/>
        </w:rPr>
        <w:t>social justice</w:t>
      </w:r>
      <w:r w:rsidRPr="0052442F">
        <w:rPr>
          <w:sz w:val="16"/>
        </w:rPr>
        <w:t xml:space="preserve"> (Hyman Citation2001). </w:t>
      </w:r>
      <w:r w:rsidRPr="0052442F">
        <w:rPr>
          <w:u w:val="single"/>
        </w:rPr>
        <w:t>All but one of the</w:t>
      </w:r>
      <w:r w:rsidRPr="0052442F">
        <w:rPr>
          <w:sz w:val="16"/>
        </w:rPr>
        <w:t xml:space="preserve"> 11 </w:t>
      </w:r>
      <w:r w:rsidRPr="0052442F">
        <w:rPr>
          <w:u w:val="single"/>
        </w:rPr>
        <w:t>labor unions in this study</w:t>
      </w:r>
      <w:r w:rsidRPr="0052442F">
        <w:rPr>
          <w:sz w:val="16"/>
        </w:rPr>
        <w:t xml:space="preserve"> (UE) had federated structures with policies made for locals at the national level and </w:t>
      </w:r>
      <w:r w:rsidRPr="0052442F">
        <w:rPr>
          <w:u w:val="single"/>
        </w:rPr>
        <w:t>were affiliated with the umbrella organization AFL-CIO</w:t>
      </w:r>
      <w:r w:rsidRPr="0052442F">
        <w:rPr>
          <w:sz w:val="16"/>
        </w:rPr>
        <w:t xml:space="preserve">. In recent years, </w:t>
      </w:r>
      <w:r w:rsidRPr="0052442F">
        <w:rPr>
          <w:rStyle w:val="Emphasis"/>
          <w:highlight w:val="yellow"/>
        </w:rPr>
        <w:t>AFL-CIO</w:t>
      </w:r>
      <w:r w:rsidRPr="0052442F">
        <w:rPr>
          <w:highlight w:val="yellow"/>
          <w:u w:val="single"/>
        </w:rPr>
        <w:t xml:space="preserve"> has</w:t>
      </w:r>
      <w:r w:rsidRPr="0052442F">
        <w:rPr>
          <w:u w:val="single"/>
        </w:rPr>
        <w:t xml:space="preserve"> effectively </w:t>
      </w:r>
      <w:r w:rsidRPr="0052442F">
        <w:rPr>
          <w:b/>
          <w:bCs/>
          <w:highlight w:val="yellow"/>
          <w:u w:val="single"/>
        </w:rPr>
        <w:t>imposed</w:t>
      </w:r>
      <w:r w:rsidRPr="0052442F">
        <w:rPr>
          <w:highlight w:val="yellow"/>
          <w:u w:val="single"/>
        </w:rPr>
        <w:t xml:space="preserve"> </w:t>
      </w:r>
      <w:r w:rsidRPr="0052442F">
        <w:rPr>
          <w:rStyle w:val="Emphasis"/>
          <w:highlight w:val="yellow"/>
        </w:rPr>
        <w:t>a position supportive of</w:t>
      </w:r>
      <w:r w:rsidRPr="0052442F">
        <w:rPr>
          <w:rStyle w:val="Emphasis"/>
        </w:rPr>
        <w:t xml:space="preserve"> retaining </w:t>
      </w:r>
      <w:r w:rsidRPr="0052442F">
        <w:rPr>
          <w:rStyle w:val="Emphasis"/>
          <w:highlight w:val="yellow"/>
        </w:rPr>
        <w:t>fossil fuels on its members</w:t>
      </w:r>
      <w:r w:rsidRPr="0052442F">
        <w:rPr>
          <w:u w:val="single"/>
        </w:rPr>
        <w:t xml:space="preserve">, because </w:t>
      </w:r>
      <w:r w:rsidRPr="0052442F">
        <w:rPr>
          <w:rStyle w:val="Emphasis"/>
          <w:highlight w:val="yellow"/>
        </w:rPr>
        <w:t>unions</w:t>
      </w:r>
      <w:r w:rsidRPr="0052442F">
        <w:rPr>
          <w:highlight w:val="yellow"/>
          <w:u w:val="single"/>
        </w:rPr>
        <w:t xml:space="preserve"> </w:t>
      </w:r>
      <w:r w:rsidRPr="0052442F">
        <w:rPr>
          <w:b/>
          <w:bCs/>
          <w:highlight w:val="yellow"/>
          <w:u w:val="single"/>
        </w:rPr>
        <w:t>threatened by proposals to phase out</w:t>
      </w:r>
      <w:r w:rsidRPr="0052442F">
        <w:rPr>
          <w:u w:val="single"/>
        </w:rPr>
        <w:t xml:space="preserve"> fossil fuels </w:t>
      </w:r>
      <w:r w:rsidRPr="0052442F">
        <w:rPr>
          <w:rStyle w:val="Emphasis"/>
          <w:highlight w:val="yellow"/>
        </w:rPr>
        <w:t>have disproportionate power</w:t>
      </w:r>
      <w:r w:rsidRPr="0052442F">
        <w:rPr>
          <w:rStyle w:val="Emphasis"/>
        </w:rPr>
        <w:t xml:space="preserve"> to influence the coalition</w:t>
      </w:r>
      <w:r w:rsidRPr="0052442F">
        <w:rPr>
          <w:sz w:val="16"/>
        </w:rPr>
        <w:t xml:space="preserve"> (Vachon Citation2022).</w:t>
      </w:r>
    </w:p>
    <w:p w14:paraId="3F21C690" w14:textId="77777777" w:rsidR="00C96F30" w:rsidRPr="0052442F" w:rsidRDefault="00C96F30" w:rsidP="00C96F30">
      <w:pPr>
        <w:rPr>
          <w:sz w:val="16"/>
        </w:rPr>
      </w:pPr>
      <w:r w:rsidRPr="0052442F">
        <w:rPr>
          <w:rStyle w:val="Emphasis"/>
        </w:rPr>
        <w:t xml:space="preserve">The </w:t>
      </w:r>
      <w:r w:rsidRPr="0052442F">
        <w:rPr>
          <w:rStyle w:val="Emphasis"/>
          <w:highlight w:val="yellow"/>
        </w:rPr>
        <w:t>dynamics of U.S. labor unions</w:t>
      </w:r>
      <w:r w:rsidRPr="0052442F">
        <w:rPr>
          <w:highlight w:val="yellow"/>
          <w:u w:val="single"/>
        </w:rPr>
        <w:t xml:space="preserve"> may be </w:t>
      </w:r>
      <w:r w:rsidRPr="0052442F">
        <w:rPr>
          <w:b/>
          <w:bCs/>
          <w:highlight w:val="yellow"/>
          <w:u w:val="single"/>
        </w:rPr>
        <w:t>unfamiliar</w:t>
      </w:r>
      <w:r w:rsidRPr="0052442F">
        <w:rPr>
          <w:highlight w:val="yellow"/>
          <w:u w:val="single"/>
        </w:rPr>
        <w:t xml:space="preserve"> to</w:t>
      </w:r>
      <w:r w:rsidRPr="0052442F">
        <w:rPr>
          <w:u w:val="single"/>
        </w:rPr>
        <w:t xml:space="preserve"> many environmental </w:t>
      </w:r>
      <w:r w:rsidRPr="0052442F">
        <w:rPr>
          <w:b/>
          <w:bCs/>
          <w:highlight w:val="yellow"/>
          <w:u w:val="single"/>
        </w:rPr>
        <w:t>sociologists</w:t>
      </w:r>
      <w:r w:rsidRPr="0052442F">
        <w:rPr>
          <w:highlight w:val="yellow"/>
          <w:u w:val="single"/>
        </w:rPr>
        <w:t>, who</w:t>
      </w:r>
      <w:r w:rsidRPr="0052442F">
        <w:rPr>
          <w:u w:val="single"/>
        </w:rPr>
        <w:t xml:space="preserve"> tend to </w:t>
      </w:r>
      <w:r w:rsidRPr="0052442F">
        <w:rPr>
          <w:highlight w:val="yellow"/>
          <w:u w:val="single"/>
        </w:rPr>
        <w:t xml:space="preserve">theorize </w:t>
      </w:r>
      <w:r w:rsidRPr="0052442F">
        <w:rPr>
          <w:rStyle w:val="Emphasis"/>
          <w:highlight w:val="yellow"/>
        </w:rPr>
        <w:t>labor</w:t>
      </w:r>
      <w:r w:rsidRPr="0052442F">
        <w:rPr>
          <w:highlight w:val="yellow"/>
          <w:u w:val="single"/>
        </w:rPr>
        <w:t xml:space="preserve"> as</w:t>
      </w:r>
      <w:r w:rsidRPr="0052442F">
        <w:rPr>
          <w:u w:val="single"/>
        </w:rPr>
        <w:t xml:space="preserve"> a social movement </w:t>
      </w:r>
      <w:r w:rsidRPr="0052442F">
        <w:rPr>
          <w:rStyle w:val="Emphasis"/>
          <w:highlight w:val="yellow"/>
        </w:rPr>
        <w:t>in coalition with environmental movements</w:t>
      </w:r>
      <w:r w:rsidRPr="0052442F">
        <w:rPr>
          <w:sz w:val="16"/>
        </w:rPr>
        <w:t xml:space="preserve"> (Ciplet Citation2022; Gould, Lewis, and Timmons Roberts Citation2004; Obach Citation2004), or as merely part of civil society (Mol, Spaargaren, and Sonnenfeld Citation2013). However, the urgency of mitigating greenhouse gas emissions pushes environmental sociology to more carefully theorize how climate change is affecting labor and working people, and how unions are shaping and participating in mitigation efforts.</w:t>
      </w:r>
    </w:p>
    <w:p w14:paraId="0DCB47ED" w14:textId="77777777" w:rsidR="00C96F30" w:rsidRPr="0052442F" w:rsidRDefault="00C96F30" w:rsidP="00C96F30">
      <w:pPr>
        <w:rPr>
          <w:sz w:val="16"/>
        </w:rPr>
      </w:pPr>
      <w:r w:rsidRPr="0052442F">
        <w:rPr>
          <w:rStyle w:val="Emphasis"/>
          <w:highlight w:val="yellow"/>
        </w:rPr>
        <w:t>Unions</w:t>
      </w:r>
      <w:r w:rsidRPr="0052442F">
        <w:rPr>
          <w:u w:val="single"/>
        </w:rPr>
        <w:t xml:space="preserve"> have taken opposing stances on who should lead and direct the development of renewable energy industries; whether renewable energy should replace</w:t>
      </w:r>
      <w:r w:rsidRPr="0052442F">
        <w:rPr>
          <w:sz w:val="16"/>
        </w:rPr>
        <w:t xml:space="preserve"> or add to energy from </w:t>
      </w:r>
      <w:r w:rsidRPr="0052442F">
        <w:rPr>
          <w:u w:val="single"/>
        </w:rPr>
        <w:t>fossil fuels, and whether drastic changes in the energy system should usher in the transformation of social systems</w:t>
      </w:r>
      <w:r w:rsidRPr="0052442F">
        <w:rPr>
          <w:sz w:val="16"/>
        </w:rPr>
        <w:t xml:space="preserve"> (Sweeney Citation2017). </w:t>
      </w:r>
      <w:r w:rsidRPr="0052442F">
        <w:rPr>
          <w:u w:val="single"/>
        </w:rPr>
        <w:t xml:space="preserve">They also </w:t>
      </w:r>
      <w:r w:rsidRPr="0052442F">
        <w:rPr>
          <w:b/>
          <w:bCs/>
          <w:highlight w:val="yellow"/>
          <w:u w:val="single"/>
        </w:rPr>
        <w:t>disagree</w:t>
      </w:r>
      <w:r w:rsidRPr="0052442F">
        <w:rPr>
          <w:u w:val="single"/>
        </w:rPr>
        <w:t xml:space="preserve"> about </w:t>
      </w:r>
      <w:r w:rsidRPr="0052442F">
        <w:rPr>
          <w:rStyle w:val="Emphasis"/>
        </w:rPr>
        <w:t xml:space="preserve">whether </w:t>
      </w:r>
      <w:r w:rsidRPr="0052442F">
        <w:rPr>
          <w:rStyle w:val="Emphasis"/>
          <w:highlight w:val="yellow"/>
        </w:rPr>
        <w:t>jobs in renewable energy</w:t>
      </w:r>
      <w:r w:rsidRPr="0052442F">
        <w:rPr>
          <w:rStyle w:val="Emphasis"/>
        </w:rPr>
        <w:t xml:space="preserve"> are</w:t>
      </w:r>
      <w:r w:rsidRPr="0052442F">
        <w:rPr>
          <w:u w:val="single"/>
        </w:rPr>
        <w:t xml:space="preserve"> or </w:t>
      </w:r>
      <w:r w:rsidRPr="0052442F">
        <w:rPr>
          <w:rStyle w:val="Emphasis"/>
          <w:highlight w:val="yellow"/>
        </w:rPr>
        <w:t>can be</w:t>
      </w:r>
      <w:r w:rsidRPr="0052442F">
        <w:rPr>
          <w:rStyle w:val="Emphasis"/>
        </w:rPr>
        <w:t xml:space="preserve"> made</w:t>
      </w:r>
      <w:r w:rsidRPr="0052442F">
        <w:rPr>
          <w:u w:val="single"/>
        </w:rPr>
        <w:t xml:space="preserve"> to be equally </w:t>
      </w:r>
      <w:r w:rsidRPr="0052442F">
        <w:rPr>
          <w:rStyle w:val="Emphasis"/>
          <w:highlight w:val="yellow"/>
        </w:rPr>
        <w:t>as good as jobs in fossil fuels</w:t>
      </w:r>
      <w:r w:rsidRPr="0052442F">
        <w:rPr>
          <w:u w:val="single"/>
        </w:rPr>
        <w:t>.</w:t>
      </w:r>
      <w:r w:rsidRPr="0052442F">
        <w:rPr>
          <w:sz w:val="16"/>
        </w:rPr>
        <w:t xml:space="preserve"> All four lines of conflict are central to both questions of just transition and to the work of environmental sociology and speak to the importance of labor in shaping environment–society relationships.</w:t>
      </w:r>
    </w:p>
    <w:p w14:paraId="4A92F8C2" w14:textId="77777777" w:rsidR="00C96F30" w:rsidRPr="001937FD" w:rsidRDefault="00C96F30" w:rsidP="00C96F30">
      <w:pPr>
        <w:rPr>
          <w:sz w:val="16"/>
        </w:rPr>
      </w:pPr>
    </w:p>
    <w:p w14:paraId="035E0405" w14:textId="77777777" w:rsidR="00C96F30" w:rsidRPr="005604E9" w:rsidRDefault="00C96F30" w:rsidP="00C96F30">
      <w:pPr>
        <w:pStyle w:val="Heading3"/>
      </w:pPr>
      <w:r>
        <w:t>Can’t solve—Novitz rehighlightings</w:t>
      </w:r>
    </w:p>
    <w:p w14:paraId="48CCE99D" w14:textId="77777777" w:rsidR="00C96F30" w:rsidRDefault="00C96F30" w:rsidP="00C96F30">
      <w:pPr>
        <w:pStyle w:val="Heading4"/>
      </w:pPr>
      <w:r>
        <w:t>Can’t solve:</w:t>
      </w:r>
    </w:p>
    <w:p w14:paraId="782B15E8" w14:textId="77777777" w:rsidR="00C96F30" w:rsidRDefault="00C96F30" w:rsidP="00C96F30">
      <w:pPr>
        <w:pStyle w:val="Heading4"/>
      </w:pPr>
      <w:r>
        <w:t xml:space="preserve">Novitz is about reforming the EU and ILO to allow </w:t>
      </w:r>
      <w:r>
        <w:rPr>
          <w:u w:val="single"/>
        </w:rPr>
        <w:t>second strike</w:t>
      </w:r>
      <w:r>
        <w:t xml:space="preserve"> to solve climate, which the aff doesn’t do.</w:t>
      </w:r>
    </w:p>
    <w:p w14:paraId="27F4585F" w14:textId="77777777" w:rsidR="00C96F30" w:rsidRPr="00F45BCD" w:rsidRDefault="00C96F30" w:rsidP="00C96F30">
      <w:pPr>
        <w:rPr>
          <w:rStyle w:val="Style13ptBold"/>
          <w:sz w:val="24"/>
          <w:szCs w:val="24"/>
        </w:rPr>
      </w:pPr>
      <w:r>
        <w:rPr>
          <w:rStyle w:val="Style13ptBold"/>
          <w:sz w:val="24"/>
          <w:szCs w:val="24"/>
        </w:rPr>
        <w:t xml:space="preserve">1AC </w:t>
      </w:r>
      <w:r w:rsidRPr="00F45BCD">
        <w:rPr>
          <w:rStyle w:val="Style13ptBold"/>
          <w:sz w:val="24"/>
          <w:szCs w:val="24"/>
        </w:rPr>
        <w:t xml:space="preserve">Novitz 23 </w:t>
      </w:r>
      <w:r w:rsidRPr="00F45BCD">
        <w:rPr>
          <w:szCs w:val="24"/>
        </w:rPr>
        <w:t>– Professor of Labour Law at the University of Bristol Law School.</w:t>
      </w:r>
    </w:p>
    <w:p w14:paraId="63EF0E59" w14:textId="77777777" w:rsidR="00C96F30" w:rsidRPr="00326B85" w:rsidRDefault="00C96F30" w:rsidP="00C96F30">
      <w:pPr>
        <w:rPr>
          <w:szCs w:val="24"/>
        </w:rPr>
      </w:pPr>
      <w:r w:rsidRPr="00F45BCD">
        <w:rPr>
          <w:szCs w:val="24"/>
        </w:rPr>
        <w:t>Tonia Novitz, “A just transition for labour: how to enable collective voice from the world of work,” Britsol Research Portal, 2023, https://research-information.bris.ac.uk/ws/portalfiles/portal/379527945/A_Just_Transition_for_Labour_NOVITZ_ARTICLE_27.2.23.pdf</w:t>
      </w:r>
    </w:p>
    <w:p w14:paraId="6506645D" w14:textId="77777777" w:rsidR="00C96F30" w:rsidRPr="00326B85" w:rsidRDefault="00C96F30" w:rsidP="00C96F30">
      <w:pPr>
        <w:ind w:firstLine="720"/>
        <w:rPr>
          <w:sz w:val="16"/>
        </w:rPr>
      </w:pPr>
      <w:r w:rsidRPr="00326B85">
        <w:rPr>
          <w:rStyle w:val="Emphasis"/>
          <w:highlight w:val="yellow"/>
        </w:rPr>
        <w:t>This article considers</w:t>
      </w:r>
      <w:r w:rsidRPr="00326B85">
        <w:rPr>
          <w:u w:val="single"/>
        </w:rPr>
        <w:t xml:space="preserve"> the preconditions for effective collective worker voice in the </w:t>
      </w:r>
      <w:r w:rsidRPr="00326B85">
        <w:rPr>
          <w:rStyle w:val="Emphasis"/>
          <w:highlight w:val="yellow"/>
        </w:rPr>
        <w:t>just transitions</w:t>
      </w:r>
      <w:r w:rsidRPr="00326B85">
        <w:rPr>
          <w:sz w:val="16"/>
        </w:rPr>
        <w:t xml:space="preserve"> process and the role that legal reform can play in realising these. It is conceded that </w:t>
      </w:r>
      <w:r w:rsidRPr="00326B85">
        <w:rPr>
          <w:rStyle w:val="Emphasis"/>
        </w:rPr>
        <w:t>it is problematic to over-generalise and make solutions sound simple</w:t>
      </w:r>
      <w:r w:rsidRPr="00326B85">
        <w:rPr>
          <w:u w:val="single"/>
        </w:rPr>
        <w:t xml:space="preserve"> and straightforward. </w:t>
      </w:r>
      <w:r w:rsidRPr="00326B85">
        <w:rPr>
          <w:b/>
          <w:bCs/>
          <w:u w:val="single"/>
        </w:rPr>
        <w:t>Complexities</w:t>
      </w:r>
      <w:r w:rsidRPr="00326B85">
        <w:rPr>
          <w:u w:val="single"/>
        </w:rPr>
        <w:t xml:space="preserve"> are raised by </w:t>
      </w:r>
      <w:r w:rsidRPr="00326B85">
        <w:rPr>
          <w:b/>
          <w:bCs/>
          <w:u w:val="single"/>
        </w:rPr>
        <w:t>contextualization</w:t>
      </w:r>
      <w:r w:rsidRPr="00326B85">
        <w:rPr>
          <w:sz w:val="16"/>
        </w:rPr>
        <w:t xml:space="preserve">. </w:t>
      </w:r>
      <w:r w:rsidRPr="00326B85">
        <w:rPr>
          <w:rStyle w:val="Emphasis"/>
          <w:highlight w:val="yellow"/>
        </w:rPr>
        <w:t>Labour markets</w:t>
      </w:r>
      <w:r w:rsidRPr="00326B85">
        <w:rPr>
          <w:rStyle w:val="Emphasis"/>
        </w:rPr>
        <w:t xml:space="preserve"> can </w:t>
      </w:r>
      <w:r w:rsidRPr="00326B85">
        <w:rPr>
          <w:rStyle w:val="Emphasis"/>
          <w:highlight w:val="yellow"/>
        </w:rPr>
        <w:t>differ</w:t>
      </w:r>
      <w:r w:rsidRPr="00326B85">
        <w:rPr>
          <w:highlight w:val="yellow"/>
          <w:u w:val="single"/>
        </w:rPr>
        <w:t xml:space="preserve"> and </w:t>
      </w:r>
      <w:r w:rsidRPr="00326B85">
        <w:rPr>
          <w:rStyle w:val="Emphasis"/>
          <w:highlight w:val="yellow"/>
        </w:rPr>
        <w:t>countries may be</w:t>
      </w:r>
      <w:r w:rsidRPr="00326B85">
        <w:rPr>
          <w:rStyle w:val="Emphasis"/>
        </w:rPr>
        <w:t xml:space="preserve"> very </w:t>
      </w:r>
      <w:r w:rsidRPr="00326B85">
        <w:rPr>
          <w:rStyle w:val="Emphasis"/>
          <w:highlight w:val="yellow"/>
        </w:rPr>
        <w:t>differently placed within the global economy</w:t>
      </w:r>
      <w:r w:rsidRPr="00326B85">
        <w:rPr>
          <w:sz w:val="16"/>
        </w:rPr>
        <w:t xml:space="preserve">. </w:t>
      </w:r>
      <w:r w:rsidRPr="00326B85">
        <w:rPr>
          <w:u w:val="single"/>
        </w:rPr>
        <w:t xml:space="preserve">However, there are some </w:t>
      </w:r>
      <w:r w:rsidRPr="00326B85">
        <w:rPr>
          <w:b/>
          <w:bCs/>
          <w:u w:val="single"/>
        </w:rPr>
        <w:t xml:space="preserve">common </w:t>
      </w:r>
      <w:r w:rsidRPr="00326B85">
        <w:rPr>
          <w:b/>
          <w:bCs/>
          <w:highlight w:val="yellow"/>
          <w:u w:val="single"/>
        </w:rPr>
        <w:t>problems</w:t>
      </w:r>
      <w:r w:rsidRPr="00326B85">
        <w:rPr>
          <w:u w:val="single"/>
        </w:rPr>
        <w:t xml:space="preserve"> that have emerged and which have </w:t>
      </w:r>
      <w:r w:rsidRPr="00326B85">
        <w:rPr>
          <w:rStyle w:val="Emphasis"/>
          <w:highlight w:val="yellow"/>
        </w:rPr>
        <w:t>yet to be tackled by the ILO</w:t>
      </w:r>
      <w:r w:rsidRPr="00326B85">
        <w:rPr>
          <w:u w:val="single"/>
        </w:rPr>
        <w:t xml:space="preserve">, through the Council of Europe </w:t>
      </w:r>
      <w:r w:rsidRPr="00326B85">
        <w:rPr>
          <w:highlight w:val="yellow"/>
          <w:u w:val="single"/>
        </w:rPr>
        <w:t>or</w:t>
      </w:r>
      <w:r w:rsidRPr="00326B85">
        <w:rPr>
          <w:u w:val="single"/>
        </w:rPr>
        <w:t xml:space="preserve"> </w:t>
      </w:r>
      <w:r w:rsidRPr="00326B85">
        <w:rPr>
          <w:rStyle w:val="Emphasis"/>
        </w:rPr>
        <w:t>European Union</w:t>
      </w:r>
      <w:r w:rsidRPr="00326B85">
        <w:rPr>
          <w:u w:val="single"/>
        </w:rPr>
        <w:t xml:space="preserve"> (</w:t>
      </w:r>
      <w:r w:rsidRPr="00326B85">
        <w:rPr>
          <w:rStyle w:val="Emphasis"/>
          <w:highlight w:val="yellow"/>
        </w:rPr>
        <w:t>EU</w:t>
      </w:r>
      <w:r w:rsidRPr="00326B85">
        <w:rPr>
          <w:u w:val="single"/>
        </w:rPr>
        <w:t>)</w:t>
      </w:r>
      <w:r w:rsidRPr="00326B85">
        <w:rPr>
          <w:sz w:val="16"/>
        </w:rPr>
        <w:t>, or in certain national laws and industrial relations frameworks. These are highlighted here in an endeavour to offer a preliminary framing for the kinds of reform which could be explored. I suggest that these could be focussed on: (1) the identity of collective voice at work; (2) the legitimate objectives of such voice; and (3) the methods that may be used by those at work for the achievement of those objectives.</w:t>
      </w:r>
    </w:p>
    <w:p w14:paraId="4145438A" w14:textId="77777777" w:rsidR="00C96F30" w:rsidRPr="00350866" w:rsidRDefault="00C96F30" w:rsidP="00C96F30">
      <w:pPr>
        <w:pStyle w:val="Heading4"/>
      </w:pPr>
      <w:r>
        <w:t xml:space="preserve">Novitz says union action is </w:t>
      </w:r>
      <w:r>
        <w:rPr>
          <w:u w:val="single"/>
        </w:rPr>
        <w:t>blocked</w:t>
      </w:r>
      <w:r>
        <w:t xml:space="preserve"> by other laws </w:t>
      </w:r>
      <w:r>
        <w:rPr>
          <w:i/>
          <w:iCs w:val="0"/>
        </w:rPr>
        <w:t xml:space="preserve">and </w:t>
      </w:r>
      <w:r>
        <w:t>ILO regs (</w:t>
      </w:r>
      <w:r w:rsidRPr="00350866">
        <w:rPr>
          <w:highlight w:val="cyan"/>
        </w:rPr>
        <w:t>blue</w:t>
      </w:r>
      <w:r>
        <w:t>)</w:t>
      </w:r>
    </w:p>
    <w:p w14:paraId="193CD35C" w14:textId="77777777" w:rsidR="00C96F30" w:rsidRPr="00F45BCD" w:rsidRDefault="00C96F30" w:rsidP="00C96F30">
      <w:pPr>
        <w:rPr>
          <w:rStyle w:val="Style13ptBold"/>
          <w:sz w:val="24"/>
          <w:szCs w:val="24"/>
        </w:rPr>
      </w:pPr>
      <w:r w:rsidRPr="00F45BCD">
        <w:rPr>
          <w:rStyle w:val="Style13ptBold"/>
          <w:sz w:val="24"/>
          <w:szCs w:val="24"/>
        </w:rPr>
        <w:t xml:space="preserve">Novitz 23 </w:t>
      </w:r>
      <w:r w:rsidRPr="00F45BCD">
        <w:rPr>
          <w:szCs w:val="24"/>
        </w:rPr>
        <w:t>– Professor of Labour Law at the University of Bristol Law School.</w:t>
      </w:r>
    </w:p>
    <w:p w14:paraId="4D853C2D" w14:textId="77777777" w:rsidR="00C96F30" w:rsidRPr="00F45BCD" w:rsidRDefault="00C96F30" w:rsidP="00C96F30">
      <w:pPr>
        <w:rPr>
          <w:szCs w:val="24"/>
        </w:rPr>
      </w:pPr>
      <w:r w:rsidRPr="00F45BCD">
        <w:rPr>
          <w:szCs w:val="24"/>
        </w:rPr>
        <w:t>Tonia Novitz, “A just transition for labour: how to enable collective voice from the world of work,” Britsol Research Portal, 2023, https://research-information.bris.ac.uk/ws/portalfiles/portal/379527945/A_Just_Transition_for_Labour_NOVITZ_ARTICLE_27.2.23.pdf</w:t>
      </w:r>
    </w:p>
    <w:p w14:paraId="0B625654" w14:textId="77777777" w:rsidR="00C96F30" w:rsidRPr="00350866" w:rsidRDefault="00C96F30" w:rsidP="00C96F30">
      <w:pPr>
        <w:rPr>
          <w:sz w:val="6"/>
          <w:szCs w:val="6"/>
        </w:rPr>
      </w:pPr>
      <w:r w:rsidRPr="00350866">
        <w:rPr>
          <w:sz w:val="6"/>
          <w:szCs w:val="6"/>
        </w:rPr>
        <w:t xml:space="preserve">Moreover, </w:t>
      </w:r>
      <w:r w:rsidRPr="00350866">
        <w:rPr>
          <w:rStyle w:val="StyleUnderline"/>
          <w:sz w:val="6"/>
          <w:szCs w:val="6"/>
          <w:highlight w:val="green"/>
        </w:rPr>
        <w:t>legitimate objectives of collective labour</w:t>
      </w:r>
      <w:r w:rsidRPr="00350866">
        <w:rPr>
          <w:sz w:val="6"/>
          <w:szCs w:val="6"/>
        </w:rPr>
        <w:t xml:space="preserve"> voice </w:t>
      </w:r>
      <w:r w:rsidRPr="00350866">
        <w:rPr>
          <w:rStyle w:val="StyleUnderline"/>
          <w:sz w:val="6"/>
          <w:szCs w:val="6"/>
        </w:rPr>
        <w:t xml:space="preserve">are </w:t>
      </w:r>
      <w:r w:rsidRPr="00350866">
        <w:rPr>
          <w:rStyle w:val="StyleUnderline"/>
          <w:sz w:val="6"/>
          <w:szCs w:val="6"/>
          <w:highlight w:val="green"/>
        </w:rPr>
        <w:t>limited</w:t>
      </w:r>
      <w:r w:rsidRPr="00350866">
        <w:rPr>
          <w:sz w:val="6"/>
          <w:szCs w:val="6"/>
        </w:rPr>
        <w:t xml:space="preserve"> both </w:t>
      </w:r>
      <w:r w:rsidRPr="00350866">
        <w:rPr>
          <w:rStyle w:val="StyleUnderline"/>
          <w:sz w:val="6"/>
          <w:szCs w:val="6"/>
          <w:highlight w:val="green"/>
        </w:rPr>
        <w:t>in national</w:t>
      </w:r>
      <w:r w:rsidRPr="00350866">
        <w:rPr>
          <w:rStyle w:val="StyleUnderline"/>
          <w:sz w:val="6"/>
          <w:szCs w:val="6"/>
        </w:rPr>
        <w:t xml:space="preserve"> labour laws </w:t>
      </w:r>
      <w:r w:rsidRPr="00350866">
        <w:rPr>
          <w:rStyle w:val="StyleUnderline"/>
          <w:sz w:val="6"/>
          <w:szCs w:val="6"/>
          <w:highlight w:val="green"/>
        </w:rPr>
        <w:t>and</w:t>
      </w:r>
      <w:r w:rsidRPr="00350866">
        <w:rPr>
          <w:rStyle w:val="StyleUnderline"/>
          <w:sz w:val="6"/>
          <w:szCs w:val="6"/>
        </w:rPr>
        <w:t xml:space="preserve"> even </w:t>
      </w:r>
      <w:r w:rsidRPr="00350866">
        <w:rPr>
          <w:rStyle w:val="StyleUnderline"/>
          <w:sz w:val="6"/>
          <w:szCs w:val="6"/>
          <w:highlight w:val="green"/>
        </w:rPr>
        <w:t>at</w:t>
      </w:r>
      <w:r w:rsidRPr="00350866">
        <w:rPr>
          <w:rStyle w:val="StyleUnderline"/>
          <w:sz w:val="6"/>
          <w:szCs w:val="6"/>
        </w:rPr>
        <w:t xml:space="preserve"> the </w:t>
      </w:r>
      <w:r w:rsidRPr="00350866">
        <w:rPr>
          <w:rStyle w:val="StyleUnderline"/>
          <w:sz w:val="6"/>
          <w:szCs w:val="6"/>
          <w:highlight w:val="green"/>
        </w:rPr>
        <w:t>ILO</w:t>
      </w:r>
      <w:r w:rsidRPr="00350866">
        <w:rPr>
          <w:sz w:val="6"/>
          <w:szCs w:val="6"/>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350866">
        <w:rPr>
          <w:rStyle w:val="StyleUnderline"/>
          <w:sz w:val="6"/>
          <w:szCs w:val="6"/>
          <w:highlight w:val="green"/>
        </w:rPr>
        <w:t>Coordinated b</w:t>
      </w:r>
      <w:r w:rsidRPr="00350866">
        <w:rPr>
          <w:rStyle w:val="StyleUnderline"/>
          <w:sz w:val="6"/>
          <w:szCs w:val="6"/>
        </w:rPr>
        <w:t xml:space="preserve">argaining across </w:t>
      </w:r>
      <w:r w:rsidRPr="00350866">
        <w:rPr>
          <w:rStyle w:val="Emphasis"/>
          <w:sz w:val="6"/>
          <w:szCs w:val="6"/>
        </w:rPr>
        <w:t xml:space="preserve">corporate </w:t>
      </w:r>
      <w:r w:rsidRPr="00350866">
        <w:rPr>
          <w:rStyle w:val="Emphasis"/>
          <w:sz w:val="6"/>
          <w:szCs w:val="6"/>
          <w:highlight w:val="green"/>
        </w:rPr>
        <w:t>subsidiaries</w:t>
      </w:r>
      <w:r w:rsidRPr="00350866">
        <w:rPr>
          <w:sz w:val="6"/>
          <w:szCs w:val="6"/>
        </w:rPr>
        <w:t xml:space="preserve"> supported, for example, </w:t>
      </w:r>
      <w:r w:rsidRPr="00350866">
        <w:rPr>
          <w:rStyle w:val="Emphasis"/>
          <w:sz w:val="6"/>
          <w:szCs w:val="6"/>
          <w:highlight w:val="green"/>
        </w:rPr>
        <w:t>by</w:t>
      </w:r>
      <w:r w:rsidRPr="00350866">
        <w:rPr>
          <w:rStyle w:val="Emphasis"/>
          <w:sz w:val="6"/>
          <w:szCs w:val="6"/>
        </w:rPr>
        <w:t xml:space="preserve"> sympathy </w:t>
      </w:r>
      <w:r w:rsidRPr="00350866">
        <w:rPr>
          <w:rStyle w:val="Emphasis"/>
          <w:sz w:val="6"/>
          <w:szCs w:val="6"/>
          <w:highlight w:val="green"/>
        </w:rPr>
        <w:t xml:space="preserve">strikes </w:t>
      </w:r>
      <w:r w:rsidRPr="00350866">
        <w:rPr>
          <w:rStyle w:val="StyleUnderline"/>
          <w:sz w:val="6"/>
          <w:szCs w:val="6"/>
          <w:highlight w:val="green"/>
        </w:rPr>
        <w:t>and</w:t>
      </w:r>
      <w:r w:rsidRPr="00350866">
        <w:rPr>
          <w:sz w:val="6"/>
          <w:szCs w:val="6"/>
        </w:rPr>
        <w:t xml:space="preserve"> even </w:t>
      </w:r>
      <w:r w:rsidRPr="00350866">
        <w:rPr>
          <w:rStyle w:val="Emphasis"/>
          <w:sz w:val="6"/>
          <w:szCs w:val="6"/>
          <w:highlight w:val="green"/>
        </w:rPr>
        <w:t>transnational</w:t>
      </w:r>
      <w:r w:rsidRPr="00350866">
        <w:rPr>
          <w:rStyle w:val="StyleUnderline"/>
          <w:sz w:val="6"/>
          <w:szCs w:val="6"/>
        </w:rPr>
        <w:t xml:space="preserve"> </w:t>
      </w:r>
      <w:r w:rsidRPr="00350866">
        <w:rPr>
          <w:rStyle w:val="StyleUnderline"/>
          <w:sz w:val="6"/>
          <w:szCs w:val="6"/>
          <w:highlight w:val="green"/>
        </w:rPr>
        <w:t xml:space="preserve">cross-border </w:t>
      </w:r>
      <w:r w:rsidRPr="00350866">
        <w:rPr>
          <w:rStyle w:val="StyleUnderline"/>
          <w:sz w:val="6"/>
          <w:szCs w:val="6"/>
        </w:rPr>
        <w:t xml:space="preserve">action may be </w:t>
      </w:r>
      <w:r w:rsidRPr="00350866">
        <w:rPr>
          <w:rStyle w:val="Emphasis"/>
          <w:sz w:val="6"/>
          <w:szCs w:val="6"/>
          <w:highlight w:val="green"/>
        </w:rPr>
        <w:t>appropriate</w:t>
      </w:r>
      <w:r w:rsidRPr="00350866">
        <w:rPr>
          <w:sz w:val="6"/>
          <w:szCs w:val="6"/>
        </w:rPr>
        <w:t xml:space="preserve">. </w:t>
      </w:r>
      <w:r w:rsidRPr="00350866">
        <w:rPr>
          <w:rStyle w:val="StyleUnderline"/>
          <w:sz w:val="6"/>
          <w:szCs w:val="6"/>
        </w:rPr>
        <w:t>Pollution does not</w:t>
      </w:r>
      <w:r w:rsidRPr="00350866">
        <w:rPr>
          <w:sz w:val="6"/>
          <w:szCs w:val="6"/>
        </w:rPr>
        <w:t xml:space="preserve"> neatly </w:t>
      </w:r>
      <w:r w:rsidRPr="00350866">
        <w:rPr>
          <w:rStyle w:val="Emphasis"/>
          <w:sz w:val="6"/>
          <w:szCs w:val="6"/>
        </w:rPr>
        <w:t>stay</w:t>
      </w:r>
      <w:r w:rsidRPr="00350866">
        <w:rPr>
          <w:sz w:val="6"/>
          <w:szCs w:val="6"/>
        </w:rPr>
        <w:t xml:space="preserve"> </w:t>
      </w:r>
      <w:r w:rsidRPr="00350866">
        <w:rPr>
          <w:rStyle w:val="StyleUnderline"/>
          <w:sz w:val="6"/>
          <w:szCs w:val="6"/>
        </w:rPr>
        <w:t xml:space="preserve">in one geographical </w:t>
      </w:r>
      <w:r w:rsidRPr="00350866">
        <w:rPr>
          <w:rStyle w:val="Emphasis"/>
          <w:sz w:val="6"/>
          <w:szCs w:val="6"/>
        </w:rPr>
        <w:t>location</w:t>
      </w:r>
      <w:r w:rsidRPr="00350866">
        <w:rPr>
          <w:sz w:val="6"/>
          <w:szCs w:val="6"/>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56968F09" w14:textId="77777777" w:rsidR="00C96F30" w:rsidRPr="00350866" w:rsidRDefault="00C96F30" w:rsidP="00C96F30">
      <w:pPr>
        <w:rPr>
          <w:sz w:val="6"/>
          <w:szCs w:val="6"/>
        </w:rPr>
      </w:pPr>
      <w:r w:rsidRPr="00350866">
        <w:rPr>
          <w:sz w:val="6"/>
          <w:szCs w:val="6"/>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68FA20C9" w14:textId="77777777" w:rsidR="00C96F30" w:rsidRPr="00350866" w:rsidRDefault="00C96F30" w:rsidP="00C96F30">
      <w:pPr>
        <w:rPr>
          <w:sz w:val="6"/>
          <w:szCs w:val="6"/>
        </w:rPr>
      </w:pPr>
      <w:r w:rsidRPr="00350866">
        <w:rPr>
          <w:sz w:val="6"/>
          <w:szCs w:val="6"/>
        </w:rPr>
        <w:t>II. IDENTITY OF VOICE</w:t>
      </w:r>
    </w:p>
    <w:p w14:paraId="5EC8BB06" w14:textId="77777777" w:rsidR="00C96F30" w:rsidRPr="00350866" w:rsidRDefault="00C96F30" w:rsidP="00C96F30">
      <w:pPr>
        <w:rPr>
          <w:sz w:val="6"/>
          <w:szCs w:val="6"/>
        </w:rPr>
      </w:pPr>
      <w:r w:rsidRPr="00350866">
        <w:rPr>
          <w:sz w:val="6"/>
          <w:szCs w:val="6"/>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5BBC69F" w14:textId="77777777" w:rsidR="00C96F30" w:rsidRPr="00350866" w:rsidRDefault="00C96F30" w:rsidP="00C96F30">
      <w:pPr>
        <w:rPr>
          <w:sz w:val="6"/>
          <w:szCs w:val="6"/>
        </w:rPr>
      </w:pPr>
      <w:r w:rsidRPr="00350866">
        <w:rPr>
          <w:sz w:val="6"/>
          <w:szCs w:val="6"/>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1FBF9BC1" w14:textId="77777777" w:rsidR="00C96F30" w:rsidRPr="00350866" w:rsidRDefault="00C96F30" w:rsidP="00C96F30">
      <w:pPr>
        <w:rPr>
          <w:sz w:val="6"/>
          <w:szCs w:val="6"/>
        </w:rPr>
      </w:pPr>
      <w:r w:rsidRPr="00350866">
        <w:rPr>
          <w:sz w:val="6"/>
          <w:szCs w:val="6"/>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14C6F45D" w14:textId="77777777" w:rsidR="00C96F30" w:rsidRPr="00350866" w:rsidRDefault="00C96F30" w:rsidP="00C96F30">
      <w:pPr>
        <w:rPr>
          <w:sz w:val="6"/>
          <w:szCs w:val="6"/>
        </w:rPr>
      </w:pPr>
      <w:r w:rsidRPr="00350866">
        <w:rPr>
          <w:sz w:val="6"/>
          <w:szCs w:val="6"/>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2F993E92" w14:textId="77777777" w:rsidR="00C96F30" w:rsidRPr="00350866" w:rsidRDefault="00C96F30" w:rsidP="00C96F30">
      <w:pPr>
        <w:rPr>
          <w:sz w:val="6"/>
          <w:szCs w:val="6"/>
        </w:rPr>
      </w:pPr>
      <w:r w:rsidRPr="00350866">
        <w:rPr>
          <w:sz w:val="6"/>
          <w:szCs w:val="6"/>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25023604" w14:textId="77777777" w:rsidR="00C96F30" w:rsidRPr="00350866" w:rsidRDefault="00C96F30" w:rsidP="00C96F30">
      <w:pPr>
        <w:rPr>
          <w:sz w:val="6"/>
          <w:szCs w:val="6"/>
        </w:rPr>
      </w:pPr>
      <w:r w:rsidRPr="00350866">
        <w:rPr>
          <w:sz w:val="6"/>
          <w:szCs w:val="6"/>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0DEFC29" w14:textId="77777777" w:rsidR="00C96F30" w:rsidRPr="00350866" w:rsidRDefault="00C96F30" w:rsidP="00C96F30">
      <w:pPr>
        <w:rPr>
          <w:sz w:val="6"/>
          <w:szCs w:val="6"/>
        </w:rPr>
      </w:pPr>
      <w:r w:rsidRPr="00350866">
        <w:rPr>
          <w:sz w:val="6"/>
          <w:szCs w:val="6"/>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657CA063" w14:textId="77777777" w:rsidR="00C96F30" w:rsidRPr="00350866" w:rsidRDefault="00C96F30" w:rsidP="00C96F30">
      <w:pPr>
        <w:rPr>
          <w:sz w:val="6"/>
          <w:szCs w:val="6"/>
        </w:rPr>
      </w:pPr>
      <w:r w:rsidRPr="00350866">
        <w:rPr>
          <w:sz w:val="6"/>
          <w:szCs w:val="6"/>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7921DA97" w14:textId="77777777" w:rsidR="00C96F30" w:rsidRPr="00350866" w:rsidRDefault="00C96F30" w:rsidP="00C96F30">
      <w:pPr>
        <w:rPr>
          <w:sz w:val="6"/>
          <w:szCs w:val="6"/>
        </w:rPr>
      </w:pPr>
      <w:r w:rsidRPr="00350866">
        <w:rPr>
          <w:sz w:val="6"/>
          <w:szCs w:val="6"/>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22CBD0E3" w14:textId="77777777" w:rsidR="00C96F30" w:rsidRPr="00350866" w:rsidRDefault="00C96F30" w:rsidP="00C96F30">
      <w:pPr>
        <w:rPr>
          <w:sz w:val="6"/>
          <w:szCs w:val="6"/>
        </w:rPr>
      </w:pPr>
      <w:r w:rsidRPr="00350866">
        <w:rPr>
          <w:sz w:val="6"/>
          <w:szCs w:val="6"/>
        </w:rPr>
        <w:t>III. OBJECTIVES OF VOICE</w:t>
      </w:r>
    </w:p>
    <w:p w14:paraId="00195C07" w14:textId="77777777" w:rsidR="00C96F30" w:rsidRPr="00350866" w:rsidRDefault="00C96F30" w:rsidP="00C96F30">
      <w:pPr>
        <w:rPr>
          <w:sz w:val="6"/>
          <w:szCs w:val="6"/>
        </w:rPr>
      </w:pPr>
      <w:r w:rsidRPr="00350866">
        <w:rPr>
          <w:sz w:val="6"/>
          <w:szCs w:val="6"/>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67EC1790" w14:textId="77777777" w:rsidR="00C96F30" w:rsidRPr="00350866" w:rsidRDefault="00C96F30" w:rsidP="00C96F30">
      <w:pPr>
        <w:rPr>
          <w:sz w:val="6"/>
          <w:szCs w:val="6"/>
        </w:rPr>
      </w:pPr>
      <w:r w:rsidRPr="00350866">
        <w:rPr>
          <w:sz w:val="6"/>
          <w:szCs w:val="6"/>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6750D0CB" w14:textId="77777777" w:rsidR="00C96F30" w:rsidRPr="00350866" w:rsidRDefault="00C96F30" w:rsidP="00C96F30">
      <w:pPr>
        <w:rPr>
          <w:sz w:val="6"/>
          <w:szCs w:val="6"/>
        </w:rPr>
      </w:pPr>
      <w:r w:rsidRPr="00350866">
        <w:rPr>
          <w:sz w:val="6"/>
          <w:szCs w:val="6"/>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2266EF4A" w14:textId="77777777" w:rsidR="00C96F30" w:rsidRPr="00350866" w:rsidRDefault="00C96F30" w:rsidP="00C96F30">
      <w:pPr>
        <w:rPr>
          <w:szCs w:val="24"/>
          <w:u w:val="single"/>
        </w:rPr>
      </w:pPr>
      <w:r w:rsidRPr="00F45BCD">
        <w:rPr>
          <w:szCs w:val="24"/>
        </w:rPr>
        <w:t>The introduction of ‘g</w:t>
      </w:r>
      <w:r w:rsidRPr="00350866">
        <w:rPr>
          <w:szCs w:val="24"/>
          <w:u w:val="single"/>
        </w:rPr>
        <w:t>reen reps’ (representatives) by the UK Trades Union Congress (TUC) was beneficial, but their struggle continues to ensure that they have the same rights to time off as trade union health and safety representatives.</w:t>
      </w:r>
      <w:r w:rsidRPr="00F45BCD">
        <w:rPr>
          <w:szCs w:val="24"/>
        </w:rPr>
        <w:t xml:space="preserve">45 </w:t>
      </w:r>
      <w:r w:rsidRPr="00350866">
        <w:rPr>
          <w:szCs w:val="24"/>
          <w:u w:val="single"/>
        </w:rPr>
        <w:t xml:space="preserve">More generally, </w:t>
      </w:r>
      <w:r w:rsidRPr="00326B85">
        <w:rPr>
          <w:szCs w:val="24"/>
          <w:u w:val="single"/>
        </w:rPr>
        <w:t xml:space="preserve">trade </w:t>
      </w:r>
      <w:r w:rsidRPr="00350866">
        <w:rPr>
          <w:szCs w:val="24"/>
          <w:highlight w:val="cyan"/>
          <w:u w:val="single"/>
        </w:rPr>
        <w:t>union pursuit</w:t>
      </w:r>
      <w:r w:rsidRPr="00350866">
        <w:rPr>
          <w:szCs w:val="24"/>
          <w:u w:val="single"/>
        </w:rPr>
        <w:t xml:space="preserve"> of broader </w:t>
      </w:r>
      <w:r w:rsidRPr="00350866">
        <w:rPr>
          <w:szCs w:val="24"/>
          <w:highlight w:val="cyan"/>
          <w:u w:val="single"/>
        </w:rPr>
        <w:t xml:space="preserve">environmental aims in </w:t>
      </w:r>
      <w:r w:rsidRPr="00326B85">
        <w:rPr>
          <w:szCs w:val="24"/>
          <w:u w:val="single"/>
        </w:rPr>
        <w:t xml:space="preserve">collective </w:t>
      </w:r>
      <w:r w:rsidRPr="00350866">
        <w:rPr>
          <w:szCs w:val="24"/>
          <w:highlight w:val="cyan"/>
          <w:u w:val="single"/>
        </w:rPr>
        <w:t>bargaining</w:t>
      </w:r>
      <w:r w:rsidRPr="00350866">
        <w:rPr>
          <w:szCs w:val="24"/>
          <w:u w:val="single"/>
        </w:rPr>
        <w:t xml:space="preserve"> and action, departing from their so- called traditional and more limited functions, </w:t>
      </w:r>
      <w:r w:rsidRPr="00350866">
        <w:rPr>
          <w:rStyle w:val="Emphasis"/>
          <w:highlight w:val="cyan"/>
        </w:rPr>
        <w:t>remains blocked</w:t>
      </w:r>
      <w:r w:rsidRPr="00350866">
        <w:rPr>
          <w:szCs w:val="24"/>
          <w:highlight w:val="cyan"/>
          <w:u w:val="single"/>
        </w:rPr>
        <w:t xml:space="preserve"> by </w:t>
      </w:r>
      <w:r w:rsidRPr="00350866">
        <w:rPr>
          <w:rStyle w:val="Emphasis"/>
          <w:highlight w:val="cyan"/>
        </w:rPr>
        <w:t>legislation</w:t>
      </w:r>
      <w:r w:rsidRPr="00350866">
        <w:rPr>
          <w:szCs w:val="24"/>
          <w:highlight w:val="cyan"/>
          <w:u w:val="single"/>
        </w:rPr>
        <w:t xml:space="preserve"> and</w:t>
      </w:r>
      <w:r w:rsidRPr="00326B85">
        <w:rPr>
          <w:szCs w:val="24"/>
          <w:u w:val="single"/>
        </w:rPr>
        <w:t xml:space="preserve"> even </w:t>
      </w:r>
      <w:r w:rsidRPr="00350866">
        <w:rPr>
          <w:rStyle w:val="Emphasis"/>
          <w:highlight w:val="cyan"/>
        </w:rPr>
        <w:t>international labour standards</w:t>
      </w:r>
      <w:r w:rsidRPr="00350866">
        <w:rPr>
          <w:szCs w:val="24"/>
          <w:u w:val="single"/>
        </w:rPr>
        <w:t xml:space="preserve">. </w:t>
      </w:r>
      <w:r w:rsidRPr="00350866">
        <w:rPr>
          <w:szCs w:val="24"/>
          <w:highlight w:val="cyan"/>
          <w:u w:val="single"/>
        </w:rPr>
        <w:t>Even where trade unions seek to broaden</w:t>
      </w:r>
      <w:r w:rsidRPr="00350866">
        <w:rPr>
          <w:szCs w:val="24"/>
          <w:u w:val="single"/>
        </w:rPr>
        <w:t xml:space="preserve"> the ambit of </w:t>
      </w:r>
      <w:r w:rsidRPr="00350866">
        <w:rPr>
          <w:szCs w:val="24"/>
          <w:highlight w:val="cyan"/>
          <w:u w:val="single"/>
        </w:rPr>
        <w:t>their activities</w:t>
      </w:r>
      <w:r w:rsidRPr="00350866">
        <w:rPr>
          <w:szCs w:val="24"/>
          <w:u w:val="single"/>
        </w:rPr>
        <w:t xml:space="preserve">, to act more responsibly within the communities in which their members live, and to take a longer term view of the need </w:t>
      </w:r>
      <w:r w:rsidRPr="00350866">
        <w:rPr>
          <w:szCs w:val="24"/>
          <w:highlight w:val="cyan"/>
          <w:u w:val="single"/>
        </w:rPr>
        <w:t xml:space="preserve">for preservation of the </w:t>
      </w:r>
      <w:r w:rsidRPr="008B72A0">
        <w:rPr>
          <w:rStyle w:val="Emphasis"/>
          <w:highlight w:val="cyan"/>
        </w:rPr>
        <w:t>environment</w:t>
      </w:r>
      <w:r w:rsidRPr="00350866">
        <w:rPr>
          <w:szCs w:val="24"/>
          <w:highlight w:val="cyan"/>
          <w:u w:val="single"/>
        </w:rPr>
        <w:t xml:space="preserve"> and cutting emissions</w:t>
      </w:r>
      <w:r w:rsidRPr="00350866">
        <w:rPr>
          <w:szCs w:val="24"/>
          <w:u w:val="single"/>
        </w:rPr>
        <w:t xml:space="preserve">, </w:t>
      </w:r>
      <w:r w:rsidRPr="00350866">
        <w:rPr>
          <w:rStyle w:val="Emphasis"/>
          <w:highlight w:val="cyan"/>
        </w:rPr>
        <w:t>they are prevented from doing so.</w:t>
      </w:r>
      <w:r w:rsidRPr="00350866">
        <w:rPr>
          <w:szCs w:val="24"/>
          <w:u w:val="single"/>
        </w:rPr>
        <w:t xml:space="preserve"> Instead, </w:t>
      </w:r>
      <w:r w:rsidRPr="00350866">
        <w:rPr>
          <w:szCs w:val="24"/>
          <w:highlight w:val="cyan"/>
          <w:u w:val="single"/>
        </w:rPr>
        <w:t>they need to demonstrate</w:t>
      </w:r>
      <w:r w:rsidRPr="00350866">
        <w:rPr>
          <w:szCs w:val="24"/>
          <w:u w:val="single"/>
        </w:rPr>
        <w:t xml:space="preserve"> compelling </w:t>
      </w:r>
      <w:r w:rsidRPr="00350866">
        <w:rPr>
          <w:szCs w:val="24"/>
          <w:highlight w:val="cyan"/>
          <w:u w:val="single"/>
        </w:rPr>
        <w:t>issues directly confronting their members</w:t>
      </w:r>
      <w:r w:rsidRPr="00350866">
        <w:rPr>
          <w:szCs w:val="24"/>
          <w:u w:val="single"/>
        </w:rPr>
        <w:t xml:space="preserve"> in the workplace affecting their members’ immediate material interests, for example, regarding health and safety, </w:t>
      </w:r>
      <w:r w:rsidRPr="00350866">
        <w:rPr>
          <w:szCs w:val="24"/>
          <w:highlight w:val="cyan"/>
          <w:u w:val="single"/>
        </w:rPr>
        <w:t>rather than</w:t>
      </w:r>
      <w:r w:rsidRPr="00350866">
        <w:rPr>
          <w:szCs w:val="24"/>
          <w:u w:val="single"/>
        </w:rPr>
        <w:t xml:space="preserve"> the </w:t>
      </w:r>
      <w:r w:rsidRPr="00350866">
        <w:rPr>
          <w:szCs w:val="24"/>
          <w:highlight w:val="cyan"/>
          <w:u w:val="single"/>
        </w:rPr>
        <w:t>longer term effects of the work they do</w:t>
      </w:r>
      <w:r w:rsidRPr="00350866">
        <w:rPr>
          <w:szCs w:val="24"/>
          <w:u w:val="single"/>
        </w:rPr>
        <w:t xml:space="preserve"> and its implications.</w:t>
      </w:r>
    </w:p>
    <w:p w14:paraId="61F6A0CE" w14:textId="77777777" w:rsidR="00C96F30" w:rsidRPr="00350866" w:rsidRDefault="00C96F30" w:rsidP="00C96F30">
      <w:pPr>
        <w:rPr>
          <w:sz w:val="6"/>
          <w:szCs w:val="6"/>
        </w:rPr>
      </w:pPr>
      <w:r w:rsidRPr="00350866">
        <w:rPr>
          <w:sz w:val="6"/>
          <w:szCs w:val="6"/>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4D83DE25" w14:textId="77777777" w:rsidR="00C96F30" w:rsidRPr="00350866" w:rsidRDefault="00C96F30" w:rsidP="00C96F30">
      <w:pPr>
        <w:rPr>
          <w:sz w:val="6"/>
          <w:szCs w:val="6"/>
        </w:rPr>
      </w:pPr>
      <w:r w:rsidRPr="00350866">
        <w:rPr>
          <w:sz w:val="6"/>
          <w:szCs w:val="6"/>
        </w:rPr>
        <w:t>(a) terms and conditions of employment, or the physical conditions in which any workers are required to work;</w:t>
      </w:r>
    </w:p>
    <w:p w14:paraId="56EE0D14" w14:textId="77777777" w:rsidR="00C96F30" w:rsidRPr="00350866" w:rsidRDefault="00C96F30" w:rsidP="00C96F30">
      <w:pPr>
        <w:rPr>
          <w:sz w:val="6"/>
          <w:szCs w:val="6"/>
        </w:rPr>
      </w:pPr>
      <w:r w:rsidRPr="00350866">
        <w:rPr>
          <w:sz w:val="6"/>
          <w:szCs w:val="6"/>
        </w:rPr>
        <w:t>(b) engagement or non-engagement, or termination or suspension of employment or the duties of employment, of one or more workers;</w:t>
      </w:r>
    </w:p>
    <w:p w14:paraId="057897BA" w14:textId="77777777" w:rsidR="00C96F30" w:rsidRPr="00350866" w:rsidRDefault="00C96F30" w:rsidP="00C96F30">
      <w:pPr>
        <w:rPr>
          <w:sz w:val="6"/>
          <w:szCs w:val="6"/>
        </w:rPr>
      </w:pPr>
      <w:r w:rsidRPr="00350866">
        <w:rPr>
          <w:sz w:val="6"/>
          <w:szCs w:val="6"/>
        </w:rPr>
        <w:t>(c) allocation of work or the duties of employment between workers or groups of workers;</w:t>
      </w:r>
    </w:p>
    <w:p w14:paraId="7E617DC7" w14:textId="77777777" w:rsidR="00C96F30" w:rsidRPr="00350866" w:rsidRDefault="00C96F30" w:rsidP="00C96F30">
      <w:pPr>
        <w:rPr>
          <w:sz w:val="6"/>
          <w:szCs w:val="6"/>
        </w:rPr>
      </w:pPr>
      <w:r w:rsidRPr="00350866">
        <w:rPr>
          <w:sz w:val="6"/>
          <w:szCs w:val="6"/>
        </w:rPr>
        <w:t>(d) matters of discipline;</w:t>
      </w:r>
    </w:p>
    <w:p w14:paraId="7D2338DF" w14:textId="77777777" w:rsidR="00C96F30" w:rsidRPr="00350866" w:rsidRDefault="00C96F30" w:rsidP="00C96F30">
      <w:pPr>
        <w:rPr>
          <w:sz w:val="6"/>
          <w:szCs w:val="6"/>
        </w:rPr>
      </w:pPr>
      <w:r w:rsidRPr="00350866">
        <w:rPr>
          <w:sz w:val="6"/>
          <w:szCs w:val="6"/>
        </w:rPr>
        <w:t>(e) a worker’s membership or non-membership of a trade union;</w:t>
      </w:r>
    </w:p>
    <w:p w14:paraId="4B49AD56" w14:textId="77777777" w:rsidR="00C96F30" w:rsidRPr="00350866" w:rsidRDefault="00C96F30" w:rsidP="00C96F30">
      <w:pPr>
        <w:rPr>
          <w:sz w:val="6"/>
          <w:szCs w:val="6"/>
        </w:rPr>
      </w:pPr>
      <w:r w:rsidRPr="00350866">
        <w:rPr>
          <w:sz w:val="6"/>
          <w:szCs w:val="6"/>
        </w:rPr>
        <w:t>(f) facilities for officials of trade unions; and</w:t>
      </w:r>
    </w:p>
    <w:p w14:paraId="648B8C7D" w14:textId="77777777" w:rsidR="00C96F30" w:rsidRPr="00350866" w:rsidRDefault="00C96F30" w:rsidP="00C96F30">
      <w:pPr>
        <w:rPr>
          <w:sz w:val="6"/>
          <w:szCs w:val="6"/>
        </w:rPr>
      </w:pPr>
      <w:r w:rsidRPr="00350866">
        <w:rPr>
          <w:sz w:val="6"/>
          <w:szCs w:val="6"/>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589985DA" w14:textId="77777777" w:rsidR="00C96F30" w:rsidRPr="00350866" w:rsidRDefault="00C96F30" w:rsidP="00C96F30">
      <w:pPr>
        <w:rPr>
          <w:sz w:val="6"/>
          <w:szCs w:val="6"/>
        </w:rPr>
      </w:pPr>
      <w:r w:rsidRPr="00350866">
        <w:rPr>
          <w:sz w:val="6"/>
          <w:szCs w:val="6"/>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14B0F25C" w14:textId="77777777" w:rsidR="00C96F30" w:rsidRPr="00350866" w:rsidRDefault="00C96F30" w:rsidP="00C96F30">
      <w:pPr>
        <w:rPr>
          <w:sz w:val="6"/>
          <w:szCs w:val="6"/>
        </w:rPr>
      </w:pPr>
      <w:r w:rsidRPr="00350866">
        <w:rPr>
          <w:sz w:val="6"/>
          <w:szCs w:val="6"/>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350866">
        <w:rPr>
          <w:rStyle w:val="StyleUnderline"/>
          <w:sz w:val="6"/>
          <w:szCs w:val="6"/>
        </w:rPr>
        <w:t xml:space="preserve">This </w:t>
      </w:r>
      <w:r w:rsidRPr="00350866">
        <w:rPr>
          <w:rStyle w:val="Emphasis"/>
          <w:sz w:val="6"/>
          <w:szCs w:val="6"/>
          <w:highlight w:val="green"/>
        </w:rPr>
        <w:t>statutory bar</w:t>
      </w:r>
      <w:r w:rsidRPr="00350866">
        <w:rPr>
          <w:rStyle w:val="Emphasis"/>
          <w:sz w:val="6"/>
          <w:szCs w:val="6"/>
        </w:rPr>
        <w:t xml:space="preserve"> </w:t>
      </w:r>
      <w:r w:rsidRPr="00350866">
        <w:rPr>
          <w:rStyle w:val="StyleUnderline"/>
          <w:sz w:val="6"/>
          <w:szCs w:val="6"/>
        </w:rPr>
        <w:t xml:space="preserve">is also </w:t>
      </w:r>
      <w:r w:rsidRPr="00350866">
        <w:rPr>
          <w:rStyle w:val="StyleUnderline"/>
          <w:sz w:val="6"/>
          <w:szCs w:val="6"/>
          <w:highlight w:val="green"/>
        </w:rPr>
        <w:t>problematic</w:t>
      </w:r>
      <w:r w:rsidRPr="00350866">
        <w:rPr>
          <w:rStyle w:val="StyleUnderline"/>
          <w:sz w:val="6"/>
          <w:szCs w:val="6"/>
        </w:rPr>
        <w:t xml:space="preserve"> in that </w:t>
      </w:r>
      <w:r w:rsidRPr="00350866">
        <w:rPr>
          <w:rStyle w:val="Emphasis"/>
          <w:sz w:val="6"/>
          <w:szCs w:val="6"/>
          <w:highlight w:val="green"/>
        </w:rPr>
        <w:t>secondary strikes</w:t>
      </w:r>
      <w:r w:rsidRPr="00350866">
        <w:rPr>
          <w:rStyle w:val="StyleUnderline"/>
          <w:sz w:val="6"/>
          <w:szCs w:val="6"/>
        </w:rPr>
        <w:t xml:space="preserve"> could be </w:t>
      </w:r>
      <w:r w:rsidRPr="00350866">
        <w:rPr>
          <w:rStyle w:val="StyleUnderline"/>
          <w:sz w:val="6"/>
          <w:szCs w:val="6"/>
          <w:highlight w:val="green"/>
        </w:rPr>
        <w:t>of assistance in</w:t>
      </w:r>
      <w:r w:rsidRPr="00350866">
        <w:rPr>
          <w:rStyle w:val="StyleUnderline"/>
          <w:sz w:val="6"/>
          <w:szCs w:val="6"/>
        </w:rPr>
        <w:t xml:space="preserve"> </w:t>
      </w:r>
      <w:r w:rsidRPr="00350866">
        <w:rPr>
          <w:rStyle w:val="Emphasis"/>
          <w:sz w:val="6"/>
          <w:szCs w:val="6"/>
        </w:rPr>
        <w:t xml:space="preserve">addressing the </w:t>
      </w:r>
      <w:r w:rsidRPr="00350866">
        <w:rPr>
          <w:rStyle w:val="Emphasis"/>
          <w:sz w:val="6"/>
          <w:szCs w:val="6"/>
          <w:highlight w:val="green"/>
        </w:rPr>
        <w:t>transnational activities</w:t>
      </w:r>
      <w:r w:rsidRPr="00350866">
        <w:rPr>
          <w:rStyle w:val="StyleUnderline"/>
          <w:sz w:val="6"/>
          <w:szCs w:val="6"/>
          <w:highlight w:val="green"/>
        </w:rPr>
        <w:t xml:space="preserve"> of</w:t>
      </w:r>
      <w:r w:rsidRPr="00350866">
        <w:rPr>
          <w:rStyle w:val="StyleUnderline"/>
          <w:sz w:val="6"/>
          <w:szCs w:val="6"/>
        </w:rPr>
        <w:t xml:space="preserve"> </w:t>
      </w:r>
      <w:r w:rsidRPr="00350866">
        <w:rPr>
          <w:rStyle w:val="StyleUnderline"/>
          <w:sz w:val="6"/>
          <w:szCs w:val="6"/>
          <w:highlight w:val="green"/>
        </w:rPr>
        <w:t>subsidiaries</w:t>
      </w:r>
      <w:r w:rsidRPr="00350866">
        <w:rPr>
          <w:rStyle w:val="StyleUnderline"/>
          <w:sz w:val="6"/>
          <w:szCs w:val="6"/>
        </w:rPr>
        <w:t xml:space="preserve"> </w:t>
      </w:r>
      <w:r w:rsidRPr="00350866">
        <w:rPr>
          <w:rStyle w:val="StyleUnderline"/>
          <w:sz w:val="6"/>
          <w:szCs w:val="6"/>
          <w:highlight w:val="green"/>
        </w:rPr>
        <w:t xml:space="preserve">in corporate groups which </w:t>
      </w:r>
      <w:r w:rsidRPr="00350866">
        <w:rPr>
          <w:rStyle w:val="Emphasis"/>
          <w:sz w:val="6"/>
          <w:szCs w:val="6"/>
          <w:highlight w:val="green"/>
        </w:rPr>
        <w:t>operate across borders</w:t>
      </w:r>
      <w:r w:rsidRPr="00350866">
        <w:rPr>
          <w:sz w:val="6"/>
          <w:szCs w:val="6"/>
        </w:rPr>
        <w:t xml:space="preserve"> that have social, economic and environmental effects beyond any single national jurisdiction.50 The capacity to use collective bargaining and industrial action as a corrective is thereby limited in problematic ways.</w:t>
      </w:r>
    </w:p>
    <w:p w14:paraId="634E780E" w14:textId="77777777" w:rsidR="00C96F30" w:rsidRDefault="00C96F30" w:rsidP="00C96F30">
      <w:pPr>
        <w:pStyle w:val="Heading4"/>
      </w:pPr>
      <w:r>
        <w:t>Non-workers key—which plan doesn’t affect</w:t>
      </w:r>
    </w:p>
    <w:p w14:paraId="5460999C" w14:textId="77777777" w:rsidR="00C96F30" w:rsidRPr="00F45BCD" w:rsidRDefault="00C96F30" w:rsidP="00C96F30">
      <w:pPr>
        <w:rPr>
          <w:rStyle w:val="Style13ptBold"/>
          <w:sz w:val="24"/>
          <w:szCs w:val="24"/>
        </w:rPr>
      </w:pPr>
      <w:r>
        <w:rPr>
          <w:rStyle w:val="Style13ptBold"/>
          <w:sz w:val="24"/>
          <w:szCs w:val="24"/>
        </w:rPr>
        <w:t xml:space="preserve">1AC </w:t>
      </w:r>
      <w:r w:rsidRPr="00F45BCD">
        <w:rPr>
          <w:rStyle w:val="Style13ptBold"/>
          <w:sz w:val="24"/>
          <w:szCs w:val="24"/>
        </w:rPr>
        <w:t xml:space="preserve">Novitz 23 </w:t>
      </w:r>
      <w:r w:rsidRPr="00F45BCD">
        <w:rPr>
          <w:szCs w:val="24"/>
        </w:rPr>
        <w:t>– Professor of Labour Law at the University of Bristol Law School.</w:t>
      </w:r>
    </w:p>
    <w:p w14:paraId="18F1DE6D" w14:textId="77777777" w:rsidR="00C96F30" w:rsidRPr="00735369" w:rsidRDefault="00C96F30" w:rsidP="00C96F30">
      <w:pPr>
        <w:rPr>
          <w:szCs w:val="24"/>
        </w:rPr>
      </w:pPr>
      <w:r w:rsidRPr="00F45BCD">
        <w:rPr>
          <w:szCs w:val="24"/>
        </w:rPr>
        <w:t>Tonia Novitz, “A just transition for labour: how to enable collective voice from the world of work,” Britsol Research Portal, 2023, https://research-information.bris.ac.uk/ws/portalfiles/portal/379527945/A_Just_Transition_for_Labour_NOVITZ_ARTICLE_27.2.23.pdf</w:t>
      </w:r>
    </w:p>
    <w:p w14:paraId="11EEAC87" w14:textId="77777777" w:rsidR="00C96F30" w:rsidRPr="00735369" w:rsidRDefault="00C96F30" w:rsidP="00C96F30">
      <w:pPr>
        <w:rPr>
          <w:u w:val="single"/>
        </w:rPr>
      </w:pPr>
      <w:r w:rsidRPr="00735369">
        <w:rPr>
          <w:u w:val="single"/>
        </w:rPr>
        <w:t xml:space="preserve">Currently in many countries, </w:t>
      </w:r>
      <w:r w:rsidRPr="00735369">
        <w:rPr>
          <w:highlight w:val="yellow"/>
          <w:u w:val="single"/>
        </w:rPr>
        <w:t>those delivering services</w:t>
      </w:r>
      <w:r w:rsidRPr="00735369">
        <w:rPr>
          <w:u w:val="single"/>
        </w:rPr>
        <w:t xml:space="preserve"> in the wider ‘world of work’ </w:t>
      </w:r>
      <w:r w:rsidRPr="00735369">
        <w:rPr>
          <w:highlight w:val="yellow"/>
          <w:u w:val="single"/>
        </w:rPr>
        <w:t>receive no legal recognition</w:t>
      </w:r>
      <w:r w:rsidRPr="00735369">
        <w:rPr>
          <w:u w:val="single"/>
        </w:rPr>
        <w:t xml:space="preserve"> or protection </w:t>
      </w:r>
      <w:r w:rsidRPr="00735369">
        <w:rPr>
          <w:highlight w:val="yellow"/>
          <w:u w:val="single"/>
        </w:rPr>
        <w:t>as</w:t>
      </w:r>
      <w:r w:rsidRPr="00735369">
        <w:rPr>
          <w:u w:val="single"/>
        </w:rPr>
        <w:t xml:space="preserve"> ‘employees’ or ‘</w:t>
      </w:r>
      <w:r w:rsidRPr="00735369">
        <w:rPr>
          <w:highlight w:val="yellow"/>
          <w:u w:val="single"/>
        </w:rPr>
        <w:t>workers’</w:t>
      </w:r>
      <w:r w:rsidRPr="00735369">
        <w:t xml:space="preserve">. </w:t>
      </w:r>
      <w:r w:rsidRPr="00735369">
        <w:rPr>
          <w:u w:val="single"/>
        </w:rPr>
        <w:t xml:space="preserve">The result is that they may </w:t>
      </w:r>
      <w:r w:rsidRPr="00735369">
        <w:rPr>
          <w:rStyle w:val="Emphasis"/>
          <w:highlight w:val="yellow"/>
        </w:rPr>
        <w:t>have no entitlement to engage in</w:t>
      </w:r>
      <w:r w:rsidRPr="00735369">
        <w:rPr>
          <w:rStyle w:val="Emphasis"/>
        </w:rPr>
        <w:t xml:space="preserve"> trade </w:t>
      </w:r>
      <w:r w:rsidRPr="00735369">
        <w:rPr>
          <w:rStyle w:val="Emphasis"/>
          <w:highlight w:val="yellow"/>
        </w:rPr>
        <w:t>union activity</w:t>
      </w:r>
      <w:r w:rsidRPr="00735369">
        <w:rPr>
          <w:u w:val="single"/>
        </w:rPr>
        <w:t xml:space="preserve">, thereby </w:t>
      </w:r>
      <w:r w:rsidRPr="00735369">
        <w:rPr>
          <w:b/>
          <w:bCs/>
          <w:highlight w:val="yellow"/>
          <w:u w:val="single"/>
        </w:rPr>
        <w:t>precluding</w:t>
      </w:r>
      <w:r w:rsidRPr="00735369">
        <w:rPr>
          <w:u w:val="single"/>
        </w:rPr>
        <w:t xml:space="preserve"> their </w:t>
      </w:r>
      <w:r w:rsidRPr="00735369">
        <w:rPr>
          <w:b/>
          <w:bCs/>
          <w:highlight w:val="yellow"/>
          <w:u w:val="single"/>
        </w:rPr>
        <w:t>engagement</w:t>
      </w:r>
      <w:r w:rsidRPr="00735369">
        <w:rPr>
          <w:u w:val="single"/>
        </w:rPr>
        <w:t xml:space="preserve"> in consultation or negotiation </w:t>
      </w:r>
      <w:r w:rsidRPr="00735369">
        <w:rPr>
          <w:highlight w:val="yellow"/>
          <w:u w:val="single"/>
        </w:rPr>
        <w:t xml:space="preserve">on </w:t>
      </w:r>
      <w:r w:rsidRPr="00735369">
        <w:rPr>
          <w:rStyle w:val="Emphasis"/>
          <w:highlight w:val="yellow"/>
        </w:rPr>
        <w:t>environmental issues</w:t>
      </w:r>
      <w:r w:rsidRPr="00735369">
        <w:rPr>
          <w:u w:val="single"/>
        </w:rPr>
        <w:t xml:space="preserve">. The identity of worker voice in collective labour legislation is therefore </w:t>
      </w:r>
      <w:r w:rsidRPr="00735369">
        <w:rPr>
          <w:rStyle w:val="Emphasis"/>
          <w:highlight w:val="yellow"/>
        </w:rPr>
        <w:t>crucial</w:t>
      </w:r>
      <w:r w:rsidRPr="00735369">
        <w:rPr>
          <w:highlight w:val="yellow"/>
          <w:u w:val="single"/>
        </w:rPr>
        <w:t xml:space="preserve"> and is the </w:t>
      </w:r>
      <w:r w:rsidRPr="00735369">
        <w:rPr>
          <w:rStyle w:val="Emphasis"/>
          <w:highlight w:val="yellow"/>
        </w:rPr>
        <w:t>focus</w:t>
      </w:r>
      <w:r w:rsidRPr="00735369">
        <w:rPr>
          <w:highlight w:val="yellow"/>
          <w:u w:val="single"/>
        </w:rPr>
        <w:t xml:space="preserve"> of</w:t>
      </w:r>
      <w:r w:rsidRPr="00735369">
        <w:rPr>
          <w:u w:val="single"/>
        </w:rPr>
        <w:t xml:space="preserve"> the next part of </w:t>
      </w:r>
      <w:r w:rsidRPr="00735369">
        <w:rPr>
          <w:rStyle w:val="Emphasis"/>
          <w:highlight w:val="yellow"/>
        </w:rPr>
        <w:t>this article.</w:t>
      </w:r>
    </w:p>
    <w:p w14:paraId="0C5D81FA" w14:textId="77777777" w:rsidR="00C96F30" w:rsidRPr="00326B85" w:rsidRDefault="00C96F30" w:rsidP="00C96F30">
      <w:pPr>
        <w:pStyle w:val="Heading4"/>
      </w:pPr>
      <w:r>
        <w:t xml:space="preserve">Thumped by every other country where climate second strikes are </w:t>
      </w:r>
      <w:r>
        <w:rPr>
          <w:u w:val="single"/>
        </w:rPr>
        <w:t>illegal</w:t>
      </w:r>
      <w:r>
        <w:t>.</w:t>
      </w:r>
    </w:p>
    <w:p w14:paraId="7A4FF982" w14:textId="77777777" w:rsidR="00C96F30" w:rsidRPr="00F45BCD" w:rsidRDefault="00C96F30" w:rsidP="00C96F30">
      <w:pPr>
        <w:rPr>
          <w:rStyle w:val="Style13ptBold"/>
          <w:sz w:val="24"/>
          <w:szCs w:val="24"/>
        </w:rPr>
      </w:pPr>
      <w:r>
        <w:rPr>
          <w:rStyle w:val="Style13ptBold"/>
          <w:sz w:val="24"/>
          <w:szCs w:val="24"/>
        </w:rPr>
        <w:t xml:space="preserve">1AC </w:t>
      </w:r>
      <w:r w:rsidRPr="00F45BCD">
        <w:rPr>
          <w:rStyle w:val="Style13ptBold"/>
          <w:sz w:val="24"/>
          <w:szCs w:val="24"/>
        </w:rPr>
        <w:t xml:space="preserve">Novitz 23 </w:t>
      </w:r>
      <w:r w:rsidRPr="00F45BCD">
        <w:rPr>
          <w:szCs w:val="24"/>
        </w:rPr>
        <w:t>– Professor of Labour Law at the University of Bristol Law School.</w:t>
      </w:r>
    </w:p>
    <w:p w14:paraId="6923D813" w14:textId="77777777" w:rsidR="00C96F30" w:rsidRPr="00326B85" w:rsidRDefault="00C96F30" w:rsidP="00C96F30">
      <w:pPr>
        <w:rPr>
          <w:szCs w:val="24"/>
        </w:rPr>
      </w:pPr>
      <w:r w:rsidRPr="00F45BCD">
        <w:rPr>
          <w:szCs w:val="24"/>
        </w:rPr>
        <w:t>Tonia Novitz, “A just transition for labour: how to enable collective voice from the world of work,” Britsol Research Portal, 2023, https://research-information.bris.ac.uk/ws/portalfiles/portal/379527945/A_Just_Transition_for_Labour_NOVITZ_ARTICLE_27.2.23.pdf</w:t>
      </w:r>
    </w:p>
    <w:p w14:paraId="1F2547D1" w14:textId="77777777" w:rsidR="00C96F30" w:rsidRPr="00B8238E" w:rsidRDefault="00C96F30" w:rsidP="00C96F30">
      <w:pPr>
        <w:ind w:firstLine="720"/>
        <w:rPr>
          <w:u w:val="single"/>
        </w:rPr>
      </w:pPr>
      <w:r w:rsidRPr="00B8238E">
        <w:rPr>
          <w:u w:val="single"/>
        </w:rPr>
        <w:t>Key ILO supervisory bodies</w:t>
      </w:r>
      <w:r w:rsidRPr="009C6DB7">
        <w:rPr>
          <w:sz w:val="10"/>
        </w:rPr>
        <w:t xml:space="preserve">, such as the Committee of Experts on the Application of Conventions and Recommendations (CEACR) and the tripartite Governing Body Committee on Freedom of Association (CFA) have recognised that workers are entitled to engage in collective bargaining and take industrial action in defence of broadly understood ‘economic and social interests’.51 There is no doubt that this would encompass action to preserve a safe and healthy working environment, particularly after the 2022 Resolution amending the 1998 ILO Declaration on Fundamental Principles and Rights at Work, and giving ‘core’ Convention status to Conventions Nos 155 and 187. 52 It is also notable that in July 2022, the UN General Assembly adopted a more far-reaching Resolution to the effect that </w:t>
      </w:r>
      <w:r w:rsidRPr="00B8238E">
        <w:rPr>
          <w:u w:val="single"/>
        </w:rPr>
        <w:t xml:space="preserve">access to a clean, </w:t>
      </w:r>
      <w:r w:rsidRPr="009C6DB7">
        <w:rPr>
          <w:rStyle w:val="Emphasis"/>
        </w:rPr>
        <w:t>healthy environment</w:t>
      </w:r>
      <w:r w:rsidRPr="00B8238E">
        <w:rPr>
          <w:u w:val="single"/>
        </w:rPr>
        <w:t xml:space="preserve"> is a universal human right</w:t>
      </w:r>
      <w:r w:rsidRPr="009C6DB7">
        <w:rPr>
          <w:sz w:val="10"/>
        </w:rPr>
        <w:t xml:space="preserve">.53 However, </w:t>
      </w:r>
      <w:r w:rsidRPr="009C6DB7">
        <w:rPr>
          <w:rStyle w:val="Emphasis"/>
          <w:highlight w:val="yellow"/>
        </w:rPr>
        <w:t>there is no</w:t>
      </w:r>
      <w:r w:rsidRPr="00B8238E">
        <w:rPr>
          <w:rStyle w:val="Emphasis"/>
        </w:rPr>
        <w:t xml:space="preserve"> explicit </w:t>
      </w:r>
      <w:r w:rsidRPr="009C6DB7">
        <w:rPr>
          <w:rStyle w:val="Emphasis"/>
          <w:highlight w:val="yellow"/>
        </w:rPr>
        <w:t>consideration</w:t>
      </w:r>
      <w:r w:rsidRPr="009C6DB7">
        <w:rPr>
          <w:highlight w:val="yellow"/>
          <w:u w:val="single"/>
        </w:rPr>
        <w:t xml:space="preserve"> within the </w:t>
      </w:r>
      <w:r w:rsidRPr="009C6DB7">
        <w:rPr>
          <w:b/>
          <w:bCs/>
          <w:highlight w:val="yellow"/>
          <w:u w:val="single"/>
        </w:rPr>
        <w:t>ILO</w:t>
      </w:r>
      <w:r w:rsidRPr="00B8238E">
        <w:rPr>
          <w:u w:val="single"/>
        </w:rPr>
        <w:t xml:space="preserve">, either at the political or supervisory level, </w:t>
      </w:r>
      <w:r w:rsidRPr="009C6DB7">
        <w:rPr>
          <w:highlight w:val="yellow"/>
          <w:u w:val="single"/>
        </w:rPr>
        <w:t xml:space="preserve">of how that </w:t>
      </w:r>
      <w:r w:rsidRPr="009C6DB7">
        <w:rPr>
          <w:b/>
          <w:bCs/>
          <w:highlight w:val="yellow"/>
          <w:u w:val="single"/>
        </w:rPr>
        <w:t>entitlement</w:t>
      </w:r>
      <w:r w:rsidRPr="009C6DB7">
        <w:rPr>
          <w:highlight w:val="yellow"/>
          <w:u w:val="single"/>
        </w:rPr>
        <w:t xml:space="preserve"> </w:t>
      </w:r>
      <w:r w:rsidRPr="009C6DB7">
        <w:rPr>
          <w:rStyle w:val="Emphasis"/>
          <w:highlight w:val="yellow"/>
        </w:rPr>
        <w:t>translates</w:t>
      </w:r>
      <w:r w:rsidRPr="009C6DB7">
        <w:rPr>
          <w:highlight w:val="yellow"/>
          <w:u w:val="single"/>
        </w:rPr>
        <w:t xml:space="preserve"> into </w:t>
      </w:r>
      <w:r w:rsidRPr="009C6DB7">
        <w:rPr>
          <w:rStyle w:val="Emphasis"/>
          <w:highlight w:val="yellow"/>
        </w:rPr>
        <w:t>the</w:t>
      </w:r>
      <w:r w:rsidRPr="00B8238E">
        <w:rPr>
          <w:rStyle w:val="Emphasis"/>
        </w:rPr>
        <w:t xml:space="preserve"> legitimate </w:t>
      </w:r>
      <w:r w:rsidRPr="009C6DB7">
        <w:rPr>
          <w:rStyle w:val="Emphasis"/>
          <w:highlight w:val="yellow"/>
        </w:rPr>
        <w:t>scope o</w:t>
      </w:r>
      <w:r w:rsidRPr="00B8238E">
        <w:rPr>
          <w:rStyle w:val="Emphasis"/>
        </w:rPr>
        <w:t xml:space="preserve">f collective </w:t>
      </w:r>
      <w:r w:rsidRPr="009C6DB7">
        <w:rPr>
          <w:rStyle w:val="Emphasis"/>
          <w:highlight w:val="yellow"/>
        </w:rPr>
        <w:t>bargaining</w:t>
      </w:r>
      <w:r w:rsidRPr="009C6DB7">
        <w:rPr>
          <w:highlight w:val="yellow"/>
          <w:u w:val="single"/>
        </w:rPr>
        <w:t xml:space="preserve"> or </w:t>
      </w:r>
      <w:r w:rsidRPr="009C6DB7">
        <w:rPr>
          <w:rStyle w:val="Emphasis"/>
          <w:highlight w:val="yellow"/>
        </w:rPr>
        <w:t>the right to strike</w:t>
      </w:r>
      <w:r w:rsidRPr="009C6DB7">
        <w:rPr>
          <w:sz w:val="10"/>
        </w:rPr>
        <w:t>. While it is acceptable, in the view of the ILO supervisory bodies, to organise internationally, 54 and to participate in secondary action, provided the initial strike being supported is itself lawful, 55 there is scope to expand further on the relevance of these types of action in relation to collective bargaining around just transition.</w:t>
      </w:r>
    </w:p>
    <w:p w14:paraId="7440DA84" w14:textId="77777777" w:rsidR="00C96F30" w:rsidRPr="009C6DB7" w:rsidRDefault="00C96F30" w:rsidP="00C96F30">
      <w:pPr>
        <w:ind w:firstLine="720"/>
        <w:rPr>
          <w:sz w:val="10"/>
        </w:rPr>
      </w:pPr>
      <w:r w:rsidRPr="009C6DB7">
        <w:rPr>
          <w:sz w:val="10"/>
        </w:rPr>
        <w:t xml:space="preserve">At European level, </w:t>
      </w:r>
      <w:r w:rsidRPr="00B8238E">
        <w:rPr>
          <w:u w:val="single"/>
        </w:rPr>
        <w:t>the picture remains problematic</w:t>
      </w:r>
      <w:r w:rsidRPr="009C6DB7">
        <w:rPr>
          <w:sz w:val="10"/>
        </w:rPr>
        <w:t xml:space="preserve">. </w:t>
      </w:r>
      <w:r w:rsidRPr="00B8238E">
        <w:rPr>
          <w:u w:val="single"/>
        </w:rPr>
        <w:t xml:space="preserve">In the Council of Europe, this is due to the legacy of the judgment of </w:t>
      </w:r>
      <w:r w:rsidRPr="009C6DB7">
        <w:rPr>
          <w:highlight w:val="yellow"/>
          <w:u w:val="single"/>
        </w:rPr>
        <w:t xml:space="preserve">the </w:t>
      </w:r>
      <w:r w:rsidRPr="009C6DB7">
        <w:rPr>
          <w:rStyle w:val="Emphasis"/>
          <w:highlight w:val="yellow"/>
        </w:rPr>
        <w:t>Eu</w:t>
      </w:r>
      <w:r w:rsidRPr="00B8238E">
        <w:rPr>
          <w:u w:val="single"/>
        </w:rPr>
        <w:t xml:space="preserve">ropean </w:t>
      </w:r>
      <w:r w:rsidRPr="009C6DB7">
        <w:rPr>
          <w:rStyle w:val="Emphasis"/>
          <w:highlight w:val="yellow"/>
        </w:rPr>
        <w:t>Court</w:t>
      </w:r>
      <w:r w:rsidRPr="00B8238E">
        <w:rPr>
          <w:u w:val="single"/>
        </w:rPr>
        <w:t xml:space="preserve"> of Human Rights in UNISON v UK</w:t>
      </w:r>
      <w:r w:rsidRPr="009C6DB7">
        <w:rPr>
          <w:sz w:val="10"/>
        </w:rPr>
        <w:t xml:space="preserve">, 56 </w:t>
      </w:r>
      <w:r w:rsidRPr="00B8238E">
        <w:rPr>
          <w:u w:val="single"/>
        </w:rPr>
        <w:t xml:space="preserve">which </w:t>
      </w:r>
      <w:r w:rsidRPr="009C6DB7">
        <w:rPr>
          <w:b/>
          <w:bCs/>
          <w:highlight w:val="yellow"/>
          <w:u w:val="single"/>
        </w:rPr>
        <w:t>endorsed</w:t>
      </w:r>
      <w:r w:rsidRPr="009C6DB7">
        <w:rPr>
          <w:highlight w:val="yellow"/>
          <w:u w:val="single"/>
        </w:rPr>
        <w:t xml:space="preserve"> </w:t>
      </w:r>
      <w:r w:rsidRPr="009C6DB7">
        <w:rPr>
          <w:rStyle w:val="Emphasis"/>
          <w:highlight w:val="yellow"/>
        </w:rPr>
        <w:t>restriction of industrial action</w:t>
      </w:r>
      <w:r w:rsidRPr="009C6DB7">
        <w:rPr>
          <w:highlight w:val="yellow"/>
          <w:u w:val="single"/>
        </w:rPr>
        <w:t xml:space="preserve"> aimed at</w:t>
      </w:r>
      <w:r w:rsidRPr="00B8238E">
        <w:rPr>
          <w:u w:val="single"/>
        </w:rPr>
        <w:t xml:space="preserve"> securing undertakings regarding </w:t>
      </w:r>
      <w:r w:rsidRPr="009C6DB7">
        <w:rPr>
          <w:rStyle w:val="Emphasis"/>
          <w:highlight w:val="yellow"/>
        </w:rPr>
        <w:t>future</w:t>
      </w:r>
      <w:r w:rsidRPr="00B8238E">
        <w:rPr>
          <w:rStyle w:val="Emphasis"/>
        </w:rPr>
        <w:t xml:space="preserve"> terms</w:t>
      </w:r>
      <w:r w:rsidRPr="00B8238E">
        <w:rPr>
          <w:u w:val="single"/>
        </w:rPr>
        <w:t xml:space="preserve"> and </w:t>
      </w:r>
      <w:r w:rsidRPr="00B8238E">
        <w:rPr>
          <w:rStyle w:val="Emphasis"/>
        </w:rPr>
        <w:t>conditions</w:t>
      </w:r>
      <w:r w:rsidRPr="00B8238E">
        <w:rPr>
          <w:u w:val="single"/>
        </w:rPr>
        <w:t xml:space="preserve"> and treatment of </w:t>
      </w:r>
      <w:r w:rsidRPr="00B8238E">
        <w:rPr>
          <w:rStyle w:val="Emphasis"/>
        </w:rPr>
        <w:t>future employees</w:t>
      </w:r>
      <w:r w:rsidRPr="009C6DB7">
        <w:rPr>
          <w:sz w:val="10"/>
        </w:rPr>
        <w:t xml:space="preserve">. Constraints on forward-looking objectives, extending beyond the concerns of the current concerns of existing employees, could be justified under Article 11(2) of the European Convention on Human Rights. </w:t>
      </w:r>
      <w:r w:rsidRPr="00B8238E">
        <w:rPr>
          <w:u w:val="single"/>
        </w:rPr>
        <w:t xml:space="preserve">This </w:t>
      </w:r>
      <w:r w:rsidRPr="009C6DB7">
        <w:rPr>
          <w:rStyle w:val="Emphasis"/>
          <w:highlight w:val="yellow"/>
        </w:rPr>
        <w:t>poses problems</w:t>
      </w:r>
      <w:r w:rsidRPr="009C6DB7">
        <w:rPr>
          <w:highlight w:val="yellow"/>
          <w:u w:val="single"/>
        </w:rPr>
        <w:t xml:space="preserve"> for</w:t>
      </w:r>
      <w:r w:rsidRPr="00B8238E">
        <w:rPr>
          <w:u w:val="single"/>
        </w:rPr>
        <w:t xml:space="preserve"> </w:t>
      </w:r>
      <w:r w:rsidRPr="00B8238E">
        <w:rPr>
          <w:rStyle w:val="Emphasis"/>
        </w:rPr>
        <w:t xml:space="preserve">collective </w:t>
      </w:r>
      <w:r w:rsidRPr="009C6DB7">
        <w:rPr>
          <w:rStyle w:val="Emphasis"/>
          <w:highlight w:val="yellow"/>
        </w:rPr>
        <w:t>bargaining</w:t>
      </w:r>
      <w:r w:rsidRPr="00B8238E">
        <w:rPr>
          <w:u w:val="single"/>
        </w:rPr>
        <w:t xml:space="preserve"> or action </w:t>
      </w:r>
      <w:r w:rsidRPr="009C6DB7">
        <w:rPr>
          <w:b/>
          <w:bCs/>
          <w:highlight w:val="yellow"/>
          <w:u w:val="single"/>
        </w:rPr>
        <w:t>aimed</w:t>
      </w:r>
      <w:r w:rsidRPr="009C6DB7">
        <w:rPr>
          <w:highlight w:val="yellow"/>
          <w:u w:val="single"/>
        </w:rPr>
        <w:t xml:space="preserve"> at</w:t>
      </w:r>
      <w:r w:rsidRPr="00B8238E">
        <w:rPr>
          <w:u w:val="single"/>
        </w:rPr>
        <w:t xml:space="preserve"> securing </w:t>
      </w:r>
      <w:r w:rsidRPr="009C6DB7">
        <w:rPr>
          <w:rStyle w:val="Emphasis"/>
          <w:highlight w:val="yellow"/>
        </w:rPr>
        <w:t>just transitions</w:t>
      </w:r>
      <w:r w:rsidRPr="00B8238E">
        <w:rPr>
          <w:u w:val="single"/>
        </w:rPr>
        <w:t>, which may entail objectives aimed at inter-generational justice, namely the wellbeing of future generations</w:t>
      </w:r>
      <w:r w:rsidRPr="009C6DB7">
        <w:rPr>
          <w:sz w:val="10"/>
        </w:rPr>
        <w:t xml:space="preserve">.57 </w:t>
      </w:r>
      <w:r w:rsidRPr="00B8238E">
        <w:rPr>
          <w:u w:val="single"/>
        </w:rPr>
        <w:t>The judgment of the Court in RMT v UK</w:t>
      </w:r>
      <w:r w:rsidRPr="009C6DB7">
        <w:rPr>
          <w:sz w:val="10"/>
        </w:rPr>
        <w:t xml:space="preserve"> is also problematic,58 in that </w:t>
      </w:r>
      <w:r w:rsidRPr="00B8238E">
        <w:rPr>
          <w:u w:val="single"/>
        </w:rPr>
        <w:t xml:space="preserve">there was </w:t>
      </w:r>
      <w:r w:rsidRPr="009C6DB7">
        <w:rPr>
          <w:highlight w:val="yellow"/>
          <w:u w:val="single"/>
        </w:rPr>
        <w:t xml:space="preserve">a </w:t>
      </w:r>
      <w:r w:rsidRPr="009C6DB7">
        <w:rPr>
          <w:b/>
          <w:bCs/>
          <w:highlight w:val="yellow"/>
          <w:u w:val="single"/>
        </w:rPr>
        <w:t>refusal</w:t>
      </w:r>
      <w:r w:rsidRPr="009C6DB7">
        <w:rPr>
          <w:highlight w:val="yellow"/>
          <w:u w:val="single"/>
        </w:rPr>
        <w:t xml:space="preserve"> to</w:t>
      </w:r>
      <w:r w:rsidRPr="009C6DB7">
        <w:rPr>
          <w:sz w:val="10"/>
        </w:rPr>
        <w:t xml:space="preserve"> follow the steer of either the ILO supervisory bodies or that of the European Committee of Social Rights under the European Social Charter, which could have led to the </w:t>
      </w:r>
      <w:r w:rsidRPr="009C6DB7">
        <w:rPr>
          <w:rStyle w:val="Emphasis"/>
          <w:highlight w:val="yellow"/>
        </w:rPr>
        <w:t>find</w:t>
      </w:r>
      <w:r w:rsidRPr="00B8238E">
        <w:rPr>
          <w:u w:val="single"/>
        </w:rPr>
        <w:t xml:space="preserve">ing that </w:t>
      </w:r>
      <w:r w:rsidRPr="009C6DB7">
        <w:rPr>
          <w:rStyle w:val="Emphasis"/>
          <w:highlight w:val="yellow"/>
        </w:rPr>
        <w:t>the UK was in breach</w:t>
      </w:r>
      <w:r w:rsidRPr="00B8238E">
        <w:rPr>
          <w:u w:val="single"/>
        </w:rPr>
        <w:t xml:space="preserve"> of Article 11 </w:t>
      </w:r>
      <w:r w:rsidRPr="009C6DB7">
        <w:rPr>
          <w:highlight w:val="yellow"/>
          <w:u w:val="single"/>
        </w:rPr>
        <w:t xml:space="preserve">when </w:t>
      </w:r>
      <w:r w:rsidRPr="009C6DB7">
        <w:rPr>
          <w:rStyle w:val="Emphasis"/>
          <w:highlight w:val="yellow"/>
        </w:rPr>
        <w:t>barring sympathy strikes</w:t>
      </w:r>
      <w:r w:rsidRPr="00B8238E">
        <w:rPr>
          <w:u w:val="single"/>
        </w:rPr>
        <w:t>.</w:t>
      </w:r>
      <w:r w:rsidRPr="009C6DB7">
        <w:rPr>
          <w:sz w:val="10"/>
        </w:rPr>
        <w:t xml:space="preserve"> U, </w:t>
      </w:r>
      <w:r w:rsidRPr="00B8238E">
        <w:rPr>
          <w:rStyle w:val="Emphasis"/>
        </w:rPr>
        <w:t>secondary action</w:t>
      </w:r>
      <w:r w:rsidRPr="00B8238E">
        <w:rPr>
          <w:u w:val="single"/>
        </w:rPr>
        <w:t xml:space="preserve"> was </w:t>
      </w:r>
      <w:r w:rsidRPr="00B8238E">
        <w:rPr>
          <w:b/>
          <w:bCs/>
          <w:u w:val="single"/>
        </w:rPr>
        <w:t>treated</w:t>
      </w:r>
      <w:r w:rsidRPr="00B8238E">
        <w:rPr>
          <w:u w:val="single"/>
        </w:rPr>
        <w:t xml:space="preserve"> as merely an accessory (and </w:t>
      </w:r>
      <w:r w:rsidRPr="00B8238E">
        <w:rPr>
          <w:rStyle w:val="Emphasis"/>
        </w:rPr>
        <w:t>not necessary</w:t>
      </w:r>
      <w:r w:rsidRPr="00B8238E">
        <w:rPr>
          <w:u w:val="single"/>
        </w:rPr>
        <w:t xml:space="preserve">) </w:t>
      </w:r>
      <w:r w:rsidRPr="00B8238E">
        <w:rPr>
          <w:rStyle w:val="Emphasis"/>
        </w:rPr>
        <w:t>to the right to strike</w:t>
      </w:r>
      <w:r w:rsidRPr="00B8238E">
        <w:rPr>
          <w:u w:val="single"/>
        </w:rPr>
        <w:t xml:space="preserve"> as a facet of freedom of association</w:t>
      </w:r>
      <w:r w:rsidRPr="009C6DB7">
        <w:rPr>
          <w:sz w:val="10"/>
        </w:rPr>
        <w:t>.59</w:t>
      </w:r>
    </w:p>
    <w:p w14:paraId="770BDFA1" w14:textId="77777777" w:rsidR="00C96F30" w:rsidRPr="00B8238E" w:rsidRDefault="00C96F30" w:rsidP="00C96F30">
      <w:pPr>
        <w:ind w:firstLine="720"/>
        <w:rPr>
          <w:u w:val="single"/>
        </w:rPr>
      </w:pPr>
      <w:r w:rsidRPr="009C6DB7">
        <w:rPr>
          <w:sz w:val="10"/>
        </w:rPr>
        <w:t xml:space="preserve">In a comparable fashion, </w:t>
      </w:r>
      <w:r w:rsidRPr="00B8238E">
        <w:rPr>
          <w:u w:val="single"/>
        </w:rPr>
        <w:t xml:space="preserve">the </w:t>
      </w:r>
      <w:r w:rsidRPr="00B8238E">
        <w:rPr>
          <w:rStyle w:val="Emphasis"/>
        </w:rPr>
        <w:t>European Court of Justice</w:t>
      </w:r>
      <w:r w:rsidRPr="00B8238E">
        <w:rPr>
          <w:u w:val="single"/>
        </w:rPr>
        <w:t xml:space="preserve">, were </w:t>
      </w:r>
      <w:r w:rsidRPr="009C6DB7">
        <w:rPr>
          <w:b/>
          <w:bCs/>
          <w:highlight w:val="yellow"/>
          <w:u w:val="single"/>
        </w:rPr>
        <w:t>not convinced</w:t>
      </w:r>
      <w:r w:rsidRPr="009C6DB7">
        <w:rPr>
          <w:highlight w:val="yellow"/>
          <w:u w:val="single"/>
        </w:rPr>
        <w:t xml:space="preserve"> by</w:t>
      </w:r>
      <w:r w:rsidRPr="00B8238E">
        <w:rPr>
          <w:u w:val="single"/>
        </w:rPr>
        <w:t xml:space="preserve"> the rationale of </w:t>
      </w:r>
      <w:r w:rsidRPr="009C6DB7">
        <w:rPr>
          <w:rStyle w:val="Emphasis"/>
          <w:highlight w:val="yellow"/>
        </w:rPr>
        <w:t>cross-border</w:t>
      </w:r>
      <w:r w:rsidRPr="00B8238E">
        <w:rPr>
          <w:rStyle w:val="Emphasis"/>
        </w:rPr>
        <w:t xml:space="preserve"> solidarity </w:t>
      </w:r>
      <w:r w:rsidRPr="009C6DB7">
        <w:rPr>
          <w:rStyle w:val="Emphasis"/>
          <w:highlight w:val="yellow"/>
        </w:rPr>
        <w:t>action</w:t>
      </w:r>
      <w:r w:rsidRPr="00B8238E">
        <w:rPr>
          <w:u w:val="single"/>
        </w:rPr>
        <w:t xml:space="preserve"> called by the International Transport Workers Federation (ITF) addressed in the Viking case.</w:t>
      </w:r>
      <w:r w:rsidRPr="009C6DB7">
        <w:rPr>
          <w:sz w:val="10"/>
        </w:rPr>
        <w:t xml:space="preserve">60 That judgment recognised the right to take collective action, 61 and stated that ‘it is common ground that collective action, like collective negotiations and collective agreements, may, in the particular circumstances of a case, be one of the main ways in which trade unions protect the interests of their members’.62 However, the </w:t>
      </w:r>
      <w:r w:rsidRPr="00B8238E">
        <w:rPr>
          <w:rStyle w:val="Emphasis"/>
        </w:rPr>
        <w:t>interference</w:t>
      </w:r>
      <w:r w:rsidRPr="00B8238E">
        <w:rPr>
          <w:u w:val="single"/>
        </w:rPr>
        <w:t xml:space="preserve"> with freedom of establishment in that case </w:t>
      </w:r>
      <w:r w:rsidRPr="00B8238E">
        <w:rPr>
          <w:b/>
          <w:bCs/>
          <w:u w:val="single"/>
        </w:rPr>
        <w:t>could not be justified</w:t>
      </w:r>
      <w:r w:rsidRPr="00B8238E">
        <w:rPr>
          <w:u w:val="single"/>
        </w:rPr>
        <w:t xml:space="preserve"> where reflagging of vessels did not have immediately obvious harmful effects on a particular group of workers</w:t>
      </w:r>
      <w:r w:rsidRPr="009C6DB7">
        <w:rPr>
          <w:sz w:val="10"/>
        </w:rPr>
        <w:t xml:space="preserve">. 63 The employers’ undertaking that terms and conditions of existing workers would not be affected as a result seems to have been taken largely at face value.64 The ITF could not rely on the ‘protection of workers’ justification in respect of its ‘flags of convenience’ policy and the circular issued, despite evidence that ship owners across the world had progressively eroded seafarers’ terms and conditions of employment through such reflagging tactics. </w:t>
      </w:r>
      <w:r w:rsidRPr="00B8238E">
        <w:rPr>
          <w:u w:val="single"/>
        </w:rPr>
        <w:t>This does not bode well for future coordinated trade union action aiming to address social sustainability issues in corporate global supply chains or responses to potential for transboundary pollution in seas and other waterways</w:t>
      </w:r>
      <w:r w:rsidRPr="009C6DB7">
        <w:rPr>
          <w:sz w:val="10"/>
        </w:rPr>
        <w:t xml:space="preserve">. 65 Again, </w:t>
      </w:r>
      <w:r w:rsidRPr="00B8238E">
        <w:rPr>
          <w:u w:val="single"/>
        </w:rPr>
        <w:t xml:space="preserve">the </w:t>
      </w:r>
      <w:r w:rsidRPr="00B8238E">
        <w:rPr>
          <w:rStyle w:val="Emphasis"/>
        </w:rPr>
        <w:t>scope</w:t>
      </w:r>
      <w:r w:rsidRPr="00B8238E">
        <w:rPr>
          <w:u w:val="single"/>
        </w:rPr>
        <w:t xml:space="preserve"> for effective collective voice in </w:t>
      </w:r>
      <w:r w:rsidRPr="00B8238E">
        <w:rPr>
          <w:b/>
          <w:bCs/>
          <w:u w:val="single"/>
        </w:rPr>
        <w:t xml:space="preserve">just </w:t>
      </w:r>
      <w:r w:rsidRPr="009C6DB7">
        <w:rPr>
          <w:b/>
          <w:bCs/>
          <w:u w:val="single"/>
        </w:rPr>
        <w:t>transitions</w:t>
      </w:r>
      <w:r w:rsidRPr="00B8238E">
        <w:rPr>
          <w:u w:val="single"/>
        </w:rPr>
        <w:t xml:space="preserve"> seems unnecessarily </w:t>
      </w:r>
      <w:r w:rsidRPr="00B8238E">
        <w:rPr>
          <w:rStyle w:val="Emphasis"/>
        </w:rPr>
        <w:t>limited</w:t>
      </w:r>
      <w:r w:rsidRPr="00B8238E">
        <w:rPr>
          <w:u w:val="single"/>
        </w:rPr>
        <w:t>.</w:t>
      </w:r>
    </w:p>
    <w:p w14:paraId="1D8F1010" w14:textId="77777777" w:rsidR="00C96F30" w:rsidRPr="009C6DB7" w:rsidRDefault="00C96F30" w:rsidP="00C96F30">
      <w:pPr>
        <w:rPr>
          <w:sz w:val="10"/>
        </w:rPr>
      </w:pPr>
      <w:r w:rsidRPr="009C6DB7">
        <w:rPr>
          <w:sz w:val="10"/>
        </w:rPr>
        <w:t>IV. METHODS OF VOICE</w:t>
      </w:r>
    </w:p>
    <w:p w14:paraId="1467F0EF" w14:textId="77777777" w:rsidR="00C96F30" w:rsidRPr="009C6DB7" w:rsidRDefault="00C96F30" w:rsidP="00C96F30">
      <w:pPr>
        <w:rPr>
          <w:sz w:val="10"/>
        </w:rPr>
      </w:pPr>
      <w:r w:rsidRPr="009C6DB7">
        <w:rPr>
          <w:sz w:val="10"/>
        </w:rPr>
        <w:t xml:space="preserve">Finally, it is important to consider the most effective means of feeding collective voice of those in the world of work through to the decision-making processes concerning just transition. </w:t>
      </w:r>
      <w:r w:rsidRPr="00B8238E">
        <w:rPr>
          <w:u w:val="single"/>
        </w:rPr>
        <w:t xml:space="preserve">The </w:t>
      </w:r>
      <w:r w:rsidRPr="009C6DB7">
        <w:rPr>
          <w:highlight w:val="yellow"/>
          <w:u w:val="single"/>
        </w:rPr>
        <w:t>ILO Guidelines seek</w:t>
      </w:r>
      <w:r w:rsidRPr="009C6DB7">
        <w:rPr>
          <w:sz w:val="10"/>
        </w:rPr>
        <w:t xml:space="preserve"> to facilitate ‘social dialogue’ and, as such, they focus extensively on </w:t>
      </w:r>
      <w:r w:rsidRPr="00B8238E">
        <w:rPr>
          <w:u w:val="single"/>
        </w:rPr>
        <w:t>government ‘</w:t>
      </w:r>
      <w:r w:rsidRPr="009C6DB7">
        <w:rPr>
          <w:highlight w:val="yellow"/>
          <w:u w:val="single"/>
        </w:rPr>
        <w:t>consultation with</w:t>
      </w:r>
      <w:r w:rsidRPr="009C6DB7">
        <w:rPr>
          <w:sz w:val="10"/>
        </w:rPr>
        <w:t xml:space="preserve"> social partners’, 66 namely representatives of ‘</w:t>
      </w:r>
      <w:r w:rsidRPr="009C6DB7">
        <w:rPr>
          <w:rStyle w:val="Emphasis"/>
          <w:highlight w:val="yellow"/>
        </w:rPr>
        <w:t>employers</w:t>
      </w:r>
      <w:r w:rsidRPr="009C6DB7">
        <w:rPr>
          <w:sz w:val="10"/>
        </w:rPr>
        <w:t xml:space="preserve"> and workers’ who are not to be seen as ‘passive bystanders’. 67 In particular, there is to be consultation </w:t>
      </w:r>
      <w:r w:rsidRPr="00B8238E">
        <w:rPr>
          <w:u w:val="single"/>
        </w:rPr>
        <w:t>over ‘macro-economic and growth policies’</w:t>
      </w:r>
      <w:r w:rsidRPr="009C6DB7">
        <w:rPr>
          <w:sz w:val="10"/>
        </w:rPr>
        <w:t>, 68 ‘</w:t>
      </w:r>
      <w:r w:rsidRPr="00B8238E">
        <w:rPr>
          <w:u w:val="single"/>
        </w:rPr>
        <w:t>industrial and sectoral policies’</w:t>
      </w:r>
      <w:r w:rsidRPr="009C6DB7">
        <w:rPr>
          <w:sz w:val="10"/>
        </w:rPr>
        <w:t>,69 ‘enterprise policies’,70 ‘skills development policies’,71 ‘occupational safety and health policies’,72 and ‘social protection policies’.73 There has been consensus on information and consultation from the 1970s, in the European Community (EC) and later the European Union (EU), as an effective mode of regulating industrial relations through collective voice mechanisms, which are largely non-conflictual, preserve employer’s commercially sensitive information, and which are conducted in good faith.74 However, there are concerns as to the efficacy of such consultative voice mechanisms, given the enduring weaker bargaining power of workers relative to their employers, and the difficulty of making employers not just respond to concerns raised, but listen to alternative possibilities. This has led some scholars, such as Keith Ewing, to place information and consultation low in a ladder of participation,75 while others recognise the limitations of this method of voice within a ‘regulatory pyramid’. 76</w:t>
      </w:r>
    </w:p>
    <w:p w14:paraId="7292C05C" w14:textId="77777777" w:rsidR="00C96F30" w:rsidRPr="009C6DB7" w:rsidRDefault="00C96F30" w:rsidP="00C96F30">
      <w:pPr>
        <w:rPr>
          <w:sz w:val="10"/>
        </w:rPr>
      </w:pPr>
      <w:r w:rsidRPr="009C6DB7">
        <w:rPr>
          <w:sz w:val="10"/>
        </w:rPr>
        <w:tab/>
        <w:t>Similarly, trade union education campaigns and training can have empowerment effects, through the achievement of knowledge and coordination of campaigning. It is possible in this sphere to envisage branching out from occupational safety and health campaigns to consideration of wider environmental effects. Trade union campaigns in the UK in recent decades have also sought to promote inclusivity, so the concern is less with representation of existing members but reaching out to other marginalised groups, whether they be from sectors which struggle to organise (such as agricultural workers), 77 or migrant workers whose temporary stay in a country can militate against joining a union. 78 This chimes with the observations made by Stevis as the operational pressure within trade unions towards inclusion.79 The TUC initiation of green reps has had a promising start, 80 but requires legal authority and legislative effect to ensure employer cooperation. The difficulty for organised labour, again, lies in extracting concessions from employers without legal endorsement or some other form of bargaining power.</w:t>
      </w:r>
    </w:p>
    <w:p w14:paraId="02EA8AD4" w14:textId="77777777" w:rsidR="00C96F30" w:rsidRPr="009C6DB7" w:rsidRDefault="00C96F30" w:rsidP="00C96F30">
      <w:pPr>
        <w:rPr>
          <w:sz w:val="10"/>
        </w:rPr>
      </w:pPr>
      <w:r w:rsidRPr="009C6DB7">
        <w:rPr>
          <w:sz w:val="10"/>
        </w:rPr>
        <w:tab/>
        <w:t>The techniques of voice itemised above are clearly useful but, as Alan Bogg and I identified in our Leverhulme Trust funded project on ‘Voices at Work’ not likely to be sufficient to exercise meaningful influence in the just transition process. 81 Voice must also be seen as ‘power’ and the capacity to be heard, such that ‘collective begging’ without potential recourse to genuine bargaining is to be avoided. It is the potential threat of industrial action which has operated as a vital mechanism to encourage employers to make concessions.82</w:t>
      </w:r>
    </w:p>
    <w:p w14:paraId="7ADC8ECD" w14:textId="77777777" w:rsidR="00C96F30" w:rsidRPr="009C6DB7" w:rsidRDefault="00C96F30" w:rsidP="00C96F30">
      <w:pPr>
        <w:rPr>
          <w:sz w:val="10"/>
        </w:rPr>
      </w:pPr>
      <w:r w:rsidRPr="009C6DB7">
        <w:rPr>
          <w:sz w:val="10"/>
        </w:rPr>
        <w:tab/>
      </w:r>
      <w:r w:rsidRPr="009C6DB7">
        <w:rPr>
          <w:u w:val="single"/>
        </w:rPr>
        <w:t>If there is to be collective bargaining for just transitions</w:t>
      </w:r>
      <w:r w:rsidRPr="009C6DB7">
        <w:rPr>
          <w:sz w:val="10"/>
        </w:rPr>
        <w:t xml:space="preserve">, which the ILO tripartite experts agreed in their Guidelines, 83 and which the International Labour Office has advocated in their thematic report, Time to Act for SDG8, 84 </w:t>
      </w:r>
      <w:r w:rsidRPr="009C6DB7">
        <w:rPr>
          <w:u w:val="single"/>
        </w:rPr>
        <w:t>then there will have to be an accompanying right to take industrial action. This is</w:t>
      </w:r>
      <w:r w:rsidRPr="009C6DB7">
        <w:rPr>
          <w:sz w:val="10"/>
        </w:rPr>
        <w:t xml:space="preserve"> the aspect of labour’s potential arsenal </w:t>
      </w:r>
      <w:r w:rsidRPr="009C6DB7">
        <w:rPr>
          <w:u w:val="single"/>
        </w:rPr>
        <w:t>missing from International Labour Office statements at present</w:t>
      </w:r>
      <w:r w:rsidRPr="009C6DB7">
        <w:rPr>
          <w:sz w:val="10"/>
        </w:rPr>
        <w:t>. For example, the thorough and in many ways exemplary ILO Social Dialogue Report 2022 refers to connections between sustainability and collective bargaining, but not the right to strike. 85 Of course, that entitlement has been sustained in ILO supervisory jurisprudence, which is still readily available through the current CFA Compilation of Decisions and online, 86 but there does not seem to be the political impetus after 2012 to enhance its content to address contemporary social and labour market developments.</w:t>
      </w:r>
    </w:p>
    <w:p w14:paraId="7A5F399F" w14:textId="77777777" w:rsidR="00C96F30" w:rsidRPr="009C6DB7" w:rsidRDefault="00C96F30" w:rsidP="00C96F30">
      <w:pPr>
        <w:rPr>
          <w:sz w:val="10"/>
        </w:rPr>
      </w:pPr>
      <w:r w:rsidRPr="009C6DB7">
        <w:rPr>
          <w:sz w:val="10"/>
        </w:rPr>
        <w:tab/>
        <w:t>In the EU, there has been political agreement prompted by the green ambitions of the von der Leyen Commission on the need for social dialogue and social sustainability in the context of just transition.87 The right to collective action is explicitly recognised in Principle 8 of the European Pillar of Social Rights, although this entitlement has not received explicit acknowledgement in key initiatives promoting collective bargaining, such as the Adequate Minimum Wage Directive or the Commission Guidelines enabling collective bargaining by the solo self-employed.88 For example, the Porto Declaration of 2021 sought ‘an enabling environment for collective bargaining’ but did not mention strikes, except as an annex referring to Pillar principles. 89</w:t>
      </w:r>
    </w:p>
    <w:p w14:paraId="32326FF0" w14:textId="77777777" w:rsidR="00C96F30" w:rsidRPr="009C6DB7" w:rsidRDefault="00C96F30" w:rsidP="00C96F30">
      <w:pPr>
        <w:rPr>
          <w:sz w:val="10"/>
        </w:rPr>
      </w:pPr>
      <w:r w:rsidRPr="009C6DB7">
        <w:rPr>
          <w:sz w:val="10"/>
        </w:rPr>
        <w:tab/>
      </w:r>
      <w:r w:rsidRPr="009C6DB7">
        <w:rPr>
          <w:u w:val="single"/>
        </w:rPr>
        <w:t>Without</w:t>
      </w:r>
      <w:r w:rsidRPr="009C6DB7">
        <w:rPr>
          <w:sz w:val="10"/>
        </w:rPr>
        <w:t xml:space="preserve"> direct attention to the ways to prevent environmental harms across national boundaries and corporate subsidiaries and supply chains, such as multi-employer sectoral bargaining and </w:t>
      </w:r>
      <w:r w:rsidRPr="005604E9">
        <w:rPr>
          <w:u w:val="single"/>
        </w:rPr>
        <w:t>transnational engagement,</w:t>
      </w:r>
      <w:r w:rsidRPr="009C6DB7">
        <w:rPr>
          <w:sz w:val="10"/>
        </w:rPr>
        <w:t xml:space="preserve"> </w:t>
      </w:r>
      <w:r w:rsidRPr="005604E9">
        <w:rPr>
          <w:rStyle w:val="Emphasis"/>
        </w:rPr>
        <w:t>this will be difficult to achieve</w:t>
      </w:r>
      <w:r w:rsidRPr="009C6DB7">
        <w:rPr>
          <w:sz w:val="10"/>
        </w:rPr>
        <w:t xml:space="preserve">. </w:t>
      </w:r>
      <w:r w:rsidRPr="009C6DB7">
        <w:rPr>
          <w:highlight w:val="yellow"/>
          <w:u w:val="single"/>
        </w:rPr>
        <w:t>Without</w:t>
      </w:r>
      <w:r w:rsidRPr="005604E9">
        <w:rPr>
          <w:u w:val="single"/>
        </w:rPr>
        <w:t xml:space="preserve"> explicit engagement with the need of workers to threaten and, when necessary, take </w:t>
      </w:r>
      <w:r w:rsidRPr="005604E9">
        <w:rPr>
          <w:b/>
          <w:bCs/>
          <w:u w:val="single"/>
        </w:rPr>
        <w:t xml:space="preserve">lawful industrial </w:t>
      </w:r>
      <w:r w:rsidRPr="009C6DB7">
        <w:rPr>
          <w:b/>
          <w:bCs/>
          <w:highlight w:val="yellow"/>
          <w:u w:val="single"/>
        </w:rPr>
        <w:t>action</w:t>
      </w:r>
      <w:r w:rsidRPr="005604E9">
        <w:rPr>
          <w:u w:val="single"/>
        </w:rPr>
        <w:t xml:space="preserve">, </w:t>
      </w:r>
      <w:r w:rsidRPr="009C6DB7">
        <w:rPr>
          <w:rStyle w:val="Emphasis"/>
          <w:highlight w:val="yellow"/>
        </w:rPr>
        <w:t>it will be impossible</w:t>
      </w:r>
      <w:r w:rsidRPr="009C6DB7">
        <w:rPr>
          <w:sz w:val="10"/>
        </w:rPr>
        <w:t>. Regulators may also wish to attend to how alliances between NGOs and trade unions can be forged and supported by legal tools. 90 What is appropriate and what forms of recognition can law offer, which would be supportive of a wider world of work? There is also the question, linked to the previous section of this article, as to how can we re-shape the scope and relevance of industrial action, enabling for example engagement in work strikes instead of just school strikes against climate change. 91</w:t>
      </w:r>
    </w:p>
    <w:p w14:paraId="53FD28AC" w14:textId="77777777" w:rsidR="00C96F30" w:rsidRDefault="00C96F30" w:rsidP="00C96F30">
      <w:pPr>
        <w:pStyle w:val="Heading4"/>
      </w:pPr>
      <w:r>
        <w:t xml:space="preserve">ILO </w:t>
      </w:r>
      <w:r w:rsidRPr="005604E9">
        <w:t>ban</w:t>
      </w:r>
      <w:r>
        <w:t xml:space="preserve"> on climate strikes </w:t>
      </w:r>
      <w:r w:rsidRPr="005604E9">
        <w:t>covers</w:t>
      </w:r>
      <w:r>
        <w:t xml:space="preserve"> 187 member states. We’ll insert the list.</w:t>
      </w:r>
    </w:p>
    <w:p w14:paraId="320E2A33" w14:textId="77777777" w:rsidR="00C96F30" w:rsidRDefault="00C96F30" w:rsidP="00C96F30">
      <w:r w:rsidRPr="005604E9">
        <w:rPr>
          <w:rStyle w:val="Style13ptBold"/>
        </w:rPr>
        <w:t>ILO ND</w:t>
      </w:r>
      <w:r>
        <w:t xml:space="preserve"> (international labor organization, the thing the aff solvency cards are really about. “</w:t>
      </w:r>
      <w:r w:rsidRPr="005604E9">
        <w:t>ILO Member States” https://www.ilo.org/about-ilo/ilo-member-states</w:t>
      </w:r>
      <w:r>
        <w:t xml:space="preserve"> no date provided)</w:t>
      </w:r>
    </w:p>
    <w:p w14:paraId="6475A697" w14:textId="77777777" w:rsidR="00C96F30" w:rsidRPr="005604E9" w:rsidRDefault="00C96F30" w:rsidP="00C96F30">
      <w:r w:rsidRPr="005604E9">
        <w:t>The ILO has 187 Member States.</w:t>
      </w:r>
    </w:p>
    <w:p w14:paraId="1084D450" w14:textId="77777777" w:rsidR="00C96F30" w:rsidRPr="005604E9" w:rsidRDefault="00C96F30" w:rsidP="00C96F30">
      <w:pPr>
        <w:numPr>
          <w:ilvl w:val="0"/>
          <w:numId w:val="15"/>
        </w:numPr>
      </w:pPr>
      <w:r w:rsidRPr="005604E9">
        <w:t>Afghanistan</w:t>
      </w:r>
    </w:p>
    <w:p w14:paraId="52D1B24A" w14:textId="77777777" w:rsidR="00C96F30" w:rsidRPr="005604E9" w:rsidRDefault="00C96F30" w:rsidP="00C96F30">
      <w:pPr>
        <w:numPr>
          <w:ilvl w:val="0"/>
          <w:numId w:val="15"/>
        </w:numPr>
      </w:pPr>
      <w:r w:rsidRPr="005604E9">
        <w:t>Albania</w:t>
      </w:r>
    </w:p>
    <w:p w14:paraId="51B1A7AF" w14:textId="77777777" w:rsidR="00C96F30" w:rsidRPr="005604E9" w:rsidRDefault="00C96F30" w:rsidP="00C96F30">
      <w:pPr>
        <w:numPr>
          <w:ilvl w:val="0"/>
          <w:numId w:val="15"/>
        </w:numPr>
      </w:pPr>
      <w:r w:rsidRPr="005604E9">
        <w:t>Algeria</w:t>
      </w:r>
    </w:p>
    <w:p w14:paraId="277AC682" w14:textId="77777777" w:rsidR="00C96F30" w:rsidRPr="005604E9" w:rsidRDefault="00C96F30" w:rsidP="00C96F30">
      <w:pPr>
        <w:numPr>
          <w:ilvl w:val="0"/>
          <w:numId w:val="15"/>
        </w:numPr>
      </w:pPr>
      <w:r w:rsidRPr="005604E9">
        <w:t>Angola</w:t>
      </w:r>
    </w:p>
    <w:p w14:paraId="2C1E2C37" w14:textId="77777777" w:rsidR="00C96F30" w:rsidRPr="005604E9" w:rsidRDefault="00C96F30" w:rsidP="00C96F30">
      <w:pPr>
        <w:numPr>
          <w:ilvl w:val="0"/>
          <w:numId w:val="15"/>
        </w:numPr>
      </w:pPr>
      <w:r w:rsidRPr="005604E9">
        <w:t>Antigua and Barbuda</w:t>
      </w:r>
    </w:p>
    <w:p w14:paraId="1C92FC4B" w14:textId="77777777" w:rsidR="00C96F30" w:rsidRPr="005604E9" w:rsidRDefault="00C96F30" w:rsidP="00C96F30">
      <w:pPr>
        <w:numPr>
          <w:ilvl w:val="0"/>
          <w:numId w:val="15"/>
        </w:numPr>
      </w:pPr>
      <w:r w:rsidRPr="005604E9">
        <w:t>Argentina</w:t>
      </w:r>
    </w:p>
    <w:p w14:paraId="4DE59992" w14:textId="77777777" w:rsidR="00C96F30" w:rsidRPr="005604E9" w:rsidRDefault="00C96F30" w:rsidP="00C96F30">
      <w:pPr>
        <w:numPr>
          <w:ilvl w:val="0"/>
          <w:numId w:val="15"/>
        </w:numPr>
      </w:pPr>
      <w:r w:rsidRPr="005604E9">
        <w:t>Armenia</w:t>
      </w:r>
    </w:p>
    <w:p w14:paraId="7C414516" w14:textId="77777777" w:rsidR="00C96F30" w:rsidRPr="005604E9" w:rsidRDefault="00C96F30" w:rsidP="00C96F30">
      <w:pPr>
        <w:numPr>
          <w:ilvl w:val="0"/>
          <w:numId w:val="15"/>
        </w:numPr>
      </w:pPr>
      <w:r w:rsidRPr="005604E9">
        <w:t>Australia</w:t>
      </w:r>
    </w:p>
    <w:p w14:paraId="6F044F08" w14:textId="77777777" w:rsidR="00C96F30" w:rsidRPr="005604E9" w:rsidRDefault="00C96F30" w:rsidP="00C96F30">
      <w:pPr>
        <w:numPr>
          <w:ilvl w:val="0"/>
          <w:numId w:val="15"/>
        </w:numPr>
      </w:pPr>
      <w:r w:rsidRPr="005604E9">
        <w:t>Austria</w:t>
      </w:r>
    </w:p>
    <w:p w14:paraId="1358D16E" w14:textId="77777777" w:rsidR="00C96F30" w:rsidRPr="005604E9" w:rsidRDefault="00C96F30" w:rsidP="00C96F30">
      <w:pPr>
        <w:numPr>
          <w:ilvl w:val="0"/>
          <w:numId w:val="15"/>
        </w:numPr>
      </w:pPr>
      <w:r w:rsidRPr="005604E9">
        <w:t>Azerbaijan</w:t>
      </w:r>
    </w:p>
    <w:p w14:paraId="5167359D" w14:textId="77777777" w:rsidR="00C96F30" w:rsidRPr="005604E9" w:rsidRDefault="00C96F30" w:rsidP="00C96F30">
      <w:pPr>
        <w:numPr>
          <w:ilvl w:val="0"/>
          <w:numId w:val="15"/>
        </w:numPr>
      </w:pPr>
      <w:r w:rsidRPr="005604E9">
        <w:t>Bahamas</w:t>
      </w:r>
    </w:p>
    <w:p w14:paraId="7F809AE7" w14:textId="77777777" w:rsidR="00C96F30" w:rsidRPr="005604E9" w:rsidRDefault="00C96F30" w:rsidP="00C96F30">
      <w:pPr>
        <w:numPr>
          <w:ilvl w:val="0"/>
          <w:numId w:val="15"/>
        </w:numPr>
      </w:pPr>
      <w:r w:rsidRPr="005604E9">
        <w:t>Bahrain</w:t>
      </w:r>
    </w:p>
    <w:p w14:paraId="03C38C14" w14:textId="77777777" w:rsidR="00C96F30" w:rsidRPr="005604E9" w:rsidRDefault="00C96F30" w:rsidP="00C96F30">
      <w:pPr>
        <w:numPr>
          <w:ilvl w:val="0"/>
          <w:numId w:val="15"/>
        </w:numPr>
      </w:pPr>
      <w:r w:rsidRPr="005604E9">
        <w:t>Bangladesh</w:t>
      </w:r>
    </w:p>
    <w:p w14:paraId="7FE18DFD" w14:textId="77777777" w:rsidR="00C96F30" w:rsidRPr="005604E9" w:rsidRDefault="00C96F30" w:rsidP="00C96F30">
      <w:pPr>
        <w:numPr>
          <w:ilvl w:val="0"/>
          <w:numId w:val="15"/>
        </w:numPr>
      </w:pPr>
      <w:r w:rsidRPr="005604E9">
        <w:t>Barbados</w:t>
      </w:r>
    </w:p>
    <w:p w14:paraId="0B1121FE" w14:textId="77777777" w:rsidR="00C96F30" w:rsidRPr="005604E9" w:rsidRDefault="00C96F30" w:rsidP="00C96F30">
      <w:pPr>
        <w:numPr>
          <w:ilvl w:val="0"/>
          <w:numId w:val="15"/>
        </w:numPr>
      </w:pPr>
      <w:r w:rsidRPr="005604E9">
        <w:t>Belarus</w:t>
      </w:r>
    </w:p>
    <w:p w14:paraId="2B51C326" w14:textId="77777777" w:rsidR="00C96F30" w:rsidRPr="005604E9" w:rsidRDefault="00C96F30" w:rsidP="00C96F30">
      <w:pPr>
        <w:numPr>
          <w:ilvl w:val="0"/>
          <w:numId w:val="15"/>
        </w:numPr>
      </w:pPr>
      <w:r w:rsidRPr="005604E9">
        <w:t>Belgium</w:t>
      </w:r>
    </w:p>
    <w:p w14:paraId="7AB85348" w14:textId="77777777" w:rsidR="00C96F30" w:rsidRPr="005604E9" w:rsidRDefault="00C96F30" w:rsidP="00C96F30">
      <w:pPr>
        <w:numPr>
          <w:ilvl w:val="0"/>
          <w:numId w:val="15"/>
        </w:numPr>
      </w:pPr>
      <w:r w:rsidRPr="005604E9">
        <w:t>Belize</w:t>
      </w:r>
    </w:p>
    <w:p w14:paraId="0C5FE021" w14:textId="77777777" w:rsidR="00C96F30" w:rsidRPr="005604E9" w:rsidRDefault="00C96F30" w:rsidP="00C96F30">
      <w:pPr>
        <w:numPr>
          <w:ilvl w:val="0"/>
          <w:numId w:val="15"/>
        </w:numPr>
      </w:pPr>
      <w:r w:rsidRPr="005604E9">
        <w:t>Benin</w:t>
      </w:r>
    </w:p>
    <w:p w14:paraId="552605EA" w14:textId="77777777" w:rsidR="00C96F30" w:rsidRPr="005604E9" w:rsidRDefault="00C96F30" w:rsidP="00C96F30">
      <w:pPr>
        <w:numPr>
          <w:ilvl w:val="0"/>
          <w:numId w:val="15"/>
        </w:numPr>
      </w:pPr>
      <w:r w:rsidRPr="005604E9">
        <w:t>Bolivia (Plurinational State of)</w:t>
      </w:r>
    </w:p>
    <w:p w14:paraId="2EBDB721" w14:textId="77777777" w:rsidR="00C96F30" w:rsidRPr="005604E9" w:rsidRDefault="00C96F30" w:rsidP="00C96F30">
      <w:pPr>
        <w:numPr>
          <w:ilvl w:val="0"/>
          <w:numId w:val="15"/>
        </w:numPr>
      </w:pPr>
      <w:r w:rsidRPr="005604E9">
        <w:t>Bosnia and Herzegovina</w:t>
      </w:r>
    </w:p>
    <w:p w14:paraId="3F272DA7" w14:textId="77777777" w:rsidR="00C96F30" w:rsidRPr="005604E9" w:rsidRDefault="00C96F30" w:rsidP="00C96F30">
      <w:pPr>
        <w:numPr>
          <w:ilvl w:val="0"/>
          <w:numId w:val="15"/>
        </w:numPr>
      </w:pPr>
      <w:r w:rsidRPr="005604E9">
        <w:t>Botswana</w:t>
      </w:r>
    </w:p>
    <w:p w14:paraId="5D0F3024" w14:textId="77777777" w:rsidR="00C96F30" w:rsidRPr="005604E9" w:rsidRDefault="00C96F30" w:rsidP="00C96F30">
      <w:pPr>
        <w:numPr>
          <w:ilvl w:val="0"/>
          <w:numId w:val="15"/>
        </w:numPr>
      </w:pPr>
      <w:r w:rsidRPr="005604E9">
        <w:t>Brazil</w:t>
      </w:r>
    </w:p>
    <w:p w14:paraId="2AB6B211" w14:textId="77777777" w:rsidR="00C96F30" w:rsidRPr="005604E9" w:rsidRDefault="00C96F30" w:rsidP="00C96F30">
      <w:pPr>
        <w:numPr>
          <w:ilvl w:val="0"/>
          <w:numId w:val="15"/>
        </w:numPr>
      </w:pPr>
      <w:r w:rsidRPr="005604E9">
        <w:t>Brunei Darussalam</w:t>
      </w:r>
    </w:p>
    <w:p w14:paraId="3DD9F99D" w14:textId="77777777" w:rsidR="00C96F30" w:rsidRPr="005604E9" w:rsidRDefault="00C96F30" w:rsidP="00C96F30">
      <w:pPr>
        <w:numPr>
          <w:ilvl w:val="0"/>
          <w:numId w:val="15"/>
        </w:numPr>
      </w:pPr>
      <w:r w:rsidRPr="005604E9">
        <w:t>Bulgaria</w:t>
      </w:r>
    </w:p>
    <w:p w14:paraId="6E49C1CA" w14:textId="77777777" w:rsidR="00C96F30" w:rsidRPr="005604E9" w:rsidRDefault="00C96F30" w:rsidP="00C96F30">
      <w:pPr>
        <w:numPr>
          <w:ilvl w:val="0"/>
          <w:numId w:val="15"/>
        </w:numPr>
      </w:pPr>
      <w:r w:rsidRPr="005604E9">
        <w:t>Burkina Faso</w:t>
      </w:r>
    </w:p>
    <w:p w14:paraId="1E9C66B5" w14:textId="77777777" w:rsidR="00C96F30" w:rsidRPr="005604E9" w:rsidRDefault="00C96F30" w:rsidP="00C96F30">
      <w:pPr>
        <w:numPr>
          <w:ilvl w:val="0"/>
          <w:numId w:val="15"/>
        </w:numPr>
      </w:pPr>
      <w:r w:rsidRPr="005604E9">
        <w:t>Burundi</w:t>
      </w:r>
    </w:p>
    <w:p w14:paraId="711CFF33" w14:textId="77777777" w:rsidR="00C96F30" w:rsidRPr="005604E9" w:rsidRDefault="00C96F30" w:rsidP="00C96F30">
      <w:pPr>
        <w:numPr>
          <w:ilvl w:val="0"/>
          <w:numId w:val="15"/>
        </w:numPr>
      </w:pPr>
      <w:r w:rsidRPr="005604E9">
        <w:t>Cabo Verde</w:t>
      </w:r>
    </w:p>
    <w:p w14:paraId="00773261" w14:textId="77777777" w:rsidR="00C96F30" w:rsidRPr="005604E9" w:rsidRDefault="00C96F30" w:rsidP="00C96F30">
      <w:pPr>
        <w:numPr>
          <w:ilvl w:val="0"/>
          <w:numId w:val="15"/>
        </w:numPr>
      </w:pPr>
      <w:r w:rsidRPr="005604E9">
        <w:t>Cambodia</w:t>
      </w:r>
    </w:p>
    <w:p w14:paraId="77D4679C" w14:textId="77777777" w:rsidR="00C96F30" w:rsidRPr="005604E9" w:rsidRDefault="00C96F30" w:rsidP="00C96F30">
      <w:pPr>
        <w:numPr>
          <w:ilvl w:val="0"/>
          <w:numId w:val="15"/>
        </w:numPr>
      </w:pPr>
      <w:r w:rsidRPr="005604E9">
        <w:t>Cameroon</w:t>
      </w:r>
    </w:p>
    <w:p w14:paraId="2A97CA9A" w14:textId="77777777" w:rsidR="00C96F30" w:rsidRPr="005604E9" w:rsidRDefault="00C96F30" w:rsidP="00C96F30">
      <w:pPr>
        <w:numPr>
          <w:ilvl w:val="0"/>
          <w:numId w:val="15"/>
        </w:numPr>
      </w:pPr>
      <w:r w:rsidRPr="005604E9">
        <w:t>Canada</w:t>
      </w:r>
    </w:p>
    <w:p w14:paraId="1C444FC9" w14:textId="77777777" w:rsidR="00C96F30" w:rsidRPr="005604E9" w:rsidRDefault="00C96F30" w:rsidP="00C96F30">
      <w:pPr>
        <w:numPr>
          <w:ilvl w:val="0"/>
          <w:numId w:val="15"/>
        </w:numPr>
      </w:pPr>
      <w:r w:rsidRPr="005604E9">
        <w:t>Central African Republic</w:t>
      </w:r>
    </w:p>
    <w:p w14:paraId="03B5A3B2" w14:textId="77777777" w:rsidR="00C96F30" w:rsidRPr="005604E9" w:rsidRDefault="00C96F30" w:rsidP="00C96F30">
      <w:pPr>
        <w:numPr>
          <w:ilvl w:val="0"/>
          <w:numId w:val="15"/>
        </w:numPr>
      </w:pPr>
      <w:r w:rsidRPr="005604E9">
        <w:t>Chad</w:t>
      </w:r>
    </w:p>
    <w:p w14:paraId="6A5596B0" w14:textId="77777777" w:rsidR="00C96F30" w:rsidRPr="005604E9" w:rsidRDefault="00C96F30" w:rsidP="00C96F30">
      <w:pPr>
        <w:numPr>
          <w:ilvl w:val="0"/>
          <w:numId w:val="15"/>
        </w:numPr>
      </w:pPr>
      <w:r w:rsidRPr="005604E9">
        <w:t>Chile</w:t>
      </w:r>
    </w:p>
    <w:p w14:paraId="7082D286" w14:textId="77777777" w:rsidR="00C96F30" w:rsidRPr="005604E9" w:rsidRDefault="00C96F30" w:rsidP="00C96F30">
      <w:pPr>
        <w:numPr>
          <w:ilvl w:val="0"/>
          <w:numId w:val="15"/>
        </w:numPr>
      </w:pPr>
      <w:r w:rsidRPr="005604E9">
        <w:t>China</w:t>
      </w:r>
    </w:p>
    <w:p w14:paraId="65D350CB" w14:textId="77777777" w:rsidR="00C96F30" w:rsidRPr="005604E9" w:rsidRDefault="00C96F30" w:rsidP="00C96F30">
      <w:pPr>
        <w:numPr>
          <w:ilvl w:val="0"/>
          <w:numId w:val="15"/>
        </w:numPr>
      </w:pPr>
      <w:r w:rsidRPr="005604E9">
        <w:t>Colombia</w:t>
      </w:r>
    </w:p>
    <w:p w14:paraId="76CF6E29" w14:textId="77777777" w:rsidR="00C96F30" w:rsidRPr="005604E9" w:rsidRDefault="00C96F30" w:rsidP="00C96F30">
      <w:pPr>
        <w:numPr>
          <w:ilvl w:val="0"/>
          <w:numId w:val="15"/>
        </w:numPr>
      </w:pPr>
      <w:r w:rsidRPr="005604E9">
        <w:t>Comoros</w:t>
      </w:r>
    </w:p>
    <w:p w14:paraId="0EC202C0" w14:textId="77777777" w:rsidR="00C96F30" w:rsidRPr="005604E9" w:rsidRDefault="00C96F30" w:rsidP="00C96F30">
      <w:pPr>
        <w:numPr>
          <w:ilvl w:val="0"/>
          <w:numId w:val="15"/>
        </w:numPr>
      </w:pPr>
      <w:r w:rsidRPr="005604E9">
        <w:t>Congo</w:t>
      </w:r>
    </w:p>
    <w:p w14:paraId="43F029EF" w14:textId="77777777" w:rsidR="00C96F30" w:rsidRPr="005604E9" w:rsidRDefault="00C96F30" w:rsidP="00C96F30">
      <w:pPr>
        <w:numPr>
          <w:ilvl w:val="0"/>
          <w:numId w:val="15"/>
        </w:numPr>
      </w:pPr>
      <w:r w:rsidRPr="005604E9">
        <w:t>Cook Islands</w:t>
      </w:r>
    </w:p>
    <w:p w14:paraId="6F8599C7" w14:textId="77777777" w:rsidR="00C96F30" w:rsidRPr="005604E9" w:rsidRDefault="00C96F30" w:rsidP="00C96F30">
      <w:pPr>
        <w:numPr>
          <w:ilvl w:val="0"/>
          <w:numId w:val="15"/>
        </w:numPr>
      </w:pPr>
      <w:r w:rsidRPr="005604E9">
        <w:t>Costa Rica</w:t>
      </w:r>
    </w:p>
    <w:p w14:paraId="73694CF8" w14:textId="77777777" w:rsidR="00C96F30" w:rsidRPr="005604E9" w:rsidRDefault="00C96F30" w:rsidP="00C96F30">
      <w:pPr>
        <w:numPr>
          <w:ilvl w:val="0"/>
          <w:numId w:val="15"/>
        </w:numPr>
      </w:pPr>
      <w:r w:rsidRPr="005604E9">
        <w:t>Côte d'Ivoire</w:t>
      </w:r>
    </w:p>
    <w:p w14:paraId="29BAB2AB" w14:textId="77777777" w:rsidR="00C96F30" w:rsidRPr="005604E9" w:rsidRDefault="00C96F30" w:rsidP="00C96F30">
      <w:pPr>
        <w:numPr>
          <w:ilvl w:val="0"/>
          <w:numId w:val="15"/>
        </w:numPr>
      </w:pPr>
      <w:r w:rsidRPr="005604E9">
        <w:t>Croatia</w:t>
      </w:r>
    </w:p>
    <w:p w14:paraId="7A65053C" w14:textId="77777777" w:rsidR="00C96F30" w:rsidRPr="005604E9" w:rsidRDefault="00C96F30" w:rsidP="00C96F30">
      <w:pPr>
        <w:numPr>
          <w:ilvl w:val="0"/>
          <w:numId w:val="15"/>
        </w:numPr>
      </w:pPr>
      <w:r w:rsidRPr="005604E9">
        <w:t>Cuba</w:t>
      </w:r>
    </w:p>
    <w:p w14:paraId="1086DB11" w14:textId="77777777" w:rsidR="00C96F30" w:rsidRPr="005604E9" w:rsidRDefault="00C96F30" w:rsidP="00C96F30">
      <w:pPr>
        <w:numPr>
          <w:ilvl w:val="0"/>
          <w:numId w:val="15"/>
        </w:numPr>
      </w:pPr>
      <w:r w:rsidRPr="005604E9">
        <w:t>Cyprus</w:t>
      </w:r>
    </w:p>
    <w:p w14:paraId="208ECFDA" w14:textId="77777777" w:rsidR="00C96F30" w:rsidRPr="005604E9" w:rsidRDefault="00C96F30" w:rsidP="00C96F30">
      <w:pPr>
        <w:numPr>
          <w:ilvl w:val="0"/>
          <w:numId w:val="15"/>
        </w:numPr>
      </w:pPr>
      <w:r w:rsidRPr="005604E9">
        <w:t>Czechia</w:t>
      </w:r>
    </w:p>
    <w:p w14:paraId="21C8AC46" w14:textId="77777777" w:rsidR="00C96F30" w:rsidRPr="005604E9" w:rsidRDefault="00C96F30" w:rsidP="00C96F30">
      <w:pPr>
        <w:numPr>
          <w:ilvl w:val="0"/>
          <w:numId w:val="15"/>
        </w:numPr>
      </w:pPr>
      <w:r w:rsidRPr="005604E9">
        <w:t>Democratic Republic of the Congo</w:t>
      </w:r>
    </w:p>
    <w:p w14:paraId="2A85B73F" w14:textId="77777777" w:rsidR="00C96F30" w:rsidRPr="005604E9" w:rsidRDefault="00C96F30" w:rsidP="00C96F30">
      <w:pPr>
        <w:numPr>
          <w:ilvl w:val="0"/>
          <w:numId w:val="15"/>
        </w:numPr>
      </w:pPr>
      <w:r w:rsidRPr="005604E9">
        <w:t>Denmark</w:t>
      </w:r>
    </w:p>
    <w:p w14:paraId="66D3C01B" w14:textId="77777777" w:rsidR="00C96F30" w:rsidRPr="005604E9" w:rsidRDefault="00C96F30" w:rsidP="00C96F30">
      <w:pPr>
        <w:numPr>
          <w:ilvl w:val="0"/>
          <w:numId w:val="15"/>
        </w:numPr>
      </w:pPr>
      <w:r w:rsidRPr="005604E9">
        <w:t>Djibouti</w:t>
      </w:r>
    </w:p>
    <w:p w14:paraId="647DABF1" w14:textId="77777777" w:rsidR="00C96F30" w:rsidRPr="005604E9" w:rsidRDefault="00C96F30" w:rsidP="00C96F30">
      <w:pPr>
        <w:numPr>
          <w:ilvl w:val="0"/>
          <w:numId w:val="15"/>
        </w:numPr>
      </w:pPr>
      <w:r w:rsidRPr="005604E9">
        <w:t>Dominica</w:t>
      </w:r>
    </w:p>
    <w:p w14:paraId="443A181D" w14:textId="77777777" w:rsidR="00C96F30" w:rsidRPr="005604E9" w:rsidRDefault="00C96F30" w:rsidP="00C96F30">
      <w:pPr>
        <w:numPr>
          <w:ilvl w:val="0"/>
          <w:numId w:val="15"/>
        </w:numPr>
      </w:pPr>
      <w:r w:rsidRPr="005604E9">
        <w:t>Dominican Republic</w:t>
      </w:r>
    </w:p>
    <w:p w14:paraId="03BBE908" w14:textId="77777777" w:rsidR="00C96F30" w:rsidRPr="005604E9" w:rsidRDefault="00C96F30" w:rsidP="00C96F30">
      <w:pPr>
        <w:numPr>
          <w:ilvl w:val="0"/>
          <w:numId w:val="15"/>
        </w:numPr>
      </w:pPr>
      <w:r w:rsidRPr="005604E9">
        <w:t>Ecuador</w:t>
      </w:r>
    </w:p>
    <w:p w14:paraId="5AE778E0" w14:textId="77777777" w:rsidR="00C96F30" w:rsidRPr="005604E9" w:rsidRDefault="00C96F30" w:rsidP="00C96F30">
      <w:pPr>
        <w:numPr>
          <w:ilvl w:val="0"/>
          <w:numId w:val="15"/>
        </w:numPr>
      </w:pPr>
      <w:r w:rsidRPr="005604E9">
        <w:t>Egypt</w:t>
      </w:r>
    </w:p>
    <w:p w14:paraId="7D150037" w14:textId="77777777" w:rsidR="00C96F30" w:rsidRPr="005604E9" w:rsidRDefault="00C96F30" w:rsidP="00C96F30">
      <w:pPr>
        <w:numPr>
          <w:ilvl w:val="0"/>
          <w:numId w:val="15"/>
        </w:numPr>
      </w:pPr>
      <w:r w:rsidRPr="005604E9">
        <w:t>El Salvador</w:t>
      </w:r>
    </w:p>
    <w:p w14:paraId="29B62BD4" w14:textId="77777777" w:rsidR="00C96F30" w:rsidRPr="005604E9" w:rsidRDefault="00C96F30" w:rsidP="00C96F30">
      <w:pPr>
        <w:numPr>
          <w:ilvl w:val="0"/>
          <w:numId w:val="15"/>
        </w:numPr>
      </w:pPr>
      <w:r w:rsidRPr="005604E9">
        <w:t>Equatorial Guinea</w:t>
      </w:r>
    </w:p>
    <w:p w14:paraId="4CBC2295" w14:textId="77777777" w:rsidR="00C96F30" w:rsidRPr="005604E9" w:rsidRDefault="00C96F30" w:rsidP="00C96F30">
      <w:pPr>
        <w:numPr>
          <w:ilvl w:val="0"/>
          <w:numId w:val="15"/>
        </w:numPr>
      </w:pPr>
      <w:r w:rsidRPr="005604E9">
        <w:t>Eritrea</w:t>
      </w:r>
    </w:p>
    <w:p w14:paraId="68877B4E" w14:textId="77777777" w:rsidR="00C96F30" w:rsidRPr="005604E9" w:rsidRDefault="00C96F30" w:rsidP="00C96F30">
      <w:pPr>
        <w:numPr>
          <w:ilvl w:val="0"/>
          <w:numId w:val="15"/>
        </w:numPr>
      </w:pPr>
      <w:r w:rsidRPr="005604E9">
        <w:t>Estonia</w:t>
      </w:r>
    </w:p>
    <w:p w14:paraId="30923C9F" w14:textId="77777777" w:rsidR="00C96F30" w:rsidRPr="005604E9" w:rsidRDefault="00C96F30" w:rsidP="00C96F30">
      <w:pPr>
        <w:numPr>
          <w:ilvl w:val="0"/>
          <w:numId w:val="15"/>
        </w:numPr>
      </w:pPr>
      <w:r w:rsidRPr="005604E9">
        <w:t>Eswatini</w:t>
      </w:r>
    </w:p>
    <w:p w14:paraId="752C7F11" w14:textId="77777777" w:rsidR="00C96F30" w:rsidRPr="005604E9" w:rsidRDefault="00C96F30" w:rsidP="00C96F30">
      <w:pPr>
        <w:numPr>
          <w:ilvl w:val="0"/>
          <w:numId w:val="15"/>
        </w:numPr>
      </w:pPr>
      <w:r w:rsidRPr="005604E9">
        <w:t>Ethiopia</w:t>
      </w:r>
    </w:p>
    <w:p w14:paraId="4713B12D" w14:textId="77777777" w:rsidR="00C96F30" w:rsidRPr="005604E9" w:rsidRDefault="00C96F30" w:rsidP="00C96F30">
      <w:pPr>
        <w:numPr>
          <w:ilvl w:val="0"/>
          <w:numId w:val="15"/>
        </w:numPr>
      </w:pPr>
      <w:r w:rsidRPr="005604E9">
        <w:t>Fiji</w:t>
      </w:r>
    </w:p>
    <w:p w14:paraId="5980EAE1" w14:textId="77777777" w:rsidR="00C96F30" w:rsidRPr="005604E9" w:rsidRDefault="00C96F30" w:rsidP="00C96F30">
      <w:pPr>
        <w:numPr>
          <w:ilvl w:val="0"/>
          <w:numId w:val="15"/>
        </w:numPr>
      </w:pPr>
      <w:r w:rsidRPr="005604E9">
        <w:t>Finland</w:t>
      </w:r>
    </w:p>
    <w:p w14:paraId="41BFAA48" w14:textId="77777777" w:rsidR="00C96F30" w:rsidRPr="005604E9" w:rsidRDefault="00C96F30" w:rsidP="00C96F30">
      <w:pPr>
        <w:numPr>
          <w:ilvl w:val="0"/>
          <w:numId w:val="15"/>
        </w:numPr>
      </w:pPr>
      <w:r w:rsidRPr="005604E9">
        <w:t>France</w:t>
      </w:r>
    </w:p>
    <w:p w14:paraId="70F45F40" w14:textId="77777777" w:rsidR="00C96F30" w:rsidRPr="005604E9" w:rsidRDefault="00C96F30" w:rsidP="00C96F30">
      <w:pPr>
        <w:numPr>
          <w:ilvl w:val="0"/>
          <w:numId w:val="15"/>
        </w:numPr>
      </w:pPr>
      <w:r w:rsidRPr="005604E9">
        <w:t>Gabon</w:t>
      </w:r>
    </w:p>
    <w:p w14:paraId="69F704F2" w14:textId="77777777" w:rsidR="00C96F30" w:rsidRPr="005604E9" w:rsidRDefault="00C96F30" w:rsidP="00C96F30">
      <w:pPr>
        <w:numPr>
          <w:ilvl w:val="0"/>
          <w:numId w:val="15"/>
        </w:numPr>
      </w:pPr>
      <w:r w:rsidRPr="005604E9">
        <w:t>Gambia</w:t>
      </w:r>
    </w:p>
    <w:p w14:paraId="4485AAEE" w14:textId="77777777" w:rsidR="00C96F30" w:rsidRPr="005604E9" w:rsidRDefault="00C96F30" w:rsidP="00C96F30">
      <w:pPr>
        <w:numPr>
          <w:ilvl w:val="0"/>
          <w:numId w:val="15"/>
        </w:numPr>
      </w:pPr>
      <w:r w:rsidRPr="005604E9">
        <w:t>Georgia</w:t>
      </w:r>
    </w:p>
    <w:p w14:paraId="56FB3F55" w14:textId="77777777" w:rsidR="00C96F30" w:rsidRPr="005604E9" w:rsidRDefault="00C96F30" w:rsidP="00C96F30">
      <w:pPr>
        <w:numPr>
          <w:ilvl w:val="0"/>
          <w:numId w:val="15"/>
        </w:numPr>
      </w:pPr>
      <w:r w:rsidRPr="005604E9">
        <w:t>Germany</w:t>
      </w:r>
    </w:p>
    <w:p w14:paraId="7FB975AB" w14:textId="77777777" w:rsidR="00C96F30" w:rsidRPr="005604E9" w:rsidRDefault="00C96F30" w:rsidP="00C96F30">
      <w:pPr>
        <w:numPr>
          <w:ilvl w:val="0"/>
          <w:numId w:val="15"/>
        </w:numPr>
      </w:pPr>
      <w:r w:rsidRPr="005604E9">
        <w:t>Ghana</w:t>
      </w:r>
    </w:p>
    <w:p w14:paraId="08E42081" w14:textId="77777777" w:rsidR="00C96F30" w:rsidRPr="005604E9" w:rsidRDefault="00C96F30" w:rsidP="00C96F30">
      <w:pPr>
        <w:numPr>
          <w:ilvl w:val="0"/>
          <w:numId w:val="15"/>
        </w:numPr>
      </w:pPr>
      <w:r w:rsidRPr="005604E9">
        <w:t>Greece</w:t>
      </w:r>
    </w:p>
    <w:p w14:paraId="32BFA03F" w14:textId="77777777" w:rsidR="00C96F30" w:rsidRPr="005604E9" w:rsidRDefault="00C96F30" w:rsidP="00C96F30">
      <w:pPr>
        <w:numPr>
          <w:ilvl w:val="0"/>
          <w:numId w:val="15"/>
        </w:numPr>
      </w:pPr>
      <w:r w:rsidRPr="005604E9">
        <w:t>Grenada</w:t>
      </w:r>
    </w:p>
    <w:p w14:paraId="7C73713E" w14:textId="77777777" w:rsidR="00C96F30" w:rsidRPr="005604E9" w:rsidRDefault="00C96F30" w:rsidP="00C96F30">
      <w:pPr>
        <w:numPr>
          <w:ilvl w:val="0"/>
          <w:numId w:val="15"/>
        </w:numPr>
      </w:pPr>
      <w:r w:rsidRPr="005604E9">
        <w:t>Guatemala</w:t>
      </w:r>
    </w:p>
    <w:p w14:paraId="73CC47FD" w14:textId="77777777" w:rsidR="00C96F30" w:rsidRPr="005604E9" w:rsidRDefault="00C96F30" w:rsidP="00C96F30">
      <w:pPr>
        <w:numPr>
          <w:ilvl w:val="0"/>
          <w:numId w:val="15"/>
        </w:numPr>
      </w:pPr>
      <w:r w:rsidRPr="005604E9">
        <w:t>Guinea</w:t>
      </w:r>
    </w:p>
    <w:p w14:paraId="7EF2A779" w14:textId="77777777" w:rsidR="00C96F30" w:rsidRPr="005604E9" w:rsidRDefault="00C96F30" w:rsidP="00C96F30">
      <w:pPr>
        <w:numPr>
          <w:ilvl w:val="0"/>
          <w:numId w:val="15"/>
        </w:numPr>
      </w:pPr>
      <w:r w:rsidRPr="005604E9">
        <w:t>Guinea-Bissau</w:t>
      </w:r>
    </w:p>
    <w:p w14:paraId="3E0FC2D2" w14:textId="77777777" w:rsidR="00C96F30" w:rsidRPr="005604E9" w:rsidRDefault="00C96F30" w:rsidP="00C96F30">
      <w:pPr>
        <w:numPr>
          <w:ilvl w:val="0"/>
          <w:numId w:val="15"/>
        </w:numPr>
      </w:pPr>
      <w:r w:rsidRPr="005604E9">
        <w:t>Guyana</w:t>
      </w:r>
    </w:p>
    <w:p w14:paraId="7DB1C17C" w14:textId="77777777" w:rsidR="00C96F30" w:rsidRPr="005604E9" w:rsidRDefault="00C96F30" w:rsidP="00C96F30">
      <w:pPr>
        <w:numPr>
          <w:ilvl w:val="0"/>
          <w:numId w:val="15"/>
        </w:numPr>
      </w:pPr>
      <w:r w:rsidRPr="005604E9">
        <w:t>Haiti</w:t>
      </w:r>
    </w:p>
    <w:p w14:paraId="2758B207" w14:textId="77777777" w:rsidR="00C96F30" w:rsidRPr="005604E9" w:rsidRDefault="00C96F30" w:rsidP="00C96F30">
      <w:pPr>
        <w:numPr>
          <w:ilvl w:val="0"/>
          <w:numId w:val="15"/>
        </w:numPr>
      </w:pPr>
      <w:r w:rsidRPr="005604E9">
        <w:t>Honduras</w:t>
      </w:r>
    </w:p>
    <w:p w14:paraId="10B27350" w14:textId="77777777" w:rsidR="00C96F30" w:rsidRPr="005604E9" w:rsidRDefault="00C96F30" w:rsidP="00C96F30">
      <w:pPr>
        <w:numPr>
          <w:ilvl w:val="0"/>
          <w:numId w:val="15"/>
        </w:numPr>
      </w:pPr>
      <w:r w:rsidRPr="005604E9">
        <w:t>Hungary</w:t>
      </w:r>
    </w:p>
    <w:p w14:paraId="28FE8374" w14:textId="77777777" w:rsidR="00C96F30" w:rsidRPr="005604E9" w:rsidRDefault="00C96F30" w:rsidP="00C96F30">
      <w:pPr>
        <w:numPr>
          <w:ilvl w:val="0"/>
          <w:numId w:val="15"/>
        </w:numPr>
      </w:pPr>
      <w:r w:rsidRPr="005604E9">
        <w:t>Iceland</w:t>
      </w:r>
    </w:p>
    <w:p w14:paraId="4705C63E" w14:textId="77777777" w:rsidR="00C96F30" w:rsidRPr="005604E9" w:rsidRDefault="00C96F30" w:rsidP="00C96F30">
      <w:pPr>
        <w:numPr>
          <w:ilvl w:val="0"/>
          <w:numId w:val="15"/>
        </w:numPr>
      </w:pPr>
      <w:r w:rsidRPr="005604E9">
        <w:t>India</w:t>
      </w:r>
    </w:p>
    <w:p w14:paraId="43930ED7" w14:textId="77777777" w:rsidR="00C96F30" w:rsidRPr="005604E9" w:rsidRDefault="00C96F30" w:rsidP="00C96F30">
      <w:pPr>
        <w:numPr>
          <w:ilvl w:val="0"/>
          <w:numId w:val="15"/>
        </w:numPr>
      </w:pPr>
      <w:r w:rsidRPr="005604E9">
        <w:t>Indonesia</w:t>
      </w:r>
    </w:p>
    <w:p w14:paraId="7BAD3188" w14:textId="77777777" w:rsidR="00C96F30" w:rsidRPr="005604E9" w:rsidRDefault="00C96F30" w:rsidP="00C96F30">
      <w:pPr>
        <w:numPr>
          <w:ilvl w:val="0"/>
          <w:numId w:val="15"/>
        </w:numPr>
      </w:pPr>
      <w:r w:rsidRPr="005604E9">
        <w:t>Iran (Islamic Republic of)</w:t>
      </w:r>
    </w:p>
    <w:p w14:paraId="3E523008" w14:textId="77777777" w:rsidR="00C96F30" w:rsidRPr="005604E9" w:rsidRDefault="00C96F30" w:rsidP="00C96F30">
      <w:pPr>
        <w:numPr>
          <w:ilvl w:val="0"/>
          <w:numId w:val="15"/>
        </w:numPr>
      </w:pPr>
      <w:r w:rsidRPr="005604E9">
        <w:t>Iraq</w:t>
      </w:r>
    </w:p>
    <w:p w14:paraId="72098609" w14:textId="77777777" w:rsidR="00C96F30" w:rsidRPr="005604E9" w:rsidRDefault="00C96F30" w:rsidP="00C96F30">
      <w:pPr>
        <w:numPr>
          <w:ilvl w:val="0"/>
          <w:numId w:val="15"/>
        </w:numPr>
      </w:pPr>
      <w:r w:rsidRPr="005604E9">
        <w:t>Ireland</w:t>
      </w:r>
    </w:p>
    <w:p w14:paraId="7267ED05" w14:textId="77777777" w:rsidR="00C96F30" w:rsidRPr="005604E9" w:rsidRDefault="00C96F30" w:rsidP="00C96F30">
      <w:pPr>
        <w:numPr>
          <w:ilvl w:val="0"/>
          <w:numId w:val="15"/>
        </w:numPr>
      </w:pPr>
      <w:r w:rsidRPr="005604E9">
        <w:t>Israel</w:t>
      </w:r>
    </w:p>
    <w:p w14:paraId="17FCCC6F" w14:textId="77777777" w:rsidR="00C96F30" w:rsidRPr="005604E9" w:rsidRDefault="00C96F30" w:rsidP="00C96F30">
      <w:pPr>
        <w:numPr>
          <w:ilvl w:val="0"/>
          <w:numId w:val="15"/>
        </w:numPr>
      </w:pPr>
      <w:r w:rsidRPr="005604E9">
        <w:t>Italy</w:t>
      </w:r>
    </w:p>
    <w:p w14:paraId="583B7C4A" w14:textId="77777777" w:rsidR="00C96F30" w:rsidRPr="005604E9" w:rsidRDefault="00C96F30" w:rsidP="00C96F30">
      <w:pPr>
        <w:numPr>
          <w:ilvl w:val="0"/>
          <w:numId w:val="15"/>
        </w:numPr>
      </w:pPr>
      <w:r w:rsidRPr="005604E9">
        <w:t>Jamaica</w:t>
      </w:r>
    </w:p>
    <w:p w14:paraId="7D1C0509" w14:textId="77777777" w:rsidR="00C96F30" w:rsidRPr="005604E9" w:rsidRDefault="00C96F30" w:rsidP="00C96F30">
      <w:pPr>
        <w:numPr>
          <w:ilvl w:val="0"/>
          <w:numId w:val="15"/>
        </w:numPr>
      </w:pPr>
      <w:r w:rsidRPr="005604E9">
        <w:t>Japan</w:t>
      </w:r>
    </w:p>
    <w:p w14:paraId="36FA2886" w14:textId="77777777" w:rsidR="00C96F30" w:rsidRPr="005604E9" w:rsidRDefault="00C96F30" w:rsidP="00C96F30">
      <w:pPr>
        <w:numPr>
          <w:ilvl w:val="0"/>
          <w:numId w:val="15"/>
        </w:numPr>
      </w:pPr>
      <w:r w:rsidRPr="005604E9">
        <w:t>Jordan</w:t>
      </w:r>
    </w:p>
    <w:p w14:paraId="35F17911" w14:textId="77777777" w:rsidR="00C96F30" w:rsidRPr="005604E9" w:rsidRDefault="00C96F30" w:rsidP="00C96F30">
      <w:pPr>
        <w:numPr>
          <w:ilvl w:val="0"/>
          <w:numId w:val="15"/>
        </w:numPr>
      </w:pPr>
      <w:r w:rsidRPr="005604E9">
        <w:t>Kazakhstan</w:t>
      </w:r>
    </w:p>
    <w:p w14:paraId="0BBE5998" w14:textId="77777777" w:rsidR="00C96F30" w:rsidRPr="005604E9" w:rsidRDefault="00C96F30" w:rsidP="00C96F30">
      <w:pPr>
        <w:numPr>
          <w:ilvl w:val="0"/>
          <w:numId w:val="15"/>
        </w:numPr>
      </w:pPr>
      <w:r w:rsidRPr="005604E9">
        <w:t>Kenya</w:t>
      </w:r>
    </w:p>
    <w:p w14:paraId="207FDC96" w14:textId="77777777" w:rsidR="00C96F30" w:rsidRPr="005604E9" w:rsidRDefault="00C96F30" w:rsidP="00C96F30">
      <w:pPr>
        <w:numPr>
          <w:ilvl w:val="0"/>
          <w:numId w:val="15"/>
        </w:numPr>
      </w:pPr>
      <w:r w:rsidRPr="005604E9">
        <w:t>Kiribati</w:t>
      </w:r>
    </w:p>
    <w:p w14:paraId="643E1B17" w14:textId="77777777" w:rsidR="00C96F30" w:rsidRPr="005604E9" w:rsidRDefault="00C96F30" w:rsidP="00C96F30">
      <w:pPr>
        <w:numPr>
          <w:ilvl w:val="0"/>
          <w:numId w:val="15"/>
        </w:numPr>
      </w:pPr>
      <w:r w:rsidRPr="005604E9">
        <w:t>Kuwait</w:t>
      </w:r>
    </w:p>
    <w:p w14:paraId="3DA22ED3" w14:textId="77777777" w:rsidR="00C96F30" w:rsidRPr="005604E9" w:rsidRDefault="00C96F30" w:rsidP="00C96F30">
      <w:pPr>
        <w:numPr>
          <w:ilvl w:val="0"/>
          <w:numId w:val="15"/>
        </w:numPr>
      </w:pPr>
      <w:r w:rsidRPr="005604E9">
        <w:t>Kyrgyzstan</w:t>
      </w:r>
    </w:p>
    <w:p w14:paraId="11EB3CF5" w14:textId="77777777" w:rsidR="00C96F30" w:rsidRPr="005604E9" w:rsidRDefault="00C96F30" w:rsidP="00C96F30">
      <w:pPr>
        <w:numPr>
          <w:ilvl w:val="0"/>
          <w:numId w:val="15"/>
        </w:numPr>
      </w:pPr>
      <w:r w:rsidRPr="005604E9">
        <w:t>Lao People’s Democratic Republic</w:t>
      </w:r>
    </w:p>
    <w:p w14:paraId="088E307D" w14:textId="77777777" w:rsidR="00C96F30" w:rsidRPr="005604E9" w:rsidRDefault="00C96F30" w:rsidP="00C96F30">
      <w:pPr>
        <w:numPr>
          <w:ilvl w:val="0"/>
          <w:numId w:val="15"/>
        </w:numPr>
      </w:pPr>
      <w:r w:rsidRPr="005604E9">
        <w:t>Latvia</w:t>
      </w:r>
    </w:p>
    <w:p w14:paraId="51E6E8B3" w14:textId="77777777" w:rsidR="00C96F30" w:rsidRPr="005604E9" w:rsidRDefault="00C96F30" w:rsidP="00C96F30">
      <w:pPr>
        <w:numPr>
          <w:ilvl w:val="0"/>
          <w:numId w:val="15"/>
        </w:numPr>
      </w:pPr>
      <w:r w:rsidRPr="005604E9">
        <w:t>Lebanon</w:t>
      </w:r>
    </w:p>
    <w:p w14:paraId="227A0B32" w14:textId="77777777" w:rsidR="00C96F30" w:rsidRPr="005604E9" w:rsidRDefault="00C96F30" w:rsidP="00C96F30">
      <w:pPr>
        <w:numPr>
          <w:ilvl w:val="0"/>
          <w:numId w:val="15"/>
        </w:numPr>
      </w:pPr>
      <w:r w:rsidRPr="005604E9">
        <w:t>Lesotho</w:t>
      </w:r>
    </w:p>
    <w:p w14:paraId="3F0C53C8" w14:textId="77777777" w:rsidR="00C96F30" w:rsidRPr="005604E9" w:rsidRDefault="00C96F30" w:rsidP="00C96F30">
      <w:pPr>
        <w:numPr>
          <w:ilvl w:val="0"/>
          <w:numId w:val="15"/>
        </w:numPr>
      </w:pPr>
      <w:r w:rsidRPr="005604E9">
        <w:t>Liberia</w:t>
      </w:r>
    </w:p>
    <w:p w14:paraId="56F6F898" w14:textId="77777777" w:rsidR="00C96F30" w:rsidRPr="005604E9" w:rsidRDefault="00C96F30" w:rsidP="00C96F30">
      <w:pPr>
        <w:numPr>
          <w:ilvl w:val="0"/>
          <w:numId w:val="15"/>
        </w:numPr>
      </w:pPr>
      <w:r w:rsidRPr="005604E9">
        <w:t>Libya</w:t>
      </w:r>
    </w:p>
    <w:p w14:paraId="5BABD05C" w14:textId="77777777" w:rsidR="00C96F30" w:rsidRPr="005604E9" w:rsidRDefault="00C96F30" w:rsidP="00C96F30">
      <w:pPr>
        <w:numPr>
          <w:ilvl w:val="0"/>
          <w:numId w:val="15"/>
        </w:numPr>
      </w:pPr>
      <w:r w:rsidRPr="005604E9">
        <w:t>Lithuania</w:t>
      </w:r>
    </w:p>
    <w:p w14:paraId="69653DE6" w14:textId="77777777" w:rsidR="00C96F30" w:rsidRPr="005604E9" w:rsidRDefault="00C96F30" w:rsidP="00C96F30">
      <w:pPr>
        <w:numPr>
          <w:ilvl w:val="0"/>
          <w:numId w:val="15"/>
        </w:numPr>
      </w:pPr>
      <w:r w:rsidRPr="005604E9">
        <w:t>Luxembourg</w:t>
      </w:r>
    </w:p>
    <w:p w14:paraId="6C0490A5" w14:textId="77777777" w:rsidR="00C96F30" w:rsidRPr="005604E9" w:rsidRDefault="00C96F30" w:rsidP="00C96F30">
      <w:pPr>
        <w:numPr>
          <w:ilvl w:val="0"/>
          <w:numId w:val="15"/>
        </w:numPr>
      </w:pPr>
      <w:r w:rsidRPr="005604E9">
        <w:t>Madagascar</w:t>
      </w:r>
    </w:p>
    <w:p w14:paraId="062DFFF5" w14:textId="77777777" w:rsidR="00C96F30" w:rsidRPr="005604E9" w:rsidRDefault="00C96F30" w:rsidP="00C96F30">
      <w:pPr>
        <w:numPr>
          <w:ilvl w:val="0"/>
          <w:numId w:val="15"/>
        </w:numPr>
      </w:pPr>
      <w:r w:rsidRPr="005604E9">
        <w:t>Malawi</w:t>
      </w:r>
    </w:p>
    <w:p w14:paraId="2DC110C7" w14:textId="77777777" w:rsidR="00C96F30" w:rsidRPr="005604E9" w:rsidRDefault="00C96F30" w:rsidP="00C96F30">
      <w:pPr>
        <w:numPr>
          <w:ilvl w:val="0"/>
          <w:numId w:val="15"/>
        </w:numPr>
      </w:pPr>
      <w:r w:rsidRPr="005604E9">
        <w:t>Malaysia</w:t>
      </w:r>
    </w:p>
    <w:p w14:paraId="62AD73AA" w14:textId="77777777" w:rsidR="00C96F30" w:rsidRPr="005604E9" w:rsidRDefault="00C96F30" w:rsidP="00C96F30">
      <w:pPr>
        <w:numPr>
          <w:ilvl w:val="0"/>
          <w:numId w:val="15"/>
        </w:numPr>
      </w:pPr>
      <w:r w:rsidRPr="005604E9">
        <w:t>Maldives</w:t>
      </w:r>
    </w:p>
    <w:p w14:paraId="333B24A3" w14:textId="77777777" w:rsidR="00C96F30" w:rsidRPr="005604E9" w:rsidRDefault="00C96F30" w:rsidP="00C96F30">
      <w:pPr>
        <w:numPr>
          <w:ilvl w:val="0"/>
          <w:numId w:val="15"/>
        </w:numPr>
      </w:pPr>
      <w:r w:rsidRPr="005604E9">
        <w:t>Mali</w:t>
      </w:r>
    </w:p>
    <w:p w14:paraId="7EF95FEC" w14:textId="77777777" w:rsidR="00C96F30" w:rsidRPr="005604E9" w:rsidRDefault="00C96F30" w:rsidP="00C96F30">
      <w:pPr>
        <w:numPr>
          <w:ilvl w:val="0"/>
          <w:numId w:val="15"/>
        </w:numPr>
      </w:pPr>
      <w:r w:rsidRPr="005604E9">
        <w:t>Malta</w:t>
      </w:r>
    </w:p>
    <w:p w14:paraId="3FE1D15A" w14:textId="77777777" w:rsidR="00C96F30" w:rsidRPr="005604E9" w:rsidRDefault="00C96F30" w:rsidP="00C96F30">
      <w:pPr>
        <w:numPr>
          <w:ilvl w:val="0"/>
          <w:numId w:val="15"/>
        </w:numPr>
      </w:pPr>
      <w:r w:rsidRPr="005604E9">
        <w:t>Marshall Islands</w:t>
      </w:r>
    </w:p>
    <w:p w14:paraId="552943D5" w14:textId="77777777" w:rsidR="00C96F30" w:rsidRPr="005604E9" w:rsidRDefault="00C96F30" w:rsidP="00C96F30">
      <w:pPr>
        <w:numPr>
          <w:ilvl w:val="0"/>
          <w:numId w:val="15"/>
        </w:numPr>
      </w:pPr>
      <w:r w:rsidRPr="005604E9">
        <w:t>Mauritania</w:t>
      </w:r>
    </w:p>
    <w:p w14:paraId="2B1C2FED" w14:textId="77777777" w:rsidR="00C96F30" w:rsidRPr="005604E9" w:rsidRDefault="00C96F30" w:rsidP="00C96F30">
      <w:pPr>
        <w:numPr>
          <w:ilvl w:val="0"/>
          <w:numId w:val="15"/>
        </w:numPr>
      </w:pPr>
      <w:r w:rsidRPr="005604E9">
        <w:t>Mauritius</w:t>
      </w:r>
    </w:p>
    <w:p w14:paraId="73676000" w14:textId="77777777" w:rsidR="00C96F30" w:rsidRPr="005604E9" w:rsidRDefault="00C96F30" w:rsidP="00C96F30">
      <w:pPr>
        <w:numPr>
          <w:ilvl w:val="0"/>
          <w:numId w:val="15"/>
        </w:numPr>
      </w:pPr>
      <w:r w:rsidRPr="005604E9">
        <w:t>Mexico</w:t>
      </w:r>
    </w:p>
    <w:p w14:paraId="5FDAD616" w14:textId="77777777" w:rsidR="00C96F30" w:rsidRPr="005604E9" w:rsidRDefault="00C96F30" w:rsidP="00C96F30">
      <w:pPr>
        <w:numPr>
          <w:ilvl w:val="0"/>
          <w:numId w:val="15"/>
        </w:numPr>
      </w:pPr>
      <w:r w:rsidRPr="005604E9">
        <w:t>Mongolia</w:t>
      </w:r>
    </w:p>
    <w:p w14:paraId="6953EE05" w14:textId="77777777" w:rsidR="00C96F30" w:rsidRPr="005604E9" w:rsidRDefault="00C96F30" w:rsidP="00C96F30">
      <w:pPr>
        <w:numPr>
          <w:ilvl w:val="0"/>
          <w:numId w:val="15"/>
        </w:numPr>
      </w:pPr>
      <w:r w:rsidRPr="005604E9">
        <w:t>Montenegro</w:t>
      </w:r>
    </w:p>
    <w:p w14:paraId="53DF2276" w14:textId="77777777" w:rsidR="00C96F30" w:rsidRPr="005604E9" w:rsidRDefault="00C96F30" w:rsidP="00C96F30">
      <w:pPr>
        <w:numPr>
          <w:ilvl w:val="0"/>
          <w:numId w:val="15"/>
        </w:numPr>
      </w:pPr>
      <w:r w:rsidRPr="005604E9">
        <w:t>Morocco</w:t>
      </w:r>
    </w:p>
    <w:p w14:paraId="3239F13E" w14:textId="77777777" w:rsidR="00C96F30" w:rsidRPr="005604E9" w:rsidRDefault="00C96F30" w:rsidP="00C96F30">
      <w:pPr>
        <w:numPr>
          <w:ilvl w:val="0"/>
          <w:numId w:val="15"/>
        </w:numPr>
      </w:pPr>
      <w:r w:rsidRPr="005604E9">
        <w:t>Mozambique</w:t>
      </w:r>
    </w:p>
    <w:p w14:paraId="73E8B255" w14:textId="77777777" w:rsidR="00C96F30" w:rsidRPr="005604E9" w:rsidRDefault="00C96F30" w:rsidP="00C96F30">
      <w:pPr>
        <w:numPr>
          <w:ilvl w:val="0"/>
          <w:numId w:val="15"/>
        </w:numPr>
      </w:pPr>
      <w:r w:rsidRPr="005604E9">
        <w:t>Myanmar</w:t>
      </w:r>
    </w:p>
    <w:p w14:paraId="410E6CC7" w14:textId="77777777" w:rsidR="00C96F30" w:rsidRPr="005604E9" w:rsidRDefault="00C96F30" w:rsidP="00C96F30">
      <w:pPr>
        <w:numPr>
          <w:ilvl w:val="0"/>
          <w:numId w:val="15"/>
        </w:numPr>
      </w:pPr>
      <w:r w:rsidRPr="005604E9">
        <w:t>Namibia</w:t>
      </w:r>
    </w:p>
    <w:p w14:paraId="616FD88C" w14:textId="77777777" w:rsidR="00C96F30" w:rsidRPr="005604E9" w:rsidRDefault="00C96F30" w:rsidP="00C96F30">
      <w:pPr>
        <w:numPr>
          <w:ilvl w:val="0"/>
          <w:numId w:val="15"/>
        </w:numPr>
      </w:pPr>
      <w:r w:rsidRPr="005604E9">
        <w:t>Nepal</w:t>
      </w:r>
    </w:p>
    <w:p w14:paraId="1AD34CED" w14:textId="77777777" w:rsidR="00C96F30" w:rsidRPr="005604E9" w:rsidRDefault="00C96F30" w:rsidP="00C96F30">
      <w:pPr>
        <w:numPr>
          <w:ilvl w:val="0"/>
          <w:numId w:val="15"/>
        </w:numPr>
      </w:pPr>
      <w:r w:rsidRPr="005604E9">
        <w:t>Netherlands</w:t>
      </w:r>
    </w:p>
    <w:p w14:paraId="373AE050" w14:textId="77777777" w:rsidR="00C96F30" w:rsidRPr="005604E9" w:rsidRDefault="00C96F30" w:rsidP="00C96F30">
      <w:pPr>
        <w:numPr>
          <w:ilvl w:val="0"/>
          <w:numId w:val="15"/>
        </w:numPr>
      </w:pPr>
      <w:r w:rsidRPr="005604E9">
        <w:t>New Zealand</w:t>
      </w:r>
    </w:p>
    <w:p w14:paraId="68BC2A16" w14:textId="77777777" w:rsidR="00C96F30" w:rsidRPr="005604E9" w:rsidRDefault="00C96F30" w:rsidP="00C96F30">
      <w:pPr>
        <w:numPr>
          <w:ilvl w:val="0"/>
          <w:numId w:val="15"/>
        </w:numPr>
      </w:pPr>
      <w:r w:rsidRPr="005604E9">
        <w:t>Nicaragua</w:t>
      </w:r>
    </w:p>
    <w:p w14:paraId="15A783B5" w14:textId="77777777" w:rsidR="00C96F30" w:rsidRPr="005604E9" w:rsidRDefault="00C96F30" w:rsidP="00C96F30">
      <w:pPr>
        <w:numPr>
          <w:ilvl w:val="0"/>
          <w:numId w:val="15"/>
        </w:numPr>
      </w:pPr>
      <w:r w:rsidRPr="005604E9">
        <w:t>Niger</w:t>
      </w:r>
    </w:p>
    <w:p w14:paraId="567477F1" w14:textId="77777777" w:rsidR="00C96F30" w:rsidRPr="005604E9" w:rsidRDefault="00C96F30" w:rsidP="00C96F30">
      <w:pPr>
        <w:numPr>
          <w:ilvl w:val="0"/>
          <w:numId w:val="15"/>
        </w:numPr>
      </w:pPr>
      <w:r w:rsidRPr="005604E9">
        <w:t>Nigeria</w:t>
      </w:r>
    </w:p>
    <w:p w14:paraId="4D2A3370" w14:textId="77777777" w:rsidR="00C96F30" w:rsidRPr="005604E9" w:rsidRDefault="00C96F30" w:rsidP="00C96F30">
      <w:pPr>
        <w:numPr>
          <w:ilvl w:val="0"/>
          <w:numId w:val="15"/>
        </w:numPr>
      </w:pPr>
      <w:r w:rsidRPr="005604E9">
        <w:t>North Macedonia</w:t>
      </w:r>
    </w:p>
    <w:p w14:paraId="67043630" w14:textId="77777777" w:rsidR="00C96F30" w:rsidRPr="005604E9" w:rsidRDefault="00C96F30" w:rsidP="00C96F30">
      <w:pPr>
        <w:numPr>
          <w:ilvl w:val="0"/>
          <w:numId w:val="15"/>
        </w:numPr>
      </w:pPr>
      <w:r w:rsidRPr="005604E9">
        <w:t>Norway</w:t>
      </w:r>
    </w:p>
    <w:p w14:paraId="279FBBDC" w14:textId="77777777" w:rsidR="00C96F30" w:rsidRPr="005604E9" w:rsidRDefault="00C96F30" w:rsidP="00C96F30">
      <w:pPr>
        <w:numPr>
          <w:ilvl w:val="0"/>
          <w:numId w:val="15"/>
        </w:numPr>
      </w:pPr>
      <w:r w:rsidRPr="005604E9">
        <w:t>Oman</w:t>
      </w:r>
    </w:p>
    <w:p w14:paraId="35F6BA65" w14:textId="77777777" w:rsidR="00C96F30" w:rsidRPr="005604E9" w:rsidRDefault="00C96F30" w:rsidP="00C96F30">
      <w:pPr>
        <w:numPr>
          <w:ilvl w:val="0"/>
          <w:numId w:val="15"/>
        </w:numPr>
      </w:pPr>
      <w:r w:rsidRPr="005604E9">
        <w:t>Pakistan</w:t>
      </w:r>
    </w:p>
    <w:p w14:paraId="55597581" w14:textId="77777777" w:rsidR="00C96F30" w:rsidRPr="005604E9" w:rsidRDefault="00C96F30" w:rsidP="00C96F30">
      <w:pPr>
        <w:numPr>
          <w:ilvl w:val="0"/>
          <w:numId w:val="15"/>
        </w:numPr>
      </w:pPr>
      <w:r w:rsidRPr="005604E9">
        <w:t>Palau</w:t>
      </w:r>
    </w:p>
    <w:p w14:paraId="63FDB445" w14:textId="77777777" w:rsidR="00C96F30" w:rsidRPr="005604E9" w:rsidRDefault="00C96F30" w:rsidP="00C96F30">
      <w:pPr>
        <w:numPr>
          <w:ilvl w:val="0"/>
          <w:numId w:val="15"/>
        </w:numPr>
      </w:pPr>
      <w:r w:rsidRPr="005604E9">
        <w:t>Panama</w:t>
      </w:r>
    </w:p>
    <w:p w14:paraId="16F9B62D" w14:textId="77777777" w:rsidR="00C96F30" w:rsidRPr="005604E9" w:rsidRDefault="00C96F30" w:rsidP="00C96F30">
      <w:pPr>
        <w:numPr>
          <w:ilvl w:val="0"/>
          <w:numId w:val="15"/>
        </w:numPr>
      </w:pPr>
      <w:r w:rsidRPr="005604E9">
        <w:t>Papua New Guinea</w:t>
      </w:r>
    </w:p>
    <w:p w14:paraId="04CEA089" w14:textId="77777777" w:rsidR="00C96F30" w:rsidRPr="005604E9" w:rsidRDefault="00C96F30" w:rsidP="00C96F30">
      <w:pPr>
        <w:numPr>
          <w:ilvl w:val="0"/>
          <w:numId w:val="15"/>
        </w:numPr>
      </w:pPr>
      <w:r w:rsidRPr="005604E9">
        <w:t>Paraguay</w:t>
      </w:r>
    </w:p>
    <w:p w14:paraId="05F1667D" w14:textId="77777777" w:rsidR="00C96F30" w:rsidRPr="005604E9" w:rsidRDefault="00C96F30" w:rsidP="00C96F30">
      <w:pPr>
        <w:numPr>
          <w:ilvl w:val="0"/>
          <w:numId w:val="15"/>
        </w:numPr>
      </w:pPr>
      <w:r w:rsidRPr="005604E9">
        <w:t>Peru</w:t>
      </w:r>
    </w:p>
    <w:p w14:paraId="18F57E2A" w14:textId="77777777" w:rsidR="00C96F30" w:rsidRPr="005604E9" w:rsidRDefault="00C96F30" w:rsidP="00C96F30">
      <w:pPr>
        <w:numPr>
          <w:ilvl w:val="0"/>
          <w:numId w:val="15"/>
        </w:numPr>
      </w:pPr>
      <w:r w:rsidRPr="005604E9">
        <w:t>Philippines</w:t>
      </w:r>
    </w:p>
    <w:p w14:paraId="1CF5BFF1" w14:textId="77777777" w:rsidR="00C96F30" w:rsidRPr="005604E9" w:rsidRDefault="00C96F30" w:rsidP="00C96F30">
      <w:pPr>
        <w:numPr>
          <w:ilvl w:val="0"/>
          <w:numId w:val="15"/>
        </w:numPr>
      </w:pPr>
      <w:r w:rsidRPr="005604E9">
        <w:t>Poland</w:t>
      </w:r>
    </w:p>
    <w:p w14:paraId="1AD13A40" w14:textId="77777777" w:rsidR="00C96F30" w:rsidRPr="005604E9" w:rsidRDefault="00C96F30" w:rsidP="00C96F30">
      <w:pPr>
        <w:numPr>
          <w:ilvl w:val="0"/>
          <w:numId w:val="15"/>
        </w:numPr>
      </w:pPr>
      <w:r w:rsidRPr="005604E9">
        <w:t>Portugal</w:t>
      </w:r>
    </w:p>
    <w:p w14:paraId="67B4577B" w14:textId="77777777" w:rsidR="00C96F30" w:rsidRPr="005604E9" w:rsidRDefault="00C96F30" w:rsidP="00C96F30">
      <w:pPr>
        <w:numPr>
          <w:ilvl w:val="0"/>
          <w:numId w:val="15"/>
        </w:numPr>
      </w:pPr>
      <w:r w:rsidRPr="005604E9">
        <w:t>Qatar</w:t>
      </w:r>
    </w:p>
    <w:p w14:paraId="0C8CE64C" w14:textId="77777777" w:rsidR="00C96F30" w:rsidRPr="005604E9" w:rsidRDefault="00C96F30" w:rsidP="00C96F30">
      <w:pPr>
        <w:numPr>
          <w:ilvl w:val="0"/>
          <w:numId w:val="15"/>
        </w:numPr>
      </w:pPr>
      <w:r w:rsidRPr="005604E9">
        <w:t>Republic of Korea</w:t>
      </w:r>
    </w:p>
    <w:p w14:paraId="146BB892" w14:textId="77777777" w:rsidR="00C96F30" w:rsidRPr="005604E9" w:rsidRDefault="00C96F30" w:rsidP="00C96F30">
      <w:pPr>
        <w:numPr>
          <w:ilvl w:val="0"/>
          <w:numId w:val="15"/>
        </w:numPr>
      </w:pPr>
      <w:r w:rsidRPr="005604E9">
        <w:t>Republic of Moldova</w:t>
      </w:r>
    </w:p>
    <w:p w14:paraId="03946D0B" w14:textId="77777777" w:rsidR="00C96F30" w:rsidRPr="005604E9" w:rsidRDefault="00C96F30" w:rsidP="00C96F30">
      <w:pPr>
        <w:numPr>
          <w:ilvl w:val="0"/>
          <w:numId w:val="15"/>
        </w:numPr>
      </w:pPr>
      <w:r w:rsidRPr="005604E9">
        <w:t>Romania</w:t>
      </w:r>
    </w:p>
    <w:p w14:paraId="7027F4B8" w14:textId="77777777" w:rsidR="00C96F30" w:rsidRPr="005604E9" w:rsidRDefault="00C96F30" w:rsidP="00C96F30">
      <w:pPr>
        <w:numPr>
          <w:ilvl w:val="0"/>
          <w:numId w:val="15"/>
        </w:numPr>
      </w:pPr>
      <w:r w:rsidRPr="005604E9">
        <w:t>Russian Federation</w:t>
      </w:r>
    </w:p>
    <w:p w14:paraId="47E419C0" w14:textId="77777777" w:rsidR="00C96F30" w:rsidRPr="005604E9" w:rsidRDefault="00C96F30" w:rsidP="00C96F30">
      <w:pPr>
        <w:numPr>
          <w:ilvl w:val="0"/>
          <w:numId w:val="15"/>
        </w:numPr>
      </w:pPr>
      <w:r w:rsidRPr="005604E9">
        <w:t>Rwanda</w:t>
      </w:r>
    </w:p>
    <w:p w14:paraId="14BCAB9A" w14:textId="77777777" w:rsidR="00C96F30" w:rsidRPr="005604E9" w:rsidRDefault="00C96F30" w:rsidP="00C96F30">
      <w:pPr>
        <w:numPr>
          <w:ilvl w:val="0"/>
          <w:numId w:val="15"/>
        </w:numPr>
      </w:pPr>
      <w:r w:rsidRPr="005604E9">
        <w:t>Saint Kitts and Nevis</w:t>
      </w:r>
    </w:p>
    <w:p w14:paraId="250FE60C" w14:textId="77777777" w:rsidR="00C96F30" w:rsidRPr="005604E9" w:rsidRDefault="00C96F30" w:rsidP="00C96F30">
      <w:pPr>
        <w:numPr>
          <w:ilvl w:val="0"/>
          <w:numId w:val="15"/>
        </w:numPr>
      </w:pPr>
      <w:r w:rsidRPr="005604E9">
        <w:t>Saint Lucia</w:t>
      </w:r>
    </w:p>
    <w:p w14:paraId="6DF92F8D" w14:textId="77777777" w:rsidR="00C96F30" w:rsidRPr="005604E9" w:rsidRDefault="00C96F30" w:rsidP="00C96F30">
      <w:pPr>
        <w:numPr>
          <w:ilvl w:val="0"/>
          <w:numId w:val="15"/>
        </w:numPr>
      </w:pPr>
      <w:r w:rsidRPr="005604E9">
        <w:t>Saint Vincent and the Grenadines</w:t>
      </w:r>
    </w:p>
    <w:p w14:paraId="0BA22239" w14:textId="77777777" w:rsidR="00C96F30" w:rsidRPr="005604E9" w:rsidRDefault="00C96F30" w:rsidP="00C96F30">
      <w:pPr>
        <w:numPr>
          <w:ilvl w:val="0"/>
          <w:numId w:val="15"/>
        </w:numPr>
      </w:pPr>
      <w:r w:rsidRPr="005604E9">
        <w:t>Samoa</w:t>
      </w:r>
    </w:p>
    <w:p w14:paraId="66078AB2" w14:textId="77777777" w:rsidR="00C96F30" w:rsidRPr="005604E9" w:rsidRDefault="00C96F30" w:rsidP="00C96F30">
      <w:pPr>
        <w:numPr>
          <w:ilvl w:val="0"/>
          <w:numId w:val="15"/>
        </w:numPr>
      </w:pPr>
      <w:r w:rsidRPr="005604E9">
        <w:t>San Marino</w:t>
      </w:r>
    </w:p>
    <w:p w14:paraId="4A60AC06" w14:textId="77777777" w:rsidR="00C96F30" w:rsidRPr="005604E9" w:rsidRDefault="00C96F30" w:rsidP="00C96F30">
      <w:pPr>
        <w:numPr>
          <w:ilvl w:val="0"/>
          <w:numId w:val="15"/>
        </w:numPr>
      </w:pPr>
      <w:r w:rsidRPr="005604E9">
        <w:t>Sao Tome and Principe</w:t>
      </w:r>
    </w:p>
    <w:p w14:paraId="79B44874" w14:textId="77777777" w:rsidR="00C96F30" w:rsidRPr="005604E9" w:rsidRDefault="00C96F30" w:rsidP="00C96F30">
      <w:pPr>
        <w:numPr>
          <w:ilvl w:val="0"/>
          <w:numId w:val="15"/>
        </w:numPr>
      </w:pPr>
      <w:r w:rsidRPr="005604E9">
        <w:t>Saudi Arabia</w:t>
      </w:r>
    </w:p>
    <w:p w14:paraId="144C8806" w14:textId="77777777" w:rsidR="00C96F30" w:rsidRPr="005604E9" w:rsidRDefault="00C96F30" w:rsidP="00C96F30">
      <w:pPr>
        <w:numPr>
          <w:ilvl w:val="0"/>
          <w:numId w:val="15"/>
        </w:numPr>
      </w:pPr>
      <w:r w:rsidRPr="005604E9">
        <w:t>Senegal</w:t>
      </w:r>
    </w:p>
    <w:p w14:paraId="570B07A6" w14:textId="77777777" w:rsidR="00C96F30" w:rsidRPr="005604E9" w:rsidRDefault="00C96F30" w:rsidP="00C96F30">
      <w:pPr>
        <w:numPr>
          <w:ilvl w:val="0"/>
          <w:numId w:val="15"/>
        </w:numPr>
      </w:pPr>
      <w:r w:rsidRPr="005604E9">
        <w:t>Serbia</w:t>
      </w:r>
    </w:p>
    <w:p w14:paraId="5D31515B" w14:textId="77777777" w:rsidR="00C96F30" w:rsidRPr="005604E9" w:rsidRDefault="00C96F30" w:rsidP="00C96F30">
      <w:pPr>
        <w:numPr>
          <w:ilvl w:val="0"/>
          <w:numId w:val="15"/>
        </w:numPr>
      </w:pPr>
      <w:r w:rsidRPr="005604E9">
        <w:t>Seychelles</w:t>
      </w:r>
    </w:p>
    <w:p w14:paraId="480AF908" w14:textId="77777777" w:rsidR="00C96F30" w:rsidRPr="005604E9" w:rsidRDefault="00C96F30" w:rsidP="00C96F30">
      <w:pPr>
        <w:numPr>
          <w:ilvl w:val="0"/>
          <w:numId w:val="15"/>
        </w:numPr>
      </w:pPr>
      <w:r w:rsidRPr="005604E9">
        <w:t>Sierra Leone</w:t>
      </w:r>
    </w:p>
    <w:p w14:paraId="6800941A" w14:textId="77777777" w:rsidR="00C96F30" w:rsidRPr="005604E9" w:rsidRDefault="00C96F30" w:rsidP="00C96F30">
      <w:pPr>
        <w:numPr>
          <w:ilvl w:val="0"/>
          <w:numId w:val="15"/>
        </w:numPr>
      </w:pPr>
      <w:r w:rsidRPr="005604E9">
        <w:t>Singapore</w:t>
      </w:r>
    </w:p>
    <w:p w14:paraId="793E8E5F" w14:textId="77777777" w:rsidR="00C96F30" w:rsidRPr="005604E9" w:rsidRDefault="00C96F30" w:rsidP="00C96F30">
      <w:pPr>
        <w:numPr>
          <w:ilvl w:val="0"/>
          <w:numId w:val="15"/>
        </w:numPr>
      </w:pPr>
      <w:r w:rsidRPr="005604E9">
        <w:t>Slovakia</w:t>
      </w:r>
    </w:p>
    <w:p w14:paraId="6FE8C60C" w14:textId="77777777" w:rsidR="00C96F30" w:rsidRPr="005604E9" w:rsidRDefault="00C96F30" w:rsidP="00C96F30">
      <w:pPr>
        <w:numPr>
          <w:ilvl w:val="0"/>
          <w:numId w:val="15"/>
        </w:numPr>
      </w:pPr>
      <w:r w:rsidRPr="005604E9">
        <w:t>Slovenia</w:t>
      </w:r>
    </w:p>
    <w:p w14:paraId="5002BE28" w14:textId="77777777" w:rsidR="00C96F30" w:rsidRPr="005604E9" w:rsidRDefault="00C96F30" w:rsidP="00C96F30">
      <w:pPr>
        <w:numPr>
          <w:ilvl w:val="0"/>
          <w:numId w:val="15"/>
        </w:numPr>
      </w:pPr>
      <w:r w:rsidRPr="005604E9">
        <w:t>Solomon Islands</w:t>
      </w:r>
    </w:p>
    <w:p w14:paraId="1445F1DB" w14:textId="77777777" w:rsidR="00C96F30" w:rsidRPr="005604E9" w:rsidRDefault="00C96F30" w:rsidP="00C96F30">
      <w:pPr>
        <w:numPr>
          <w:ilvl w:val="0"/>
          <w:numId w:val="15"/>
        </w:numPr>
      </w:pPr>
      <w:r w:rsidRPr="005604E9">
        <w:t>Somalia</w:t>
      </w:r>
    </w:p>
    <w:p w14:paraId="5A5C128F" w14:textId="77777777" w:rsidR="00C96F30" w:rsidRPr="005604E9" w:rsidRDefault="00C96F30" w:rsidP="00C96F30">
      <w:pPr>
        <w:numPr>
          <w:ilvl w:val="0"/>
          <w:numId w:val="15"/>
        </w:numPr>
      </w:pPr>
      <w:r w:rsidRPr="005604E9">
        <w:t>South Africa</w:t>
      </w:r>
    </w:p>
    <w:p w14:paraId="1940D40A" w14:textId="77777777" w:rsidR="00C96F30" w:rsidRPr="005604E9" w:rsidRDefault="00C96F30" w:rsidP="00C96F30">
      <w:pPr>
        <w:numPr>
          <w:ilvl w:val="0"/>
          <w:numId w:val="15"/>
        </w:numPr>
      </w:pPr>
      <w:r w:rsidRPr="005604E9">
        <w:t>South Sudan</w:t>
      </w:r>
    </w:p>
    <w:p w14:paraId="6713402C" w14:textId="77777777" w:rsidR="00C96F30" w:rsidRPr="005604E9" w:rsidRDefault="00C96F30" w:rsidP="00C96F30">
      <w:pPr>
        <w:numPr>
          <w:ilvl w:val="0"/>
          <w:numId w:val="15"/>
        </w:numPr>
      </w:pPr>
      <w:r w:rsidRPr="005604E9">
        <w:t>Spain</w:t>
      </w:r>
    </w:p>
    <w:p w14:paraId="6891CF31" w14:textId="77777777" w:rsidR="00C96F30" w:rsidRPr="005604E9" w:rsidRDefault="00C96F30" w:rsidP="00C96F30">
      <w:pPr>
        <w:numPr>
          <w:ilvl w:val="0"/>
          <w:numId w:val="15"/>
        </w:numPr>
      </w:pPr>
      <w:r w:rsidRPr="005604E9">
        <w:t>Sri Lanka</w:t>
      </w:r>
    </w:p>
    <w:p w14:paraId="3CC68AA1" w14:textId="77777777" w:rsidR="00C96F30" w:rsidRPr="005604E9" w:rsidRDefault="00C96F30" w:rsidP="00C96F30">
      <w:pPr>
        <w:numPr>
          <w:ilvl w:val="0"/>
          <w:numId w:val="15"/>
        </w:numPr>
      </w:pPr>
      <w:r w:rsidRPr="005604E9">
        <w:t>Sudan</w:t>
      </w:r>
    </w:p>
    <w:p w14:paraId="27C117AF" w14:textId="77777777" w:rsidR="00C96F30" w:rsidRPr="005604E9" w:rsidRDefault="00C96F30" w:rsidP="00C96F30">
      <w:pPr>
        <w:numPr>
          <w:ilvl w:val="0"/>
          <w:numId w:val="15"/>
        </w:numPr>
      </w:pPr>
      <w:r w:rsidRPr="005604E9">
        <w:t>Suriname</w:t>
      </w:r>
    </w:p>
    <w:p w14:paraId="35B65C35" w14:textId="77777777" w:rsidR="00C96F30" w:rsidRPr="005604E9" w:rsidRDefault="00C96F30" w:rsidP="00C96F30">
      <w:pPr>
        <w:numPr>
          <w:ilvl w:val="0"/>
          <w:numId w:val="15"/>
        </w:numPr>
      </w:pPr>
      <w:r w:rsidRPr="005604E9">
        <w:t>Sweden</w:t>
      </w:r>
    </w:p>
    <w:p w14:paraId="2FFC299B" w14:textId="77777777" w:rsidR="00C96F30" w:rsidRPr="005604E9" w:rsidRDefault="00C96F30" w:rsidP="00C96F30">
      <w:pPr>
        <w:numPr>
          <w:ilvl w:val="0"/>
          <w:numId w:val="15"/>
        </w:numPr>
      </w:pPr>
      <w:r w:rsidRPr="005604E9">
        <w:t>Switzerland</w:t>
      </w:r>
    </w:p>
    <w:p w14:paraId="77D4FCAB" w14:textId="77777777" w:rsidR="00C96F30" w:rsidRPr="005604E9" w:rsidRDefault="00C96F30" w:rsidP="00C96F30">
      <w:pPr>
        <w:numPr>
          <w:ilvl w:val="0"/>
          <w:numId w:val="15"/>
        </w:numPr>
      </w:pPr>
      <w:r w:rsidRPr="005604E9">
        <w:t>Syrian Arab Republic</w:t>
      </w:r>
    </w:p>
    <w:p w14:paraId="40EE1266" w14:textId="77777777" w:rsidR="00C96F30" w:rsidRPr="005604E9" w:rsidRDefault="00C96F30" w:rsidP="00C96F30">
      <w:pPr>
        <w:numPr>
          <w:ilvl w:val="0"/>
          <w:numId w:val="15"/>
        </w:numPr>
      </w:pPr>
      <w:r w:rsidRPr="005604E9">
        <w:t>Tajikistan</w:t>
      </w:r>
    </w:p>
    <w:p w14:paraId="0844AAA6" w14:textId="77777777" w:rsidR="00C96F30" w:rsidRPr="005604E9" w:rsidRDefault="00C96F30" w:rsidP="00C96F30">
      <w:pPr>
        <w:numPr>
          <w:ilvl w:val="0"/>
          <w:numId w:val="15"/>
        </w:numPr>
      </w:pPr>
      <w:r w:rsidRPr="005604E9">
        <w:t>Thailand</w:t>
      </w:r>
    </w:p>
    <w:p w14:paraId="4D5362BE" w14:textId="77777777" w:rsidR="00C96F30" w:rsidRPr="005604E9" w:rsidRDefault="00C96F30" w:rsidP="00C96F30">
      <w:pPr>
        <w:numPr>
          <w:ilvl w:val="0"/>
          <w:numId w:val="15"/>
        </w:numPr>
      </w:pPr>
      <w:r w:rsidRPr="005604E9">
        <w:t>Timor-Leste</w:t>
      </w:r>
    </w:p>
    <w:p w14:paraId="12FFF4F5" w14:textId="77777777" w:rsidR="00C96F30" w:rsidRPr="005604E9" w:rsidRDefault="00C96F30" w:rsidP="00C96F30">
      <w:pPr>
        <w:numPr>
          <w:ilvl w:val="0"/>
          <w:numId w:val="15"/>
        </w:numPr>
      </w:pPr>
      <w:r w:rsidRPr="005604E9">
        <w:t>Togo</w:t>
      </w:r>
    </w:p>
    <w:p w14:paraId="00651DFE" w14:textId="77777777" w:rsidR="00C96F30" w:rsidRPr="005604E9" w:rsidRDefault="00C96F30" w:rsidP="00C96F30">
      <w:pPr>
        <w:numPr>
          <w:ilvl w:val="0"/>
          <w:numId w:val="15"/>
        </w:numPr>
      </w:pPr>
      <w:r w:rsidRPr="005604E9">
        <w:t>Tonga</w:t>
      </w:r>
    </w:p>
    <w:p w14:paraId="423C5B96" w14:textId="77777777" w:rsidR="00C96F30" w:rsidRPr="005604E9" w:rsidRDefault="00C96F30" w:rsidP="00C96F30">
      <w:pPr>
        <w:numPr>
          <w:ilvl w:val="0"/>
          <w:numId w:val="15"/>
        </w:numPr>
      </w:pPr>
      <w:r w:rsidRPr="005604E9">
        <w:t>Trinidad and Tobago</w:t>
      </w:r>
    </w:p>
    <w:p w14:paraId="209259D2" w14:textId="77777777" w:rsidR="00C96F30" w:rsidRPr="005604E9" w:rsidRDefault="00C96F30" w:rsidP="00C96F30">
      <w:pPr>
        <w:numPr>
          <w:ilvl w:val="0"/>
          <w:numId w:val="15"/>
        </w:numPr>
      </w:pPr>
      <w:r w:rsidRPr="005604E9">
        <w:t>Tunisia</w:t>
      </w:r>
    </w:p>
    <w:p w14:paraId="298C845D" w14:textId="77777777" w:rsidR="00C96F30" w:rsidRPr="005604E9" w:rsidRDefault="00C96F30" w:rsidP="00C96F30">
      <w:pPr>
        <w:numPr>
          <w:ilvl w:val="0"/>
          <w:numId w:val="15"/>
        </w:numPr>
      </w:pPr>
      <w:r w:rsidRPr="005604E9">
        <w:t>Türkiye</w:t>
      </w:r>
    </w:p>
    <w:p w14:paraId="0EBEAAAC" w14:textId="77777777" w:rsidR="00C96F30" w:rsidRPr="005604E9" w:rsidRDefault="00C96F30" w:rsidP="00C96F30">
      <w:pPr>
        <w:numPr>
          <w:ilvl w:val="0"/>
          <w:numId w:val="15"/>
        </w:numPr>
      </w:pPr>
      <w:r w:rsidRPr="005604E9">
        <w:t>Turkmenistan</w:t>
      </w:r>
    </w:p>
    <w:p w14:paraId="43A63584" w14:textId="77777777" w:rsidR="00C96F30" w:rsidRPr="005604E9" w:rsidRDefault="00C96F30" w:rsidP="00C96F30">
      <w:pPr>
        <w:numPr>
          <w:ilvl w:val="0"/>
          <w:numId w:val="15"/>
        </w:numPr>
      </w:pPr>
      <w:r w:rsidRPr="005604E9">
        <w:t>Tuvalu</w:t>
      </w:r>
    </w:p>
    <w:p w14:paraId="5A5FE929" w14:textId="77777777" w:rsidR="00C96F30" w:rsidRPr="005604E9" w:rsidRDefault="00C96F30" w:rsidP="00C96F30">
      <w:pPr>
        <w:numPr>
          <w:ilvl w:val="0"/>
          <w:numId w:val="15"/>
        </w:numPr>
      </w:pPr>
      <w:r w:rsidRPr="005604E9">
        <w:t>Uganda</w:t>
      </w:r>
    </w:p>
    <w:p w14:paraId="2C80AC6D" w14:textId="77777777" w:rsidR="00C96F30" w:rsidRPr="005604E9" w:rsidRDefault="00C96F30" w:rsidP="00C96F30">
      <w:pPr>
        <w:numPr>
          <w:ilvl w:val="0"/>
          <w:numId w:val="15"/>
        </w:numPr>
      </w:pPr>
      <w:r w:rsidRPr="005604E9">
        <w:t>Ukraine</w:t>
      </w:r>
    </w:p>
    <w:p w14:paraId="5F63A5F7" w14:textId="77777777" w:rsidR="00C96F30" w:rsidRPr="005604E9" w:rsidRDefault="00C96F30" w:rsidP="00C96F30">
      <w:pPr>
        <w:numPr>
          <w:ilvl w:val="0"/>
          <w:numId w:val="15"/>
        </w:numPr>
      </w:pPr>
      <w:r w:rsidRPr="005604E9">
        <w:t>United Arab Emirates</w:t>
      </w:r>
    </w:p>
    <w:p w14:paraId="0CE2E2CE" w14:textId="77777777" w:rsidR="00C96F30" w:rsidRPr="005604E9" w:rsidRDefault="00C96F30" w:rsidP="00C96F30">
      <w:pPr>
        <w:numPr>
          <w:ilvl w:val="0"/>
          <w:numId w:val="15"/>
        </w:numPr>
      </w:pPr>
      <w:r w:rsidRPr="005604E9">
        <w:t>United Kingdom of Great Britain and Northern Ireland</w:t>
      </w:r>
    </w:p>
    <w:p w14:paraId="7723A5CA" w14:textId="77777777" w:rsidR="00C96F30" w:rsidRPr="005604E9" w:rsidRDefault="00C96F30" w:rsidP="00C96F30">
      <w:pPr>
        <w:numPr>
          <w:ilvl w:val="0"/>
          <w:numId w:val="15"/>
        </w:numPr>
      </w:pPr>
      <w:r w:rsidRPr="005604E9">
        <w:t>United Republic of Tanzania</w:t>
      </w:r>
    </w:p>
    <w:p w14:paraId="2D9C35FD" w14:textId="77777777" w:rsidR="00C96F30" w:rsidRPr="005604E9" w:rsidRDefault="00C96F30" w:rsidP="00C96F30">
      <w:pPr>
        <w:numPr>
          <w:ilvl w:val="0"/>
          <w:numId w:val="15"/>
        </w:numPr>
      </w:pPr>
      <w:r w:rsidRPr="005604E9">
        <w:t>United States of America</w:t>
      </w:r>
    </w:p>
    <w:p w14:paraId="5CCFEB46" w14:textId="77777777" w:rsidR="00C96F30" w:rsidRPr="005604E9" w:rsidRDefault="00C96F30" w:rsidP="00C96F30">
      <w:pPr>
        <w:numPr>
          <w:ilvl w:val="0"/>
          <w:numId w:val="15"/>
        </w:numPr>
      </w:pPr>
      <w:r w:rsidRPr="005604E9">
        <w:t>Uruguay</w:t>
      </w:r>
    </w:p>
    <w:p w14:paraId="2F81B765" w14:textId="77777777" w:rsidR="00C96F30" w:rsidRPr="005604E9" w:rsidRDefault="00C96F30" w:rsidP="00C96F30">
      <w:pPr>
        <w:numPr>
          <w:ilvl w:val="0"/>
          <w:numId w:val="15"/>
        </w:numPr>
      </w:pPr>
      <w:r w:rsidRPr="005604E9">
        <w:t>Uzbekistan</w:t>
      </w:r>
    </w:p>
    <w:p w14:paraId="1E6564CD" w14:textId="77777777" w:rsidR="00C96F30" w:rsidRPr="005604E9" w:rsidRDefault="00C96F30" w:rsidP="00C96F30">
      <w:pPr>
        <w:numPr>
          <w:ilvl w:val="0"/>
          <w:numId w:val="15"/>
        </w:numPr>
      </w:pPr>
      <w:r w:rsidRPr="005604E9">
        <w:t>Vanuatu</w:t>
      </w:r>
    </w:p>
    <w:p w14:paraId="32D8CE69" w14:textId="77777777" w:rsidR="00C96F30" w:rsidRPr="005604E9" w:rsidRDefault="00C96F30" w:rsidP="00C96F30">
      <w:pPr>
        <w:numPr>
          <w:ilvl w:val="0"/>
          <w:numId w:val="15"/>
        </w:numPr>
      </w:pPr>
      <w:r w:rsidRPr="005604E9">
        <w:t>Venezuela (Bolivarian Republic of)</w:t>
      </w:r>
    </w:p>
    <w:p w14:paraId="427365FD" w14:textId="77777777" w:rsidR="00C96F30" w:rsidRPr="005604E9" w:rsidRDefault="00C96F30" w:rsidP="00C96F30">
      <w:pPr>
        <w:numPr>
          <w:ilvl w:val="0"/>
          <w:numId w:val="15"/>
        </w:numPr>
      </w:pPr>
      <w:r w:rsidRPr="005604E9">
        <w:t>Viet Nam</w:t>
      </w:r>
    </w:p>
    <w:p w14:paraId="601C7E90" w14:textId="77777777" w:rsidR="00C96F30" w:rsidRPr="005604E9" w:rsidRDefault="00C96F30" w:rsidP="00C96F30">
      <w:pPr>
        <w:numPr>
          <w:ilvl w:val="0"/>
          <w:numId w:val="15"/>
        </w:numPr>
      </w:pPr>
      <w:r w:rsidRPr="005604E9">
        <w:t>Yemen</w:t>
      </w:r>
    </w:p>
    <w:p w14:paraId="40304A7B" w14:textId="77777777" w:rsidR="00C96F30" w:rsidRPr="005604E9" w:rsidRDefault="00C96F30" w:rsidP="00C96F30">
      <w:pPr>
        <w:numPr>
          <w:ilvl w:val="0"/>
          <w:numId w:val="15"/>
        </w:numPr>
      </w:pPr>
      <w:r w:rsidRPr="005604E9">
        <w:t>Zambia</w:t>
      </w:r>
    </w:p>
    <w:p w14:paraId="17A6274E" w14:textId="77777777" w:rsidR="00C96F30" w:rsidRPr="005604E9" w:rsidRDefault="00C96F30" w:rsidP="00C96F30">
      <w:pPr>
        <w:numPr>
          <w:ilvl w:val="0"/>
          <w:numId w:val="15"/>
        </w:numPr>
      </w:pPr>
      <w:r w:rsidRPr="005604E9">
        <w:t>Zimbabwe</w:t>
      </w:r>
    </w:p>
    <w:p w14:paraId="5C3E8DE9" w14:textId="77777777" w:rsidR="00C96F30" w:rsidRDefault="00C96F30" w:rsidP="00C96F30">
      <w:pPr>
        <w:pStyle w:val="Heading2"/>
        <w:rPr>
          <w:lang w:val="fr-FR"/>
        </w:rPr>
      </w:pPr>
      <w:r>
        <w:rPr>
          <w:lang w:val="fr-FR"/>
        </w:rPr>
        <w:t>Unions</w:t>
      </w:r>
    </w:p>
    <w:p w14:paraId="66D714C9" w14:textId="77777777" w:rsidR="00C96F30" w:rsidRDefault="00C96F30" w:rsidP="00C96F30">
      <w:pPr>
        <w:pStyle w:val="Heading3"/>
      </w:pPr>
      <w:r>
        <w:t>1NC AT: Iran</w:t>
      </w:r>
    </w:p>
    <w:p w14:paraId="6445477F" w14:textId="77777777" w:rsidR="00C96F30" w:rsidRDefault="00C96F30" w:rsidP="00C96F30">
      <w:pPr>
        <w:pStyle w:val="Heading4"/>
      </w:pPr>
      <w:r>
        <w:t xml:space="preserve">Israel doesn’t need </w:t>
      </w:r>
      <w:r>
        <w:rPr>
          <w:u w:val="single"/>
        </w:rPr>
        <w:t>new weapons</w:t>
      </w:r>
      <w:r>
        <w:t xml:space="preserve"> to attack Iran—just our support.</w:t>
      </w:r>
      <w:r>
        <w:br/>
      </w:r>
    </w:p>
    <w:p w14:paraId="50D4C33B" w14:textId="77777777" w:rsidR="00C96F30" w:rsidRDefault="00C96F30" w:rsidP="00C96F30">
      <w:pPr>
        <w:pStyle w:val="Heading4"/>
      </w:pPr>
      <w:r>
        <w:t xml:space="preserve">We will </w:t>
      </w:r>
      <w:r>
        <w:rPr>
          <w:u w:val="single"/>
        </w:rPr>
        <w:t>provide military support</w:t>
      </w:r>
      <w:r>
        <w:t>—proven by nuclear facility strikes</w:t>
      </w:r>
    </w:p>
    <w:p w14:paraId="0D527E16" w14:textId="77777777" w:rsidR="00C96F30" w:rsidRDefault="00C96F30" w:rsidP="00C96F30"/>
    <w:p w14:paraId="30BBC8B1" w14:textId="77777777" w:rsidR="00C96F30" w:rsidRPr="002707F0" w:rsidRDefault="00C96F30" w:rsidP="00C96F30">
      <w:pPr>
        <w:pStyle w:val="Heading4"/>
      </w:pPr>
      <w:r>
        <w:t>Trump doesn’t care about union pressure; he’ll strike as a backlash to calls that he shouldn’t</w:t>
      </w:r>
    </w:p>
    <w:p w14:paraId="2F0EF8B5" w14:textId="77777777" w:rsidR="00C96F30" w:rsidRPr="005224C5" w:rsidRDefault="00C96F30" w:rsidP="00C96F30">
      <w:pPr>
        <w:rPr>
          <w:sz w:val="14"/>
        </w:rPr>
      </w:pPr>
    </w:p>
    <w:p w14:paraId="6C67F964" w14:textId="77777777" w:rsidR="00C96F30" w:rsidRDefault="00C96F30" w:rsidP="00C96F30">
      <w:pPr>
        <w:pStyle w:val="Heading3"/>
      </w:pPr>
      <w:r>
        <w:t>Israel Boycotts</w:t>
      </w:r>
    </w:p>
    <w:p w14:paraId="6BD74FA9" w14:textId="77777777" w:rsidR="00C96F30" w:rsidRPr="007A5381" w:rsidRDefault="00C96F30" w:rsidP="00C96F30">
      <w:pPr>
        <w:pStyle w:val="Heading4"/>
      </w:pPr>
      <w:r>
        <w:t xml:space="preserve">The aff’s romantic </w:t>
      </w:r>
      <w:r>
        <w:rPr>
          <w:u w:val="single"/>
        </w:rPr>
        <w:t>view</w:t>
      </w:r>
      <w:r>
        <w:t xml:space="preserve"> of the rank-and-file whitewashes union </w:t>
      </w:r>
      <w:r w:rsidRPr="006B2ECD">
        <w:rPr>
          <w:u w:val="single"/>
        </w:rPr>
        <w:t>historical</w:t>
      </w:r>
      <w:r>
        <w:t xml:space="preserve"> and current </w:t>
      </w:r>
      <w:r>
        <w:rPr>
          <w:u w:val="single"/>
        </w:rPr>
        <w:t>support</w:t>
      </w:r>
      <w:r>
        <w:t xml:space="preserve"> for the ongoing Nakba.</w:t>
      </w:r>
    </w:p>
    <w:p w14:paraId="3E17FA9C" w14:textId="77777777" w:rsidR="00C96F30" w:rsidRPr="00422929" w:rsidRDefault="00C96F30" w:rsidP="00C96F30">
      <w:pPr>
        <w:rPr>
          <w:rFonts w:ascii="reckless" w:eastAsia="Times New Roman" w:hAnsi="reckless" w:cs="Times New Roman"/>
          <w:szCs w:val="24"/>
        </w:rPr>
      </w:pPr>
      <w:r w:rsidRPr="007A5381">
        <w:rPr>
          <w:rStyle w:val="Style13ptBold"/>
        </w:rPr>
        <w:t>Schuhrke</w:t>
      </w:r>
      <w:r w:rsidRPr="00422929">
        <w:rPr>
          <w:rStyle w:val="Style13ptBold"/>
        </w:rPr>
        <w:t xml:space="preserve">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38F60206" w14:textId="77777777" w:rsidR="00C96F30" w:rsidRPr="002176AF" w:rsidRDefault="00C96F30" w:rsidP="00C96F30">
      <w:pPr>
        <w:rPr>
          <w:sz w:val="16"/>
        </w:rPr>
      </w:pPr>
      <w:r w:rsidRPr="002176AF">
        <w:rPr>
          <w:sz w:val="16"/>
        </w:rPr>
        <w:t>JS: </w:t>
      </w:r>
      <w:r w:rsidRPr="00422929">
        <w:rPr>
          <w:u w:val="single"/>
        </w:rPr>
        <w:t xml:space="preserve">I don’t want to romanticize people like Shawn Fain, but I also </w:t>
      </w:r>
      <w:r w:rsidRPr="007A5381">
        <w:rPr>
          <w:highlight w:val="yellow"/>
          <w:u w:val="single"/>
        </w:rPr>
        <w:t>don’t</w:t>
      </w:r>
      <w:r w:rsidRPr="00422929">
        <w:rPr>
          <w:u w:val="single"/>
        </w:rPr>
        <w:t xml:space="preserve"> want to </w:t>
      </w:r>
      <w:r w:rsidRPr="007A5381">
        <w:rPr>
          <w:rStyle w:val="Emphasis"/>
          <w:highlight w:val="yellow"/>
        </w:rPr>
        <w:t>romanticize</w:t>
      </w:r>
      <w:r w:rsidRPr="004B63F5">
        <w:rPr>
          <w:u w:val="single"/>
        </w:rPr>
        <w:t xml:space="preserve"> </w:t>
      </w:r>
      <w:r w:rsidRPr="004B63F5">
        <w:rPr>
          <w:rStyle w:val="Emphasis"/>
        </w:rPr>
        <w:t xml:space="preserve">the </w:t>
      </w:r>
      <w:r w:rsidRPr="007A5381">
        <w:rPr>
          <w:rStyle w:val="Emphasis"/>
          <w:highlight w:val="yellow"/>
        </w:rPr>
        <w:t>rank and file</w:t>
      </w:r>
      <w:r w:rsidRPr="00422929">
        <w:rPr>
          <w:u w:val="single"/>
        </w:rPr>
        <w:t xml:space="preserve"> either</w:t>
      </w:r>
      <w:r w:rsidRPr="002176AF">
        <w:rPr>
          <w:sz w:val="16"/>
        </w:rPr>
        <w:t xml:space="preserve">. Like Alex was saying, </w:t>
      </w:r>
      <w:r w:rsidRPr="007A5381">
        <w:rPr>
          <w:rStyle w:val="Emphasis"/>
          <w:highlight w:val="yellow"/>
        </w:rPr>
        <w:t>plenty</w:t>
      </w:r>
      <w:r w:rsidRPr="00422929">
        <w:rPr>
          <w:u w:val="single"/>
        </w:rPr>
        <w:t xml:space="preserve"> of </w:t>
      </w:r>
      <w:r w:rsidRPr="00422929">
        <w:rPr>
          <w:b/>
          <w:bCs/>
          <w:u w:val="single"/>
        </w:rPr>
        <w:t>rank and filers</w:t>
      </w:r>
      <w:r w:rsidRPr="00422929">
        <w:rPr>
          <w:u w:val="single"/>
        </w:rPr>
        <w:t xml:space="preserve"> </w:t>
      </w:r>
      <w:r w:rsidRPr="00422929">
        <w:rPr>
          <w:rStyle w:val="Emphasis"/>
        </w:rPr>
        <w:t>don’t think labor should speak up</w:t>
      </w:r>
      <w:r w:rsidRPr="00422929">
        <w:rPr>
          <w:u w:val="single"/>
        </w:rPr>
        <w:t xml:space="preserve"> on this or </w:t>
      </w:r>
      <w:r w:rsidRPr="004B63F5">
        <w:rPr>
          <w:highlight w:val="yellow"/>
          <w:u w:val="single"/>
        </w:rPr>
        <w:t>are</w:t>
      </w:r>
      <w:r w:rsidRPr="00422929">
        <w:rPr>
          <w:u w:val="single"/>
        </w:rPr>
        <w:t xml:space="preserve"> </w:t>
      </w:r>
      <w:r w:rsidRPr="007A5381">
        <w:rPr>
          <w:highlight w:val="yellow"/>
          <w:u w:val="single"/>
        </w:rPr>
        <w:t xml:space="preserve">very </w:t>
      </w:r>
      <w:r w:rsidRPr="007A5381">
        <w:rPr>
          <w:rStyle w:val="Emphasis"/>
          <w:highlight w:val="yellow"/>
        </w:rPr>
        <w:t>pro-Israel</w:t>
      </w:r>
      <w:r w:rsidRPr="00422929">
        <w:rPr>
          <w:u w:val="single"/>
        </w:rPr>
        <w:t xml:space="preserve">, or very </w:t>
      </w:r>
      <w:r w:rsidRPr="00422929">
        <w:rPr>
          <w:rStyle w:val="Emphasis"/>
        </w:rPr>
        <w:t>pro-Zionist</w:t>
      </w:r>
      <w:r w:rsidRPr="002176AF">
        <w:rPr>
          <w:sz w:val="16"/>
        </w:rPr>
        <w:t xml:space="preserve">. There’s also the recent history—just </w:t>
      </w:r>
      <w:r w:rsidRPr="00422929">
        <w:rPr>
          <w:u w:val="single"/>
        </w:rPr>
        <w:t xml:space="preserve">since </w:t>
      </w:r>
      <w:r w:rsidRPr="00422929">
        <w:rPr>
          <w:rStyle w:val="Emphasis"/>
        </w:rPr>
        <w:t>2021</w:t>
      </w:r>
      <w:r w:rsidRPr="00422929">
        <w:rPr>
          <w:u w:val="single"/>
        </w:rPr>
        <w:t xml:space="preserve">, the last time Israel was </w:t>
      </w:r>
      <w:r w:rsidRPr="00422929">
        <w:rPr>
          <w:b/>
          <w:bCs/>
          <w:u w:val="single"/>
        </w:rPr>
        <w:t>bombarding Gaza</w:t>
      </w:r>
      <w:r w:rsidRPr="00422929">
        <w:rPr>
          <w:u w:val="single"/>
        </w:rPr>
        <w:t xml:space="preserve">, there were these </w:t>
      </w:r>
      <w:r w:rsidRPr="00422929">
        <w:rPr>
          <w:b/>
          <w:bCs/>
          <w:u w:val="single"/>
        </w:rPr>
        <w:t>similar kinds</w:t>
      </w:r>
      <w:r w:rsidRPr="00422929">
        <w:rPr>
          <w:u w:val="single"/>
        </w:rPr>
        <w:t xml:space="preserve"> of </w:t>
      </w:r>
      <w:r w:rsidRPr="00422929">
        <w:rPr>
          <w:b/>
          <w:bCs/>
          <w:u w:val="single"/>
        </w:rPr>
        <w:t>dynamics</w:t>
      </w:r>
      <w:r w:rsidRPr="00422929">
        <w:rPr>
          <w:u w:val="single"/>
        </w:rPr>
        <w:t xml:space="preserve"> happening within </w:t>
      </w:r>
      <w:r w:rsidRPr="00422929">
        <w:rPr>
          <w:rStyle w:val="Emphasis"/>
        </w:rPr>
        <w:t>unions debating</w:t>
      </w:r>
      <w:r w:rsidRPr="00422929">
        <w:rPr>
          <w:u w:val="single"/>
        </w:rPr>
        <w:t xml:space="preserve"> whether to put out a statement </w:t>
      </w:r>
      <w:r w:rsidRPr="00422929">
        <w:rPr>
          <w:rStyle w:val="Emphasis"/>
        </w:rPr>
        <w:t>to call for a ceasefire</w:t>
      </w:r>
      <w:r w:rsidRPr="00422929">
        <w:rPr>
          <w:u w:val="single"/>
        </w:rPr>
        <w:t xml:space="preserve">, or to make any other kind of statement of solidarity with Palestine, or to </w:t>
      </w:r>
      <w:r w:rsidRPr="00422929">
        <w:rPr>
          <w:rStyle w:val="Emphasis"/>
        </w:rPr>
        <w:t>endorse BDS</w:t>
      </w:r>
      <w:r w:rsidRPr="00422929">
        <w:rPr>
          <w:u w:val="single"/>
        </w:rPr>
        <w:t xml:space="preserve">. </w:t>
      </w:r>
      <w:r w:rsidRPr="002176AF">
        <w:rPr>
          <w:sz w:val="16"/>
        </w:rPr>
        <w:t xml:space="preserve">And oftentimes, </w:t>
      </w:r>
      <w:r w:rsidRPr="007A5381">
        <w:rPr>
          <w:b/>
          <w:bCs/>
          <w:highlight w:val="yellow"/>
          <w:u w:val="single"/>
        </w:rPr>
        <w:t>whenever a union</w:t>
      </w:r>
      <w:r w:rsidRPr="00422929">
        <w:rPr>
          <w:b/>
          <w:bCs/>
          <w:u w:val="single"/>
        </w:rPr>
        <w:t xml:space="preserve"> does</w:t>
      </w:r>
      <w:r w:rsidRPr="00422929">
        <w:rPr>
          <w:u w:val="single"/>
        </w:rPr>
        <w:t xml:space="preserve"> </w:t>
      </w:r>
      <w:r w:rsidRPr="007A5381">
        <w:rPr>
          <w:rStyle w:val="Emphasis"/>
          <w:highlight w:val="yellow"/>
        </w:rPr>
        <w:t>endorse BDS</w:t>
      </w:r>
      <w:r w:rsidRPr="00422929">
        <w:rPr>
          <w:u w:val="single"/>
        </w:rPr>
        <w:t xml:space="preserve"> or tries to (or a union local), </w:t>
      </w:r>
      <w:r w:rsidRPr="007A5381">
        <w:rPr>
          <w:rStyle w:val="Emphasis"/>
          <w:highlight w:val="yellow"/>
        </w:rPr>
        <w:t xml:space="preserve">there’s </w:t>
      </w:r>
      <w:r w:rsidRPr="007A5381">
        <w:rPr>
          <w:rStyle w:val="Emphasis"/>
        </w:rPr>
        <w:t xml:space="preserve">incredible </w:t>
      </w:r>
      <w:r w:rsidRPr="007A5381">
        <w:rPr>
          <w:rStyle w:val="Emphasis"/>
          <w:highlight w:val="yellow"/>
        </w:rPr>
        <w:t xml:space="preserve">pushback from pro-Israel </w:t>
      </w:r>
      <w:r w:rsidRPr="004B63F5">
        <w:rPr>
          <w:rStyle w:val="Emphasis"/>
          <w:highlight w:val="yellow"/>
        </w:rPr>
        <w:t>groups</w:t>
      </w:r>
      <w:r w:rsidRPr="00422929">
        <w:rPr>
          <w:u w:val="single"/>
        </w:rPr>
        <w:t>, from Zionist groups in the United States—</w:t>
      </w:r>
      <w:r w:rsidRPr="00422929">
        <w:rPr>
          <w:b/>
          <w:bCs/>
          <w:u w:val="single"/>
        </w:rPr>
        <w:t xml:space="preserve">very </w:t>
      </w:r>
      <w:r w:rsidRPr="004B63F5">
        <w:rPr>
          <w:b/>
          <w:bCs/>
          <w:u w:val="single"/>
        </w:rPr>
        <w:t>coordinated</w:t>
      </w:r>
      <w:r w:rsidRPr="00422929">
        <w:rPr>
          <w:u w:val="single"/>
        </w:rPr>
        <w:t xml:space="preserve">, </w:t>
      </w:r>
      <w:r w:rsidRPr="004B63F5">
        <w:rPr>
          <w:b/>
          <w:bCs/>
          <w:u w:val="single"/>
        </w:rPr>
        <w:t>well-funded campaigns</w:t>
      </w:r>
      <w:r w:rsidRPr="00422929">
        <w:rPr>
          <w:u w:val="single"/>
        </w:rPr>
        <w:t xml:space="preserve"> to attack these unions</w:t>
      </w:r>
      <w:r w:rsidRPr="002176AF">
        <w:rPr>
          <w:sz w:val="16"/>
        </w:rPr>
        <w:t xml:space="preserve">. And especially—I’m an AFT member—for public-sector workers, for teacher unions and other public-sector unions, post-Janus, where you can basically opt out of paying dues, </w:t>
      </w:r>
      <w:r w:rsidRPr="00422929">
        <w:rPr>
          <w:rStyle w:val="Emphasis"/>
        </w:rPr>
        <w:t xml:space="preserve">a lot of </w:t>
      </w:r>
      <w:r w:rsidRPr="007A5381">
        <w:rPr>
          <w:rStyle w:val="Emphasis"/>
          <w:highlight w:val="yellow"/>
        </w:rPr>
        <w:t>union leaders</w:t>
      </w:r>
      <w:r w:rsidRPr="007A5381">
        <w:rPr>
          <w:highlight w:val="yellow"/>
          <w:u w:val="single"/>
        </w:rPr>
        <w:t>—and</w:t>
      </w:r>
      <w:r w:rsidRPr="00422929">
        <w:rPr>
          <w:u w:val="single"/>
        </w:rPr>
        <w:t xml:space="preserve"> even </w:t>
      </w:r>
      <w:r w:rsidRPr="007A5381">
        <w:rPr>
          <w:rStyle w:val="Emphasis"/>
          <w:highlight w:val="yellow"/>
        </w:rPr>
        <w:t>rank-and-file</w:t>
      </w:r>
      <w:r w:rsidRPr="00422929">
        <w:rPr>
          <w:u w:val="single"/>
        </w:rPr>
        <w:t xml:space="preserve"> leaders—</w:t>
      </w:r>
      <w:r w:rsidRPr="007A5381">
        <w:rPr>
          <w:highlight w:val="yellow"/>
          <w:u w:val="single"/>
        </w:rPr>
        <w:t xml:space="preserve">are </w:t>
      </w:r>
      <w:r w:rsidRPr="007A5381">
        <w:rPr>
          <w:b/>
          <w:bCs/>
          <w:highlight w:val="yellow"/>
          <w:u w:val="single"/>
        </w:rPr>
        <w:t>concerned</w:t>
      </w:r>
      <w:r w:rsidRPr="007A5381">
        <w:rPr>
          <w:highlight w:val="yellow"/>
          <w:u w:val="single"/>
        </w:rPr>
        <w:t xml:space="preserve"> about</w:t>
      </w:r>
      <w:r w:rsidRPr="004B63F5">
        <w:rPr>
          <w:u w:val="single"/>
        </w:rPr>
        <w:t xml:space="preserve"> doing </w:t>
      </w:r>
      <w:r w:rsidRPr="007A5381">
        <w:rPr>
          <w:highlight w:val="yellow"/>
          <w:u w:val="single"/>
        </w:rPr>
        <w:t>anything that might</w:t>
      </w:r>
      <w:r w:rsidRPr="00422929">
        <w:rPr>
          <w:u w:val="single"/>
        </w:rPr>
        <w:t xml:space="preserve"> politically </w:t>
      </w:r>
      <w:r w:rsidRPr="007A5381">
        <w:rPr>
          <w:rStyle w:val="Emphasis"/>
          <w:highlight w:val="yellow"/>
        </w:rPr>
        <w:t>alienate members</w:t>
      </w:r>
      <w:r w:rsidRPr="002176AF">
        <w:rPr>
          <w:sz w:val="16"/>
        </w:rPr>
        <w:t xml:space="preserve"> and get them to want to invoke Janus and not pay dues. So, a lot of people within the labor movement are already familiar with this. </w:t>
      </w:r>
      <w:r w:rsidRPr="00422929">
        <w:rPr>
          <w:u w:val="single"/>
        </w:rPr>
        <w:t>This isn’t the first time these kinds of debates or these kinds of movements have come up around Palestine.</w:t>
      </w:r>
      <w:r w:rsidRPr="002176AF">
        <w:rPr>
          <w:sz w:val="16"/>
        </w:rPr>
        <w:t xml:space="preserve"> So it enters into this sort of calculation of: Well, I might want to push for a statement, but what are going to be the consequences? And there’s a lot of debate and discussion about that, or sometimes no debate and discussion about that because of the recent history of outside groups coming in and pushing back and all the controversy that it creates.</w:t>
      </w:r>
    </w:p>
    <w:p w14:paraId="50B8615E" w14:textId="77777777" w:rsidR="00C96F30" w:rsidRPr="002176AF" w:rsidRDefault="00C96F30" w:rsidP="00C96F30">
      <w:pPr>
        <w:rPr>
          <w:sz w:val="16"/>
        </w:rPr>
      </w:pPr>
      <w:r w:rsidRPr="002176AF">
        <w:rPr>
          <w:sz w:val="16"/>
        </w:rPr>
        <w:t>AP: I see this moment as a time where anything can happen, and things can happen quickly. We’re seeing that in the mass movement writ large around Palestine right now—I certainly was shocked by how many people were in DC. It’s like, oh, things are changing quickly. But also within labor. A few weeks ago, or maybe a month ago, I was interviewing Shawn Fain. And of course, I saved the question for last after we’d gotten to all the other actual points of the interview, I said: Hey, by the way, I know MLK is a big inspiration for you, and at a certain point with Vietnam, he saw things so atrocious he felt he had to speak, even when his allies didn’t. Do you feel that we’re in a similar point with Gaza? And Shawn did not take the bait—I’m loosely rewording his answer here. He said: We’re focused on building our union. He said: We’ll speak out if and when it feels right. And sure enough, not that long after that interview. Brandon and other regional directors and Shawn were targeted by that campaign that you just spoke of. And so Brandon and another regional director put it on the agenda for the international exec board to discuss and Shawn said: Yeah, let’s talk about it, you can’t avoid it. And sure enough, by the end of that meeting, they endorsed ceasefire. They also said: Let’s look at the really thorny stuff that Jeff, in particular, has written really well about for Jewish Currents, about the fact that the UAW and other unions represent members who, you know, the things they produce are used to kill Palestinians. And that is—to me, it’s even more important than just endorsing ceasefire, a sort of recognition that you can’t hide from the contradictions any longer. That’s why I opened by saying, I think it’s actually kind of messy now as far as the rank and file versus the leadership. But certainly, I think the takeaway is we should all be pushing, because there’s room to push.</w:t>
      </w:r>
    </w:p>
    <w:p w14:paraId="4C7C2E09" w14:textId="77777777" w:rsidR="00C96F30" w:rsidRPr="002176AF" w:rsidRDefault="00C96F30" w:rsidP="00C96F30">
      <w:pPr>
        <w:rPr>
          <w:sz w:val="16"/>
        </w:rPr>
      </w:pPr>
      <w:r w:rsidRPr="002176AF">
        <w:rPr>
          <w:sz w:val="16"/>
        </w:rPr>
        <w:t xml:space="preserve">JC: One thing that you mentioned, Alex, and that’s started to come up already in the conversation, is that the reason it’s so difficult inside labor for Palestine to become the clear-cut moral issue that it’s becoming on much of the left outside labor is that </w:t>
      </w:r>
      <w:r w:rsidRPr="007A5381">
        <w:rPr>
          <w:rStyle w:val="Emphasis"/>
        </w:rPr>
        <w:t>labor</w:t>
      </w:r>
      <w:r w:rsidRPr="007A5381">
        <w:rPr>
          <w:u w:val="single"/>
        </w:rPr>
        <w:t xml:space="preserve"> has</w:t>
      </w:r>
      <w:r w:rsidRPr="00422929">
        <w:rPr>
          <w:u w:val="single"/>
        </w:rPr>
        <w:t xml:space="preserve"> had a very specific history in being </w:t>
      </w:r>
      <w:r w:rsidRPr="007A5381">
        <w:rPr>
          <w:rStyle w:val="Emphasis"/>
        </w:rPr>
        <w:t>imbricated in Zionism</w:t>
      </w:r>
      <w:r w:rsidRPr="00422929">
        <w:rPr>
          <w:u w:val="single"/>
        </w:rPr>
        <w:t xml:space="preserve"> for a really long time</w:t>
      </w:r>
      <w:r w:rsidRPr="002176AF">
        <w:rPr>
          <w:sz w:val="16"/>
        </w:rPr>
        <w:t xml:space="preserve">. This is something that Jeff, I know you’ve written about for a bunch of different outlets, tracing—since the very beginning of the State of Israel (or even earlier than that)— </w:t>
      </w:r>
      <w:r w:rsidRPr="00422929">
        <w:rPr>
          <w:u w:val="single"/>
        </w:rPr>
        <w:t>very material and concrete ways in which labor unions have been supporting that settler-colonial project</w:t>
      </w:r>
      <w:r w:rsidRPr="002176AF">
        <w:rPr>
          <w:sz w:val="16"/>
        </w:rPr>
        <w:t xml:space="preserve">. Could you just speak a little bit about what those forms of support look like and </w:t>
      </w:r>
      <w:r w:rsidRPr="00422929">
        <w:rPr>
          <w:u w:val="single"/>
        </w:rPr>
        <w:t xml:space="preserve">how that has informed the </w:t>
      </w:r>
      <w:r w:rsidRPr="00422929">
        <w:rPr>
          <w:b/>
          <w:bCs/>
          <w:u w:val="single"/>
        </w:rPr>
        <w:t>difficulty in divesting</w:t>
      </w:r>
      <w:r w:rsidRPr="002176AF">
        <w:rPr>
          <w:sz w:val="16"/>
        </w:rPr>
        <w:t xml:space="preserve">—I don’t just mean in a material sense, but </w:t>
      </w:r>
      <w:r w:rsidRPr="00422929">
        <w:rPr>
          <w:rStyle w:val="Emphasis"/>
        </w:rPr>
        <w:t>psychologically</w:t>
      </w:r>
      <w:r w:rsidRPr="002176AF">
        <w:rPr>
          <w:sz w:val="16"/>
        </w:rPr>
        <w:t>—</w:t>
      </w:r>
      <w:r w:rsidRPr="00422929">
        <w:rPr>
          <w:u w:val="single"/>
        </w:rPr>
        <w:t xml:space="preserve">divesting from this </w:t>
      </w:r>
      <w:r w:rsidRPr="00422929">
        <w:rPr>
          <w:b/>
          <w:bCs/>
          <w:u w:val="single"/>
        </w:rPr>
        <w:t>project</w:t>
      </w:r>
      <w:r w:rsidRPr="00422929">
        <w:rPr>
          <w:u w:val="single"/>
        </w:rPr>
        <w:t>.</w:t>
      </w:r>
    </w:p>
    <w:p w14:paraId="52FEF5C5" w14:textId="77777777" w:rsidR="00C96F30" w:rsidRPr="00422929" w:rsidRDefault="00C96F30" w:rsidP="00C96F30">
      <w:pPr>
        <w:rPr>
          <w:u w:val="single"/>
        </w:rPr>
      </w:pPr>
      <w:r w:rsidRPr="002176AF">
        <w:rPr>
          <w:sz w:val="16"/>
        </w:rPr>
        <w:t>JS: </w:t>
      </w:r>
      <w:r w:rsidRPr="007A5381">
        <w:rPr>
          <w:rStyle w:val="Emphasis"/>
        </w:rPr>
        <w:t xml:space="preserve">US </w:t>
      </w:r>
      <w:r w:rsidRPr="007A5381">
        <w:rPr>
          <w:rStyle w:val="Emphasis"/>
          <w:highlight w:val="yellow"/>
        </w:rPr>
        <w:t>labor’s support for Zionism</w:t>
      </w:r>
      <w:r w:rsidRPr="002176AF">
        <w:rPr>
          <w:sz w:val="16"/>
        </w:rPr>
        <w:t xml:space="preserve"> (and for the State of Israel) </w:t>
      </w:r>
      <w:r w:rsidRPr="007A5381">
        <w:rPr>
          <w:highlight w:val="yellow"/>
          <w:u w:val="single"/>
        </w:rPr>
        <w:t>goes back</w:t>
      </w:r>
      <w:r w:rsidRPr="00422929">
        <w:rPr>
          <w:u w:val="single"/>
        </w:rPr>
        <w:t xml:space="preserve"> over </w:t>
      </w:r>
      <w:r w:rsidRPr="007A5381">
        <w:rPr>
          <w:rStyle w:val="Emphasis"/>
          <w:highlight w:val="yellow"/>
        </w:rPr>
        <w:t>100 years</w:t>
      </w:r>
      <w:r w:rsidRPr="002176AF">
        <w:rPr>
          <w:sz w:val="16"/>
        </w:rPr>
        <w:t xml:space="preserve">, to as early as 1917, at </w:t>
      </w:r>
      <w:r w:rsidRPr="00422929">
        <w:rPr>
          <w:u w:val="single"/>
        </w:rPr>
        <w:t>the American Federation of Labor convention that year, where the delegates passed a resolution calling for the creation of a Jewish state in Palestine</w:t>
      </w:r>
      <w:r w:rsidRPr="002176AF">
        <w:rPr>
          <w:sz w:val="16"/>
        </w:rPr>
        <w:t xml:space="preserve">. This was </w:t>
      </w:r>
      <w:r w:rsidRPr="00422929">
        <w:rPr>
          <w:u w:val="single"/>
        </w:rPr>
        <w:t>as the US was entering World War I</w:t>
      </w:r>
      <w:r w:rsidRPr="002176AF">
        <w:rPr>
          <w:sz w:val="16"/>
        </w:rPr>
        <w:t xml:space="preserve">. At that same AFL convention, the AFL basically endorsed US entry into World War I and began this long and unsavory relationship with US militarism and imperialism. And then, throughout the 1920s and 30s, </w:t>
      </w:r>
      <w:r w:rsidRPr="00422929">
        <w:rPr>
          <w:u w:val="single"/>
        </w:rPr>
        <w:t>during</w:t>
      </w:r>
      <w:r w:rsidRPr="002176AF">
        <w:rPr>
          <w:sz w:val="16"/>
        </w:rPr>
        <w:t xml:space="preserve"> the period of </w:t>
      </w:r>
      <w:r w:rsidRPr="00422929">
        <w:rPr>
          <w:u w:val="single"/>
        </w:rPr>
        <w:t xml:space="preserve">the British Mandate, </w:t>
      </w:r>
      <w:r w:rsidRPr="00422929">
        <w:rPr>
          <w:rStyle w:val="Emphasis"/>
        </w:rPr>
        <w:t>Histadrut</w:t>
      </w:r>
      <w:r w:rsidRPr="00422929">
        <w:rPr>
          <w:u w:val="single"/>
        </w:rPr>
        <w:t xml:space="preserve">, which is the </w:t>
      </w:r>
      <w:r w:rsidRPr="00422929">
        <w:rPr>
          <w:b/>
          <w:bCs/>
          <w:u w:val="single"/>
        </w:rPr>
        <w:t>main labor Zionist organization</w:t>
      </w:r>
      <w:r w:rsidRPr="002176AF">
        <w:rPr>
          <w:sz w:val="16"/>
        </w:rPr>
        <w:t xml:space="preserve"> that functions at once as a trade union federation but also, especially in the 20s, 30s, and 40s, was involved in creating communal farms, and industrial enterprises, and banks, and health care clinics—</w:t>
      </w:r>
      <w:r w:rsidRPr="00422929">
        <w:rPr>
          <w:u w:val="single"/>
        </w:rPr>
        <w:t xml:space="preserve">really doing the practical work of </w:t>
      </w:r>
      <w:r w:rsidRPr="00422929">
        <w:rPr>
          <w:rStyle w:val="Emphasis"/>
        </w:rPr>
        <w:t>settler colonialism</w:t>
      </w:r>
      <w:r w:rsidRPr="002176AF">
        <w:rPr>
          <w:sz w:val="16"/>
        </w:rPr>
        <w:t xml:space="preserve">, of </w:t>
      </w:r>
      <w:r w:rsidRPr="00422929">
        <w:rPr>
          <w:b/>
          <w:bCs/>
          <w:u w:val="single"/>
        </w:rPr>
        <w:t>building</w:t>
      </w:r>
      <w:r w:rsidRPr="00422929">
        <w:rPr>
          <w:u w:val="single"/>
        </w:rPr>
        <w:t xml:space="preserve"> up </w:t>
      </w:r>
      <w:r w:rsidRPr="00422929">
        <w:rPr>
          <w:rStyle w:val="Emphasis"/>
        </w:rPr>
        <w:t>a Jewish-exclusive economy</w:t>
      </w:r>
      <w:r w:rsidRPr="00422929">
        <w:rPr>
          <w:u w:val="single"/>
        </w:rPr>
        <w:t xml:space="preserve"> to bring in and absorb all the Jewish settlers who were coming in (and deliberately excluding the indigenous Palestinian population from that economy).</w:t>
      </w:r>
    </w:p>
    <w:p w14:paraId="1A2772FE" w14:textId="77777777" w:rsidR="00C96F30" w:rsidRPr="00422929" w:rsidRDefault="00C96F30" w:rsidP="00C96F30">
      <w:pPr>
        <w:rPr>
          <w:rStyle w:val="Emphasis"/>
        </w:rPr>
      </w:pPr>
      <w:r w:rsidRPr="00422929">
        <w:rPr>
          <w:u w:val="single"/>
        </w:rPr>
        <w:t>US unions</w:t>
      </w:r>
      <w:r w:rsidRPr="002176AF">
        <w:rPr>
          <w:sz w:val="16"/>
        </w:rPr>
        <w:t xml:space="preserve">, they </w:t>
      </w:r>
      <w:r w:rsidRPr="00422929">
        <w:rPr>
          <w:u w:val="single"/>
        </w:rPr>
        <w:t>saw</w:t>
      </w:r>
      <w:r w:rsidRPr="002176AF">
        <w:rPr>
          <w:sz w:val="16"/>
        </w:rPr>
        <w:t xml:space="preserve"> what was a nominally socialist—those </w:t>
      </w:r>
      <w:r w:rsidRPr="00422929">
        <w:rPr>
          <w:u w:val="single"/>
        </w:rPr>
        <w:t>labor Zionists</w:t>
      </w:r>
      <w:r w:rsidRPr="002176AF">
        <w:rPr>
          <w:sz w:val="16"/>
        </w:rPr>
        <w:t>, they called themselves socialists, believed themselves to be socialists—</w:t>
      </w:r>
      <w:r w:rsidRPr="00422929">
        <w:rPr>
          <w:u w:val="single"/>
        </w:rPr>
        <w:t xml:space="preserve">developing </w:t>
      </w:r>
      <w:r w:rsidRPr="00422929">
        <w:rPr>
          <w:b/>
          <w:bCs/>
          <w:u w:val="single"/>
        </w:rPr>
        <w:t>this</w:t>
      </w:r>
      <w:r w:rsidRPr="00422929">
        <w:rPr>
          <w:u w:val="single"/>
        </w:rPr>
        <w:t xml:space="preserve"> </w:t>
      </w:r>
      <w:r w:rsidRPr="00422929">
        <w:rPr>
          <w:b/>
          <w:bCs/>
          <w:u w:val="single"/>
        </w:rPr>
        <w:t>economy</w:t>
      </w:r>
      <w:r w:rsidRPr="00422929">
        <w:rPr>
          <w:u w:val="single"/>
        </w:rPr>
        <w:t xml:space="preserve"> that was </w:t>
      </w:r>
      <w:r w:rsidRPr="00422929">
        <w:rPr>
          <w:rStyle w:val="Emphasis"/>
        </w:rPr>
        <w:t>all about centering workers</w:t>
      </w:r>
      <w:r w:rsidRPr="00422929">
        <w:rPr>
          <w:u w:val="single"/>
        </w:rPr>
        <w:t xml:space="preserve"> and developing a new modern country there in Palestine.</w:t>
      </w:r>
      <w:r w:rsidRPr="002176AF">
        <w:rPr>
          <w:sz w:val="16"/>
        </w:rPr>
        <w:t xml:space="preserve"> And so</w:t>
      </w:r>
      <w:r w:rsidRPr="00422929">
        <w:rPr>
          <w:u w:val="single"/>
        </w:rPr>
        <w:t>, a lot of US union leaders (who themselves were not Zionists but were or had previously been socialists) thought that this was a really exciting, worthwhile project, and a lot of the especially Jewish American labor leaders</w:t>
      </w:r>
      <w:r w:rsidRPr="002176AF">
        <w:rPr>
          <w:sz w:val="16"/>
        </w:rPr>
        <w:t xml:space="preserve"> with the needle trades unions, like the International Ladies Garment Workers Union—David Dubinsky was the leader of that. Famously, David Dubinsky never considered himself a Zionist and yet was very supportive of Histadrut and the creation of Israel. And then, </w:t>
      </w:r>
      <w:r w:rsidRPr="00422929">
        <w:rPr>
          <w:u w:val="single"/>
        </w:rPr>
        <w:t xml:space="preserve">in 1948, when Israel was founded, </w:t>
      </w:r>
      <w:r w:rsidRPr="007A5381">
        <w:rPr>
          <w:rStyle w:val="Emphasis"/>
          <w:highlight w:val="yellow"/>
        </w:rPr>
        <w:t>labor leaders</w:t>
      </w:r>
      <w:r w:rsidRPr="007A5381">
        <w:rPr>
          <w:highlight w:val="yellow"/>
          <w:u w:val="single"/>
        </w:rPr>
        <w:t xml:space="preserve"> were</w:t>
      </w:r>
      <w:r w:rsidRPr="00422929">
        <w:rPr>
          <w:u w:val="single"/>
        </w:rPr>
        <w:t xml:space="preserve"> </w:t>
      </w:r>
      <w:r w:rsidRPr="00422929">
        <w:rPr>
          <w:b/>
          <w:bCs/>
          <w:u w:val="single"/>
        </w:rPr>
        <w:t xml:space="preserve">really </w:t>
      </w:r>
      <w:r w:rsidRPr="007A5381">
        <w:rPr>
          <w:b/>
          <w:bCs/>
          <w:highlight w:val="yellow"/>
          <w:u w:val="single"/>
        </w:rPr>
        <w:t>pressuring</w:t>
      </w:r>
      <w:r w:rsidRPr="00422929">
        <w:rPr>
          <w:u w:val="single"/>
        </w:rPr>
        <w:t xml:space="preserve"> President </w:t>
      </w:r>
      <w:r w:rsidRPr="007A5381">
        <w:rPr>
          <w:rStyle w:val="Emphasis"/>
          <w:highlight w:val="yellow"/>
        </w:rPr>
        <w:t>Truman</w:t>
      </w:r>
      <w:r w:rsidRPr="00422929">
        <w:rPr>
          <w:u w:val="single"/>
        </w:rPr>
        <w:t xml:space="preserve"> and the government </w:t>
      </w:r>
      <w:r w:rsidRPr="007A5381">
        <w:rPr>
          <w:highlight w:val="yellow"/>
          <w:u w:val="single"/>
        </w:rPr>
        <w:t xml:space="preserve">to </w:t>
      </w:r>
      <w:r w:rsidRPr="007A5381">
        <w:rPr>
          <w:rStyle w:val="Emphasis"/>
          <w:highlight w:val="yellow"/>
        </w:rPr>
        <w:t>recognize Israel</w:t>
      </w:r>
      <w:r w:rsidRPr="00422929">
        <w:rPr>
          <w:u w:val="single"/>
        </w:rPr>
        <w:t xml:space="preserve">, </w:t>
      </w:r>
      <w:r w:rsidRPr="004B63F5">
        <w:rPr>
          <w:rStyle w:val="Emphasis"/>
        </w:rPr>
        <w:t xml:space="preserve">lobbying </w:t>
      </w:r>
      <w:r w:rsidRPr="007A5381">
        <w:rPr>
          <w:rStyle w:val="Emphasis"/>
          <w:highlight w:val="yellow"/>
        </w:rPr>
        <w:t>to send weapons</w:t>
      </w:r>
      <w:r w:rsidRPr="00422929">
        <w:rPr>
          <w:rStyle w:val="Emphasis"/>
        </w:rPr>
        <w:t xml:space="preserve"> to Israel</w:t>
      </w:r>
      <w:r w:rsidRPr="00422929">
        <w:rPr>
          <w:u w:val="single"/>
        </w:rPr>
        <w:t xml:space="preserve">, basically </w:t>
      </w:r>
      <w:r w:rsidRPr="007A5381">
        <w:rPr>
          <w:rStyle w:val="Emphasis"/>
          <w:highlight w:val="yellow"/>
        </w:rPr>
        <w:t>to facilitate the Nakba</w:t>
      </w:r>
      <w:r w:rsidRPr="00422929">
        <w:rPr>
          <w:u w:val="single"/>
        </w:rPr>
        <w:t xml:space="preserve"> and to </w:t>
      </w:r>
      <w:r w:rsidRPr="00422929">
        <w:rPr>
          <w:rStyle w:val="Emphasis"/>
        </w:rPr>
        <w:t>expel Palestinians</w:t>
      </w:r>
      <w:r w:rsidRPr="00422929">
        <w:rPr>
          <w:u w:val="single"/>
        </w:rPr>
        <w:t xml:space="preserve">. It’s some scary stuff when you read about it, that </w:t>
      </w:r>
      <w:r w:rsidRPr="00422929">
        <w:rPr>
          <w:b/>
          <w:bCs/>
          <w:u w:val="single"/>
        </w:rPr>
        <w:t>they were saying</w:t>
      </w:r>
      <w:r w:rsidRPr="00422929">
        <w:rPr>
          <w:u w:val="single"/>
        </w:rPr>
        <w:t xml:space="preserve">: </w:t>
      </w:r>
      <w:r w:rsidRPr="00422929">
        <w:rPr>
          <w:rStyle w:val="Emphasis"/>
        </w:rPr>
        <w:t>Yes, we need to send guns to the Zionist militias that were then involved in carrying out ethnic cleansing.</w:t>
      </w:r>
    </w:p>
    <w:p w14:paraId="76732761" w14:textId="77777777" w:rsidR="00C96F30" w:rsidRPr="00422929" w:rsidRDefault="00C96F30" w:rsidP="00C96F30">
      <w:pPr>
        <w:rPr>
          <w:u w:val="single"/>
        </w:rPr>
      </w:pPr>
      <w:r w:rsidRPr="002176AF">
        <w:rPr>
          <w:sz w:val="16"/>
        </w:rPr>
        <w:t xml:space="preserve">And then, </w:t>
      </w:r>
      <w:r w:rsidRPr="00422929">
        <w:rPr>
          <w:u w:val="single"/>
        </w:rPr>
        <w:t xml:space="preserve">once Israel was created, </w:t>
      </w:r>
      <w:r w:rsidRPr="00422929">
        <w:rPr>
          <w:rStyle w:val="Emphasis"/>
        </w:rPr>
        <w:t xml:space="preserve">US </w:t>
      </w:r>
      <w:r w:rsidRPr="007A5381">
        <w:rPr>
          <w:rStyle w:val="Emphasis"/>
          <w:highlight w:val="yellow"/>
        </w:rPr>
        <w:t>unions</w:t>
      </w:r>
      <w:r w:rsidRPr="00422929">
        <w:rPr>
          <w:u w:val="single"/>
        </w:rPr>
        <w:t xml:space="preserve"> were continuing to </w:t>
      </w:r>
      <w:r w:rsidRPr="007A5381">
        <w:rPr>
          <w:b/>
          <w:bCs/>
          <w:highlight w:val="yellow"/>
          <w:u w:val="single"/>
        </w:rPr>
        <w:t>send</w:t>
      </w:r>
      <w:r w:rsidRPr="00422929">
        <w:rPr>
          <w:u w:val="single"/>
        </w:rPr>
        <w:t xml:space="preserve"> lots of money—</w:t>
      </w:r>
      <w:r w:rsidRPr="007A5381">
        <w:rPr>
          <w:rStyle w:val="Emphasis"/>
          <w:highlight w:val="yellow"/>
        </w:rPr>
        <w:t>millions of dollars</w:t>
      </w:r>
      <w:r w:rsidRPr="00422929">
        <w:rPr>
          <w:u w:val="single"/>
        </w:rPr>
        <w:t xml:space="preserve">—to Histadrut, setting up a housing bond corporation </w:t>
      </w:r>
      <w:r w:rsidRPr="004B63F5">
        <w:rPr>
          <w:highlight w:val="yellow"/>
          <w:u w:val="single"/>
        </w:rPr>
        <w:t xml:space="preserve">to </w:t>
      </w:r>
      <w:r w:rsidRPr="004B63F5">
        <w:rPr>
          <w:rStyle w:val="Emphasis"/>
          <w:highlight w:val="yellow"/>
        </w:rPr>
        <w:t>bu</w:t>
      </w:r>
      <w:r w:rsidRPr="007A5381">
        <w:rPr>
          <w:rStyle w:val="Emphasis"/>
          <w:highlight w:val="yellow"/>
        </w:rPr>
        <w:t>ild houses</w:t>
      </w:r>
      <w:r w:rsidRPr="007A5381">
        <w:rPr>
          <w:highlight w:val="yellow"/>
          <w:u w:val="single"/>
        </w:rPr>
        <w:t xml:space="preserve"> for</w:t>
      </w:r>
      <w:r w:rsidRPr="00422929">
        <w:rPr>
          <w:u w:val="single"/>
        </w:rPr>
        <w:t xml:space="preserve"> incoming </w:t>
      </w:r>
      <w:r w:rsidRPr="00422929">
        <w:rPr>
          <w:b/>
          <w:bCs/>
          <w:u w:val="single"/>
        </w:rPr>
        <w:t xml:space="preserve">Jewish </w:t>
      </w:r>
      <w:r w:rsidRPr="007A5381">
        <w:rPr>
          <w:b/>
          <w:bCs/>
          <w:highlight w:val="yellow"/>
          <w:u w:val="single"/>
        </w:rPr>
        <w:t>settlers</w:t>
      </w:r>
      <w:r w:rsidRPr="00422929">
        <w:rPr>
          <w:u w:val="single"/>
        </w:rPr>
        <w:t xml:space="preserve">, and eventually, from the 1950s onward to the present day, </w:t>
      </w:r>
      <w:r w:rsidRPr="004B63F5">
        <w:rPr>
          <w:b/>
          <w:bCs/>
          <w:u w:val="single"/>
        </w:rPr>
        <w:t>purchasing</w:t>
      </w:r>
      <w:r w:rsidRPr="004B63F5">
        <w:rPr>
          <w:u w:val="single"/>
        </w:rPr>
        <w:t xml:space="preserve"> </w:t>
      </w:r>
      <w:r w:rsidRPr="004B63F5">
        <w:rPr>
          <w:rStyle w:val="Emphasis"/>
        </w:rPr>
        <w:t>state of Israel bonds</w:t>
      </w:r>
      <w:r w:rsidRPr="00422929">
        <w:rPr>
          <w:u w:val="single"/>
        </w:rPr>
        <w:t xml:space="preserve">, </w:t>
      </w:r>
      <w:r w:rsidRPr="00422929">
        <w:rPr>
          <w:rStyle w:val="Emphasis"/>
        </w:rPr>
        <w:t xml:space="preserve">directly </w:t>
      </w:r>
      <w:r w:rsidRPr="007A5381">
        <w:rPr>
          <w:rStyle w:val="Emphasis"/>
          <w:highlight w:val="yellow"/>
        </w:rPr>
        <w:t>investing</w:t>
      </w:r>
      <w:r w:rsidRPr="00422929">
        <w:rPr>
          <w:rStyle w:val="Emphasis"/>
        </w:rPr>
        <w:t xml:space="preserve"> union </w:t>
      </w:r>
      <w:r w:rsidRPr="007A5381">
        <w:rPr>
          <w:rStyle w:val="Emphasis"/>
          <w:highlight w:val="yellow"/>
        </w:rPr>
        <w:t>pension funds</w:t>
      </w:r>
      <w:r w:rsidRPr="00422929">
        <w:rPr>
          <w:u w:val="single"/>
        </w:rPr>
        <w:t xml:space="preserve"> and </w:t>
      </w:r>
      <w:r w:rsidRPr="007A5381">
        <w:rPr>
          <w:rStyle w:val="Emphasis"/>
          <w:highlight w:val="yellow"/>
        </w:rPr>
        <w:t>union dues</w:t>
      </w:r>
      <w:r w:rsidRPr="00422929">
        <w:rPr>
          <w:u w:val="single"/>
        </w:rPr>
        <w:t xml:space="preserve"> and </w:t>
      </w:r>
      <w:r w:rsidRPr="00422929">
        <w:rPr>
          <w:rStyle w:val="Emphasis"/>
        </w:rPr>
        <w:t xml:space="preserve">union </w:t>
      </w:r>
      <w:r w:rsidRPr="004B63F5">
        <w:rPr>
          <w:rStyle w:val="Emphasis"/>
        </w:rPr>
        <w:t>health care</w:t>
      </w:r>
      <w:r w:rsidRPr="00422929">
        <w:rPr>
          <w:rStyle w:val="Emphasis"/>
        </w:rPr>
        <w:t xml:space="preserve"> funds</w:t>
      </w:r>
      <w:r w:rsidRPr="00422929">
        <w:rPr>
          <w:u w:val="single"/>
        </w:rPr>
        <w:t xml:space="preserve"> </w:t>
      </w:r>
      <w:r w:rsidRPr="007A5381">
        <w:rPr>
          <w:highlight w:val="yellow"/>
          <w:u w:val="single"/>
        </w:rPr>
        <w:t xml:space="preserve">and </w:t>
      </w:r>
      <w:r w:rsidRPr="007A5381">
        <w:rPr>
          <w:rStyle w:val="Emphasis"/>
          <w:highlight w:val="yellow"/>
        </w:rPr>
        <w:t>strike funds</w:t>
      </w:r>
      <w:r w:rsidRPr="007A5381">
        <w:rPr>
          <w:highlight w:val="yellow"/>
          <w:u w:val="single"/>
        </w:rPr>
        <w:t xml:space="preserve"> into</w:t>
      </w:r>
      <w:r w:rsidRPr="00422929">
        <w:rPr>
          <w:u w:val="single"/>
        </w:rPr>
        <w:t xml:space="preserve"> the </w:t>
      </w:r>
      <w:r w:rsidRPr="00422929">
        <w:rPr>
          <w:b/>
          <w:bCs/>
          <w:u w:val="single"/>
        </w:rPr>
        <w:t xml:space="preserve">state of </w:t>
      </w:r>
      <w:r w:rsidRPr="007A5381">
        <w:rPr>
          <w:b/>
          <w:bCs/>
          <w:highlight w:val="yellow"/>
          <w:u w:val="single"/>
        </w:rPr>
        <w:t>Israel</w:t>
      </w:r>
      <w:r w:rsidRPr="00422929">
        <w:rPr>
          <w:u w:val="single"/>
        </w:rPr>
        <w:t xml:space="preserve">, </w:t>
      </w:r>
      <w:r w:rsidRPr="00422929">
        <w:rPr>
          <w:rStyle w:val="Emphasis"/>
        </w:rPr>
        <w:t xml:space="preserve">with Israel </w:t>
      </w:r>
      <w:r w:rsidRPr="007A5381">
        <w:rPr>
          <w:rStyle w:val="Emphasis"/>
          <w:highlight w:val="yellow"/>
        </w:rPr>
        <w:t xml:space="preserve">using that </w:t>
      </w:r>
      <w:r w:rsidRPr="004B63F5">
        <w:rPr>
          <w:rStyle w:val="Emphasis"/>
        </w:rPr>
        <w:t xml:space="preserve">money </w:t>
      </w:r>
      <w:r w:rsidRPr="007A5381">
        <w:rPr>
          <w:rStyle w:val="Emphasis"/>
          <w:highlight w:val="yellow"/>
        </w:rPr>
        <w:t>for infrastructure projects</w:t>
      </w:r>
      <w:r w:rsidRPr="002176AF">
        <w:rPr>
          <w:sz w:val="16"/>
        </w:rPr>
        <w:t xml:space="preserve">. So that material support and also constant political support, always lobbying on behalf of Israel—especially in those early years of the 50s and 60s, when the US government was not the staunch ally for Israel that it is today. </w:t>
      </w:r>
      <w:r w:rsidRPr="00422929">
        <w:rPr>
          <w:u w:val="single"/>
        </w:rPr>
        <w:t xml:space="preserve">Every time that there was another </w:t>
      </w:r>
      <w:r w:rsidRPr="00422929">
        <w:rPr>
          <w:b/>
          <w:bCs/>
          <w:u w:val="single"/>
        </w:rPr>
        <w:t>war</w:t>
      </w:r>
      <w:r w:rsidRPr="00422929">
        <w:rPr>
          <w:u w:val="single"/>
        </w:rPr>
        <w:t xml:space="preserve"> between </w:t>
      </w:r>
      <w:r w:rsidRPr="00422929">
        <w:rPr>
          <w:rStyle w:val="Emphasis"/>
        </w:rPr>
        <w:t>Israel</w:t>
      </w:r>
      <w:r w:rsidRPr="00422929">
        <w:rPr>
          <w:u w:val="single"/>
        </w:rPr>
        <w:t xml:space="preserve"> and one of the </w:t>
      </w:r>
      <w:r w:rsidRPr="00422929">
        <w:rPr>
          <w:b/>
          <w:bCs/>
          <w:u w:val="single"/>
        </w:rPr>
        <w:t>surrounding Arab states</w:t>
      </w:r>
      <w:r w:rsidRPr="00422929">
        <w:rPr>
          <w:u w:val="single"/>
        </w:rPr>
        <w:t xml:space="preserve">, </w:t>
      </w:r>
      <w:r w:rsidRPr="00422929">
        <w:rPr>
          <w:rStyle w:val="Emphasis"/>
        </w:rPr>
        <w:t xml:space="preserve">US </w:t>
      </w:r>
      <w:r w:rsidRPr="007A5381">
        <w:rPr>
          <w:rStyle w:val="Emphasis"/>
          <w:highlight w:val="yellow"/>
        </w:rPr>
        <w:t>labor leaders</w:t>
      </w:r>
      <w:r w:rsidRPr="00422929">
        <w:rPr>
          <w:rStyle w:val="Emphasis"/>
        </w:rPr>
        <w:t xml:space="preserve"> were issuing statements</w:t>
      </w:r>
      <w:r w:rsidRPr="002176AF">
        <w:rPr>
          <w:sz w:val="16"/>
        </w:rPr>
        <w:t xml:space="preserve">. We mentioned Walter Reuthor earlier; he was very much </w:t>
      </w:r>
      <w:r w:rsidRPr="007A5381">
        <w:rPr>
          <w:rStyle w:val="Emphasis"/>
          <w:highlight w:val="yellow"/>
        </w:rPr>
        <w:t>always saying</w:t>
      </w:r>
      <w:r w:rsidRPr="002176AF">
        <w:rPr>
          <w:sz w:val="16"/>
        </w:rPr>
        <w:t xml:space="preserve">: </w:t>
      </w:r>
      <w:r w:rsidRPr="007A5381">
        <w:rPr>
          <w:rStyle w:val="Emphasis"/>
          <w:highlight w:val="yellow"/>
        </w:rPr>
        <w:t>We need to support Israel</w:t>
      </w:r>
      <w:r w:rsidRPr="00422929">
        <w:rPr>
          <w:rStyle w:val="Emphasis"/>
        </w:rPr>
        <w:t xml:space="preserve"> all the way</w:t>
      </w:r>
      <w:r w:rsidRPr="00422929">
        <w:rPr>
          <w:u w:val="single"/>
        </w:rPr>
        <w:t xml:space="preserve">, </w:t>
      </w:r>
      <w:r w:rsidRPr="007A5381">
        <w:rPr>
          <w:rStyle w:val="Emphasis"/>
          <w:highlight w:val="yellow"/>
        </w:rPr>
        <w:t>Israel has a right to defend itself</w:t>
      </w:r>
      <w:r w:rsidRPr="00422929">
        <w:rPr>
          <w:u w:val="single"/>
        </w:rPr>
        <w:t>, that kind of stuff that we hear even still today</w:t>
      </w:r>
      <w:r w:rsidRPr="002176AF">
        <w:rPr>
          <w:sz w:val="16"/>
        </w:rPr>
        <w:t xml:space="preserve">. And then, constant delegations over to Israel by labor leaders visiting. </w:t>
      </w:r>
      <w:r w:rsidRPr="00422929">
        <w:rPr>
          <w:u w:val="single"/>
        </w:rPr>
        <w:t>Many public facilities in Israel being named after labor leaders—orphanages, and schools and sports stadiums, and community centers and hospitals, bearing the names of famous labor leaders like Reuthor, like George Meany, David Lubinski, Jimmy Hoffa, and others.</w:t>
      </w:r>
    </w:p>
    <w:p w14:paraId="3ABA9B6A" w14:textId="77777777" w:rsidR="00C96F30" w:rsidRPr="007A5381" w:rsidRDefault="00C96F30" w:rsidP="00C96F30">
      <w:pPr>
        <w:rPr>
          <w:rStyle w:val="Emphasis"/>
        </w:rPr>
      </w:pPr>
      <w:r w:rsidRPr="002176AF">
        <w:rPr>
          <w:sz w:val="16"/>
        </w:rPr>
        <w:t xml:space="preserve">So </w:t>
      </w:r>
      <w:r w:rsidRPr="007A5381">
        <w:rPr>
          <w:highlight w:val="yellow"/>
          <w:u w:val="single"/>
        </w:rPr>
        <w:t xml:space="preserve">there’s </w:t>
      </w:r>
      <w:r w:rsidRPr="007A5381">
        <w:rPr>
          <w:rStyle w:val="Emphasis"/>
          <w:highlight w:val="yellow"/>
        </w:rPr>
        <w:t>a really close relationship between</w:t>
      </w:r>
      <w:r w:rsidRPr="004B63F5">
        <w:rPr>
          <w:rStyle w:val="Emphasis"/>
        </w:rPr>
        <w:t xml:space="preserve"> US </w:t>
      </w:r>
      <w:r w:rsidRPr="007A5381">
        <w:rPr>
          <w:rStyle w:val="Emphasis"/>
          <w:highlight w:val="yellow"/>
        </w:rPr>
        <w:t>labor and Israel</w:t>
      </w:r>
      <w:r w:rsidRPr="00422929">
        <w:rPr>
          <w:u w:val="single"/>
        </w:rPr>
        <w:t xml:space="preserve"> </w:t>
      </w:r>
      <w:r w:rsidRPr="007A5381">
        <w:rPr>
          <w:sz w:val="16"/>
          <w:szCs w:val="16"/>
        </w:rPr>
        <w:t>historically; I think</w:t>
      </w:r>
      <w:r w:rsidRPr="002176AF">
        <w:rPr>
          <w:sz w:val="16"/>
        </w:rPr>
        <w:t xml:space="preserve">, to some extent that’s maybe weakened, especially since 1977, after the Zionist Labor Party in Israel ended its monopoly on power and the Likud party has become more and more powerful. </w:t>
      </w:r>
      <w:r w:rsidRPr="00422929">
        <w:rPr>
          <w:u w:val="single"/>
        </w:rPr>
        <w:t>But</w:t>
      </w:r>
      <w:r w:rsidRPr="002176AF">
        <w:rPr>
          <w:sz w:val="16"/>
        </w:rPr>
        <w:t xml:space="preserve"> </w:t>
      </w:r>
      <w:r w:rsidRPr="007A5381">
        <w:rPr>
          <w:rStyle w:val="Emphasis"/>
          <w:highlight w:val="yellow"/>
        </w:rPr>
        <w:t>there’s still traces</w:t>
      </w:r>
      <w:r w:rsidRPr="007A5381">
        <w:rPr>
          <w:rStyle w:val="Emphasis"/>
        </w:rPr>
        <w:t xml:space="preserve"> of that</w:t>
      </w:r>
      <w:r w:rsidRPr="002176AF">
        <w:rPr>
          <w:sz w:val="16"/>
        </w:rPr>
        <w:t xml:space="preserve">, to be sure, </w:t>
      </w:r>
      <w:r w:rsidRPr="007A5381">
        <w:rPr>
          <w:highlight w:val="yellow"/>
          <w:u w:val="single"/>
        </w:rPr>
        <w:t>in people like</w:t>
      </w:r>
      <w:r w:rsidRPr="00422929">
        <w:rPr>
          <w:u w:val="single"/>
        </w:rPr>
        <w:t xml:space="preserve"> Randi </w:t>
      </w:r>
      <w:r w:rsidRPr="007A5381">
        <w:rPr>
          <w:rStyle w:val="Emphasis"/>
          <w:highlight w:val="yellow"/>
        </w:rPr>
        <w:t>Weingarten</w:t>
      </w:r>
      <w:r w:rsidRPr="00422929">
        <w:rPr>
          <w:u w:val="single"/>
        </w:rPr>
        <w:t xml:space="preserve"> (</w:t>
      </w:r>
      <w:r w:rsidRPr="004B63F5">
        <w:rPr>
          <w:rStyle w:val="Emphasis"/>
        </w:rPr>
        <w:t>president</w:t>
      </w:r>
      <w:r w:rsidRPr="00422929">
        <w:rPr>
          <w:u w:val="single"/>
        </w:rPr>
        <w:t xml:space="preserve"> of </w:t>
      </w:r>
      <w:r w:rsidRPr="00422929">
        <w:rPr>
          <w:b/>
          <w:bCs/>
          <w:u w:val="single"/>
        </w:rPr>
        <w:t>AFT</w:t>
      </w:r>
      <w:r w:rsidRPr="00422929">
        <w:rPr>
          <w:u w:val="single"/>
        </w:rPr>
        <w:t xml:space="preserve">), who </w:t>
      </w:r>
      <w:r w:rsidRPr="00422929">
        <w:rPr>
          <w:b/>
          <w:bCs/>
          <w:u w:val="single"/>
        </w:rPr>
        <w:t>visits Israel a lot</w:t>
      </w:r>
      <w:r w:rsidRPr="00422929">
        <w:rPr>
          <w:u w:val="single"/>
        </w:rPr>
        <w:t xml:space="preserve"> and was just there very recently, </w:t>
      </w:r>
      <w:r w:rsidRPr="007A5381">
        <w:rPr>
          <w:highlight w:val="yellow"/>
          <w:u w:val="single"/>
        </w:rPr>
        <w:t>and</w:t>
      </w:r>
      <w:r w:rsidRPr="00422929">
        <w:rPr>
          <w:u w:val="single"/>
        </w:rPr>
        <w:t xml:space="preserve"> Stuart </w:t>
      </w:r>
      <w:r w:rsidRPr="007A5381">
        <w:rPr>
          <w:rStyle w:val="Emphasis"/>
          <w:highlight w:val="yellow"/>
        </w:rPr>
        <w:t>Appelbaum</w:t>
      </w:r>
      <w:r w:rsidRPr="00422929">
        <w:rPr>
          <w:u w:val="single"/>
        </w:rPr>
        <w:t xml:space="preserve"> (the </w:t>
      </w:r>
      <w:r w:rsidRPr="004B63F5">
        <w:rPr>
          <w:rStyle w:val="Emphasis"/>
        </w:rPr>
        <w:t>president</w:t>
      </w:r>
      <w:r w:rsidRPr="00422929">
        <w:rPr>
          <w:u w:val="single"/>
        </w:rPr>
        <w:t xml:space="preserve"> of </w:t>
      </w:r>
      <w:r w:rsidRPr="00422929">
        <w:rPr>
          <w:b/>
          <w:bCs/>
          <w:u w:val="single"/>
        </w:rPr>
        <w:t>RW-DSU</w:t>
      </w:r>
      <w:r w:rsidRPr="00422929">
        <w:rPr>
          <w:u w:val="single"/>
        </w:rPr>
        <w:t xml:space="preserve">), who’s also one of the most </w:t>
      </w:r>
      <w:r w:rsidRPr="004B63F5">
        <w:rPr>
          <w:rStyle w:val="Emphasis"/>
        </w:rPr>
        <w:t>staunchly pro-Israel</w:t>
      </w:r>
      <w:r w:rsidRPr="004B63F5">
        <w:rPr>
          <w:u w:val="single"/>
        </w:rPr>
        <w:t xml:space="preserve"> labor leaders</w:t>
      </w:r>
      <w:r w:rsidRPr="00422929">
        <w:rPr>
          <w:u w:val="single"/>
        </w:rPr>
        <w:t xml:space="preserve"> in the US </w:t>
      </w:r>
      <w:r w:rsidRPr="007A5381">
        <w:rPr>
          <w:rStyle w:val="Emphasis"/>
        </w:rPr>
        <w:t>right now.</w:t>
      </w:r>
    </w:p>
    <w:p w14:paraId="23E90FFF" w14:textId="77777777" w:rsidR="00C96F30" w:rsidRPr="000F7CA4" w:rsidRDefault="00C96F30" w:rsidP="00C96F30">
      <w:pPr>
        <w:pStyle w:val="Heading4"/>
      </w:pPr>
      <w:r>
        <w:t xml:space="preserve">Even the most </w:t>
      </w:r>
      <w:r>
        <w:rPr>
          <w:u w:val="single"/>
        </w:rPr>
        <w:t>left-wing</w:t>
      </w:r>
      <w:r>
        <w:t xml:space="preserve">, </w:t>
      </w:r>
      <w:r>
        <w:rPr>
          <w:u w:val="single"/>
        </w:rPr>
        <w:t>internationalist unions</w:t>
      </w:r>
      <w:r>
        <w:t xml:space="preserve"> are </w:t>
      </w:r>
      <w:r>
        <w:rPr>
          <w:u w:val="single"/>
        </w:rPr>
        <w:t>refusing</w:t>
      </w:r>
      <w:r>
        <w:t xml:space="preserve"> to join </w:t>
      </w:r>
      <w:r>
        <w:rPr>
          <w:u w:val="single"/>
        </w:rPr>
        <w:t>others</w:t>
      </w:r>
      <w:r>
        <w:t xml:space="preserve"> in blockading.</w:t>
      </w:r>
    </w:p>
    <w:p w14:paraId="3F175EFC" w14:textId="77777777" w:rsidR="00C96F30" w:rsidRPr="002176AF" w:rsidRDefault="00C96F30" w:rsidP="00C96F30">
      <w:pPr>
        <w:rPr>
          <w:rFonts w:ascii="reckless" w:eastAsia="Times New Roman" w:hAnsi="reckless" w:cs="Times New Roman"/>
          <w:szCs w:val="24"/>
        </w:rPr>
      </w:pPr>
      <w:r w:rsidRPr="00422929">
        <w:rPr>
          <w:rStyle w:val="Style13ptBold"/>
        </w:rPr>
        <w:t>Press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7EA3CFF8" w14:textId="77777777" w:rsidR="00C96F30" w:rsidRPr="000F7CA4" w:rsidRDefault="00C96F30" w:rsidP="00C96F30">
      <w:pPr>
        <w:rPr>
          <w:sz w:val="16"/>
        </w:rPr>
      </w:pPr>
      <w:r w:rsidRPr="000F7CA4">
        <w:rPr>
          <w:sz w:val="16"/>
        </w:rPr>
        <w:t>AP: </w:t>
      </w:r>
      <w:r w:rsidRPr="000F7CA4">
        <w:rPr>
          <w:u w:val="single"/>
        </w:rPr>
        <w:t xml:space="preserve">One example that inevitably comes up when we talk about workers in the United States opposing imperialism and war is [when] the </w:t>
      </w:r>
      <w:r w:rsidRPr="000F7CA4">
        <w:rPr>
          <w:rStyle w:val="Emphasis"/>
        </w:rPr>
        <w:t>ILWU</w:t>
      </w:r>
      <w:r w:rsidRPr="000F7CA4">
        <w:rPr>
          <w:u w:val="single"/>
        </w:rPr>
        <w:t xml:space="preserve"> famously </w:t>
      </w:r>
      <w:r w:rsidRPr="000F7CA4">
        <w:rPr>
          <w:b/>
          <w:bCs/>
          <w:u w:val="single"/>
        </w:rPr>
        <w:t>refused to handle</w:t>
      </w:r>
      <w:r w:rsidRPr="000F7CA4">
        <w:rPr>
          <w:u w:val="single"/>
        </w:rPr>
        <w:t xml:space="preserve"> goods for </w:t>
      </w:r>
      <w:r w:rsidRPr="000F7CA4">
        <w:rPr>
          <w:rStyle w:val="Emphasis"/>
        </w:rPr>
        <w:t>apartheid South Africa</w:t>
      </w:r>
      <w:r w:rsidRPr="000F7CA4">
        <w:rPr>
          <w:sz w:val="16"/>
        </w:rPr>
        <w:t>. And this is rightfully held up as a prime example, an inspiring one, of why it’s so important that workers specifically oppose war. Not to discount mass protests against apartheid South Africa, but just a handful of workers have so much leverage to materially stop the weapons from getting there. I raised that, actually, because while there are ILWU members who still support doing this around weapons going to Israel and have, in the past, shut down ships, refused to handle goods or help move ships along (especially on the west coast in Oakland) that were destined for Israel—</w:t>
      </w:r>
      <w:r w:rsidRPr="000F7CA4">
        <w:rPr>
          <w:u w:val="single"/>
        </w:rPr>
        <w:t xml:space="preserve">when you look at </w:t>
      </w:r>
      <w:r w:rsidRPr="000F7CA4">
        <w:rPr>
          <w:highlight w:val="yellow"/>
          <w:u w:val="single"/>
        </w:rPr>
        <w:t>the current</w:t>
      </w:r>
      <w:r w:rsidRPr="000F7CA4">
        <w:rPr>
          <w:u w:val="single"/>
        </w:rPr>
        <w:t xml:space="preserve"> and recent </w:t>
      </w:r>
      <w:r w:rsidRPr="000F7CA4">
        <w:rPr>
          <w:rStyle w:val="Emphasis"/>
          <w:highlight w:val="yellow"/>
        </w:rPr>
        <w:t>protests</w:t>
      </w:r>
      <w:r w:rsidRPr="000F7CA4">
        <w:rPr>
          <w:highlight w:val="yellow"/>
          <w:u w:val="single"/>
        </w:rPr>
        <w:t xml:space="preserve"> to </w:t>
      </w:r>
      <w:r w:rsidRPr="000F7CA4">
        <w:rPr>
          <w:b/>
          <w:bCs/>
          <w:highlight w:val="yellow"/>
          <w:u w:val="single"/>
        </w:rPr>
        <w:t>stop</w:t>
      </w:r>
      <w:r w:rsidRPr="000F7CA4">
        <w:rPr>
          <w:b/>
          <w:bCs/>
          <w:u w:val="single"/>
        </w:rPr>
        <w:t xml:space="preserve"> the </w:t>
      </w:r>
      <w:r w:rsidRPr="000F7CA4">
        <w:rPr>
          <w:b/>
          <w:bCs/>
          <w:highlight w:val="yellow"/>
          <w:u w:val="single"/>
        </w:rPr>
        <w:t>boats</w:t>
      </w:r>
      <w:r w:rsidRPr="000F7CA4">
        <w:rPr>
          <w:highlight w:val="yellow"/>
          <w:u w:val="single"/>
        </w:rPr>
        <w:t xml:space="preserve"> and</w:t>
      </w:r>
      <w:r w:rsidRPr="000F7CA4">
        <w:rPr>
          <w:u w:val="single"/>
        </w:rPr>
        <w:t xml:space="preserve"> the </w:t>
      </w:r>
      <w:r w:rsidRPr="000F7CA4">
        <w:rPr>
          <w:b/>
          <w:bCs/>
          <w:highlight w:val="yellow"/>
          <w:u w:val="single"/>
        </w:rPr>
        <w:t>weapons</w:t>
      </w:r>
      <w:r w:rsidRPr="000F7CA4">
        <w:rPr>
          <w:u w:val="single"/>
        </w:rPr>
        <w:t xml:space="preserve"> </w:t>
      </w:r>
      <w:r w:rsidRPr="000F7CA4">
        <w:rPr>
          <w:rStyle w:val="Emphasis"/>
        </w:rPr>
        <w:t>from g</w:t>
      </w:r>
      <w:r w:rsidRPr="000F7CA4">
        <w:rPr>
          <w:rStyle w:val="Emphasis"/>
          <w:highlight w:val="yellow"/>
        </w:rPr>
        <w:t>oing to Israel</w:t>
      </w:r>
      <w:r w:rsidRPr="000F7CA4">
        <w:rPr>
          <w:highlight w:val="yellow"/>
          <w:u w:val="single"/>
        </w:rPr>
        <w:t xml:space="preserve">, </w:t>
      </w:r>
      <w:r w:rsidRPr="000F7CA4">
        <w:rPr>
          <w:rStyle w:val="Emphasis"/>
          <w:highlight w:val="yellow"/>
        </w:rPr>
        <w:t>it’s actually community and the Palestine Solidarity movement</w:t>
      </w:r>
      <w:r w:rsidRPr="000F7CA4">
        <w:rPr>
          <w:u w:val="single"/>
        </w:rPr>
        <w:t xml:space="preserve"> </w:t>
      </w:r>
      <w:r w:rsidRPr="000F7CA4">
        <w:rPr>
          <w:sz w:val="16"/>
        </w:rPr>
        <w:t xml:space="preserve">that is making use of </w:t>
      </w:r>
      <w:r w:rsidRPr="00565466">
        <w:rPr>
          <w:sz w:val="16"/>
          <w:szCs w:val="16"/>
        </w:rPr>
        <w:t>ILWU members’ right to not cross picket lines or respect</w:t>
      </w:r>
      <w:r w:rsidRPr="000F7CA4">
        <w:rPr>
          <w:sz w:val="16"/>
        </w:rPr>
        <w:t xml:space="preserve"> any kind of health and safety problem. The activists use that to block the boat, but </w:t>
      </w:r>
      <w:r w:rsidRPr="000F7CA4">
        <w:rPr>
          <w:highlight w:val="yellow"/>
          <w:u w:val="single"/>
        </w:rPr>
        <w:t>there’s</w:t>
      </w:r>
      <w:r w:rsidRPr="000F7CA4">
        <w:rPr>
          <w:u w:val="single"/>
        </w:rPr>
        <w:t xml:space="preserve"> actually </w:t>
      </w:r>
      <w:r w:rsidRPr="000F7CA4">
        <w:rPr>
          <w:rStyle w:val="Emphasis"/>
          <w:highlight w:val="yellow"/>
        </w:rPr>
        <w:t>very few workers who are endorsing or even leading this stuff</w:t>
      </w:r>
      <w:r w:rsidRPr="000F7CA4">
        <w:rPr>
          <w:u w:val="single"/>
        </w:rPr>
        <w:t>.</w:t>
      </w:r>
      <w:r w:rsidRPr="000F7CA4">
        <w:rPr>
          <w:sz w:val="16"/>
        </w:rPr>
        <w:t xml:space="preserve"> And that’s not a condemnation, I think </w:t>
      </w:r>
      <w:r w:rsidRPr="000F7CA4">
        <w:rPr>
          <w:u w:val="single"/>
        </w:rPr>
        <w:t>it’s just a reflection of where we are at in the US labor movement</w:t>
      </w:r>
      <w:r w:rsidRPr="000F7CA4">
        <w:rPr>
          <w:sz w:val="16"/>
        </w:rPr>
        <w:t xml:space="preserve">; that this common-sense </w:t>
      </w:r>
      <w:r w:rsidRPr="000F7CA4">
        <w:rPr>
          <w:rStyle w:val="Emphasis"/>
          <w:highlight w:val="yellow"/>
        </w:rPr>
        <w:t>blockading</w:t>
      </w:r>
      <w:r w:rsidRPr="000F7CA4">
        <w:rPr>
          <w:highlight w:val="yellow"/>
          <w:u w:val="single"/>
        </w:rPr>
        <w:t xml:space="preserve"> and </w:t>
      </w:r>
      <w:r w:rsidRPr="000F7CA4">
        <w:rPr>
          <w:rStyle w:val="Emphasis"/>
          <w:highlight w:val="yellow"/>
        </w:rPr>
        <w:t>militancy</w:t>
      </w:r>
      <w:r w:rsidRPr="000F7CA4">
        <w:rPr>
          <w:u w:val="single"/>
        </w:rPr>
        <w:t xml:space="preserve">—the muscle </w:t>
      </w:r>
      <w:r w:rsidRPr="000F7CA4">
        <w:rPr>
          <w:rStyle w:val="Emphasis"/>
          <w:highlight w:val="yellow"/>
        </w:rPr>
        <w:t>hasn’t been used in a while</w:t>
      </w:r>
      <w:r>
        <w:rPr>
          <w:u w:val="single"/>
        </w:rPr>
        <w:t>.</w:t>
      </w:r>
      <w:r w:rsidRPr="000F7CA4">
        <w:rPr>
          <w:sz w:val="16"/>
        </w:rPr>
        <w:t xml:space="preserve"> There is rank-and-file resistance, and </w:t>
      </w:r>
      <w:r w:rsidRPr="000F7CA4">
        <w:rPr>
          <w:rStyle w:val="Emphasis"/>
          <w:highlight w:val="yellow"/>
        </w:rPr>
        <w:t>ILWU is particularly</w:t>
      </w:r>
      <w:r w:rsidRPr="000F7CA4">
        <w:rPr>
          <w:u w:val="single"/>
        </w:rPr>
        <w:t xml:space="preserve"> kind of </w:t>
      </w:r>
      <w:r w:rsidRPr="000F7CA4">
        <w:rPr>
          <w:rStyle w:val="Emphasis"/>
          <w:highlight w:val="yellow"/>
        </w:rPr>
        <w:t>left wing</w:t>
      </w:r>
      <w:r w:rsidRPr="000F7CA4">
        <w:rPr>
          <w:highlight w:val="yellow"/>
          <w:u w:val="single"/>
        </w:rPr>
        <w:t xml:space="preserve"> on</w:t>
      </w:r>
      <w:r w:rsidRPr="000F7CA4">
        <w:rPr>
          <w:u w:val="single"/>
        </w:rPr>
        <w:t xml:space="preserve"> a lot of international issues and </w:t>
      </w:r>
      <w:r w:rsidRPr="000F7CA4">
        <w:rPr>
          <w:b/>
          <w:bCs/>
          <w:highlight w:val="yellow"/>
          <w:u w:val="single"/>
        </w:rPr>
        <w:t>imperialism</w:t>
      </w:r>
      <w:r w:rsidRPr="000F7CA4">
        <w:rPr>
          <w:highlight w:val="yellow"/>
          <w:u w:val="single"/>
        </w:rPr>
        <w:t xml:space="preserve">, and </w:t>
      </w:r>
      <w:r w:rsidRPr="000F7CA4">
        <w:rPr>
          <w:rStyle w:val="Emphasis"/>
          <w:highlight w:val="yellow"/>
        </w:rPr>
        <w:t>yet, when push comes to shove, there’s</w:t>
      </w:r>
      <w:r w:rsidRPr="000F7CA4">
        <w:rPr>
          <w:rStyle w:val="Emphasis"/>
        </w:rPr>
        <w:t xml:space="preserve"> actually </w:t>
      </w:r>
      <w:r w:rsidRPr="000F7CA4">
        <w:rPr>
          <w:rStyle w:val="Emphasis"/>
          <w:highlight w:val="yellow"/>
        </w:rPr>
        <w:t>very few members</w:t>
      </w:r>
      <w:r w:rsidRPr="000F7CA4">
        <w:rPr>
          <w:rStyle w:val="Emphasis"/>
        </w:rPr>
        <w:t xml:space="preserve"> who are </w:t>
      </w:r>
      <w:r w:rsidRPr="000F7CA4">
        <w:rPr>
          <w:rStyle w:val="Emphasis"/>
          <w:highlight w:val="yellow"/>
        </w:rPr>
        <w:t>getting to the frontline of these actions</w:t>
      </w:r>
      <w:r w:rsidRPr="000F7CA4">
        <w:rPr>
          <w:sz w:val="16"/>
        </w:rPr>
        <w:t>. And it’s just an open question, I think, for all of us and for the movement, about how to rectify that.</w:t>
      </w:r>
    </w:p>
    <w:p w14:paraId="6D6E68E8" w14:textId="77777777" w:rsidR="00C96F30" w:rsidRDefault="00C96F30" w:rsidP="00C96F30">
      <w:pPr>
        <w:pStyle w:val="Heading4"/>
      </w:pPr>
      <w:r>
        <w:rPr>
          <w:u w:val="single"/>
        </w:rPr>
        <w:t>Ignore hopium</w:t>
      </w:r>
      <w:r>
        <w:t xml:space="preserve"> and </w:t>
      </w:r>
      <w:r>
        <w:rPr>
          <w:u w:val="single"/>
        </w:rPr>
        <w:t>union propaganda</w:t>
      </w:r>
      <w:r>
        <w:t xml:space="preserve">—“Calling for a ceasefire” means </w:t>
      </w:r>
      <w:r>
        <w:rPr>
          <w:u w:val="single"/>
        </w:rPr>
        <w:t xml:space="preserve">jackshit </w:t>
      </w:r>
      <w:r w:rsidRPr="008D4A01">
        <w:t>while</w:t>
      </w:r>
      <w:r w:rsidRPr="008F6785">
        <w:t xml:space="preserve"> </w:t>
      </w:r>
      <w:r>
        <w:rPr>
          <w:u w:val="single"/>
        </w:rPr>
        <w:t>producing</w:t>
      </w:r>
      <w:r>
        <w:t xml:space="preserve"> and </w:t>
      </w:r>
      <w:r>
        <w:rPr>
          <w:u w:val="single"/>
        </w:rPr>
        <w:t>selling</w:t>
      </w:r>
      <w:r>
        <w:t xml:space="preserve"> arms for the genocide!</w:t>
      </w:r>
    </w:p>
    <w:p w14:paraId="3FBB8A63" w14:textId="77777777" w:rsidR="00C96F30" w:rsidRPr="002176AF" w:rsidRDefault="00C96F30" w:rsidP="00C96F30">
      <w:pPr>
        <w:rPr>
          <w:rFonts w:ascii="reckless" w:eastAsia="Times New Roman" w:hAnsi="reckless" w:cs="Times New Roman"/>
          <w:szCs w:val="24"/>
        </w:rPr>
      </w:pPr>
      <w:r w:rsidRPr="007A5381">
        <w:rPr>
          <w:rStyle w:val="Style13ptBold"/>
        </w:rPr>
        <w:t>Schuhrke</w:t>
      </w:r>
      <w:r w:rsidRPr="00422929">
        <w:rPr>
          <w:rStyle w:val="Style13ptBold"/>
        </w:rPr>
        <w:t xml:space="preserve"> </w:t>
      </w:r>
      <w:r>
        <w:rPr>
          <w:rStyle w:val="Style13ptBold"/>
        </w:rPr>
        <w:t>and Press</w:t>
      </w:r>
      <w:r w:rsidRPr="00422929">
        <w:rPr>
          <w:rStyle w:val="Style13ptBold"/>
        </w:rPr>
        <w:t xml:space="preserve">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18B8C66B" w14:textId="77777777" w:rsidR="00C96F30" w:rsidRPr="009A7882" w:rsidRDefault="00C96F30" w:rsidP="00C96F30">
      <w:pPr>
        <w:rPr>
          <w:sz w:val="14"/>
        </w:rPr>
      </w:pPr>
      <w:r w:rsidRPr="009A7882">
        <w:rPr>
          <w:sz w:val="14"/>
        </w:rPr>
        <w:t xml:space="preserve">JC: Why is it so important that the labor movement in particular get this right about Palestine? I just wanted to hone in on the stakes of these rank-and-file efforts happening now, but also of leadership right now taking a ceasefire position. </w:t>
      </w:r>
      <w:r w:rsidRPr="0039755D">
        <w:rPr>
          <w:u w:val="single"/>
        </w:rPr>
        <w:t xml:space="preserve">Why is it significant that the </w:t>
      </w:r>
      <w:r w:rsidRPr="009A7882">
        <w:rPr>
          <w:b/>
          <w:bCs/>
          <w:highlight w:val="yellow"/>
          <w:u w:val="single"/>
        </w:rPr>
        <w:t>UAW</w:t>
      </w:r>
      <w:r w:rsidRPr="0039755D">
        <w:rPr>
          <w:u w:val="single"/>
        </w:rPr>
        <w:t xml:space="preserve"> said they would be </w:t>
      </w:r>
      <w:r w:rsidRPr="009A7882">
        <w:rPr>
          <w:rStyle w:val="Emphasis"/>
          <w:highlight w:val="yellow"/>
        </w:rPr>
        <w:t>calling for a ceasefire?</w:t>
      </w:r>
      <w:r w:rsidRPr="0039755D">
        <w:rPr>
          <w:u w:val="single"/>
        </w:rPr>
        <w:t xml:space="preserve"> What, materially, might it mean? So far, as far as I can tell, </w:t>
      </w:r>
      <w:r w:rsidRPr="0039755D">
        <w:rPr>
          <w:rStyle w:val="Emphasis"/>
        </w:rPr>
        <w:t xml:space="preserve">it </w:t>
      </w:r>
      <w:r w:rsidRPr="009A7882">
        <w:rPr>
          <w:rStyle w:val="Emphasis"/>
          <w:highlight w:val="yellow"/>
        </w:rPr>
        <w:t>hasn’t</w:t>
      </w:r>
      <w:r w:rsidRPr="0039755D">
        <w:rPr>
          <w:rStyle w:val="Emphasis"/>
        </w:rPr>
        <w:t xml:space="preserve"> materially </w:t>
      </w:r>
      <w:r w:rsidRPr="009A7882">
        <w:rPr>
          <w:rStyle w:val="Emphasis"/>
          <w:highlight w:val="yellow"/>
        </w:rPr>
        <w:t>meant anything</w:t>
      </w:r>
      <w:r w:rsidRPr="009A7882">
        <w:rPr>
          <w:sz w:val="14"/>
        </w:rPr>
        <w:t xml:space="preserve">. </w:t>
      </w:r>
      <w:r w:rsidRPr="0039755D">
        <w:rPr>
          <w:u w:val="single"/>
        </w:rPr>
        <w:t xml:space="preserve">You know, </w:t>
      </w:r>
      <w:r w:rsidRPr="009A7882">
        <w:rPr>
          <w:rStyle w:val="Emphasis"/>
          <w:highlight w:val="yellow"/>
        </w:rPr>
        <w:t>UAW workers are making guns</w:t>
      </w:r>
      <w:r w:rsidRPr="0039755D">
        <w:rPr>
          <w:rStyle w:val="Emphasis"/>
        </w:rPr>
        <w:t xml:space="preserve"> that are going to be </w:t>
      </w:r>
      <w:r w:rsidRPr="009A7882">
        <w:rPr>
          <w:rStyle w:val="Emphasis"/>
          <w:highlight w:val="yellow"/>
        </w:rPr>
        <w:t>sent to</w:t>
      </w:r>
      <w:r w:rsidRPr="0039755D">
        <w:rPr>
          <w:rStyle w:val="Emphasis"/>
        </w:rPr>
        <w:t xml:space="preserve"> the West Bank, </w:t>
      </w:r>
      <w:r w:rsidRPr="009A7882">
        <w:rPr>
          <w:rStyle w:val="Emphasis"/>
        </w:rPr>
        <w:t>to</w:t>
      </w:r>
      <w:r w:rsidRPr="0039755D">
        <w:rPr>
          <w:rStyle w:val="Emphasis"/>
        </w:rPr>
        <w:t xml:space="preserve"> arm settlers who </w:t>
      </w:r>
      <w:r w:rsidRPr="009A7882">
        <w:rPr>
          <w:rStyle w:val="Emphasis"/>
          <w:highlight w:val="yellow"/>
        </w:rPr>
        <w:t>kill children</w:t>
      </w:r>
      <w:r w:rsidRPr="0039755D">
        <w:rPr>
          <w:rStyle w:val="Emphasis"/>
        </w:rPr>
        <w:t xml:space="preserve">. </w:t>
      </w:r>
      <w:r w:rsidRPr="009A7882">
        <w:rPr>
          <w:sz w:val="14"/>
        </w:rPr>
        <w:t>I guess I just want to imagine with you all what possibilities there might be for the labor movement in the US to actualize a free Palestine.</w:t>
      </w:r>
    </w:p>
    <w:p w14:paraId="03A0B12B" w14:textId="77777777" w:rsidR="00C96F30" w:rsidRPr="009A7882" w:rsidRDefault="00C96F30" w:rsidP="00C96F30">
      <w:pPr>
        <w:rPr>
          <w:sz w:val="14"/>
        </w:rPr>
      </w:pPr>
      <w:r w:rsidRPr="009A7882">
        <w:rPr>
          <w:sz w:val="14"/>
        </w:rPr>
        <w:t>JS: To me, what was especially important about the UAW announcement about a ceasefire was the coupled announcement that there was going to be the creation of this new divestment and just transition working group. I don’t know what that’s going to look like or what that’s going to mean, but that, to me, seems in the long term more meaningful</w:t>
      </w:r>
      <w:r w:rsidRPr="009A7882">
        <w:rPr>
          <w:u w:val="single"/>
        </w:rPr>
        <w:t xml:space="preserve">. Just knowing how much money, right now, does </w:t>
      </w:r>
      <w:r w:rsidRPr="004B63F5">
        <w:rPr>
          <w:highlight w:val="yellow"/>
          <w:u w:val="single"/>
        </w:rPr>
        <w:t xml:space="preserve">the UAW have </w:t>
      </w:r>
      <w:r w:rsidRPr="004B63F5">
        <w:rPr>
          <w:rStyle w:val="Emphasis"/>
          <w:highlight w:val="yellow"/>
        </w:rPr>
        <w:t>invested in Israel</w:t>
      </w:r>
      <w:r w:rsidRPr="009A7882">
        <w:rPr>
          <w:u w:val="single"/>
        </w:rPr>
        <w:t xml:space="preserve">, whether in actual State of Israel </w:t>
      </w:r>
      <w:r w:rsidRPr="004B63F5">
        <w:rPr>
          <w:rStyle w:val="Emphasis"/>
          <w:highlight w:val="yellow"/>
        </w:rPr>
        <w:t>bonds</w:t>
      </w:r>
      <w:r w:rsidRPr="009A7882">
        <w:rPr>
          <w:u w:val="single"/>
        </w:rPr>
        <w:t xml:space="preserve"> or </w:t>
      </w:r>
      <w:r w:rsidRPr="004B63F5">
        <w:rPr>
          <w:highlight w:val="yellow"/>
          <w:u w:val="single"/>
        </w:rPr>
        <w:t xml:space="preserve">through </w:t>
      </w:r>
      <w:r w:rsidRPr="004B63F5">
        <w:rPr>
          <w:rStyle w:val="Emphasis"/>
          <w:highlight w:val="yellow"/>
        </w:rPr>
        <w:t>pension funds</w:t>
      </w:r>
      <w:r w:rsidRPr="009A7882">
        <w:rPr>
          <w:u w:val="single"/>
        </w:rPr>
        <w:t xml:space="preserve"> and other types of funds in companies that do business with Israel (and </w:t>
      </w:r>
      <w:r w:rsidRPr="004B63F5">
        <w:rPr>
          <w:highlight w:val="yellow"/>
          <w:u w:val="single"/>
        </w:rPr>
        <w:t>not just the UAW</w:t>
      </w:r>
      <w:r w:rsidRPr="009A7882">
        <w:rPr>
          <w:u w:val="single"/>
        </w:rPr>
        <w:t xml:space="preserve">, obviously, but </w:t>
      </w:r>
      <w:r w:rsidRPr="004B63F5">
        <w:rPr>
          <w:rStyle w:val="Emphasis"/>
          <w:sz w:val="32"/>
          <w:highlight w:val="yellow"/>
        </w:rPr>
        <w:t>every union in the US</w:t>
      </w:r>
      <w:r w:rsidRPr="009A7882">
        <w:rPr>
          <w:u w:val="single"/>
        </w:rPr>
        <w:t xml:space="preserve">): </w:t>
      </w:r>
      <w:r w:rsidRPr="009A7882">
        <w:rPr>
          <w:sz w:val="14"/>
        </w:rPr>
        <w:t>That information is not really out there. So having the leadership of an international union actually committing to looking into these things and discussing these things is an important first step. And I know that, for many Zionist organizations and pro-Israel groups, they consider organized labor to be their greatest ally outside of explicitly Jewish organizations in the US. So pro-Israel groups are really afraid of losing the US labor movement’s support. Just knowing that should give encouragement to pro-Palestine folks in the labor movement, that their organizing activism really does matter.</w:t>
      </w:r>
    </w:p>
    <w:p w14:paraId="46B97E3C" w14:textId="77777777" w:rsidR="00C96F30" w:rsidRPr="009A7882" w:rsidRDefault="00C96F30" w:rsidP="00C96F30">
      <w:pPr>
        <w:rPr>
          <w:sz w:val="14"/>
        </w:rPr>
      </w:pPr>
      <w:r w:rsidRPr="009A7882">
        <w:rPr>
          <w:sz w:val="14"/>
        </w:rPr>
        <w:t>And looking to the history of the Arab wildcat strike, their main demand in 1973 was calling on the UAW to divest from Israel. So some of how it materially could look is just actually divesting using the BDS strategy. And the political aspect as well. Joe Biden likes to call himself the most pro-union president in history. He was the first sitting President to go to a picket line, to a UAW picket line. He went to Belvedere last month for a UAW rally, where he was called out by someone in the audience to call for a ceasefire. So the fact that his labor allies are calling on him to call for a ceasefire could be important. Also, just the fact that there is a call from Palestinian trade unions, an international call for solidarity, to not manufacture or ship weapons that Israel is using to kill Palestinians. Usually, in the labor movement, there’s the slogan, that an injury to one is an injury to all, and when one union or one group of workers calls for solidarity, you try to honor that call, or you do honor that call. So it’s as simple as that, really. It doesn’t have to get much more complicated. There are unionists saying: Don’t send weapons to Israel. Listen to their call.</w:t>
      </w:r>
    </w:p>
    <w:p w14:paraId="552CA5CD" w14:textId="77777777" w:rsidR="00C96F30" w:rsidRDefault="00C96F30" w:rsidP="00C96F30">
      <w:pPr>
        <w:rPr>
          <w:sz w:val="14"/>
        </w:rPr>
      </w:pPr>
      <w:r w:rsidRPr="009A7882">
        <w:rPr>
          <w:sz w:val="14"/>
        </w:rPr>
        <w:t>AP: </w:t>
      </w:r>
      <w:r w:rsidRPr="009A7882">
        <w:rPr>
          <w:u w:val="single"/>
        </w:rPr>
        <w:t xml:space="preserve">The US labor movement is absolutely failing to </w:t>
      </w:r>
      <w:r w:rsidRPr="004B63F5">
        <w:rPr>
          <w:szCs w:val="24"/>
          <w:u w:val="single"/>
        </w:rPr>
        <w:t>respond</w:t>
      </w:r>
      <w:r w:rsidRPr="009A7882">
        <w:rPr>
          <w:sz w:val="14"/>
        </w:rPr>
        <w:t xml:space="preserve"> to that at the concrete level: Refuse to build weapons destined for Israel; refuse to transport weapons to Israel; take action against complicit companies involved in implementing Israel’s brutal and illegal siege, especially if they have contracts with your institution; and then pressure governments to stop all military trade with Israel (and, in the case of the US, funding to it). So the UAW thing is a very positive step for precisely the reasons Jeff outlined, but I think a lot of us, </w:t>
      </w:r>
      <w:r w:rsidRPr="009A7882">
        <w:rPr>
          <w:u w:val="single"/>
        </w:rPr>
        <w:t xml:space="preserve">at the rank-and-file level, </w:t>
      </w:r>
      <w:r w:rsidRPr="009A7882">
        <w:rPr>
          <w:b/>
          <w:bCs/>
          <w:u w:val="single"/>
        </w:rPr>
        <w:t>the conclusions we’re reaching</w:t>
      </w:r>
      <w:r w:rsidRPr="009A7882">
        <w:rPr>
          <w:u w:val="single"/>
        </w:rPr>
        <w:t xml:space="preserve"> is that there are </w:t>
      </w:r>
      <w:r w:rsidRPr="009A7882">
        <w:rPr>
          <w:b/>
          <w:bCs/>
          <w:u w:val="single"/>
        </w:rPr>
        <w:t>other</w:t>
      </w:r>
      <w:r w:rsidRPr="009A7882">
        <w:rPr>
          <w:u w:val="single"/>
        </w:rPr>
        <w:t xml:space="preserve"> institutions and </w:t>
      </w:r>
      <w:r w:rsidRPr="009A7882">
        <w:rPr>
          <w:rStyle w:val="Emphasis"/>
        </w:rPr>
        <w:t>organizations to further these aims</w:t>
      </w:r>
      <w:r w:rsidRPr="004B63F5">
        <w:rPr>
          <w:sz w:val="14"/>
          <w:szCs w:val="14"/>
        </w:rPr>
        <w:t xml:space="preserve"> if</w:t>
      </w:r>
      <w:r w:rsidRPr="009A7882">
        <w:rPr>
          <w:u w:val="single"/>
        </w:rPr>
        <w:t xml:space="preserve"> </w:t>
      </w:r>
      <w:r w:rsidRPr="004B63F5">
        <w:rPr>
          <w:rStyle w:val="Emphasis"/>
          <w:highlight w:val="yellow"/>
        </w:rPr>
        <w:t>unions are going to move too slowly</w:t>
      </w:r>
      <w:r w:rsidRPr="009A7882">
        <w:rPr>
          <w:sz w:val="14"/>
        </w:rPr>
        <w:t xml:space="preserve">. I bring that up because I helped start this organization, Writers Against the War on Gaza, which is composed of—we have like 10,000 signatories to our statement that launched it—but it is composed of workers across culture industries, in particular, who feel that our </w:t>
      </w:r>
      <w:r w:rsidRPr="004B63F5">
        <w:rPr>
          <w:rStyle w:val="Emphasis"/>
        </w:rPr>
        <w:t>unions</w:t>
      </w:r>
      <w:r w:rsidRPr="009A7882">
        <w:rPr>
          <w:sz w:val="14"/>
        </w:rPr>
        <w:t xml:space="preserve"> (as much as we’ll keep pushing them) </w:t>
      </w:r>
      <w:r w:rsidRPr="004B63F5">
        <w:rPr>
          <w:rStyle w:val="Emphasis"/>
        </w:rPr>
        <w:t xml:space="preserve">are </w:t>
      </w:r>
      <w:r w:rsidRPr="004B63F5">
        <w:rPr>
          <w:rStyle w:val="Emphasis"/>
          <w:highlight w:val="yellow"/>
        </w:rPr>
        <w:t>not going to answer these calls</w:t>
      </w:r>
      <w:r w:rsidRPr="009A7882">
        <w:rPr>
          <w:u w:val="single"/>
        </w:rPr>
        <w:t>, for a variety of reasons</w:t>
      </w:r>
      <w:r w:rsidRPr="009A7882">
        <w:rPr>
          <w:sz w:val="14"/>
        </w:rPr>
        <w:t>. It actually has been a productive inside/outside, all-hands-on-deck moment, in that—as I mentioned, I’m in the News Guild of New York. This is a very real question. Something like 83 journalists now have been killed by Israel in Gaza since this war started, and so for us, it feels like a really concrete question and a huge failing of the American news workers that there’s so little push on this. Not to discount where it exists, but certainly, the institutions are not amenable. You know, The New York Times has not said: We need a ceasefire. Even as dozens of journalists are killed, not to mention tens of thousands of other civilians. So it’s been really interesting, in that one thing our organization has been doing is targeting individual institutions and getting them to sign on to PACBI, which is the Palestinian Campaign to Boycott—culturally and academically—Israel. So it’s part of BDS. There’s a lot of people who have been receptive, and so, I think there’s this moment where that pressure also has its own impacts inside unions, as well.</w:t>
      </w:r>
    </w:p>
    <w:p w14:paraId="2CE199CB" w14:textId="77777777" w:rsidR="00C96F30" w:rsidRDefault="00C96F30" w:rsidP="00C96F30">
      <w:pPr>
        <w:pStyle w:val="Heading3"/>
      </w:pPr>
      <w:r>
        <w:t>Unions fascist/backsliding link</w:t>
      </w:r>
    </w:p>
    <w:p w14:paraId="65D5BEEF" w14:textId="77777777" w:rsidR="00C96F30" w:rsidRPr="009109DB" w:rsidRDefault="00C96F30" w:rsidP="00C96F30">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540ACDE2" w14:textId="77777777" w:rsidR="00C96F30" w:rsidRPr="00CD7238" w:rsidRDefault="00C96F30" w:rsidP="00C96F30">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3D8948FE" w14:textId="77777777" w:rsidR="00C96F30" w:rsidRPr="009109DB" w:rsidRDefault="00C96F30" w:rsidP="00C96F30">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56C215B5" w14:textId="77777777" w:rsidR="00C96F30" w:rsidRPr="00AA6AE0" w:rsidRDefault="00C96F30" w:rsidP="00C96F30">
      <w:pPr>
        <w:rPr>
          <w:sz w:val="6"/>
          <w:szCs w:val="6"/>
        </w:rPr>
      </w:pPr>
      <w:r w:rsidRPr="00AA6AE0">
        <w:rPr>
          <w:sz w:val="6"/>
          <w:szCs w:val="6"/>
        </w:rPr>
        <w:t>Trade unions and democracy: a broken marriage?</w:t>
      </w:r>
    </w:p>
    <w:p w14:paraId="6EC7ADFF" w14:textId="77777777" w:rsidR="00C96F30" w:rsidRPr="00AA6AE0" w:rsidRDefault="00C96F30" w:rsidP="00C96F30">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7D6B0964" w14:textId="77777777" w:rsidR="00C96F30" w:rsidRPr="00AA6AE0" w:rsidRDefault="00C96F30" w:rsidP="00C96F30">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0E5447FA" w14:textId="77777777" w:rsidR="00C96F30" w:rsidRPr="00AA6AE0" w:rsidRDefault="00C96F30" w:rsidP="00C96F30">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525A0508" w14:textId="77777777" w:rsidR="00C96F30" w:rsidRPr="00AA6AE0" w:rsidRDefault="00C96F30" w:rsidP="00C96F30">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627FDB1F" w14:textId="77777777" w:rsidR="00C96F30" w:rsidRPr="00AA6AE0" w:rsidRDefault="00C96F30" w:rsidP="00C96F30">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5E061E95" w14:textId="77777777" w:rsidR="00C96F30" w:rsidRPr="00AA6AE0" w:rsidRDefault="00C96F30" w:rsidP="00C96F30">
      <w:pPr>
        <w:rPr>
          <w:sz w:val="6"/>
          <w:szCs w:val="6"/>
        </w:rPr>
      </w:pPr>
      <w:r w:rsidRPr="00AA6AE0">
        <w:rPr>
          <w:sz w:val="6"/>
          <w:szCs w:val="6"/>
        </w:rPr>
        <w:t>A renewed political role for unions?</w:t>
      </w:r>
    </w:p>
    <w:p w14:paraId="2BD030AB" w14:textId="77777777" w:rsidR="00C96F30" w:rsidRPr="009109DB" w:rsidRDefault="00C96F30" w:rsidP="00C96F30">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6CE7D13B" w14:textId="77777777" w:rsidR="00C96F30" w:rsidRPr="009109DB" w:rsidRDefault="00C96F30" w:rsidP="00C96F30">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1452BEB8" w14:textId="77777777" w:rsidR="00C96F30" w:rsidRPr="009109DB" w:rsidRDefault="00C96F30" w:rsidP="00C96F30">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456B5D1A" w14:textId="77777777" w:rsidR="00C96F30" w:rsidRPr="009109DB" w:rsidRDefault="00C96F30" w:rsidP="00C96F30">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42DF9A7E" w14:textId="77777777" w:rsidR="00C96F30" w:rsidRPr="009109DB" w:rsidRDefault="00C96F30" w:rsidP="00C96F30">
      <w:pPr>
        <w:rPr>
          <w:sz w:val="10"/>
        </w:rPr>
      </w:pPr>
      <w:r w:rsidRPr="009109DB">
        <w:rPr>
          <w:sz w:val="10"/>
        </w:rPr>
        <w:t>Case selection and method</w:t>
      </w:r>
    </w:p>
    <w:p w14:paraId="1736AAC5" w14:textId="77777777" w:rsidR="00C96F30" w:rsidRPr="009109DB" w:rsidRDefault="00C96F30" w:rsidP="00C96F30">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2741F6A0" w14:textId="77777777" w:rsidR="00C96F30" w:rsidRPr="009109DB" w:rsidRDefault="00C96F30" w:rsidP="00C96F30">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289F0E4D" w14:textId="77777777" w:rsidR="00C96F30" w:rsidRPr="009109DB" w:rsidRDefault="00C96F30" w:rsidP="00C96F30">
      <w:pPr>
        <w:rPr>
          <w:sz w:val="10"/>
        </w:rPr>
      </w:pPr>
      <w:r w:rsidRPr="009109DB">
        <w:rPr>
          <w:sz w:val="10"/>
        </w:rPr>
        <w:t>Unions and democracy in Israel: a brief history</w:t>
      </w:r>
    </w:p>
    <w:p w14:paraId="78F45FF5" w14:textId="77777777" w:rsidR="00C96F30" w:rsidRPr="009109DB" w:rsidRDefault="00C96F30" w:rsidP="00C96F30">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52123EDA" w14:textId="77777777" w:rsidR="00C96F30" w:rsidRPr="009109DB" w:rsidRDefault="00C96F30" w:rsidP="00C96F30">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21020CFC" w14:textId="77777777" w:rsidR="00C96F30" w:rsidRPr="009109DB" w:rsidRDefault="00C96F30" w:rsidP="00C96F30">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66B8E694" w14:textId="77777777" w:rsidR="00C96F30" w:rsidRPr="009109DB" w:rsidRDefault="00C96F30" w:rsidP="00C96F30">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5E729D19" w14:textId="77777777" w:rsidR="00C96F30" w:rsidRPr="009109DB" w:rsidRDefault="00C96F30" w:rsidP="00C96F30">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6E01A00C" w14:textId="77777777" w:rsidR="00C96F30" w:rsidRPr="009109DB" w:rsidRDefault="00C96F30" w:rsidP="00C96F30">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4F65CFA4" w14:textId="77777777" w:rsidR="00C96F30" w:rsidRPr="009109DB" w:rsidRDefault="00C96F30" w:rsidP="00C96F30">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0FDB93FB" w14:textId="77777777" w:rsidR="00C96F30" w:rsidRPr="009109DB" w:rsidRDefault="00C96F30" w:rsidP="00C96F30">
      <w:pPr>
        <w:rPr>
          <w:sz w:val="10"/>
        </w:rPr>
      </w:pPr>
      <w:r w:rsidRPr="009109DB">
        <w:rPr>
          <w:sz w:val="10"/>
        </w:rPr>
        <w:t>Histadrut in times of democratic backsliding</w:t>
      </w:r>
    </w:p>
    <w:p w14:paraId="75C8D002" w14:textId="77777777" w:rsidR="00C96F30" w:rsidRPr="009109DB" w:rsidRDefault="00C96F30" w:rsidP="00C96F30">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33E0D609" w14:textId="77777777" w:rsidR="00C96F30" w:rsidRPr="009109DB" w:rsidRDefault="00C96F30" w:rsidP="00C96F30">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537FF41B" w14:textId="77777777" w:rsidR="00C96F30" w:rsidRPr="00B81B17" w:rsidRDefault="00C96F30" w:rsidP="00C96F30">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6EC48BAB" w14:textId="77777777" w:rsidR="00C96F30" w:rsidRPr="00B81B17" w:rsidRDefault="00C96F30" w:rsidP="00C96F30">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052F137D" w14:textId="77777777" w:rsidR="00C96F30" w:rsidRPr="00B81B17" w:rsidRDefault="00C96F30" w:rsidP="00C96F30">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7A0B5954" w14:textId="77777777" w:rsidR="00C96F30" w:rsidRPr="00B81B17" w:rsidRDefault="00C96F30" w:rsidP="00C96F30">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206EF131" w14:textId="77777777" w:rsidR="00C96F30" w:rsidRPr="00B81B17" w:rsidRDefault="00C96F30" w:rsidP="00C96F30">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5B279A13" w14:textId="77777777" w:rsidR="00C96F30" w:rsidRPr="00B81B17" w:rsidRDefault="00C96F30" w:rsidP="00C96F30">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194EAA5D" w14:textId="77777777" w:rsidR="00C96F30" w:rsidRPr="00B81B17" w:rsidRDefault="00C96F30" w:rsidP="00C96F30">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79EA74FE" w14:textId="77777777" w:rsidR="00C96F30" w:rsidRPr="00B81B17" w:rsidRDefault="00C96F30" w:rsidP="00C96F30">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329731DB" w14:textId="77777777" w:rsidR="00C96F30" w:rsidRPr="00B81B17" w:rsidRDefault="00C96F30" w:rsidP="00C96F30">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6D606284" w14:textId="77777777" w:rsidR="00C96F30" w:rsidRPr="00B81B17" w:rsidRDefault="00C96F30" w:rsidP="00C96F30">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25B0587E" w14:textId="77777777" w:rsidR="00C96F30" w:rsidRPr="00B81B17" w:rsidRDefault="00C96F30" w:rsidP="00C96F30">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793F9B08" w14:textId="77777777" w:rsidR="00C96F30" w:rsidRPr="009109DB" w:rsidRDefault="00C96F30" w:rsidP="00C96F30">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182B8A21" w14:textId="77777777" w:rsidR="00C96F30" w:rsidRPr="009109DB" w:rsidRDefault="00C96F30" w:rsidP="00C96F30">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595ED028" w14:textId="77777777" w:rsidR="00C96F30" w:rsidRPr="009109DB" w:rsidRDefault="00C96F30" w:rsidP="00C96F30">
      <w:pPr>
        <w:rPr>
          <w:sz w:val="10"/>
        </w:rPr>
      </w:pPr>
      <w:r w:rsidRPr="009109DB">
        <w:rPr>
          <w:sz w:val="10"/>
        </w:rPr>
        <w:t>Lessons from Poland</w:t>
      </w:r>
    </w:p>
    <w:p w14:paraId="256462E7" w14:textId="77777777" w:rsidR="00C96F30" w:rsidRPr="009109DB" w:rsidRDefault="00C96F30" w:rsidP="00C96F30">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1732FFA1" w14:textId="77777777" w:rsidR="00C96F30" w:rsidRPr="009109DB" w:rsidRDefault="00C96F30" w:rsidP="00C96F30">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1A857073" w14:textId="77777777" w:rsidR="00C96F30" w:rsidRPr="009109DB" w:rsidRDefault="00C96F30" w:rsidP="00C96F30">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0C379EA8" w14:textId="77777777" w:rsidR="00C96F30" w:rsidRPr="009109DB" w:rsidRDefault="00C96F30" w:rsidP="00C96F30">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4CCE5352" w14:textId="77777777" w:rsidR="00C96F30" w:rsidRPr="009109DB" w:rsidRDefault="00C96F30" w:rsidP="00C96F30">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225F44C9" w14:textId="77777777" w:rsidR="00C96F30" w:rsidRPr="00AA6AE0" w:rsidRDefault="00C96F30" w:rsidP="00C96F30">
      <w:pPr>
        <w:rPr>
          <w:sz w:val="6"/>
          <w:szCs w:val="6"/>
        </w:rPr>
      </w:pPr>
      <w:r w:rsidRPr="00AA6AE0">
        <w:rPr>
          <w:sz w:val="6"/>
          <w:szCs w:val="6"/>
        </w:rPr>
        <w:t>Discussion and conclusion</w:t>
      </w:r>
    </w:p>
    <w:p w14:paraId="3BDE9E40" w14:textId="77777777" w:rsidR="00C96F30" w:rsidRPr="00AA6AE0" w:rsidRDefault="00C96F30" w:rsidP="00C96F30">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6669BECF" w14:textId="77777777" w:rsidR="00C96F30" w:rsidRPr="00AA6AE0" w:rsidRDefault="00C96F30" w:rsidP="00C96F30">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01CA08EF" w14:textId="77777777" w:rsidR="00C96F30" w:rsidRPr="00AA6AE0" w:rsidRDefault="00C96F30" w:rsidP="00C96F30">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3EC5645C" w14:textId="77777777" w:rsidR="00C96F30" w:rsidRPr="00AA6AE0" w:rsidRDefault="00C96F30" w:rsidP="00C96F30">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35A7E55B" w14:textId="77777777" w:rsidR="00C96F30" w:rsidRPr="00AA6AE0" w:rsidRDefault="00C96F30" w:rsidP="00C96F30">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0516ACED" w14:textId="77777777" w:rsidR="00C96F30" w:rsidRPr="00AA6AE0" w:rsidRDefault="00C96F30" w:rsidP="00C96F30">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51F4C3E8" w14:textId="77777777" w:rsidR="00C96F30" w:rsidRPr="00AA6AE0" w:rsidRDefault="00C96F30" w:rsidP="00C96F30">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360C83E2" w14:textId="77777777" w:rsidR="00C96F30" w:rsidRPr="009109DB" w:rsidRDefault="00C96F30" w:rsidP="00C96F30">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192C3E76" w14:textId="77777777" w:rsidR="00C96F30" w:rsidRDefault="00C96F30" w:rsidP="00C96F30">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5164E1AC" w14:textId="77777777" w:rsidR="00C96F30" w:rsidRDefault="00C96F30" w:rsidP="00C96F30">
      <w:pPr>
        <w:pStyle w:val="Heading4"/>
      </w:pPr>
      <w:r>
        <w:t xml:space="preserve">Specifically true of the US. The biggest union leaders are </w:t>
      </w:r>
      <w:r>
        <w:rPr>
          <w:u w:val="single"/>
        </w:rPr>
        <w:t>courting fascists</w:t>
      </w:r>
      <w:r>
        <w:t>, not the left.</w:t>
      </w:r>
    </w:p>
    <w:p w14:paraId="26327527" w14:textId="77777777" w:rsidR="00C96F30" w:rsidRPr="0014070C" w:rsidRDefault="00C96F30" w:rsidP="00C96F30">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78C521B2" w14:textId="77777777" w:rsidR="00C96F30" w:rsidRPr="008750D8" w:rsidRDefault="00C96F30" w:rsidP="00C96F30">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3DAAA346" w14:textId="77777777" w:rsidR="00C96F30" w:rsidRPr="008750D8" w:rsidRDefault="00C96F30" w:rsidP="00C96F30">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564686C6" w14:textId="77777777" w:rsidR="00C96F30" w:rsidRPr="008750D8" w:rsidRDefault="00C96F30" w:rsidP="00C96F30">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6AAD4BAB" w14:textId="77777777" w:rsidR="00C96F30" w:rsidRPr="008750D8" w:rsidRDefault="00C96F30" w:rsidP="00C96F30">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153CD4FC" w14:textId="77777777" w:rsidR="00C96F30" w:rsidRPr="008750D8" w:rsidRDefault="00C96F30" w:rsidP="00C96F30">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59C396AB" w14:textId="77777777" w:rsidR="00C96F30" w:rsidRPr="008750D8" w:rsidRDefault="00C96F30" w:rsidP="00C96F30">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3F781721" w14:textId="77777777" w:rsidR="00C96F30" w:rsidRPr="008750D8" w:rsidRDefault="00C96F30" w:rsidP="00C96F30">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7D1C343C" w14:textId="77777777" w:rsidR="00C96F30" w:rsidRPr="008750D8" w:rsidRDefault="00C96F30" w:rsidP="00C96F30">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3E0CED8A" w14:textId="77777777" w:rsidR="00C96F30" w:rsidRDefault="00C96F30" w:rsidP="00C96F30">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068C289A" w14:textId="18BC8E97" w:rsidR="00255F2A" w:rsidRDefault="00255F2A" w:rsidP="00255F2A">
      <w:pPr>
        <w:pStyle w:val="Heading1"/>
      </w:pPr>
      <w:r>
        <w:t>2NC</w:t>
      </w:r>
    </w:p>
    <w:p w14:paraId="0DB426C2" w14:textId="6655D9A9" w:rsidR="00255F2A" w:rsidRDefault="00255F2A" w:rsidP="00255F2A">
      <w:pPr>
        <w:pStyle w:val="Heading2"/>
      </w:pPr>
      <w:r>
        <w:t>FW</w:t>
      </w:r>
    </w:p>
    <w:p w14:paraId="533FA0C4" w14:textId="77777777" w:rsidR="00255F2A" w:rsidRPr="000947A9" w:rsidRDefault="00255F2A" w:rsidP="00255F2A">
      <w:pPr>
        <w:pStyle w:val="Heading2"/>
      </w:pPr>
      <w:r>
        <w:t>AG Link</w:t>
      </w:r>
    </w:p>
    <w:p w14:paraId="4B075333" w14:textId="77777777" w:rsidR="00255F2A" w:rsidRPr="005D0F3F" w:rsidRDefault="00255F2A" w:rsidP="00255F2A">
      <w:pPr>
        <w:pStyle w:val="Heading4"/>
        <w:rPr>
          <w:rFonts w:cs="Arial"/>
        </w:rPr>
      </w:pPr>
      <w:r>
        <w:rPr>
          <w:rFonts w:cs="Arial"/>
        </w:rPr>
        <w:t xml:space="preserve">The Aff’s rhetoric of U.S purity gives the empire a blank check to commit atrocities against the global south and then blame those atrocities on food incecurity. Wyo read </w:t>
      </w:r>
      <w:r w:rsidRPr="00D7382C">
        <w:rPr>
          <w:rFonts w:cs="Arial"/>
          <w:highlight w:val="yellow"/>
        </w:rPr>
        <w:t>yellow</w:t>
      </w:r>
    </w:p>
    <w:p w14:paraId="730F96C1" w14:textId="77777777" w:rsidR="00255F2A" w:rsidRPr="005D0F3F" w:rsidRDefault="00255F2A" w:rsidP="00255F2A">
      <w:r w:rsidRPr="005D0F3F">
        <w:rPr>
          <w:rStyle w:val="Style13ptBold"/>
        </w:rPr>
        <w:t>Cosier</w:t>
      </w:r>
      <w:r>
        <w:rPr>
          <w:rStyle w:val="Style13ptBold"/>
        </w:rPr>
        <w:t>,</w:t>
      </w:r>
      <w:r w:rsidRPr="005D0F3F">
        <w:rPr>
          <w:rStyle w:val="Style13ptBold"/>
        </w:rPr>
        <w:t xml:space="preserve"> 22</w:t>
      </w:r>
      <w:r>
        <w:t xml:space="preserve"> (Susan, </w:t>
      </w:r>
      <w:r w:rsidRPr="005D0F3F">
        <w:t xml:space="preserve">National Resources Defense Council Midwest correspondent. “Midwest Heat Waves May Cook Crops—and Fry Harvests.” </w:t>
      </w:r>
      <w:r w:rsidRPr="00947038">
        <w:t>https://www.nrdc.org/stories/midwest-heat-waves-may-cook-crops-and-fry-harvests</w:t>
      </w:r>
      <w:r>
        <w:t xml:space="preserve"> ) ADA-466</w:t>
      </w:r>
    </w:p>
    <w:p w14:paraId="3817520A" w14:textId="77777777" w:rsidR="00255F2A" w:rsidRPr="005D0F3F" w:rsidRDefault="00255F2A" w:rsidP="00255F2A">
      <w:pPr>
        <w:rPr>
          <w:szCs w:val="16"/>
        </w:rPr>
      </w:pPr>
      <w:r w:rsidRPr="005D0F3F">
        <w:rPr>
          <w:szCs w:val="16"/>
        </w:rPr>
        <w:t>Local fields, global consequences</w:t>
      </w:r>
    </w:p>
    <w:p w14:paraId="71B32112" w14:textId="77777777" w:rsidR="00255F2A" w:rsidRPr="00AD2518" w:rsidRDefault="00255F2A" w:rsidP="00255F2A">
      <w:pPr>
        <w:rPr>
          <w:sz w:val="16"/>
          <w:szCs w:val="16"/>
        </w:rPr>
      </w:pPr>
      <w:r w:rsidRPr="00AD2518">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0008AEC6" w14:textId="77777777" w:rsidR="00255F2A" w:rsidRPr="00AD2518" w:rsidRDefault="00255F2A" w:rsidP="00255F2A">
      <w:pPr>
        <w:rPr>
          <w:sz w:val="16"/>
        </w:rPr>
      </w:pPr>
      <w:r w:rsidRPr="00AD2518">
        <w:rPr>
          <w:sz w:val="16"/>
        </w:rPr>
        <w:t xml:space="preserve">And </w:t>
      </w:r>
      <w:r w:rsidRPr="00487D10">
        <w:rPr>
          <w:rStyle w:val="Emphasis"/>
        </w:rPr>
        <w:t>what happens</w:t>
      </w:r>
      <w:r w:rsidRPr="00487D10">
        <w:rPr>
          <w:rStyle w:val="StyleUnderline"/>
        </w:rPr>
        <w:t xml:space="preserve"> in the </w:t>
      </w:r>
      <w:r w:rsidRPr="00487D10">
        <w:rPr>
          <w:rStyle w:val="Emphasis"/>
        </w:rPr>
        <w:t xml:space="preserve">Midwest doesn’t </w:t>
      </w:r>
      <w:r w:rsidRPr="005D0F3F">
        <w:rPr>
          <w:rStyle w:val="Emphasis"/>
        </w:rPr>
        <w:t xml:space="preserve">always </w:t>
      </w:r>
      <w:r w:rsidRPr="00487D10">
        <w:rPr>
          <w:rStyle w:val="Emphasis"/>
        </w:rPr>
        <w:t>stay</w:t>
      </w:r>
      <w:r w:rsidRPr="00487D10">
        <w:rPr>
          <w:rStyle w:val="StyleUnderline"/>
        </w:rPr>
        <w:t xml:space="preserve"> in </w:t>
      </w:r>
      <w:r w:rsidRPr="002A164B">
        <w:rPr>
          <w:rStyle w:val="StyleUnderline"/>
          <w:highlight w:val="cyan"/>
        </w:rPr>
        <w:t xml:space="preserve">the </w:t>
      </w:r>
      <w:r w:rsidRPr="002A164B">
        <w:rPr>
          <w:rStyle w:val="Emphasis"/>
          <w:highlight w:val="cyan"/>
        </w:rPr>
        <w:t>Midwest</w:t>
      </w:r>
      <w:r w:rsidRPr="00AD2518">
        <w:rPr>
          <w:sz w:val="16"/>
        </w:rPr>
        <w:t xml:space="preserve">. </w:t>
      </w:r>
      <w:r w:rsidRPr="005D0F3F">
        <w:rPr>
          <w:rStyle w:val="StyleUnderline"/>
        </w:rPr>
        <w:t>Ag</w:t>
      </w:r>
      <w:r w:rsidRPr="00AD2518">
        <w:rPr>
          <w:sz w:val="16"/>
        </w:rPr>
        <w:t>riculture covers</w:t>
      </w:r>
      <w:r>
        <w:rPr>
          <w:sz w:val="16"/>
        </w:rPr>
        <w:t xml:space="preserve"> </w:t>
      </w:r>
      <w:r w:rsidRPr="00947038">
        <w:rPr>
          <w:sz w:val="16"/>
        </w:rPr>
        <w:t>127 million acres</w:t>
      </w:r>
      <w:r>
        <w:rPr>
          <w:sz w:val="16"/>
        </w:rPr>
        <w:t xml:space="preserve"> </w:t>
      </w:r>
      <w:r w:rsidRPr="00AD2518">
        <w:rPr>
          <w:sz w:val="16"/>
        </w:rPr>
        <w:t xml:space="preserve">of </w:t>
      </w:r>
      <w:r w:rsidRPr="005D0F3F">
        <w:rPr>
          <w:rStyle w:val="StyleUnderline"/>
        </w:rPr>
        <w:t>the region</w:t>
      </w:r>
      <w:r w:rsidRPr="00AD2518">
        <w:rPr>
          <w:sz w:val="16"/>
        </w:rPr>
        <w:t>, with corn and soybeans growing on 75 percent of them.</w:t>
      </w:r>
      <w:r>
        <w:rPr>
          <w:sz w:val="16"/>
        </w:rPr>
        <w:t xml:space="preserve"> </w:t>
      </w:r>
      <w:r w:rsidRPr="002A164B">
        <w:rPr>
          <w:rStyle w:val="StyleUnderline"/>
          <w:highlight w:val="cyan"/>
        </w:rPr>
        <w:t>Those fields supply</w:t>
      </w:r>
      <w:r>
        <w:rPr>
          <w:rStyle w:val="StyleUnderline"/>
          <w:highlight w:val="cyan"/>
        </w:rPr>
        <w:t xml:space="preserve"> </w:t>
      </w:r>
      <w:r w:rsidRPr="002A164B">
        <w:rPr>
          <w:rStyle w:val="StyleUnderline"/>
          <w:highlight w:val="cyan"/>
        </w:rPr>
        <w:t xml:space="preserve">more than </w:t>
      </w:r>
      <w:r w:rsidRPr="002A164B">
        <w:rPr>
          <w:rStyle w:val="Emphasis"/>
          <w:highlight w:val="cyan"/>
        </w:rPr>
        <w:t>33 percent</w:t>
      </w:r>
      <w:r w:rsidRPr="002A164B">
        <w:rPr>
          <w:rStyle w:val="StyleUnderline"/>
          <w:highlight w:val="cyan"/>
        </w:rPr>
        <w:t xml:space="preserve"> of the world’s </w:t>
      </w:r>
      <w:r w:rsidRPr="002A164B">
        <w:rPr>
          <w:rStyle w:val="Emphasis"/>
          <w:highlight w:val="cyan"/>
        </w:rPr>
        <w:t>corn</w:t>
      </w:r>
      <w:r w:rsidRPr="002A164B">
        <w:rPr>
          <w:rStyle w:val="StyleUnderline"/>
          <w:highlight w:val="cyan"/>
        </w:rPr>
        <w:t xml:space="preserve"> and 34 percent of the world’s </w:t>
      </w:r>
      <w:r w:rsidRPr="002A164B">
        <w:rPr>
          <w:rStyle w:val="Emphasis"/>
          <w:highlight w:val="cyan"/>
        </w:rPr>
        <w:t>soybeans</w:t>
      </w:r>
      <w:r w:rsidRPr="002A164B">
        <w:rPr>
          <w:sz w:val="16"/>
          <w:highlight w:val="cyan"/>
        </w:rPr>
        <w:t>,</w:t>
      </w:r>
      <w:r w:rsidRPr="00AD2518">
        <w:rPr>
          <w:sz w:val="16"/>
        </w:rPr>
        <w:t xml:space="preserve"> most of which are processed into meal for livestock. </w:t>
      </w:r>
      <w:r w:rsidRPr="00487D10">
        <w:rPr>
          <w:rStyle w:val="StyleUnderline"/>
        </w:rPr>
        <w:t xml:space="preserve">A </w:t>
      </w:r>
      <w:r w:rsidRPr="00487D10">
        <w:rPr>
          <w:rStyle w:val="Emphasis"/>
        </w:rPr>
        <w:t>heat wave here</w:t>
      </w:r>
      <w:r w:rsidRPr="00AD2518">
        <w:rPr>
          <w:sz w:val="16"/>
        </w:rPr>
        <w:t xml:space="preserve"> can </w:t>
      </w:r>
      <w:r w:rsidRPr="002A164B">
        <w:rPr>
          <w:rStyle w:val="StyleUnderline"/>
          <w:highlight w:val="cyan"/>
        </w:rPr>
        <w:t xml:space="preserve">contribute to </w:t>
      </w:r>
      <w:r w:rsidRPr="002A164B">
        <w:rPr>
          <w:rStyle w:val="Emphasis"/>
          <w:highlight w:val="cyan"/>
        </w:rPr>
        <w:t>food shortages</w:t>
      </w:r>
      <w:r w:rsidRPr="002A164B">
        <w:rPr>
          <w:rStyle w:val="StyleUnderline"/>
          <w:highlight w:val="cyan"/>
        </w:rPr>
        <w:t xml:space="preserve"> in </w:t>
      </w:r>
      <w:r w:rsidRPr="002A164B">
        <w:rPr>
          <w:rStyle w:val="Emphasis"/>
          <w:highlight w:val="cyan"/>
        </w:rPr>
        <w:t>the global marketplace</w:t>
      </w:r>
      <w:r w:rsidRPr="00AD2518">
        <w:rPr>
          <w:sz w:val="16"/>
        </w:rPr>
        <w:t xml:space="preserve">, </w:t>
      </w:r>
      <w:r w:rsidRPr="002A164B">
        <w:rPr>
          <w:rStyle w:val="StyleUnderline"/>
          <w:highlight w:val="cyan"/>
        </w:rPr>
        <w:t>and add to</w:t>
      </w:r>
      <w:r w:rsidRPr="00AD2518">
        <w:rPr>
          <w:sz w:val="16"/>
        </w:rPr>
        <w:t xml:space="preserve"> other climate-driven </w:t>
      </w:r>
      <w:r w:rsidRPr="002A164B">
        <w:rPr>
          <w:rStyle w:val="Emphasis"/>
          <w:highlight w:val="cyan"/>
        </w:rPr>
        <w:t>supply issues</w:t>
      </w:r>
      <w:r w:rsidRPr="00AD2518">
        <w:rPr>
          <w:sz w:val="16"/>
        </w:rPr>
        <w:t xml:space="preserve"> that may be </w:t>
      </w:r>
      <w:r w:rsidRPr="002A164B">
        <w:rPr>
          <w:rStyle w:val="StyleUnderline"/>
          <w:highlight w:val="cyan"/>
        </w:rPr>
        <w:t>happening elsewhere</w:t>
      </w:r>
      <w:r w:rsidRPr="00AD2518">
        <w:rPr>
          <w:sz w:val="16"/>
        </w:rPr>
        <w:t xml:space="preserve">. </w:t>
      </w:r>
      <w:r w:rsidRPr="005D0F3F">
        <w:rPr>
          <w:rStyle w:val="Emphasis"/>
        </w:rPr>
        <w:t>Extreme weather</w:t>
      </w:r>
      <w:r w:rsidRPr="00AD2518">
        <w:rPr>
          <w:sz w:val="16"/>
        </w:rPr>
        <w:t xml:space="preserve"> is</w:t>
      </w:r>
      <w:r>
        <w:rPr>
          <w:sz w:val="16"/>
        </w:rPr>
        <w:t xml:space="preserve"> </w:t>
      </w:r>
      <w:r w:rsidRPr="00947038">
        <w:rPr>
          <w:sz w:val="16"/>
        </w:rPr>
        <w:t>affecting agriculture</w:t>
      </w:r>
      <w:r>
        <w:rPr>
          <w:sz w:val="16"/>
        </w:rPr>
        <w:t xml:space="preserve"> </w:t>
      </w:r>
      <w:r w:rsidRPr="00AD2518">
        <w:rPr>
          <w:sz w:val="16"/>
        </w:rPr>
        <w:t>across the globe, with corn yields, for example,</w:t>
      </w:r>
      <w:r>
        <w:rPr>
          <w:sz w:val="16"/>
        </w:rPr>
        <w:t xml:space="preserve"> </w:t>
      </w:r>
      <w:r w:rsidRPr="00947038">
        <w:rPr>
          <w:sz w:val="16"/>
        </w:rPr>
        <w:t>expected to decrease</w:t>
      </w:r>
      <w:r>
        <w:rPr>
          <w:sz w:val="16"/>
        </w:rPr>
        <w:t xml:space="preserve"> </w:t>
      </w:r>
      <w:r w:rsidRPr="00AD2518">
        <w:rPr>
          <w:sz w:val="16"/>
        </w:rPr>
        <w:t>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68257F86" w14:textId="77777777" w:rsidR="00255F2A" w:rsidRPr="00AD2518" w:rsidRDefault="00255F2A" w:rsidP="00255F2A">
      <w:pPr>
        <w:rPr>
          <w:sz w:val="16"/>
        </w:rPr>
      </w:pPr>
      <w:r w:rsidRPr="00487D10">
        <w:rPr>
          <w:rStyle w:val="StyleUnderline"/>
        </w:rPr>
        <w:t>Learning</w:t>
      </w:r>
      <w:r w:rsidRPr="00AD2518">
        <w:rPr>
          <w:sz w:val="16"/>
        </w:rPr>
        <w:t xml:space="preserve"> ways </w:t>
      </w:r>
      <w:r w:rsidRPr="00487D10">
        <w:rPr>
          <w:rStyle w:val="StyleUnderline"/>
        </w:rPr>
        <w:t>to</w:t>
      </w:r>
      <w:r w:rsidRPr="005D0F3F">
        <w:rPr>
          <w:rStyle w:val="StyleUnderline"/>
        </w:rPr>
        <w:t xml:space="preserve"> </w:t>
      </w:r>
      <w:r w:rsidRPr="00487D10">
        <w:rPr>
          <w:rStyle w:val="StyleUnderline"/>
        </w:rPr>
        <w:t xml:space="preserve">adapt to </w:t>
      </w:r>
      <w:r w:rsidRPr="00487D10">
        <w:rPr>
          <w:rStyle w:val="Emphasis"/>
        </w:rPr>
        <w:t>extreme heat</w:t>
      </w:r>
      <w:r w:rsidRPr="00487D10">
        <w:rPr>
          <w:rStyle w:val="StyleUnderline"/>
        </w:rPr>
        <w:t xml:space="preserve"> is </w:t>
      </w:r>
      <w:r w:rsidRPr="00487D10">
        <w:rPr>
          <w:rStyle w:val="Emphasis"/>
        </w:rPr>
        <w:t>critical</w:t>
      </w:r>
      <w:r w:rsidRPr="004C5607">
        <w:rPr>
          <w:rStyle w:val="Emphasis"/>
        </w:rPr>
        <w:t>ly important</w:t>
      </w:r>
      <w:r w:rsidRPr="004C5607">
        <w:rPr>
          <w:rStyle w:val="StyleUnderline"/>
        </w:rPr>
        <w:t xml:space="preserve"> </w:t>
      </w:r>
      <w:r w:rsidRPr="00487D10">
        <w:rPr>
          <w:rStyle w:val="StyleUnderline"/>
        </w:rPr>
        <w:t xml:space="preserve">to the </w:t>
      </w:r>
      <w:r w:rsidRPr="00487D10">
        <w:rPr>
          <w:rStyle w:val="Emphasis"/>
        </w:rPr>
        <w:t>global food supply</w:t>
      </w:r>
      <w:r w:rsidRPr="00AD2518">
        <w:rPr>
          <w:sz w:val="16"/>
        </w:rPr>
        <w:t xml:space="preserve"> and the health of farmworkers. </w:t>
      </w:r>
      <w:r w:rsidRPr="005D0F3F">
        <w:rPr>
          <w:rStyle w:val="StyleUnderline"/>
        </w:rPr>
        <w:t xml:space="preserve">And </w:t>
      </w:r>
      <w:r w:rsidRPr="002A164B">
        <w:rPr>
          <w:rStyle w:val="StyleUnderline"/>
          <w:highlight w:val="cyan"/>
        </w:rPr>
        <w:t xml:space="preserve">you </w:t>
      </w:r>
      <w:r w:rsidRPr="002A164B">
        <w:rPr>
          <w:rStyle w:val="Emphasis"/>
          <w:highlight w:val="cyan"/>
        </w:rPr>
        <w:t>don’t have to look far</w:t>
      </w:r>
      <w:r w:rsidRPr="002A164B">
        <w:rPr>
          <w:rStyle w:val="StyleUnderline"/>
          <w:highlight w:val="cyan"/>
        </w:rPr>
        <w:t xml:space="preserve"> to see the interconnections between climate, </w:t>
      </w:r>
      <w:r w:rsidRPr="002A164B">
        <w:rPr>
          <w:rStyle w:val="Emphasis"/>
          <w:highlight w:val="cyan"/>
        </w:rPr>
        <w:t>food scarcity</w:t>
      </w:r>
      <w:r w:rsidRPr="002A164B">
        <w:rPr>
          <w:rStyle w:val="StyleUnderline"/>
          <w:highlight w:val="cyan"/>
        </w:rPr>
        <w:t xml:space="preserve">, and </w:t>
      </w:r>
      <w:r w:rsidRPr="002A164B">
        <w:rPr>
          <w:rStyle w:val="Emphasis"/>
          <w:highlight w:val="cyan"/>
        </w:rPr>
        <w:t>political stability</w:t>
      </w:r>
      <w:r w:rsidRPr="00AD2518">
        <w:rPr>
          <w:sz w:val="16"/>
        </w:rPr>
        <w:t xml:space="preserve">. For instance, “the </w:t>
      </w:r>
      <w:r w:rsidRPr="002A164B">
        <w:rPr>
          <w:rStyle w:val="Emphasis"/>
          <w:highlight w:val="cyan"/>
        </w:rPr>
        <w:t>Arab Spring</w:t>
      </w:r>
      <w:r w:rsidRPr="002A164B">
        <w:rPr>
          <w:sz w:val="16"/>
          <w:highlight w:val="cyan"/>
        </w:rPr>
        <w:t xml:space="preserve"> </w:t>
      </w:r>
      <w:r w:rsidRPr="002A164B">
        <w:rPr>
          <w:rStyle w:val="StyleUnderline"/>
          <w:highlight w:val="cyan"/>
        </w:rPr>
        <w:t>was</w:t>
      </w:r>
      <w:r w:rsidRPr="002A164B">
        <w:rPr>
          <w:sz w:val="16"/>
          <w:highlight w:val="cyan"/>
        </w:rPr>
        <w:t xml:space="preserve"> </w:t>
      </w:r>
      <w:r w:rsidRPr="002A164B">
        <w:rPr>
          <w:rStyle w:val="Emphasis"/>
          <w:highlight w:val="cyan"/>
        </w:rPr>
        <w:t>tightly related</w:t>
      </w:r>
      <w:r w:rsidRPr="002A164B">
        <w:rPr>
          <w:rStyle w:val="StyleUnderline"/>
          <w:highlight w:val="cyan"/>
        </w:rPr>
        <w:t xml:space="preserve"> to food shortages in North Africa and the Middle East</w:t>
      </w:r>
      <w:r w:rsidRPr="00AD2518">
        <w:rPr>
          <w:sz w:val="16"/>
        </w:rPr>
        <w:t>,” says Long</w:t>
      </w:r>
      <w:r w:rsidRPr="00A1523C">
        <w:rPr>
          <w:highlight w:val="yellow"/>
        </w:rPr>
        <w:t>. The pro-democracy upheavals were sparked</w:t>
      </w:r>
      <w:r w:rsidRPr="00AD2518">
        <w:rPr>
          <w:sz w:val="16"/>
        </w:rPr>
        <w:t xml:space="preserve"> a little more than a decade ago, in part, </w:t>
      </w:r>
      <w:r w:rsidRPr="00A1523C">
        <w:rPr>
          <w:highlight w:val="yellow"/>
        </w:rPr>
        <w:t>by weather extremes</w:t>
      </w:r>
      <w:r w:rsidRPr="00AD2518">
        <w:rPr>
          <w:sz w:val="16"/>
        </w:rPr>
        <w:t>—from floods in Australia to yellow dust storms in the Middle East—</w:t>
      </w:r>
      <w:r w:rsidRPr="00A1523C">
        <w:rPr>
          <w:highlight w:val="yellow"/>
        </w:rPr>
        <w:t>that destroyed crops and caused food shortages.</w:t>
      </w:r>
      <w:r w:rsidRPr="00AD2518">
        <w:rPr>
          <w:sz w:val="16"/>
        </w:rPr>
        <w:t xml:space="preserve"> With wheat prices surging, bread, a regional staple, became prohibitively expensive.</w:t>
      </w:r>
    </w:p>
    <w:p w14:paraId="019A2E39" w14:textId="77777777" w:rsidR="00255F2A" w:rsidRPr="00A97300" w:rsidRDefault="00255F2A" w:rsidP="00255F2A">
      <w:pPr>
        <w:rPr>
          <w:sz w:val="16"/>
        </w:rPr>
      </w:pPr>
      <w:r w:rsidRPr="005D0F3F">
        <w:rPr>
          <w:rStyle w:val="StyleUnderline"/>
        </w:rPr>
        <w:t xml:space="preserve">There’s </w:t>
      </w:r>
      <w:r w:rsidRPr="005D0F3F">
        <w:rPr>
          <w:rStyle w:val="Emphasis"/>
        </w:rPr>
        <w:t>no reason</w:t>
      </w:r>
      <w:r w:rsidRPr="005D0F3F">
        <w:rPr>
          <w:rStyle w:val="StyleUnderline"/>
        </w:rPr>
        <w:t xml:space="preserve"> to think </w:t>
      </w:r>
      <w:r w:rsidRPr="00487D10">
        <w:rPr>
          <w:rStyle w:val="StyleUnderline"/>
        </w:rPr>
        <w:t>future heat waves</w:t>
      </w:r>
      <w:r w:rsidRPr="005D0F3F">
        <w:rPr>
          <w:rStyle w:val="StyleUnderline"/>
        </w:rPr>
        <w:t xml:space="preserve"> in </w:t>
      </w:r>
      <w:r w:rsidRPr="005D0F3F">
        <w:rPr>
          <w:rStyle w:val="Emphasis"/>
        </w:rPr>
        <w:t>grain-producing areas</w:t>
      </w:r>
      <w:r w:rsidRPr="00AD2518">
        <w:rPr>
          <w:sz w:val="16"/>
        </w:rPr>
        <w:t xml:space="preserve"> of the world </w:t>
      </w:r>
      <w:r w:rsidRPr="005D0F3F">
        <w:rPr>
          <w:rStyle w:val="StyleUnderline"/>
        </w:rPr>
        <w:t xml:space="preserve">wouldn’t </w:t>
      </w:r>
      <w:r w:rsidRPr="00487D10">
        <w:rPr>
          <w:rStyle w:val="StyleUnderline"/>
        </w:rPr>
        <w:t>aggravate</w:t>
      </w:r>
      <w:r w:rsidRPr="00AD2518">
        <w:rPr>
          <w:sz w:val="16"/>
        </w:rPr>
        <w:t xml:space="preserve"> other </w:t>
      </w:r>
      <w:r w:rsidRPr="00487D10">
        <w:rPr>
          <w:rStyle w:val="Emphasis"/>
        </w:rPr>
        <w:t>social weak points</w:t>
      </w:r>
      <w:r w:rsidRPr="00AD2518">
        <w:rPr>
          <w:sz w:val="16"/>
        </w:rPr>
        <w:t xml:space="preserve"> or </w:t>
      </w:r>
      <w:r w:rsidRPr="00487D10">
        <w:rPr>
          <w:rStyle w:val="StyleUnderline"/>
        </w:rPr>
        <w:t>create</w:t>
      </w:r>
      <w:r w:rsidRPr="00AD2518">
        <w:rPr>
          <w:sz w:val="16"/>
        </w:rPr>
        <w:t xml:space="preserve"> </w:t>
      </w:r>
      <w:r w:rsidRPr="00487D10">
        <w:rPr>
          <w:rStyle w:val="Emphasis"/>
        </w:rPr>
        <w:t>new instabilities</w:t>
      </w:r>
      <w:r w:rsidRPr="00AD2518">
        <w:rPr>
          <w:sz w:val="16"/>
        </w:rPr>
        <w:t>, Long says. “</w:t>
      </w:r>
      <w:r w:rsidRPr="002A164B">
        <w:rPr>
          <w:rStyle w:val="StyleUnderline"/>
          <w:highlight w:val="cyan"/>
        </w:rPr>
        <w:t xml:space="preserve">We should be worried </w:t>
      </w:r>
      <w:r w:rsidRPr="002A164B">
        <w:rPr>
          <w:rStyle w:val="Emphasis"/>
          <w:highlight w:val="cyan"/>
        </w:rPr>
        <w:t>on a global scale</w:t>
      </w:r>
      <w:r w:rsidRPr="00AD2518">
        <w:rPr>
          <w:sz w:val="16"/>
        </w:rPr>
        <w:t xml:space="preserve"> as well as a local scale.” </w:t>
      </w:r>
    </w:p>
    <w:p w14:paraId="12EBE919" w14:textId="77777777" w:rsidR="00255F2A" w:rsidRDefault="00255F2A" w:rsidP="00255F2A"/>
    <w:p w14:paraId="7F5A13E2" w14:textId="77777777" w:rsidR="00255F2A" w:rsidRDefault="00255F2A" w:rsidP="00255F2A">
      <w:pPr>
        <w:pStyle w:val="Heading4"/>
      </w:pPr>
      <w:r>
        <w:t xml:space="preserve">The Aff spreads the rhetoric that the revolutions that took place during the Arab spring were because of food insecurity, scapegoating the role of the empire and justifying the violence that the empire creates. </w:t>
      </w:r>
    </w:p>
    <w:p w14:paraId="3DB9CC76" w14:textId="77777777" w:rsidR="00255F2A" w:rsidRDefault="00255F2A" w:rsidP="00255F2A"/>
    <w:p w14:paraId="1BE596C6" w14:textId="77777777" w:rsidR="00255F2A" w:rsidRPr="003C6BC6" w:rsidRDefault="00255F2A" w:rsidP="00255F2A">
      <w:pPr>
        <w:pStyle w:val="Heading4"/>
        <w:rPr>
          <w:rFonts w:eastAsia="Calibri"/>
          <w:b w:val="0"/>
          <w:bCs/>
          <w:sz w:val="22"/>
        </w:rPr>
      </w:pPr>
      <w:r>
        <w:rPr>
          <w:rFonts w:eastAsia="Calibri"/>
          <w:bCs/>
        </w:rPr>
        <w:t>The 1AC highlights that the only reason the US cares about Global food security is because the US trade will decrease, this proves that the ideology of the Aff creates a self-centered view of the world and continues to justify the exploitation of the global south for the sake of food insecurity.</w:t>
      </w:r>
      <w:r w:rsidRPr="00067E9B">
        <w:rPr>
          <w:rFonts w:eastAsia="Calibri"/>
        </w:rPr>
        <w:br/>
        <w:t>AFBF, 25</w:t>
      </w:r>
      <w:r w:rsidRPr="00067E9B">
        <w:rPr>
          <w:rFonts w:eastAsia="Calibri"/>
        </w:rPr>
        <w:br/>
      </w:r>
      <w:r w:rsidRPr="00067E9B">
        <w:rPr>
          <w:rFonts w:eastAsia="Calibri"/>
          <w:b w:val="0"/>
          <w:bCs/>
          <w:sz w:val="22"/>
        </w:rPr>
        <w:t xml:space="preserve">[American Farm Bureau Federation, “U.S. Heading to Record Ag Trade Deficit,” </w:t>
      </w:r>
      <w:r w:rsidRPr="00067E9B">
        <w:rPr>
          <w:rFonts w:eastAsia="Calibri"/>
          <w:b w:val="0"/>
          <w:bCs/>
          <w:i/>
          <w:sz w:val="22"/>
        </w:rPr>
        <w:t>Market Intel</w:t>
      </w:r>
      <w:r w:rsidRPr="00067E9B">
        <w:rPr>
          <w:rFonts w:eastAsia="Calibri"/>
          <w:b w:val="0"/>
          <w:bCs/>
          <w:sz w:val="22"/>
        </w:rPr>
        <w:t>, June 20 2025. https://www.fb.org/market-intel/u-s-heading-to-record-ag-trade-deficit?]</w:t>
      </w:r>
    </w:p>
    <w:p w14:paraId="51D5DD7B" w14:textId="77777777" w:rsidR="00255F2A" w:rsidRPr="00947038" w:rsidRDefault="00255F2A" w:rsidP="00255F2A">
      <w:pPr>
        <w:rPr>
          <w:u w:val="single"/>
        </w:rPr>
      </w:pPr>
      <w:r w:rsidRPr="00947038">
        <w:rPr>
          <w:u w:val="single"/>
        </w:rPr>
        <w:t xml:space="preserve">The </w:t>
      </w:r>
      <w:r w:rsidRPr="00A1523C">
        <w:rPr>
          <w:highlight w:val="yellow"/>
          <w:u w:val="single"/>
        </w:rPr>
        <w:t>U.S</w:t>
      </w:r>
      <w:r w:rsidRPr="00947038">
        <w:rPr>
          <w:u w:val="single"/>
        </w:rPr>
        <w:t xml:space="preserve">. agricultural </w:t>
      </w:r>
      <w:r w:rsidRPr="00A1523C">
        <w:rPr>
          <w:highlight w:val="yellow"/>
          <w:u w:val="single"/>
        </w:rPr>
        <w:t>trade deficit is widening</w:t>
      </w:r>
      <w:r w:rsidRPr="00947038">
        <w:rPr>
          <w:u w:val="single"/>
        </w:rPr>
        <w:t xml:space="preserve"> in 2025, driven by shifting global trade dynamics and rising import demand</w:t>
      </w:r>
      <w:r w:rsidRPr="00704302">
        <w:rPr>
          <w:sz w:val="16"/>
        </w:rPr>
        <w:t>. USDA’s </w:t>
      </w:r>
      <w:r w:rsidRPr="00704302">
        <w:rPr>
          <w:i/>
          <w:iCs/>
          <w:sz w:val="16"/>
        </w:rPr>
        <w:t xml:space="preserve">Outlook for U.S. Agricultural Trade: May </w:t>
      </w:r>
      <w:r w:rsidRPr="00A1523C">
        <w:rPr>
          <w:rStyle w:val="StyleUnderline"/>
        </w:rPr>
        <w:t xml:space="preserve">2025 report provides projections for </w:t>
      </w:r>
      <w:r w:rsidRPr="00A1523C">
        <w:rPr>
          <w:rStyle w:val="StyleUnderline"/>
          <w:highlight w:val="yellow"/>
        </w:rPr>
        <w:t>exports and imports, offering insight into current trade trends</w:t>
      </w:r>
      <w:r w:rsidRPr="00A1523C">
        <w:rPr>
          <w:rStyle w:val="StyleUnderline"/>
        </w:rPr>
        <w:t>. From January through April, the United States imported $78.2 billion in agricultural products while exporting just $58.5 billion. This</w:t>
      </w:r>
      <w:r w:rsidRPr="00704302">
        <w:rPr>
          <w:sz w:val="16"/>
        </w:rPr>
        <w:t xml:space="preserve"> </w:t>
      </w:r>
      <w:r w:rsidRPr="00947038">
        <w:rPr>
          <w:highlight w:val="cyan"/>
          <w:u w:val="single"/>
        </w:rPr>
        <w:t>$19.7 billion deficit</w:t>
      </w:r>
      <w:r w:rsidRPr="00947038">
        <w:rPr>
          <w:u w:val="single"/>
        </w:rPr>
        <w:t xml:space="preserve"> is </w:t>
      </w:r>
      <w:r w:rsidRPr="00947038">
        <w:rPr>
          <w:highlight w:val="cyan"/>
          <w:u w:val="single"/>
        </w:rPr>
        <w:t>the largest ever recorded</w:t>
      </w:r>
      <w:r w:rsidRPr="00947038">
        <w:rPr>
          <w:u w:val="single"/>
        </w:rPr>
        <w:t xml:space="preserve"> for the first four months of a year and </w:t>
      </w:r>
      <w:r w:rsidRPr="00947038">
        <w:rPr>
          <w:highlight w:val="cyan"/>
          <w:u w:val="single"/>
        </w:rPr>
        <w:t>signals</w:t>
      </w:r>
      <w:r w:rsidRPr="00947038">
        <w:rPr>
          <w:u w:val="single"/>
        </w:rPr>
        <w:t xml:space="preserve"> that the </w:t>
      </w:r>
      <w:r w:rsidRPr="00947038">
        <w:rPr>
          <w:highlight w:val="cyan"/>
          <w:u w:val="single"/>
        </w:rPr>
        <w:t>2025 deficit could surpass previous records.</w:t>
      </w:r>
    </w:p>
    <w:p w14:paraId="149E9054" w14:textId="77777777" w:rsidR="00255F2A" w:rsidRPr="00947038" w:rsidRDefault="00255F2A" w:rsidP="00255F2A">
      <w:pPr>
        <w:rPr>
          <w:u w:val="single"/>
        </w:rPr>
      </w:pPr>
      <w:r w:rsidRPr="00704302">
        <w:rPr>
          <w:sz w:val="16"/>
        </w:rPr>
        <w:t xml:space="preserve">After decades of consistent trade surpluses, U.S. agriculture has been in an agricultural trade deficit since 2022. </w:t>
      </w:r>
      <w:r w:rsidRPr="00947038">
        <w:rPr>
          <w:u w:val="single"/>
        </w:rPr>
        <w:t xml:space="preserve">In fiscal year (FY) 2023, the </w:t>
      </w:r>
      <w:r w:rsidRPr="00947038">
        <w:rPr>
          <w:highlight w:val="cyan"/>
          <w:u w:val="single"/>
        </w:rPr>
        <w:t>trade gap reached $16.7 billion</w:t>
      </w:r>
      <w:r w:rsidRPr="00947038">
        <w:rPr>
          <w:u w:val="single"/>
        </w:rPr>
        <w:t xml:space="preserve"> and nearly </w:t>
      </w:r>
      <w:r w:rsidRPr="00947038">
        <w:rPr>
          <w:highlight w:val="cyan"/>
          <w:u w:val="single"/>
        </w:rPr>
        <w:t>doubles in FY 2024 to $31.8 billion</w:t>
      </w:r>
      <w:r w:rsidRPr="00947038">
        <w:rPr>
          <w:u w:val="single"/>
        </w:rPr>
        <w:t xml:space="preserve">. USDA now </w:t>
      </w:r>
      <w:r w:rsidRPr="00947038">
        <w:rPr>
          <w:highlight w:val="cyan"/>
          <w:u w:val="single"/>
        </w:rPr>
        <w:t>forecasts</w:t>
      </w:r>
      <w:r w:rsidRPr="00947038">
        <w:rPr>
          <w:u w:val="single"/>
        </w:rPr>
        <w:t xml:space="preserve"> the FY 2025 </w:t>
      </w:r>
      <w:r w:rsidRPr="00947038">
        <w:rPr>
          <w:highlight w:val="cyan"/>
          <w:u w:val="single"/>
        </w:rPr>
        <w:t>deficit</w:t>
      </w:r>
      <w:r w:rsidRPr="00947038">
        <w:rPr>
          <w:u w:val="single"/>
        </w:rPr>
        <w:t xml:space="preserve"> will </w:t>
      </w:r>
      <w:r w:rsidRPr="00947038">
        <w:rPr>
          <w:highlight w:val="cyan"/>
          <w:u w:val="single"/>
        </w:rPr>
        <w:t>rise</w:t>
      </w:r>
      <w:r w:rsidRPr="00947038">
        <w:rPr>
          <w:u w:val="single"/>
        </w:rPr>
        <w:t xml:space="preserve"> to approximately </w:t>
      </w:r>
      <w:r w:rsidRPr="00947038">
        <w:rPr>
          <w:highlight w:val="cyan"/>
          <w:u w:val="single"/>
        </w:rPr>
        <w:t>$49.5 billion</w:t>
      </w:r>
      <w:r w:rsidRPr="00947038">
        <w:rPr>
          <w:u w:val="single"/>
        </w:rPr>
        <w:t xml:space="preserve">, which would mark the </w:t>
      </w:r>
      <w:r w:rsidRPr="00947038">
        <w:rPr>
          <w:highlight w:val="cyan"/>
          <w:u w:val="single"/>
        </w:rPr>
        <w:t>largest agricultural trade imbalance on record.</w:t>
      </w:r>
      <w:r w:rsidRPr="00947038">
        <w:rPr>
          <w:u w:val="single"/>
        </w:rPr>
        <w:t> </w:t>
      </w:r>
    </w:p>
    <w:p w14:paraId="2213956C" w14:textId="77777777" w:rsidR="00255F2A" w:rsidRPr="00704302" w:rsidRDefault="00255F2A" w:rsidP="00255F2A">
      <w:pPr>
        <w:rPr>
          <w:rFonts w:eastAsia="Calibri"/>
          <w:color w:val="000000"/>
          <w:sz w:val="16"/>
        </w:rPr>
      </w:pPr>
      <w:r w:rsidRPr="00947038">
        <w:rPr>
          <w:rFonts w:eastAsia="Calibri"/>
          <w:color w:val="000000"/>
          <w:highlight w:val="cyan"/>
          <w:u w:val="single"/>
        </w:rPr>
        <w:t>USDA’s</w:t>
      </w:r>
      <w:r w:rsidRPr="00947038">
        <w:rPr>
          <w:rFonts w:eastAsia="Calibri"/>
          <w:color w:val="000000"/>
          <w:u w:val="single"/>
        </w:rPr>
        <w:t xml:space="preserve"> May </w:t>
      </w:r>
      <w:r w:rsidRPr="00947038">
        <w:rPr>
          <w:rFonts w:eastAsia="Calibri"/>
          <w:color w:val="000000"/>
          <w:highlight w:val="cyan"/>
          <w:u w:val="single"/>
        </w:rPr>
        <w:t>2025</w:t>
      </w:r>
      <w:r w:rsidRPr="00947038">
        <w:rPr>
          <w:rFonts w:eastAsia="Calibri"/>
          <w:color w:val="000000"/>
          <w:u w:val="single"/>
        </w:rPr>
        <w:t xml:space="preserve"> </w:t>
      </w:r>
      <w:r w:rsidRPr="00947038">
        <w:rPr>
          <w:rFonts w:eastAsia="Calibri"/>
          <w:color w:val="000000"/>
          <w:highlight w:val="cyan"/>
          <w:u w:val="single"/>
        </w:rPr>
        <w:t>forecast</w:t>
      </w:r>
      <w:r w:rsidRPr="00947038">
        <w:rPr>
          <w:rFonts w:eastAsia="Calibri"/>
          <w:color w:val="000000"/>
          <w:u w:val="single"/>
        </w:rPr>
        <w:t xml:space="preserve"> projects the </w:t>
      </w:r>
      <w:r w:rsidRPr="00901A5C">
        <w:rPr>
          <w:rStyle w:val="Emphasis"/>
          <w:sz w:val="32"/>
          <w:highlight w:val="cyan"/>
        </w:rPr>
        <w:t>largest agricultural trade deficit in U.S. history</w:t>
      </w:r>
      <w:r w:rsidRPr="00704302">
        <w:rPr>
          <w:rFonts w:eastAsia="Calibri"/>
          <w:color w:val="000000"/>
          <w:sz w:val="16"/>
        </w:rPr>
        <w:t xml:space="preserve">. This growing gap highlights the need to resolve current trade disputes, expand export markets and protect fair trading conditions for American farmers and ranchers. Agreements like the U.S.–U.K. deal can help diversify export destinations and reduce exposure to market disruptions. </w:t>
      </w:r>
      <w:r w:rsidRPr="00AC2E18">
        <w:rPr>
          <w:highlight w:val="yellow"/>
        </w:rPr>
        <w:t>As global competition intensifies, strong trade policy will play a central role in farm profitability</w:t>
      </w:r>
      <w:r w:rsidRPr="00704302">
        <w:rPr>
          <w:rFonts w:eastAsia="Calibri"/>
          <w:color w:val="000000"/>
          <w:sz w:val="16"/>
        </w:rPr>
        <w:t>. The latest USDA report makes it clear that closing the trade gap will require continued efforts to build reliable, science-based access to global markets for the long term.</w:t>
      </w:r>
    </w:p>
    <w:p w14:paraId="64581ED5" w14:textId="7176B8F4" w:rsidR="00255F2A" w:rsidRDefault="00255F2A" w:rsidP="00255F2A">
      <w:pPr>
        <w:pStyle w:val="Heading2"/>
      </w:pPr>
      <w:r>
        <w:t xml:space="preserve">Labor </w:t>
      </w:r>
      <w:r>
        <w:t>link</w:t>
      </w:r>
    </w:p>
    <w:p w14:paraId="150C2355" w14:textId="77777777" w:rsidR="00255F2A" w:rsidRDefault="00255F2A" w:rsidP="00C96F30">
      <w:pPr>
        <w:rPr>
          <w:sz w:val="12"/>
        </w:rPr>
      </w:pPr>
    </w:p>
    <w:p w14:paraId="397A5A13" w14:textId="77777777" w:rsidR="00F93275" w:rsidRDefault="00F93275"/>
    <w:sectPr w:rsidR="00F9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eckles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45036D"/>
    <w:multiLevelType w:val="hybridMultilevel"/>
    <w:tmpl w:val="11428ECA"/>
    <w:lvl w:ilvl="0" w:tplc="E14A701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A87CC8"/>
    <w:multiLevelType w:val="multilevel"/>
    <w:tmpl w:val="D40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55343E"/>
    <w:multiLevelType w:val="hybridMultilevel"/>
    <w:tmpl w:val="5588C6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21"/>
  </w:num>
  <w:num w:numId="14" w16cid:durableId="720713117">
    <w:abstractNumId w:val="16"/>
  </w:num>
  <w:num w:numId="15" w16cid:durableId="1074815440">
    <w:abstractNumId w:val="30"/>
  </w:num>
  <w:num w:numId="16" w16cid:durableId="138770454">
    <w:abstractNumId w:val="11"/>
  </w:num>
  <w:num w:numId="17" w16cid:durableId="860581684">
    <w:abstractNumId w:val="24"/>
  </w:num>
  <w:num w:numId="18" w16cid:durableId="1241060537">
    <w:abstractNumId w:val="13"/>
  </w:num>
  <w:num w:numId="19" w16cid:durableId="356976957">
    <w:abstractNumId w:val="25"/>
  </w:num>
  <w:num w:numId="20" w16cid:durableId="897785336">
    <w:abstractNumId w:val="37"/>
  </w:num>
  <w:num w:numId="21" w16cid:durableId="457184557">
    <w:abstractNumId w:val="28"/>
  </w:num>
  <w:num w:numId="22" w16cid:durableId="1565678384">
    <w:abstractNumId w:val="26"/>
  </w:num>
  <w:num w:numId="23" w16cid:durableId="2094164054">
    <w:abstractNumId w:val="35"/>
  </w:num>
  <w:num w:numId="24" w16cid:durableId="1970014659">
    <w:abstractNumId w:val="39"/>
  </w:num>
  <w:num w:numId="25" w16cid:durableId="440226698">
    <w:abstractNumId w:val="23"/>
  </w:num>
  <w:num w:numId="26" w16cid:durableId="1997371306">
    <w:abstractNumId w:val="12"/>
  </w:num>
  <w:num w:numId="27" w16cid:durableId="1235432778">
    <w:abstractNumId w:val="34"/>
  </w:num>
  <w:num w:numId="28" w16cid:durableId="532961640">
    <w:abstractNumId w:val="36"/>
  </w:num>
  <w:num w:numId="29" w16cid:durableId="2127116819">
    <w:abstractNumId w:val="32"/>
  </w:num>
  <w:num w:numId="30" w16cid:durableId="1205676363">
    <w:abstractNumId w:val="19"/>
  </w:num>
  <w:num w:numId="31" w16cid:durableId="456097180">
    <w:abstractNumId w:val="15"/>
  </w:num>
  <w:num w:numId="32" w16cid:durableId="501895824">
    <w:abstractNumId w:val="38"/>
  </w:num>
  <w:num w:numId="33" w16cid:durableId="411700196">
    <w:abstractNumId w:val="18"/>
  </w:num>
  <w:num w:numId="34" w16cid:durableId="1831209067">
    <w:abstractNumId w:val="10"/>
  </w:num>
  <w:num w:numId="35" w16cid:durableId="190119988">
    <w:abstractNumId w:val="27"/>
  </w:num>
  <w:num w:numId="36" w16cid:durableId="1223491686">
    <w:abstractNumId w:val="17"/>
  </w:num>
  <w:num w:numId="37" w16cid:durableId="1021974576">
    <w:abstractNumId w:val="20"/>
  </w:num>
  <w:num w:numId="38" w16cid:durableId="2045599429">
    <w:abstractNumId w:val="31"/>
  </w:num>
  <w:num w:numId="39" w16cid:durableId="600914825">
    <w:abstractNumId w:val="33"/>
  </w:num>
  <w:num w:numId="40" w16cid:durableId="12145366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75"/>
    <w:rsid w:val="00255F2A"/>
    <w:rsid w:val="004B7752"/>
    <w:rsid w:val="00C57881"/>
    <w:rsid w:val="00C96F30"/>
    <w:rsid w:val="00F9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94BF"/>
  <w15:chartTrackingRefBased/>
  <w15:docId w15:val="{860A3ABF-3E7C-478D-AFA5-777BB93E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F2A"/>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55F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255F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255F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255F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5F2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3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5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F2A"/>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55F2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255F2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255F2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255F2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55F2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3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275"/>
    <w:rPr>
      <w:rFonts w:eastAsiaTheme="majorEastAsia" w:cstheme="majorBidi"/>
      <w:color w:val="272727" w:themeColor="text1" w:themeTint="D8"/>
    </w:rPr>
  </w:style>
  <w:style w:type="paragraph" w:styleId="Title">
    <w:name w:val="Title"/>
    <w:basedOn w:val="Normal"/>
    <w:next w:val="Normal"/>
    <w:link w:val="TitleChar"/>
    <w:uiPriority w:val="10"/>
    <w:qFormat/>
    <w:rsid w:val="00F93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275"/>
    <w:pPr>
      <w:spacing w:before="160"/>
      <w:jc w:val="center"/>
    </w:pPr>
    <w:rPr>
      <w:i/>
      <w:iCs/>
      <w:color w:val="404040" w:themeColor="text1" w:themeTint="BF"/>
    </w:rPr>
  </w:style>
  <w:style w:type="character" w:customStyle="1" w:styleId="QuoteChar">
    <w:name w:val="Quote Char"/>
    <w:basedOn w:val="DefaultParagraphFont"/>
    <w:link w:val="Quote"/>
    <w:uiPriority w:val="29"/>
    <w:rsid w:val="00F93275"/>
    <w:rPr>
      <w:i/>
      <w:iCs/>
      <w:color w:val="404040" w:themeColor="text1" w:themeTint="BF"/>
    </w:rPr>
  </w:style>
  <w:style w:type="paragraph" w:styleId="ListParagraph">
    <w:name w:val="List Paragraph"/>
    <w:aliases w:val="6 font"/>
    <w:basedOn w:val="Normal"/>
    <w:uiPriority w:val="34"/>
    <w:qFormat/>
    <w:rsid w:val="00F93275"/>
    <w:pPr>
      <w:ind w:left="720"/>
      <w:contextualSpacing/>
    </w:pPr>
  </w:style>
  <w:style w:type="character" w:styleId="IntenseEmphasis">
    <w:name w:val="Intense Emphasis"/>
    <w:basedOn w:val="DefaultParagraphFont"/>
    <w:uiPriority w:val="21"/>
    <w:qFormat/>
    <w:rsid w:val="00F93275"/>
    <w:rPr>
      <w:i/>
      <w:iCs/>
      <w:color w:val="0F4761" w:themeColor="accent1" w:themeShade="BF"/>
    </w:rPr>
  </w:style>
  <w:style w:type="paragraph" w:styleId="IntenseQuote">
    <w:name w:val="Intense Quote"/>
    <w:basedOn w:val="Normal"/>
    <w:next w:val="Normal"/>
    <w:link w:val="IntenseQuoteChar"/>
    <w:uiPriority w:val="30"/>
    <w:qFormat/>
    <w:rsid w:val="00F93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275"/>
    <w:rPr>
      <w:i/>
      <w:iCs/>
      <w:color w:val="0F4761" w:themeColor="accent1" w:themeShade="BF"/>
    </w:rPr>
  </w:style>
  <w:style w:type="character" w:styleId="IntenseReference">
    <w:name w:val="Intense Reference"/>
    <w:basedOn w:val="DefaultParagraphFont"/>
    <w:uiPriority w:val="32"/>
    <w:qFormat/>
    <w:rsid w:val="00F93275"/>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255F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5F2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5F2A"/>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255F2A"/>
    <w:rPr>
      <w:b w:val="0"/>
      <w:sz w:val="22"/>
      <w:u w:val="single"/>
    </w:rPr>
  </w:style>
  <w:style w:type="character" w:styleId="Strong">
    <w:name w:val="Strong"/>
    <w:basedOn w:val="DefaultParagraphFont"/>
    <w:uiPriority w:val="22"/>
    <w:qFormat/>
    <w:rsid w:val="00255F2A"/>
    <w:rPr>
      <w:b/>
      <w:bCs/>
    </w:rPr>
  </w:style>
  <w:style w:type="character" w:styleId="BookTitle">
    <w:name w:val="Book Title"/>
    <w:basedOn w:val="DefaultParagraphFont"/>
    <w:uiPriority w:val="33"/>
    <w:qFormat/>
    <w:rsid w:val="00255F2A"/>
    <w:rPr>
      <w:b/>
      <w:bCs/>
      <w:i/>
      <w:iCs/>
      <w:spacing w:val="5"/>
    </w:rPr>
  </w:style>
  <w:style w:type="numbering" w:styleId="111111">
    <w:name w:val="Outline List 2"/>
    <w:basedOn w:val="NoList"/>
    <w:uiPriority w:val="99"/>
    <w:semiHidden/>
    <w:unhideWhenUsed/>
    <w:rsid w:val="00255F2A"/>
  </w:style>
  <w:style w:type="paragraph" w:styleId="Header">
    <w:name w:val="header"/>
    <w:basedOn w:val="Normal"/>
    <w:link w:val="HeaderChar"/>
    <w:uiPriority w:val="99"/>
    <w:semiHidden/>
    <w:rsid w:val="00255F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5F2A"/>
    <w:rPr>
      <w:rFonts w:ascii="Calibri" w:hAnsi="Calibri" w:cs="Calibri"/>
      <w:kern w:val="0"/>
      <w:sz w:val="22"/>
      <w:szCs w:val="22"/>
      <w14:ligatures w14:val="none"/>
    </w:rPr>
  </w:style>
  <w:style w:type="paragraph" w:styleId="Footer">
    <w:name w:val="footer"/>
    <w:basedOn w:val="Normal"/>
    <w:link w:val="FooterChar"/>
    <w:uiPriority w:val="99"/>
    <w:semiHidden/>
    <w:rsid w:val="00255F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5F2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55F2A"/>
    <w:pPr>
      <w:spacing w:after="120"/>
    </w:pPr>
  </w:style>
  <w:style w:type="character" w:customStyle="1" w:styleId="BodyTextChar">
    <w:name w:val="Body Text Char"/>
    <w:basedOn w:val="DefaultParagraphFont"/>
    <w:link w:val="BodyText"/>
    <w:uiPriority w:val="99"/>
    <w:semiHidden/>
    <w:rsid w:val="00255F2A"/>
    <w:rPr>
      <w:rFonts w:ascii="Calibri" w:hAnsi="Calibri" w:cs="Calibri"/>
      <w:kern w:val="0"/>
      <w:sz w:val="22"/>
      <w:szCs w:val="22"/>
      <w14:ligatures w14:val="none"/>
    </w:rPr>
  </w:style>
  <w:style w:type="paragraph" w:styleId="NoSpacing">
    <w:name w:val="No Spacing"/>
    <w:link w:val="NoSpacingChar"/>
    <w:uiPriority w:val="99"/>
    <w:unhideWhenUsed/>
    <w:qFormat/>
    <w:rsid w:val="00255F2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55F2A"/>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55F2A"/>
    <w:rPr>
      <w:color w:val="467886" w:themeColor="hyperlink"/>
      <w:u w:val="single"/>
    </w:rPr>
  </w:style>
  <w:style w:type="character" w:styleId="UnresolvedMention">
    <w:name w:val="Unresolved Mention"/>
    <w:basedOn w:val="DefaultParagraphFont"/>
    <w:uiPriority w:val="99"/>
    <w:semiHidden/>
    <w:unhideWhenUsed/>
    <w:rsid w:val="00255F2A"/>
    <w:rPr>
      <w:color w:val="605E5C"/>
      <w:shd w:val="clear" w:color="auto" w:fill="E1DFDD"/>
    </w:rPr>
  </w:style>
  <w:style w:type="paragraph" w:customStyle="1" w:styleId="Analytic">
    <w:name w:val="Analytic"/>
    <w:basedOn w:val="Heading4"/>
    <w:link w:val="AnalyticChar"/>
    <w:autoRedefine/>
    <w:uiPriority w:val="5"/>
    <w:qFormat/>
    <w:rsid w:val="00C96F30"/>
    <w:rPr>
      <w:b w:val="0"/>
      <w:i/>
      <w:color w:val="80340D" w:themeColor="accent2" w:themeShade="80"/>
    </w:rPr>
  </w:style>
  <w:style w:type="character" w:customStyle="1" w:styleId="AnalyticChar">
    <w:name w:val="Analytic Char"/>
    <w:basedOn w:val="Heading4Char"/>
    <w:link w:val="Analytic"/>
    <w:uiPriority w:val="5"/>
    <w:rsid w:val="00C96F30"/>
    <w:rPr>
      <w:rFonts w:ascii="Calibri" w:eastAsiaTheme="majorEastAsia" w:hAnsi="Calibri" w:cstheme="majorBidi"/>
      <w:b w:val="0"/>
      <w:i/>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C96F30"/>
    <w:pPr>
      <w:widowControl w:val="0"/>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C96F30"/>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C96F30"/>
  </w:style>
  <w:style w:type="character" w:customStyle="1" w:styleId="off-screen">
    <w:name w:val="off-screen"/>
    <w:basedOn w:val="DefaultParagraphFont"/>
    <w:rsid w:val="00C96F30"/>
  </w:style>
  <w:style w:type="paragraph" w:customStyle="1" w:styleId="last">
    <w:name w:val="last"/>
    <w:basedOn w:val="Normal"/>
    <w:rsid w:val="00C96F30"/>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C96F30"/>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C96F30"/>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C96F30"/>
  </w:style>
  <w:style w:type="paragraph" w:styleId="BalloonText">
    <w:name w:val="Balloon Text"/>
    <w:basedOn w:val="Normal"/>
    <w:link w:val="BalloonTextChar"/>
    <w:uiPriority w:val="99"/>
    <w:semiHidden/>
    <w:unhideWhenUsed/>
    <w:rsid w:val="00C96F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F30"/>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C96F30"/>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C96F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6F30"/>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C96F30"/>
    <w:rPr>
      <w:vertAlign w:val="superscript"/>
    </w:rPr>
  </w:style>
  <w:style w:type="paragraph" w:customStyle="1" w:styleId="p">
    <w:name w:val="p"/>
    <w:basedOn w:val="Normal"/>
    <w:rsid w:val="00C96F30"/>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C96F30"/>
  </w:style>
  <w:style w:type="character" w:customStyle="1" w:styleId="label">
    <w:name w:val="label"/>
    <w:basedOn w:val="DefaultParagraphFont"/>
    <w:rsid w:val="00C96F30"/>
  </w:style>
  <w:style w:type="paragraph" w:customStyle="1" w:styleId="Heading411">
    <w:name w:val="Heading 411"/>
    <w:basedOn w:val="Heading1"/>
    <w:next w:val="NoSpacing"/>
    <w:link w:val="Hyperlink"/>
    <w:autoRedefine/>
    <w:uiPriority w:val="99"/>
    <w:qFormat/>
    <w:rsid w:val="00C96F3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C96F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26291</Words>
  <Characters>149860</Characters>
  <Application>Microsoft Office Word</Application>
  <DocSecurity>0</DocSecurity>
  <Lines>1248</Lines>
  <Paragraphs>351</Paragraphs>
  <ScaleCrop>false</ScaleCrop>
  <Company/>
  <LinksUpToDate>false</LinksUpToDate>
  <CharactersWithSpaces>175800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Hayvn Morrison</dc:creator>
  <cp:keywords/>
  <dc:description/>
  <cp:lastModifiedBy>rwillson2007@gmail.com</cp:lastModifiedBy>
  <cp:revision>3</cp:revision>
  <dcterms:created xsi:type="dcterms:W3CDTF">2026-01-03T17:45:00Z</dcterms:created>
  <dcterms:modified xsi:type="dcterms:W3CDTF">2026-01-06T23:54:00Z</dcterms:modified>
</cp:coreProperties>
</file>