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41597" w14:textId="3817EC40" w:rsidR="00FD5379" w:rsidRDefault="00FD5379" w:rsidP="00FD5379">
      <w:pPr>
        <w:pStyle w:val="Heading2"/>
      </w:pPr>
      <w:r>
        <w:t>OFF</w:t>
      </w:r>
    </w:p>
    <w:p w14:paraId="44BA57CA" w14:textId="26150240" w:rsidR="00574971" w:rsidRDefault="00574971" w:rsidP="00574971">
      <w:pPr>
        <w:pStyle w:val="Heading3"/>
      </w:pPr>
      <w:r>
        <w:t>1NC</w:t>
      </w:r>
    </w:p>
    <w:p w14:paraId="3BC6B3EE" w14:textId="77777777" w:rsidR="00574971" w:rsidRPr="00DA6F78" w:rsidRDefault="00574971" w:rsidP="00574971">
      <w:proofErr w:type="spellStart"/>
      <w:r>
        <w:t>Semiocap</w:t>
      </w:r>
      <w:proofErr w:type="spellEnd"/>
      <w:r>
        <w:t xml:space="preserve"> K</w:t>
      </w:r>
    </w:p>
    <w:p w14:paraId="50F1793E" w14:textId="77777777" w:rsidR="00574971" w:rsidRPr="00C451F6" w:rsidRDefault="00574971" w:rsidP="00574971">
      <w:pPr>
        <w:pStyle w:val="Heading4"/>
      </w:pPr>
      <w:r>
        <w:t>We’ve reached the end of art and history – capitalism is running out of supplies and must turn to recycling the waste of modernity as the only means to sustain growth – thus their symbolic rupture through Boosting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5AC519D0" w14:textId="77777777" w:rsidR="00574971" w:rsidRPr="00FE05A4" w:rsidRDefault="00574971" w:rsidP="00574971">
      <w:pPr>
        <w:rPr>
          <w:rStyle w:val="Style13ptBold"/>
        </w:rPr>
      </w:pPr>
      <w:r w:rsidRPr="00FE05A4">
        <w:rPr>
          <w:rStyle w:val="Style13ptBold"/>
        </w:rPr>
        <w:t>James 16</w:t>
      </w:r>
    </w:p>
    <w:p w14:paraId="567C15AE" w14:textId="77777777" w:rsidR="00574971" w:rsidRPr="00C940A8" w:rsidRDefault="00574971" w:rsidP="00574971">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http://philpapers.org/rec/JAMIMA)//TR</w:t>
      </w:r>
    </w:p>
    <w:p w14:paraId="71589B3C" w14:textId="77777777" w:rsidR="00574971" w:rsidRPr="00FE05A4" w:rsidRDefault="00574971" w:rsidP="00574971">
      <w:pPr>
        <w:rPr>
          <w:rStyle w:val="Style13ptBold"/>
          <w:b w:val="0"/>
          <w:sz w:val="16"/>
          <w:szCs w:val="16"/>
        </w:rPr>
      </w:pPr>
    </w:p>
    <w:p w14:paraId="6F4843A1" w14:textId="77777777" w:rsidR="00574971" w:rsidRDefault="00574971" w:rsidP="00574971">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w:t>
      </w:r>
      <w:proofErr w:type="gramStart"/>
      <w:r w:rsidRPr="00531346">
        <w:rPr>
          <w:sz w:val="16"/>
        </w:rPr>
        <w:t>cultivates, or</w:t>
      </w:r>
      <w:proofErr w:type="gramEnd"/>
      <w:r w:rsidRPr="00531346">
        <w:rPr>
          <w:sz w:val="16"/>
        </w:rPr>
        <w:t xml:space="preserve">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w:t>
      </w:r>
      <w:proofErr w:type="gramStart"/>
      <w:r w:rsidRPr="00531346">
        <w:rPr>
          <w:rStyle w:val="StyleUnderline"/>
        </w:rPr>
        <w:t xml:space="preserve">as a way </w:t>
      </w:r>
      <w:r w:rsidRPr="00244D48">
        <w:rPr>
          <w:rStyle w:val="StyleUnderline"/>
          <w:highlight w:val="yellow"/>
        </w:rPr>
        <w:t>to</w:t>
      </w:r>
      <w:proofErr w:type="gramEnd"/>
      <w:r w:rsidRPr="00244D48">
        <w:rPr>
          <w:rStyle w:val="StyleUnderline"/>
          <w:highlight w:val="yellow"/>
        </w:rPr>
        <w:t xml:space="preserve">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w:t>
      </w:r>
      <w:proofErr w:type="gramStart"/>
      <w:r w:rsidRPr="00531346">
        <w:rPr>
          <w:sz w:val="16"/>
        </w:rPr>
        <w:t>tonality</w:t>
      </w:r>
      <w:proofErr w:type="gramEnd"/>
      <w:r w:rsidRPr="00531346">
        <w:rPr>
          <w:sz w:val="16"/>
        </w:rPr>
        <w:t xml:space="preserve">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w:t>
      </w:r>
      <w:proofErr w:type="spellStart"/>
      <w:r w:rsidRPr="00531346">
        <w:rPr>
          <w:rStyle w:val="StyleUnderline"/>
        </w:rPr>
        <w:t>Ziarek’s</w:t>
      </w:r>
      <w:proofErr w:type="spellEnd"/>
      <w:r w:rsidRPr="00531346">
        <w:rPr>
          <w:rStyle w:val="StyleUnderline"/>
        </w:rPr>
        <w:t xml:space="preserve">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w:t>
      </w:r>
      <w:proofErr w:type="gramStart"/>
      <w:r w:rsidRPr="00531346">
        <w:rPr>
          <w:rStyle w:val="StyleUnderline"/>
        </w:rPr>
        <w:t>it is</w:t>
      </w:r>
      <w:proofErr w:type="gramEnd"/>
      <w:r w:rsidRPr="00531346">
        <w:rPr>
          <w:rStyle w:val="StyleUnderline"/>
        </w:rPr>
        <w:t xml:space="preserve">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w:t>
      </w:r>
      <w:proofErr w:type="gramStart"/>
      <w:r w:rsidRPr="00531346">
        <w:rPr>
          <w:sz w:val="16"/>
        </w:rPr>
        <w:t>aforementioned Gooding-</w:t>
      </w:r>
      <w:r w:rsidRPr="00017135">
        <w:rPr>
          <w:sz w:val="16"/>
        </w:rPr>
        <w:t>Williams</w:t>
      </w:r>
      <w:proofErr w:type="gramEnd"/>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 xml:space="preserve">waste and increases </w:t>
      </w:r>
      <w:proofErr w:type="gramStart"/>
      <w:r w:rsidRPr="00244D48">
        <w:rPr>
          <w:rStyle w:val="StyleUnderline"/>
        </w:rPr>
        <w:t>efficiencies</w:t>
      </w:r>
      <w:proofErr w:type="gramEnd"/>
      <w:r w:rsidRPr="00244D48">
        <w:rPr>
          <w:rStyle w:val="StyleUnderline"/>
        </w:rPr>
        <w:t>.</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 xml:space="preserve">Modernism’s </w:t>
      </w:r>
      <w:proofErr w:type="gramStart"/>
      <w:r w:rsidRPr="00244D48">
        <w:rPr>
          <w:rStyle w:val="StyleUnderline"/>
        </w:rPr>
        <w:t>constitutive</w:t>
      </w:r>
      <w:proofErr w:type="gramEnd"/>
      <w:r w:rsidRPr="00244D48">
        <w:rPr>
          <w:rStyle w:val="StyleUnderline"/>
        </w:rPr>
        <w:t xml:space="preserve"> outside becomes neoliberalism’s bread and butter</w:t>
      </w:r>
      <w:r w:rsidRPr="00531346">
        <w:rPr>
          <w:rStyle w:val="StyleUnderline"/>
        </w:rPr>
        <w:t xml:space="preserve">; </w:t>
      </w:r>
      <w:proofErr w:type="gramStart"/>
      <w:r w:rsidRPr="00531346">
        <w:rPr>
          <w:rStyle w:val="StyleUnderline"/>
        </w:rPr>
        <w:t>or,</w:t>
      </w:r>
      <w:proofErr w:type="gramEnd"/>
      <w:r w:rsidRPr="00531346">
        <w:rPr>
          <w:rStyle w:val="StyleUnderline"/>
        </w:rPr>
        <w:t xml:space="preserve"> </w:t>
      </w:r>
      <w:r w:rsidRPr="00244D48">
        <w:rPr>
          <w:rStyle w:val="StyleUnderline"/>
          <w:highlight w:val="yellow"/>
        </w:rPr>
        <w:t>the abject is now central to the means of capital, political, and aesthetic production.</w:t>
      </w:r>
      <w:r w:rsidRPr="001A1AB9">
        <w:rPr>
          <w:sz w:val="16"/>
        </w:rPr>
        <w:t>17</w:t>
      </w:r>
    </w:p>
    <w:p w14:paraId="42577AFD" w14:textId="77777777" w:rsidR="00574971" w:rsidRPr="003B5A43" w:rsidRDefault="00574971" w:rsidP="00574971">
      <w:pPr>
        <w:pStyle w:val="Heading4"/>
      </w:pPr>
      <w:r>
        <w:t xml:space="preserve">Multi-Racial White Supremacist Patriarchy is the defining matrix of neoliberalism which the </w:t>
      </w:r>
      <w:proofErr w:type="spellStart"/>
      <w:r>
        <w:t>aff</w:t>
      </w:r>
      <w:proofErr w:type="spellEnd"/>
      <w:r>
        <w:t xml:space="preserve">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31160D5C" w14:textId="77777777" w:rsidR="00574971" w:rsidRPr="00CD4B86" w:rsidRDefault="00574971" w:rsidP="00574971">
      <w:pPr>
        <w:rPr>
          <w:rStyle w:val="Style13ptBold"/>
        </w:rPr>
      </w:pPr>
      <w:r w:rsidRPr="00CD4B86">
        <w:rPr>
          <w:rStyle w:val="Style13ptBold"/>
        </w:rPr>
        <w:t>James 15</w:t>
      </w:r>
    </w:p>
    <w:p w14:paraId="360B46E8" w14:textId="77777777" w:rsidR="00574971" w:rsidRDefault="00574971" w:rsidP="00574971">
      <w:pPr>
        <w:rPr>
          <w:rStyle w:val="Style13ptBold"/>
          <w:b w:val="0"/>
          <w:sz w:val="16"/>
          <w:szCs w:val="16"/>
        </w:rPr>
      </w:pPr>
      <w:r w:rsidRPr="00CD4B86">
        <w:rPr>
          <w:rStyle w:val="Style13ptBold"/>
          <w:sz w:val="16"/>
          <w:szCs w:val="16"/>
        </w:rPr>
        <w:t xml:space="preserve">(Robin James- Associate Professor of </w:t>
      </w:r>
      <w:proofErr w:type="gramStart"/>
      <w:r w:rsidRPr="00CD4B86">
        <w:rPr>
          <w:rStyle w:val="Style13ptBold"/>
          <w:sz w:val="16"/>
          <w:szCs w:val="16"/>
        </w:rPr>
        <w:t>Philosophy @</w:t>
      </w:r>
      <w:proofErr w:type="gramEnd"/>
      <w:r w:rsidRPr="00CD4B86">
        <w:rPr>
          <w:rStyle w:val="Style13ptBold"/>
          <w:sz w:val="16"/>
          <w:szCs w:val="16"/>
        </w:rPr>
        <w:t xml:space="preserve"> UNC Charlotte, Resilience &amp; Melancholy: Pop Music, Feminism, Neoliberalism, Publisher: Zero Books, </w:t>
      </w:r>
      <w:proofErr w:type="gramStart"/>
      <w:r>
        <w:rPr>
          <w:rStyle w:val="Style13ptBold"/>
          <w:sz w:val="16"/>
          <w:szCs w:val="16"/>
        </w:rPr>
        <w:t>Accessed</w:t>
      </w:r>
      <w:proofErr w:type="gramEnd"/>
      <w:r>
        <w:rPr>
          <w:rStyle w:val="Style13ptBold"/>
          <w:sz w:val="16"/>
          <w:szCs w:val="16"/>
        </w:rPr>
        <w:t xml:space="preserve">: google </w:t>
      </w:r>
      <w:proofErr w:type="gramStart"/>
      <w:r>
        <w:rPr>
          <w:rStyle w:val="Style13ptBold"/>
          <w:sz w:val="16"/>
          <w:szCs w:val="16"/>
        </w:rPr>
        <w:t>books</w:t>
      </w:r>
      <w:r w:rsidRPr="00CD4B86">
        <w:rPr>
          <w:rStyle w:val="Style13ptBold"/>
          <w:sz w:val="16"/>
          <w:szCs w:val="16"/>
        </w:rPr>
        <w:t>)/</w:t>
      </w:r>
      <w:proofErr w:type="gramEnd"/>
      <w:r w:rsidRPr="00CD4B86">
        <w:rPr>
          <w:rStyle w:val="Style13ptBold"/>
          <w:sz w:val="16"/>
          <w:szCs w:val="16"/>
        </w:rPr>
        <w:t>/TR</w:t>
      </w:r>
    </w:p>
    <w:p w14:paraId="69AC0CDE" w14:textId="77777777" w:rsidR="00574971" w:rsidRPr="00BD3538" w:rsidRDefault="00574971" w:rsidP="00574971">
      <w:pPr>
        <w:rPr>
          <w:bCs/>
          <w:sz w:val="16"/>
          <w:szCs w:val="16"/>
        </w:rPr>
      </w:pPr>
    </w:p>
    <w:p w14:paraId="087691A5" w14:textId="77777777" w:rsidR="00574971" w:rsidRPr="00244D48" w:rsidRDefault="00574971" w:rsidP="00574971">
      <w:pPr>
        <w:rPr>
          <w:u w:val="single"/>
        </w:rPr>
      </w:pPr>
      <w:r w:rsidRPr="00526D9A">
        <w:rPr>
          <w:sz w:val="16"/>
        </w:rPr>
        <w:t xml:space="preserve">Another way of saying that is: </w:t>
      </w:r>
      <w:proofErr w:type="spellStart"/>
      <w:r w:rsidRPr="00244D48">
        <w:rPr>
          <w:rStyle w:val="StyleUnderline"/>
          <w:highlight w:val="yellow"/>
        </w:rPr>
        <w:t>MRWaSP</w:t>
      </w:r>
      <w:proofErr w:type="spellEnd"/>
      <w:r w:rsidRPr="00244D48">
        <w:rPr>
          <w:rStyle w:val="StyleUnderline"/>
          <w:highlight w:val="yellow"/>
        </w:rPr>
        <w:t xml:space="preserve">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proofErr w:type="spellStart"/>
      <w:r w:rsidRPr="00244D48">
        <w:rPr>
          <w:rStyle w:val="StyleUnderline"/>
          <w:highlight w:val="yellow"/>
        </w:rPr>
        <w:t>mainstreamable</w:t>
      </w:r>
      <w:proofErr w:type="spellEnd"/>
      <w:r w:rsidRPr="00244D48">
        <w:rPr>
          <w:rStyle w:val="StyleUnderline"/>
          <w:highlight w:val="yellow"/>
        </w:rPr>
        <w:t xml:space="preserve"> and non-</w:t>
      </w:r>
      <w:proofErr w:type="spellStart"/>
      <w:r w:rsidRPr="00244D48">
        <w:rPr>
          <w:rStyle w:val="StyleUnderline"/>
          <w:highlight w:val="yellow"/>
        </w:rPr>
        <w:t>mainstreamable</w:t>
      </w:r>
      <w:proofErr w:type="spellEnd"/>
      <w:r w:rsidRPr="00244D48">
        <w:rPr>
          <w:rStyle w:val="StyleUnderline"/>
          <w:highlight w:val="yellow"/>
        </w:rPr>
        <w:t xml:space="preserv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w:t>
      </w:r>
      <w:proofErr w:type="gramStart"/>
      <w:r w:rsidRPr="00BF3BBD">
        <w:rPr>
          <w:rStyle w:val="StyleUnderline"/>
        </w:rPr>
        <w:t>further and further</w:t>
      </w:r>
      <w:proofErr w:type="gramEnd"/>
      <w:r w:rsidRPr="00BF3BBD">
        <w:rPr>
          <w:rStyle w:val="StyleUnderline"/>
        </w:rPr>
        <w:t xml:space="preserve">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 xml:space="preserve">displace[s] </w:t>
      </w:r>
      <w:proofErr w:type="spellStart"/>
      <w:r w:rsidRPr="00244D48">
        <w:rPr>
          <w:rStyle w:val="StyleUnderline"/>
        </w:rPr>
        <w:t>fordist</w:t>
      </w:r>
      <w:proofErr w:type="spellEnd"/>
      <w:r w:rsidRPr="00244D48">
        <w:rPr>
          <w:rStyle w:val="StyleUnderline"/>
        </w:rPr>
        <w:t xml:space="preserve">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 xml:space="preserve">world, we don’t directly prescribe what </w:t>
      </w:r>
      <w:proofErr w:type="gramStart"/>
      <w:r w:rsidRPr="008109A6">
        <w:rPr>
          <w:rStyle w:val="StyleUnderline"/>
        </w:rPr>
        <w:t>particular individuals</w:t>
      </w:r>
      <w:proofErr w:type="gramEnd"/>
      <w:r w:rsidRPr="008109A6">
        <w:rPr>
          <w:rStyle w:val="StyleUnderline"/>
        </w:rPr>
        <w:t xml:space="preserve">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proofErr w:type="gramStart"/>
      <w:r w:rsidRPr="00BD3538">
        <w:rPr>
          <w:rStyle w:val="StyleUnderline"/>
        </w:rPr>
        <w:t xml:space="preserve">), </w:t>
      </w:r>
      <w:r w:rsidRPr="00244D48">
        <w:rPr>
          <w:rStyle w:val="StyleUnderline"/>
          <w:highlight w:val="yellow"/>
        </w:rPr>
        <w:t>and</w:t>
      </w:r>
      <w:proofErr w:type="gramEnd"/>
      <w:r w:rsidRPr="00244D48">
        <w:rPr>
          <w:rStyle w:val="StyleUnderline"/>
          <w:highlight w:val="yellow"/>
        </w:rPr>
        <w:t xml:space="preserve"> then regulating </w:t>
      </w:r>
      <w:proofErr w:type="gramStart"/>
      <w:r w:rsidRPr="00244D48">
        <w:rPr>
          <w:rStyle w:val="StyleUnderline"/>
          <w:highlight w:val="yellow"/>
        </w:rPr>
        <w:t>on the basis of</w:t>
      </w:r>
      <w:proofErr w:type="gramEnd"/>
      <w:r w:rsidRPr="00244D48">
        <w:rPr>
          <w:rStyle w:val="StyleUnderline"/>
          <w:highlight w:val="yellow"/>
        </w:rPr>
        <w:t xml:space="preserve">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w:t>
      </w:r>
      <w:proofErr w:type="spellStart"/>
      <w:r w:rsidRPr="00526D9A">
        <w:rPr>
          <w:sz w:val="16"/>
        </w:rPr>
        <w:t>BoB</w:t>
      </w:r>
      <w:proofErr w:type="spellEnd"/>
      <w:r w:rsidRPr="00526D9A">
        <w:rPr>
          <w:sz w:val="16"/>
        </w:rPr>
        <w:t xml:space="preserve">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 xml:space="preserve">Background conditions are not equal, and they’re </w:t>
      </w:r>
      <w:proofErr w:type="gramStart"/>
      <w:r w:rsidRPr="008109A6">
        <w:rPr>
          <w:rStyle w:val="StyleUnderline"/>
        </w:rPr>
        <w:t>definitely controlled</w:t>
      </w:r>
      <w:proofErr w:type="gramEnd"/>
      <w:r w:rsidRPr="008109A6">
        <w:rPr>
          <w:rStyle w:val="StyleUnderline"/>
        </w:rPr>
        <w:t xml:space="preserve">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w:t>
      </w:r>
      <w:proofErr w:type="spellStart"/>
      <w:r w:rsidRPr="00BD3538">
        <w:rPr>
          <w:rStyle w:val="StyleUnderline"/>
        </w:rPr>
        <w:t>MRWaSP</w:t>
      </w:r>
      <w:proofErr w:type="spellEnd"/>
      <w:r w:rsidRPr="00BD3538">
        <w:rPr>
          <w:rStyle w:val="StyleUnderline"/>
        </w:rPr>
        <w:t xml:space="preserve"> is deregulated, but it is also dynamic. </w:t>
      </w:r>
      <w:r w:rsidRPr="00244D48">
        <w:rPr>
          <w:rStyle w:val="Emphasis"/>
          <w:highlight w:val="yellow"/>
        </w:rPr>
        <w:t xml:space="preserve">Your social/political status in </w:t>
      </w:r>
      <w:proofErr w:type="spellStart"/>
      <w:r w:rsidRPr="00244D48">
        <w:rPr>
          <w:rStyle w:val="Emphasis"/>
          <w:highlight w:val="yellow"/>
        </w:rPr>
        <w:t>MRWaSP</w:t>
      </w:r>
      <w:proofErr w:type="spellEnd"/>
      <w:r w:rsidRPr="00244D48">
        <w:rPr>
          <w:rStyle w:val="Emphasis"/>
          <w:highlight w:val="yellow"/>
        </w:rPr>
        <w:t>—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w:t>
      </w:r>
      <w:proofErr w:type="spellStart"/>
      <w:r w:rsidRPr="00526D9A">
        <w:rPr>
          <w:sz w:val="16"/>
        </w:rPr>
        <w:t>MRWaSP</w:t>
      </w:r>
      <w:proofErr w:type="spellEnd"/>
      <w:r w:rsidRPr="00526D9A">
        <w:rPr>
          <w:sz w:val="16"/>
        </w:rPr>
        <w:t xml:space="preserve"> doesn’t care so much who you are, but what happens through you: that investing in you furthers the aims of </w:t>
      </w:r>
      <w:proofErr w:type="spellStart"/>
      <w:r w:rsidRPr="00526D9A">
        <w:rPr>
          <w:sz w:val="16"/>
        </w:rPr>
        <w:t>MRWaSP</w:t>
      </w:r>
      <w:proofErr w:type="spellEnd"/>
      <w:r w:rsidRPr="00526D9A">
        <w:rPr>
          <w:sz w:val="16"/>
        </w:rPr>
        <w:t xml:space="preserve">, and that these aims are not better accomplished by divesting your human capital. If the color line and the gender binary </w:t>
      </w:r>
      <w:proofErr w:type="gramStart"/>
      <w:r w:rsidRPr="00526D9A">
        <w:rPr>
          <w:sz w:val="16"/>
        </w:rPr>
        <w:t>cut</w:t>
      </w:r>
      <w:proofErr w:type="gramEnd"/>
      <w:r w:rsidRPr="00526D9A">
        <w:rPr>
          <w:sz w:val="16"/>
        </w:rPr>
        <w:t xml:space="preserve"> inside from outside, </w:t>
      </w:r>
      <w:proofErr w:type="gramStart"/>
      <w:r w:rsidRPr="00526D9A">
        <w:rPr>
          <w:sz w:val="16"/>
        </w:rPr>
        <w:t>human</w:t>
      </w:r>
      <w:proofErr w:type="gramEnd"/>
      <w:r w:rsidRPr="00526D9A">
        <w:rPr>
          <w:sz w:val="16"/>
        </w:rPr>
        <w:t xml:space="preserve"> from sub/no</w:t>
      </w:r>
      <w:r w:rsidRPr="008109A6">
        <w:rPr>
          <w:sz w:val="16"/>
        </w:rPr>
        <w:t>n-hu</w:t>
      </w:r>
      <w:r w:rsidRPr="00526D9A">
        <w:rPr>
          <w:sz w:val="16"/>
        </w:rPr>
        <w:t xml:space="preserve">man. </w:t>
      </w:r>
      <w:proofErr w:type="spellStart"/>
      <w:r w:rsidRPr="00244D48">
        <w:rPr>
          <w:rStyle w:val="StyleUnderline"/>
          <w:highlight w:val="yellow"/>
        </w:rPr>
        <w:t>MRWaSP</w:t>
      </w:r>
      <w:proofErr w:type="spellEnd"/>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w:t>
      </w:r>
      <w:proofErr w:type="spellStart"/>
      <w:r w:rsidRPr="00BD3538">
        <w:rPr>
          <w:rStyle w:val="StyleUnderline"/>
        </w:rPr>
        <w:t>tuneable</w:t>
      </w:r>
      <w:proofErr w:type="spellEnd"/>
      <w:r w:rsidRPr="00BD3538">
        <w:rPr>
          <w:rStyle w:val="StyleUnderline"/>
        </w:rPr>
        <w:t xml:space="preserv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w:t>
      </w:r>
      <w:proofErr w:type="gramStart"/>
      <w:r w:rsidRPr="00526D9A">
        <w:rPr>
          <w:sz w:val="16"/>
        </w:rPr>
        <w:t>is</w:t>
      </w:r>
      <w:proofErr w:type="gramEnd"/>
      <w:r w:rsidRPr="00526D9A">
        <w:rPr>
          <w:sz w:val="16"/>
        </w:rPr>
        <w:t xml:space="preserve">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w:t>
      </w:r>
      <w:proofErr w:type="spellStart"/>
      <w:r w:rsidRPr="008109A6">
        <w:rPr>
          <w:rStyle w:val="StyleUnderline"/>
        </w:rPr>
        <w:t>MRWaSP</w:t>
      </w:r>
      <w:proofErr w:type="spellEnd"/>
      <w:r w:rsidRPr="008109A6">
        <w:rPr>
          <w:rStyle w:val="StyleUnderline"/>
        </w:rPr>
        <w:t xml:space="preserve"> </w:t>
      </w:r>
      <w:proofErr w:type="gramStart"/>
      <w:r w:rsidRPr="008109A6">
        <w:rPr>
          <w:rStyle w:val="StyleUnderline"/>
        </w:rPr>
        <w:t>has to</w:t>
      </w:r>
      <w:proofErr w:type="gramEnd"/>
      <w:r w:rsidRPr="008109A6">
        <w:rPr>
          <w:rStyle w:val="StyleUnderline"/>
        </w:rPr>
        <w:t xml:space="preserve"> make fewer material and ideological compromises to let them in. Thus, though </w:t>
      </w:r>
      <w:proofErr w:type="spellStart"/>
      <w:r w:rsidRPr="008109A6">
        <w:rPr>
          <w:rStyle w:val="StyleUnderline"/>
        </w:rPr>
        <w:t>MRWaSP’s</w:t>
      </w:r>
      <w:proofErr w:type="spellEnd"/>
      <w:r w:rsidRPr="008109A6">
        <w:rPr>
          <w:rStyle w:val="StyleUnderline"/>
        </w:rPr>
        <w:t xml:space="preserve">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w:t>
      </w:r>
      <w:proofErr w:type="spellStart"/>
      <w:r w:rsidRPr="00526D9A">
        <w:rPr>
          <w:sz w:val="16"/>
        </w:rPr>
        <w:t>MRWaSP</w:t>
      </w:r>
      <w:proofErr w:type="spellEnd"/>
      <w:r w:rsidRPr="00526D9A">
        <w:rPr>
          <w:sz w:val="16"/>
        </w:rPr>
        <w:t xml:space="preserve">,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proofErr w:type="spellStart"/>
      <w:r w:rsidRPr="00244D48">
        <w:rPr>
          <w:rStyle w:val="StyleUnderline"/>
          <w:highlight w:val="yellow"/>
        </w:rPr>
        <w:t>MRWaSP</w:t>
      </w:r>
      <w:proofErr w:type="spellEnd"/>
      <w:r w:rsidRPr="00244D48">
        <w:rPr>
          <w:rStyle w:val="StyleUnderline"/>
          <w:highlight w:val="yellow"/>
        </w:rPr>
        <w:t xml:space="preserve"> is </w:t>
      </w:r>
      <w:proofErr w:type="gramStart"/>
      <w:r w:rsidRPr="00244D48">
        <w:rPr>
          <w:rStyle w:val="StyleUnderline"/>
          <w:highlight w:val="yellow"/>
        </w:rPr>
        <w:t xml:space="preserve">absolutely </w:t>
      </w:r>
      <w:r w:rsidRPr="00244D48">
        <w:rPr>
          <w:rStyle w:val="Emphasis"/>
          <w:highlight w:val="yellow"/>
        </w:rPr>
        <w:t>anti-black</w:t>
      </w:r>
      <w:proofErr w:type="gramEnd"/>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proofErr w:type="gramStart"/>
      <w:r w:rsidRPr="00244D48">
        <w:rPr>
          <w:rStyle w:val="Emphasis"/>
          <w:highlight w:val="yellow"/>
        </w:rPr>
        <w:t>mutually-intensifying</w:t>
      </w:r>
      <w:proofErr w:type="gramEnd"/>
      <w:r w:rsidRPr="00244D48">
        <w:rPr>
          <w:rStyle w:val="Emphasis"/>
          <w:highlight w:val="yellow"/>
        </w:rPr>
        <w:t xml:space="preserve">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proofErr w:type="spellStart"/>
      <w:r w:rsidRPr="00244D48">
        <w:rPr>
          <w:rStyle w:val="StyleUnderline"/>
        </w:rPr>
        <w:t>MRWaSP</w:t>
      </w:r>
      <w:proofErr w:type="spellEnd"/>
      <w:r w:rsidRPr="00244D48">
        <w:rPr>
          <w:rStyle w:val="StyleUnderline"/>
        </w:rPr>
        <w:t xml:space="preserve">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47BE171F" w14:textId="77777777" w:rsidR="00574971" w:rsidRDefault="00574971" w:rsidP="00574971">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6289D23B" w14:textId="77777777" w:rsidR="00574971" w:rsidRDefault="00574971" w:rsidP="00574971">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5C5316B2" w14:textId="77777777" w:rsidR="00574971" w:rsidRDefault="00574971" w:rsidP="00574971">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w:t>
      </w:r>
      <w:proofErr w:type="spellStart"/>
      <w:r w:rsidRPr="00C1424D">
        <w:rPr>
          <w:sz w:val="16"/>
        </w:rPr>
        <w:t>Douzinas</w:t>
      </w:r>
      <w:proofErr w:type="spellEnd"/>
      <w:r w:rsidRPr="00C1424D">
        <w:rPr>
          <w:sz w:val="16"/>
        </w:rPr>
        <w:t xml:space="preserve">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C1424D">
        <w:rPr>
          <w:sz w:val="16"/>
        </w:rPr>
        <w:t>normalities</w:t>
      </w:r>
      <w:proofErr w:type="spellEnd"/>
      <w:r w:rsidRPr="00C1424D">
        <w:rPr>
          <w:sz w:val="16"/>
        </w:rPr>
        <w:t xml:space="preserve"> of coloniality are </w:t>
      </w:r>
      <w:proofErr w:type="spellStart"/>
      <w:r w:rsidRPr="00C1424D">
        <w:rPr>
          <w:sz w:val="16"/>
        </w:rPr>
        <w:t>deinvisibilized</w:t>
      </w:r>
      <w:proofErr w:type="spellEnd"/>
      <w:r w:rsidRPr="00C1424D">
        <w:rPr>
          <w:sz w:val="16"/>
        </w:rPr>
        <w:t xml:space="preserve"> to philosophy; secondly, and consequently, a cognition of the resilient extraordinariness of the “ordinary” </w:t>
      </w:r>
      <w:proofErr w:type="spellStart"/>
      <w:r w:rsidRPr="00C1424D">
        <w:rPr>
          <w:sz w:val="16"/>
        </w:rPr>
        <w:t>everyday</w:t>
      </w:r>
      <w:proofErr w:type="spellEnd"/>
      <w:r w:rsidRPr="00C1424D">
        <w:rPr>
          <w:sz w:val="16"/>
        </w:rPr>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C1424D">
        <w:rPr>
          <w:sz w:val="16"/>
        </w:rPr>
        <w:t xml:space="preserve"> presented, as it often is, as an original, and </w:t>
      </w:r>
      <w:proofErr w:type="spellStart"/>
      <w:r w:rsidRPr="00C1424D">
        <w:rPr>
          <w:sz w:val="16"/>
        </w:rPr>
        <w:t>originary</w:t>
      </w:r>
      <w:proofErr w:type="spellEnd"/>
      <w:r w:rsidRPr="00C1424D">
        <w:rPr>
          <w:sz w:val="16"/>
        </w:rPr>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w:t>
      </w:r>
      <w:proofErr w:type="spellStart"/>
      <w:r w:rsidRPr="00244D48">
        <w:rPr>
          <w:rStyle w:val="Emphasis"/>
          <w:highlight w:val="yellow"/>
        </w:rPr>
        <w:t>enment</w:t>
      </w:r>
      <w:proofErr w:type="spellEnd"/>
      <w:r w:rsidRPr="00244D48">
        <w:rPr>
          <w:rStyle w:val="Emphasis"/>
          <w:highlight w:val="yellow"/>
        </w:rPr>
        <w: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proofErr w:type="spellStart"/>
      <w:r w:rsidRPr="00C1424D">
        <w:rPr>
          <w:i/>
          <w:sz w:val="16"/>
        </w:rPr>
        <w:t>zoe</w:t>
      </w:r>
      <w:proofErr w:type="spellEnd"/>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proofErr w:type="spellStart"/>
      <w:r w:rsidRPr="00C1424D">
        <w:rPr>
          <w:i/>
          <w:sz w:val="16"/>
        </w:rPr>
        <w:t>zoe</w:t>
      </w:r>
      <w:proofErr w:type="spellEnd"/>
      <w:r w:rsidRPr="00C1424D">
        <w:rPr>
          <w:i/>
          <w:sz w:val="16"/>
        </w:rPr>
        <w:t>-bare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w:t>
      </w:r>
      <w:proofErr w:type="spellStart"/>
      <w:r w:rsidRPr="00C1424D">
        <w:rPr>
          <w:sz w:val="16"/>
        </w:rPr>
        <w:t>zoe</w:t>
      </w:r>
      <w:proofErr w:type="spellEnd"/>
      <w:r w:rsidRPr="00C1424D">
        <w:rPr>
          <w:sz w:val="16"/>
        </w:rPr>
        <w:t xml:space="preserv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w:t>
      </w:r>
      <w:proofErr w:type="spellStart"/>
      <w:r w:rsidRPr="00C1424D">
        <w:rPr>
          <w:sz w:val="16"/>
        </w:rPr>
        <w:t>philosophoscapes</w:t>
      </w:r>
      <w:proofErr w:type="spellEnd"/>
      <w:r w:rsidRPr="00C1424D">
        <w:rPr>
          <w:sz w:val="16"/>
        </w:rPr>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 xml:space="preserve">coeval with its </w:t>
      </w:r>
      <w:proofErr w:type="spellStart"/>
      <w:r w:rsidRPr="00244D48">
        <w:rPr>
          <w:rStyle w:val="Emphasis"/>
          <w:highlight w:val="yellow"/>
        </w:rPr>
        <w:t>coconstitutive</w:t>
      </w:r>
      <w:proofErr w:type="spellEnd"/>
      <w:r w:rsidRPr="00244D48">
        <w:rPr>
          <w:rStyle w:val="Emphasis"/>
          <w:highlight w:val="yellow"/>
        </w:rPr>
        <w:t xml:space="preser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w:t>
      </w:r>
      <w:proofErr w:type="spellStart"/>
      <w:r w:rsidRPr="00C1424D">
        <w:rPr>
          <w:sz w:val="16"/>
        </w:rPr>
        <w:t>realisation</w:t>
      </w:r>
      <w:proofErr w:type="spellEnd"/>
      <w:r w:rsidRPr="00C1424D">
        <w:rPr>
          <w:sz w:val="16"/>
        </w:rPr>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Aside from the dire actualities of the biopolitics of “</w:t>
      </w:r>
      <w:proofErr w:type="spellStart"/>
      <w:r w:rsidRPr="00C1424D">
        <w:rPr>
          <w:sz w:val="16"/>
        </w:rPr>
        <w:t>populationization</w:t>
      </w:r>
      <w:proofErr w:type="spellEnd"/>
      <w:r w:rsidRPr="00C1424D">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C1424D">
        <w:rPr>
          <w:sz w:val="16"/>
        </w:rPr>
        <w:t>postpolitical</w:t>
      </w:r>
      <w:proofErr w:type="spellEnd"/>
      <w:r w:rsidRPr="00C1424D">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C1424D">
        <w:rPr>
          <w:sz w:val="16"/>
        </w:rPr>
        <w:t>recognised</w:t>
      </w:r>
      <w:proofErr w:type="spellEnd"/>
      <w:r w:rsidRPr="00C1424D">
        <w:rPr>
          <w:sz w:val="16"/>
        </w:rPr>
        <w:t xml:space="preserve">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C1424D">
        <w:rPr>
          <w:sz w:val="16"/>
        </w:rPr>
        <w:t>necessary therefore;</w:t>
      </w:r>
      <w:proofErr w:type="gramEnd"/>
      <w:r w:rsidRPr="00C1424D">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C1424D">
        <w:rPr>
          <w:sz w:val="16"/>
        </w:rPr>
        <w:t>Agambenian</w:t>
      </w:r>
      <w:proofErr w:type="spellEnd"/>
      <w:r w:rsidRPr="00C1424D">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C1424D">
        <w:rPr>
          <w:sz w:val="16"/>
        </w:rPr>
        <w:t>automatonity</w:t>
      </w:r>
      <w:proofErr w:type="spellEnd"/>
      <w:r w:rsidRPr="00C1424D">
        <w:rPr>
          <w:sz w:val="16"/>
        </w:rPr>
        <w:t xml:space="preserve"> and consumptive banality. That becoming subject, therefore, is the continuing ontological potentiality of </w:t>
      </w:r>
      <w:proofErr w:type="spellStart"/>
      <w:r w:rsidRPr="00C1424D">
        <w:rPr>
          <w:sz w:val="16"/>
        </w:rPr>
        <w:t>ruptural</w:t>
      </w:r>
      <w:proofErr w:type="spellEnd"/>
      <w:r w:rsidRPr="00C1424D">
        <w:rPr>
          <w:sz w:val="16"/>
        </w:rPr>
        <w:t xml:space="preserve"> emancipation. Becoming subject, thus, is an </w:t>
      </w:r>
      <w:proofErr w:type="gramStart"/>
      <w:r w:rsidRPr="00C1424D">
        <w:rPr>
          <w:sz w:val="16"/>
        </w:rPr>
        <w:t>ever incomplete</w:t>
      </w:r>
      <w:proofErr w:type="gramEnd"/>
      <w:r w:rsidRPr="00C1424D">
        <w:rPr>
          <w:sz w:val="16"/>
        </w:rPr>
        <w:t xml:space="preserve"> project of becoming–being in history. With this critical reformulation of the idea, we arrive at the present problem to “invent,” as </w:t>
      </w:r>
      <w:proofErr w:type="spellStart"/>
      <w:r w:rsidRPr="00C1424D">
        <w:rPr>
          <w:sz w:val="16"/>
        </w:rPr>
        <w:t>Badiou</w:t>
      </w:r>
      <w:proofErr w:type="spellEnd"/>
      <w:r w:rsidRPr="00C1424D">
        <w:rPr>
          <w:sz w:val="16"/>
        </w:rPr>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 xml:space="preserve">human beingness permeate through </w:t>
      </w:r>
      <w:proofErr w:type="gramStart"/>
      <w:r w:rsidRPr="0035605B">
        <w:rPr>
          <w:rStyle w:val="StyleUnderline"/>
        </w:rPr>
        <w:t>the vast majority of</w:t>
      </w:r>
      <w:proofErr w:type="gramEnd"/>
      <w:r w:rsidRPr="0035605B">
        <w:rPr>
          <w:rStyle w:val="StyleUnderline"/>
        </w:rPr>
        <w:t xml:space="preserve"> critical thinking </w:t>
      </w:r>
      <w:proofErr w:type="gramStart"/>
      <w:r w:rsidRPr="0035605B">
        <w:rPr>
          <w:rStyle w:val="StyleUnderline"/>
        </w:rPr>
        <w:t>on the subject of the</w:t>
      </w:r>
      <w:proofErr w:type="gramEnd"/>
      <w:r w:rsidRPr="0035605B">
        <w:rPr>
          <w:rStyle w:val="StyleUnderline"/>
        </w:rPr>
        <w:t xml:space="preserv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C1424D">
        <w:rPr>
          <w:sz w:val="16"/>
        </w:rPr>
        <w:t>Badiou</w:t>
      </w:r>
      <w:proofErr w:type="spellEnd"/>
      <w:r w:rsidRPr="00C1424D">
        <w:rPr>
          <w:sz w:val="16"/>
        </w:rPr>
        <w:t xml:space="preserve">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w:t>
      </w:r>
      <w:proofErr w:type="gramStart"/>
      <w:r w:rsidRPr="00C1424D">
        <w:rPr>
          <w:sz w:val="16"/>
        </w:rPr>
        <w:t>particular preoccupation</w:t>
      </w:r>
      <w:proofErr w:type="gramEnd"/>
      <w:r w:rsidRPr="00C1424D">
        <w:rPr>
          <w:sz w:val="16"/>
        </w:rPr>
        <w:t xml:space="preserve">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proofErr w:type="spellStart"/>
      <w:r w:rsidRPr="00527111">
        <w:rPr>
          <w:rStyle w:val="StyleUnderline"/>
        </w:rPr>
        <w:t>evental</w:t>
      </w:r>
      <w:proofErr w:type="spellEnd"/>
      <w:r w:rsidRPr="00527111">
        <w:rPr>
          <w:rStyle w:val="StyleUnderline"/>
        </w:rPr>
        <w:t xml:space="preserve"> and heroic happenings</w:t>
      </w:r>
      <w:r w:rsidRPr="00C1424D">
        <w:rPr>
          <w:sz w:val="16"/>
        </w:rPr>
        <w:t xml:space="preserve">; so is </w:t>
      </w:r>
      <w:r w:rsidRPr="00D22BA7">
        <w:rPr>
          <w:rStyle w:val="StyleUnderline"/>
        </w:rPr>
        <w:t xml:space="preserve">the world scoured for </w:t>
      </w:r>
      <w:proofErr w:type="spellStart"/>
      <w:r w:rsidRPr="00244D48">
        <w:rPr>
          <w:rStyle w:val="StyleUnderline"/>
          <w:highlight w:val="yellow"/>
        </w:rPr>
        <w:t>ruptural</w:t>
      </w:r>
      <w:proofErr w:type="spellEnd"/>
      <w:r w:rsidRPr="00244D48">
        <w:rPr>
          <w:rStyle w:val="StyleUnderline"/>
          <w:highlight w:val="yellow"/>
        </w:rPr>
        <w:t xml:space="preserve">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Zizek, for example, is quite clear: [W]</w:t>
      </w:r>
      <w:proofErr w:type="gramStart"/>
      <w:r w:rsidRPr="00C1424D">
        <w:rPr>
          <w:sz w:val="16"/>
        </w:rPr>
        <w:t>e should</w:t>
      </w:r>
      <w:proofErr w:type="gramEnd"/>
      <w:r w:rsidRPr="00C1424D">
        <w:rPr>
          <w:sz w:val="16"/>
        </w:rPr>
        <w:t xml:space="preserve"> avoid the temptation simply to admire the sublime beauty of uprisings that are </w:t>
      </w:r>
      <w:r w:rsidRPr="00C1424D">
        <w:rPr>
          <w:i/>
          <w:sz w:val="16"/>
        </w:rPr>
        <w:t>doomed to fail</w:t>
      </w:r>
      <w:proofErr w:type="gramStart"/>
      <w:r w:rsidRPr="00C1424D">
        <w:rPr>
          <w:sz w:val="16"/>
        </w:rPr>
        <w:t>.…</w:t>
      </w:r>
      <w:proofErr w:type="gramEnd"/>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C1424D">
        <w:rPr>
          <w:sz w:val="16"/>
        </w:rPr>
        <w:t>programme</w:t>
      </w:r>
      <w:proofErr w:type="spellEnd"/>
      <w:r w:rsidRPr="00C1424D">
        <w:rPr>
          <w:sz w:val="16"/>
        </w:rPr>
        <w:t xml:space="preserve"> for socio-political change. They express a spirit of revolt without revolution.32 If only people who struggle, erupt, and promise such excitement to the philosopher could be truer to their calling, possess greater fidelity to their </w:t>
      </w:r>
      <w:proofErr w:type="spellStart"/>
      <w:r w:rsidRPr="00C1424D">
        <w:rPr>
          <w:sz w:val="16"/>
        </w:rPr>
        <w:t>evental</w:t>
      </w:r>
      <w:proofErr w:type="spellEnd"/>
      <w:r w:rsidRPr="00C1424D">
        <w:rPr>
          <w:sz w:val="16"/>
        </w:rPr>
        <w:t xml:space="preserve">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 xml:space="preserve">absent a cosmology of human beingness that </w:t>
      </w:r>
      <w:proofErr w:type="gramStart"/>
      <w:r w:rsidRPr="00527111">
        <w:rPr>
          <w:rStyle w:val="StyleUnderline"/>
        </w:rPr>
        <w:t>is able to</w:t>
      </w:r>
      <w:proofErr w:type="gramEnd"/>
      <w:r w:rsidRPr="00527111">
        <w:rPr>
          <w:rStyle w:val="StyleUnderline"/>
        </w:rPr>
        <w:t xml:space="preserve"> withstand the abandonment of God, that makes such “</w:t>
      </w:r>
      <w:proofErr w:type="spellStart"/>
      <w:r w:rsidRPr="00527111">
        <w:rPr>
          <w:rStyle w:val="StyleUnderline"/>
        </w:rPr>
        <w:t>degodding</w:t>
      </w:r>
      <w:proofErr w:type="spellEnd"/>
      <w:r w:rsidRPr="00527111">
        <w:rPr>
          <w:rStyle w:val="StyleUnderline"/>
        </w:rPr>
        <w:t>” meaningful</w:t>
      </w:r>
      <w:r w:rsidRPr="00C1424D">
        <w:rPr>
          <w:sz w:val="16"/>
        </w:rPr>
        <w:t xml:space="preserve">. And </w:t>
      </w:r>
      <w:proofErr w:type="gramStart"/>
      <w:r w:rsidRPr="00C1424D">
        <w:rPr>
          <w:sz w:val="16"/>
        </w:rPr>
        <w:t>so</w:t>
      </w:r>
      <w:proofErr w:type="gramEnd"/>
      <w:r w:rsidRPr="00C1424D">
        <w:rPr>
          <w:sz w:val="16"/>
        </w:rPr>
        <w:t xml:space="preserve">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C1424D">
        <w:rPr>
          <w:sz w:val="16"/>
        </w:rPr>
        <w:t xml:space="preserve">. </w:t>
      </w:r>
      <w:r w:rsidRPr="00350AB6">
        <w:rPr>
          <w:rStyle w:val="StyleUnderline"/>
        </w:rPr>
        <w:t>For the post-Enlightenment philosopher</w:t>
      </w:r>
      <w:r w:rsidRPr="00C1424D">
        <w:rPr>
          <w:sz w:val="16"/>
        </w:rPr>
        <w:t>—</w:t>
      </w:r>
      <w:proofErr w:type="spellStart"/>
      <w:r w:rsidRPr="00350AB6">
        <w:rPr>
          <w:rStyle w:val="Emphasis"/>
        </w:rPr>
        <w:t>Badiou</w:t>
      </w:r>
      <w:proofErr w:type="spellEnd"/>
      <w:r w:rsidRPr="00350AB6">
        <w:rPr>
          <w:rStyle w:val="Emphasis"/>
        </w:rPr>
        <w:t xml:space="preserve">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w:t>
      </w:r>
      <w:proofErr w:type="spellStart"/>
      <w:r w:rsidRPr="00C1424D">
        <w:rPr>
          <w:sz w:val="16"/>
        </w:rPr>
        <w:t>Badiou</w:t>
      </w:r>
      <w:proofErr w:type="spellEnd"/>
      <w:r w:rsidRPr="00C1424D">
        <w:rPr>
          <w:sz w:val="16"/>
        </w:rPr>
        <w:t xml:space="preserve">,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 xml:space="preserve">daily </w:t>
      </w:r>
      <w:proofErr w:type="spellStart"/>
      <w:r w:rsidRPr="00244D48">
        <w:rPr>
          <w:rStyle w:val="Emphasis"/>
          <w:highlight w:val="yellow"/>
        </w:rPr>
        <w:t>maneuvrings</w:t>
      </w:r>
      <w:proofErr w:type="spellEnd"/>
      <w:r w:rsidRPr="00244D48">
        <w:rPr>
          <w:rStyle w:val="Emphasis"/>
          <w:highlight w:val="yellow"/>
        </w:rPr>
        <w:t xml:space="preserve">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 xml:space="preserve">asserted </w:t>
      </w:r>
      <w:proofErr w:type="spellStart"/>
      <w:r w:rsidRPr="00244D48">
        <w:rPr>
          <w:rStyle w:val="Emphasis"/>
          <w:highlight w:val="yellow"/>
        </w:rPr>
        <w:t>normalities</w:t>
      </w:r>
      <w:proofErr w:type="spellEnd"/>
      <w:r w:rsidRPr="00C1424D">
        <w:rPr>
          <w:sz w:val="16"/>
        </w:rPr>
        <w:t xml:space="preserve">. It is this that I </w:t>
      </w:r>
      <w:proofErr w:type="gramStart"/>
      <w:r w:rsidRPr="00C1424D">
        <w:rPr>
          <w:sz w:val="16"/>
        </w:rPr>
        <w:t>here</w:t>
      </w:r>
      <w:proofErr w:type="gramEnd"/>
      <w:r w:rsidRPr="00C1424D">
        <w:rPr>
          <w:sz w:val="16"/>
        </w:rPr>
        <w:t xml:space="preserv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w:t>
      </w:r>
      <w:proofErr w:type="spellStart"/>
      <w:r w:rsidRPr="00C1424D">
        <w:rPr>
          <w:sz w:val="16"/>
        </w:rPr>
        <w:t>ruptural</w:t>
      </w:r>
      <w:proofErr w:type="spellEnd"/>
      <w:r w:rsidRPr="00C1424D">
        <w:rPr>
          <w:sz w:val="16"/>
        </w:rPr>
        <w:t xml:space="preserve"> </w:t>
      </w:r>
      <w:proofErr w:type="spellStart"/>
      <w:r w:rsidRPr="00C1424D">
        <w:rPr>
          <w:sz w:val="16"/>
        </w:rPr>
        <w:t>becomings</w:t>
      </w:r>
      <w:proofErr w:type="spellEnd"/>
      <w:r w:rsidRPr="00C1424D">
        <w:rPr>
          <w:sz w:val="16"/>
        </w:rPr>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C1424D">
        <w:rPr>
          <w:sz w:val="16"/>
        </w:rPr>
        <w:t>inoperativity</w:t>
      </w:r>
      <w:proofErr w:type="spellEnd"/>
      <w:r w:rsidRPr="00C1424D">
        <w:rPr>
          <w:sz w:val="16"/>
        </w:rPr>
        <w:t xml:space="preserve"> is already there.…Let me suggest then, that the point of articulation between the critical legal theory of dissensus and the Tunisian events is the question: how to </w:t>
      </w:r>
      <w:proofErr w:type="spellStart"/>
      <w:r w:rsidRPr="00C1424D">
        <w:rPr>
          <w:sz w:val="16"/>
        </w:rPr>
        <w:t>unwork</w:t>
      </w:r>
      <w:proofErr w:type="spellEnd"/>
      <w:r w:rsidRPr="00C1424D">
        <w:rPr>
          <w:sz w:val="16"/>
        </w:rPr>
        <w:t xml:space="preserve"> sovereign power on an everyday basis, without reinstituting the same logics once more?39 Wall’s is a thoughtful, and respectful reading of resistance, rooted and influenced by Jean-Luc Nancy’s notion of “</w:t>
      </w:r>
      <w:proofErr w:type="spellStart"/>
      <w:r w:rsidRPr="00C1424D">
        <w:rPr>
          <w:sz w:val="16"/>
        </w:rPr>
        <w:t>inoperativity</w:t>
      </w:r>
      <w:proofErr w:type="spellEnd"/>
      <w:r w:rsidRPr="00C1424D">
        <w:rPr>
          <w:sz w:val="16"/>
        </w:rPr>
        <w:t>”; indeed, he is mindful not to “appropriate the politics of the “</w:t>
      </w:r>
      <w:proofErr w:type="spellStart"/>
      <w:r w:rsidRPr="00C1424D">
        <w:rPr>
          <w:sz w:val="16"/>
        </w:rPr>
        <w:t>postcolony</w:t>
      </w:r>
      <w:proofErr w:type="spellEnd"/>
      <w:r w:rsidRPr="00C1424D">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C1424D">
        <w:rPr>
          <w:sz w:val="16"/>
        </w:rPr>
        <w:t>dissensual</w:t>
      </w:r>
      <w:proofErr w:type="spellEnd"/>
      <w:r w:rsidRPr="00C1424D">
        <w:rPr>
          <w:sz w:val="16"/>
        </w:rPr>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w:t>
      </w:r>
      <w:proofErr w:type="gramStart"/>
      <w:r w:rsidRPr="00C1424D">
        <w:rPr>
          <w:sz w:val="16"/>
        </w:rPr>
        <w:t>let us</w:t>
      </w:r>
      <w:proofErr w:type="gramEnd"/>
      <w:r w:rsidRPr="00C1424D">
        <w:rPr>
          <w:sz w:val="16"/>
        </w:rPr>
        <w:t xml:space="preserve"> pause. For whom </w:t>
      </w:r>
      <w:proofErr w:type="gramStart"/>
      <w:r w:rsidRPr="00C1424D">
        <w:rPr>
          <w:sz w:val="16"/>
        </w:rPr>
        <w:t>this</w:t>
      </w:r>
      <w:proofErr w:type="gramEnd"/>
      <w:r w:rsidRPr="00C1424D">
        <w:rPr>
          <w:sz w:val="16"/>
        </w:rPr>
        <w:t xml:space="preserve"> normality of consensus from which dissensus is celebrated? From whose location of thought this reading of the new of </w:t>
      </w:r>
      <w:proofErr w:type="gramStart"/>
      <w:r w:rsidRPr="00C1424D">
        <w:rPr>
          <w:sz w:val="16"/>
        </w:rPr>
        <w:t>interruption?</w:t>
      </w:r>
      <w:proofErr w:type="gramEnd"/>
      <w:r w:rsidRPr="00C1424D">
        <w:rPr>
          <w:sz w:val="16"/>
        </w:rPr>
        <w:t xml:space="preserve"> For whom, and from which moment on, the novelty of this discovery? Even as Wall’s account of the Ben Ali regime is nuanced, an assumption of a prior normality of the political as a consensus </w:t>
      </w:r>
      <w:proofErr w:type="gramStart"/>
      <w:r w:rsidRPr="00C1424D">
        <w:rPr>
          <w:sz w:val="16"/>
        </w:rPr>
        <w:t>still persists</w:t>
      </w:r>
      <w:proofErr w:type="gramEnd"/>
      <w:r w:rsidRPr="00C1424D">
        <w:rPr>
          <w:sz w:val="16"/>
        </w:rPr>
        <w:t xml:space="preserve">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w:t>
      </w:r>
      <w:proofErr w:type="gramStart"/>
      <w:r w:rsidRPr="00C1424D">
        <w:rPr>
          <w:sz w:val="16"/>
        </w:rPr>
        <w:t>explain</w:t>
      </w:r>
      <w:proofErr w:type="gramEnd"/>
      <w:r w:rsidRPr="00C1424D">
        <w:rPr>
          <w:sz w:val="16"/>
        </w:rPr>
        <w:t xml:space="preserve">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w:t>
      </w:r>
      <w:proofErr w:type="spellStart"/>
      <w:r w:rsidRPr="00C1424D">
        <w:rPr>
          <w:sz w:val="16"/>
        </w:rPr>
        <w:t>normalities</w:t>
      </w:r>
      <w:proofErr w:type="spellEnd"/>
      <w:r w:rsidRPr="00C1424D">
        <w:rPr>
          <w:sz w:val="16"/>
        </w:rPr>
        <w:t xml:space="preserve">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proofErr w:type="spellStart"/>
      <w:r w:rsidRPr="00244D48">
        <w:rPr>
          <w:rStyle w:val="Emphasis"/>
          <w:highlight w:val="yellow"/>
        </w:rPr>
        <w:t>invisibilizing</w:t>
      </w:r>
      <w:proofErr w:type="spellEnd"/>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w:t>
      </w:r>
      <w:proofErr w:type="spellStart"/>
      <w:r w:rsidRPr="00C1424D">
        <w:rPr>
          <w:sz w:val="16"/>
        </w:rPr>
        <w:t>normalities</w:t>
      </w:r>
      <w:proofErr w:type="spellEnd"/>
      <w:r w:rsidRPr="00C1424D">
        <w:rPr>
          <w:sz w:val="16"/>
        </w:rPr>
        <w:t xml:space="preserve">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w:t>
      </w:r>
      <w:proofErr w:type="spellStart"/>
      <w:r w:rsidRPr="00C1424D">
        <w:rPr>
          <w:sz w:val="16"/>
        </w:rPr>
        <w:t>postcolony</w:t>
      </w:r>
      <w:proofErr w:type="spellEnd"/>
      <w:r w:rsidRPr="00C1424D">
        <w:rPr>
          <w:sz w:val="16"/>
        </w:rPr>
        <w:t xml:space="preserve">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30FDD6EF" w14:textId="77777777" w:rsidR="00FB04B6" w:rsidRDefault="00FB04B6" w:rsidP="00FB04B6">
      <w:pPr>
        <w:pStyle w:val="Heading4"/>
      </w:pPr>
      <w:r w:rsidRPr="003A02BF">
        <w:t>Power</w:t>
      </w:r>
      <w:r>
        <w:t xml:space="preserve"> and visibility does not function in </w:t>
      </w:r>
      <w:r w:rsidRPr="003A02BF">
        <w:t>post-Fordist capitalis</w:t>
      </w:r>
      <w:r>
        <w:t xml:space="preserve">m merely as repression but also as </w:t>
      </w:r>
      <w:r w:rsidRPr="003A02BF">
        <w:t>production- the</w:t>
      </w:r>
      <w:r>
        <w:t xml:space="preserve"> </w:t>
      </w:r>
      <w:proofErr w:type="spellStart"/>
      <w:r>
        <w:t>aff’s</w:t>
      </w:r>
      <w:proofErr w:type="spellEnd"/>
      <w:r>
        <w:t xml:space="preserve"> spectacular narrative of resilience in the face of oppression is not self-care but self-work, the spectacle of survival simply modifies the distribution of human capital in a way which maintains the health of the anti-black, anti-queer, anti-trans institution writ large. </w:t>
      </w:r>
    </w:p>
    <w:p w14:paraId="152B6299" w14:textId="77777777" w:rsidR="00FB04B6" w:rsidRPr="00090883" w:rsidRDefault="00FB04B6" w:rsidP="00FB04B6">
      <w:pPr>
        <w:rPr>
          <w:rStyle w:val="Style13ptBold"/>
        </w:rPr>
      </w:pPr>
      <w:r w:rsidRPr="00090883">
        <w:rPr>
          <w:rStyle w:val="Style13ptBold"/>
        </w:rPr>
        <w:t>James 14</w:t>
      </w:r>
    </w:p>
    <w:p w14:paraId="3C723DE8" w14:textId="77777777" w:rsidR="00FB04B6" w:rsidRDefault="00FB04B6" w:rsidP="00FB04B6">
      <w:pPr>
        <w:rPr>
          <w:rStyle w:val="Style13ptBold"/>
          <w:b w:val="0"/>
          <w:sz w:val="16"/>
          <w:szCs w:val="16"/>
        </w:rPr>
      </w:pPr>
      <w:r w:rsidRPr="00090883">
        <w:rPr>
          <w:rStyle w:val="Style13ptBold"/>
          <w:sz w:val="16"/>
          <w:szCs w:val="16"/>
        </w:rPr>
        <w:t xml:space="preserve">(Robin James is Associate Professor of Philosophy at UNC Charlotte, ON RESILIENCE &amp; ‘SELF-CARE AS WARFARE’, September 28, 2014, </w:t>
      </w:r>
      <w:hyperlink r:id="rId5" w:history="1">
        <w:r w:rsidRPr="00EB5A49">
          <w:rPr>
            <w:rStyle w:val="Hyperlink"/>
            <w:sz w:val="16"/>
            <w:szCs w:val="16"/>
          </w:rPr>
          <w:t>http://www.its-her-factory.com/2014/09/on-resilience-self-care-as-warfare/)//TR</w:t>
        </w:r>
      </w:hyperlink>
    </w:p>
    <w:p w14:paraId="05BDBB36" w14:textId="77777777" w:rsidR="00FB04B6" w:rsidRPr="00090883" w:rsidRDefault="00FB04B6" w:rsidP="00FB04B6">
      <w:pPr>
        <w:rPr>
          <w:rStyle w:val="Style13ptBold"/>
          <w:b w:val="0"/>
          <w:sz w:val="16"/>
          <w:szCs w:val="16"/>
        </w:rPr>
      </w:pPr>
    </w:p>
    <w:p w14:paraId="5AC3B67F" w14:textId="77777777" w:rsidR="00FB04B6" w:rsidRPr="00842F01" w:rsidRDefault="00FB04B6" w:rsidP="00FB04B6">
      <w:pPr>
        <w:rPr>
          <w:sz w:val="16"/>
        </w:rPr>
      </w:pPr>
      <w:r w:rsidRPr="00842F01">
        <w:rPr>
          <w:sz w:val="16"/>
        </w:rPr>
        <w:t>I’ve been using the concept of </w:t>
      </w:r>
      <w:hyperlink r:id="rId6" w:history="1">
        <w:r w:rsidRPr="00842F01">
          <w:rPr>
            <w:rStyle w:val="Hyperlink"/>
            <w:sz w:val="16"/>
          </w:rPr>
          <w:t>resilience</w:t>
        </w:r>
      </w:hyperlink>
      <w:r w:rsidRPr="00842F01">
        <w:rPr>
          <w:sz w:val="16"/>
        </w:rPr>
        <w:t xml:space="preserve"> as a way to understand one of these latter methods. (I think </w:t>
      </w:r>
      <w:r w:rsidRPr="00090883">
        <w:rPr>
          <w:rStyle w:val="StyleUnderline"/>
        </w:rPr>
        <w:t>self-care is legible as resilience</w:t>
      </w:r>
      <w:r w:rsidRPr="00842F01">
        <w:rPr>
          <w:sz w:val="16"/>
        </w:rPr>
        <w:t xml:space="preserve"> only </w:t>
      </w:r>
      <w:r w:rsidRPr="00090883">
        <w:rPr>
          <w:rStyle w:val="StyleUnderline"/>
        </w:rPr>
        <w:t>when subjects occupy specific situations</w:t>
      </w:r>
      <w:r w:rsidRPr="00842F01">
        <w:rPr>
          <w:sz w:val="16"/>
        </w:rPr>
        <w:t xml:space="preserve">.) What do I mean by ‘resilience’? Well, </w:t>
      </w:r>
      <w:r w:rsidRPr="00090883">
        <w:rPr>
          <w:rStyle w:val="StyleUnderline"/>
        </w:rPr>
        <w:t>some</w:t>
      </w:r>
      <w:r w:rsidRPr="00842F01">
        <w:rPr>
          <w:sz w:val="16"/>
        </w:rPr>
        <w:t xml:space="preserve"> women </w:t>
      </w:r>
      <w:r w:rsidRPr="00090883">
        <w:rPr>
          <w:rStyle w:val="StyleUnderline"/>
        </w:rPr>
        <w:t xml:space="preserve">are </w:t>
      </w:r>
      <w:r w:rsidRPr="00842F01">
        <w:rPr>
          <w:rStyle w:val="StyleUnderline"/>
          <w:highlight w:val="yellow"/>
        </w:rPr>
        <w:t>tasked with</w:t>
      </w:r>
      <w:r w:rsidRPr="00090883">
        <w:rPr>
          <w:rStyle w:val="StyleUnderline"/>
        </w:rPr>
        <w:t xml:space="preserve"> the imperative </w:t>
      </w:r>
      <w:r w:rsidRPr="00842F01">
        <w:rPr>
          <w:rStyle w:val="Emphasis"/>
          <w:highlight w:val="yellow"/>
        </w:rPr>
        <w:t>“you must be a survivor.”</w:t>
      </w:r>
      <w:r w:rsidRPr="00842F01">
        <w:rPr>
          <w:sz w:val="16"/>
        </w:rPr>
        <w:t xml:space="preserve"> We’re </w:t>
      </w:r>
      <w:r w:rsidRPr="00842F01">
        <w:rPr>
          <w:rStyle w:val="StyleUnderline"/>
          <w:highlight w:val="yellow"/>
        </w:rPr>
        <w:t>supposed</w:t>
      </w:r>
      <w:r w:rsidRPr="00842F01">
        <w:rPr>
          <w:sz w:val="16"/>
          <w:highlight w:val="yellow"/>
        </w:rPr>
        <w:t xml:space="preserve"> </w:t>
      </w:r>
      <w:r w:rsidRPr="00842F01">
        <w:rPr>
          <w:rStyle w:val="StyleUnderline"/>
          <w:highlight w:val="yellow"/>
        </w:rPr>
        <w:t>to</w:t>
      </w:r>
      <w:r w:rsidRPr="00842F01">
        <w:rPr>
          <w:sz w:val="16"/>
        </w:rPr>
        <w:t xml:space="preserve"> Lean In, or </w:t>
      </w:r>
      <w:r w:rsidRPr="00491892">
        <w:rPr>
          <w:rStyle w:val="Emphasis"/>
          <w:highlight w:val="yellow"/>
        </w:rPr>
        <w:t>show “grit”</w:t>
      </w:r>
      <w:r w:rsidRPr="00842F01">
        <w:rPr>
          <w:rStyle w:val="StyleUnderline"/>
          <w:highlight w:val="yellow"/>
        </w:rPr>
        <w:t xml:space="preserve"> by</w:t>
      </w:r>
      <w:r w:rsidRPr="00090883">
        <w:rPr>
          <w:rStyle w:val="StyleUnderline"/>
        </w:rPr>
        <w:t xml:space="preserve"> </w:t>
      </w:r>
      <w:r w:rsidRPr="00842F01">
        <w:rPr>
          <w:sz w:val="16"/>
        </w:rPr>
        <w:t xml:space="preserve">learning to code, to rock, to run, or whatever. By </w:t>
      </w:r>
      <w:r w:rsidRPr="00842F01">
        <w:rPr>
          <w:rStyle w:val="StyleUnderline"/>
          <w:highlight w:val="yellow"/>
        </w:rPr>
        <w:t>overcoming</w:t>
      </w:r>
      <w:r w:rsidRPr="00842F01">
        <w:rPr>
          <w:sz w:val="16"/>
        </w:rPr>
        <w:t xml:space="preserve"> </w:t>
      </w:r>
      <w:r w:rsidRPr="00090883">
        <w:rPr>
          <w:rStyle w:val="StyleUnderline"/>
        </w:rPr>
        <w:t>our</w:t>
      </w:r>
      <w:r w:rsidRPr="00842F01">
        <w:rPr>
          <w:sz w:val="16"/>
        </w:rPr>
        <w:t xml:space="preserve"> personal gendered </w:t>
      </w:r>
      <w:r w:rsidRPr="00842F01">
        <w:rPr>
          <w:rStyle w:val="StyleUnderline"/>
          <w:highlight w:val="yellow"/>
        </w:rPr>
        <w:t>damage</w:t>
      </w:r>
      <w:r w:rsidRPr="00842F01">
        <w:rPr>
          <w:sz w:val="16"/>
          <w:highlight w:val="yellow"/>
        </w:rPr>
        <w:t xml:space="preserve">, </w:t>
      </w:r>
      <w:r w:rsidRPr="00842F01">
        <w:rPr>
          <w:rStyle w:val="StyleUnderline"/>
          <w:highlight w:val="yellow"/>
        </w:rPr>
        <w:t>we</w:t>
      </w:r>
      <w:r w:rsidRPr="00090883">
        <w:rPr>
          <w:rStyle w:val="StyleUnderline"/>
        </w:rPr>
        <w:t xml:space="preserve"> both </w:t>
      </w:r>
      <w:r w:rsidRPr="00842F01">
        <w:rPr>
          <w:rStyle w:val="StyleUnderline"/>
          <w:highlight w:val="yellow"/>
        </w:rPr>
        <w:t xml:space="preserve">(a) show that society has </w:t>
      </w:r>
      <w:r w:rsidRPr="00842F01">
        <w:rPr>
          <w:rStyle w:val="Emphasis"/>
          <w:highlight w:val="yellow"/>
        </w:rPr>
        <w:t>overcome</w:t>
      </w:r>
      <w:r w:rsidRPr="00842F01">
        <w:rPr>
          <w:rStyle w:val="StyleUnderline"/>
          <w:highlight w:val="yellow"/>
        </w:rPr>
        <w:t xml:space="preserve"> patriarchy, and (b) take out the trash, those</w:t>
      </w:r>
      <w:r w:rsidRPr="00090883">
        <w:rPr>
          <w:rStyle w:val="StyleUnderline"/>
        </w:rPr>
        <w:t xml:space="preserve"> individuals/</w:t>
      </w:r>
      <w:r w:rsidRPr="00842F01">
        <w:rPr>
          <w:rStyle w:val="StyleUnderline"/>
          <w:highlight w:val="yellow"/>
        </w:rPr>
        <w:t xml:space="preserve">groups who </w:t>
      </w:r>
      <w:r w:rsidRPr="00842F01">
        <w:rPr>
          <w:rStyle w:val="Emphasis"/>
          <w:highlight w:val="yellow"/>
        </w:rPr>
        <w:t>aren’t</w:t>
      </w:r>
      <w:r w:rsidRPr="00090883">
        <w:rPr>
          <w:rStyle w:val="StyleUnderline"/>
        </w:rPr>
        <w:t xml:space="preserve"> flexible, adaptable, indeed, </w:t>
      </w:r>
      <w:r w:rsidRPr="00842F01">
        <w:rPr>
          <w:rStyle w:val="StyleUnderline"/>
          <w:highlight w:val="yellow"/>
        </w:rPr>
        <w:t>resilient enough to keep up</w:t>
      </w:r>
      <w:r w:rsidRPr="00090883">
        <w:rPr>
          <w:rStyle w:val="StyleUnderline"/>
        </w:rPr>
        <w:t xml:space="preserve"> with the post-feminist times. </w:t>
      </w:r>
      <w:r w:rsidRPr="00842F01">
        <w:rPr>
          <w:sz w:val="16"/>
        </w:rPr>
        <w:t>Resilience is a means of producing (a) and (b)–</w:t>
      </w:r>
      <w:r w:rsidRPr="00090883">
        <w:rPr>
          <w:rStyle w:val="StyleUnderline"/>
        </w:rPr>
        <w:t xml:space="preserve">it’s </w:t>
      </w:r>
      <w:r w:rsidRPr="00842F01">
        <w:rPr>
          <w:rStyle w:val="StyleUnderline"/>
        </w:rPr>
        <w:t>a way of organizing society to funnel</w:t>
      </w:r>
      <w:r w:rsidRPr="00090883">
        <w:rPr>
          <w:rStyle w:val="StyleUnderline"/>
        </w:rPr>
        <w:t xml:space="preserve"> the </w:t>
      </w:r>
      <w:r w:rsidRPr="00842F01">
        <w:rPr>
          <w:rStyle w:val="StyleUnderline"/>
        </w:rPr>
        <w:t>profits</w:t>
      </w:r>
      <w:r w:rsidRPr="00090883">
        <w:rPr>
          <w:rStyle w:val="StyleUnderline"/>
        </w:rPr>
        <w:t xml:space="preserve"> from this surplus value </w:t>
      </w:r>
      <w:r w:rsidRPr="00842F01">
        <w:rPr>
          <w:rStyle w:val="StyleUnderline"/>
        </w:rPr>
        <w:t>to privileged people and institutions</w:t>
      </w:r>
      <w:r w:rsidRPr="00090883">
        <w:rPr>
          <w:rStyle w:val="StyleUnderline"/>
        </w:rPr>
        <w:t xml:space="preserve">. This is why </w:t>
      </w:r>
      <w:r w:rsidRPr="00842F01">
        <w:rPr>
          <w:rStyle w:val="StyleUnderline"/>
          <w:highlight w:val="yellow"/>
        </w:rPr>
        <w:t>resilience is</w:t>
      </w:r>
      <w:r w:rsidRPr="00491892">
        <w:rPr>
          <w:u w:val="single"/>
        </w:rPr>
        <w:t xml:space="preserve"> </w:t>
      </w:r>
      <w:r w:rsidRPr="00491892">
        <w:rPr>
          <w:highlight w:val="yellow"/>
          <w:u w:val="single"/>
        </w:rPr>
        <w:t>not</w:t>
      </w:r>
      <w:r w:rsidRPr="00090883">
        <w:rPr>
          <w:rStyle w:val="StyleUnderline"/>
        </w:rPr>
        <w:t xml:space="preserve"> about </w:t>
      </w:r>
      <w:r w:rsidRPr="00491892">
        <w:rPr>
          <w:rStyle w:val="Emphasis"/>
          <w:highlight w:val="yellow"/>
        </w:rPr>
        <w:t>personal healing</w:t>
      </w:r>
      <w:r w:rsidRPr="00842F01">
        <w:rPr>
          <w:rStyle w:val="StyleUnderline"/>
          <w:highlight w:val="yellow"/>
        </w:rPr>
        <w:t xml:space="preserve">: resilient </w:t>
      </w:r>
      <w:r w:rsidRPr="00842F01">
        <w:rPr>
          <w:rStyle w:val="Emphasis"/>
          <w:highlight w:val="yellow"/>
        </w:rPr>
        <w:t>self-care</w:t>
      </w:r>
      <w:r w:rsidRPr="00090883">
        <w:rPr>
          <w:rStyle w:val="StyleUnderline"/>
        </w:rPr>
        <w:t xml:space="preserve"> is just </w:t>
      </w:r>
      <w:r w:rsidRPr="00842F01">
        <w:rPr>
          <w:rStyle w:val="StyleUnderline"/>
          <w:highlight w:val="yellow"/>
        </w:rPr>
        <w:t>an</w:t>
      </w:r>
      <w:r w:rsidRPr="00090883">
        <w:rPr>
          <w:rStyle w:val="StyleUnderline"/>
        </w:rPr>
        <w:t xml:space="preserve">other, </w:t>
      </w:r>
      <w:r w:rsidRPr="00842F01">
        <w:rPr>
          <w:rStyle w:val="Emphasis"/>
          <w:highlight w:val="yellow"/>
        </w:rPr>
        <w:t>upgraded</w:t>
      </w:r>
      <w:r w:rsidRPr="00842F01">
        <w:rPr>
          <w:rStyle w:val="StyleUnderline"/>
          <w:highlight w:val="yellow"/>
        </w:rPr>
        <w:t xml:space="preserve"> way of </w:t>
      </w:r>
      <w:r w:rsidRPr="00842F01">
        <w:rPr>
          <w:rStyle w:val="Emphasis"/>
          <w:highlight w:val="yellow"/>
        </w:rPr>
        <w:t>instrumentalizing</w:t>
      </w:r>
      <w:r w:rsidRPr="00842F01">
        <w:rPr>
          <w:rStyle w:val="StyleUnderline"/>
          <w:highlight w:val="yellow"/>
        </w:rPr>
        <w:t xml:space="preserve"> the same people</w:t>
      </w:r>
      <w:r w:rsidRPr="00842F01">
        <w:rPr>
          <w:sz w:val="16"/>
        </w:rPr>
        <w:t>.</w:t>
      </w:r>
    </w:p>
    <w:p w14:paraId="213D029A" w14:textId="77777777" w:rsidR="00FB04B6" w:rsidRPr="00090883" w:rsidRDefault="00FB04B6" w:rsidP="00FB04B6">
      <w:pPr>
        <w:rPr>
          <w:rStyle w:val="StyleUnderline"/>
        </w:rPr>
      </w:pPr>
      <w:r w:rsidRPr="00842F01">
        <w:rPr>
          <w:rStyle w:val="StyleUnderline"/>
          <w:highlight w:val="yellow"/>
        </w:rPr>
        <w:t xml:space="preserve">Resilience is </w:t>
      </w:r>
      <w:r w:rsidRPr="00842F01">
        <w:rPr>
          <w:rStyle w:val="Emphasis"/>
          <w:highlight w:val="yellow"/>
        </w:rPr>
        <w:t>not</w:t>
      </w:r>
      <w:r w:rsidRPr="00842F01">
        <w:rPr>
          <w:rStyle w:val="StyleUnderline"/>
          <w:highlight w:val="yellow"/>
        </w:rPr>
        <w:t xml:space="preserve"> actually about your survival; it’s about the </w:t>
      </w:r>
      <w:r w:rsidRPr="00842F01">
        <w:rPr>
          <w:rStyle w:val="Emphasis"/>
          <w:highlight w:val="yellow"/>
        </w:rPr>
        <w:t>survival</w:t>
      </w:r>
      <w:r w:rsidRPr="00842F01">
        <w:rPr>
          <w:rStyle w:val="StyleUnderline"/>
          <w:highlight w:val="yellow"/>
        </w:rPr>
        <w:t xml:space="preserve"> and </w:t>
      </w:r>
      <w:r w:rsidRPr="00842F01">
        <w:rPr>
          <w:rStyle w:val="Emphasis"/>
          <w:highlight w:val="yellow"/>
        </w:rPr>
        <w:t>health</w:t>
      </w:r>
      <w:r w:rsidRPr="00842F01">
        <w:rPr>
          <w:rStyle w:val="StyleUnderline"/>
          <w:highlight w:val="yellow"/>
        </w:rPr>
        <w:t xml:space="preserve"> of </w:t>
      </w:r>
      <w:r w:rsidRPr="00842F01">
        <w:rPr>
          <w:rStyle w:val="Emphasis"/>
          <w:highlight w:val="yellow"/>
        </w:rPr>
        <w:t>hegemonic institutions</w:t>
      </w:r>
      <w:r w:rsidRPr="00842F01">
        <w:rPr>
          <w:sz w:val="16"/>
        </w:rPr>
        <w:t xml:space="preserve"> like </w:t>
      </w:r>
      <w:proofErr w:type="spellStart"/>
      <w:r w:rsidRPr="00842F01">
        <w:rPr>
          <w:sz w:val="16"/>
        </w:rPr>
        <w:t>MRWaSP</w:t>
      </w:r>
      <w:proofErr w:type="spellEnd"/>
      <w:r w:rsidRPr="00842F01">
        <w:rPr>
          <w:sz w:val="16"/>
        </w:rPr>
        <w:t xml:space="preserve">. It’s </w:t>
      </w:r>
      <w:r w:rsidRPr="00842F01">
        <w:rPr>
          <w:rStyle w:val="StyleUnderline"/>
          <w:highlight w:val="yellow"/>
        </w:rPr>
        <w:t xml:space="preserve">a strategy </w:t>
      </w:r>
      <w:proofErr w:type="spellStart"/>
      <w:r w:rsidRPr="00842F01">
        <w:rPr>
          <w:rStyle w:val="StyleUnderline"/>
          <w:highlight w:val="yellow"/>
        </w:rPr>
        <w:t>MRWaSP</w:t>
      </w:r>
      <w:proofErr w:type="spellEnd"/>
      <w:r w:rsidRPr="00842F01">
        <w:rPr>
          <w:rStyle w:val="StyleUnderline"/>
          <w:highlight w:val="yellow"/>
        </w:rPr>
        <w:t xml:space="preserve"> uses to </w:t>
      </w:r>
      <w:r w:rsidRPr="00842F01">
        <w:rPr>
          <w:rStyle w:val="Emphasis"/>
          <w:highlight w:val="yellow"/>
        </w:rPr>
        <w:t>wage its war</w:t>
      </w:r>
      <w:r w:rsidRPr="00842F01">
        <w:rPr>
          <w:sz w:val="16"/>
        </w:rPr>
        <w:t xml:space="preserve">. Contemporary white supremacist patriarchy </w:t>
      </w:r>
      <w:r w:rsidRPr="00090883">
        <w:rPr>
          <w:rStyle w:val="StyleUnderline"/>
        </w:rPr>
        <w:t>“</w:t>
      </w:r>
      <w:r w:rsidRPr="00842F01">
        <w:rPr>
          <w:rStyle w:val="StyleUnderline"/>
          <w:highlight w:val="yellow"/>
        </w:rPr>
        <w:t>include</w:t>
      </w:r>
      <w:r w:rsidRPr="00090883">
        <w:rPr>
          <w:rStyle w:val="StyleUnderline"/>
        </w:rPr>
        <w:t xml:space="preserve">s” </w:t>
      </w:r>
      <w:r w:rsidRPr="00842F01">
        <w:rPr>
          <w:rStyle w:val="StyleUnderline"/>
          <w:highlight w:val="yellow"/>
        </w:rPr>
        <w:t>some formerly excluded populations</w:t>
      </w:r>
      <w:r w:rsidRPr="00842F01">
        <w:rPr>
          <w:sz w:val="16"/>
        </w:rPr>
        <w:t>, but they’re included a</w:t>
      </w:r>
      <w:r w:rsidRPr="00090883">
        <w:rPr>
          <w:rStyle w:val="StyleUnderline"/>
        </w:rPr>
        <w:t xml:space="preserve">s </w:t>
      </w:r>
      <w:r w:rsidRPr="00842F01">
        <w:rPr>
          <w:rStyle w:val="StyleUnderline"/>
          <w:highlight w:val="yellow"/>
        </w:rPr>
        <w:t xml:space="preserve">always in need of </w:t>
      </w:r>
      <w:r w:rsidRPr="00842F01">
        <w:rPr>
          <w:rStyle w:val="Emphasis"/>
          <w:highlight w:val="yellow"/>
        </w:rPr>
        <w:t>remediation</w:t>
      </w:r>
      <w:r w:rsidRPr="00842F01">
        <w:rPr>
          <w:rStyle w:val="StyleUnderline"/>
          <w:highlight w:val="yellow"/>
        </w:rPr>
        <w:t xml:space="preserve">, as eternally working on and </w:t>
      </w:r>
      <w:r w:rsidRPr="00842F01">
        <w:rPr>
          <w:rStyle w:val="Emphasis"/>
          <w:highlight w:val="yellow"/>
        </w:rPr>
        <w:t>improving</w:t>
      </w:r>
      <w:r w:rsidRPr="00842F01">
        <w:rPr>
          <w:rStyle w:val="StyleUnderline"/>
          <w:highlight w:val="yellow"/>
        </w:rPr>
        <w:t xml:space="preserve"> themselves</w:t>
      </w:r>
      <w:r w:rsidRPr="00842F01">
        <w:rPr>
          <w:sz w:val="16"/>
        </w:rPr>
        <w:t xml:space="preserve"> (we’re not “in” yet, just constantly leaning that way). (Just to be clear: individuals can be seen as successfully and finally remediated, but the group </w:t>
      </w:r>
      <w:proofErr w:type="gramStart"/>
      <w:r w:rsidRPr="00842F01">
        <w:rPr>
          <w:sz w:val="16"/>
        </w:rPr>
        <w:t>as a whole still</w:t>
      </w:r>
      <w:proofErr w:type="gramEnd"/>
      <w:r w:rsidRPr="00842F01">
        <w:rPr>
          <w:sz w:val="16"/>
        </w:rPr>
        <w:t xml:space="preserve"> isn’t </w:t>
      </w:r>
      <w:proofErr w:type="gramStart"/>
      <w:r w:rsidRPr="00842F01">
        <w:rPr>
          <w:sz w:val="16"/>
        </w:rPr>
        <w:t>completely finished</w:t>
      </w:r>
      <w:proofErr w:type="gramEnd"/>
      <w:r w:rsidRPr="00842F01">
        <w:rPr>
          <w:sz w:val="16"/>
        </w:rPr>
        <w:t xml:space="preserve">.) This is </w:t>
      </w:r>
      <w:proofErr w:type="gramStart"/>
      <w:r w:rsidRPr="00842F01">
        <w:rPr>
          <w:sz w:val="16"/>
        </w:rPr>
        <w:t>really convenient</w:t>
      </w:r>
      <w:proofErr w:type="gramEnd"/>
      <w:r w:rsidRPr="00842F01">
        <w:rPr>
          <w:sz w:val="16"/>
        </w:rPr>
        <w:t xml:space="preserve"> for capitalism too, because </w:t>
      </w:r>
      <w:r w:rsidRPr="00090883">
        <w:rPr>
          <w:rStyle w:val="StyleUnderline"/>
        </w:rPr>
        <w:t xml:space="preserve">people’s </w:t>
      </w:r>
      <w:r w:rsidRPr="00842F01">
        <w:rPr>
          <w:rStyle w:val="StyleUnderline"/>
          <w:highlight w:val="yellow"/>
        </w:rPr>
        <w:t xml:space="preserve">endless laboring on themselves </w:t>
      </w:r>
      <w:proofErr w:type="gramStart"/>
      <w:r w:rsidRPr="00842F01">
        <w:rPr>
          <w:rStyle w:val="StyleUnderline"/>
          <w:highlight w:val="yellow"/>
        </w:rPr>
        <w:t>opens up</w:t>
      </w:r>
      <w:proofErr w:type="gramEnd"/>
      <w:r w:rsidRPr="00842F01">
        <w:rPr>
          <w:rStyle w:val="StyleUnderline"/>
          <w:highlight w:val="yellow"/>
        </w:rPr>
        <w:t xml:space="preserve"> the personal “disciplines”</w:t>
      </w:r>
      <w:r w:rsidRPr="00090883">
        <w:rPr>
          <w:rStyle w:val="StyleUnderline"/>
        </w:rPr>
        <w:t xml:space="preserve"> (what were formerly preconditions for capitalist production, what standardized workers and made them docile cogs in the machine) </w:t>
      </w:r>
      <w:r w:rsidRPr="00842F01">
        <w:rPr>
          <w:rStyle w:val="StyleUnderline"/>
          <w:highlight w:val="yellow"/>
        </w:rPr>
        <w:t>as sources of surplus value production</w:t>
      </w:r>
      <w:r w:rsidRPr="00090883">
        <w:rPr>
          <w:rStyle w:val="StyleUnderline"/>
        </w:rPr>
        <w:t>.</w:t>
      </w:r>
    </w:p>
    <w:p w14:paraId="3C9986F7" w14:textId="77777777" w:rsidR="00FB04B6" w:rsidRPr="00090883" w:rsidRDefault="00FB04B6" w:rsidP="00FB04B6">
      <w:pPr>
        <w:rPr>
          <w:rStyle w:val="StyleUnderline"/>
        </w:rPr>
      </w:pPr>
      <w:r w:rsidRPr="00842F01">
        <w:rPr>
          <w:sz w:val="16"/>
        </w:rPr>
        <w:t xml:space="preserve">The </w:t>
      </w:r>
      <w:r w:rsidRPr="00090883">
        <w:rPr>
          <w:rStyle w:val="StyleUnderline"/>
        </w:rPr>
        <w:t xml:space="preserve">labor of </w:t>
      </w:r>
      <w:r w:rsidRPr="00842F01">
        <w:rPr>
          <w:rStyle w:val="StyleUnderline"/>
          <w:highlight w:val="yellow"/>
        </w:rPr>
        <w:t xml:space="preserve">resilience </w:t>
      </w:r>
      <w:r w:rsidRPr="00842F01">
        <w:rPr>
          <w:rStyle w:val="Emphasis"/>
          <w:highlight w:val="yellow"/>
        </w:rPr>
        <w:t>only seems</w:t>
      </w:r>
      <w:r w:rsidRPr="00842F01">
        <w:rPr>
          <w:rStyle w:val="StyleUnderline"/>
          <w:highlight w:val="yellow"/>
        </w:rPr>
        <w:t xml:space="preserve"> like self-care </w:t>
      </w:r>
      <w:r w:rsidRPr="00842F01">
        <w:rPr>
          <w:rStyle w:val="StyleUnderline"/>
        </w:rPr>
        <w:t>because society is structured so that it functions optimally when you</w:t>
      </w:r>
      <w:r w:rsidRPr="00842F01">
        <w:rPr>
          <w:sz w:val="16"/>
        </w:rPr>
        <w:t xml:space="preserve"> (or people like you) </w:t>
      </w:r>
      <w:r w:rsidRPr="00842F01">
        <w:rPr>
          <w:rStyle w:val="StyleUnderline"/>
        </w:rPr>
        <w:t>succeed</w:t>
      </w:r>
      <w:r w:rsidRPr="00842F01">
        <w:rPr>
          <w:sz w:val="16"/>
        </w:rPr>
        <w:t xml:space="preserve">. </w:t>
      </w:r>
      <w:proofErr w:type="gramStart"/>
      <w:r w:rsidRPr="00842F01">
        <w:rPr>
          <w:sz w:val="16"/>
        </w:rPr>
        <w:t>So</w:t>
      </w:r>
      <w:proofErr w:type="gramEnd"/>
      <w:r w:rsidRPr="00842F01">
        <w:rPr>
          <w:sz w:val="16"/>
        </w:rPr>
        <w:t xml:space="preserve"> </w:t>
      </w:r>
      <w:r w:rsidRPr="00842F01">
        <w:rPr>
          <w:rStyle w:val="StyleUnderline"/>
          <w:highlight w:val="yellow"/>
        </w:rPr>
        <w:t xml:space="preserve">resilience isn’t about cultivating what you need, it’s about </w:t>
      </w:r>
      <w:r w:rsidRPr="00842F01">
        <w:rPr>
          <w:rStyle w:val="Emphasis"/>
          <w:highlight w:val="yellow"/>
        </w:rPr>
        <w:t>adapting</w:t>
      </w:r>
      <w:r w:rsidRPr="00842F01">
        <w:rPr>
          <w:rStyle w:val="StyleUnderline"/>
          <w:highlight w:val="yellow"/>
        </w:rPr>
        <w:t xml:space="preserve"> to </w:t>
      </w:r>
      <w:r w:rsidRPr="00842F01">
        <w:rPr>
          <w:rStyle w:val="Emphasis"/>
          <w:highlight w:val="yellow"/>
        </w:rPr>
        <w:t>dominant notions of success</w:t>
      </w:r>
      <w:r w:rsidRPr="00842F01">
        <w:rPr>
          <w:rStyle w:val="StyleUnderline"/>
          <w:highlight w:val="yellow"/>
        </w:rPr>
        <w:t>. What they say is ‘</w:t>
      </w:r>
      <w:r w:rsidRPr="00842F01">
        <w:rPr>
          <w:rStyle w:val="Emphasis"/>
          <w:highlight w:val="yellow"/>
        </w:rPr>
        <w:t>healthy’</w:t>
      </w:r>
      <w:r w:rsidRPr="00842F01">
        <w:rPr>
          <w:rStyle w:val="StyleUnderline"/>
          <w:highlight w:val="yellow"/>
        </w:rPr>
        <w:t xml:space="preserve"> might not actually be healthy</w:t>
      </w:r>
      <w:r w:rsidRPr="00842F01">
        <w:rPr>
          <w:sz w:val="16"/>
          <w:highlight w:val="yellow"/>
        </w:rPr>
        <w:t>,</w:t>
      </w:r>
      <w:r w:rsidRPr="00842F01">
        <w:rPr>
          <w:sz w:val="16"/>
        </w:rPr>
        <w:t xml:space="preserve"> for example. </w:t>
      </w:r>
      <w:r w:rsidRPr="00842F01">
        <w:rPr>
          <w:rStyle w:val="StyleUnderline"/>
          <w:highlight w:val="yellow"/>
        </w:rPr>
        <w:t xml:space="preserve">This is </w:t>
      </w:r>
      <w:proofErr w:type="spellStart"/>
      <w:r w:rsidRPr="00842F01">
        <w:rPr>
          <w:rStyle w:val="Emphasis"/>
          <w:highlight w:val="yellow"/>
        </w:rPr>
        <w:t>self work</w:t>
      </w:r>
      <w:proofErr w:type="spellEnd"/>
      <w:r w:rsidRPr="00842F01">
        <w:rPr>
          <w:sz w:val="16"/>
        </w:rPr>
        <w:t xml:space="preserve">, but </w:t>
      </w:r>
      <w:r w:rsidRPr="00842F01">
        <w:rPr>
          <w:rStyle w:val="StyleUnderline"/>
          <w:highlight w:val="yellow"/>
        </w:rPr>
        <w:t>not</w:t>
      </w:r>
      <w:r w:rsidRPr="00842F01">
        <w:rPr>
          <w:sz w:val="16"/>
        </w:rPr>
        <w:t xml:space="preserve"> necessarily </w:t>
      </w:r>
      <w:r w:rsidRPr="00842F01">
        <w:rPr>
          <w:rStyle w:val="Emphasis"/>
          <w:highlight w:val="yellow"/>
        </w:rPr>
        <w:t>self “care</w:t>
      </w:r>
      <w:r w:rsidRPr="00842F01">
        <w:rPr>
          <w:rStyle w:val="StyleUnderline"/>
          <w:highlight w:val="yellow"/>
        </w:rPr>
        <w:t>.”</w:t>
      </w:r>
      <w:r w:rsidRPr="00842F01">
        <w:rPr>
          <w:sz w:val="16"/>
        </w:rPr>
        <w:t xml:space="preserve"> This sort of work </w:t>
      </w:r>
      <w:r w:rsidRPr="00090883">
        <w:rPr>
          <w:rStyle w:val="StyleUnderline"/>
        </w:rPr>
        <w:t xml:space="preserve">looks and feels like care because </w:t>
      </w:r>
      <w:r w:rsidRPr="00842F01">
        <w:rPr>
          <w:rStyle w:val="StyleUnderline"/>
          <w:highlight w:val="yellow"/>
        </w:rPr>
        <w:t>its rewards</w:t>
      </w:r>
      <w:r w:rsidRPr="00090883">
        <w:rPr>
          <w:rStyle w:val="StyleUnderline"/>
        </w:rPr>
        <w:t xml:space="preserve"> are generally </w:t>
      </w:r>
      <w:r w:rsidRPr="00842F01">
        <w:rPr>
          <w:rStyle w:val="Emphasis"/>
          <w:highlight w:val="yellow"/>
        </w:rPr>
        <w:t>affective</w:t>
      </w:r>
      <w:r w:rsidRPr="00842F01">
        <w:rPr>
          <w:rStyle w:val="StyleUnderline"/>
          <w:highlight w:val="yellow"/>
        </w:rPr>
        <w:t xml:space="preserve">, </w:t>
      </w:r>
      <w:r w:rsidRPr="00842F01">
        <w:rPr>
          <w:rStyle w:val="Emphasis"/>
          <w:highlight w:val="yellow"/>
        </w:rPr>
        <w:t>physiological</w:t>
      </w:r>
      <w:r w:rsidRPr="00842F01">
        <w:rPr>
          <w:rStyle w:val="StyleUnderline"/>
          <w:highlight w:val="yellow"/>
        </w:rPr>
        <w:t xml:space="preserve">, and </w:t>
      </w:r>
      <w:r w:rsidRPr="00842F01">
        <w:rPr>
          <w:rStyle w:val="Emphasis"/>
          <w:highlight w:val="yellow"/>
        </w:rPr>
        <w:t>personal</w:t>
      </w:r>
      <w:r w:rsidRPr="00842F01">
        <w:rPr>
          <w:sz w:val="16"/>
        </w:rPr>
        <w:t xml:space="preserve">. It is a kind of “care” labor on the self, but it is not actually “caring” in the sense of 70s feminist care ethics, i.e., of cultivating relationships that support one another. In fact, I think cultivating relationships that support one another–that is, re-organizing society on whatever scale you can to make it more survivable–is one of the best ways to think about refusing the work of resilience. It’s quite </w:t>
      </w:r>
      <w:proofErr w:type="gramStart"/>
      <w:r w:rsidRPr="00842F01">
        <w:rPr>
          <w:sz w:val="16"/>
        </w:rPr>
        <w:t>similar to</w:t>
      </w:r>
      <w:proofErr w:type="gramEnd"/>
      <w:r w:rsidRPr="00842F01">
        <w:rPr>
          <w:sz w:val="16"/>
        </w:rPr>
        <w:t xml:space="preserve"> what Ahmed describes as </w:t>
      </w:r>
      <w:r w:rsidRPr="00090883">
        <w:rPr>
          <w:rStyle w:val="StyleUnderline"/>
        </w:rPr>
        <w:t>“redirecting care away from its proper objects.”</w:t>
      </w:r>
    </w:p>
    <w:p w14:paraId="68DB9455" w14:textId="77777777" w:rsidR="00FB04B6" w:rsidRPr="00842F01" w:rsidRDefault="00FB04B6" w:rsidP="00FB04B6">
      <w:pPr>
        <w:rPr>
          <w:sz w:val="12"/>
          <w:szCs w:val="12"/>
        </w:rPr>
      </w:pPr>
      <w:r w:rsidRPr="00842F01">
        <w:rPr>
          <w:sz w:val="12"/>
          <w:szCs w:val="12"/>
        </w:rPr>
        <w:t>Re-organizing relationships of support and dependence is one thing that happens when workers go on strike. In a well-organized strike, supporters and participants help one another do things that would normally happen as a business transaction, like the provision of food and services. So maybe those of us tasked with the work of resilience should imagine our resistance not as warfare, but as a strike. There’s a difference between surviving a system predicated on your death, and bending the circuits of systems designed to support (a very narrowly drawn model of) your life. In the former case, your survival disrupts systems predicated on your death; in the latter case, refusing to work/generate surplus value diminishes the vitality of the systems that profit from your work.</w:t>
      </w:r>
    </w:p>
    <w:p w14:paraId="6216B944" w14:textId="31BACB21" w:rsidR="00FB04B6" w:rsidRDefault="00FB04B6" w:rsidP="00574971">
      <w:pPr>
        <w:rPr>
          <w:sz w:val="16"/>
        </w:rPr>
      </w:pPr>
      <w:r w:rsidRPr="00090883">
        <w:rPr>
          <w:sz w:val="16"/>
        </w:rPr>
        <w:t xml:space="preserve">I think </w:t>
      </w:r>
      <w:r w:rsidRPr="00842F01">
        <w:rPr>
          <w:rStyle w:val="StyleUnderline"/>
          <w:highlight w:val="yellow"/>
        </w:rPr>
        <w:t>there are</w:t>
      </w:r>
      <w:r w:rsidRPr="00090883">
        <w:rPr>
          <w:sz w:val="16"/>
        </w:rPr>
        <w:t xml:space="preserve"> some other </w:t>
      </w:r>
      <w:r w:rsidRPr="00842F01">
        <w:rPr>
          <w:rStyle w:val="Emphasis"/>
          <w:highlight w:val="yellow"/>
        </w:rPr>
        <w:t>important differences</w:t>
      </w:r>
      <w:r w:rsidRPr="00842F01">
        <w:rPr>
          <w:rStyle w:val="StyleUnderline"/>
          <w:highlight w:val="yellow"/>
        </w:rPr>
        <w:t xml:space="preserve"> between resilience and guerilla self-care</w:t>
      </w:r>
      <w:r w:rsidRPr="00090883">
        <w:rPr>
          <w:sz w:val="16"/>
        </w:rPr>
        <w:t xml:space="preserve">, differences that make it pretty clear that “an individual woman who is trying to survive an experience of rape by focusing on her own wellbeing and safety” is not “participating in the same politics as a woman who is concerned with getting up ‘the ladder’” (Ahmed). First, </w:t>
      </w:r>
      <w:r w:rsidRPr="00842F01">
        <w:rPr>
          <w:rStyle w:val="StyleUnderline"/>
          <w:highlight w:val="yellow"/>
        </w:rPr>
        <w:t>resilience</w:t>
      </w:r>
      <w:r w:rsidRPr="00090883">
        <w:rPr>
          <w:rStyle w:val="StyleUnderline"/>
        </w:rPr>
        <w:t xml:space="preserve"> is </w:t>
      </w:r>
      <w:r w:rsidRPr="00842F01">
        <w:rPr>
          <w:rStyle w:val="StyleUnderline"/>
          <w:highlight w:val="yellow"/>
        </w:rPr>
        <w:t xml:space="preserve">a specific method for </w:t>
      </w:r>
      <w:r w:rsidRPr="00842F01">
        <w:rPr>
          <w:rStyle w:val="Emphasis"/>
          <w:highlight w:val="yellow"/>
        </w:rPr>
        <w:t>producing</w:t>
      </w:r>
      <w:r w:rsidRPr="00842F01">
        <w:rPr>
          <w:rStyle w:val="StyleUnderline"/>
          <w:highlight w:val="yellow"/>
        </w:rPr>
        <w:t xml:space="preserve"> human capital</w:t>
      </w:r>
      <w:r w:rsidRPr="00090883">
        <w:rPr>
          <w:sz w:val="16"/>
        </w:rPr>
        <w:t xml:space="preserve">, that is, </w:t>
      </w:r>
      <w:r w:rsidRPr="00090883">
        <w:rPr>
          <w:rStyle w:val="StyleUnderline"/>
        </w:rPr>
        <w:t xml:space="preserve">for getting a return on the investments you make in </w:t>
      </w:r>
      <w:proofErr w:type="gramStart"/>
      <w:r w:rsidRPr="00090883">
        <w:rPr>
          <w:rStyle w:val="StyleUnderline"/>
        </w:rPr>
        <w:t>your self</w:t>
      </w:r>
      <w:proofErr w:type="gramEnd"/>
      <w:r w:rsidRPr="00090883">
        <w:rPr>
          <w:rStyle w:val="StyleUnderline"/>
        </w:rPr>
        <w:t xml:space="preserve">-improvement. And to get these returns, </w:t>
      </w:r>
      <w:r w:rsidRPr="00842F01">
        <w:rPr>
          <w:rStyle w:val="StyleUnderline"/>
          <w:highlight w:val="yellow"/>
        </w:rPr>
        <w:t xml:space="preserve">your recovery must be </w:t>
      </w:r>
      <w:r w:rsidRPr="00842F01">
        <w:rPr>
          <w:rStyle w:val="Emphasis"/>
          <w:highlight w:val="yellow"/>
        </w:rPr>
        <w:t>spectacular</w:t>
      </w:r>
      <w:r w:rsidRPr="00090883">
        <w:rPr>
          <w:rStyle w:val="StyleUnderline"/>
        </w:rPr>
        <w:t xml:space="preserve">–that is, made into a spectacle </w:t>
      </w:r>
      <w:r w:rsidRPr="00842F01">
        <w:rPr>
          <w:rStyle w:val="Emphasis"/>
          <w:highlight w:val="yellow"/>
        </w:rPr>
        <w:t>consumable</w:t>
      </w:r>
      <w:r w:rsidRPr="00842F01">
        <w:rPr>
          <w:rStyle w:val="StyleUnderline"/>
          <w:highlight w:val="yellow"/>
        </w:rPr>
        <w:t xml:space="preserve"> (and </w:t>
      </w:r>
      <w:r w:rsidRPr="00842F01">
        <w:rPr>
          <w:rStyle w:val="Emphasis"/>
          <w:highlight w:val="yellow"/>
        </w:rPr>
        <w:t>shareable</w:t>
      </w:r>
      <w:r w:rsidRPr="00842F01">
        <w:rPr>
          <w:rStyle w:val="StyleUnderline"/>
          <w:highlight w:val="yellow"/>
        </w:rPr>
        <w:t>) by others</w:t>
      </w:r>
      <w:r w:rsidRPr="00090883">
        <w:rPr>
          <w:sz w:val="16"/>
        </w:rPr>
        <w:t xml:space="preserve">. Resilience discourse makes </w:t>
      </w:r>
      <w:r w:rsidRPr="00842F01">
        <w:rPr>
          <w:rStyle w:val="Emphasis"/>
          <w:sz w:val="26"/>
          <w:szCs w:val="26"/>
          <w:highlight w:val="yellow"/>
        </w:rPr>
        <w:t>a spectacle of the performance of survival</w:t>
      </w:r>
      <w:r w:rsidRPr="00090883">
        <w:rPr>
          <w:sz w:val="16"/>
        </w:rPr>
        <w:t xml:space="preserve">. Self-care isn’t resilient self-work unless it’s rendered into human capital, i.e., what gets you “up the ladder.” Second, self-care is an ongoing process. Dealing with trauma can be a lifelong project. </w:t>
      </w:r>
      <w:r w:rsidRPr="00842F01">
        <w:rPr>
          <w:rStyle w:val="StyleUnderline"/>
          <w:highlight w:val="yellow"/>
        </w:rPr>
        <w:t>Resilience</w:t>
      </w:r>
      <w:r w:rsidRPr="00090883">
        <w:rPr>
          <w:sz w:val="16"/>
        </w:rPr>
        <w:t xml:space="preserve">, on the other hand, </w:t>
      </w:r>
      <w:r w:rsidRPr="00842F01">
        <w:rPr>
          <w:rStyle w:val="StyleUnderline"/>
          <w:highlight w:val="yellow"/>
        </w:rPr>
        <w:t>treats therapeutic overcoming as a resolved accomplishment</w:t>
      </w:r>
      <w:r w:rsidRPr="00090883">
        <w:rPr>
          <w:rStyle w:val="StyleUnderline"/>
        </w:rPr>
        <w:t xml:space="preserve">: I was once damaged, but now I am better. </w:t>
      </w:r>
      <w:r w:rsidRPr="00842F01">
        <w:rPr>
          <w:rStyle w:val="StyleUnderline"/>
          <w:highlight w:val="yellow"/>
        </w:rPr>
        <w:t>Resilience says “Look, I Overcame”</w:t>
      </w:r>
      <w:r>
        <w:rPr>
          <w:sz w:val="16"/>
        </w:rPr>
        <w:t xml:space="preserve"> (spectacle + past tense).</w:t>
      </w:r>
    </w:p>
    <w:p w14:paraId="7D3D9878" w14:textId="77777777" w:rsidR="00FB04B6" w:rsidRDefault="00FB04B6" w:rsidP="00574971">
      <w:pPr>
        <w:rPr>
          <w:sz w:val="16"/>
        </w:rPr>
      </w:pPr>
    </w:p>
    <w:p w14:paraId="6DA6D1A9" w14:textId="77777777" w:rsidR="00FB04B6" w:rsidRDefault="00FB04B6" w:rsidP="00FB04B6">
      <w:pPr>
        <w:pStyle w:val="Heading4"/>
      </w:pPr>
      <w:r>
        <w:t>The fantasy of activating an activist space through and beyond the university feeds into neoliberal speed-elitism – this objectifies external otherness along raced, classed, and gendered lines as they recreate the object of their criticism</w:t>
      </w:r>
    </w:p>
    <w:p w14:paraId="33C63715" w14:textId="77777777" w:rsidR="00FB04B6" w:rsidRPr="00C96F75" w:rsidRDefault="00FB04B6" w:rsidP="00FB04B6">
      <w:pPr>
        <w:rPr>
          <w:rStyle w:val="Style13ptBold"/>
        </w:rPr>
      </w:pPr>
      <w:proofErr w:type="spellStart"/>
      <w:r>
        <w:rPr>
          <w:rStyle w:val="Style13ptBold"/>
        </w:rPr>
        <w:t>Hoofd</w:t>
      </w:r>
      <w:proofErr w:type="spellEnd"/>
      <w:r>
        <w:rPr>
          <w:rStyle w:val="Style13ptBold"/>
        </w:rPr>
        <w:t xml:space="preserve"> 10</w:t>
      </w:r>
    </w:p>
    <w:p w14:paraId="563BEFAD" w14:textId="77777777" w:rsidR="00FB04B6" w:rsidRPr="00C96F75" w:rsidRDefault="00FB04B6" w:rsidP="00FB04B6">
      <w:pPr>
        <w:rPr>
          <w:sz w:val="16"/>
          <w:szCs w:val="16"/>
        </w:rPr>
      </w:pPr>
      <w:r w:rsidRPr="00C96F75">
        <w:rPr>
          <w:sz w:val="16"/>
          <w:szCs w:val="16"/>
        </w:rPr>
        <w:t xml:space="preserve">Ingrid M. </w:t>
      </w:r>
      <w:proofErr w:type="spellStart"/>
      <w:r w:rsidRPr="00C96F75">
        <w:rPr>
          <w:sz w:val="16"/>
          <w:szCs w:val="16"/>
        </w:rPr>
        <w:t>Hoofd</w:t>
      </w:r>
      <w:proofErr w:type="spellEnd"/>
      <w:r w:rsidRPr="00C96F75">
        <w:rPr>
          <w:sz w:val="16"/>
          <w:szCs w:val="16"/>
        </w:rPr>
        <w:t xml:space="preserve">, Assistant Professor in the Department of Communications and New Media at the National University of Singapore (NUS), “The accelerated university: Activist-academic alliances and simulation of thought” 2010, </w:t>
      </w:r>
      <w:hyperlink r:id="rId7" w:history="1">
        <w:r w:rsidRPr="00C96F75">
          <w:rPr>
            <w:rStyle w:val="Hyperlink"/>
            <w:sz w:val="16"/>
            <w:szCs w:val="16"/>
          </w:rPr>
          <w:t>http://www.ephemerajournal.org/contribution/accelerated-university-activist-academic-alliances-and-simulation-thought</w:t>
        </w:r>
      </w:hyperlink>
      <w:r w:rsidRPr="00C96F75">
        <w:rPr>
          <w:sz w:val="16"/>
          <w:szCs w:val="16"/>
        </w:rPr>
        <w:t>, KB</w:t>
      </w:r>
    </w:p>
    <w:p w14:paraId="5466B1E3" w14:textId="77777777" w:rsidR="00FB04B6" w:rsidRPr="007A3111" w:rsidRDefault="00FB04B6" w:rsidP="00FB04B6">
      <w:pPr>
        <w:rPr>
          <w:sz w:val="16"/>
        </w:rPr>
      </w:pPr>
      <w:r w:rsidRPr="0042194C">
        <w:rPr>
          <w:rStyle w:val="StyleUnderline"/>
          <w:highlight w:val="yellow"/>
        </w:rPr>
        <w:t>Cries announcing</w:t>
      </w:r>
      <w:r w:rsidRPr="00CF013A">
        <w:rPr>
          <w:rStyle w:val="StyleUnderline"/>
        </w:rPr>
        <w:t xml:space="preserve"> the </w:t>
      </w:r>
      <w:r w:rsidRPr="0042194C">
        <w:rPr>
          <w:rStyle w:val="StyleUnderline"/>
          <w:highlight w:val="yellow"/>
        </w:rPr>
        <w:t>demise of the university abound</w:t>
      </w:r>
      <w:r w:rsidRPr="00CF013A">
        <w:rPr>
          <w:rStyle w:val="StyleUnderline"/>
        </w:rPr>
        <w:t xml:space="preserve">, </w:t>
      </w:r>
      <w:proofErr w:type="gramStart"/>
      <w:r w:rsidRPr="00CF013A">
        <w:rPr>
          <w:rStyle w:val="StyleUnderline"/>
        </w:rPr>
        <w:t>in particular in</w:t>
      </w:r>
      <w:proofErr w:type="gramEnd"/>
      <w:r w:rsidRPr="00CF013A">
        <w:rPr>
          <w:rStyle w:val="StyleUnderline"/>
        </w:rPr>
        <w:t xml:space="preserve"> Europe and North America. </w:t>
      </w:r>
      <w:r w:rsidRPr="00A3077A">
        <w:rPr>
          <w:rStyle w:val="StyleUnderline"/>
          <w:highlight w:val="cyan"/>
        </w:rPr>
        <w:t>Those who utter these</w:t>
      </w:r>
      <w:r w:rsidRPr="00CF013A">
        <w:rPr>
          <w:rStyle w:val="StyleUnderline"/>
        </w:rPr>
        <w:t xml:space="preserve"> cries</w:t>
      </w:r>
      <w:r w:rsidRPr="007A3111">
        <w:rPr>
          <w:sz w:val="16"/>
        </w:rPr>
        <w:t xml:space="preserve"> often </w:t>
      </w:r>
      <w:r w:rsidRPr="00A3077A">
        <w:rPr>
          <w:rStyle w:val="StyleUnderline"/>
          <w:highlight w:val="cyan"/>
        </w:rPr>
        <w:t>do this</w:t>
      </w:r>
      <w:r w:rsidRPr="00CF013A">
        <w:rPr>
          <w:rStyle w:val="StyleUnderline"/>
        </w:rPr>
        <w:t xml:space="preserve"> </w:t>
      </w:r>
      <w:r w:rsidRPr="0042194C">
        <w:rPr>
          <w:rStyle w:val="StyleUnderline"/>
        </w:rPr>
        <w:t>in</w:t>
      </w:r>
      <w:r w:rsidRPr="00CF013A">
        <w:rPr>
          <w:rStyle w:val="StyleUnderline"/>
        </w:rPr>
        <w:t xml:space="preserve"> a</w:t>
      </w:r>
      <w:r w:rsidRPr="007A3111">
        <w:rPr>
          <w:sz w:val="16"/>
        </w:rPr>
        <w:t xml:space="preserve">n admirable </w:t>
      </w:r>
      <w:r w:rsidRPr="00CF013A">
        <w:rPr>
          <w:rStyle w:val="StyleUnderline"/>
        </w:rPr>
        <w:t xml:space="preserve">attempt </w:t>
      </w:r>
      <w:r w:rsidRPr="0042194C">
        <w:rPr>
          <w:rStyle w:val="StyleUnderline"/>
          <w:highlight w:val="yellow"/>
        </w:rPr>
        <w:t>to renew</w:t>
      </w:r>
      <w:r w:rsidRPr="00CF013A">
        <w:rPr>
          <w:rStyle w:val="StyleUnderline"/>
        </w:rPr>
        <w:t xml:space="preserve"> the </w:t>
      </w:r>
      <w:r w:rsidRPr="0042194C">
        <w:rPr>
          <w:rStyle w:val="StyleUnderline"/>
          <w:highlight w:val="yellow"/>
        </w:rPr>
        <w:t>original mandate of the university</w:t>
      </w:r>
      <w:r w:rsidRPr="00CF013A">
        <w:rPr>
          <w:rStyle w:val="StyleUnderline"/>
        </w:rPr>
        <w:t xml:space="preserve">, namely the </w:t>
      </w:r>
      <w:r w:rsidRPr="0042194C">
        <w:rPr>
          <w:rStyle w:val="StyleUnderline"/>
          <w:highlight w:val="yellow"/>
        </w:rPr>
        <w:t>fostering</w:t>
      </w:r>
      <w:r w:rsidRPr="00CF013A">
        <w:rPr>
          <w:rStyle w:val="StyleUnderline"/>
        </w:rPr>
        <w:t xml:space="preserve"> of </w:t>
      </w:r>
      <w:r w:rsidRPr="0042194C">
        <w:rPr>
          <w:rStyle w:val="StyleUnderline"/>
          <w:highlight w:val="yellow"/>
        </w:rPr>
        <w:t xml:space="preserve">truth, justice and </w:t>
      </w:r>
      <w:r w:rsidRPr="00A3077A">
        <w:rPr>
          <w:rStyle w:val="StyleUnderline"/>
          <w:highlight w:val="cyan"/>
        </w:rPr>
        <w:t xml:space="preserve">democratic </w:t>
      </w:r>
      <w:r w:rsidRPr="0042194C">
        <w:rPr>
          <w:rStyle w:val="StyleUnderline"/>
          <w:highlight w:val="yellow"/>
        </w:rPr>
        <w:t>debate</w:t>
      </w:r>
      <w:r w:rsidRPr="00CF013A">
        <w:rPr>
          <w:rStyle w:val="StyleUnderline"/>
        </w:rPr>
        <w:t>.</w:t>
      </w:r>
      <w:r w:rsidRPr="007A3111">
        <w:rPr>
          <w:sz w:val="16"/>
        </w:rPr>
        <w:t xml:space="preserve"> Giving up on the now largely neoliberal and managerial university system that plagues Europe and the United States, </w:t>
      </w:r>
      <w:r w:rsidRPr="00CF013A">
        <w:rPr>
          <w:rStyle w:val="StyleUnderline"/>
        </w:rPr>
        <w:t>some</w:t>
      </w:r>
      <w:r w:rsidRPr="007A3111">
        <w:rPr>
          <w:sz w:val="16"/>
        </w:rPr>
        <w:t xml:space="preserve"> such </w:t>
      </w:r>
      <w:r w:rsidRPr="00A3077A">
        <w:rPr>
          <w:rStyle w:val="StyleUnderline"/>
          <w:highlight w:val="cyan"/>
        </w:rPr>
        <w:t xml:space="preserve">critics try to </w:t>
      </w:r>
      <w:proofErr w:type="spellStart"/>
      <w:r w:rsidRPr="0042194C">
        <w:rPr>
          <w:rStyle w:val="StyleUnderline"/>
          <w:highlight w:val="yellow"/>
        </w:rPr>
        <w:t>mobilise</w:t>
      </w:r>
      <w:proofErr w:type="spellEnd"/>
      <w:r w:rsidRPr="00CF013A">
        <w:rPr>
          <w:rStyle w:val="StyleUnderline"/>
        </w:rPr>
        <w:t xml:space="preserve"> a renewal of </w:t>
      </w:r>
      <w:r w:rsidRPr="0042194C">
        <w:rPr>
          <w:rStyle w:val="StyleUnderline"/>
          <w:highlight w:val="yellow"/>
        </w:rPr>
        <w:t>this</w:t>
      </w:r>
      <w:r w:rsidRPr="00CF013A">
        <w:rPr>
          <w:rStyle w:val="StyleUnderline"/>
        </w:rPr>
        <w:t xml:space="preserve"> mandate </w:t>
      </w:r>
      <w:r w:rsidRPr="0042194C">
        <w:rPr>
          <w:rStyle w:val="Emphasis"/>
          <w:highlight w:val="yellow"/>
        </w:rPr>
        <w:t>outside academia’s institutional walls</w:t>
      </w:r>
      <w:r w:rsidRPr="00CF013A">
        <w:rPr>
          <w:rStyle w:val="StyleUnderline"/>
        </w:rPr>
        <w:t xml:space="preserve"> with people and groups who represent an alternative to neoliberal </w:t>
      </w:r>
      <w:proofErr w:type="spellStart"/>
      <w:r w:rsidRPr="00CF013A">
        <w:rPr>
          <w:rStyle w:val="StyleUnderline"/>
        </w:rPr>
        <w:t>globalisation</w:t>
      </w:r>
      <w:proofErr w:type="spellEnd"/>
      <w:r w:rsidRPr="007A3111">
        <w:rPr>
          <w:sz w:val="16"/>
        </w:rPr>
        <w:t xml:space="preserve">. </w:t>
      </w:r>
      <w:r w:rsidRPr="00CF013A">
        <w:rPr>
          <w:rStyle w:val="StyleUnderline"/>
        </w:rPr>
        <w:t xml:space="preserve">Much of </w:t>
      </w:r>
      <w:r w:rsidRPr="00A3077A">
        <w:rPr>
          <w:rStyle w:val="StyleUnderline"/>
          <w:highlight w:val="cyan"/>
        </w:rPr>
        <w:t>this</w:t>
      </w:r>
      <w:r w:rsidRPr="00CF013A">
        <w:rPr>
          <w:rStyle w:val="StyleUnderline"/>
        </w:rPr>
        <w:t xml:space="preserve"> </w:t>
      </w:r>
      <w:proofErr w:type="spellStart"/>
      <w:r w:rsidRPr="00CF013A">
        <w:rPr>
          <w:rStyle w:val="StyleUnderline"/>
        </w:rPr>
        <w:t>mobilisation</w:t>
      </w:r>
      <w:proofErr w:type="spellEnd"/>
      <w:r w:rsidRPr="00CF013A">
        <w:rPr>
          <w:rStyle w:val="StyleUnderline"/>
        </w:rPr>
        <w:t xml:space="preserve"> </w:t>
      </w:r>
      <w:r w:rsidRPr="00A3077A">
        <w:rPr>
          <w:rStyle w:val="StyleUnderline"/>
          <w:highlight w:val="cyan"/>
        </w:rPr>
        <w:t>is</w:t>
      </w:r>
      <w:r w:rsidRPr="00CF013A">
        <w:rPr>
          <w:rStyle w:val="StyleUnderline"/>
        </w:rPr>
        <w:t xml:space="preserve"> in turn </w:t>
      </w:r>
      <w:r w:rsidRPr="00A3077A">
        <w:rPr>
          <w:rStyle w:val="StyleUnderline"/>
          <w:highlight w:val="cyan"/>
        </w:rPr>
        <w:t>done through</w:t>
      </w:r>
      <w:r w:rsidRPr="00CF013A">
        <w:rPr>
          <w:rStyle w:val="StyleUnderline"/>
        </w:rPr>
        <w:t xml:space="preserve"> technologies and </w:t>
      </w:r>
      <w:r w:rsidRPr="00A3077A">
        <w:rPr>
          <w:rStyle w:val="StyleUnderline"/>
          <w:highlight w:val="cyan"/>
        </w:rPr>
        <w:t>discourses of mobility</w:t>
      </w:r>
      <w:r w:rsidRPr="00CF013A">
        <w:rPr>
          <w:rStyle w:val="StyleUnderline"/>
        </w:rPr>
        <w:t xml:space="preserve"> and tele-communication.</w:t>
      </w:r>
      <w:r w:rsidRPr="007A3111">
        <w:rPr>
          <w:sz w:val="16"/>
        </w:rPr>
        <w:t xml:space="preserve"> Examples here are the European anti-Bologna ‘new university’ projects like Edu-Factory, the various autonomous virtual universities, and the intellectual collaboration with local and international activists and non-Western academics. I am referring here in particular to the promising formation of various extra-academic ‘activist-research’ networks and conferences over the last years, like </w:t>
      </w:r>
      <w:proofErr w:type="spellStart"/>
      <w:r w:rsidRPr="007A3111">
        <w:rPr>
          <w:sz w:val="16"/>
        </w:rPr>
        <w:t>Facoltà</w:t>
      </w:r>
      <w:proofErr w:type="spellEnd"/>
      <w:r w:rsidRPr="007A3111">
        <w:rPr>
          <w:sz w:val="16"/>
        </w:rPr>
        <w:t xml:space="preserve"> di Fuga (Faculty of Escape), Mobilized Investigation, Rete </w:t>
      </w:r>
      <w:proofErr w:type="spellStart"/>
      <w:r w:rsidRPr="007A3111">
        <w:rPr>
          <w:sz w:val="16"/>
        </w:rPr>
        <w:t>Ricercatori</w:t>
      </w:r>
      <w:proofErr w:type="spellEnd"/>
      <w:r w:rsidRPr="007A3111">
        <w:rPr>
          <w:sz w:val="16"/>
        </w:rPr>
        <w:t xml:space="preserve"> </w:t>
      </w:r>
      <w:proofErr w:type="spellStart"/>
      <w:r w:rsidRPr="007A3111">
        <w:rPr>
          <w:sz w:val="16"/>
        </w:rPr>
        <w:t>Precari</w:t>
      </w:r>
      <w:proofErr w:type="spellEnd"/>
      <w:r w:rsidRPr="007A3111">
        <w:rPr>
          <w:sz w:val="16"/>
        </w:rPr>
        <w:t xml:space="preserve"> (Network of Precarious Researchers), </w:t>
      </w:r>
      <w:proofErr w:type="spellStart"/>
      <w:r w:rsidRPr="007A3111">
        <w:rPr>
          <w:sz w:val="16"/>
        </w:rPr>
        <w:t>Investigacció</w:t>
      </w:r>
      <w:proofErr w:type="spellEnd"/>
      <w:r w:rsidRPr="007A3111">
        <w:rPr>
          <w:sz w:val="16"/>
        </w:rPr>
        <w:t xml:space="preserve"> (Research), Universidad </w:t>
      </w:r>
      <w:proofErr w:type="spellStart"/>
      <w:r w:rsidRPr="007A3111">
        <w:rPr>
          <w:sz w:val="16"/>
        </w:rPr>
        <w:t>Nómada</w:t>
      </w:r>
      <w:proofErr w:type="spellEnd"/>
      <w:r w:rsidRPr="007A3111">
        <w:rPr>
          <w:sz w:val="16"/>
        </w:rPr>
        <w:t xml:space="preserve"> (Nomadic University), and </w:t>
      </w:r>
      <w:proofErr w:type="spellStart"/>
      <w:r w:rsidRPr="007A3111">
        <w:rPr>
          <w:sz w:val="16"/>
        </w:rPr>
        <w:t>Glocal</w:t>
      </w:r>
      <w:proofErr w:type="spellEnd"/>
      <w:r w:rsidRPr="007A3111">
        <w:rPr>
          <w:sz w:val="16"/>
        </w:rPr>
        <w:t xml:space="preserve"> Research Space. Characteristically, these projects </w:t>
      </w:r>
      <w:proofErr w:type="spellStart"/>
      <w:r w:rsidRPr="007A3111">
        <w:rPr>
          <w:sz w:val="16"/>
        </w:rPr>
        <w:t>organise</w:t>
      </w:r>
      <w:proofErr w:type="spellEnd"/>
      <w:r w:rsidRPr="007A3111">
        <w:rPr>
          <w:sz w:val="16"/>
        </w:rPr>
        <w:t xml:space="preserve"> events that try to set up dialogues between non-Western and anti-neoliberal activists and </w:t>
      </w:r>
      <w:proofErr w:type="gramStart"/>
      <w:r w:rsidRPr="007A3111">
        <w:rPr>
          <w:sz w:val="16"/>
        </w:rPr>
        <w:t>academics, and</w:t>
      </w:r>
      <w:proofErr w:type="gramEnd"/>
      <w:r w:rsidRPr="007A3111">
        <w:rPr>
          <w:sz w:val="16"/>
        </w:rPr>
        <w:t xml:space="preserve"> carve out spaces for offline and web-based discussion and participation. </w:t>
      </w:r>
      <w:r w:rsidRPr="00CF013A">
        <w:rPr>
          <w:rStyle w:val="StyleUnderline"/>
        </w:rPr>
        <w:t xml:space="preserve">Initiators and participants of </w:t>
      </w:r>
      <w:r w:rsidRPr="0042194C">
        <w:rPr>
          <w:rStyle w:val="StyleUnderline"/>
          <w:highlight w:val="yellow"/>
        </w:rPr>
        <w:t>these projects</w:t>
      </w:r>
      <w:r w:rsidRPr="00CF013A">
        <w:rPr>
          <w:rStyle w:val="StyleUnderline"/>
        </w:rPr>
        <w:t xml:space="preserve"> often </w:t>
      </w:r>
      <w:proofErr w:type="spellStart"/>
      <w:r w:rsidRPr="00A3077A">
        <w:rPr>
          <w:rStyle w:val="StyleUnderline"/>
          <w:highlight w:val="cyan"/>
        </w:rPr>
        <w:t>conceptualise</w:t>
      </w:r>
      <w:proofErr w:type="spellEnd"/>
      <w:r w:rsidRPr="00CF013A">
        <w:rPr>
          <w:rStyle w:val="StyleUnderline"/>
        </w:rPr>
        <w:t xml:space="preserve"> their </w:t>
      </w:r>
      <w:r w:rsidRPr="00A3077A">
        <w:rPr>
          <w:rStyle w:val="StyleUnderline"/>
          <w:highlight w:val="cyan"/>
        </w:rPr>
        <w:t>positions as relating</w:t>
      </w:r>
      <w:r w:rsidRPr="00CF013A">
        <w:rPr>
          <w:rStyle w:val="StyleUnderline"/>
        </w:rPr>
        <w:t xml:space="preserve"> closely </w:t>
      </w:r>
      <w:r w:rsidRPr="00A3077A">
        <w:rPr>
          <w:rStyle w:val="StyleUnderline"/>
          <w:highlight w:val="cyan"/>
        </w:rPr>
        <w:t xml:space="preserve">to </w:t>
      </w:r>
      <w:r w:rsidRPr="0042194C">
        <w:rPr>
          <w:rStyle w:val="Emphasis"/>
          <w:highlight w:val="yellow"/>
        </w:rPr>
        <w:t>alter-globalist activism</w:t>
      </w:r>
      <w:r w:rsidRPr="00CF013A">
        <w:rPr>
          <w:rStyle w:val="StyleUnderline"/>
        </w:rPr>
        <w:t xml:space="preserve"> – positions </w:t>
      </w:r>
      <w:r w:rsidRPr="00A3077A">
        <w:rPr>
          <w:rStyle w:val="StyleUnderline"/>
          <w:highlight w:val="cyan"/>
        </w:rPr>
        <w:t>which</w:t>
      </w:r>
      <w:r w:rsidRPr="00CF013A">
        <w:rPr>
          <w:rStyle w:val="StyleUnderline"/>
        </w:rPr>
        <w:t xml:space="preserve"> hence </w:t>
      </w:r>
      <w:r w:rsidRPr="00A3077A">
        <w:rPr>
          <w:rStyle w:val="StyleUnderline"/>
          <w:highlight w:val="cyan"/>
        </w:rPr>
        <w:t xml:space="preserve">are </w:t>
      </w:r>
      <w:r w:rsidRPr="0042194C">
        <w:rPr>
          <w:rStyle w:val="StyleUnderline"/>
          <w:highlight w:val="yellow"/>
        </w:rPr>
        <w:t xml:space="preserve">hoped to </w:t>
      </w:r>
      <w:r w:rsidRPr="0042194C">
        <w:rPr>
          <w:rStyle w:val="StyleUnderline"/>
        </w:rPr>
        <w:t>effectively</w:t>
      </w:r>
      <w:r w:rsidRPr="00CF013A">
        <w:rPr>
          <w:rStyle w:val="StyleUnderline"/>
        </w:rPr>
        <w:t xml:space="preserve"> </w:t>
      </w:r>
      <w:r w:rsidRPr="0042194C">
        <w:rPr>
          <w:rStyle w:val="Emphasis"/>
          <w:highlight w:val="yellow"/>
        </w:rPr>
        <w:t>subvert neo-liberalism</w:t>
      </w:r>
      <w:r w:rsidRPr="0042194C">
        <w:rPr>
          <w:sz w:val="16"/>
          <w:highlight w:val="yellow"/>
        </w:rPr>
        <w:t xml:space="preserve"> </w:t>
      </w:r>
      <w:r w:rsidRPr="0042194C">
        <w:rPr>
          <w:rStyle w:val="StyleUnderline"/>
          <w:highlight w:val="yellow"/>
        </w:rPr>
        <w:t>as well as</w:t>
      </w:r>
      <w:r w:rsidRPr="00CF013A">
        <w:rPr>
          <w:rStyle w:val="StyleUnderline"/>
        </w:rPr>
        <w:t xml:space="preserve"> the </w:t>
      </w:r>
      <w:r w:rsidRPr="0042194C">
        <w:rPr>
          <w:rStyle w:val="Emphasis"/>
          <w:highlight w:val="yellow"/>
        </w:rPr>
        <w:t>elitist-managerial university space</w:t>
      </w:r>
      <w:r w:rsidRPr="00CF013A">
        <w:rPr>
          <w:rStyle w:val="StyleUnderline"/>
        </w:rPr>
        <w:t xml:space="preserve"> and its problematic method of scientific objectification for capitalist innovation</w:t>
      </w:r>
      <w:r w:rsidRPr="007A3111">
        <w:rPr>
          <w:sz w:val="16"/>
        </w:rPr>
        <w:t>.</w:t>
      </w:r>
    </w:p>
    <w:p w14:paraId="02C33CD7" w14:textId="77777777" w:rsidR="00FB04B6" w:rsidRPr="007A3111" w:rsidRDefault="00FB04B6" w:rsidP="00FB04B6">
      <w:pPr>
        <w:rPr>
          <w:sz w:val="16"/>
        </w:rPr>
      </w:pPr>
      <w:r w:rsidRPr="007A3111">
        <w:rPr>
          <w:sz w:val="16"/>
        </w:rPr>
        <w:t xml:space="preserve">In this paper, I will explain how </w:t>
      </w:r>
      <w:r w:rsidRPr="00A3077A">
        <w:rPr>
          <w:rStyle w:val="StyleUnderline"/>
          <w:highlight w:val="cyan"/>
        </w:rPr>
        <w:t>such announcements</w:t>
      </w:r>
      <w:r w:rsidRPr="00CF013A">
        <w:rPr>
          <w:rStyle w:val="StyleUnderline"/>
        </w:rPr>
        <w:t xml:space="preserve"> of </w:t>
      </w:r>
      <w:r w:rsidRPr="00CF013A">
        <w:rPr>
          <w:rStyle w:val="Emphasis"/>
        </w:rPr>
        <w:t>the university’s demise</w:t>
      </w:r>
      <w:r w:rsidRPr="00CF013A">
        <w:rPr>
          <w:rStyle w:val="StyleUnderline"/>
        </w:rPr>
        <w:t xml:space="preserve">, the </w:t>
      </w:r>
      <w:proofErr w:type="spellStart"/>
      <w:r w:rsidRPr="00CF013A">
        <w:rPr>
          <w:rStyle w:val="StyleUnderline"/>
        </w:rPr>
        <w:t>conceptualisation</w:t>
      </w:r>
      <w:proofErr w:type="spellEnd"/>
      <w:r w:rsidRPr="00CF013A">
        <w:rPr>
          <w:rStyle w:val="StyleUnderline"/>
        </w:rPr>
        <w:t xml:space="preserve"> of its current situation </w:t>
      </w:r>
      <w:r w:rsidRPr="00A3077A">
        <w:rPr>
          <w:rStyle w:val="StyleUnderline"/>
          <w:highlight w:val="cyan"/>
        </w:rPr>
        <w:t xml:space="preserve">as </w:t>
      </w:r>
      <w:r w:rsidRPr="00A3077A">
        <w:rPr>
          <w:rStyle w:val="Emphasis"/>
          <w:highlight w:val="cyan"/>
        </w:rPr>
        <w:t>one of crisis</w:t>
      </w:r>
      <w:r w:rsidRPr="00CF013A">
        <w:rPr>
          <w:rStyle w:val="StyleUnderline"/>
        </w:rPr>
        <w:t xml:space="preserve">, as well as the </w:t>
      </w:r>
      <w:proofErr w:type="spellStart"/>
      <w:r w:rsidRPr="00CF013A">
        <w:rPr>
          <w:rStyle w:val="StyleUnderline"/>
        </w:rPr>
        <w:t>mobilisation</w:t>
      </w:r>
      <w:proofErr w:type="spellEnd"/>
      <w:r w:rsidRPr="00CF013A">
        <w:rPr>
          <w:rStyle w:val="StyleUnderline"/>
        </w:rPr>
        <w:t xml:space="preserve"> of </w:t>
      </w:r>
      <w:r w:rsidRPr="00CF013A">
        <w:rPr>
          <w:rStyle w:val="Emphasis"/>
        </w:rPr>
        <w:t>the true academic mandate</w:t>
      </w:r>
      <w:r w:rsidRPr="00CF013A">
        <w:rPr>
          <w:rStyle w:val="StyleUnderline"/>
        </w:rPr>
        <w:t xml:space="preserve"> today </w:t>
      </w:r>
      <w:r w:rsidRPr="00A3077A">
        <w:rPr>
          <w:rStyle w:val="StyleUnderline"/>
          <w:highlight w:val="cyan"/>
        </w:rPr>
        <w:t>which</w:t>
      </w:r>
      <w:r w:rsidRPr="00CF013A">
        <w:rPr>
          <w:rStyle w:val="StyleUnderline"/>
        </w:rPr>
        <w:t xml:space="preserve"> often </w:t>
      </w:r>
      <w:r w:rsidRPr="00A3077A">
        <w:rPr>
          <w:rStyle w:val="StyleUnderline"/>
          <w:highlight w:val="cyan"/>
        </w:rPr>
        <w:t>segues into</w:t>
      </w:r>
      <w:r w:rsidRPr="00CF013A">
        <w:rPr>
          <w:rStyle w:val="StyleUnderline"/>
        </w:rPr>
        <w:t xml:space="preserve"> a </w:t>
      </w:r>
      <w:r w:rsidRPr="0042194C">
        <w:rPr>
          <w:rStyle w:val="Emphasis"/>
          <w:highlight w:val="yellow"/>
        </w:rPr>
        <w:t>nostalgia for the original university</w:t>
      </w:r>
      <w:r w:rsidRPr="007A3111">
        <w:rPr>
          <w:sz w:val="16"/>
        </w:rPr>
        <w:t xml:space="preserve"> </w:t>
      </w:r>
      <w:r w:rsidRPr="00CF013A">
        <w:rPr>
          <w:rStyle w:val="StyleUnderline"/>
        </w:rPr>
        <w:t xml:space="preserve">of independent thought, truth and justice, </w:t>
      </w:r>
      <w:r w:rsidRPr="0042194C">
        <w:rPr>
          <w:rStyle w:val="StyleUnderline"/>
          <w:highlight w:val="yellow"/>
        </w:rPr>
        <w:t>are</w:t>
      </w:r>
      <w:r w:rsidRPr="00CF013A">
        <w:rPr>
          <w:rStyle w:val="StyleUnderline"/>
        </w:rPr>
        <w:t xml:space="preserve"> themselves </w:t>
      </w:r>
      <w:r w:rsidRPr="0042194C">
        <w:rPr>
          <w:rStyle w:val="StyleUnderline"/>
          <w:highlight w:val="yellow"/>
        </w:rPr>
        <w:t xml:space="preserve">paradoxically </w:t>
      </w:r>
      <w:r w:rsidRPr="0042194C">
        <w:rPr>
          <w:rStyle w:val="Emphasis"/>
          <w:highlight w:val="yellow"/>
        </w:rPr>
        <w:t>complicit in</w:t>
      </w:r>
      <w:r w:rsidRPr="00CF013A">
        <w:rPr>
          <w:rStyle w:val="Emphasis"/>
        </w:rPr>
        <w:t xml:space="preserve"> the </w:t>
      </w:r>
      <w:r w:rsidRPr="0042194C">
        <w:rPr>
          <w:rStyle w:val="Emphasis"/>
          <w:highlight w:val="yellow"/>
        </w:rPr>
        <w:t>techno-acceleration that</w:t>
      </w:r>
      <w:r w:rsidRPr="007A3111">
        <w:rPr>
          <w:sz w:val="16"/>
        </w:rPr>
        <w:t xml:space="preserve"> precisely </w:t>
      </w:r>
      <w:r w:rsidRPr="0042194C">
        <w:rPr>
          <w:rStyle w:val="Emphasis"/>
          <w:highlight w:val="yellow"/>
        </w:rPr>
        <w:t>grounds and reproduces neo-liberalism</w:t>
      </w:r>
      <w:r w:rsidRPr="00CF013A">
        <w:rPr>
          <w:rStyle w:val="Emphasis"/>
        </w:rPr>
        <w:t>.</w:t>
      </w:r>
      <w:r w:rsidRPr="007A3111">
        <w:rPr>
          <w:sz w:val="16"/>
        </w:rPr>
        <w:t xml:space="preserve"> This is because </w:t>
      </w:r>
      <w:r w:rsidRPr="00CF013A">
        <w:rPr>
          <w:rStyle w:val="StyleUnderline"/>
        </w:rPr>
        <w:t>the playing out of such nostalgia typically runs t</w:t>
      </w:r>
      <w:r w:rsidRPr="0042194C">
        <w:rPr>
          <w:rStyle w:val="StyleUnderline"/>
          <w:highlight w:val="yellow"/>
        </w:rPr>
        <w:t>hrough</w:t>
      </w:r>
      <w:r w:rsidRPr="00CF013A">
        <w:rPr>
          <w:rStyle w:val="StyleUnderline"/>
        </w:rPr>
        <w:t xml:space="preserve"> the problematic invocation of </w:t>
      </w:r>
      <w:r w:rsidRPr="00CF013A">
        <w:rPr>
          <w:rStyle w:val="Emphasis"/>
        </w:rPr>
        <w:t xml:space="preserve">the </w:t>
      </w:r>
      <w:r w:rsidRPr="0042194C">
        <w:rPr>
          <w:rStyle w:val="Emphasis"/>
          <w:highlight w:val="yellow"/>
        </w:rPr>
        <w:t>humanist opposition between doing and thinking</w:t>
      </w:r>
      <w:r w:rsidRPr="00CF013A">
        <w:rPr>
          <w:rStyle w:val="Emphasis"/>
        </w:rPr>
        <w:t>.</w:t>
      </w:r>
      <w:r w:rsidRPr="007A3111">
        <w:rPr>
          <w:sz w:val="16"/>
        </w:rPr>
        <w:t xml:space="preserve"> </w:t>
      </w:r>
      <w:r w:rsidRPr="00CF013A">
        <w:rPr>
          <w:rStyle w:val="StyleUnderline"/>
        </w:rPr>
        <w:t xml:space="preserve">This </w:t>
      </w:r>
      <w:r w:rsidRPr="0042194C">
        <w:rPr>
          <w:rStyle w:val="StyleUnderline"/>
          <w:highlight w:val="yellow"/>
        </w:rPr>
        <w:t>causes</w:t>
      </w:r>
      <w:r w:rsidRPr="00CF013A">
        <w:rPr>
          <w:rStyle w:val="StyleUnderline"/>
        </w:rPr>
        <w:t xml:space="preserve"> the </w:t>
      </w:r>
      <w:r w:rsidRPr="0042194C">
        <w:rPr>
          <w:rStyle w:val="StyleUnderline"/>
          <w:highlight w:val="yellow"/>
        </w:rPr>
        <w:t>terms and</w:t>
      </w:r>
      <w:r w:rsidRPr="00CF013A">
        <w:rPr>
          <w:rStyle w:val="StyleUnderline"/>
        </w:rPr>
        <w:t xml:space="preserve"> their </w:t>
      </w:r>
      <w:r w:rsidRPr="0042194C">
        <w:rPr>
          <w:rStyle w:val="StyleUnderline"/>
          <w:highlight w:val="yellow"/>
        </w:rPr>
        <w:t>mode of production to become</w:t>
      </w:r>
      <w:r w:rsidRPr="00CF013A">
        <w:rPr>
          <w:rStyle w:val="StyleUnderline"/>
        </w:rPr>
        <w:t xml:space="preserve"> increasingly </w:t>
      </w:r>
      <w:r w:rsidRPr="0042194C">
        <w:rPr>
          <w:rStyle w:val="StyleUnderline"/>
          <w:highlight w:val="yellow"/>
        </w:rPr>
        <w:t>intertwined under</w:t>
      </w:r>
      <w:r w:rsidRPr="00CF013A">
        <w:rPr>
          <w:rStyle w:val="StyleUnderline"/>
        </w:rPr>
        <w:t xml:space="preserve"> contemporary conditions of </w:t>
      </w:r>
      <w:r w:rsidRPr="0042194C">
        <w:rPr>
          <w:rStyle w:val="StyleUnderline"/>
          <w:highlight w:val="yellow"/>
        </w:rPr>
        <w:t>capitalist simulation</w:t>
      </w:r>
      <w:r w:rsidRPr="00CF013A">
        <w:rPr>
          <w:rStyle w:val="StyleUnderline"/>
        </w:rPr>
        <w:t xml:space="preserve"> in which </w:t>
      </w:r>
      <w:r w:rsidRPr="0042194C">
        <w:rPr>
          <w:rStyle w:val="StyleUnderline"/>
          <w:highlight w:val="yellow"/>
        </w:rPr>
        <w:t xml:space="preserve">‘thinking’ </w:t>
      </w:r>
      <w:r w:rsidRPr="00B4482A">
        <w:rPr>
          <w:rStyle w:val="StyleUnderline"/>
          <w:highlight w:val="cyan"/>
        </w:rPr>
        <w:t>is</w:t>
      </w:r>
      <w:r w:rsidRPr="00CF013A">
        <w:rPr>
          <w:rStyle w:val="StyleUnderline"/>
        </w:rPr>
        <w:t xml:space="preserve"> </w:t>
      </w:r>
      <w:proofErr w:type="gramStart"/>
      <w:r w:rsidRPr="00CF013A">
        <w:rPr>
          <w:rStyle w:val="StyleUnderline"/>
        </w:rPr>
        <w:t>more and more</w:t>
      </w:r>
      <w:proofErr w:type="gramEnd"/>
      <w:r w:rsidRPr="00CF013A">
        <w:rPr>
          <w:rStyle w:val="StyleUnderline"/>
        </w:rPr>
        <w:t xml:space="preserve"> </w:t>
      </w:r>
      <w:r w:rsidRPr="0042194C">
        <w:rPr>
          <w:rStyle w:val="StyleUnderline"/>
          <w:highlight w:val="yellow"/>
        </w:rPr>
        <w:t>done in service of</w:t>
      </w:r>
      <w:r w:rsidRPr="00CF013A">
        <w:rPr>
          <w:rStyle w:val="StyleUnderline"/>
        </w:rPr>
        <w:t xml:space="preserve"> an economist form of ‘</w:t>
      </w:r>
      <w:r w:rsidRPr="0042194C">
        <w:rPr>
          <w:rStyle w:val="StyleUnderline"/>
          <w:highlight w:val="yellow"/>
        </w:rPr>
        <w:t>doing’</w:t>
      </w:r>
      <w:r w:rsidRPr="00CF013A">
        <w:rPr>
          <w:rStyle w:val="StyleUnderline"/>
        </w:rPr>
        <w:t>.</w:t>
      </w:r>
      <w:r w:rsidRPr="007A3111">
        <w:rPr>
          <w:sz w:val="16"/>
        </w:rPr>
        <w:t xml:space="preserve"> The </w:t>
      </w:r>
      <w:proofErr w:type="gramStart"/>
      <w:r w:rsidRPr="007A3111">
        <w:rPr>
          <w:sz w:val="16"/>
        </w:rPr>
        <w:t>aforementioned commendable</w:t>
      </w:r>
      <w:proofErr w:type="gramEnd"/>
      <w:r w:rsidRPr="007A3111">
        <w:rPr>
          <w:sz w:val="16"/>
        </w:rPr>
        <w:t xml:space="preserve"> projects thus paradoxically appear foremost as symptoms of acceleration.</w:t>
      </w:r>
    </w:p>
    <w:p w14:paraId="1701C2C0" w14:textId="77777777" w:rsidR="00FB04B6" w:rsidRPr="007A3111" w:rsidRDefault="00FB04B6" w:rsidP="00FB04B6">
      <w:pPr>
        <w:rPr>
          <w:sz w:val="16"/>
        </w:rPr>
      </w:pPr>
      <w:r w:rsidRPr="007A3111">
        <w:rPr>
          <w:sz w:val="16"/>
        </w:rPr>
        <w:t xml:space="preserve">Moreover, I will argue that </w:t>
      </w:r>
      <w:r w:rsidRPr="00B4482A">
        <w:rPr>
          <w:rStyle w:val="StyleUnderline"/>
          <w:highlight w:val="cyan"/>
        </w:rPr>
        <w:t>this</w:t>
      </w:r>
      <w:r w:rsidRPr="0042194C">
        <w:rPr>
          <w:rStyle w:val="StyleUnderline"/>
          <w:highlight w:val="yellow"/>
        </w:rPr>
        <w:t xml:space="preserve"> acceleration</w:t>
      </w:r>
      <w:r w:rsidRPr="007A3111">
        <w:rPr>
          <w:sz w:val="16"/>
        </w:rPr>
        <w:t xml:space="preserve"> increasingly </w:t>
      </w:r>
      <w:r w:rsidRPr="0042194C">
        <w:rPr>
          <w:rStyle w:val="StyleUnderline"/>
          <w:highlight w:val="yellow"/>
        </w:rPr>
        <w:t>renders</w:t>
      </w:r>
      <w:r w:rsidRPr="00CF013A">
        <w:rPr>
          <w:rStyle w:val="StyleUnderline"/>
        </w:rPr>
        <w:t xml:space="preserve"> certain groups and </w:t>
      </w:r>
      <w:r w:rsidRPr="0042194C">
        <w:rPr>
          <w:rStyle w:val="StyleUnderline"/>
          <w:highlight w:val="yellow"/>
        </w:rPr>
        <w:t xml:space="preserve">individuals as </w:t>
      </w:r>
      <w:r w:rsidRPr="0042194C">
        <w:rPr>
          <w:rStyle w:val="Emphasis"/>
          <w:highlight w:val="yellow"/>
        </w:rPr>
        <w:t>targets of techno-academic</w:t>
      </w:r>
      <w:r w:rsidRPr="00CF013A">
        <w:rPr>
          <w:rStyle w:val="Emphasis"/>
        </w:rPr>
        <w:t xml:space="preserve"> scrutiny and </w:t>
      </w:r>
      <w:r w:rsidRPr="0042194C">
        <w:rPr>
          <w:rStyle w:val="Emphasis"/>
          <w:highlight w:val="yellow"/>
        </w:rPr>
        <w:t>violence.</w:t>
      </w:r>
      <w:r w:rsidRPr="0042194C">
        <w:rPr>
          <w:sz w:val="16"/>
          <w:highlight w:val="yellow"/>
        </w:rPr>
        <w:t xml:space="preserve"> </w:t>
      </w:r>
      <w:r w:rsidRPr="0042194C">
        <w:rPr>
          <w:rStyle w:val="StyleUnderline"/>
          <w:highlight w:val="yellow"/>
        </w:rPr>
        <w:t>This</w:t>
      </w:r>
      <w:r w:rsidRPr="00CF013A">
        <w:rPr>
          <w:rStyle w:val="StyleUnderline"/>
        </w:rPr>
        <w:t xml:space="preserve"> increasing </w:t>
      </w:r>
      <w:r w:rsidRPr="0042194C">
        <w:rPr>
          <w:rStyle w:val="StyleUnderline"/>
          <w:highlight w:val="yellow"/>
        </w:rPr>
        <w:t>objectification</w:t>
      </w:r>
      <w:r w:rsidRPr="00CF013A">
        <w:rPr>
          <w:rStyle w:val="StyleUnderline"/>
        </w:rPr>
        <w:t xml:space="preserve"> that runs through the contemporary prostheses of the humanist subject hence </w:t>
      </w:r>
      <w:r w:rsidRPr="0042194C">
        <w:rPr>
          <w:rStyle w:val="StyleUnderline"/>
          <w:highlight w:val="yellow"/>
        </w:rPr>
        <w:t>spells disaster for</w:t>
      </w:r>
      <w:r w:rsidRPr="00B4482A">
        <w:rPr>
          <w:rStyle w:val="StyleUnderline"/>
          <w:highlight w:val="cyan"/>
        </w:rPr>
        <w:t xml:space="preserve"> non-technogenic</w:t>
      </w:r>
      <w:r w:rsidRPr="00CF013A">
        <w:rPr>
          <w:rStyle w:val="StyleUnderline"/>
        </w:rPr>
        <w:t xml:space="preserve"> forms of </w:t>
      </w:r>
      <w:r w:rsidRPr="0042194C">
        <w:rPr>
          <w:rStyle w:val="Emphasis"/>
          <w:highlight w:val="yellow"/>
        </w:rPr>
        <w:t>gendered</w:t>
      </w:r>
      <w:r w:rsidRPr="0042194C">
        <w:rPr>
          <w:rStyle w:val="StyleUnderline"/>
          <w:highlight w:val="yellow"/>
        </w:rPr>
        <w:t xml:space="preserve">, </w:t>
      </w:r>
      <w:r w:rsidRPr="0042194C">
        <w:rPr>
          <w:rStyle w:val="Emphasis"/>
          <w:highlight w:val="yellow"/>
        </w:rPr>
        <w:t>raced</w:t>
      </w:r>
      <w:r w:rsidRPr="0042194C">
        <w:rPr>
          <w:rStyle w:val="StyleUnderline"/>
          <w:highlight w:val="yellow"/>
        </w:rPr>
        <w:t xml:space="preserve"> and </w:t>
      </w:r>
      <w:r w:rsidRPr="0042194C">
        <w:rPr>
          <w:rStyle w:val="Emphasis"/>
          <w:highlight w:val="yellow"/>
        </w:rPr>
        <w:t>classed otherness</w:t>
      </w:r>
      <w:r w:rsidRPr="00CF013A">
        <w:rPr>
          <w:rStyle w:val="Emphasis"/>
        </w:rPr>
        <w:t>.</w:t>
      </w:r>
      <w:r w:rsidRPr="007A3111">
        <w:rPr>
          <w:sz w:val="16"/>
        </w:rPr>
        <w:t xml:space="preserve"> I therefore suggest that </w:t>
      </w:r>
      <w:r w:rsidRPr="00CF013A">
        <w:rPr>
          <w:rStyle w:val="StyleUnderline"/>
        </w:rPr>
        <w:t xml:space="preserve">this disastrous </w:t>
      </w:r>
      <w:proofErr w:type="gramStart"/>
      <w:r w:rsidRPr="00CF013A">
        <w:rPr>
          <w:rStyle w:val="StyleUnderline"/>
        </w:rPr>
        <w:t>state of affairs</w:t>
      </w:r>
      <w:proofErr w:type="gramEnd"/>
      <w:r w:rsidRPr="00CF013A">
        <w:rPr>
          <w:rStyle w:val="StyleUnderline"/>
        </w:rPr>
        <w:t xml:space="preserve"> is precisely </w:t>
      </w:r>
      <w:r w:rsidRPr="00B4482A">
        <w:rPr>
          <w:rStyle w:val="StyleUnderline"/>
          <w:highlight w:val="cyan"/>
        </w:rPr>
        <w:t>carried out by</w:t>
      </w:r>
      <w:r w:rsidRPr="00CF013A">
        <w:rPr>
          <w:rStyle w:val="StyleUnderline"/>
        </w:rPr>
        <w:t xml:space="preserve"> the </w:t>
      </w:r>
      <w:r w:rsidRPr="0042194C">
        <w:rPr>
          <w:rStyle w:val="StyleUnderline"/>
          <w:highlight w:val="yellow"/>
        </w:rPr>
        <w:t>humanist promise of transcendence</w:t>
      </w:r>
      <w:r w:rsidRPr="00CF013A">
        <w:rPr>
          <w:rStyle w:val="StyleUnderline"/>
        </w:rPr>
        <w:t xml:space="preserve">, democracy </w:t>
      </w:r>
      <w:r w:rsidRPr="0042194C">
        <w:rPr>
          <w:rStyle w:val="StyleUnderline"/>
          <w:highlight w:val="yellow"/>
        </w:rPr>
        <w:t>and justice that</w:t>
      </w:r>
      <w:r w:rsidRPr="00CF013A">
        <w:rPr>
          <w:rStyle w:val="StyleUnderline"/>
        </w:rPr>
        <w:t xml:space="preserve"> </w:t>
      </w:r>
      <w:r w:rsidRPr="0042194C">
        <w:rPr>
          <w:rStyle w:val="StyleUnderline"/>
        </w:rPr>
        <w:t xml:space="preserve">currently </w:t>
      </w:r>
      <w:r w:rsidRPr="0042194C">
        <w:rPr>
          <w:rStyle w:val="StyleUnderline"/>
          <w:highlight w:val="yellow"/>
        </w:rPr>
        <w:t>speeds up institutions</w:t>
      </w:r>
      <w:r w:rsidRPr="00CF013A">
        <w:rPr>
          <w:rStyle w:val="StyleUnderline"/>
        </w:rPr>
        <w:t xml:space="preserve"> like the university, and vice versa. </w:t>
      </w:r>
      <w:r w:rsidRPr="007A3111">
        <w:rPr>
          <w:sz w:val="16"/>
        </w:rPr>
        <w:t xml:space="preserve">Following this line of thought through, I claim that </w:t>
      </w:r>
      <w:r w:rsidRPr="00CF013A">
        <w:rPr>
          <w:rStyle w:val="StyleUnderline"/>
        </w:rPr>
        <w:t>technological acceleration</w:t>
      </w:r>
      <w:r w:rsidRPr="007A3111">
        <w:rPr>
          <w:sz w:val="16"/>
        </w:rPr>
        <w:t xml:space="preserve"> then surprisingly also </w:t>
      </w:r>
      <w:proofErr w:type="spellStart"/>
      <w:r w:rsidRPr="00CF013A">
        <w:rPr>
          <w:rStyle w:val="StyleUnderline"/>
        </w:rPr>
        <w:t>harbours</w:t>
      </w:r>
      <w:proofErr w:type="spellEnd"/>
      <w:r w:rsidRPr="00CF013A">
        <w:rPr>
          <w:rStyle w:val="StyleUnderline"/>
        </w:rPr>
        <w:t xml:space="preserve"> the </w:t>
      </w:r>
      <w:r w:rsidRPr="0042194C">
        <w:rPr>
          <w:rStyle w:val="StyleUnderline"/>
          <w:highlight w:val="yellow"/>
        </w:rPr>
        <w:t>promise of</w:t>
      </w:r>
      <w:r w:rsidRPr="00CF013A">
        <w:rPr>
          <w:rStyle w:val="StyleUnderline"/>
        </w:rPr>
        <w:t xml:space="preserve"> the coming of </w:t>
      </w:r>
      <w:r w:rsidRPr="00CF013A">
        <w:rPr>
          <w:rStyle w:val="Emphasis"/>
        </w:rPr>
        <w:t xml:space="preserve">a </w:t>
      </w:r>
      <w:r w:rsidRPr="0042194C">
        <w:rPr>
          <w:rStyle w:val="Emphasis"/>
          <w:highlight w:val="yellow"/>
        </w:rPr>
        <w:t>radical alternative</w:t>
      </w:r>
      <w:r w:rsidRPr="0042194C">
        <w:rPr>
          <w:rStyle w:val="StyleUnderline"/>
          <w:highlight w:val="yellow"/>
        </w:rPr>
        <w:t xml:space="preserve"> to neo-liberalism</w:t>
      </w:r>
      <w:r w:rsidRPr="00CF013A">
        <w:rPr>
          <w:rStyle w:val="StyleUnderline"/>
        </w:rPr>
        <w:t>, and that it is precisely through the eschatological performance of this promise</w:t>
      </w:r>
      <w:r w:rsidRPr="007A3111">
        <w:rPr>
          <w:sz w:val="16"/>
        </w:rPr>
        <w:t xml:space="preserve"> – arguably a repetition of the Christian belief in the apocalypse – </w:t>
      </w:r>
      <w:r w:rsidRPr="00CF013A">
        <w:rPr>
          <w:rStyle w:val="StyleUnderline"/>
        </w:rPr>
        <w:t xml:space="preserve">that these activist-research projects and their neo-liberal mode of production may fruitfully </w:t>
      </w:r>
      <w:r w:rsidRPr="007F344B">
        <w:rPr>
          <w:rStyle w:val="Emphasis"/>
          <w:highlight w:val="yellow"/>
        </w:rPr>
        <w:t>become the</w:t>
      </w:r>
      <w:r w:rsidRPr="00CF013A">
        <w:rPr>
          <w:rStyle w:val="Emphasis"/>
        </w:rPr>
        <w:t xml:space="preserve"> future </w:t>
      </w:r>
      <w:r w:rsidRPr="007F344B">
        <w:rPr>
          <w:rStyle w:val="Emphasis"/>
          <w:highlight w:val="yellow"/>
        </w:rPr>
        <w:t>objects of their own critique</w:t>
      </w:r>
      <w:r w:rsidRPr="00CF013A">
        <w:rPr>
          <w:rStyle w:val="Emphasis"/>
        </w:rPr>
        <w:t>.</w:t>
      </w:r>
      <w:r w:rsidRPr="007A3111">
        <w:rPr>
          <w:sz w:val="16"/>
        </w:rPr>
        <w:t xml:space="preserve"> In short then, this paper attempts to affirm and displace the projects’ call for reinstating the original ‘true’ or transcending the current ‘spoilt’ university, in the hope of gesturing towards yet another alterity, through its own accelerated argument.</w:t>
      </w:r>
    </w:p>
    <w:p w14:paraId="3998ED89" w14:textId="77777777" w:rsidR="00FB04B6" w:rsidRPr="00CF013A" w:rsidRDefault="00FB04B6" w:rsidP="00FB04B6">
      <w:pPr>
        <w:rPr>
          <w:u w:val="single"/>
        </w:rPr>
      </w:pPr>
      <w:r w:rsidRPr="007A3111">
        <w:rPr>
          <w:sz w:val="16"/>
        </w:rPr>
        <w:t xml:space="preserve">I argue that </w:t>
      </w:r>
      <w:r w:rsidRPr="00CF013A">
        <w:rPr>
          <w:rStyle w:val="StyleUnderline"/>
        </w:rPr>
        <w:t xml:space="preserve">the </w:t>
      </w:r>
      <w:r w:rsidRPr="007F344B">
        <w:rPr>
          <w:rStyle w:val="StyleUnderline"/>
          <w:highlight w:val="yellow"/>
        </w:rPr>
        <w:t>complicity</w:t>
      </w:r>
      <w:r w:rsidRPr="00CF013A">
        <w:rPr>
          <w:rStyle w:val="StyleUnderline"/>
        </w:rPr>
        <w:t xml:space="preserve"> of projects like Edu-Factory and </w:t>
      </w:r>
      <w:proofErr w:type="spellStart"/>
      <w:r w:rsidRPr="00CF013A">
        <w:rPr>
          <w:rStyle w:val="StyleUnderline"/>
        </w:rPr>
        <w:t>Facoltà</w:t>
      </w:r>
      <w:proofErr w:type="spellEnd"/>
      <w:r w:rsidRPr="00CF013A">
        <w:rPr>
          <w:rStyle w:val="StyleUnderline"/>
        </w:rPr>
        <w:t xml:space="preserve"> di Fuga</w:t>
      </w:r>
      <w:r w:rsidRPr="007A3111">
        <w:rPr>
          <w:sz w:val="16"/>
        </w:rPr>
        <w:t xml:space="preserve"> in technological acceleration </w:t>
      </w:r>
      <w:r w:rsidRPr="00B4482A">
        <w:rPr>
          <w:rStyle w:val="StyleUnderline"/>
          <w:highlight w:val="cyan"/>
        </w:rPr>
        <w:t>should</w:t>
      </w:r>
      <w:r w:rsidRPr="007A3111">
        <w:rPr>
          <w:sz w:val="16"/>
        </w:rPr>
        <w:t xml:space="preserve"> primarily </w:t>
      </w:r>
      <w:r w:rsidRPr="00B4482A">
        <w:rPr>
          <w:rStyle w:val="StyleUnderline"/>
          <w:highlight w:val="cyan"/>
        </w:rPr>
        <w:t xml:space="preserve">be </w:t>
      </w:r>
      <w:r w:rsidRPr="007F344B">
        <w:rPr>
          <w:rStyle w:val="StyleUnderline"/>
          <w:highlight w:val="yellow"/>
        </w:rPr>
        <w:t>understood in</w:t>
      </w:r>
      <w:r w:rsidRPr="00CF013A">
        <w:rPr>
          <w:rStyle w:val="StyleUnderline"/>
        </w:rPr>
        <w:t xml:space="preserve"> terms of</w:t>
      </w:r>
      <w:r w:rsidRPr="007A3111">
        <w:rPr>
          <w:sz w:val="16"/>
        </w:rPr>
        <w:t xml:space="preserve"> what I in my work call </w:t>
      </w:r>
      <w:r w:rsidRPr="007F344B">
        <w:rPr>
          <w:rStyle w:val="Emphasis"/>
          <w:highlight w:val="yellow"/>
        </w:rPr>
        <w:t>speed-elitism</w:t>
      </w:r>
      <w:r w:rsidRPr="007A3111">
        <w:rPr>
          <w:sz w:val="16"/>
        </w:rPr>
        <w:t xml:space="preserve"> (</w:t>
      </w:r>
      <w:proofErr w:type="spellStart"/>
      <w:r w:rsidRPr="007A3111">
        <w:rPr>
          <w:sz w:val="16"/>
        </w:rPr>
        <w:t>Hoofd</w:t>
      </w:r>
      <w:proofErr w:type="spellEnd"/>
      <w:r w:rsidRPr="007A3111">
        <w:rPr>
          <w:sz w:val="16"/>
        </w:rPr>
        <w:t xml:space="preserve">, 2009: 201). I extrapolate the idea of speed-elitism largely from the work of John Armitage on the discursive and technocratic machinery underlying current neoliberal capitalism. In turn, I will argue that these activist-academic projects exacerbate speed-elitism by connecting the latter to Jacques Derrida’s ideas on technology and thought, as well as the late Bill Readings’ and Fred Moten and Stefano Harney’s critiques of the contemporary university. </w:t>
      </w:r>
      <w:proofErr w:type="gramStart"/>
      <w:r w:rsidRPr="007A3111">
        <w:rPr>
          <w:sz w:val="16"/>
        </w:rPr>
        <w:t>In  ‘</w:t>
      </w:r>
      <w:proofErr w:type="spellStart"/>
      <w:proofErr w:type="gramEnd"/>
      <w:r w:rsidRPr="007A3111">
        <w:rPr>
          <w:sz w:val="16"/>
        </w:rPr>
        <w:t>Dromoeconomics</w:t>
      </w:r>
      <w:proofErr w:type="spellEnd"/>
      <w:r w:rsidRPr="007A3111">
        <w:rPr>
          <w:sz w:val="16"/>
        </w:rPr>
        <w:t xml:space="preserve">: Towards a Political Economy of Speed’, Armitage and Phil Graham suggest that due to the capitalist need </w:t>
      </w:r>
      <w:proofErr w:type="gramStart"/>
      <w:r w:rsidRPr="007A3111">
        <w:rPr>
          <w:sz w:val="16"/>
        </w:rPr>
        <w:t>for the production of</w:t>
      </w:r>
      <w:proofErr w:type="gramEnd"/>
      <w:r w:rsidRPr="007A3111">
        <w:rPr>
          <w:sz w:val="16"/>
        </w:rPr>
        <w:t xml:space="preserve"> excess, there is a strong relationship between the forces of communication and the logic of speed. They connect the logic of speed specifically to a certain </w:t>
      </w:r>
      <w:proofErr w:type="spellStart"/>
      <w:r w:rsidRPr="007A3111">
        <w:rPr>
          <w:sz w:val="16"/>
        </w:rPr>
        <w:t>militarisation</w:t>
      </w:r>
      <w:proofErr w:type="spellEnd"/>
      <w:r w:rsidRPr="007A3111">
        <w:rPr>
          <w:sz w:val="16"/>
        </w:rPr>
        <w:t xml:space="preserve"> of society under neoliberalism. In line with </w:t>
      </w:r>
      <w:proofErr w:type="spellStart"/>
      <w:r w:rsidRPr="007A3111">
        <w:rPr>
          <w:sz w:val="16"/>
        </w:rPr>
        <w:t>Virilio’s</w:t>
      </w:r>
      <w:proofErr w:type="spellEnd"/>
      <w:r w:rsidRPr="007A3111">
        <w:rPr>
          <w:sz w:val="16"/>
        </w:rPr>
        <w:t xml:space="preserve"> Speed and Politics, they argue that </w:t>
      </w:r>
      <w:r w:rsidRPr="00CF013A">
        <w:rPr>
          <w:rStyle w:val="StyleUnderline"/>
        </w:rPr>
        <w:t xml:space="preserve">the areas of </w:t>
      </w:r>
      <w:r w:rsidRPr="007F344B">
        <w:rPr>
          <w:rStyle w:val="StyleUnderline"/>
          <w:highlight w:val="yellow"/>
        </w:rPr>
        <w:t>war, communication and trade are</w:t>
      </w:r>
      <w:r w:rsidRPr="00CF013A">
        <w:rPr>
          <w:rStyle w:val="StyleUnderline"/>
        </w:rPr>
        <w:t xml:space="preserve"> today </w:t>
      </w:r>
      <w:r w:rsidRPr="007F344B">
        <w:rPr>
          <w:rStyle w:val="StyleUnderline"/>
          <w:highlight w:val="yellow"/>
        </w:rPr>
        <w:t>intimately connected through</w:t>
      </w:r>
      <w:r w:rsidRPr="00CF013A">
        <w:rPr>
          <w:rStyle w:val="StyleUnderline"/>
        </w:rPr>
        <w:t xml:space="preserve"> the technological usurpation and </w:t>
      </w:r>
      <w:r w:rsidRPr="007F344B">
        <w:rPr>
          <w:rStyle w:val="StyleUnderline"/>
        </w:rPr>
        <w:t>control of space</w:t>
      </w:r>
      <w:r w:rsidRPr="007A3111">
        <w:rPr>
          <w:sz w:val="16"/>
        </w:rPr>
        <w:t xml:space="preserve"> (and territory), </w:t>
      </w:r>
      <w:r w:rsidRPr="007F344B">
        <w:rPr>
          <w:rStyle w:val="StyleUnderline"/>
        </w:rPr>
        <w:t>and</w:t>
      </w:r>
      <w:r w:rsidRPr="00CF013A">
        <w:rPr>
          <w:rStyle w:val="StyleUnderline"/>
        </w:rPr>
        <w:t xml:space="preserve"> through the compression and regulation of </w:t>
      </w:r>
      <w:r w:rsidRPr="007F344B">
        <w:rPr>
          <w:rStyle w:val="StyleUnderline"/>
        </w:rPr>
        <w:t>time</w:t>
      </w:r>
      <w:r w:rsidRPr="00CF013A">
        <w:rPr>
          <w:rStyle w:val="StyleUnderline"/>
        </w:rPr>
        <w:t>.</w:t>
      </w:r>
      <w:r w:rsidRPr="007A3111">
        <w:rPr>
          <w:sz w:val="16"/>
        </w:rPr>
        <w:t xml:space="preserve"> Eventually, Armitage and Graham suggest that ‘</w:t>
      </w:r>
      <w:r w:rsidRPr="007F344B">
        <w:rPr>
          <w:rStyle w:val="StyleUnderline"/>
          <w:highlight w:val="yellow"/>
        </w:rPr>
        <w:t>circulation</w:t>
      </w:r>
      <w:r w:rsidRPr="007F344B">
        <w:rPr>
          <w:rStyle w:val="StyleUnderline"/>
        </w:rPr>
        <w:t xml:space="preserve"> has become</w:t>
      </w:r>
      <w:r w:rsidRPr="00CF013A">
        <w:rPr>
          <w:rStyle w:val="StyleUnderline"/>
        </w:rPr>
        <w:t xml:space="preserve"> </w:t>
      </w:r>
      <w:r w:rsidRPr="007F344B">
        <w:rPr>
          <w:rStyle w:val="Emphasis"/>
          <w:highlight w:val="yellow"/>
        </w:rPr>
        <w:t>an essential process</w:t>
      </w:r>
      <w:r w:rsidRPr="007F344B">
        <w:rPr>
          <w:rStyle w:val="StyleUnderline"/>
          <w:highlight w:val="yellow"/>
        </w:rPr>
        <w:t xml:space="preserve"> of capitalism, </w:t>
      </w:r>
      <w:r w:rsidRPr="007F344B">
        <w:rPr>
          <w:rStyle w:val="Emphasis"/>
          <w:highlight w:val="yellow"/>
        </w:rPr>
        <w:t>an end in itself</w:t>
      </w:r>
      <w:r w:rsidRPr="007F344B">
        <w:rPr>
          <w:rStyle w:val="StyleUnderline"/>
          <w:highlight w:val="yellow"/>
        </w:rPr>
        <w:t>’</w:t>
      </w:r>
      <w:r w:rsidRPr="007A3111">
        <w:rPr>
          <w:sz w:val="16"/>
        </w:rPr>
        <w:t xml:space="preserve"> (Armitage and Graham, 2001: 118) </w:t>
      </w:r>
      <w:r w:rsidRPr="00CF013A">
        <w:rPr>
          <w:rStyle w:val="StyleUnderline"/>
        </w:rPr>
        <w:t>and that</w:t>
      </w:r>
      <w:r w:rsidRPr="007A3111">
        <w:rPr>
          <w:sz w:val="16"/>
        </w:rPr>
        <w:t xml:space="preserve"> therefore </w:t>
      </w:r>
      <w:r w:rsidRPr="00B4482A">
        <w:rPr>
          <w:rStyle w:val="StyleUnderline"/>
          <w:highlight w:val="cyan"/>
        </w:rPr>
        <w:t>any</w:t>
      </w:r>
      <w:r w:rsidRPr="00CF013A">
        <w:rPr>
          <w:rStyle w:val="StyleUnderline"/>
        </w:rPr>
        <w:t xml:space="preserve"> form of </w:t>
      </w:r>
      <w:r w:rsidRPr="007F344B">
        <w:rPr>
          <w:rStyle w:val="StyleUnderline"/>
          <w:highlight w:val="yellow"/>
        </w:rPr>
        <w:t>cultural production increasingly finds itself tied</w:t>
      </w:r>
      <w:r>
        <w:rPr>
          <w:rStyle w:val="StyleUnderline"/>
        </w:rPr>
        <w:t xml:space="preserve"> up </w:t>
      </w:r>
      <w:r w:rsidRPr="007F344B">
        <w:rPr>
          <w:rStyle w:val="StyleUnderline"/>
          <w:highlight w:val="yellow"/>
        </w:rPr>
        <w:t xml:space="preserve">in this </w:t>
      </w:r>
      <w:r w:rsidRPr="00B4482A">
        <w:rPr>
          <w:rStyle w:val="StyleUnderline"/>
          <w:highlight w:val="cyan"/>
        </w:rPr>
        <w:t>logic</w:t>
      </w:r>
      <w:r>
        <w:rPr>
          <w:rStyle w:val="StyleUnderline"/>
        </w:rPr>
        <w:t>.</w:t>
      </w:r>
    </w:p>
    <w:p w14:paraId="3ADD6A93" w14:textId="77777777" w:rsidR="00FB04B6" w:rsidRPr="00982B6B" w:rsidRDefault="00FB04B6" w:rsidP="00FB04B6">
      <w:pPr>
        <w:rPr>
          <w:u w:val="single"/>
        </w:rPr>
      </w:pPr>
      <w:r w:rsidRPr="007A3111">
        <w:rPr>
          <w:sz w:val="16"/>
        </w:rPr>
        <w:t xml:space="preserve">Neoliberal capitalism is hence a system in which the most intimate and fundamental aspects of human social life – in particular, forms of thought and linguistic difference – are formally subsumed under this system by being circulated as capital. In “Resisting the Neoliberal Discourse of Technology’, Armitage elaborates on this theme of circulation by pointing out that the current mode of </w:t>
      </w:r>
      <w:proofErr w:type="gramStart"/>
      <w:r w:rsidRPr="007A3111">
        <w:rPr>
          <w:sz w:val="16"/>
        </w:rPr>
        <w:t>late-capitalism</w:t>
      </w:r>
      <w:proofErr w:type="gramEnd"/>
      <w:r w:rsidRPr="007A3111">
        <w:rPr>
          <w:sz w:val="16"/>
        </w:rPr>
        <w:t xml:space="preserve"> relies on the continuous extension and validation of the infrastructure and the optimistic discourses of the new information technologies. Discourses that typically get repeated in </w:t>
      </w:r>
      <w:proofErr w:type="spellStart"/>
      <w:r w:rsidRPr="007A3111">
        <w:rPr>
          <w:sz w:val="16"/>
        </w:rPr>
        <w:t>favour</w:t>
      </w:r>
      <w:proofErr w:type="spellEnd"/>
      <w:r w:rsidRPr="007A3111">
        <w:rPr>
          <w:sz w:val="16"/>
        </w:rPr>
        <w:t xml:space="preserve"> of what I designate as the emerging speed-elite are those of connection, instantaneity, liberation, transformation, multiplicity and border crossing. </w:t>
      </w:r>
      <w:r w:rsidRPr="007F344B">
        <w:rPr>
          <w:rStyle w:val="Emphasis"/>
          <w:highlight w:val="yellow"/>
        </w:rPr>
        <w:t>Speed-elitism</w:t>
      </w:r>
      <w:r w:rsidRPr="007A3111">
        <w:rPr>
          <w:sz w:val="16"/>
        </w:rPr>
        <w:t xml:space="preserve">, I therefore argue, </w:t>
      </w:r>
      <w:r w:rsidRPr="007F344B">
        <w:rPr>
          <w:rStyle w:val="Emphasis"/>
          <w:highlight w:val="yellow"/>
        </w:rPr>
        <w:t>replaces Eurocentrism</w:t>
      </w:r>
      <w:r w:rsidRPr="007A3111">
        <w:rPr>
          <w:sz w:val="16"/>
        </w:rPr>
        <w:t xml:space="preserve"> </w:t>
      </w:r>
      <w:r w:rsidRPr="00C96F75">
        <w:rPr>
          <w:rStyle w:val="StyleUnderline"/>
        </w:rPr>
        <w:t xml:space="preserve">today </w:t>
      </w:r>
      <w:r w:rsidRPr="007F344B">
        <w:rPr>
          <w:rStyle w:val="StyleUnderline"/>
          <w:highlight w:val="yellow"/>
        </w:rPr>
        <w:t>as</w:t>
      </w:r>
      <w:r w:rsidRPr="00C96F75">
        <w:rPr>
          <w:rStyle w:val="StyleUnderline"/>
        </w:rPr>
        <w:t xml:space="preserve"> the </w:t>
      </w:r>
      <w:r w:rsidRPr="007F344B">
        <w:rPr>
          <w:rStyle w:val="StyleUnderline"/>
          <w:highlight w:val="yellow"/>
        </w:rPr>
        <w:t>primary nexus around which</w:t>
      </w:r>
      <w:r w:rsidRPr="00C96F75">
        <w:rPr>
          <w:rStyle w:val="StyleUnderline"/>
        </w:rPr>
        <w:t xml:space="preserve"> global and local </w:t>
      </w:r>
      <w:r w:rsidRPr="007F344B">
        <w:rPr>
          <w:rStyle w:val="StyleUnderline"/>
          <w:highlight w:val="yellow"/>
        </w:rPr>
        <w:t xml:space="preserve">disparities are </w:t>
      </w:r>
      <w:proofErr w:type="spellStart"/>
      <w:r w:rsidRPr="007F344B">
        <w:rPr>
          <w:rStyle w:val="StyleUnderline"/>
          <w:highlight w:val="yellow"/>
        </w:rPr>
        <w:t>organised</w:t>
      </w:r>
      <w:proofErr w:type="spellEnd"/>
      <w:r w:rsidRPr="007F344B">
        <w:rPr>
          <w:rStyle w:val="StyleUnderline"/>
          <w:highlight w:val="yellow"/>
        </w:rPr>
        <w:t>, even though it</w:t>
      </w:r>
      <w:r w:rsidRPr="00C96F75">
        <w:rPr>
          <w:rStyle w:val="StyleUnderline"/>
        </w:rPr>
        <w:t xml:space="preserve"> largely </w:t>
      </w:r>
      <w:r w:rsidRPr="007F344B">
        <w:rPr>
          <w:rStyle w:val="StyleUnderline"/>
          <w:highlight w:val="yellow"/>
        </w:rPr>
        <w:t>builds on</w:t>
      </w:r>
      <w:r w:rsidRPr="00C96F75">
        <w:rPr>
          <w:rStyle w:val="StyleUnderline"/>
        </w:rPr>
        <w:t xml:space="preserve"> the </w:t>
      </w:r>
      <w:proofErr w:type="spellStart"/>
      <w:r w:rsidRPr="00C96F75">
        <w:rPr>
          <w:rStyle w:val="StyleUnderline"/>
        </w:rPr>
        <w:t>formalisation</w:t>
      </w:r>
      <w:proofErr w:type="spellEnd"/>
      <w:r w:rsidRPr="00C96F75">
        <w:rPr>
          <w:rStyle w:val="StyleUnderline"/>
        </w:rPr>
        <w:t xml:space="preserve"> of </w:t>
      </w:r>
      <w:r w:rsidRPr="007F344B">
        <w:rPr>
          <w:rStyle w:val="StyleUnderline"/>
          <w:highlight w:val="yellow"/>
        </w:rPr>
        <w:t>Eurocentric</w:t>
      </w:r>
      <w:r w:rsidRPr="00C96F75">
        <w:rPr>
          <w:rStyle w:val="StyleUnderline"/>
        </w:rPr>
        <w:t xml:space="preserve"> conceptual </w:t>
      </w:r>
      <w:r w:rsidRPr="007F344B">
        <w:rPr>
          <w:rStyle w:val="StyleUnderline"/>
          <w:highlight w:val="yellow"/>
        </w:rPr>
        <w:t>differences</w:t>
      </w:r>
      <w:r w:rsidRPr="00C96F75">
        <w:rPr>
          <w:rStyle w:val="StyleUnderline"/>
        </w:rPr>
        <w:t xml:space="preserve"> like doing versus thinking, and East versus West.</w:t>
      </w:r>
    </w:p>
    <w:p w14:paraId="5B4E6005" w14:textId="77777777" w:rsidR="00FB04B6" w:rsidRDefault="00FB04B6" w:rsidP="00FB04B6"/>
    <w:p w14:paraId="23FDA416" w14:textId="77777777" w:rsidR="00FB04B6" w:rsidRPr="00A12493" w:rsidRDefault="00FB04B6" w:rsidP="00FB04B6">
      <w:pPr>
        <w:pStyle w:val="Heading4"/>
      </w:pPr>
      <w:r>
        <w:t>That becomes is a</w:t>
      </w:r>
      <w:r w:rsidRPr="00A12493">
        <w:t xml:space="preserve"> bloodthirsty form of capitalism that </w:t>
      </w:r>
      <w:r>
        <w:t>effaces</w:t>
      </w:r>
      <w:r w:rsidRPr="00A12493">
        <w:t xml:space="preserve"> desire </w:t>
      </w:r>
      <w:r>
        <w:t xml:space="preserve">and makes violence inevitable- the </w:t>
      </w:r>
      <w:proofErr w:type="spellStart"/>
      <w:r>
        <w:t>revealation</w:t>
      </w:r>
      <w:proofErr w:type="spellEnd"/>
      <w:r>
        <w:t xml:space="preserve"> of historical moments of violence becomes a new </w:t>
      </w:r>
      <w:proofErr w:type="spellStart"/>
      <w:r>
        <w:t>algorithim</w:t>
      </w:r>
      <w:proofErr w:type="spellEnd"/>
      <w:r>
        <w:t xml:space="preserve"> of control</w:t>
      </w:r>
    </w:p>
    <w:p w14:paraId="548CAF31" w14:textId="77777777" w:rsidR="00FB04B6" w:rsidRPr="008270E2" w:rsidRDefault="00FB04B6" w:rsidP="00FB04B6">
      <w:pPr>
        <w:rPr>
          <w:rStyle w:val="Style13ptBold"/>
        </w:rPr>
      </w:pPr>
      <w:r w:rsidRPr="008270E2">
        <w:rPr>
          <w:rStyle w:val="Style13ptBold"/>
        </w:rPr>
        <w:t>Wiltgen 5</w:t>
      </w:r>
    </w:p>
    <w:p w14:paraId="3429C46B" w14:textId="77777777" w:rsidR="00FB04B6" w:rsidRDefault="00FB04B6" w:rsidP="00FB04B6">
      <w:pPr>
        <w:rPr>
          <w:rStyle w:val="Style13ptBold"/>
          <w:b w:val="0"/>
          <w:sz w:val="16"/>
          <w:szCs w:val="16"/>
        </w:rPr>
      </w:pPr>
      <w:r w:rsidRPr="008270E2">
        <w:rPr>
          <w:rStyle w:val="Style13ptBold"/>
          <w:sz w:val="16"/>
          <w:szCs w:val="16"/>
        </w:rPr>
        <w:t>James Wiltgen 2005 (Professor of History and Critical Theory at CalArts, "Sado-</w:t>
      </w:r>
      <w:proofErr w:type="spellStart"/>
      <w:r w:rsidRPr="008270E2">
        <w:rPr>
          <w:rStyle w:val="Style13ptBold"/>
          <w:sz w:val="16"/>
          <w:szCs w:val="16"/>
        </w:rPr>
        <w:t>Moneatrism</w:t>
      </w:r>
      <w:proofErr w:type="spellEnd"/>
      <w:r w:rsidRPr="008270E2">
        <w:rPr>
          <w:rStyle w:val="Style13ptBold"/>
          <w:sz w:val="16"/>
          <w:szCs w:val="16"/>
        </w:rPr>
        <w:t xml:space="preserve"> or Saint Fond – Saint Ford", in Consumption in the Age of Information, ed. Cohen and Rutsky, BERG, New York, p. 107-110)//TR</w:t>
      </w:r>
    </w:p>
    <w:p w14:paraId="655BEF86" w14:textId="5C55F959" w:rsidR="00FB04B6" w:rsidRPr="00FB04B6" w:rsidRDefault="00FB04B6" w:rsidP="00FB04B6">
      <w:pPr>
        <w:rPr>
          <w:sz w:val="16"/>
        </w:rPr>
      </w:pPr>
      <w:r w:rsidRPr="00EE11CF">
        <w:rPr>
          <w:sz w:val="16"/>
        </w:rPr>
        <w:t xml:space="preserve">How does digital capitalism intertwine with the concept of uncertainty? What key changes have taken place in the structuring of the world, via the digital and the biotechnological, what forces have emerged or coalesced, and ﬁnally, how do they affect the realm of subjectivity and consumption? Here, Arthur </w:t>
      </w:r>
      <w:r w:rsidRPr="00EE11CF">
        <w:rPr>
          <w:u w:val="single"/>
        </w:rPr>
        <w:t xml:space="preserve">Kroker </w:t>
      </w:r>
      <w:r w:rsidRPr="00EE11CF">
        <w:rPr>
          <w:sz w:val="16"/>
        </w:rPr>
        <w:t xml:space="preserve">has transposed McLuhan into the twenty-ﬁrst century, </w:t>
      </w:r>
      <w:r w:rsidRPr="00EE11CF">
        <w:rPr>
          <w:u w:val="single"/>
        </w:rPr>
        <w:t>performing an interrogation</w:t>
      </w:r>
      <w:r w:rsidRPr="00EE11CF">
        <w:rPr>
          <w:sz w:val="16"/>
        </w:rPr>
        <w:t xml:space="preserve"> </w:t>
      </w:r>
      <w:r w:rsidRPr="00EE11CF">
        <w:rPr>
          <w:u w:val="single"/>
        </w:rPr>
        <w:t xml:space="preserve">of </w:t>
      </w:r>
      <w:r w:rsidRPr="00EE11CF">
        <w:rPr>
          <w:sz w:val="16"/>
        </w:rPr>
        <w:t xml:space="preserve">what he calls the “digital nerve,” basically </w:t>
      </w:r>
      <w:r w:rsidRPr="00EE11CF">
        <w:rPr>
          <w:u w:val="single"/>
        </w:rPr>
        <w:t>the exteriorization of the human sensorium into the digital circuitry of contemporary capitalism</w:t>
      </w:r>
      <w:r w:rsidRPr="00EE11CF">
        <w:rPr>
          <w:sz w:val="16"/>
        </w:rPr>
        <w:t xml:space="preserve"> (Kroker, 2004: 81). </w:t>
      </w:r>
      <w:r w:rsidRPr="00EE11CF">
        <w:rPr>
          <w:u w:val="single"/>
        </w:rPr>
        <w:t xml:space="preserve">This </w:t>
      </w:r>
      <w:r w:rsidRPr="00EE11CF">
        <w:rPr>
          <w:highlight w:val="yellow"/>
          <w:u w:val="single"/>
        </w:rPr>
        <w:t xml:space="preserve">(in)formation, “streamed capitalism,” rests </w:t>
      </w:r>
      <w:r w:rsidRPr="00EE11CF">
        <w:rPr>
          <w:b/>
          <w:iCs/>
          <w:highlight w:val="yellow"/>
          <w:u w:val="single"/>
        </w:rPr>
        <w:t>not exclusively</w:t>
      </w:r>
      <w:r w:rsidRPr="00EE11CF">
        <w:rPr>
          <w:highlight w:val="yellow"/>
          <w:u w:val="single"/>
        </w:rPr>
        <w:t xml:space="preserve"> on </w:t>
      </w:r>
      <w:r w:rsidRPr="00EE11CF">
        <w:rPr>
          <w:u w:val="single"/>
        </w:rPr>
        <w:t xml:space="preserve">exchange value, nor </w:t>
      </w:r>
      <w:r w:rsidRPr="00EE11CF">
        <w:rPr>
          <w:b/>
          <w:iCs/>
          <w:highlight w:val="yellow"/>
          <w:u w:val="single"/>
        </w:rPr>
        <w:t>material goods</w:t>
      </w:r>
      <w:r w:rsidRPr="00EE11CF">
        <w:rPr>
          <w:highlight w:val="yellow"/>
          <w:u w:val="single"/>
        </w:rPr>
        <w:t>, but</w:t>
      </w:r>
      <w:r w:rsidRPr="00EE11CF">
        <w:rPr>
          <w:u w:val="single"/>
        </w:rPr>
        <w:t xml:space="preserve"> something much more immaterial, – </w:t>
      </w:r>
      <w:r w:rsidRPr="00EE11CF">
        <w:rPr>
          <w:highlight w:val="yellow"/>
          <w:u w:val="single"/>
        </w:rPr>
        <w:t xml:space="preserve">a </w:t>
      </w:r>
      <w:r w:rsidRPr="00EE11CF">
        <w:rPr>
          <w:b/>
          <w:iCs/>
          <w:highlight w:val="yellow"/>
          <w:u w:val="single"/>
        </w:rPr>
        <w:t>post market</w:t>
      </w:r>
      <w:r w:rsidRPr="00EE11CF">
        <w:rPr>
          <w:highlight w:val="yellow"/>
          <w:u w:val="single"/>
        </w:rPr>
        <w:t xml:space="preserve">, </w:t>
      </w:r>
      <w:r w:rsidRPr="00EE11CF">
        <w:rPr>
          <w:b/>
          <w:iCs/>
          <w:highlight w:val="yellow"/>
          <w:u w:val="single"/>
        </w:rPr>
        <w:t>post biological</w:t>
      </w:r>
      <w:r w:rsidRPr="00EE11CF">
        <w:rPr>
          <w:highlight w:val="yellow"/>
          <w:u w:val="single"/>
        </w:rPr>
        <w:t xml:space="preserve">, </w:t>
      </w:r>
      <w:r w:rsidRPr="00EE11CF">
        <w:rPr>
          <w:b/>
          <w:iCs/>
          <w:highlight w:val="yellow"/>
          <w:u w:val="single"/>
        </w:rPr>
        <w:t>post image</w:t>
      </w:r>
      <w:r w:rsidRPr="00EE11CF">
        <w:rPr>
          <w:highlight w:val="yellow"/>
          <w:u w:val="single"/>
        </w:rPr>
        <w:t xml:space="preserve"> society </w:t>
      </w:r>
      <w:r w:rsidRPr="00EE11CF">
        <w:rPr>
          <w:u w:val="single"/>
        </w:rPr>
        <w:t xml:space="preserve">where </w:t>
      </w:r>
      <w:r w:rsidRPr="00EE11CF">
        <w:rPr>
          <w:highlight w:val="yellow"/>
          <w:u w:val="single"/>
        </w:rPr>
        <w:t>the driving force, the “</w:t>
      </w:r>
      <w:proofErr w:type="gramStart"/>
      <w:r w:rsidRPr="00EE11CF">
        <w:rPr>
          <w:b/>
          <w:iCs/>
          <w:highlight w:val="yellow"/>
          <w:u w:val="single"/>
        </w:rPr>
        <w:t>will to</w:t>
      </w:r>
      <w:proofErr w:type="gramEnd"/>
      <w:r w:rsidRPr="00EE11CF">
        <w:rPr>
          <w:b/>
          <w:iCs/>
          <w:highlight w:val="yellow"/>
          <w:u w:val="single"/>
        </w:rPr>
        <w:t xml:space="preserve"> will</w:t>
      </w:r>
      <w:r w:rsidRPr="00EE11CF">
        <w:rPr>
          <w:highlight w:val="yellow"/>
          <w:u w:val="single"/>
        </w:rPr>
        <w:t xml:space="preserve">,” </w:t>
      </w:r>
      <w:r w:rsidRPr="00EE11CF">
        <w:rPr>
          <w:u w:val="single"/>
        </w:rPr>
        <w:t xml:space="preserve">has ushered in a world measured by probability. In other words, this variant of capitalism seeks to bind chaos by ever-increasing strictures, utilizing an axiomatic based on capture and control, with vast circuits of circulation as the primary digital architecture. </w:t>
      </w:r>
      <w:r w:rsidRPr="00EE11CF">
        <w:rPr>
          <w:sz w:val="16"/>
        </w:rPr>
        <w:t xml:space="preserve">This system runs on a densely articulated composition, </w:t>
      </w:r>
      <w:proofErr w:type="gramStart"/>
      <w:r w:rsidRPr="00EE11CF">
        <w:rPr>
          <w:sz w:val="16"/>
        </w:rPr>
        <w:t>similar to</w:t>
      </w:r>
      <w:proofErr w:type="gramEnd"/>
      <w:r w:rsidRPr="00EE11CF">
        <w:rPr>
          <w:sz w:val="16"/>
        </w:rPr>
        <w:t xml:space="preserve"> the earlier addressed concept of </w:t>
      </w:r>
      <w:proofErr w:type="spellStart"/>
      <w:r w:rsidRPr="00EE11CF">
        <w:rPr>
          <w:sz w:val="16"/>
        </w:rPr>
        <w:t>sado</w:t>
      </w:r>
      <w:proofErr w:type="spellEnd"/>
      <w:r w:rsidRPr="00EE11CF">
        <w:rPr>
          <w:sz w:val="16"/>
        </w:rPr>
        <w:t xml:space="preserve">-monetarism, </w:t>
      </w:r>
      <w:r w:rsidRPr="00EE11CF">
        <w:rPr>
          <w:u w:val="single"/>
        </w:rPr>
        <w:t xml:space="preserve">based upon extensive </w:t>
      </w:r>
      <w:r w:rsidRPr="00EE11CF">
        <w:rPr>
          <w:b/>
          <w:iCs/>
          <w:u w:val="single"/>
        </w:rPr>
        <w:t>feedback loops</w:t>
      </w:r>
      <w:r w:rsidRPr="00EE11CF">
        <w:rPr>
          <w:u w:val="single"/>
        </w:rPr>
        <w:t xml:space="preserve"> running between </w:t>
      </w:r>
      <w:r w:rsidRPr="00EE11CF">
        <w:rPr>
          <w:b/>
          <w:iCs/>
          <w:u w:val="single"/>
        </w:rPr>
        <w:t>exchange value</w:t>
      </w:r>
      <w:r w:rsidRPr="00EE11CF">
        <w:rPr>
          <w:u w:val="single"/>
        </w:rPr>
        <w:t xml:space="preserve"> and </w:t>
      </w:r>
      <w:r w:rsidRPr="00EE11CF">
        <w:rPr>
          <w:b/>
          <w:iCs/>
          <w:u w:val="single"/>
        </w:rPr>
        <w:t>abuse value</w:t>
      </w:r>
      <w:r w:rsidRPr="00EE11CF">
        <w:rPr>
          <w:highlight w:val="yellow"/>
          <w:u w:val="single"/>
        </w:rPr>
        <w:t>. This assemblage</w:t>
      </w:r>
      <w:r w:rsidRPr="00EE11CF">
        <w:rPr>
          <w:sz w:val="16"/>
        </w:rPr>
        <w:t xml:space="preserve">, however, has multiple levels, and not all are connected to the grid at the same speeds; </w:t>
      </w:r>
      <w:proofErr w:type="gramStart"/>
      <w:r w:rsidRPr="00EE11CF">
        <w:rPr>
          <w:sz w:val="16"/>
        </w:rPr>
        <w:t>a number of</w:t>
      </w:r>
      <w:proofErr w:type="gramEnd"/>
      <w:r w:rsidRPr="00EE11CF">
        <w:rPr>
          <w:sz w:val="16"/>
        </w:rPr>
        <w:t xml:space="preserve"> different times exist within this formation, including digital time, urban time, quotidian time, transversal time, etc. </w:t>
      </w:r>
      <w:r w:rsidRPr="00EE11CF">
        <w:rPr>
          <w:u w:val="single"/>
        </w:rPr>
        <w:t>Spatially</w:t>
      </w:r>
      <w:r w:rsidRPr="00EE11CF">
        <w:rPr>
          <w:sz w:val="16"/>
        </w:rPr>
        <w:t xml:space="preserve">, the structure </w:t>
      </w:r>
      <w:r w:rsidRPr="00EE11CF">
        <w:rPr>
          <w:highlight w:val="yellow"/>
          <w:u w:val="single"/>
        </w:rPr>
        <w:t xml:space="preserve">relies not on </w:t>
      </w:r>
      <w:r w:rsidRPr="00EE11CF">
        <w:rPr>
          <w:b/>
          <w:iCs/>
          <w:highlight w:val="yellow"/>
          <w:u w:val="single"/>
        </w:rPr>
        <w:t>geography</w:t>
      </w:r>
      <w:r w:rsidRPr="00EE11CF">
        <w:rPr>
          <w:highlight w:val="yellow"/>
          <w:u w:val="single"/>
        </w:rPr>
        <w:t xml:space="preserve"> but “</w:t>
      </w:r>
      <w:r w:rsidRPr="00EE11CF">
        <w:rPr>
          <w:b/>
          <w:iCs/>
          <w:highlight w:val="yellow"/>
          <w:u w:val="single"/>
        </w:rPr>
        <w:t>strategic digital nodes</w:t>
      </w:r>
      <w:r w:rsidRPr="00EE11CF">
        <w:rPr>
          <w:highlight w:val="yellow"/>
          <w:u w:val="single"/>
        </w:rPr>
        <w:t xml:space="preserve">” for the </w:t>
      </w:r>
      <w:r w:rsidRPr="00EE11CF">
        <w:rPr>
          <w:b/>
          <w:iCs/>
          <w:highlight w:val="yellow"/>
          <w:u w:val="single"/>
        </w:rPr>
        <w:t>core</w:t>
      </w:r>
      <w:r w:rsidRPr="00EE11CF">
        <w:rPr>
          <w:highlight w:val="yellow"/>
          <w:u w:val="single"/>
        </w:rPr>
        <w:t xml:space="preserve"> of the system</w:t>
      </w:r>
      <w:r w:rsidRPr="00EE11CF">
        <w:rPr>
          <w:u w:val="single"/>
        </w:rPr>
        <w:t>, and connectivity radiates out from these nodal points</w:t>
      </w:r>
      <w:r w:rsidRPr="00EE11CF">
        <w:rPr>
          <w:sz w:val="16"/>
        </w:rPr>
        <w:t xml:space="preserve"> (Kroker, 2004: 125). For example, a key site for these points would be the Net corporation, deﬁned as “as a self-regulating, self- reﬂexive platform of software intelligence providing a privileged portal into the digital universe” (Kroker, 2004: 140). Indeed, </w:t>
      </w:r>
      <w:r w:rsidRPr="00EE11CF">
        <w:rPr>
          <w:u w:val="single"/>
        </w:rPr>
        <w:t xml:space="preserve">his mapping of digital capitalism has clear parallels with the shifts Katherine Hayles analyzes, </w:t>
      </w:r>
      <w:proofErr w:type="gramStart"/>
      <w:r w:rsidRPr="00EE11CF">
        <w:rPr>
          <w:u w:val="single"/>
        </w:rPr>
        <w:t>in particular the</w:t>
      </w:r>
      <w:proofErr w:type="gramEnd"/>
      <w:r w:rsidRPr="00EE11CF">
        <w:rPr>
          <w:u w:val="single"/>
        </w:rPr>
        <w:t xml:space="preserve"> underlying, driving mechanism whereby information severs itself from embodiment. </w:t>
      </w:r>
      <w:r w:rsidRPr="00EE11CF">
        <w:rPr>
          <w:b/>
          <w:iCs/>
          <w:u w:val="single"/>
        </w:rPr>
        <w:t>Boredom</w:t>
      </w:r>
      <w:r w:rsidRPr="00EE11CF">
        <w:rPr>
          <w:u w:val="single"/>
        </w:rPr>
        <w:t xml:space="preserve"> and </w:t>
      </w:r>
      <w:r w:rsidRPr="00EE11CF">
        <w:rPr>
          <w:b/>
          <w:iCs/>
          <w:u w:val="single"/>
        </w:rPr>
        <w:t>acquisitiveness</w:t>
      </w:r>
      <w:r w:rsidRPr="00EE11CF">
        <w:rPr>
          <w:u w:val="single"/>
        </w:rPr>
        <w:t xml:space="preserve"> become the </w:t>
      </w:r>
      <w:proofErr w:type="gramStart"/>
      <w:r w:rsidRPr="00EE11CF">
        <w:rPr>
          <w:u w:val="single"/>
        </w:rPr>
        <w:t>principle</w:t>
      </w:r>
      <w:proofErr w:type="gramEnd"/>
      <w:r w:rsidRPr="00EE11CF">
        <w:rPr>
          <w:u w:val="single"/>
        </w:rPr>
        <w:t xml:space="preserve"> markers of this </w:t>
      </w:r>
      <w:r w:rsidRPr="00EE11CF">
        <w:rPr>
          <w:b/>
          <w:iCs/>
          <w:u w:val="single"/>
        </w:rPr>
        <w:t>new</w:t>
      </w:r>
      <w:r w:rsidRPr="00EE11CF">
        <w:rPr>
          <w:u w:val="single"/>
        </w:rPr>
        <w:t xml:space="preserve"> form of </w:t>
      </w:r>
      <w:r w:rsidRPr="00EE11CF">
        <w:rPr>
          <w:b/>
          <w:iCs/>
          <w:u w:val="single"/>
        </w:rPr>
        <w:t>capitalism</w:t>
      </w:r>
      <w:r w:rsidRPr="00EE11CF">
        <w:rPr>
          <w:u w:val="single"/>
        </w:rPr>
        <w:t>, which provides a rationale, or a new value set for the perpetual oscillation between the two poles, producing</w:t>
      </w:r>
      <w:r w:rsidRPr="00EE11CF">
        <w:rPr>
          <w:highlight w:val="yellow"/>
          <w:u w:val="single"/>
        </w:rPr>
        <w:t xml:space="preserve"> an </w:t>
      </w:r>
      <w:r w:rsidRPr="00EE11CF">
        <w:rPr>
          <w:b/>
          <w:iCs/>
          <w:highlight w:val="yellow"/>
          <w:u w:val="single"/>
        </w:rPr>
        <w:t>insatiable desire</w:t>
      </w:r>
      <w:r w:rsidRPr="00EE11CF">
        <w:rPr>
          <w:highlight w:val="yellow"/>
          <w:u w:val="single"/>
        </w:rPr>
        <w:t xml:space="preserve"> for </w:t>
      </w:r>
      <w:r w:rsidRPr="00EE11CF">
        <w:rPr>
          <w:u w:val="single"/>
        </w:rPr>
        <w:t xml:space="preserve">both </w:t>
      </w:r>
      <w:r w:rsidRPr="00EE11CF">
        <w:rPr>
          <w:highlight w:val="yellow"/>
          <w:u w:val="single"/>
        </w:rPr>
        <w:t xml:space="preserve">objects and </w:t>
      </w:r>
      <w:r w:rsidRPr="00EE11CF">
        <w:rPr>
          <w:u w:val="single"/>
        </w:rPr>
        <w:t xml:space="preserve">a continuing stream of </w:t>
      </w:r>
      <w:r w:rsidRPr="00EE11CF">
        <w:rPr>
          <w:b/>
          <w:iCs/>
          <w:highlight w:val="yellow"/>
          <w:u w:val="single"/>
        </w:rPr>
        <w:t>fresh</w:t>
      </w:r>
      <w:r w:rsidRPr="00EE11CF">
        <w:rPr>
          <w:highlight w:val="yellow"/>
          <w:u w:val="single"/>
        </w:rPr>
        <w:t xml:space="preserve"> and </w:t>
      </w:r>
      <w:r w:rsidRPr="00EE11CF">
        <w:rPr>
          <w:b/>
          <w:iCs/>
          <w:highlight w:val="yellow"/>
          <w:u w:val="single"/>
        </w:rPr>
        <w:t>intense</w:t>
      </w:r>
      <w:r w:rsidRPr="00EE11CF">
        <w:rPr>
          <w:highlight w:val="yellow"/>
          <w:u w:val="single"/>
        </w:rPr>
        <w:t xml:space="preserve"> experience</w:t>
      </w:r>
      <w:r w:rsidRPr="00EE11CF">
        <w:rPr>
          <w:sz w:val="16"/>
        </w:rPr>
        <w:t xml:space="preserve">. Perhaps the most densely argued assessment of capitalism, whose obvious parallel </w:t>
      </w:r>
      <w:proofErr w:type="gramStart"/>
      <w:r w:rsidRPr="00EE11CF">
        <w:rPr>
          <w:sz w:val="16"/>
        </w:rPr>
        <w:t>would be</w:t>
      </w:r>
      <w:proofErr w:type="gramEnd"/>
      <w:r w:rsidRPr="00EE11CF">
        <w:rPr>
          <w:sz w:val="16"/>
        </w:rPr>
        <w:t xml:space="preserve"> Marx’s Capital, is the two volumes by Deleuze and </w:t>
      </w:r>
      <w:proofErr w:type="spellStart"/>
      <w:r w:rsidRPr="00EE11CF">
        <w:rPr>
          <w:sz w:val="16"/>
        </w:rPr>
        <w:t>Guattari</w:t>
      </w:r>
      <w:proofErr w:type="spellEnd"/>
      <w:r w:rsidRPr="00EE11CF">
        <w:rPr>
          <w:sz w:val="16"/>
        </w:rPr>
        <w:t xml:space="preserve">, Anti-Oedipus and A Thousand Plateaus. With all the concern over the theoretical concepts developed in these books, it remains extremely important to understand the analysis as possessing a fundamental focus on the question of political economy. </w:t>
      </w:r>
      <w:r w:rsidRPr="00EE11CF">
        <w:rPr>
          <w:highlight w:val="yellow"/>
          <w:u w:val="single"/>
        </w:rPr>
        <w:t xml:space="preserve">Capitalism forms, via its </w:t>
      </w:r>
      <w:r w:rsidRPr="00EE11CF">
        <w:rPr>
          <w:b/>
          <w:iCs/>
          <w:highlight w:val="yellow"/>
          <w:u w:val="single"/>
        </w:rPr>
        <w:t>structural</w:t>
      </w:r>
      <w:r w:rsidRPr="00EE11CF">
        <w:rPr>
          <w:highlight w:val="yellow"/>
          <w:u w:val="single"/>
        </w:rPr>
        <w:t xml:space="preserve"> and </w:t>
      </w:r>
      <w:r w:rsidRPr="00EE11CF">
        <w:rPr>
          <w:b/>
          <w:iCs/>
          <w:highlight w:val="yellow"/>
          <w:u w:val="single"/>
        </w:rPr>
        <w:t>affective matrix</w:t>
      </w:r>
      <w:r w:rsidRPr="00EE11CF">
        <w:rPr>
          <w:highlight w:val="yellow"/>
          <w:u w:val="single"/>
        </w:rPr>
        <w:t xml:space="preserve">, a system capable of </w:t>
      </w:r>
      <w:r w:rsidRPr="00EE11CF">
        <w:rPr>
          <w:b/>
          <w:iCs/>
          <w:highlight w:val="yellow"/>
          <w:u w:val="single"/>
        </w:rPr>
        <w:t>unparalleled cruelty</w:t>
      </w:r>
      <w:r w:rsidRPr="00EE11CF">
        <w:rPr>
          <w:highlight w:val="yellow"/>
          <w:u w:val="single"/>
        </w:rPr>
        <w:t xml:space="preserve"> and </w:t>
      </w:r>
      <w:r w:rsidRPr="00EE11CF">
        <w:rPr>
          <w:b/>
          <w:iCs/>
          <w:highlight w:val="yellow"/>
          <w:u w:val="single"/>
        </w:rPr>
        <w:t>terror</w:t>
      </w:r>
      <w:r w:rsidRPr="00EE11CF">
        <w:rPr>
          <w:u w:val="single"/>
        </w:rPr>
        <w:t xml:space="preserve">, and even </w:t>
      </w:r>
      <w:r w:rsidRPr="00EE11CF">
        <w:rPr>
          <w:b/>
          <w:iCs/>
          <w:u w:val="single"/>
        </w:rPr>
        <w:t xml:space="preserve">though certain indices of </w:t>
      </w:r>
      <w:proofErr w:type="spellStart"/>
      <w:r w:rsidRPr="00EE11CF">
        <w:rPr>
          <w:b/>
          <w:iCs/>
          <w:u w:val="single"/>
        </w:rPr>
        <w:t>well being</w:t>
      </w:r>
      <w:proofErr w:type="spellEnd"/>
      <w:r w:rsidRPr="00EE11CF">
        <w:rPr>
          <w:b/>
          <w:iCs/>
          <w:u w:val="single"/>
        </w:rPr>
        <w:t xml:space="preserve"> have increased, “exploitation grows constantly harsher, (and) lack is arranged in the most scientiﬁc ways</w:t>
      </w:r>
      <w:r w:rsidRPr="00EE11CF">
        <w:rPr>
          <w:u w:val="single"/>
        </w:rPr>
        <w:t>”</w:t>
      </w:r>
      <w:r w:rsidRPr="00EE11CF">
        <w:rPr>
          <w:sz w:val="16"/>
        </w:rPr>
        <w:t xml:space="preserve"> (Deleuze &amp; </w:t>
      </w:r>
      <w:proofErr w:type="spellStart"/>
      <w:r w:rsidRPr="00EE11CF">
        <w:rPr>
          <w:sz w:val="16"/>
        </w:rPr>
        <w:t>Guattari</w:t>
      </w:r>
      <w:proofErr w:type="spellEnd"/>
      <w:r w:rsidRPr="00EE11CF">
        <w:rPr>
          <w:sz w:val="16"/>
        </w:rPr>
        <w:t xml:space="preserve">, 1983: 373). Their framework for analysis targets the global, where the deepest law of capitalism sets limits and then repels those limits, a process well known as the concept of </w:t>
      </w:r>
      <w:proofErr w:type="spellStart"/>
      <w:r w:rsidRPr="00EE11CF">
        <w:rPr>
          <w:sz w:val="16"/>
        </w:rPr>
        <w:t>deterrorialization</w:t>
      </w:r>
      <w:proofErr w:type="spellEnd"/>
      <w:r w:rsidRPr="00EE11CF">
        <w:rPr>
          <w:sz w:val="16"/>
        </w:rPr>
        <w:t xml:space="preserve">. </w:t>
      </w:r>
      <w:r w:rsidRPr="00EE11CF">
        <w:rPr>
          <w:u w:val="single"/>
        </w:rPr>
        <w:t>Capitalism functions</w:t>
      </w:r>
      <w:r w:rsidRPr="00EE11CF">
        <w:rPr>
          <w:sz w:val="16"/>
        </w:rPr>
        <w:t xml:space="preserve">, then, </w:t>
      </w:r>
      <w:r w:rsidRPr="00EE11CF">
        <w:rPr>
          <w:u w:val="single"/>
        </w:rPr>
        <w:t xml:space="preserve">by incessantly increasing the portion of constant capital, a deceptively concise formulation that has tremendous resonance for the organization of the planet – resources continually pour into the </w:t>
      </w:r>
      <w:r w:rsidRPr="00EE11CF">
        <w:rPr>
          <w:b/>
          <w:iCs/>
          <w:u w:val="single"/>
        </w:rPr>
        <w:t>technological</w:t>
      </w:r>
      <w:r w:rsidRPr="00EE11CF">
        <w:rPr>
          <w:u w:val="single"/>
        </w:rPr>
        <w:t xml:space="preserve"> and </w:t>
      </w:r>
      <w:r w:rsidRPr="00EE11CF">
        <w:rPr>
          <w:b/>
          <w:iCs/>
          <w:u w:val="single"/>
        </w:rPr>
        <w:t>machinic apparatus of capture and control</w:t>
      </w:r>
      <w:r w:rsidRPr="00EE11CF">
        <w:rPr>
          <w:u w:val="single"/>
        </w:rPr>
        <w:t xml:space="preserve">, to the </w:t>
      </w:r>
      <w:r w:rsidRPr="00EE11CF">
        <w:rPr>
          <w:b/>
          <w:iCs/>
          <w:u w:val="single"/>
        </w:rPr>
        <w:t>increased exclusion</w:t>
      </w:r>
      <w:r w:rsidRPr="00EE11CF">
        <w:rPr>
          <w:u w:val="single"/>
        </w:rPr>
        <w:t xml:space="preserve"> of the human component</w:t>
      </w:r>
      <w:r w:rsidRPr="00EE11CF">
        <w:rPr>
          <w:sz w:val="16"/>
        </w:rPr>
        <w:t xml:space="preserve"> (Deleuze &amp; </w:t>
      </w:r>
      <w:proofErr w:type="spellStart"/>
      <w:r w:rsidRPr="00EE11CF">
        <w:rPr>
          <w:sz w:val="16"/>
        </w:rPr>
        <w:t>Guattari</w:t>
      </w:r>
      <w:proofErr w:type="spellEnd"/>
      <w:r w:rsidRPr="00EE11CF">
        <w:rPr>
          <w:sz w:val="16"/>
        </w:rPr>
        <w:t xml:space="preserve">, 1987: 466–7). In other words, </w:t>
      </w:r>
      <w:r w:rsidRPr="00EE11CF">
        <w:rPr>
          <w:u w:val="single"/>
        </w:rPr>
        <w:t xml:space="preserve">it not only </w:t>
      </w:r>
      <w:r w:rsidRPr="00EE11CF">
        <w:rPr>
          <w:b/>
          <w:iCs/>
          <w:u w:val="single"/>
        </w:rPr>
        <w:t>thrives on crisis</w:t>
      </w:r>
      <w:r w:rsidRPr="00EE11CF">
        <w:rPr>
          <w:u w:val="single"/>
        </w:rPr>
        <w:t xml:space="preserve"> but </w:t>
      </w:r>
      <w:r w:rsidRPr="00EE11CF">
        <w:rPr>
          <w:highlight w:val="yellow"/>
          <w:u w:val="single"/>
        </w:rPr>
        <w:t xml:space="preserve">one of the </w:t>
      </w:r>
      <w:proofErr w:type="gramStart"/>
      <w:r w:rsidRPr="00EE11CF">
        <w:rPr>
          <w:highlight w:val="yellow"/>
          <w:u w:val="single"/>
        </w:rPr>
        <w:t>principle</w:t>
      </w:r>
      <w:proofErr w:type="gramEnd"/>
      <w:r w:rsidRPr="00EE11CF">
        <w:rPr>
          <w:highlight w:val="yellow"/>
          <w:u w:val="single"/>
        </w:rPr>
        <w:t xml:space="preserve"> deﬁnitions of capitalism </w:t>
      </w:r>
      <w:r w:rsidRPr="00EE11CF">
        <w:rPr>
          <w:u w:val="single"/>
        </w:rPr>
        <w:t xml:space="preserve">would be </w:t>
      </w:r>
      <w:r w:rsidRPr="00EE11CF">
        <w:rPr>
          <w:highlight w:val="yellow"/>
          <w:u w:val="single"/>
        </w:rPr>
        <w:t xml:space="preserve">to </w:t>
      </w:r>
      <w:r w:rsidRPr="00EE11CF">
        <w:rPr>
          <w:b/>
          <w:iCs/>
          <w:highlight w:val="yellow"/>
          <w:u w:val="single"/>
        </w:rPr>
        <w:t>continually induce crisis</w:t>
      </w:r>
      <w:r w:rsidRPr="00EE11CF">
        <w:rPr>
          <w:highlight w:val="yellow"/>
          <w:u w:val="single"/>
        </w:rPr>
        <w:t>; nostalgia for a “</w:t>
      </w:r>
      <w:proofErr w:type="gramStart"/>
      <w:r w:rsidRPr="00EE11CF">
        <w:rPr>
          <w:highlight w:val="yellow"/>
          <w:u w:val="single"/>
        </w:rPr>
        <w:t>lost  Sado</w:t>
      </w:r>
      <w:proofErr w:type="gramEnd"/>
      <w:r w:rsidRPr="00EE11CF">
        <w:rPr>
          <w:highlight w:val="yellow"/>
          <w:u w:val="single"/>
        </w:rPr>
        <w:t>-Monetarism</w:t>
      </w:r>
      <w:r w:rsidRPr="00EE11CF">
        <w:rPr>
          <w:u w:val="single"/>
        </w:rPr>
        <w:t xml:space="preserve"> or Saint Fond-Saint Ford 109 time” only </w:t>
      </w:r>
      <w:r w:rsidRPr="00EE11CF">
        <w:rPr>
          <w:b/>
          <w:iCs/>
          <w:highlight w:val="yellow"/>
          <w:u w:val="single"/>
        </w:rPr>
        <w:t>drives these processes</w:t>
      </w:r>
      <w:r w:rsidRPr="00EE11CF">
        <w:rPr>
          <w:highlight w:val="yellow"/>
          <w:u w:val="single"/>
        </w:rPr>
        <w:t>. The planet confronts</w:t>
      </w:r>
      <w:r w:rsidRPr="00EE11CF">
        <w:rPr>
          <w:u w:val="single"/>
        </w:rPr>
        <w:t xml:space="preserve"> the fourth danger, </w:t>
      </w:r>
      <w:r w:rsidRPr="00EE11CF">
        <w:rPr>
          <w:highlight w:val="yellow"/>
          <w:u w:val="single"/>
        </w:rPr>
        <w:t xml:space="preserve">the </w:t>
      </w:r>
      <w:r w:rsidRPr="00EE11CF">
        <w:rPr>
          <w:b/>
          <w:iCs/>
          <w:highlight w:val="yellow"/>
          <w:u w:val="single"/>
        </w:rPr>
        <w:t>most violent</w:t>
      </w:r>
      <w:r w:rsidRPr="00EE11CF">
        <w:rPr>
          <w:highlight w:val="yellow"/>
          <w:u w:val="single"/>
        </w:rPr>
        <w:t xml:space="preserve"> and </w:t>
      </w:r>
      <w:r w:rsidRPr="00EE11CF">
        <w:rPr>
          <w:b/>
          <w:iCs/>
          <w:highlight w:val="yellow"/>
          <w:u w:val="single"/>
        </w:rPr>
        <w:t>destructive of tendencies</w:t>
      </w:r>
      <w:r w:rsidRPr="00EE11CF">
        <w:rPr>
          <w:u w:val="single"/>
        </w:rPr>
        <w:t xml:space="preserve">, characterized as a turning to destruction, abolition pure and simple, </w:t>
      </w:r>
      <w:r w:rsidRPr="00EE11CF">
        <w:rPr>
          <w:b/>
          <w:iCs/>
          <w:sz w:val="26"/>
          <w:highlight w:val="yellow"/>
          <w:u w:val="single"/>
        </w:rPr>
        <w:t>the passion of abolition</w:t>
      </w:r>
      <w:r w:rsidRPr="00EE11CF">
        <w:rPr>
          <w:sz w:val="16"/>
        </w:rPr>
        <w:t xml:space="preserve"> (Deleuze &amp; </w:t>
      </w:r>
      <w:proofErr w:type="spellStart"/>
      <w:r w:rsidRPr="00EE11CF">
        <w:rPr>
          <w:sz w:val="16"/>
        </w:rPr>
        <w:t>Guattari</w:t>
      </w:r>
      <w:proofErr w:type="spellEnd"/>
      <w:r w:rsidRPr="00EE11CF">
        <w:rPr>
          <w:sz w:val="16"/>
        </w:rPr>
        <w:t xml:space="preserve">, 1987: 229). Deleuze and </w:t>
      </w:r>
      <w:proofErr w:type="spellStart"/>
      <w:r w:rsidRPr="00EE11CF">
        <w:rPr>
          <w:sz w:val="16"/>
        </w:rPr>
        <w:t>Guattari</w:t>
      </w:r>
      <w:proofErr w:type="spellEnd"/>
      <w:r w:rsidRPr="00EE11CF">
        <w:rPr>
          <w:sz w:val="16"/>
        </w:rPr>
        <w:t xml:space="preserve"> make clear this fourth danger does not translate as a death drive, because for them desire is “always assembled,” a creation and a composition; here the task of thinking becomes to address the processes of composition.</w:t>
      </w:r>
      <w:r w:rsidRPr="00EE11CF">
        <w:rPr>
          <w:u w:val="single"/>
        </w:rPr>
        <w:t xml:space="preserve"> </w:t>
      </w:r>
      <w:r w:rsidRPr="00EE11CF">
        <w:rPr>
          <w:sz w:val="16"/>
        </w:rPr>
        <w:t xml:space="preserve">The current assemblage, then, has mutated from its original organization of total war, which has been surpassed “toward a form of peace more terrifying still,” the “peace of Terror or Survival” (Deleuze &amp; </w:t>
      </w:r>
      <w:proofErr w:type="spellStart"/>
      <w:r w:rsidRPr="00EE11CF">
        <w:rPr>
          <w:sz w:val="16"/>
        </w:rPr>
        <w:t>Guattari</w:t>
      </w:r>
      <w:proofErr w:type="spellEnd"/>
      <w:r w:rsidRPr="00EE11CF">
        <w:rPr>
          <w:sz w:val="16"/>
        </w:rPr>
        <w:t xml:space="preserve">, 1987: 433). Accordingly, </w:t>
      </w:r>
      <w:r w:rsidRPr="00EE11CF">
        <w:rPr>
          <w:u w:val="single"/>
        </w:rPr>
        <w:t xml:space="preserve">the worldwide war machine has entered a post fascist phase, where Clausewitz has been dislocated, and this war machine now targets the entire world, its </w:t>
      </w:r>
      <w:proofErr w:type="gramStart"/>
      <w:r w:rsidRPr="00EE11CF">
        <w:rPr>
          <w:u w:val="single"/>
        </w:rPr>
        <w:t>peoples</w:t>
      </w:r>
      <w:proofErr w:type="gramEnd"/>
      <w:r w:rsidRPr="00EE11CF">
        <w:rPr>
          <w:u w:val="single"/>
        </w:rPr>
        <w:t xml:space="preserve"> and economies</w:t>
      </w:r>
      <w:r w:rsidRPr="00501484">
        <w:rPr>
          <w:highlight w:val="yellow"/>
          <w:u w:val="single"/>
        </w:rPr>
        <w:t xml:space="preserve">. An </w:t>
      </w:r>
      <w:r w:rsidRPr="00501484">
        <w:rPr>
          <w:b/>
          <w:iCs/>
          <w:highlight w:val="yellow"/>
          <w:u w:val="single"/>
        </w:rPr>
        <w:t>“unspeciﬁed enemy”</w:t>
      </w:r>
      <w:r w:rsidRPr="00EE11CF">
        <w:rPr>
          <w:u w:val="single"/>
        </w:rPr>
        <w:t xml:space="preserve"> becomes </w:t>
      </w:r>
      <w:r w:rsidRPr="00501484">
        <w:rPr>
          <w:highlight w:val="yellow"/>
          <w:u w:val="single"/>
        </w:rPr>
        <w:t>the continual feedback loop</w:t>
      </w:r>
      <w:r w:rsidRPr="00EE11CF">
        <w:rPr>
          <w:u w:val="single"/>
        </w:rPr>
        <w:t xml:space="preserve"> for this war machine, which had been originally constituted by states, but which has now shifted into </w:t>
      </w:r>
      <w:r w:rsidRPr="00EE11CF">
        <w:rPr>
          <w:highlight w:val="yellow"/>
          <w:u w:val="single"/>
        </w:rPr>
        <w:t xml:space="preserve">a </w:t>
      </w:r>
      <w:r w:rsidRPr="00EE11CF">
        <w:rPr>
          <w:b/>
          <w:iCs/>
          <w:highlight w:val="yellow"/>
          <w:u w:val="single"/>
        </w:rPr>
        <w:t>planetary</w:t>
      </w:r>
      <w:r w:rsidRPr="00EE11CF">
        <w:rPr>
          <w:u w:val="single"/>
        </w:rPr>
        <w:t xml:space="preserve">, and perhaps interstellar </w:t>
      </w:r>
      <w:r w:rsidRPr="00EE11CF">
        <w:rPr>
          <w:b/>
          <w:iCs/>
          <w:highlight w:val="yellow"/>
          <w:u w:val="single"/>
        </w:rPr>
        <w:t>mode</w:t>
      </w:r>
      <w:r w:rsidRPr="00EE11CF">
        <w:rPr>
          <w:highlight w:val="yellow"/>
          <w:u w:val="single"/>
        </w:rPr>
        <w:t xml:space="preserve">, with </w:t>
      </w:r>
      <w:r w:rsidRPr="00EE11CF">
        <w:rPr>
          <w:u w:val="single"/>
        </w:rPr>
        <w:t xml:space="preserve">a seemingly </w:t>
      </w:r>
      <w:r w:rsidRPr="00EE11CF">
        <w:rPr>
          <w:b/>
          <w:iCs/>
          <w:highlight w:val="yellow"/>
          <w:u w:val="single"/>
        </w:rPr>
        <w:t>insatiable drive</w:t>
      </w:r>
      <w:r w:rsidRPr="00EE11CF">
        <w:rPr>
          <w:highlight w:val="yellow"/>
          <w:u w:val="single"/>
        </w:rPr>
        <w:t xml:space="preserve"> to </w:t>
      </w:r>
      <w:r w:rsidRPr="00EE11CF">
        <w:rPr>
          <w:b/>
          <w:iCs/>
          <w:highlight w:val="yellow"/>
          <w:u w:val="single"/>
        </w:rPr>
        <w:t>organize insecurity</w:t>
      </w:r>
      <w:r w:rsidRPr="00EE11CF">
        <w:rPr>
          <w:highlight w:val="yellow"/>
          <w:u w:val="single"/>
        </w:rPr>
        <w:t xml:space="preserve">, </w:t>
      </w:r>
      <w:r w:rsidRPr="00EE11CF">
        <w:rPr>
          <w:b/>
          <w:iCs/>
          <w:highlight w:val="yellow"/>
          <w:u w:val="single"/>
        </w:rPr>
        <w:t>increase machinic enslavement</w:t>
      </w:r>
      <w:r w:rsidRPr="00EE11CF">
        <w:rPr>
          <w:highlight w:val="yellow"/>
          <w:u w:val="single"/>
        </w:rPr>
        <w:t>, and produce a “</w:t>
      </w:r>
      <w:r w:rsidRPr="00EE11CF">
        <w:rPr>
          <w:b/>
          <w:iCs/>
          <w:highlight w:val="yellow"/>
          <w:u w:val="single"/>
        </w:rPr>
        <w:t>peace that technologically frees the unlimited material process of total war”</w:t>
      </w:r>
      <w:r w:rsidRPr="00EE11CF">
        <w:rPr>
          <w:sz w:val="16"/>
        </w:rPr>
        <w:t xml:space="preserve"> (Deleuze &amp; </w:t>
      </w:r>
      <w:proofErr w:type="spellStart"/>
      <w:r w:rsidRPr="00EE11CF">
        <w:rPr>
          <w:sz w:val="16"/>
        </w:rPr>
        <w:t>Guattari</w:t>
      </w:r>
      <w:proofErr w:type="spellEnd"/>
      <w:r w:rsidRPr="00EE11CF">
        <w:rPr>
          <w:sz w:val="16"/>
        </w:rPr>
        <w:t xml:space="preserve">, 1987: 467).7 </w:t>
      </w:r>
      <w:r w:rsidRPr="00EE11CF">
        <w:rPr>
          <w:u w:val="single"/>
        </w:rPr>
        <w:t>Deleuze has analyzed</w:t>
      </w:r>
      <w:r w:rsidRPr="00EE11CF">
        <w:rPr>
          <w:sz w:val="16"/>
        </w:rPr>
        <w:t xml:space="preserve"> these tendencies extensively in his own work, in particular with his dissection of active and reactive forces in his book on Nietzsche but also in his work on </w:t>
      </w:r>
      <w:r w:rsidRPr="00EE11CF">
        <w:rPr>
          <w:u w:val="single"/>
        </w:rPr>
        <w:t xml:space="preserve">Sade and </w:t>
      </w:r>
      <w:proofErr w:type="spellStart"/>
      <w:r w:rsidRPr="00EE11CF">
        <w:rPr>
          <w:u w:val="single"/>
        </w:rPr>
        <w:t>Masoch</w:t>
      </w:r>
      <w:proofErr w:type="spellEnd"/>
      <w:r w:rsidRPr="00EE11CF">
        <w:rPr>
          <w:u w:val="single"/>
        </w:rPr>
        <w:t>, where he points to a type of sadism that seems capable of attempting a “perpetually effective crime,”</w:t>
      </w:r>
      <w:r w:rsidRPr="00EE11CF">
        <w:rPr>
          <w:highlight w:val="yellow"/>
          <w:u w:val="single"/>
        </w:rPr>
        <w:t xml:space="preserve"> to not only destroy</w:t>
      </w:r>
      <w:r w:rsidRPr="00EE11CF">
        <w:rPr>
          <w:u w:val="single"/>
        </w:rPr>
        <w:t xml:space="preserve"> (pro)</w:t>
      </w:r>
      <w:r w:rsidRPr="00EE11CF">
        <w:rPr>
          <w:highlight w:val="yellow"/>
          <w:u w:val="single"/>
        </w:rPr>
        <w:t xml:space="preserve">creation but to prevent it from ever happening again, a </w:t>
      </w:r>
      <w:r w:rsidRPr="00EE11CF">
        <w:rPr>
          <w:b/>
          <w:iCs/>
          <w:highlight w:val="yellow"/>
          <w:u w:val="single"/>
        </w:rPr>
        <w:t>total and perpetual destruction</w:t>
      </w:r>
      <w:r w:rsidRPr="00EE11CF">
        <w:rPr>
          <w:u w:val="single"/>
        </w:rPr>
        <w:t xml:space="preserve">, one produced by a pervasive odium </w:t>
      </w:r>
      <w:proofErr w:type="spellStart"/>
      <w:r w:rsidRPr="00EE11CF">
        <w:rPr>
          <w:u w:val="single"/>
        </w:rPr>
        <w:t>fati</w:t>
      </w:r>
      <w:proofErr w:type="spellEnd"/>
      <w:r w:rsidRPr="00EE11CF">
        <w:rPr>
          <w:u w:val="single"/>
        </w:rPr>
        <w:t xml:space="preserve">, a </w:t>
      </w:r>
      <w:r w:rsidRPr="00EE11CF">
        <w:rPr>
          <w:highlight w:val="yellow"/>
          <w:u w:val="single"/>
        </w:rPr>
        <w:t xml:space="preserve">hatred of fate that seeks </w:t>
      </w:r>
      <w:r w:rsidRPr="00EE11CF">
        <w:rPr>
          <w:b/>
          <w:iCs/>
          <w:highlight w:val="yellow"/>
          <w:u w:val="single"/>
        </w:rPr>
        <w:t>absolute revenge</w:t>
      </w:r>
      <w:r w:rsidRPr="00EE11CF">
        <w:rPr>
          <w:highlight w:val="yellow"/>
          <w:u w:val="single"/>
        </w:rPr>
        <w:t xml:space="preserve"> in </w:t>
      </w:r>
      <w:r w:rsidRPr="00EE11CF">
        <w:rPr>
          <w:b/>
          <w:iCs/>
          <w:highlight w:val="yellow"/>
          <w:u w:val="single"/>
        </w:rPr>
        <w:t>destroying life</w:t>
      </w:r>
      <w:r w:rsidRPr="00EE11CF">
        <w:rPr>
          <w:highlight w:val="yellow"/>
          <w:u w:val="single"/>
        </w:rPr>
        <w:t xml:space="preserve"> and </w:t>
      </w:r>
      <w:r w:rsidRPr="00EE11CF">
        <w:rPr>
          <w:b/>
          <w:iCs/>
          <w:highlight w:val="yellow"/>
          <w:u w:val="single"/>
        </w:rPr>
        <w:t>any possible recurrence</w:t>
      </w:r>
      <w:r w:rsidRPr="00EE11CF">
        <w:rPr>
          <w:sz w:val="16"/>
        </w:rPr>
        <w:t>. (Deleuze, 1989: 37). This tendency far outstrips what Robert Jay Lifton has described as the “</w:t>
      </w:r>
      <w:proofErr w:type="spellStart"/>
      <w:r w:rsidRPr="00EE11CF">
        <w:rPr>
          <w:sz w:val="16"/>
        </w:rPr>
        <w:t>Armageddonists</w:t>
      </w:r>
      <w:proofErr w:type="spellEnd"/>
      <w:r w:rsidRPr="00EE11CF">
        <w:rPr>
          <w:sz w:val="16"/>
        </w:rPr>
        <w:t>,” in their more commonly analyzed religious variant and in what he calls the secular type, both of which see the possibility of a “world cleansing,” preparing the way for a new world order, be it religious or otherwise (Lifton, 1987: 5–9</w:t>
      </w:r>
      <w:r w:rsidRPr="00EE11CF">
        <w:rPr>
          <w:u w:val="single"/>
        </w:rPr>
        <w:t xml:space="preserve">). Embedded within the immanence of </w:t>
      </w:r>
      <w:r w:rsidRPr="00EE11CF">
        <w:rPr>
          <w:highlight w:val="yellow"/>
          <w:u w:val="single"/>
        </w:rPr>
        <w:t>capitalism</w:t>
      </w:r>
      <w:r w:rsidRPr="00EE11CF">
        <w:rPr>
          <w:u w:val="single"/>
        </w:rPr>
        <w:t xml:space="preserve">, then, one can ﬁnd forces which would </w:t>
      </w:r>
      <w:r w:rsidRPr="00EE11CF">
        <w:rPr>
          <w:highlight w:val="yellow"/>
          <w:u w:val="single"/>
        </w:rPr>
        <w:t xml:space="preserve">make fascism seem like “child precursors,” and Hitler’s infamous </w:t>
      </w:r>
      <w:r w:rsidRPr="00EE11CF">
        <w:rPr>
          <w:b/>
          <w:iCs/>
          <w:highlight w:val="yellow"/>
          <w:u w:val="single"/>
        </w:rPr>
        <w:t xml:space="preserve">Telegram 71 </w:t>
      </w:r>
      <w:r w:rsidRPr="00EE11CF">
        <w:rPr>
          <w:highlight w:val="yellow"/>
          <w:u w:val="single"/>
        </w:rPr>
        <w:t xml:space="preserve">would be </w:t>
      </w:r>
      <w:r w:rsidRPr="00EE11CF">
        <w:rPr>
          <w:b/>
          <w:iCs/>
          <w:highlight w:val="yellow"/>
          <w:u w:val="single"/>
        </w:rPr>
        <w:t>applied to all of existence, perpetually</w:t>
      </w:r>
      <w:r w:rsidRPr="00EE11CF">
        <w:rPr>
          <w:u w:val="single"/>
        </w:rPr>
        <w:t>.</w:t>
      </w:r>
      <w:r w:rsidRPr="00EE11CF">
        <w:rPr>
          <w:sz w:val="16"/>
        </w:rPr>
        <w:t xml:space="preserve"> (Deleuze &amp; </w:t>
      </w:r>
      <w:proofErr w:type="spellStart"/>
      <w:r w:rsidRPr="00EE11CF">
        <w:rPr>
          <w:sz w:val="16"/>
        </w:rPr>
        <w:t>Guattari</w:t>
      </w:r>
      <w:proofErr w:type="spellEnd"/>
      <w:r w:rsidRPr="00EE11CF">
        <w:rPr>
          <w:sz w:val="16"/>
        </w:rPr>
        <w:t xml:space="preserve">, 1987: 467). One ﬁnal complication in terms of currently emerging subjectivities, the well-known analysis in Anti-Oedipus where capitalism, as basically driven by a certain fundamental insanity, oscillates between “two poles of delirium, one as the molecular schizophrenic line of escape, and the other as paranoiac molar investment” (Deleuze &amp; </w:t>
      </w:r>
      <w:proofErr w:type="spellStart"/>
      <w:r w:rsidRPr="00EE11CF">
        <w:rPr>
          <w:sz w:val="16"/>
        </w:rPr>
        <w:t>Guattari</w:t>
      </w:r>
      <w:proofErr w:type="spellEnd"/>
      <w:r w:rsidRPr="00EE11CF">
        <w:rPr>
          <w:sz w:val="16"/>
        </w:rPr>
        <w:t>, 1983: 315).8 These two markers offer dramatically different possibilities for the issues of subjectivities and agency, and questions of consumption and the political can be posed within their dense and complex oscillations.</w:t>
      </w:r>
    </w:p>
    <w:p w14:paraId="47343468" w14:textId="77777777" w:rsidR="00FB04B6" w:rsidRPr="00A3657C" w:rsidRDefault="00FB04B6" w:rsidP="00574971">
      <w:pPr>
        <w:rPr>
          <w:sz w:val="16"/>
        </w:rPr>
      </w:pPr>
    </w:p>
    <w:p w14:paraId="7A9A8EC4" w14:textId="77777777" w:rsidR="00574971" w:rsidRPr="00267588" w:rsidRDefault="00574971" w:rsidP="00574971">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1663E8D2" w14:textId="77777777" w:rsidR="00574971" w:rsidRPr="00267588" w:rsidRDefault="00574971" w:rsidP="00574971">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11E77E42" w14:textId="77777777" w:rsidR="00574971" w:rsidRPr="00082D6D" w:rsidRDefault="00574971" w:rsidP="00574971">
      <w:pPr>
        <w:rPr>
          <w:sz w:val="16"/>
        </w:rPr>
      </w:pPr>
      <w:r w:rsidRPr="00116BE6">
        <w:rPr>
          <w:u w:val="single"/>
        </w:rPr>
        <w:t xml:space="preserve">‘‘These are not ordinary </w:t>
      </w:r>
      <w:proofErr w:type="gramStart"/>
      <w:r w:rsidRPr="00116BE6">
        <w:rPr>
          <w:u w:val="single"/>
        </w:rPr>
        <w:t>times.’</w:t>
      </w:r>
      <w:proofErr w:type="gramEnd"/>
      <w:r w:rsidRPr="00116BE6">
        <w:rPr>
          <w:u w:val="single"/>
        </w:rPr>
        <w:t xml:space="preserve">’1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xml:space="preserve">, including </w:t>
      </w:r>
      <w:proofErr w:type="gramStart"/>
      <w:r w:rsidRPr="00116BE6">
        <w:rPr>
          <w:u w:val="single"/>
        </w:rPr>
        <w:t>none at all</w:t>
      </w:r>
      <w:proofErr w:type="gramEnd"/>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w:t>
      </w:r>
      <w:proofErr w:type="gramStart"/>
      <w:r w:rsidRPr="00116BE6">
        <w:rPr>
          <w:u w:val="single"/>
        </w:rPr>
        <w:t>affect</w:t>
      </w:r>
      <w:proofErr w:type="gramEnd"/>
      <w:r w:rsidRPr="00116BE6">
        <w:rPr>
          <w:u w:val="single"/>
        </w:rPr>
        <w:t xml:space="preserve"> </w:t>
      </w:r>
      <w:r w:rsidRPr="00116BE6">
        <w:rPr>
          <w:highlight w:val="yellow"/>
          <w:u w:val="single"/>
        </w:rPr>
        <w:t xml:space="preserve">theory to elide the difference between the structure of an </w:t>
      </w:r>
      <w:proofErr w:type="gramStart"/>
      <w:r w:rsidRPr="00116BE6">
        <w:rPr>
          <w:highlight w:val="yellow"/>
          <w:u w:val="single"/>
        </w:rPr>
        <w:t>affect</w:t>
      </w:r>
      <w:proofErr w:type="gramEnd"/>
      <w:r w:rsidRPr="00116BE6">
        <w:rPr>
          <w:highlight w:val="yellow"/>
          <w:u w:val="single"/>
        </w:rPr>
        <w:t xml:space="preserve"> and the experience we associate</w:t>
      </w:r>
      <w:r w:rsidRPr="00116BE6">
        <w:rPr>
          <w:u w:val="single"/>
        </w:rPr>
        <w:t xml:space="preserve"> with a typical emotional event. If one determines that an event or a relation is </w:t>
      </w:r>
      <w:proofErr w:type="gramStart"/>
      <w:r w:rsidRPr="00116BE6">
        <w:rPr>
          <w:u w:val="single"/>
        </w:rPr>
        <w:t>traumatic</w:t>
      </w:r>
      <w:proofErr w:type="gramEnd"/>
      <w:r w:rsidRPr="00116BE6">
        <w:rPr>
          <w:u w:val="single"/>
        </w:rPr>
        <w:t xml:space="preserve">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proofErr w:type="spellStart"/>
      <w:r w:rsidRPr="00116BE6">
        <w:rPr>
          <w:highlight w:val="yellow"/>
          <w:u w:val="single"/>
        </w:rPr>
        <w:t>underdescribes</w:t>
      </w:r>
      <w:proofErr w:type="spellEnd"/>
      <w:r w:rsidRPr="00116BE6">
        <w:rPr>
          <w:highlight w:val="yellow"/>
          <w:u w:val="single"/>
        </w:rPr>
        <w:t xml:space="preserve">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w:t>
      </w:r>
      <w:proofErr w:type="gramStart"/>
      <w:r w:rsidRPr="00082D6D">
        <w:rPr>
          <w:sz w:val="16"/>
        </w:rPr>
        <w:t>query: ‘‘</w:t>
      </w:r>
      <w:proofErr w:type="gramEnd"/>
      <w:r w:rsidRPr="00082D6D">
        <w:rPr>
          <w:sz w:val="16"/>
        </w:rPr>
        <w:t xml:space="preserve">What just </w:t>
      </w:r>
      <w:proofErr w:type="gramStart"/>
      <w:r w:rsidRPr="00082D6D">
        <w:rPr>
          <w:sz w:val="16"/>
        </w:rPr>
        <w:t>happened?’</w:t>
      </w:r>
      <w:proofErr w:type="gramEnd"/>
      <w:r w:rsidRPr="00082D6D">
        <w:rPr>
          <w:sz w:val="16"/>
        </w:rPr>
        <w:t xml:space="preserve">’ Maybe the event disorganizes her, which means that she may feel strongly or messy or </w:t>
      </w:r>
      <w:proofErr w:type="gramStart"/>
      <w:r w:rsidRPr="00082D6D">
        <w:rPr>
          <w:sz w:val="16"/>
        </w:rPr>
        <w:t>distractedly</w:t>
      </w:r>
      <w:proofErr w:type="gramEnd"/>
      <w:r w:rsidRPr="00082D6D">
        <w:rPr>
          <w:sz w:val="16"/>
        </w:rPr>
        <w:t xml:space="preserve"> about it. The structure of an </w:t>
      </w:r>
      <w:proofErr w:type="gramStart"/>
      <w:r w:rsidRPr="00082D6D">
        <w:rPr>
          <w:sz w:val="16"/>
        </w:rPr>
        <w:t>affect</w:t>
      </w:r>
      <w:proofErr w:type="gramEnd"/>
      <w:r w:rsidRPr="00082D6D">
        <w:rPr>
          <w:sz w:val="16"/>
        </w:rPr>
        <w:t xml:space="preserve">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w:t>
      </w:r>
      <w:proofErr w:type="gramStart"/>
      <w:r w:rsidRPr="00082D6D">
        <w:rPr>
          <w:sz w:val="16"/>
        </w:rPr>
        <w:t>say: ‘‘</w:t>
      </w:r>
      <w:proofErr w:type="gramEnd"/>
      <w:r w:rsidRPr="00082D6D">
        <w:rPr>
          <w:sz w:val="16"/>
        </w:rPr>
        <w:t xml:space="preserve">We have a situation </w:t>
      </w:r>
      <w:proofErr w:type="gramStart"/>
      <w:r w:rsidRPr="00082D6D">
        <w:rPr>
          <w:sz w:val="16"/>
        </w:rPr>
        <w:t>here.’’</w:t>
      </w:r>
      <w:proofErr w:type="gramEnd"/>
      <w:r w:rsidRPr="00082D6D">
        <w:rPr>
          <w:sz w:val="16"/>
        </w:rPr>
        <w:t xml:space="preserv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w:t>
      </w:r>
      <w:proofErr w:type="spellStart"/>
      <w:r w:rsidRPr="00116BE6">
        <w:rPr>
          <w:u w:val="single"/>
        </w:rPr>
        <w:t>noticings</w:t>
      </w:r>
      <w:proofErr w:type="spellEnd"/>
      <w:r w:rsidRPr="00116BE6">
        <w:rPr>
          <w:u w:val="single"/>
        </w:rPr>
        <w:t xml:space="preserve">, impulses, moments. </w:t>
      </w:r>
      <w:r w:rsidRPr="00082D6D">
        <w:rPr>
          <w:u w:val="single"/>
        </w:rPr>
        <w:t xml:space="preserve">The reinvention of life from disturbance </w:t>
      </w:r>
      <w:proofErr w:type="gramStart"/>
      <w:r w:rsidRPr="00082D6D">
        <w:rPr>
          <w:u w:val="single"/>
        </w:rPr>
        <w:t>reemerges</w:t>
      </w:r>
      <w:proofErr w:type="gramEnd"/>
      <w:r w:rsidRPr="00116BE6">
        <w:rPr>
          <w:u w:val="single"/>
        </w:rPr>
        <w:t xml:space="preserve"> in cadences, rhythms, the smallest predictables</w:t>
      </w:r>
      <w:proofErr w:type="gramStart"/>
      <w:r w:rsidRPr="00082D6D">
        <w:rPr>
          <w:sz w:val="16"/>
        </w:rPr>
        <w:t>.6</w:t>
      </w:r>
      <w:proofErr w:type="gramEnd"/>
      <w:r w:rsidRPr="00082D6D">
        <w:rPr>
          <w:sz w:val="16"/>
        </w:rPr>
        <w:t xml:space="preserve">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proofErr w:type="gramStart"/>
      <w:r w:rsidRPr="00082D6D">
        <w:rPr>
          <w:sz w:val="16"/>
        </w:rPr>
        <w:t>.7</w:t>
      </w:r>
      <w:proofErr w:type="gramEnd"/>
      <w:r w:rsidRPr="00082D6D">
        <w:rPr>
          <w:sz w:val="16"/>
        </w:rPr>
        <w:t xml:space="preserve">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xml:space="preserve">, or epoch. How that happens, though, will be determined </w:t>
      </w:r>
      <w:proofErr w:type="spellStart"/>
      <w:r w:rsidRPr="00116BE6">
        <w:rPr>
          <w:u w:val="single"/>
        </w:rPr>
        <w:t>processually</w:t>
      </w:r>
      <w:proofErr w:type="spellEnd"/>
      <w:r w:rsidRPr="00116BE6">
        <w:rPr>
          <w:u w:val="single"/>
        </w:rPr>
        <w:t>,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w:t>
      </w:r>
      <w:proofErr w:type="gramStart"/>
      <w:r w:rsidRPr="00082D6D">
        <w:rPr>
          <w:sz w:val="16"/>
        </w:rPr>
        <w:t xml:space="preserve">has </w:t>
      </w:r>
      <w:r w:rsidRPr="00116BE6">
        <w:rPr>
          <w:highlight w:val="yellow"/>
          <w:u w:val="single"/>
        </w:rPr>
        <w:t>to</w:t>
      </w:r>
      <w:proofErr w:type="gramEnd"/>
      <w:r w:rsidRPr="00116BE6">
        <w:rPr>
          <w:highlight w:val="yellow"/>
          <w:u w:val="single"/>
        </w:rPr>
        <w:t xml:space="preserve"> reinvent the ordinariness of</w:t>
      </w:r>
      <w:r w:rsidRPr="00116BE6">
        <w:rPr>
          <w:u w:val="single"/>
        </w:rPr>
        <w:t xml:space="preserve"> its appetitive and intimate practices; Bush is </w:t>
      </w:r>
      <w:proofErr w:type="spellStart"/>
      <w:r w:rsidRPr="00116BE6">
        <w:rPr>
          <w:u w:val="single"/>
        </w:rPr>
        <w:t>scrabbling</w:t>
      </w:r>
      <w:proofErr w:type="spellEnd"/>
      <w:r w:rsidRPr="00116BE6">
        <w:rPr>
          <w:u w:val="single"/>
        </w:rPr>
        <w:t xml:space="preserve">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w:t>
      </w:r>
      <w:proofErr w:type="gramStart"/>
      <w:r w:rsidRPr="00116BE6">
        <w:rPr>
          <w:highlight w:val="yellow"/>
          <w:u w:val="single"/>
        </w:rPr>
        <w:t>the freedom</w:t>
      </w:r>
      <w:proofErr w:type="gramEnd"/>
      <w:r w:rsidRPr="00116BE6">
        <w:rPr>
          <w:highlight w:val="yellow"/>
          <w:u w:val="single"/>
        </w:rPr>
        <w:t xml:space="preserve">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w:t>
      </w:r>
      <w:proofErr w:type="gramStart"/>
      <w:r w:rsidRPr="00082D6D">
        <w:rPr>
          <w:sz w:val="16"/>
        </w:rPr>
        <w:t>?10</w:t>
      </w:r>
      <w:proofErr w:type="gramEnd"/>
      <w:r w:rsidRPr="00082D6D">
        <w:rPr>
          <w:sz w:val="16"/>
        </w:rPr>
        <w:t xml:space="preserve">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w:t>
      </w:r>
      <w:proofErr w:type="gramStart"/>
      <w:r w:rsidRPr="00082D6D">
        <w:rPr>
          <w:sz w:val="16"/>
        </w:rPr>
        <w:t>particular kind</w:t>
      </w:r>
      <w:proofErr w:type="gramEnd"/>
      <w:r w:rsidRPr="00082D6D">
        <w:rPr>
          <w:sz w:val="16"/>
        </w:rPr>
        <w:t xml:space="preserve">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w:t>
      </w:r>
      <w:proofErr w:type="gramStart"/>
      <w:r w:rsidRPr="00082D6D">
        <w:rPr>
          <w:sz w:val="16"/>
        </w:rPr>
        <w:t>lower case</w:t>
      </w:r>
      <w:proofErr w:type="gramEnd"/>
      <w:r w:rsidRPr="00082D6D">
        <w:rPr>
          <w:sz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w:t>
      </w:r>
      <w:proofErr w:type="gramStart"/>
      <w:r w:rsidRPr="00082D6D">
        <w:rPr>
          <w:sz w:val="16"/>
        </w:rPr>
        <w:t>very much the procedures of living</w:t>
      </w:r>
      <w:proofErr w:type="gramEnd"/>
      <w:r w:rsidRPr="00082D6D">
        <w:rPr>
          <w:sz w:val="16"/>
        </w:rPr>
        <w:t xml:space="preserve">. But they are not thinking in the precise sense implied by our exemplary men, Hemphill and Bush. Hemphill and Bush are not just </w:t>
      </w:r>
      <w:proofErr w:type="gramStart"/>
      <w:r w:rsidRPr="00082D6D">
        <w:rPr>
          <w:sz w:val="16"/>
        </w:rPr>
        <w:t>thinking, but</w:t>
      </w:r>
      <w:proofErr w:type="gramEnd"/>
      <w:r w:rsidRPr="00082D6D">
        <w:rPr>
          <w:sz w:val="16"/>
        </w:rPr>
        <w:t xml:space="preserve">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w:t>
      </w:r>
      <w:proofErr w:type="spellStart"/>
      <w:r w:rsidRPr="00082D6D">
        <w:rPr>
          <w:sz w:val="16"/>
        </w:rPr>
        <w:t>flaneurlike</w:t>
      </w:r>
      <w:proofErr w:type="spellEnd"/>
      <w:r w:rsidRPr="00082D6D">
        <w:rPr>
          <w:sz w:val="16"/>
        </w:rPr>
        <w:t xml:space="preserv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w:t>
      </w:r>
      <w:proofErr w:type="gramStart"/>
      <w:r w:rsidRPr="00082D6D">
        <w:rPr>
          <w:sz w:val="16"/>
        </w:rPr>
        <w:t>all of</w:t>
      </w:r>
      <w:proofErr w:type="gramEnd"/>
      <w:r w:rsidRPr="00082D6D">
        <w:rPr>
          <w:sz w:val="16"/>
        </w:rPr>
        <w:t xml:space="preserve">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082D6D">
        <w:rPr>
          <w:sz w:val="16"/>
        </w:rPr>
        <w:t>ongoingness</w:t>
      </w:r>
      <w:proofErr w:type="spellEnd"/>
      <w:r w:rsidRPr="00082D6D">
        <w:rPr>
          <w:sz w:val="16"/>
        </w:rPr>
        <w:t>, the thinkers involve all possible knowledge, however incommensurate the idiom or source.</w:t>
      </w:r>
    </w:p>
    <w:p w14:paraId="78E365C4" w14:textId="77777777" w:rsidR="00574971" w:rsidRPr="00082D6D" w:rsidRDefault="00574971" w:rsidP="00574971">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082D6D">
        <w:rPr>
          <w:sz w:val="16"/>
        </w:rPr>
        <w:t>eventilization</w:t>
      </w:r>
      <w:proofErr w:type="spellEnd"/>
      <w:r w:rsidRPr="00082D6D">
        <w:rPr>
          <w:sz w:val="16"/>
        </w:rPr>
        <w:t>, Foucault’s term for the becoming-</w:t>
      </w:r>
      <w:proofErr w:type="spellStart"/>
      <w:r w:rsidRPr="00082D6D">
        <w:rPr>
          <w:sz w:val="16"/>
        </w:rPr>
        <w:t>overfixed</w:t>
      </w:r>
      <w:proofErr w:type="spellEnd"/>
      <w:r w:rsidRPr="00082D6D">
        <w:rPr>
          <w:sz w:val="16"/>
        </w:rPr>
        <w:t xml:space="preserve">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w:t>
      </w:r>
      <w:proofErr w:type="gramStart"/>
      <w:r w:rsidRPr="00082D6D">
        <w:rPr>
          <w:sz w:val="16"/>
        </w:rPr>
        <w:t>is in</w:t>
      </w:r>
      <w:proofErr w:type="gramEnd"/>
      <w:r w:rsidRPr="00082D6D">
        <w:rPr>
          <w:sz w:val="16"/>
        </w:rPr>
        <w:t xml:space="preserve"> intensified suspension. To our case study men, to think is a thing of necessity, ethics, and slight optimism: </w:t>
      </w:r>
      <w:proofErr w:type="gramStart"/>
      <w:r w:rsidRPr="00082D6D">
        <w:rPr>
          <w:sz w:val="16"/>
        </w:rPr>
        <w:t>in the near future</w:t>
      </w:r>
      <w:proofErr w:type="gramEnd"/>
      <w:r w:rsidRPr="00082D6D">
        <w:rPr>
          <w:sz w:val="16"/>
        </w:rPr>
        <w:t xml:space="preserve"> that’s just a step ahead of the right now, stopping to think about fucking and war might shift the shape of something definitive that seems </w:t>
      </w:r>
      <w:proofErr w:type="gramStart"/>
      <w:r w:rsidRPr="00082D6D">
        <w:rPr>
          <w:sz w:val="16"/>
        </w:rPr>
        <w:t>pretty imminent</w:t>
      </w:r>
      <w:proofErr w:type="gramEnd"/>
      <w:r w:rsidRPr="00082D6D">
        <w:rPr>
          <w:sz w:val="16"/>
        </w:rPr>
        <w:t>. Hemphill:</w:t>
      </w:r>
    </w:p>
    <w:p w14:paraId="46C40E75" w14:textId="77777777" w:rsidR="00574971" w:rsidRPr="00082D6D" w:rsidRDefault="00574971" w:rsidP="00574971">
      <w:pPr>
        <w:rPr>
          <w:sz w:val="16"/>
        </w:rPr>
      </w:pPr>
      <w:r w:rsidRPr="00082D6D">
        <w:rPr>
          <w:sz w:val="16"/>
        </w:rPr>
        <w:t xml:space="preserve">Now we think as we fuck this nut might kill us. There might be a pin-sized hole in the condom. A lethal leak. We stop kissing tall dark strangers, sucking mustaches, putting lips tongues everywhere. We </w:t>
      </w:r>
      <w:proofErr w:type="gramStart"/>
      <w:r w:rsidRPr="00082D6D">
        <w:rPr>
          <w:sz w:val="16"/>
        </w:rPr>
        <w:t>return</w:t>
      </w:r>
      <w:proofErr w:type="gramEnd"/>
      <w:r w:rsidRPr="00082D6D">
        <w:rPr>
          <w:sz w:val="16"/>
        </w:rPr>
        <w:t xml:space="preserve"> to pictures. Telephones. Toys. Recent Lovers. Private Lives. Now we think as we fuck this nut might kill. This kiss could turn </w:t>
      </w:r>
      <w:proofErr w:type="gramStart"/>
      <w:r w:rsidRPr="00082D6D">
        <w:rPr>
          <w:sz w:val="16"/>
        </w:rPr>
        <w:t>to stone</w:t>
      </w:r>
      <w:proofErr w:type="gramEnd"/>
      <w:r w:rsidRPr="00082D6D">
        <w:rPr>
          <w:sz w:val="16"/>
        </w:rPr>
        <w:t>.</w:t>
      </w:r>
    </w:p>
    <w:p w14:paraId="6A6B7AE3" w14:textId="77777777" w:rsidR="00574971" w:rsidRPr="00116BE6" w:rsidRDefault="00574971" w:rsidP="00574971">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w:t>
      </w:r>
      <w:proofErr w:type="gramStart"/>
      <w:r w:rsidRPr="00082D6D">
        <w:rPr>
          <w:sz w:val="16"/>
        </w:rPr>
        <w:t>in order to</w:t>
      </w:r>
      <w:proofErr w:type="gramEnd"/>
      <w:r w:rsidRPr="00082D6D">
        <w:rPr>
          <w:sz w:val="16"/>
        </w:rPr>
        <w:t xml:space="preserve"> try to drive us out of Iraq</w:t>
      </w:r>
      <w:proofErr w:type="gramStart"/>
      <w:r w:rsidRPr="00082D6D">
        <w:rPr>
          <w:sz w:val="16"/>
        </w:rPr>
        <w:t>. .</w:t>
      </w:r>
      <w:proofErr w:type="gramEnd"/>
      <w:r w:rsidRPr="00082D6D">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w:t>
      </w:r>
      <w:proofErr w:type="gramStart"/>
      <w:r w:rsidRPr="00082D6D">
        <w:rPr>
          <w:sz w:val="16"/>
        </w:rPr>
        <w:t>and,</w:t>
      </w:r>
      <w:proofErr w:type="gramEnd"/>
      <w:r w:rsidRPr="00082D6D">
        <w:rPr>
          <w:sz w:val="16"/>
        </w:rPr>
        <w:t xml:space="preserve"> two, we will complete the </w:t>
      </w:r>
      <w:proofErr w:type="gramStart"/>
      <w:r w:rsidRPr="00082D6D">
        <w:rPr>
          <w:sz w:val="16"/>
        </w:rPr>
        <w:t>mission</w:t>
      </w:r>
      <w:proofErr w:type="gramEnd"/>
      <w:r w:rsidRPr="00082D6D">
        <w:rPr>
          <w:sz w:val="16"/>
        </w:rPr>
        <w:t xml:space="preserve">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w:t>
      </w:r>
      <w:proofErr w:type="gramStart"/>
      <w:r w:rsidRPr="00082D6D">
        <w:rPr>
          <w:sz w:val="16"/>
        </w:rPr>
        <w:t>that</w:t>
      </w:r>
      <w:proofErr w:type="gramEnd"/>
      <w:r w:rsidRPr="00082D6D">
        <w:rPr>
          <w:sz w:val="16"/>
        </w:rPr>
        <w:t xml:space="preserve">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w:t>
      </w:r>
      <w:proofErr w:type="gramStart"/>
      <w:r w:rsidRPr="00082D6D">
        <w:rPr>
          <w:sz w:val="16"/>
        </w:rPr>
        <w:t>kinship: ‘‘</w:t>
      </w:r>
      <w:proofErr w:type="gramEnd"/>
      <w:r w:rsidRPr="00082D6D">
        <w:rPr>
          <w:sz w:val="16"/>
        </w:rPr>
        <w:t xml:space="preserve">We return to Private </w:t>
      </w:r>
      <w:proofErr w:type="gramStart"/>
      <w:r w:rsidRPr="00082D6D">
        <w:rPr>
          <w:sz w:val="16"/>
        </w:rPr>
        <w:t>Lives’’</w:t>
      </w:r>
      <w:proofErr w:type="gramEnd"/>
      <w:r w:rsidRPr="00082D6D">
        <w:rPr>
          <w:sz w:val="16"/>
        </w:rPr>
        <w:t xml:space="preserve">; ‘‘and I worry about their </w:t>
      </w:r>
      <w:proofErr w:type="gramStart"/>
      <w:r w:rsidRPr="00082D6D">
        <w:rPr>
          <w:sz w:val="16"/>
        </w:rPr>
        <w:t>families.’</w:t>
      </w:r>
      <w:proofErr w:type="gramEnd"/>
      <w:r w:rsidRPr="00082D6D">
        <w:rPr>
          <w:sz w:val="16"/>
        </w:rPr>
        <w:t xml:space="preserve">’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w:t>
      </w:r>
      <w:proofErr w:type="gramStart"/>
      <w:r w:rsidRPr="00082D6D">
        <w:rPr>
          <w:sz w:val="16"/>
        </w:rPr>
        <w:t>responding</w:t>
      </w:r>
      <w:proofErr w:type="gramEnd"/>
      <w:r w:rsidRPr="00082D6D">
        <w:rPr>
          <w:sz w:val="16"/>
        </w:rPr>
        <w:t xml:space="preserve">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 xml:space="preserve">We witness, here, then, not ‘‘the waning of </w:t>
      </w:r>
      <w:proofErr w:type="gramStart"/>
      <w:r w:rsidRPr="00082D6D">
        <w:rPr>
          <w:rStyle w:val="StyleUnderline"/>
        </w:rPr>
        <w:t>affect,’</w:t>
      </w:r>
      <w:proofErr w:type="gramEnd"/>
      <w:r w:rsidRPr="00082D6D">
        <w:rPr>
          <w:rStyle w:val="StyleUnderline"/>
        </w:rPr>
        <w:t>’ but the waning of genre</w:t>
      </w:r>
      <w:proofErr w:type="gramStart"/>
      <w:r w:rsidRPr="00082D6D">
        <w:rPr>
          <w:sz w:val="16"/>
        </w:rPr>
        <w:t>.15</w:t>
      </w:r>
      <w:proofErr w:type="gramEnd"/>
      <w:r w:rsidRPr="00082D6D">
        <w:rPr>
          <w:sz w:val="16"/>
        </w:rPr>
        <w:t xml:space="preserve"> </w:t>
      </w:r>
      <w:r w:rsidRPr="00116BE6">
        <w:rPr>
          <w:rStyle w:val="StyleUnderline"/>
        </w:rPr>
        <w:t xml:space="preserve">Life can no longer be lived even </w:t>
      </w:r>
      <w:proofErr w:type="spellStart"/>
      <w:r w:rsidRPr="00116BE6">
        <w:rPr>
          <w:rStyle w:val="StyleUnderline"/>
        </w:rPr>
        <w:t>phantasmatically</w:t>
      </w:r>
      <w:proofErr w:type="spellEnd"/>
      <w:r w:rsidRPr="00116BE6">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 xml:space="preserve">Gathering up </w:t>
      </w:r>
      <w:proofErr w:type="gramStart"/>
      <w:r w:rsidRPr="00A362F0">
        <w:rPr>
          <w:rStyle w:val="Emphasis"/>
        </w:rPr>
        <w:t>affectively</w:t>
      </w:r>
      <w:proofErr w:type="gramEnd"/>
      <w:r w:rsidRPr="00A362F0">
        <w:rPr>
          <w:rStyle w:val="Emphasis"/>
        </w:rPr>
        <w:t xml:space="preserve"> and </w:t>
      </w:r>
      <w:proofErr w:type="gramStart"/>
      <w:r w:rsidRPr="00A362F0">
        <w:rPr>
          <w:rStyle w:val="Emphasis"/>
        </w:rPr>
        <w:t>emotionally-saturated</w:t>
      </w:r>
      <w:proofErr w:type="gramEnd"/>
      <w:r w:rsidRPr="00A362F0">
        <w:rPr>
          <w:rStyle w:val="Emphasis"/>
        </w:rPr>
        <w:t xml:space="preserve"> knowledge processed in so </w:t>
      </w:r>
      <w:proofErr w:type="gramStart"/>
      <w:r w:rsidRPr="00A362F0">
        <w:rPr>
          <w:rStyle w:val="Emphasis"/>
        </w:rPr>
        <w:t>many different ways</w:t>
      </w:r>
      <w:proofErr w:type="gramEnd"/>
      <w:r w:rsidRPr="00A362F0">
        <w:rPr>
          <w:rStyle w:val="Emphasis"/>
        </w:rPr>
        <w:t>,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w:t>
      </w:r>
      <w:proofErr w:type="gramStart"/>
      <w:r w:rsidRPr="00082D6D">
        <w:rPr>
          <w:sz w:val="16"/>
        </w:rPr>
        <w:t>recalibrating</w:t>
      </w:r>
      <w:proofErr w:type="gramEnd"/>
      <w:r w:rsidRPr="00082D6D">
        <w:rPr>
          <w:sz w:val="16"/>
        </w:rPr>
        <w:t xml:space="preserve"> as signs of troubled knowing and living in a historical present whose occupants sense it as distended. I now contrast this scenario of ordinary life’s interruption by a worried thought with the strategies of two recent poems that model some quite different practices of feeling </w:t>
      </w:r>
      <w:proofErr w:type="gramStart"/>
      <w:r w:rsidRPr="00082D6D">
        <w:rPr>
          <w:sz w:val="16"/>
        </w:rPr>
        <w:t>out</w:t>
      </w:r>
      <w:proofErr w:type="gramEnd"/>
      <w:r w:rsidRPr="00082D6D">
        <w:rPr>
          <w:sz w:val="16"/>
        </w:rPr>
        <w:t xml:space="preserve">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 xml:space="preserve">But the </w:t>
      </w:r>
      <w:proofErr w:type="spellStart"/>
      <w:r w:rsidRPr="00116BE6">
        <w:rPr>
          <w:rStyle w:val="Emphasis"/>
        </w:rPr>
        <w:t>affect</w:t>
      </w:r>
      <w:proofErr w:type="spellEnd"/>
      <w:r w:rsidRPr="00116BE6">
        <w:rPr>
          <w:rStyle w:val="Emphasis"/>
        </w:rPr>
        <w:t xml:space="preserve">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3856553F" w14:textId="77777777" w:rsidR="00574971" w:rsidRDefault="00574971" w:rsidP="00574971"/>
    <w:p w14:paraId="21A0084C" w14:textId="332B503D" w:rsidR="00D063D2" w:rsidRDefault="00FD5379" w:rsidP="00FD5379">
      <w:pPr>
        <w:pStyle w:val="Heading2"/>
      </w:pPr>
      <w:r>
        <w:t>Case</w:t>
      </w:r>
    </w:p>
    <w:p w14:paraId="7F7143E3" w14:textId="77777777" w:rsidR="00FD5379" w:rsidRDefault="00FD5379" w:rsidP="00FD5379">
      <w:pPr>
        <w:pStyle w:val="Heading3"/>
      </w:pPr>
      <w:r>
        <w:t>Parameters 1NC</w:t>
      </w:r>
    </w:p>
    <w:p w14:paraId="3746536D" w14:textId="23CDAFDA" w:rsidR="00FD5379" w:rsidRDefault="00FD5379" w:rsidP="00FD5379">
      <w:pPr>
        <w:pStyle w:val="Heading4"/>
      </w:pPr>
      <w:r>
        <w:t xml:space="preserve">Presumption- no reason articulated to vote </w:t>
      </w:r>
      <w:proofErr w:type="spellStart"/>
      <w:r>
        <w:t>aff</w:t>
      </w:r>
      <w:proofErr w:type="spellEnd"/>
      <w:r>
        <w:t>. The ballot is not essential to their method but links to our offense</w:t>
      </w:r>
      <w:r w:rsidR="00FB04B6">
        <w:t xml:space="preserve"> of reinvestment in the semiotic marketplace. Their authors that tell stories in other forms should make you question what it means to affirm the 1AC. </w:t>
      </w:r>
      <w:r>
        <w:br/>
      </w:r>
    </w:p>
    <w:p w14:paraId="67C31D07" w14:textId="77777777" w:rsidR="00FB04B6" w:rsidRDefault="00FD5379" w:rsidP="00FD5379">
      <w:pPr>
        <w:pStyle w:val="Heading4"/>
      </w:pPr>
      <w:r w:rsidRPr="003619FC">
        <w:t xml:space="preserve">Parameters- The </w:t>
      </w:r>
      <w:proofErr w:type="spellStart"/>
      <w:r w:rsidRPr="003619FC">
        <w:t>aff</w:t>
      </w:r>
      <w:proofErr w:type="spellEnd"/>
      <w:r w:rsidRPr="003619FC">
        <w:t xml:space="preserve"> should have </w:t>
      </w:r>
    </w:p>
    <w:p w14:paraId="0AB58D00" w14:textId="77777777" w:rsidR="00FB04B6" w:rsidRDefault="00FD5379" w:rsidP="00FB04B6">
      <w:pPr>
        <w:pStyle w:val="Heading4"/>
        <w:ind w:firstLine="720"/>
      </w:pPr>
      <w:r w:rsidRPr="003619FC">
        <w:t>1) clear way for the judge to delineate from one method and another</w:t>
      </w:r>
    </w:p>
    <w:p w14:paraId="1FFB4F19" w14:textId="71EEEE59" w:rsidR="00FD5379" w:rsidRDefault="00FD5379" w:rsidP="00FB04B6">
      <w:pPr>
        <w:pStyle w:val="Heading4"/>
        <w:ind w:firstLine="720"/>
      </w:pPr>
      <w:r>
        <w:t xml:space="preserve">2) </w:t>
      </w:r>
      <w:r w:rsidRPr="003619FC">
        <w:t>a m</w:t>
      </w:r>
      <w:r>
        <w:t>e</w:t>
      </w:r>
      <w:r w:rsidRPr="003619FC">
        <w:t xml:space="preserve">tric for evaluating which method is better. they have no definition on </w:t>
      </w:r>
      <w:r>
        <w:t xml:space="preserve">what </w:t>
      </w:r>
      <w:r w:rsidR="00FB04B6">
        <w:t>trans storytelling</w:t>
      </w:r>
      <w:r w:rsidRPr="003619FC">
        <w:t xml:space="preserve"> is or how to measure that or who has</w:t>
      </w:r>
      <w:r w:rsidR="00FB04B6">
        <w:t>/should/will</w:t>
      </w:r>
      <w:r w:rsidRPr="003619FC">
        <w:t xml:space="preserve"> engage in it - </w:t>
      </w:r>
      <w:proofErr w:type="gramStart"/>
      <w:r w:rsidRPr="003619FC">
        <w:t>this collapses</w:t>
      </w:r>
      <w:proofErr w:type="gramEnd"/>
      <w:r w:rsidRPr="003619FC">
        <w:t xml:space="preserve"> back in arbitrary distinctions on the behalf of the judge which re-creates violence</w:t>
      </w:r>
      <w:r w:rsidR="00FB04B6">
        <w:t xml:space="preserve"> because there will always be considerable bias when there is not alternative metric.</w:t>
      </w:r>
    </w:p>
    <w:p w14:paraId="1047B43B" w14:textId="77777777" w:rsidR="00FB04B6" w:rsidRDefault="00FB04B6" w:rsidP="00FB04B6"/>
    <w:p w14:paraId="30E4488D" w14:textId="46620441" w:rsidR="00FB04B6" w:rsidRDefault="00FB04B6" w:rsidP="00FB04B6">
      <w:pPr>
        <w:pStyle w:val="Heading4"/>
      </w:pPr>
      <w:r>
        <w:t xml:space="preserve">This means that winning presumption doesn’t mark a return to </w:t>
      </w:r>
      <w:r>
        <w:t xml:space="preserve">a distancing from sickness and maladjustment </w:t>
      </w:r>
      <w:r>
        <w:t>they indict; it instead marks a return to the radical trans scholars and activists who are doing this work</w:t>
      </w:r>
      <w:r>
        <w:t xml:space="preserve"> aside from the Kansas</w:t>
      </w:r>
      <w:r>
        <w:t>.</w:t>
      </w:r>
    </w:p>
    <w:p w14:paraId="291F4D46" w14:textId="77777777" w:rsidR="00FB04B6" w:rsidRPr="00FB04B6" w:rsidRDefault="00FB04B6" w:rsidP="00FB04B6"/>
    <w:p w14:paraId="0CE9C683" w14:textId="77777777" w:rsidR="00FD5379" w:rsidRDefault="00FD5379"/>
    <w:sectPr w:rsidR="00FD5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D17F42"/>
    <w:multiLevelType w:val="hybridMultilevel"/>
    <w:tmpl w:val="384055C0"/>
    <w:lvl w:ilvl="0" w:tplc="06680DFC">
      <w:start w:val="1"/>
      <w:numFmt w:val="bullet"/>
      <w:pStyle w:val="Highligh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852990">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44"/>
    <w:rsid w:val="002832C1"/>
    <w:rsid w:val="00574971"/>
    <w:rsid w:val="005F5B8B"/>
    <w:rsid w:val="006A0B44"/>
    <w:rsid w:val="00B07E70"/>
    <w:rsid w:val="00B70892"/>
    <w:rsid w:val="00D063D2"/>
    <w:rsid w:val="00D31949"/>
    <w:rsid w:val="00FB04B6"/>
    <w:rsid w:val="00FD5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04B38"/>
  <w15:chartTrackingRefBased/>
  <w15:docId w15:val="{2C6C188C-DA2A-48D0-B08A-5A1FC34F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04B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B04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04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FB04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FB04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04B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A0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04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4B6"/>
  </w:style>
  <w:style w:type="paragraph" w:customStyle="1" w:styleId="Highlight">
    <w:name w:val="Highlight"/>
    <w:basedOn w:val="ListParagraph"/>
    <w:link w:val="HighlightChar"/>
    <w:qFormat/>
    <w:rsid w:val="005F5B8B"/>
    <w:pPr>
      <w:numPr>
        <w:numId w:val="1"/>
      </w:numPr>
      <w:shd w:val="clear" w:color="auto" w:fill="FFC0CB"/>
      <w:spacing w:after="0" w:line="240" w:lineRule="auto"/>
    </w:pPr>
    <w:rPr>
      <w:rFonts w:ascii="Times New Roman" w:hAnsi="Times New Roman" w:cs="Times New Roman"/>
      <w:b/>
      <w:bCs/>
      <w:shd w:val="clear" w:color="auto" w:fill="FFC0CB"/>
    </w:rPr>
  </w:style>
  <w:style w:type="character" w:customStyle="1" w:styleId="HighlightChar">
    <w:name w:val="Highlight Char"/>
    <w:basedOn w:val="DefaultParagraphFont"/>
    <w:link w:val="Highlight"/>
    <w:rsid w:val="005F5B8B"/>
    <w:rPr>
      <w:rFonts w:ascii="Times New Roman" w:hAnsi="Times New Roman" w:cs="Times New Roman"/>
      <w:b/>
      <w:bCs/>
      <w:shd w:val="clear" w:color="auto" w:fill="FFC0CB"/>
    </w:rPr>
  </w:style>
  <w:style w:type="paragraph" w:styleId="ListParagraph">
    <w:name w:val="List Paragraph"/>
    <w:basedOn w:val="Normal"/>
    <w:uiPriority w:val="34"/>
    <w:qFormat/>
    <w:rsid w:val="005F5B8B"/>
    <w:pPr>
      <w:ind w:left="720"/>
      <w:contextualSpacing/>
    </w:pPr>
  </w:style>
  <w:style w:type="character" w:customStyle="1" w:styleId="Heading1Char">
    <w:name w:val="Heading 1 Char"/>
    <w:aliases w:val="Pocket Char"/>
    <w:basedOn w:val="DefaultParagraphFont"/>
    <w:link w:val="Heading1"/>
    <w:rsid w:val="00FB04B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B04B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1 Char,Char Char Char Char Char Char Char Char,Block Writing Char,Index Headers Char,3: Cite Char,Char Char Char, Char Char,Heading 3 Char3 Char,Heading 3 Char4 Char Char Char,Char Char2"/>
    <w:basedOn w:val="DefaultParagraphFont"/>
    <w:link w:val="Heading3"/>
    <w:uiPriority w:val="2"/>
    <w:rsid w:val="00FB04B6"/>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FB04B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B04B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A0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B44"/>
    <w:rPr>
      <w:rFonts w:eastAsiaTheme="majorEastAsia" w:cstheme="majorBidi"/>
      <w:color w:val="272727" w:themeColor="text1" w:themeTint="D8"/>
    </w:rPr>
  </w:style>
  <w:style w:type="paragraph" w:styleId="Title">
    <w:name w:val="Title"/>
    <w:basedOn w:val="Normal"/>
    <w:next w:val="Normal"/>
    <w:link w:val="TitleChar"/>
    <w:uiPriority w:val="10"/>
    <w:qFormat/>
    <w:rsid w:val="006A0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B44"/>
    <w:pPr>
      <w:spacing w:before="160"/>
      <w:jc w:val="center"/>
    </w:pPr>
    <w:rPr>
      <w:i/>
      <w:iCs/>
      <w:color w:val="404040" w:themeColor="text1" w:themeTint="BF"/>
    </w:rPr>
  </w:style>
  <w:style w:type="character" w:customStyle="1" w:styleId="QuoteChar">
    <w:name w:val="Quote Char"/>
    <w:basedOn w:val="DefaultParagraphFont"/>
    <w:link w:val="Quote"/>
    <w:uiPriority w:val="29"/>
    <w:rsid w:val="006A0B44"/>
    <w:rPr>
      <w:i/>
      <w:iCs/>
      <w:color w:val="404040" w:themeColor="text1" w:themeTint="BF"/>
    </w:rPr>
  </w:style>
  <w:style w:type="character" w:styleId="IntenseEmphasis">
    <w:name w:val="Intense Emphasis"/>
    <w:basedOn w:val="DefaultParagraphFont"/>
    <w:uiPriority w:val="21"/>
    <w:qFormat/>
    <w:rsid w:val="006A0B44"/>
    <w:rPr>
      <w:i/>
      <w:iCs/>
      <w:color w:val="0F4761" w:themeColor="accent1" w:themeShade="BF"/>
    </w:rPr>
  </w:style>
  <w:style w:type="paragraph" w:styleId="IntenseQuote">
    <w:name w:val="Intense Quote"/>
    <w:basedOn w:val="Normal"/>
    <w:next w:val="Normal"/>
    <w:link w:val="IntenseQuoteChar"/>
    <w:uiPriority w:val="30"/>
    <w:qFormat/>
    <w:rsid w:val="006A0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B44"/>
    <w:rPr>
      <w:i/>
      <w:iCs/>
      <w:color w:val="0F4761" w:themeColor="accent1" w:themeShade="BF"/>
    </w:rPr>
  </w:style>
  <w:style w:type="character" w:styleId="IntenseReference">
    <w:name w:val="Intense Reference"/>
    <w:basedOn w:val="DefaultParagraphFont"/>
    <w:uiPriority w:val="32"/>
    <w:qFormat/>
    <w:rsid w:val="006A0B44"/>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FB04B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04B6"/>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FB04B6"/>
    <w:rPr>
      <w:b w:val="0"/>
      <w:sz w:val="22"/>
      <w:u w:val="single"/>
    </w:rPr>
  </w:style>
  <w:style w:type="paragraph" w:customStyle="1" w:styleId="textbold">
    <w:name w:val="text bold"/>
    <w:basedOn w:val="Normal"/>
    <w:link w:val="Emphasis"/>
    <w:uiPriority w:val="8"/>
    <w:qFormat/>
    <w:rsid w:val="00574971"/>
    <w:pPr>
      <w:ind w:left="720"/>
      <w:contextualSpacing/>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FB04B6"/>
    <w:rPr>
      <w:color w:val="auto"/>
      <w:u w:val="none"/>
    </w:rPr>
  </w:style>
  <w:style w:type="character" w:styleId="Strong">
    <w:name w:val="Strong"/>
    <w:basedOn w:val="DefaultParagraphFont"/>
    <w:uiPriority w:val="22"/>
    <w:qFormat/>
    <w:rsid w:val="00FB04B6"/>
    <w:rPr>
      <w:b/>
      <w:bCs/>
    </w:rPr>
  </w:style>
  <w:style w:type="character" w:styleId="BookTitle">
    <w:name w:val="Book Title"/>
    <w:basedOn w:val="DefaultParagraphFont"/>
    <w:uiPriority w:val="33"/>
    <w:qFormat/>
    <w:rsid w:val="00FB04B6"/>
    <w:rPr>
      <w:b/>
      <w:bCs/>
      <w:i/>
      <w:iCs/>
      <w:spacing w:val="5"/>
    </w:rPr>
  </w:style>
  <w:style w:type="numbering" w:styleId="111111">
    <w:name w:val="Outline List 2"/>
    <w:basedOn w:val="NoList"/>
    <w:uiPriority w:val="99"/>
    <w:semiHidden/>
    <w:unhideWhenUsed/>
    <w:rsid w:val="00FB04B6"/>
  </w:style>
  <w:style w:type="paragraph" w:styleId="Header">
    <w:name w:val="header"/>
    <w:basedOn w:val="Normal"/>
    <w:link w:val="HeaderChar"/>
    <w:uiPriority w:val="99"/>
    <w:semiHidden/>
    <w:rsid w:val="00FB04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04B6"/>
    <w:rPr>
      <w:rFonts w:ascii="Calibri" w:hAnsi="Calibri" w:cs="Calibri"/>
      <w:kern w:val="0"/>
      <w:sz w:val="22"/>
      <w:szCs w:val="22"/>
      <w14:ligatures w14:val="none"/>
    </w:rPr>
  </w:style>
  <w:style w:type="paragraph" w:styleId="Footer">
    <w:name w:val="footer"/>
    <w:basedOn w:val="Normal"/>
    <w:link w:val="FooterChar"/>
    <w:uiPriority w:val="99"/>
    <w:semiHidden/>
    <w:rsid w:val="00FB04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04B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B04B6"/>
    <w:pPr>
      <w:spacing w:after="120"/>
    </w:pPr>
  </w:style>
  <w:style w:type="character" w:customStyle="1" w:styleId="BodyTextChar">
    <w:name w:val="Body Text Char"/>
    <w:basedOn w:val="DefaultParagraphFont"/>
    <w:link w:val="BodyText"/>
    <w:uiPriority w:val="99"/>
    <w:semiHidden/>
    <w:rsid w:val="00FB04B6"/>
    <w:rPr>
      <w:rFonts w:ascii="Calibri" w:hAnsi="Calibri" w:cs="Calibri"/>
      <w:kern w:val="0"/>
      <w:sz w:val="22"/>
      <w:szCs w:val="22"/>
      <w14:ligatures w14:val="none"/>
    </w:rPr>
  </w:style>
  <w:style w:type="paragraph" w:styleId="NoSpacing">
    <w:name w:val="No Spacing"/>
    <w:link w:val="NoSpacingChar"/>
    <w:uiPriority w:val="99"/>
    <w:unhideWhenUsed/>
    <w:qFormat/>
    <w:rsid w:val="00FB04B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B04B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Heading 3 Char1,Block Char1,Char Char Char Char Char Char Char Char Char1,Char1 Char1,Char Char Char Char Char Char Char Char2,Text 7 Char1"/>
    <w:basedOn w:val="DefaultParagraphFont"/>
    <w:link w:val="Heading411"/>
    <w:uiPriority w:val="99"/>
    <w:unhideWhenUsed/>
    <w:rsid w:val="00FB04B6"/>
    <w:rPr>
      <w:color w:val="467886" w:themeColor="hyperlink"/>
      <w:u w:val="single"/>
    </w:rPr>
  </w:style>
  <w:style w:type="character" w:styleId="UnresolvedMention">
    <w:name w:val="Unresolved Mention"/>
    <w:basedOn w:val="DefaultParagraphFont"/>
    <w:uiPriority w:val="99"/>
    <w:semiHidden/>
    <w:unhideWhenUsed/>
    <w:rsid w:val="00FB04B6"/>
    <w:rPr>
      <w:color w:val="605E5C"/>
      <w:shd w:val="clear" w:color="auto" w:fill="E1DFDD"/>
    </w:rPr>
  </w:style>
  <w:style w:type="paragraph" w:customStyle="1" w:styleId="Heading411">
    <w:name w:val="Heading 411"/>
    <w:basedOn w:val="Heading1"/>
    <w:next w:val="NoSpacing"/>
    <w:link w:val="Hyperlink"/>
    <w:autoRedefine/>
    <w:uiPriority w:val="99"/>
    <w:qFormat/>
    <w:rsid w:val="00FB04B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phemerajournal.org/contribution/accelerated-university-activist-academic-alliances-and-simulation-though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ts-her-factory.com/2014/05/oh-bondage-up-yours-resilience-as-feminine-ideal-and-racializing-technology-my-philosophia-2014-talk/" TargetMode="External"/><Relationship Id="rId5" Type="http://schemas.openxmlformats.org/officeDocument/2006/relationships/hyperlink" Target="http://www.its-her-factory.com/2014/09/on-resilience-self-care-as-warfare/)//TR"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12480</Words>
  <Characters>71136</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Saimaa Widi</dc:creator>
  <cp:keywords/>
  <dc:description/>
  <cp:lastModifiedBy>Saimaa Widi</cp:lastModifiedBy>
  <cp:revision>4</cp:revision>
  <dcterms:created xsi:type="dcterms:W3CDTF">2026-01-31T23:36:00Z</dcterms:created>
  <dcterms:modified xsi:type="dcterms:W3CDTF">2026-02-01T00:27:00Z</dcterms:modified>
</cp:coreProperties>
</file>