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B8136" w14:textId="77777777" w:rsidR="00B20526" w:rsidRDefault="00B20526" w:rsidP="00B20526">
      <w:pPr>
        <w:pStyle w:val="Heading2"/>
      </w:pPr>
      <w:r>
        <w:t>1</w:t>
      </w:r>
    </w:p>
    <w:p w14:paraId="44D8C9E3" w14:textId="77777777" w:rsidR="00B20526" w:rsidRPr="00A711FF" w:rsidRDefault="00B20526" w:rsidP="00B20526">
      <w:pPr>
        <w:pStyle w:val="Heading3"/>
      </w:pPr>
      <w:r>
        <w:lastRenderedPageBreak/>
        <w:t>T</w:t>
      </w:r>
    </w:p>
    <w:p w14:paraId="4BC5D810" w14:textId="77777777" w:rsidR="00B20526" w:rsidRDefault="00B20526" w:rsidP="00B20526">
      <w:pPr>
        <w:pStyle w:val="Heading4"/>
      </w:pPr>
      <w:r>
        <w:t xml:space="preserve">Collective bargaining rights are the rights to negotiate with employers. They do not include </w:t>
      </w:r>
      <w:r>
        <w:rPr>
          <w:u w:val="single"/>
        </w:rPr>
        <w:t>other labor rights</w:t>
      </w:r>
      <w:r>
        <w:t xml:space="preserve">. </w:t>
      </w:r>
    </w:p>
    <w:p w14:paraId="7FFECC67" w14:textId="77777777" w:rsidR="00B20526" w:rsidRPr="003135A8" w:rsidRDefault="00B20526" w:rsidP="00B20526">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6CF48F84" w14:textId="77777777" w:rsidR="00B20526" w:rsidRPr="003135A8" w:rsidRDefault="00B20526" w:rsidP="00B20526">
      <w:pPr>
        <w:rPr>
          <w:sz w:val="16"/>
        </w:rPr>
      </w:pPr>
      <w:r w:rsidRPr="003135A8">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 Supp. 2d 337, 350 (D.D.C. 2011) ("Local 3669"). The VA Act only permits the Under Secretary to exclude certain matters from "collective bargaining (and any grievance procedures provided under a collective bargaining agreement)." 38 U.S.C. § 7422(b). The court explained that "alleged </w:t>
      </w:r>
      <w:r w:rsidRPr="00A711FF">
        <w:rPr>
          <w:rStyle w:val="Emphasis"/>
          <w:highlight w:val="green"/>
        </w:rPr>
        <w:t>violations</w:t>
      </w:r>
      <w:r w:rsidRPr="00A711FF">
        <w:rPr>
          <w:rStyle w:val="StyleUnderline"/>
          <w:highlight w:val="green"/>
        </w:rPr>
        <w:t xml:space="preserve"> of</w:t>
      </w:r>
      <w:r w:rsidRPr="00204569">
        <w:rPr>
          <w:rStyle w:val="StyleUnderline"/>
        </w:rPr>
        <w:t xml:space="preserve"> the </w:t>
      </w:r>
      <w:r w:rsidRPr="00A711FF">
        <w:rPr>
          <w:rStyle w:val="StyleUnderline"/>
          <w:highlight w:val="green"/>
        </w:rPr>
        <w:t xml:space="preserve">right to </w:t>
      </w:r>
      <w:r w:rsidRPr="00A711FF">
        <w:rPr>
          <w:rStyle w:val="Emphasis"/>
          <w:highlight w:val="green"/>
        </w:rPr>
        <w:t>form, join, or assist</w:t>
      </w:r>
      <w:r w:rsidRPr="00A711FF">
        <w:rPr>
          <w:rStyle w:val="StyleUnderline"/>
          <w:highlight w:val="green"/>
        </w:rPr>
        <w:t xml:space="preserve"> a union</w:t>
      </w:r>
      <w:r w:rsidRPr="003135A8">
        <w:rPr>
          <w:sz w:val="16"/>
        </w:rPr>
        <w:t xml:space="preserve"> without reprisal </w:t>
      </w:r>
      <w:r w:rsidRPr="00A711FF">
        <w:rPr>
          <w:rStyle w:val="Emphasis"/>
          <w:highlight w:val="green"/>
        </w:rPr>
        <w:t>do not</w:t>
      </w:r>
      <w:r w:rsidRPr="003135A8">
        <w:rPr>
          <w:sz w:val="16"/>
        </w:rPr>
        <w:t xml:space="preserve"> necessarily </w:t>
      </w:r>
      <w:r w:rsidRPr="00A711FF">
        <w:rPr>
          <w:rStyle w:val="StyleUnderline"/>
          <w:highlight w:val="green"/>
        </w:rPr>
        <w:t>implicate</w:t>
      </w:r>
      <w:r w:rsidRPr="00204569">
        <w:rPr>
          <w:rStyle w:val="StyleUnderline"/>
        </w:rPr>
        <w:t xml:space="preserve"> </w:t>
      </w:r>
      <w:r w:rsidRPr="003135A8">
        <w:rPr>
          <w:rStyle w:val="Emphasis"/>
        </w:rPr>
        <w:t>the right</w:t>
      </w:r>
      <w:r w:rsidRPr="00204569">
        <w:rPr>
          <w:rStyle w:val="StyleUnderline"/>
        </w:rPr>
        <w:t xml:space="preserve"> to engage in </w:t>
      </w:r>
      <w:r w:rsidRPr="00A711FF">
        <w:rPr>
          <w:rStyle w:val="Emphasis"/>
          <w:highlight w:val="green"/>
        </w:rPr>
        <w:t>collective bargaining</w:t>
      </w:r>
      <w:r w:rsidRPr="003135A8">
        <w:rPr>
          <w:sz w:val="16"/>
        </w:rPr>
        <w:t>," and in this case, the ULPs [***9] were not based on a failure to engage in collective bargaining. Local 3669, 821 F. Supp. 2d at 349. The court granted summary judgment in the Union's favor, holding that the Under Secretary "exceeded his statutory authority" by excluding the ULPs under § 7422(b). Id. at 350-51. The VA appeals.</w:t>
      </w:r>
    </w:p>
    <w:p w14:paraId="7D329DC8" w14:textId="77777777" w:rsidR="00B20526" w:rsidRPr="003135A8" w:rsidRDefault="00B20526" w:rsidP="00B20526">
      <w:pPr>
        <w:rPr>
          <w:rStyle w:val="StyleUnderline"/>
        </w:rPr>
      </w:pPr>
      <w:r w:rsidRPr="003135A8">
        <w:rPr>
          <w:rStyle w:val="StyleUnderline"/>
        </w:rPr>
        <w:t>II. DISCUSSION</w:t>
      </w:r>
    </w:p>
    <w:p w14:paraId="19DBF1FA" w14:textId="77777777" w:rsidR="00B20526" w:rsidRPr="003135A8" w:rsidRDefault="00B20526" w:rsidP="00B20526">
      <w:pPr>
        <w:rPr>
          <w:sz w:val="12"/>
          <w:szCs w:val="12"/>
        </w:rPr>
      </w:pPr>
      <w:r w:rsidRPr="003135A8">
        <w:rPr>
          <w:sz w:val="12"/>
          <w:szCs w:val="12"/>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[**203]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[***10] not include the ULPs at issue, we affirm.</w:t>
      </w:r>
    </w:p>
    <w:p w14:paraId="25DEC216" w14:textId="77777777" w:rsidR="00B20526" w:rsidRPr="003135A8" w:rsidRDefault="00B20526" w:rsidP="00B20526">
      <w:pPr>
        <w:rPr>
          <w:sz w:val="12"/>
          <w:szCs w:val="12"/>
        </w:rPr>
      </w:pPr>
      <w:r w:rsidRPr="003135A8">
        <w:rPr>
          <w:sz w:val="12"/>
          <w:szCs w:val="12"/>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6DC89DA8" w14:textId="77777777" w:rsidR="00B20526" w:rsidRPr="003135A8" w:rsidRDefault="00B20526" w:rsidP="00B20526">
      <w:pPr>
        <w:ind w:left="720"/>
        <w:rPr>
          <w:sz w:val="12"/>
          <w:szCs w:val="12"/>
        </w:rPr>
      </w:pPr>
      <w:r w:rsidRPr="003135A8">
        <w:rPr>
          <w:sz w:val="12"/>
          <w:szCs w:val="12"/>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45523CD" w14:textId="77777777" w:rsidR="00B20526" w:rsidRPr="003135A8" w:rsidRDefault="00B20526" w:rsidP="00B20526">
      <w:pPr>
        <w:rPr>
          <w:sz w:val="16"/>
        </w:rPr>
      </w:pPr>
      <w:r w:rsidRPr="003135A8">
        <w:rPr>
          <w:sz w:val="16"/>
        </w:rPr>
        <w:t xml:space="preserve">HN9 Chapter 71 of </w:t>
      </w:r>
      <w:r w:rsidRPr="00204569">
        <w:rPr>
          <w:rStyle w:val="StyleUnderline"/>
        </w:rPr>
        <w:t>title 5</w:t>
      </w:r>
      <w:r w:rsidRPr="003135A8">
        <w:rPr>
          <w:sz w:val="16"/>
        </w:rPr>
        <w:t xml:space="preserve">, in turn, </w:t>
      </w:r>
      <w:r w:rsidRPr="00204569">
        <w:rPr>
          <w:rStyle w:val="StyleUnderline"/>
        </w:rPr>
        <w:t>defines "collective bargaining" as</w:t>
      </w:r>
    </w:p>
    <w:p w14:paraId="114B4D5C" w14:textId="77777777" w:rsidR="00B20526" w:rsidRPr="00204569" w:rsidRDefault="00B20526" w:rsidP="00B20526">
      <w:pPr>
        <w:ind w:left="720"/>
        <w:rPr>
          <w:rStyle w:val="StyleUnderline"/>
        </w:rPr>
      </w:pPr>
      <w:r w:rsidRPr="003135A8">
        <w:rPr>
          <w:sz w:val="16"/>
        </w:rPr>
        <w:t xml:space="preserve">the performance of </w:t>
      </w:r>
      <w:r w:rsidRPr="00204569">
        <w:rPr>
          <w:rStyle w:val="StyleUnderline"/>
        </w:rPr>
        <w:t xml:space="preserve">the </w:t>
      </w:r>
      <w:r w:rsidRPr="00204569">
        <w:rPr>
          <w:rStyle w:val="Emphasis"/>
        </w:rPr>
        <w:t>mutual obligation</w:t>
      </w:r>
      <w:r w:rsidRPr="00204569">
        <w:rPr>
          <w:rStyle w:val="StyleUnderline"/>
        </w:rPr>
        <w:t xml:space="preserve"> of the </w:t>
      </w:r>
      <w:r w:rsidRPr="00204569">
        <w:rPr>
          <w:rStyle w:val="Emphasis"/>
        </w:rPr>
        <w:t>representative</w:t>
      </w:r>
      <w:r w:rsidRPr="00204569">
        <w:rPr>
          <w:rStyle w:val="StyleUnderline"/>
        </w:rPr>
        <w:t xml:space="preserve"> of an agency and</w:t>
      </w:r>
      <w:r w:rsidRPr="003135A8">
        <w:rPr>
          <w:sz w:val="16"/>
        </w:rPr>
        <w:t xml:space="preserve"> the exclusive </w:t>
      </w:r>
      <w:r w:rsidRPr="00204569">
        <w:rPr>
          <w:rStyle w:val="Emphasis"/>
        </w:rPr>
        <w:t>representative</w:t>
      </w:r>
      <w:r w:rsidRPr="00204569">
        <w:rPr>
          <w:rStyle w:val="StyleUnderline"/>
        </w:rPr>
        <w:t xml:space="preserve"> of employees</w:t>
      </w:r>
      <w:r w:rsidRPr="003135A8">
        <w:rPr>
          <w:sz w:val="16"/>
        </w:rPr>
        <w:t xml:space="preserve"> in an appropriate unit in the agency </w:t>
      </w:r>
      <w:r w:rsidRPr="00204569">
        <w:rPr>
          <w:rStyle w:val="StyleUnderline"/>
        </w:rPr>
        <w:t>to</w:t>
      </w:r>
      <w:r w:rsidRPr="003135A8">
        <w:rPr>
          <w:sz w:val="16"/>
        </w:rPr>
        <w:t xml:space="preserve"> meet at reasonable times and to </w:t>
      </w:r>
      <w:r w:rsidRPr="00204569">
        <w:rPr>
          <w:rStyle w:val="Emphasis"/>
        </w:rPr>
        <w:t>consult</w:t>
      </w:r>
      <w:r w:rsidRPr="00204569">
        <w:rPr>
          <w:rStyle w:val="StyleUnderline"/>
        </w:rPr>
        <w:t xml:space="preserve"> and bargain in a </w:t>
      </w:r>
      <w:r w:rsidRPr="00204569">
        <w:rPr>
          <w:rStyle w:val="Emphasis"/>
        </w:rPr>
        <w:t>good-faith</w:t>
      </w:r>
      <w:r w:rsidRPr="003135A8">
        <w:rPr>
          <w:sz w:val="16"/>
        </w:rPr>
        <w:t xml:space="preserve"> effort </w:t>
      </w:r>
      <w:r w:rsidRPr="00204569">
        <w:rPr>
          <w:rStyle w:val="StyleUnderline"/>
        </w:rPr>
        <w:t xml:space="preserve">to reach </w:t>
      </w:r>
      <w:r w:rsidRPr="00204569">
        <w:rPr>
          <w:rStyle w:val="Emphasis"/>
        </w:rPr>
        <w:t>agreement</w:t>
      </w:r>
      <w:r w:rsidRPr="00204569">
        <w:rPr>
          <w:rStyle w:val="StyleUnderline"/>
        </w:rPr>
        <w:t xml:space="preserve"> with</w:t>
      </w:r>
      <w:r w:rsidRPr="003135A8">
        <w:rPr>
          <w:sz w:val="16"/>
        </w:rPr>
        <w:t xml:space="preserve"> respect to </w:t>
      </w:r>
      <w:r w:rsidRPr="00204569">
        <w:rPr>
          <w:rStyle w:val="StyleUnderline"/>
        </w:rPr>
        <w:t>the conditions</w:t>
      </w:r>
      <w:r w:rsidRPr="003135A8">
        <w:rPr>
          <w:sz w:val="16"/>
        </w:rPr>
        <w:t xml:space="preserve"> [***11] </w:t>
      </w:r>
      <w:r w:rsidRPr="00204569">
        <w:rPr>
          <w:rStyle w:val="StyleUnderline"/>
        </w:rPr>
        <w:t xml:space="preserve">of </w:t>
      </w:r>
      <w:r w:rsidRPr="00204569">
        <w:rPr>
          <w:rStyle w:val="Emphasis"/>
        </w:rPr>
        <w:t>employment</w:t>
      </w:r>
      <w:r w:rsidRPr="003135A8">
        <w:rPr>
          <w:sz w:val="16"/>
        </w:rPr>
        <w:t xml:space="preserve"> affecting such employees </w:t>
      </w:r>
      <w:r w:rsidRPr="00204569">
        <w:rPr>
          <w:rStyle w:val="StyleUnderline"/>
        </w:rPr>
        <w:t xml:space="preserve">and </w:t>
      </w:r>
      <w:r w:rsidRPr="00204569">
        <w:rPr>
          <w:rStyle w:val="Emphasis"/>
        </w:rPr>
        <w:t>to execute</w:t>
      </w:r>
      <w:r w:rsidRPr="003135A8">
        <w:rPr>
          <w:sz w:val="16"/>
        </w:rPr>
        <w:t xml:space="preserve">, if requested by either party, </w:t>
      </w:r>
      <w:r w:rsidRPr="00204569">
        <w:rPr>
          <w:rStyle w:val="StyleUnderline"/>
        </w:rPr>
        <w:t xml:space="preserve">a </w:t>
      </w:r>
      <w:r w:rsidRPr="00204569">
        <w:rPr>
          <w:rStyle w:val="Emphasis"/>
        </w:rPr>
        <w:t>written document</w:t>
      </w:r>
      <w:r w:rsidRPr="00204569">
        <w:rPr>
          <w:rStyle w:val="StyleUnderline"/>
        </w:rPr>
        <w:t xml:space="preserve"> incorporating any </w:t>
      </w:r>
      <w:r w:rsidRPr="00204569">
        <w:rPr>
          <w:rStyle w:val="Emphasis"/>
        </w:rPr>
        <w:t>collective bargaining</w:t>
      </w:r>
      <w:r w:rsidRPr="00204569">
        <w:rPr>
          <w:rStyle w:val="StyleUnderline"/>
        </w:rPr>
        <w:t xml:space="preserve"> agreement reached.</w:t>
      </w:r>
    </w:p>
    <w:p w14:paraId="10E38CC1" w14:textId="77777777" w:rsidR="00B20526" w:rsidRPr="003135A8" w:rsidRDefault="00B20526" w:rsidP="00B20526">
      <w:pPr>
        <w:rPr>
          <w:sz w:val="12"/>
          <w:szCs w:val="12"/>
        </w:rPr>
      </w:pPr>
      <w:r w:rsidRPr="003135A8">
        <w:rPr>
          <w:sz w:val="12"/>
          <w:szCs w:val="12"/>
        </w:rPr>
        <w:t>5 U.S.C. § 7103(a)(12). We do not accord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049B82C9" w14:textId="77777777" w:rsidR="00B20526" w:rsidRPr="003135A8" w:rsidRDefault="00B20526" w:rsidP="00B20526">
      <w:pPr>
        <w:rPr>
          <w:sz w:val="12"/>
          <w:szCs w:val="12"/>
        </w:rPr>
      </w:pPr>
      <w:r w:rsidRPr="003135A8">
        <w:rPr>
          <w:sz w:val="12"/>
          <w:szCs w:val="12"/>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[***12] determination that "§ 7422 incorporates the term 'collective bargaining' as that term is used in the FSLMRS." Local 3669, 821 F. Supp. 2d at 346; see Wayneview Care Center v. NLRB, 664 F.3d 341, 352-53, 398 U.S. App. D.C. 356 (D.C. Cir. 2011).</w:t>
      </w:r>
    </w:p>
    <w:p w14:paraId="5CF5151C" w14:textId="77777777" w:rsidR="00B20526" w:rsidRPr="003135A8" w:rsidRDefault="00B20526" w:rsidP="00B20526">
      <w:pPr>
        <w:rPr>
          <w:sz w:val="12"/>
          <w:szCs w:val="12"/>
        </w:rPr>
      </w:pPr>
      <w:r w:rsidRPr="003135A8">
        <w:rPr>
          <w:sz w:val="12"/>
          <w:szCs w:val="12"/>
        </w:rPr>
        <w:t>Even were this argument not waived, the last antecedent rule "is not an absolute and can assuredly be overcome by other indicia of meaning." Barnhart, 540 U.S. at 26; see also 2A Norman J. Singer &amp; J.D. Shambie Singer, [*34] [**204]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"[j]udges should hesitate" to treat statutory language "essentially as surplusage — as words of no [***13] consequence").</w:t>
      </w:r>
    </w:p>
    <w:p w14:paraId="4137C6F0" w14:textId="77777777" w:rsidR="00B20526" w:rsidRPr="003135A8" w:rsidRDefault="00B20526" w:rsidP="00B20526">
      <w:pPr>
        <w:rPr>
          <w:sz w:val="12"/>
          <w:szCs w:val="12"/>
        </w:rPr>
      </w:pPr>
      <w:r w:rsidRPr="003135A8">
        <w:rPr>
          <w:sz w:val="12"/>
          <w:szCs w:val="12"/>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13D7B105" w14:textId="77777777" w:rsidR="00B20526" w:rsidRPr="003135A8" w:rsidRDefault="00B20526" w:rsidP="00B20526">
      <w:pPr>
        <w:rPr>
          <w:sz w:val="16"/>
        </w:rPr>
      </w:pPr>
      <w:r w:rsidRPr="003135A8">
        <w:rPr>
          <w:sz w:val="16"/>
        </w:rPr>
        <w:t xml:space="preserve">The VA points to no statute, dictionary, case, or [***14]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204569">
        <w:rPr>
          <w:rStyle w:val="StyleUnderline"/>
        </w:rPr>
        <w:t xml:space="preserve">the </w:t>
      </w:r>
      <w:r w:rsidRPr="00204569">
        <w:rPr>
          <w:rStyle w:val="Emphasis"/>
        </w:rPr>
        <w:t>N</w:t>
      </w:r>
      <w:r w:rsidRPr="003135A8">
        <w:rPr>
          <w:sz w:val="16"/>
        </w:rPr>
        <w:t xml:space="preserve">ational </w:t>
      </w:r>
      <w:r w:rsidRPr="00204569">
        <w:rPr>
          <w:rStyle w:val="Emphasis"/>
        </w:rPr>
        <w:t>L</w:t>
      </w:r>
      <w:r w:rsidRPr="003135A8">
        <w:rPr>
          <w:sz w:val="16"/>
        </w:rPr>
        <w:t xml:space="preserve">abor </w:t>
      </w:r>
      <w:r w:rsidRPr="00204569">
        <w:rPr>
          <w:rStyle w:val="Emphasis"/>
        </w:rPr>
        <w:t>R</w:t>
      </w:r>
      <w:r w:rsidRPr="003135A8">
        <w:rPr>
          <w:sz w:val="16"/>
        </w:rPr>
        <w:t xml:space="preserve">elations </w:t>
      </w:r>
      <w:r w:rsidRPr="00204569">
        <w:rPr>
          <w:rStyle w:val="Emphasis"/>
        </w:rPr>
        <w:t>A</w:t>
      </w:r>
      <w:r w:rsidRPr="003135A8">
        <w:rPr>
          <w:sz w:val="16"/>
        </w:rPr>
        <w:t xml:space="preserve">ct </w:t>
      </w:r>
      <w:r w:rsidRPr="00204569">
        <w:rPr>
          <w:rStyle w:val="StyleUnderline"/>
        </w:rPr>
        <w:t>defines collective bargaining</w:t>
      </w:r>
      <w:r w:rsidRPr="003135A8">
        <w:rPr>
          <w:sz w:val="16"/>
        </w:rPr>
        <w:t xml:space="preserve"> in a manner similar to the FSLMRS, </w:t>
      </w:r>
      <w:r w:rsidRPr="00204569">
        <w:rPr>
          <w:rStyle w:val="StyleUnderline"/>
        </w:rPr>
        <w:t>calling collective bargaining</w:t>
      </w:r>
    </w:p>
    <w:p w14:paraId="54AEB966" w14:textId="77777777" w:rsidR="00B20526" w:rsidRPr="003135A8" w:rsidRDefault="00B20526" w:rsidP="00B20526">
      <w:pPr>
        <w:ind w:left="720"/>
        <w:rPr>
          <w:sz w:val="16"/>
        </w:rPr>
      </w:pPr>
      <w:r w:rsidRPr="00204569">
        <w:rPr>
          <w:rStyle w:val="StyleUnderline"/>
        </w:rPr>
        <w:t xml:space="preserve">the performance of the </w:t>
      </w:r>
      <w:r w:rsidRPr="00204569">
        <w:rPr>
          <w:rStyle w:val="Emphasis"/>
        </w:rPr>
        <w:t>mutual obligation</w:t>
      </w:r>
      <w:r w:rsidRPr="00204569">
        <w:rPr>
          <w:rStyle w:val="StyleUnderline"/>
        </w:rPr>
        <w:t xml:space="preserve"> of the </w:t>
      </w:r>
      <w:r w:rsidRPr="00204569">
        <w:rPr>
          <w:rStyle w:val="Emphasis"/>
        </w:rPr>
        <w:t>employer</w:t>
      </w:r>
      <w:r w:rsidRPr="00204569">
        <w:rPr>
          <w:rStyle w:val="StyleUnderline"/>
        </w:rPr>
        <w:t xml:space="preserve"> and the representative of </w:t>
      </w:r>
      <w:r w:rsidRPr="00204569">
        <w:rPr>
          <w:rStyle w:val="Emphasis"/>
        </w:rPr>
        <w:t>the employees</w:t>
      </w:r>
      <w:r w:rsidRPr="00204569">
        <w:rPr>
          <w:rStyle w:val="StyleUnderline"/>
        </w:rPr>
        <w:t xml:space="preserve"> to</w:t>
      </w:r>
      <w:r w:rsidRPr="003135A8">
        <w:rPr>
          <w:sz w:val="16"/>
        </w:rPr>
        <w:t xml:space="preserve"> meet at reasonable times and </w:t>
      </w:r>
      <w:r w:rsidRPr="00204569">
        <w:rPr>
          <w:rStyle w:val="StyleUnderline"/>
        </w:rPr>
        <w:t>confer</w:t>
      </w:r>
      <w:r w:rsidRPr="003135A8">
        <w:rPr>
          <w:sz w:val="16"/>
        </w:rPr>
        <w:t xml:space="preserve"> in good faith </w:t>
      </w:r>
      <w:r w:rsidRPr="00204569">
        <w:rPr>
          <w:rStyle w:val="StyleUnderline"/>
        </w:rPr>
        <w:t xml:space="preserve">with respect to </w:t>
      </w:r>
      <w:r w:rsidRPr="00204569">
        <w:rPr>
          <w:rStyle w:val="Emphasis"/>
        </w:rPr>
        <w:t>wages</w:t>
      </w:r>
      <w:r w:rsidRPr="00204569">
        <w:rPr>
          <w:rStyle w:val="StyleUnderline"/>
        </w:rPr>
        <w:t xml:space="preserve">, hours, and </w:t>
      </w:r>
      <w:r w:rsidRPr="00204569">
        <w:rPr>
          <w:rStyle w:val="Emphasis"/>
        </w:rPr>
        <w:t>other terms</w:t>
      </w:r>
      <w:r w:rsidRPr="00204569">
        <w:rPr>
          <w:rStyle w:val="StyleUnderline"/>
        </w:rPr>
        <w:t xml:space="preserve"> and conditions of </w:t>
      </w:r>
      <w:r w:rsidRPr="00204569">
        <w:rPr>
          <w:rStyle w:val="Emphasis"/>
        </w:rPr>
        <w:t>employment</w:t>
      </w:r>
      <w:r w:rsidRPr="00204569">
        <w:rPr>
          <w:rStyle w:val="StyleUnderline"/>
        </w:rPr>
        <w:t xml:space="preserve">, or the </w:t>
      </w:r>
      <w:r w:rsidRPr="00204569">
        <w:rPr>
          <w:rStyle w:val="Emphasis"/>
        </w:rPr>
        <w:t>negotiation</w:t>
      </w:r>
      <w:r w:rsidRPr="00204569">
        <w:rPr>
          <w:rStyle w:val="StyleUnderline"/>
        </w:rPr>
        <w:t xml:space="preserve"> of an agreement</w:t>
      </w:r>
      <w:r w:rsidRPr="003135A8">
        <w:rPr>
          <w:sz w:val="16"/>
        </w:rPr>
        <w:t xml:space="preserve">, or any question arising thereunder, </w:t>
      </w:r>
      <w:r w:rsidRPr="00204569">
        <w:rPr>
          <w:rStyle w:val="StyleUnderline"/>
        </w:rPr>
        <w:t xml:space="preserve">and </w:t>
      </w:r>
      <w:r w:rsidRPr="00204569">
        <w:rPr>
          <w:rStyle w:val="Emphasis"/>
        </w:rPr>
        <w:t>the execution</w:t>
      </w:r>
      <w:r w:rsidRPr="00204569">
        <w:rPr>
          <w:rStyle w:val="StyleUnderline"/>
        </w:rPr>
        <w:t xml:space="preserve"> of a </w:t>
      </w:r>
      <w:r w:rsidRPr="00204569">
        <w:rPr>
          <w:rStyle w:val="Emphasis"/>
        </w:rPr>
        <w:t>written contract</w:t>
      </w:r>
      <w:r w:rsidRPr="00204569">
        <w:rPr>
          <w:rStyle w:val="StyleUnderline"/>
        </w:rPr>
        <w:t xml:space="preserve"> incorporating </w:t>
      </w:r>
      <w:r w:rsidRPr="00204569">
        <w:rPr>
          <w:rStyle w:val="Emphasis"/>
        </w:rPr>
        <w:t>any agreement</w:t>
      </w:r>
      <w:r w:rsidRPr="00204569">
        <w:rPr>
          <w:rStyle w:val="StyleUnderline"/>
        </w:rPr>
        <w:t xml:space="preserve"> reached</w:t>
      </w:r>
      <w:r w:rsidRPr="003135A8">
        <w:rPr>
          <w:sz w:val="16"/>
        </w:rPr>
        <w:t xml:space="preserve"> if requested by either party.</w:t>
      </w:r>
    </w:p>
    <w:p w14:paraId="4E0B5AD1" w14:textId="77777777" w:rsidR="00B20526" w:rsidRPr="003135A8" w:rsidRDefault="00B20526" w:rsidP="00B20526">
      <w:pPr>
        <w:rPr>
          <w:sz w:val="16"/>
        </w:rPr>
      </w:pPr>
      <w:r w:rsidRPr="003135A8">
        <w:rPr>
          <w:sz w:val="16"/>
        </w:rPr>
        <w:t>29 U.S.C. § 158(d); see 5 U.S.C. § 7103(a)(12). This definition accords with the semantic meaning of "collective bargaining": "negotiation for the settlement of the terms of a collective agreement between an employer . . . and a union," or "any union-management negotiation." WEBSTER'S THIRD NEW INTERNATIONAL [***15] DICTIONARY 445 (1981).</w:t>
      </w:r>
    </w:p>
    <w:p w14:paraId="24A7D8D2" w14:textId="77777777" w:rsidR="00B20526" w:rsidRPr="003135A8" w:rsidRDefault="00B20526" w:rsidP="00B20526">
      <w:pPr>
        <w:rPr>
          <w:sz w:val="16"/>
        </w:rPr>
      </w:pPr>
      <w:r w:rsidRPr="00A711FF">
        <w:rPr>
          <w:rStyle w:val="StyleUnderline"/>
          <w:highlight w:val="green"/>
        </w:rPr>
        <w:t>We have</w:t>
      </w:r>
      <w:r w:rsidRPr="00204569">
        <w:rPr>
          <w:rStyle w:val="StyleUnderline"/>
        </w:rPr>
        <w:t xml:space="preserve"> consistently </w:t>
      </w:r>
      <w:r w:rsidRPr="00A711FF">
        <w:rPr>
          <w:rStyle w:val="Emphasis"/>
          <w:highlight w:val="green"/>
        </w:rPr>
        <w:t>distinguished</w:t>
      </w:r>
      <w:r w:rsidRPr="00204569">
        <w:rPr>
          <w:rStyle w:val="StyleUnderline"/>
        </w:rPr>
        <w:t xml:space="preserve"> between </w:t>
      </w:r>
      <w:r w:rsidRPr="00A711FF">
        <w:rPr>
          <w:rStyle w:val="StyleUnderline"/>
          <w:highlight w:val="green"/>
        </w:rPr>
        <w:t xml:space="preserve">the </w:t>
      </w:r>
      <w:r w:rsidRPr="00A711FF">
        <w:rPr>
          <w:rStyle w:val="Emphasis"/>
          <w:highlight w:val="green"/>
        </w:rPr>
        <w:t>limited</w:t>
      </w:r>
      <w:r w:rsidRPr="00204569">
        <w:rPr>
          <w:rStyle w:val="Emphasis"/>
        </w:rPr>
        <w:t xml:space="preserve"> collective </w:t>
      </w:r>
      <w:r w:rsidRPr="00A711FF">
        <w:rPr>
          <w:rStyle w:val="Emphasis"/>
          <w:highlight w:val="green"/>
        </w:rPr>
        <w:t>bargaining right</w:t>
      </w:r>
      <w:r w:rsidRPr="003135A8">
        <w:rPr>
          <w:sz w:val="16"/>
        </w:rPr>
        <w:t xml:space="preserve"> provided by § 7422 </w:t>
      </w:r>
      <w:r w:rsidRPr="00A711FF">
        <w:rPr>
          <w:rStyle w:val="StyleUnderline"/>
          <w:highlight w:val="green"/>
        </w:rPr>
        <w:t xml:space="preserve">and </w:t>
      </w:r>
      <w:r w:rsidRPr="00A711FF">
        <w:rPr>
          <w:rStyle w:val="Emphasis"/>
          <w:highlight w:val="green"/>
        </w:rPr>
        <w:t>labor rights</w:t>
      </w:r>
      <w:r w:rsidRPr="00204569">
        <w:rPr>
          <w:rStyle w:val="Emphasis"/>
        </w:rPr>
        <w:t xml:space="preserve"> more </w:t>
      </w:r>
      <w:r w:rsidRPr="00A711FF">
        <w:rPr>
          <w:rStyle w:val="Emphasis"/>
          <w:highlight w:val="gree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A711FF">
        <w:rPr>
          <w:rStyle w:val="StyleUnderline"/>
          <w:highlight w:val="green"/>
        </w:rPr>
        <w:t xml:space="preserve">we </w:t>
      </w:r>
      <w:r w:rsidRPr="00B20526">
        <w:rPr>
          <w:rStyle w:val="Emphasis"/>
          <w:sz w:val="28"/>
          <w:szCs w:val="28"/>
          <w:highlight w:val="green"/>
        </w:rPr>
        <w:t>differentiated</w:t>
      </w:r>
      <w:r w:rsidRPr="00B20526">
        <w:rPr>
          <w:rStyle w:val="StyleUnderline"/>
          <w:sz w:val="28"/>
          <w:szCs w:val="28"/>
        </w:rPr>
        <w:t xml:space="preserve"> </w:t>
      </w:r>
      <w:r w:rsidRPr="00204569">
        <w:rPr>
          <w:rStyle w:val="StyleUnderline"/>
        </w:rPr>
        <w:t>the "</w:t>
      </w:r>
      <w:r w:rsidRPr="00B20526">
        <w:rPr>
          <w:rStyle w:val="StyleUnderline"/>
          <w:sz w:val="28"/>
          <w:szCs w:val="28"/>
          <w:highlight w:val="green"/>
        </w:rPr>
        <w:t xml:space="preserve">right </w:t>
      </w:r>
      <w:r w:rsidRPr="00B20526">
        <w:rPr>
          <w:rStyle w:val="Emphasis"/>
          <w:sz w:val="28"/>
          <w:szCs w:val="28"/>
          <w:highlight w:val="green"/>
        </w:rPr>
        <w:t>to negotiate</w:t>
      </w:r>
      <w:r w:rsidRPr="00B20526">
        <w:rPr>
          <w:rStyle w:val="StyleUnderline"/>
          <w:sz w:val="28"/>
          <w:szCs w:val="28"/>
        </w:rPr>
        <w:t xml:space="preserve"> </w:t>
      </w:r>
      <w:r w:rsidRPr="00204569">
        <w:rPr>
          <w:rStyle w:val="StyleUnderline"/>
        </w:rPr>
        <w:t xml:space="preserve">collective bargaining agreements, </w:t>
      </w:r>
      <w:r w:rsidRPr="00A711FF">
        <w:rPr>
          <w:rStyle w:val="StyleUnderline"/>
          <w:highlight w:val="green"/>
        </w:rPr>
        <w:t>or</w:t>
      </w:r>
      <w:r w:rsidRPr="00204569">
        <w:rPr>
          <w:rStyle w:val="StyleUnderline"/>
        </w:rPr>
        <w:t xml:space="preserve"> </w:t>
      </w:r>
      <w:r w:rsidRPr="00204569">
        <w:rPr>
          <w:rStyle w:val="Emphasis"/>
        </w:rPr>
        <w:t xml:space="preserve">to </w:t>
      </w:r>
      <w:r w:rsidRPr="00A711FF">
        <w:rPr>
          <w:rStyle w:val="Emphasis"/>
          <w:highlight w:val="green"/>
        </w:rPr>
        <w:t>administer</w:t>
      </w:r>
      <w:r w:rsidRPr="00204569">
        <w:rPr>
          <w:rStyle w:val="StyleUnderline"/>
        </w:rPr>
        <w:t xml:space="preserve"> such </w:t>
      </w:r>
      <w:r w:rsidRPr="00A711FF">
        <w:rPr>
          <w:rStyle w:val="StyleUnderline"/>
          <w:highlight w:val="green"/>
        </w:rPr>
        <w:t>agreements</w:t>
      </w:r>
      <w:r w:rsidRPr="00204569">
        <w:rPr>
          <w:rStyle w:val="StyleUnderline"/>
        </w:rPr>
        <w:t xml:space="preserve"> through </w:t>
      </w:r>
      <w:r w:rsidRPr="00204569">
        <w:rPr>
          <w:rStyle w:val="Emphasis"/>
        </w:rPr>
        <w:t>grievance arbitration</w:t>
      </w:r>
      <w:r w:rsidRPr="00204569">
        <w:rPr>
          <w:rStyle w:val="StyleUnderline"/>
        </w:rPr>
        <w:t xml:space="preserve"> procedures" </w:t>
      </w:r>
      <w:r w:rsidRPr="00B20526">
        <w:rPr>
          <w:rStyle w:val="StyleUnderline"/>
          <w:sz w:val="28"/>
          <w:szCs w:val="28"/>
          <w:highlight w:val="green"/>
        </w:rPr>
        <w:t>from</w:t>
      </w:r>
      <w:r w:rsidRPr="00B20526">
        <w:rPr>
          <w:rStyle w:val="StyleUnderline"/>
          <w:sz w:val="28"/>
          <w:szCs w:val="28"/>
        </w:rPr>
        <w:t xml:space="preserve"> </w:t>
      </w:r>
      <w:r w:rsidRPr="00204569">
        <w:rPr>
          <w:rStyle w:val="StyleUnderline"/>
        </w:rPr>
        <w:t>"</w:t>
      </w:r>
      <w:r w:rsidRPr="00204569">
        <w:rPr>
          <w:rStyle w:val="Emphasis"/>
        </w:rPr>
        <w:t xml:space="preserve">other </w:t>
      </w:r>
      <w:r w:rsidRPr="00F8670F">
        <w:rPr>
          <w:rStyle w:val="Emphasis"/>
        </w:rPr>
        <w:t>rights</w:t>
      </w:r>
      <w:r w:rsidRPr="003135A8">
        <w:rPr>
          <w:sz w:val="16"/>
        </w:rPr>
        <w:t xml:space="preserve"> protected by the FSLMRS, </w:t>
      </w:r>
      <w:r w:rsidRPr="00F8670F">
        <w:rPr>
          <w:rStyle w:val="StyleUnderline"/>
        </w:rPr>
        <w:t>including</w:t>
      </w:r>
      <w:r w:rsidRPr="00204569">
        <w:rPr>
          <w:rStyle w:val="StyleUnderline"/>
        </w:rPr>
        <w:t xml:space="preserve"> '</w:t>
      </w:r>
      <w:r w:rsidRPr="00E118FD">
        <w:rPr>
          <w:rStyle w:val="Emphasis"/>
        </w:rPr>
        <w:t xml:space="preserve">the </w:t>
      </w:r>
      <w:r w:rsidRPr="00B20526">
        <w:rPr>
          <w:rStyle w:val="Emphasis"/>
          <w:sz w:val="24"/>
          <w:szCs w:val="24"/>
          <w:highlight w:val="green"/>
        </w:rPr>
        <w:t>right to form, join, or assist</w:t>
      </w:r>
      <w:r w:rsidRPr="00B20526">
        <w:rPr>
          <w:rStyle w:val="StyleUnderline"/>
          <w:sz w:val="24"/>
          <w:szCs w:val="24"/>
          <w:highlight w:val="green"/>
        </w:rPr>
        <w:t xml:space="preserve"> a labor organization </w:t>
      </w:r>
      <w:r w:rsidRPr="00B20526">
        <w:rPr>
          <w:rStyle w:val="Emphasis"/>
          <w:sz w:val="28"/>
          <w:szCs w:val="28"/>
          <w:highlight w:val="green"/>
        </w:rPr>
        <w:t>without</w:t>
      </w:r>
      <w:r w:rsidRPr="00B20526">
        <w:rPr>
          <w:rStyle w:val="StyleUnderline"/>
          <w:sz w:val="28"/>
          <w:szCs w:val="28"/>
        </w:rPr>
        <w:t xml:space="preserve"> </w:t>
      </w:r>
      <w:r w:rsidRPr="003135A8">
        <w:rPr>
          <w:rStyle w:val="StyleUnderline"/>
        </w:rPr>
        <w:t xml:space="preserve">fear of </w:t>
      </w:r>
      <w:r w:rsidRPr="00B20526">
        <w:rPr>
          <w:rStyle w:val="Emphasis"/>
          <w:sz w:val="32"/>
          <w:szCs w:val="32"/>
          <w:highlight w:val="green"/>
        </w:rPr>
        <w:t>penalty</w:t>
      </w:r>
      <w:r w:rsidRPr="00B20526">
        <w:rPr>
          <w:rStyle w:val="StyleUnderline"/>
          <w:sz w:val="32"/>
          <w:szCs w:val="32"/>
          <w:highlight w:val="green"/>
        </w:rPr>
        <w:t xml:space="preserve"> </w:t>
      </w:r>
      <w:r w:rsidRPr="00A711FF">
        <w:rPr>
          <w:rStyle w:val="StyleUnderline"/>
          <w:highlight w:val="green"/>
        </w:rPr>
        <w:t>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A711FF">
        <w:rPr>
          <w:rStyle w:val="Emphasis"/>
          <w:highlight w:val="green"/>
        </w:rPr>
        <w:t>"collective bargaining"</w:t>
      </w:r>
      <w:r w:rsidRPr="00204569">
        <w:rPr>
          <w:rStyle w:val="StyleUnderline"/>
        </w:rPr>
        <w:t xml:space="preserve"> as </w:t>
      </w:r>
      <w:r w:rsidRPr="00A711FF">
        <w:rPr>
          <w:rStyle w:val="StyleUnderline"/>
          <w:highlight w:val="green"/>
        </w:rPr>
        <w:t>a "process" of</w:t>
      </w:r>
      <w:r w:rsidRPr="00204569">
        <w:rPr>
          <w:rStyle w:val="StyleUnderline"/>
        </w:rPr>
        <w:t xml:space="preserve"> "</w:t>
      </w:r>
      <w:r w:rsidRPr="003135A8">
        <w:rPr>
          <w:rStyle w:val="Emphasis"/>
        </w:rPr>
        <w:t xml:space="preserve">contract </w:t>
      </w:r>
      <w:r w:rsidRPr="00A711FF">
        <w:rPr>
          <w:rStyle w:val="Emphasis"/>
          <w:highlight w:val="gree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204569">
        <w:rPr>
          <w:rStyle w:val="StyleUnderline"/>
        </w:rPr>
        <w:t>the</w:t>
      </w:r>
      <w:r w:rsidRPr="003135A8">
        <w:rPr>
          <w:sz w:val="16"/>
        </w:rPr>
        <w:t xml:space="preserve"> VA's </w:t>
      </w:r>
      <w:r w:rsidRPr="00204569">
        <w:rPr>
          <w:rStyle w:val="StyleUnderline"/>
        </w:rPr>
        <w:t xml:space="preserve">interpretation </w:t>
      </w:r>
      <w:r w:rsidRPr="00204569">
        <w:rPr>
          <w:rStyle w:val="Emphasis"/>
        </w:rPr>
        <w:t>does violence</w:t>
      </w:r>
      <w:r w:rsidRPr="00204569">
        <w:rPr>
          <w:rStyle w:val="StyleUnderline"/>
        </w:rPr>
        <w:t xml:space="preserve"> to the statutory </w:t>
      </w:r>
      <w:r w:rsidRPr="00204569">
        <w:rPr>
          <w:rStyle w:val="Emphasis"/>
        </w:rPr>
        <w:t>text</w:t>
      </w:r>
      <w:r w:rsidRPr="00204569">
        <w:rPr>
          <w:rStyle w:val="StyleUnderline"/>
        </w:rPr>
        <w:t xml:space="preserve">. </w:t>
      </w:r>
      <w:r w:rsidRPr="00B20526">
        <w:rPr>
          <w:rStyle w:val="StyleUnderline"/>
          <w:sz w:val="28"/>
          <w:szCs w:val="28"/>
          <w:highlight w:val="green"/>
        </w:rPr>
        <w:t xml:space="preserve">It would be </w:t>
      </w:r>
      <w:r w:rsidRPr="00B20526">
        <w:rPr>
          <w:rStyle w:val="Emphasis"/>
          <w:sz w:val="28"/>
          <w:szCs w:val="28"/>
          <w:highlight w:val="green"/>
        </w:rPr>
        <w:t>nonsensical</w:t>
      </w:r>
      <w:r w:rsidRPr="00B20526">
        <w:rPr>
          <w:rStyle w:val="StyleUnderline"/>
          <w:sz w:val="28"/>
          <w:szCs w:val="28"/>
          <w:highlight w:val="green"/>
        </w:rPr>
        <w:t xml:space="preserve"> to read</w:t>
      </w:r>
      <w:r w:rsidRPr="00B20526">
        <w:rPr>
          <w:rStyle w:val="StyleUnderline"/>
          <w:sz w:val="28"/>
          <w:szCs w:val="28"/>
        </w:rPr>
        <w:t xml:space="preserve"> the phrase "</w:t>
      </w:r>
      <w:r w:rsidRPr="00B20526">
        <w:rPr>
          <w:rStyle w:val="StyleUnderline"/>
          <w:sz w:val="28"/>
          <w:szCs w:val="28"/>
          <w:highlight w:val="green"/>
        </w:rPr>
        <w:t xml:space="preserve">engage in </w:t>
      </w:r>
      <w:r w:rsidRPr="00B20526">
        <w:rPr>
          <w:rStyle w:val="Emphasis"/>
          <w:sz w:val="28"/>
          <w:szCs w:val="28"/>
          <w:highlight w:val="green"/>
        </w:rPr>
        <w:t>collective bargaining</w:t>
      </w:r>
      <w:r w:rsidRPr="00B20526">
        <w:rPr>
          <w:sz w:val="20"/>
          <w:szCs w:val="28"/>
        </w:rPr>
        <w:t xml:space="preserve"> with respect to conditions of employment," 38 U.S.C. § 7422(a), </w:t>
      </w:r>
      <w:r w:rsidRPr="00B20526">
        <w:rPr>
          <w:rStyle w:val="StyleUnderline"/>
          <w:sz w:val="28"/>
          <w:szCs w:val="28"/>
          <w:highlight w:val="green"/>
        </w:rPr>
        <w:t xml:space="preserve">as "engage in </w:t>
      </w:r>
      <w:r w:rsidRPr="00B20526">
        <w:rPr>
          <w:rStyle w:val="Emphasis"/>
          <w:sz w:val="28"/>
          <w:szCs w:val="28"/>
          <w:highlight w:val="green"/>
        </w:rPr>
        <w:t>labor rights</w:t>
      </w:r>
      <w:r w:rsidRPr="00B20526">
        <w:rPr>
          <w:sz w:val="20"/>
          <w:szCs w:val="28"/>
        </w:rPr>
        <w:t xml:space="preserve"> </w:t>
      </w:r>
      <w:r w:rsidRPr="003135A8">
        <w:rPr>
          <w:sz w:val="16"/>
        </w:rPr>
        <w:t>with respect to conditions of employment."</w:t>
      </w:r>
    </w:p>
    <w:p w14:paraId="5635C269" w14:textId="52B57A30" w:rsidR="00B20526" w:rsidRDefault="00B20526" w:rsidP="00B20526">
      <w:pPr>
        <w:pStyle w:val="Heading4"/>
      </w:pPr>
      <w:r>
        <w:t xml:space="preserve">They violate – </w:t>
      </w:r>
      <w:r>
        <w:t xml:space="preserve">the plan removes legal ramifications for workers forming/assisting in secondary strikes which Sentelle makes clear is distinct from strengthening the right to negotiate collective bargaining agreements </w:t>
      </w:r>
    </w:p>
    <w:p w14:paraId="677012FB" w14:textId="77777777" w:rsidR="00B20526" w:rsidRDefault="00B20526" w:rsidP="00B20526">
      <w:pPr>
        <w:pStyle w:val="Heading4"/>
      </w:pPr>
      <w:r>
        <w:t>That kills limits and ground by enabling any thing that benefits labor as a plan mandate, killing neg Ks of bargaining and unlimiting the topic.</w:t>
      </w:r>
    </w:p>
    <w:p w14:paraId="5195030C" w14:textId="77777777" w:rsidR="00B20526" w:rsidRDefault="00B20526" w:rsidP="00B20526">
      <w:pPr>
        <w:pStyle w:val="Heading4"/>
      </w:pPr>
      <w:r>
        <w:t>That destroys clash, which is the only portable benefit of debate</w:t>
      </w:r>
    </w:p>
    <w:p w14:paraId="5CA2B15C" w14:textId="77777777" w:rsidR="00B20526" w:rsidRDefault="00B20526" w:rsidP="00B20526">
      <w:pPr>
        <w:pStyle w:val="Heading4"/>
      </w:pPr>
      <w:r>
        <w:t xml:space="preserve">Topicality is a constitutive aff burden. Bracket every part of the plan and see if meets every word in the resolution. If not, vote negative, because they haven’t met their constitutive burden. That means extra-topicality is </w:t>
      </w:r>
      <w:r>
        <w:rPr>
          <w:u w:val="single"/>
        </w:rPr>
        <w:t xml:space="preserve">equivalent </w:t>
      </w:r>
      <w:r>
        <w:t>to untopicality.</w:t>
      </w:r>
    </w:p>
    <w:p w14:paraId="1E6763C7" w14:textId="77777777" w:rsidR="0023014F" w:rsidRDefault="0023014F" w:rsidP="0023014F"/>
    <w:p w14:paraId="53F2028C" w14:textId="77777777" w:rsidR="0023014F" w:rsidRDefault="0023014F" w:rsidP="0023014F">
      <w:pPr>
        <w:pStyle w:val="Heading2"/>
      </w:pPr>
      <w:r>
        <w:t>2</w:t>
      </w:r>
    </w:p>
    <w:p w14:paraId="06589D8A" w14:textId="77777777" w:rsidR="0023014F" w:rsidRPr="00A711FF" w:rsidRDefault="0023014F" w:rsidP="0023014F">
      <w:pPr>
        <w:pStyle w:val="Heading3"/>
      </w:pPr>
      <w:r>
        <w:t>K</w:t>
      </w:r>
    </w:p>
    <w:p w14:paraId="16B0DFC7" w14:textId="77777777" w:rsidR="0023014F" w:rsidRPr="00EB5A4C" w:rsidRDefault="0023014F" w:rsidP="0023014F">
      <w:pPr>
        <w:pStyle w:val="Heading4"/>
      </w:pPr>
      <w:r>
        <w:t xml:space="preserve">The globe structured by a neoliberal politics of debility that’s incorporates disability into market logics through notions of rights as a stabilization mechanism for the maiming and egunic extermination of those whose blood allow the system to function but exist outside of these conceptions. The affirmative capacitation of the rights of the workers operates at the expesie of those incapactied by the very system they futher engagement with. </w:t>
      </w:r>
    </w:p>
    <w:p w14:paraId="1A8596C8" w14:textId="77777777" w:rsidR="0023014F" w:rsidRDefault="0023014F" w:rsidP="0023014F">
      <w:r>
        <w:t xml:space="preserve">T. </w:t>
      </w:r>
      <w:r w:rsidRPr="00B93FFE">
        <w:rPr>
          <w:rStyle w:val="Style13ptBold"/>
        </w:rPr>
        <w:t>Wesley 2024</w:t>
      </w:r>
      <w:r>
        <w:t xml:space="preserve"> (“(Dis)Invested Bodies: The Neoliberal Crafting of Disability,” A Dissertation Presented to the Faculty of the College of Arts, Humanities and Social Sciences University of Denver. In Partial Fulfillment of the Requirements for the Degree Doctor of Philosophy, Advisor: Dr. Kristy L. Ulibarri p.10 - p.17) Hawkeyes) </w:t>
      </w:r>
    </w:p>
    <w:p w14:paraId="11F6470F" w14:textId="77777777" w:rsidR="0023014F" w:rsidRPr="00B93FFE" w:rsidRDefault="0023014F" w:rsidP="0023014F">
      <w:pPr>
        <w:rPr>
          <w:sz w:val="16"/>
        </w:rPr>
      </w:pPr>
      <w:r w:rsidRPr="00B93FFE">
        <w:rPr>
          <w:sz w:val="16"/>
        </w:rPr>
        <w:t xml:space="preserve">Tracing convergences between the ADA and earlier US disability legislation to contemporaneous socioeconomic and political reforms enacted after the 1944 Bretton Woods Agreements, (Dis)Invested Bodies thus asks: How might </w:t>
      </w:r>
      <w:r w:rsidRPr="001148F1">
        <w:rPr>
          <w:rStyle w:val="StyleUnderline"/>
        </w:rPr>
        <w:t>the timing of the ADA—following the Cold War and immediately preceding the First Gulf War—allow us to theorize a relationship between labor, war, and disability</w:t>
      </w:r>
      <w:r w:rsidRPr="00B93FFE">
        <w:rPr>
          <w:sz w:val="16"/>
        </w:rPr>
        <w:t xml:space="preserve">? How can the ADA—as the first comprehensive law to prohibit disability discrimination, and the model by which other states and the United Nations developed disability and human rights laws—help us understand the relationship between disability, debility, and market governance? How might producing “encounters” between the ADA and bodies constructed in text, photography, and cinema facilitate access to the relationship between disability and the violence of the neoliberal state? To answer these questions, I turn to the (aforementioned) contemporary transnational American cultural productions. Using the ADA as a unifying text, </w:t>
      </w:r>
      <w:r w:rsidRPr="001148F1">
        <w:rPr>
          <w:rStyle w:val="StyleUnderline"/>
        </w:rPr>
        <w:t>I explore</w:t>
      </w:r>
      <w:r w:rsidRPr="00B93FFE">
        <w:rPr>
          <w:sz w:val="16"/>
        </w:rPr>
        <w:t xml:space="preserve"> the relationship between cultural production and what I term </w:t>
      </w:r>
      <w:r w:rsidRPr="001148F1">
        <w:rPr>
          <w:rStyle w:val="StyleUnderline"/>
        </w:rPr>
        <w:t xml:space="preserve">the </w:t>
      </w:r>
      <w:r w:rsidRPr="00BC1086">
        <w:rPr>
          <w:rStyle w:val="StyleUnderline"/>
          <w:highlight w:val="green"/>
        </w:rPr>
        <w:t>neoliberal crafting of humanity</w:t>
      </w:r>
      <w:r w:rsidRPr="001148F1">
        <w:rPr>
          <w:rStyle w:val="StyleUnderline"/>
        </w:rPr>
        <w:t xml:space="preserve">, the overarching process whereby </w:t>
      </w:r>
      <w:r w:rsidRPr="00BC1086">
        <w:rPr>
          <w:rStyle w:val="StyleUnderline"/>
          <w:highlight w:val="green"/>
        </w:rPr>
        <w:t>social dimensions</w:t>
      </w:r>
      <w:r w:rsidRPr="001148F1">
        <w:rPr>
          <w:rStyle w:val="StyleUnderline"/>
        </w:rPr>
        <w:t xml:space="preserve">—including the construction of the textual and material body—become </w:t>
      </w:r>
      <w:r w:rsidRPr="00BC1086">
        <w:rPr>
          <w:rStyle w:val="StyleUnderline"/>
          <w:highlight w:val="green"/>
        </w:rPr>
        <w:t>reorganized and governed through market relations</w:t>
      </w:r>
      <w:r w:rsidRPr="00B93FFE">
        <w:rPr>
          <w:sz w:val="16"/>
        </w:rPr>
        <w:t xml:space="preserve">. Following Titchkosky as well as previously noted scholars, especially Puar, Erevelles, and Barounis, </w:t>
      </w:r>
      <w:r w:rsidRPr="001148F1">
        <w:rPr>
          <w:rStyle w:val="StyleUnderline"/>
        </w:rPr>
        <w:t xml:space="preserve">my thinking proceeds through historical contexts surrounding the </w:t>
      </w:r>
      <w:r w:rsidRPr="006B263A">
        <w:rPr>
          <w:rStyle w:val="StyleUnderline"/>
          <w:highlight w:val="green"/>
        </w:rPr>
        <w:t>neoliberal production of precarious embodiments</w:t>
      </w:r>
      <w:r w:rsidRPr="001148F1">
        <w:rPr>
          <w:rStyle w:val="StyleUnderline"/>
        </w:rPr>
        <w:t xml:space="preserve"> and foregrounds the need to recognize transnational exploitation as we seek accessible transformation.</w:t>
      </w:r>
      <w:r w:rsidRPr="00B93FFE">
        <w:rPr>
          <w:sz w:val="16"/>
        </w:rPr>
        <w:t xml:space="preserve"> Encounters between textual and material bodies in fiction, film, and photography offer unique considerations of such possibilities. By placing the ADA in conversation with visual cultural productions, (Dis)Invested Bodies considers what these narratives tell us about the systems and structures that shape disability, including the ways in which it is made to “come to life”—and for whom—in the context of neoliberal capitalism. The social, political, and economic context surrounding the ratification of the ADA, as I previously mapped out, makes visible how </w:t>
      </w:r>
      <w:r w:rsidRPr="001148F1">
        <w:rPr>
          <w:rStyle w:val="Emphasis"/>
        </w:rPr>
        <w:t xml:space="preserve">the </w:t>
      </w:r>
      <w:r w:rsidRPr="00BC1086">
        <w:rPr>
          <w:rStyle w:val="Emphasis"/>
          <w:highlight w:val="green"/>
        </w:rPr>
        <w:t>freedom for Americans with disabilities</w:t>
      </w:r>
      <w:r w:rsidRPr="001148F1">
        <w:rPr>
          <w:rStyle w:val="Emphasis"/>
        </w:rPr>
        <w:t xml:space="preserve"> </w:t>
      </w:r>
      <w:r w:rsidRPr="00BC1086">
        <w:rPr>
          <w:rStyle w:val="Emphasis"/>
          <w:highlight w:val="green"/>
        </w:rPr>
        <w:t>to work, learn, and consume</w:t>
      </w:r>
      <w:r w:rsidRPr="001148F1">
        <w:rPr>
          <w:rStyle w:val="Emphasis"/>
        </w:rPr>
        <w:t xml:space="preserve"> </w:t>
      </w:r>
      <w:r w:rsidRPr="00BC1086">
        <w:rPr>
          <w:rStyle w:val="Emphasis"/>
          <w:highlight w:val="green"/>
        </w:rPr>
        <w:t>becomes sutured to the freeing of capital.</w:t>
      </w:r>
      <w:r w:rsidRPr="001148F1">
        <w:rPr>
          <w:rStyle w:val="Emphasis"/>
        </w:rPr>
        <w:t xml:space="preserve"> Those </w:t>
      </w:r>
      <w:r w:rsidRPr="00BC1086">
        <w:rPr>
          <w:rStyle w:val="Emphasis"/>
          <w:highlight w:val="green"/>
        </w:rPr>
        <w:t>deemed</w:t>
      </w:r>
      <w:r w:rsidRPr="001148F1">
        <w:rPr>
          <w:rStyle w:val="Emphasis"/>
        </w:rPr>
        <w:t xml:space="preserve"> “</w:t>
      </w:r>
      <w:r w:rsidRPr="00BC1086">
        <w:rPr>
          <w:rStyle w:val="Emphasis"/>
          <w:highlight w:val="green"/>
        </w:rPr>
        <w:t>qualified” for protection</w:t>
      </w:r>
      <w:r w:rsidRPr="001148F1">
        <w:rPr>
          <w:rStyle w:val="Emphasis"/>
        </w:rPr>
        <w:t xml:space="preserve"> by the ADA signify subjects who can participate in society </w:t>
      </w:r>
      <w:r w:rsidRPr="00BC1086">
        <w:rPr>
          <w:rStyle w:val="Emphasis"/>
          <w:highlight w:val="green"/>
        </w:rPr>
        <w:t>according</w:t>
      </w:r>
      <w:r w:rsidRPr="001148F1">
        <w:rPr>
          <w:rStyle w:val="Emphasis"/>
        </w:rPr>
        <w:t xml:space="preserve"> to </w:t>
      </w:r>
      <w:r w:rsidRPr="00BC1086">
        <w:rPr>
          <w:rStyle w:val="Emphasis"/>
          <w:highlight w:val="green"/>
        </w:rPr>
        <w:t>economic logics of inclusion</w:t>
      </w:r>
      <w:r w:rsidRPr="001148F1">
        <w:rPr>
          <w:rStyle w:val="Emphasis"/>
        </w:rPr>
        <w:t xml:space="preserve"> that </w:t>
      </w:r>
      <w:r w:rsidRPr="00BC1086">
        <w:rPr>
          <w:rStyle w:val="Emphasis"/>
          <w:highlight w:val="green"/>
        </w:rPr>
        <w:t>affirm the life of some</w:t>
      </w:r>
      <w:r w:rsidRPr="001148F1">
        <w:rPr>
          <w:rStyle w:val="Emphasis"/>
        </w:rPr>
        <w:t xml:space="preserve"> populations </w:t>
      </w:r>
      <w:r w:rsidRPr="00BC1086">
        <w:rPr>
          <w:rStyle w:val="Emphasis"/>
          <w:highlight w:val="green"/>
        </w:rPr>
        <w:t>at</w:t>
      </w:r>
      <w:r w:rsidRPr="001148F1">
        <w:rPr>
          <w:rStyle w:val="Emphasis"/>
        </w:rPr>
        <w:t xml:space="preserve"> the </w:t>
      </w:r>
      <w:r w:rsidRPr="00BC1086">
        <w:rPr>
          <w:rStyle w:val="Emphasis"/>
          <w:highlight w:val="green"/>
        </w:rPr>
        <w:t>violent expense of others</w:t>
      </w:r>
      <w:r w:rsidRPr="00B93FFE">
        <w:rPr>
          <w:sz w:val="16"/>
        </w:rPr>
        <w:t xml:space="preserve">. How disability is made to appear as a result of the ADA—as well as the appearances disability takes on in our cultural productions—reveals the ways in which </w:t>
      </w:r>
      <w:r w:rsidRPr="00EB5A4C">
        <w:rPr>
          <w:rStyle w:val="StyleUnderline"/>
        </w:rPr>
        <w:t>disability “comes to life” through its incorporation into market and state structures.</w:t>
      </w:r>
      <w:r w:rsidRPr="00B93FFE">
        <w:rPr>
          <w:sz w:val="16"/>
        </w:rPr>
        <w:t xml:space="preserve"> By considering </w:t>
      </w:r>
      <w:r w:rsidRPr="001148F1">
        <w:rPr>
          <w:rStyle w:val="StyleUnderline"/>
        </w:rPr>
        <w:t>visual representations of disability and the body after or alongside instances of (re)capacitation, maiming, and death, this dissertation unearths the violence that becomes invisible through market and state discourses</w:t>
      </w:r>
      <w:r w:rsidRPr="00B93FFE">
        <w:rPr>
          <w:sz w:val="16"/>
        </w:rPr>
        <w:t xml:space="preserve">. In attending to historical and ongoing exploitative enterprises, the cultural productions I take up in this dissertation expose </w:t>
      </w:r>
      <w:r w:rsidRPr="001148F1">
        <w:rPr>
          <w:rStyle w:val="StyleUnderline"/>
        </w:rPr>
        <w:t xml:space="preserve">the relational </w:t>
      </w:r>
      <w:r w:rsidRPr="00EB5A4C">
        <w:rPr>
          <w:rStyle w:val="StyleUnderline"/>
        </w:rPr>
        <w:t>production of capacitation</w:t>
      </w:r>
      <w:r w:rsidRPr="001148F1">
        <w:rPr>
          <w:rStyle w:val="StyleUnderline"/>
        </w:rPr>
        <w:t>, maiming, and death as a form of violent bodily enterprise that can be analyzed with but not always as a metaphorical and/or material invocation of disability.</w:t>
      </w:r>
      <w:r w:rsidRPr="00B93FFE">
        <w:rPr>
          <w:sz w:val="16"/>
        </w:rPr>
        <w:t xml:space="preserve"> The proliferation of subject positions and perspectives I engage present abundant opportunity for analyses of this sort. From a tortured humanoid fish in Guillermo del Toro’s The Shape of Water (2017) to Kurdish children living in Iraq in Bahman Ghobadi’s Turtles Can Fly (2004) to veterans with brain implants in Jonathan Demme’s remake of The Manchurian Candidate (2004), these cultural productions feature individuals and characters with identifiable disabilities as well as nonnormative embodiments that trouble these markers. This—in addition to shifts between historical moments and futuristic, yet recognizable and timely, worlds—demonstrates the value in reading for Bérubé’s conceit of deployments of disability. Analyzing deployments of disability not only pushes beyond representation and identity to contend with the ways in which ideas about disability manifest and appear, but also how embodied subjectivities relational to yet strategically excluded from “qualified” status are made to appear and receive recognition in contrast to disability. My argument unfolds following Michel Foucault’s understanding of neoliberalism as a mode of governmentality connected to the emergence of biopower in the 18th century, whereby the optimization of life operates at the level of the individual through discipline, and biopolitically at the level of the population through regulation (History of Sexuality 139; 143). Theorizing the development of this new economic paradigm throughout his 1978 lectures, Foucault explains how American neoliberalism began to take hold in the late-20th century with the intent to reverse New Deal and Keynesian state interventionist policies implemented before, during, and immediately after the war, transforming labor into capital production. Foucault sees this as deeply related to the German definition of neoliberalism, which “governs the social in the name of the economy” (Lemke 197). However, unlike German ordoliberal theory, Chicago school economists, including Friedrich Hayek and his student, Milton Friedman, collapsed the social and economic. Subjecting all spheres of life to the market, American neoliberalism thus reproduces the individual as only and always homo oeconomicus. </w:t>
      </w:r>
      <w:r w:rsidRPr="001148F1">
        <w:rPr>
          <w:rStyle w:val="StyleUnderline"/>
        </w:rPr>
        <w:t>With the consolidation of wealth and political power to the elite in response to growing labor power and anti-capitalist movements in the 1960s</w:t>
      </w:r>
      <w:r w:rsidRPr="00B93FFE">
        <w:rPr>
          <w:sz w:val="16"/>
        </w:rPr>
        <w:t xml:space="preserve">, David Harvey argues that </w:t>
      </w:r>
      <w:r w:rsidRPr="00BC1086">
        <w:rPr>
          <w:rStyle w:val="Emphasis"/>
          <w:highlight w:val="green"/>
        </w:rPr>
        <w:t>neoliberalism</w:t>
      </w:r>
      <w:r w:rsidRPr="001148F1">
        <w:rPr>
          <w:rStyle w:val="Emphasis"/>
        </w:rPr>
        <w:t xml:space="preserve"> originated throughout the 1970s as a particularly </w:t>
      </w:r>
      <w:r w:rsidRPr="00BC1086">
        <w:rPr>
          <w:rStyle w:val="Emphasis"/>
          <w:highlight w:val="green"/>
        </w:rPr>
        <w:t>modern governing technology</w:t>
      </w:r>
      <w:r w:rsidRPr="001148F1">
        <w:rPr>
          <w:rStyle w:val="Emphasis"/>
        </w:rPr>
        <w:t xml:space="preserve"> that </w:t>
      </w:r>
      <w:r w:rsidRPr="00BC1086">
        <w:rPr>
          <w:rStyle w:val="Emphasis"/>
          <w:highlight w:val="green"/>
        </w:rPr>
        <w:t>subsumes “all human action into the domain of the market</w:t>
      </w:r>
      <w:r w:rsidRPr="001148F1">
        <w:rPr>
          <w:rStyle w:val="Emphasis"/>
        </w:rPr>
        <w:t>”</w:t>
      </w:r>
      <w:r w:rsidRPr="00B93FFE">
        <w:rPr>
          <w:sz w:val="16"/>
        </w:rPr>
        <w:t xml:space="preserve"> (A Brief History 12; 3).11 Both Foucault and Harvey inform my understanding of </w:t>
      </w:r>
      <w:r w:rsidRPr="001148F1">
        <w:rPr>
          <w:rStyle w:val="StyleUnderline"/>
        </w:rPr>
        <w:t>the neoliberal state</w:t>
      </w:r>
      <w:r w:rsidRPr="00B93FFE">
        <w:rPr>
          <w:sz w:val="16"/>
        </w:rPr>
        <w:t xml:space="preserve">, which </w:t>
      </w:r>
      <w:r w:rsidRPr="001148F1">
        <w:rPr>
          <w:rStyle w:val="StyleUnderline"/>
        </w:rPr>
        <w:t xml:space="preserve">describes the restructured relationship whereby the nation-state serves the function of the </w:t>
      </w:r>
      <w:r w:rsidRPr="00B93FFE">
        <w:rPr>
          <w:rStyle w:val="StyleUnderline"/>
        </w:rPr>
        <w:t>market</w:t>
      </w:r>
      <w:r w:rsidRPr="00B93FFE">
        <w:rPr>
          <w:sz w:val="16"/>
        </w:rPr>
        <w:t xml:space="preserve">. With this understanding, (Dis)Invested Bodies proceeds by analyzing contemporary transnational American cultural productions exemplifying the relationship between US disability rights discourses and US interventionist projects by applying Puar’s extension of Foucault in her theorization of the biopolitics of debility. As a framework, </w:t>
      </w:r>
      <w:r w:rsidRPr="001148F1">
        <w:rPr>
          <w:rStyle w:val="StyleUnderline"/>
        </w:rPr>
        <w:t xml:space="preserve">the </w:t>
      </w:r>
      <w:r w:rsidRPr="00BC1086">
        <w:rPr>
          <w:rStyle w:val="StyleUnderline"/>
          <w:highlight w:val="green"/>
        </w:rPr>
        <w:t>biopolitics of debility</w:t>
      </w:r>
      <w:r w:rsidRPr="001148F1">
        <w:rPr>
          <w:rStyle w:val="StyleUnderline"/>
        </w:rPr>
        <w:t xml:space="preserve"> </w:t>
      </w:r>
      <w:r w:rsidRPr="00BC1086">
        <w:rPr>
          <w:rStyle w:val="StyleUnderline"/>
          <w:highlight w:val="green"/>
        </w:rPr>
        <w:t>elucidates</w:t>
      </w:r>
      <w:r w:rsidRPr="001148F1">
        <w:rPr>
          <w:rStyle w:val="StyleUnderline"/>
        </w:rPr>
        <w:t xml:space="preserve"> how </w:t>
      </w:r>
      <w:r w:rsidRPr="00BC1086">
        <w:rPr>
          <w:rStyle w:val="StyleUnderline"/>
          <w:highlight w:val="green"/>
        </w:rPr>
        <w:t>bodies marked and legislated</w:t>
      </w:r>
      <w:r w:rsidRPr="001148F1">
        <w:rPr>
          <w:rStyle w:val="StyleUnderline"/>
        </w:rPr>
        <w:t xml:space="preserve"> as </w:t>
      </w:r>
      <w:r w:rsidRPr="00BC1086">
        <w:rPr>
          <w:rStyle w:val="StyleUnderline"/>
          <w:highlight w:val="green"/>
        </w:rPr>
        <w:t>expendable</w:t>
      </w:r>
      <w:r w:rsidRPr="001148F1">
        <w:rPr>
          <w:rStyle w:val="StyleUnderline"/>
        </w:rPr>
        <w:t xml:space="preserve"> are </w:t>
      </w:r>
      <w:r w:rsidRPr="00BC1086">
        <w:rPr>
          <w:rStyle w:val="StyleUnderline"/>
          <w:highlight w:val="green"/>
        </w:rPr>
        <w:t xml:space="preserve">forced into </w:t>
      </w:r>
      <w:r w:rsidRPr="00EB5A4C">
        <w:rPr>
          <w:rStyle w:val="StyleUnderline"/>
        </w:rPr>
        <w:t>market</w:t>
      </w:r>
      <w:r w:rsidRPr="001148F1">
        <w:rPr>
          <w:rStyle w:val="StyleUnderline"/>
        </w:rPr>
        <w:t xml:space="preserve"> and state </w:t>
      </w:r>
      <w:r w:rsidRPr="00BC1086">
        <w:rPr>
          <w:rStyle w:val="StyleUnderline"/>
          <w:highlight w:val="green"/>
        </w:rPr>
        <w:t>structures</w:t>
      </w:r>
      <w:r w:rsidRPr="001148F1">
        <w:rPr>
          <w:rStyle w:val="StyleUnderline"/>
        </w:rPr>
        <w:t xml:space="preserve"> </w:t>
      </w:r>
      <w:r w:rsidRPr="00BC1086">
        <w:rPr>
          <w:rStyle w:val="StyleUnderline"/>
          <w:highlight w:val="green"/>
        </w:rPr>
        <w:t>that</w:t>
      </w:r>
      <w:r w:rsidRPr="001148F1">
        <w:rPr>
          <w:rStyle w:val="StyleUnderline"/>
        </w:rPr>
        <w:t xml:space="preserve"> (further) </w:t>
      </w:r>
      <w:r w:rsidRPr="00BC1086">
        <w:rPr>
          <w:rStyle w:val="StyleUnderline"/>
          <w:highlight w:val="green"/>
        </w:rPr>
        <w:t>maim</w:t>
      </w:r>
      <w:r w:rsidRPr="001148F1">
        <w:rPr>
          <w:rStyle w:val="StyleUnderline"/>
        </w:rPr>
        <w:t xml:space="preserve">, disable, or kill. </w:t>
      </w:r>
      <w:r w:rsidRPr="00B93FFE">
        <w:rPr>
          <w:sz w:val="16"/>
        </w:rPr>
        <w:t xml:space="preserve">By kill, I do not necessarily mean biological death. Instead, I view death as bound up with debility, a form of durational death that can overlap with but not ultimately become recognized as disability (Puar xiv).12 Produced by the neoliberal state, I see these reconstitutions of the body as an economic violence. Applying this analytic to textual and material bodies, (Dis)Invested Bodies traces how </w:t>
      </w:r>
      <w:r w:rsidRPr="00BC1086">
        <w:rPr>
          <w:rStyle w:val="StyleUnderline"/>
          <w:highlight w:val="green"/>
        </w:rPr>
        <w:t>rehabilitation, welfare, and pride</w:t>
      </w:r>
      <w:r w:rsidRPr="001148F1">
        <w:rPr>
          <w:rStyle w:val="StyleUnderline"/>
        </w:rPr>
        <w:t xml:space="preserve"> all </w:t>
      </w:r>
      <w:r w:rsidRPr="00BC1086">
        <w:rPr>
          <w:rStyle w:val="StyleUnderline"/>
          <w:highlight w:val="green"/>
        </w:rPr>
        <w:t>operate</w:t>
      </w:r>
      <w:r w:rsidRPr="001148F1">
        <w:rPr>
          <w:rStyle w:val="StyleUnderline"/>
        </w:rPr>
        <w:t xml:space="preserve"> from a </w:t>
      </w:r>
      <w:r w:rsidRPr="00BC1086">
        <w:rPr>
          <w:rStyle w:val="StyleUnderline"/>
          <w:highlight w:val="green"/>
        </w:rPr>
        <w:t>historical trajectory rooted in a development</w:t>
      </w:r>
      <w:r w:rsidRPr="001148F1">
        <w:rPr>
          <w:rStyle w:val="StyleUnderline"/>
        </w:rPr>
        <w:t xml:space="preserve"> that shifts from Keynesian New Deal policies to neoliberal projects, increasingly disguising policies that prioritize economic health and the life of capital</w:t>
      </w:r>
      <w:r w:rsidRPr="00B93FFE">
        <w:rPr>
          <w:sz w:val="16"/>
        </w:rPr>
        <w:t xml:space="preserve">. Rethinking disability as inextricably linked to debilitation and capacitation, as Puar does, reveals how </w:t>
      </w:r>
      <w:r w:rsidRPr="00BC1086">
        <w:rPr>
          <w:rStyle w:val="Emphasis"/>
          <w:highlight w:val="green"/>
        </w:rPr>
        <w:t>disability</w:t>
      </w:r>
      <w:r w:rsidRPr="001148F1">
        <w:rPr>
          <w:rStyle w:val="Emphasis"/>
        </w:rPr>
        <w:t xml:space="preserve"> can easily </w:t>
      </w:r>
      <w:r w:rsidRPr="00BC1086">
        <w:rPr>
          <w:rStyle w:val="Emphasis"/>
          <w:highlight w:val="green"/>
        </w:rPr>
        <w:t>become “</w:t>
      </w:r>
      <w:r w:rsidRPr="006B263A">
        <w:rPr>
          <w:rStyle w:val="Emphasis"/>
        </w:rPr>
        <w:t xml:space="preserve">that body or </w:t>
      </w:r>
      <w:r w:rsidRPr="00BC1086">
        <w:rPr>
          <w:rStyle w:val="Emphasis"/>
          <w:highlight w:val="green"/>
        </w:rPr>
        <w:t>subject that can aspire both economically and emotionally to wellness, empowerment, and pride through the exceptionalized status it accrues</w:t>
      </w:r>
      <w:r w:rsidRPr="00B93FFE">
        <w:rPr>
          <w:sz w:val="16"/>
        </w:rPr>
        <w:t xml:space="preserve">” (The Right to Maim xvi). For Puar, </w:t>
      </w:r>
      <w:r w:rsidRPr="001148F1">
        <w:rPr>
          <w:rStyle w:val="StyleUnderline"/>
        </w:rPr>
        <w:t xml:space="preserve">liberal disability rights fundamentally function as a </w:t>
      </w:r>
      <w:r w:rsidRPr="006B263A">
        <w:rPr>
          <w:rStyle w:val="StyleUnderline"/>
          <w:highlight w:val="green"/>
        </w:rPr>
        <w:t>framework of capacitation</w:t>
      </w:r>
      <w:r w:rsidRPr="00EB5A4C">
        <w:rPr>
          <w:rStyle w:val="StyleUnderline"/>
        </w:rPr>
        <w:t xml:space="preserve"> that </w:t>
      </w:r>
      <w:r w:rsidRPr="006B263A">
        <w:rPr>
          <w:rStyle w:val="StyleUnderline"/>
          <w:highlight w:val="green"/>
        </w:rPr>
        <w:t>legitimate</w:t>
      </w:r>
      <w:r w:rsidRPr="00EB5A4C">
        <w:rPr>
          <w:rStyle w:val="StyleUnderline"/>
        </w:rPr>
        <w:t xml:space="preserve"> “</w:t>
      </w:r>
      <w:r w:rsidRPr="006B263A">
        <w:rPr>
          <w:rStyle w:val="StyleUnderline"/>
          <w:highlight w:val="green"/>
        </w:rPr>
        <w:t>some</w:t>
      </w:r>
      <w:r w:rsidRPr="00EB5A4C">
        <w:rPr>
          <w:rStyle w:val="StyleUnderline"/>
        </w:rPr>
        <w:t xml:space="preserve"> disabilities</w:t>
      </w:r>
      <w:r w:rsidRPr="001148F1">
        <w:rPr>
          <w:rStyle w:val="StyleUnderline"/>
        </w:rPr>
        <w:t xml:space="preserve"> </w:t>
      </w:r>
      <w:r w:rsidRPr="006B263A">
        <w:rPr>
          <w:rStyle w:val="StyleUnderline"/>
          <w:highlight w:val="green"/>
        </w:rPr>
        <w:t>at the expense of others</w:t>
      </w:r>
      <w:r w:rsidRPr="001148F1">
        <w:rPr>
          <w:rStyle w:val="StyleUnderline"/>
        </w:rPr>
        <w:t xml:space="preserve"> that do not fit the respectability and empowerment model of disability progress”</w:t>
      </w:r>
      <w:r w:rsidRPr="00B93FFE">
        <w:rPr>
          <w:sz w:val="16"/>
        </w:rPr>
        <w:t xml:space="preserve"> (The Right to Main xvii). Examining the ADA, Puar contends that this </w:t>
      </w:r>
      <w:r w:rsidRPr="006B263A">
        <w:rPr>
          <w:rStyle w:val="StyleUnderline"/>
          <w:highlight w:val="green"/>
        </w:rPr>
        <w:t>anti-discrimination law relies</w:t>
      </w:r>
      <w:r w:rsidRPr="001148F1">
        <w:rPr>
          <w:rStyle w:val="StyleUnderline"/>
        </w:rPr>
        <w:t xml:space="preserve"> </w:t>
      </w:r>
      <w:r w:rsidRPr="006B263A">
        <w:rPr>
          <w:rStyle w:val="StyleUnderline"/>
          <w:highlight w:val="green"/>
        </w:rPr>
        <w:t>upon</w:t>
      </w:r>
      <w:r w:rsidRPr="001148F1">
        <w:rPr>
          <w:rStyle w:val="StyleUnderline"/>
        </w:rPr>
        <w:t xml:space="preserve"> a “</w:t>
      </w:r>
      <w:r w:rsidRPr="00BC1086">
        <w:rPr>
          <w:rStyle w:val="StyleUnderline"/>
          <w:highlight w:val="green"/>
        </w:rPr>
        <w:t>capitalist</w:t>
      </w:r>
      <w:r w:rsidRPr="001148F1">
        <w:rPr>
          <w:rStyle w:val="StyleUnderline"/>
        </w:rPr>
        <w:t xml:space="preserve"> logic to </w:t>
      </w:r>
      <w:r w:rsidRPr="00BC1086">
        <w:rPr>
          <w:rStyle w:val="StyleUnderline"/>
          <w:highlight w:val="green"/>
        </w:rPr>
        <w:t>solve a problem largely created by capitalism</w:t>
      </w:r>
      <w:r w:rsidRPr="001148F1">
        <w:rPr>
          <w:rStyle w:val="StyleUnderline"/>
        </w:rPr>
        <w:t xml:space="preserve">,” claiming that </w:t>
      </w:r>
      <w:r w:rsidRPr="00BC1086">
        <w:rPr>
          <w:rStyle w:val="Emphasis"/>
          <w:highlight w:val="green"/>
        </w:rPr>
        <w:t>integrating disability “into economic circuits of productivity</w:t>
      </w:r>
      <w:r w:rsidRPr="001148F1">
        <w:rPr>
          <w:rStyle w:val="Emphasis"/>
        </w:rPr>
        <w:t>”</w:t>
      </w:r>
      <w:r w:rsidRPr="001148F1">
        <w:rPr>
          <w:rStyle w:val="StyleUnderline"/>
        </w:rPr>
        <w:t xml:space="preserve"> </w:t>
      </w:r>
      <w:r w:rsidRPr="00BC1086">
        <w:rPr>
          <w:rStyle w:val="StyleUnderline"/>
          <w:highlight w:val="green"/>
        </w:rPr>
        <w:t xml:space="preserve">without changing the structures and conditions themselves </w:t>
      </w:r>
      <w:r w:rsidRPr="00BC1086">
        <w:rPr>
          <w:rStyle w:val="Emphasis"/>
          <w:highlight w:val="green"/>
        </w:rPr>
        <w:t>becomes</w:t>
      </w:r>
      <w:r w:rsidRPr="00BC1086">
        <w:rPr>
          <w:rStyle w:val="StyleUnderline"/>
          <w:highlight w:val="green"/>
        </w:rPr>
        <w:t xml:space="preserve"> </w:t>
      </w:r>
      <w:r w:rsidRPr="006B263A">
        <w:rPr>
          <w:rStyle w:val="StyleUnderline"/>
        </w:rPr>
        <w:t xml:space="preserve">little more than </w:t>
      </w:r>
      <w:r w:rsidRPr="00BC1086">
        <w:rPr>
          <w:rStyle w:val="StyleUnderline"/>
          <w:highlight w:val="green"/>
        </w:rPr>
        <w:t>“</w:t>
      </w:r>
      <w:r w:rsidRPr="00BC1086">
        <w:rPr>
          <w:rStyle w:val="Emphasis"/>
          <w:highlight w:val="green"/>
        </w:rPr>
        <w:t>liberal identity politics focused on inclusion and recognition</w:t>
      </w:r>
      <w:r w:rsidRPr="001148F1">
        <w:rPr>
          <w:rStyle w:val="StyleUnderline"/>
        </w:rPr>
        <w:t>”</w:t>
      </w:r>
      <w:r w:rsidRPr="00B93FFE">
        <w:rPr>
          <w:sz w:val="16"/>
        </w:rPr>
        <w:t xml:space="preserve"> (The Right to Maim 75). Other scholars have also taken up anti-discrimination and employment bills that call attention to similar problems. For instance, Wendy Brown, analyzing women’s rights and feminist goals in the United States, explains how these recourses ultimately remain ineffective due to a “difficult relation,” wherein </w:t>
      </w:r>
      <w:r w:rsidRPr="001148F1">
        <w:rPr>
          <w:rStyle w:val="StyleUnderline"/>
        </w:rPr>
        <w:t>rights that entail some specification of our suffering, injury, or inequality lock us into the identity defined by our subordination, while rights that eschew this specificity not only sustain the invisibility of our subordination, but potentially even enhance it.</w:t>
      </w:r>
      <w:r w:rsidRPr="00B93FFE">
        <w:rPr>
          <w:sz w:val="16"/>
        </w:rPr>
        <w:t xml:space="preserve"> (“Suffering Rights” 231-232) This occurs because of the regulatory and normative dimensions of identity-based rights as well as the ways in which economic arrangements enhance and limit this power (232- 233). Lisa Marie Cacho further elucidates how </w:t>
      </w:r>
      <w:r w:rsidRPr="00BC1086">
        <w:rPr>
          <w:rStyle w:val="StyleUnderline"/>
          <w:highlight w:val="green"/>
        </w:rPr>
        <w:t>rights</w:t>
      </w:r>
      <w:r w:rsidRPr="001148F1">
        <w:rPr>
          <w:rStyle w:val="StyleUnderline"/>
        </w:rPr>
        <w:t xml:space="preserve"> that are </w:t>
      </w:r>
      <w:r w:rsidRPr="00BC1086">
        <w:rPr>
          <w:rStyle w:val="StyleUnderline"/>
          <w:highlight w:val="green"/>
        </w:rPr>
        <w:t>granted based on the idea of personhood</w:t>
      </w:r>
      <w:r w:rsidRPr="001148F1">
        <w:rPr>
          <w:rStyle w:val="StyleUnderline"/>
        </w:rPr>
        <w:t xml:space="preserve"> </w:t>
      </w:r>
      <w:r w:rsidRPr="006B263A">
        <w:rPr>
          <w:rStyle w:val="StyleUnderline"/>
          <w:highlight w:val="green"/>
        </w:rPr>
        <w:t>render</w:t>
      </w:r>
      <w:r w:rsidRPr="001148F1">
        <w:rPr>
          <w:rStyle w:val="StyleUnderline"/>
        </w:rPr>
        <w:t xml:space="preserve"> </w:t>
      </w:r>
      <w:r w:rsidRPr="006B263A">
        <w:rPr>
          <w:rStyle w:val="StyleUnderline"/>
          <w:highlight w:val="green"/>
        </w:rPr>
        <w:t>those</w:t>
      </w:r>
      <w:r w:rsidRPr="001148F1">
        <w:rPr>
          <w:rStyle w:val="StyleUnderline"/>
        </w:rPr>
        <w:t xml:space="preserve"> already </w:t>
      </w:r>
      <w:r w:rsidRPr="006B263A">
        <w:rPr>
          <w:rStyle w:val="StyleUnderline"/>
          <w:highlight w:val="green"/>
        </w:rPr>
        <w:t>deemed ineligible for</w:t>
      </w:r>
      <w:r w:rsidRPr="001148F1">
        <w:rPr>
          <w:rStyle w:val="StyleUnderline"/>
        </w:rPr>
        <w:t xml:space="preserve"> </w:t>
      </w:r>
      <w:r w:rsidRPr="006B263A">
        <w:rPr>
          <w:rStyle w:val="StyleUnderline"/>
          <w:highlight w:val="green"/>
        </w:rPr>
        <w:t>personhood beyond the fold</w:t>
      </w:r>
      <w:r w:rsidRPr="001148F1">
        <w:rPr>
          <w:rStyle w:val="StyleUnderline"/>
        </w:rPr>
        <w:t xml:space="preserve"> of inclusion</w:t>
      </w:r>
      <w:r w:rsidRPr="00B93FFE">
        <w:rPr>
          <w:sz w:val="16"/>
        </w:rPr>
        <w:t xml:space="preserve"> (138). </w:t>
      </w:r>
      <w:r w:rsidRPr="001148F1">
        <w:rPr>
          <w:rStyle w:val="StyleUnderline"/>
        </w:rPr>
        <w:t>This creates a paradox where the law and legal institutions at once mete out recognition while also maintaining economic and legal vulnerability</w:t>
      </w:r>
      <w:r w:rsidRPr="00B93FFE">
        <w:rPr>
          <w:sz w:val="16"/>
        </w:rPr>
        <w:t xml:space="preserve">. Despite acknowledging the possibilities Puar’s model adds for decentering white, Western experiences of disability, the field has questioned its application. Mitchell and Snyder, for instance, have claimed that Puar forwards a “disability studies without disability” (“Is the Study of Debility” 665), while McRruer, although agreeing with many of Puar’s arguments, ultimately claims that debility “often puts forward a unidirectional move away from ‘disability’ that . . . tames its complex political valences” (Crip Times 242 n32). Informing disability legislation across the globe, as well as the United Nation’s International Convention on the Rights of Persons with Disabilities, the ADA’s reach has undoubtedly impacted many among the disability community, especially those who qualify for protection. Certainly, </w:t>
      </w:r>
      <w:r w:rsidRPr="00B93FFE">
        <w:rPr>
          <w:rStyle w:val="StyleUnderline"/>
        </w:rPr>
        <w:t>accessibility</w:t>
      </w:r>
      <w:r w:rsidRPr="00B93FFE">
        <w:rPr>
          <w:sz w:val="16"/>
        </w:rPr>
        <w:t>—including what the ADA makes possible for those who can achieve this protected status—</w:t>
      </w:r>
      <w:r w:rsidRPr="00B93FFE">
        <w:rPr>
          <w:rStyle w:val="StyleUnderline"/>
        </w:rPr>
        <w:t>involves “things we cannot not want”</w:t>
      </w:r>
      <w:r w:rsidRPr="00B93FFE">
        <w:rPr>
          <w:sz w:val="16"/>
        </w:rPr>
        <w:t xml:space="preserve"> (Brown, “Suffering Rights” 231). </w:t>
      </w:r>
      <w:r w:rsidRPr="00B93FFE">
        <w:rPr>
          <w:rStyle w:val="StyleUnderline"/>
        </w:rPr>
        <w:t>However, the cultural productions I analyze</w:t>
      </w:r>
      <w:r w:rsidRPr="00B93FFE">
        <w:rPr>
          <w:sz w:val="16"/>
        </w:rPr>
        <w:t xml:space="preserve"> in (Dis)Invested Bodies </w:t>
      </w:r>
      <w:r w:rsidRPr="00B93FFE">
        <w:rPr>
          <w:rStyle w:val="StyleUnderline"/>
        </w:rPr>
        <w:t xml:space="preserve">demonstrate how “qualified” disability coheres and adheres to those most capable of seamless </w:t>
      </w:r>
      <w:r w:rsidRPr="00BC1086">
        <w:rPr>
          <w:rStyle w:val="StyleUnderline"/>
          <w:highlight w:val="green"/>
        </w:rPr>
        <w:t>incorporation into state and market structures</w:t>
      </w:r>
      <w:r w:rsidRPr="00B93FFE">
        <w:rPr>
          <w:rStyle w:val="StyleUnderline"/>
        </w:rPr>
        <w:t>. In separating disability from</w:t>
      </w:r>
      <w:r w:rsidRPr="00B93FFE">
        <w:rPr>
          <w:sz w:val="16"/>
        </w:rPr>
        <w:t xml:space="preserve"> consideration of lack or </w:t>
      </w:r>
      <w:r w:rsidRPr="00B93FFE">
        <w:rPr>
          <w:rStyle w:val="StyleUnderline"/>
        </w:rPr>
        <w:t>durational death</w:t>
      </w:r>
      <w:r w:rsidRPr="00B93FFE">
        <w:rPr>
          <w:sz w:val="16"/>
        </w:rPr>
        <w:t xml:space="preserve">, </w:t>
      </w:r>
      <w:r w:rsidRPr="00B93FFE">
        <w:rPr>
          <w:rStyle w:val="StyleUnderline"/>
        </w:rPr>
        <w:t>disability studies</w:t>
      </w:r>
      <w:r w:rsidRPr="00B93FFE">
        <w:rPr>
          <w:sz w:val="16"/>
        </w:rPr>
        <w:t xml:space="preserve"> often participates in </w:t>
      </w:r>
      <w:r w:rsidRPr="00B93FFE">
        <w:rPr>
          <w:rStyle w:val="StyleUnderline"/>
        </w:rPr>
        <w:t>render</w:t>
      </w:r>
      <w:r w:rsidRPr="00B93FFE">
        <w:rPr>
          <w:sz w:val="16"/>
        </w:rPr>
        <w:t xml:space="preserve">ing further </w:t>
      </w:r>
      <w:r w:rsidRPr="00BC1086">
        <w:rPr>
          <w:rStyle w:val="Emphasis"/>
          <w:highlight w:val="green"/>
        </w:rPr>
        <w:t>invisible the violence of</w:t>
      </w:r>
      <w:r w:rsidRPr="00EB5A4C">
        <w:rPr>
          <w:rStyle w:val="Emphasis"/>
        </w:rPr>
        <w:t xml:space="preserve"> the </w:t>
      </w:r>
      <w:r w:rsidRPr="00BC1086">
        <w:rPr>
          <w:rStyle w:val="Emphasis"/>
          <w:highlight w:val="green"/>
        </w:rPr>
        <w:t>political economy that shapes</w:t>
      </w:r>
      <w:r w:rsidRPr="00B93FFE">
        <w:rPr>
          <w:rStyle w:val="Emphasis"/>
        </w:rPr>
        <w:t xml:space="preserve"> “quotidian realities of </w:t>
      </w:r>
      <w:r w:rsidRPr="00BC1086">
        <w:rPr>
          <w:rStyle w:val="Emphasis"/>
          <w:highlight w:val="green"/>
        </w:rPr>
        <w:t>poverty, permanent war, racism, imperialism, and colonialism</w:t>
      </w:r>
      <w:r w:rsidRPr="00B93FFE">
        <w:rPr>
          <w:rStyle w:val="Emphasis"/>
        </w:rPr>
        <w:t>”</w:t>
      </w:r>
      <w:r w:rsidRPr="00B93FFE">
        <w:rPr>
          <w:sz w:val="16"/>
        </w:rPr>
        <w:t xml:space="preserve"> (Puar, The Right to Maim 69). Lack, for instance, can result through disparities shaped by the system itself: lack of necessities, resources, and support materially shape the body, sometimes producing disabilities that can be recognized and sometimes not. Examining the notion of “crippling debt” as an example, Puar claims such phrasing actually names and problematizes the corporeally violent processes inherent to finance capitalism (The Right to Maim 73). </w:t>
      </w:r>
      <w:r w:rsidRPr="00B93FFE">
        <w:rPr>
          <w:rStyle w:val="StyleUnderline"/>
        </w:rPr>
        <w:t>Recognizing the aforementioned debilitating processes as well as labor exploitation, environmental degradation, and biocapital regimes in conjunction with neoliberal self-investment opens opportunity for direct engagement with legacies of US imperialism and capitalism upon which neoliberalism has developed and continues to remake itself</w:t>
      </w:r>
      <w:r w:rsidRPr="00B93FFE">
        <w:rPr>
          <w:sz w:val="16"/>
        </w:rPr>
        <w:t xml:space="preserve">. While acknowledging the need to alter broader social perceptions, </w:t>
      </w:r>
      <w:r w:rsidRPr="00B93FFE">
        <w:rPr>
          <w:rStyle w:val="StyleUnderline"/>
        </w:rPr>
        <w:t>this dissertation seeks to pivot the frame through which we read disability to examine the problematic market logic of the legislation itself and its role in producing more disablement and spectral forms of maiming and death</w:t>
      </w:r>
      <w:r w:rsidRPr="00B93FFE">
        <w:rPr>
          <w:sz w:val="16"/>
        </w:rPr>
        <w:t xml:space="preserve">. Applying Puar’s biopolitics of debility to contemporary cultural productions elucidates how </w:t>
      </w:r>
      <w:r w:rsidRPr="00BC1086">
        <w:rPr>
          <w:rStyle w:val="Emphasis"/>
          <w:highlight w:val="green"/>
        </w:rPr>
        <w:t>market logics</w:t>
      </w:r>
      <w:r w:rsidRPr="00B93FFE">
        <w:rPr>
          <w:rStyle w:val="Emphasis"/>
        </w:rPr>
        <w:t xml:space="preserve"> actively </w:t>
      </w:r>
      <w:r w:rsidRPr="00BC1086">
        <w:rPr>
          <w:rStyle w:val="Emphasis"/>
          <w:highlight w:val="green"/>
        </w:rPr>
        <w:t>disguise</w:t>
      </w:r>
      <w:r w:rsidRPr="00B93FFE">
        <w:rPr>
          <w:rStyle w:val="Emphasis"/>
        </w:rPr>
        <w:t xml:space="preserve"> </w:t>
      </w:r>
      <w:r w:rsidRPr="00BC1086">
        <w:rPr>
          <w:rStyle w:val="Emphasis"/>
          <w:highlight w:val="green"/>
        </w:rPr>
        <w:t>policies</w:t>
      </w:r>
      <w:r w:rsidRPr="00B93FFE">
        <w:rPr>
          <w:rStyle w:val="Emphasis"/>
        </w:rPr>
        <w:t xml:space="preserve"> that </w:t>
      </w:r>
      <w:r w:rsidRPr="00BC1086">
        <w:rPr>
          <w:rStyle w:val="Emphasis"/>
          <w:highlight w:val="green"/>
        </w:rPr>
        <w:t>ultimately prioritize the life of capital and normalize the precarious conditions produced through reorganizations of wealth and political power to the capitalist elite.</w:t>
      </w:r>
      <w:r w:rsidRPr="00B93FFE">
        <w:rPr>
          <w:sz w:val="16"/>
        </w:rPr>
        <w:t xml:space="preserve"> Rather than an embodiment capable of disrupting the violence of the free market, (Dis)Invested Bodies argues that </w:t>
      </w:r>
      <w:r w:rsidRPr="00B93FFE">
        <w:rPr>
          <w:rStyle w:val="StyleUnderline"/>
        </w:rPr>
        <w:t xml:space="preserve">the </w:t>
      </w:r>
      <w:r w:rsidRPr="00BC1086">
        <w:rPr>
          <w:rStyle w:val="StyleUnderline"/>
          <w:highlight w:val="green"/>
        </w:rPr>
        <w:t>neoliberal</w:t>
      </w:r>
      <w:r w:rsidRPr="00B93FFE">
        <w:rPr>
          <w:rStyle w:val="StyleUnderline"/>
        </w:rPr>
        <w:t xml:space="preserve"> state </w:t>
      </w:r>
      <w:r w:rsidRPr="00BC1086">
        <w:rPr>
          <w:rStyle w:val="StyleUnderline"/>
          <w:highlight w:val="green"/>
        </w:rPr>
        <w:t>targets disability and makes it “come to life</w:t>
      </w:r>
      <w:r w:rsidRPr="00B93FFE">
        <w:rPr>
          <w:rStyle w:val="StyleUnderline"/>
        </w:rPr>
        <w:t xml:space="preserve">” through its (re)capacitation as a self- investing market subject in order to render invisible the maiming and death it creates. </w:t>
      </w:r>
      <w:r w:rsidRPr="00B93FFE">
        <w:rPr>
          <w:sz w:val="16"/>
        </w:rPr>
        <w:t xml:space="preserve">To illustrate my point regarding how </w:t>
      </w:r>
      <w:r w:rsidRPr="00B93FFE">
        <w:rPr>
          <w:rStyle w:val="StyleUnderline"/>
        </w:rPr>
        <w:t>socioeconomic policy and laws related to the ADA fold disability into market and state structures that unevenly recapacitate and debilitate</w:t>
      </w:r>
      <w:r w:rsidRPr="00B93FFE">
        <w:rPr>
          <w:sz w:val="16"/>
        </w:rPr>
        <w:t xml:space="preserve"> and thus demonstrate the methodology I use throughout this dissertation, I offer an example by turning to Karen Tei Yamashita’s Through the Arc of the Rainforest.13 </w:t>
      </w:r>
    </w:p>
    <w:p w14:paraId="7CE3BB48" w14:textId="77777777" w:rsidR="0023014F" w:rsidRPr="00145912" w:rsidRDefault="0023014F" w:rsidP="0023014F">
      <w:pPr>
        <w:keepNext/>
        <w:keepLines/>
        <w:spacing w:before="40"/>
        <w:outlineLvl w:val="3"/>
        <w:rPr>
          <w:rFonts w:eastAsia="Times New Roman"/>
          <w:b/>
          <w:iCs/>
          <w:sz w:val="40"/>
        </w:rPr>
      </w:pPr>
      <w:r w:rsidRPr="00145912">
        <w:rPr>
          <w:rFonts w:eastAsia="Times New Roman"/>
          <w:b/>
          <w:iCs/>
          <w:sz w:val="40"/>
        </w:rPr>
        <w:t xml:space="preserve">Their politics use </w:t>
      </w:r>
      <w:r w:rsidRPr="00145912">
        <w:rPr>
          <w:rFonts w:eastAsia="Times New Roman"/>
          <w:b/>
          <w:iCs/>
          <w:sz w:val="40"/>
          <w:u w:val="single"/>
        </w:rPr>
        <w:t xml:space="preserve">hope as correction </w:t>
      </w:r>
      <w:r w:rsidRPr="00145912">
        <w:rPr>
          <w:rFonts w:eastAsia="Times New Roman"/>
          <w:b/>
          <w:iCs/>
          <w:sz w:val="40"/>
        </w:rPr>
        <w:t xml:space="preserve">to fix the messiness of abolition by providing a concrete vision for what the world might look like. That hope is </w:t>
      </w:r>
      <w:r w:rsidRPr="00145912">
        <w:rPr>
          <w:rFonts w:eastAsia="Times New Roman"/>
          <w:b/>
          <w:iCs/>
          <w:sz w:val="40"/>
          <w:u w:val="single"/>
        </w:rPr>
        <w:t xml:space="preserve">like tear gas </w:t>
      </w:r>
      <w:r w:rsidRPr="00145912">
        <w:rPr>
          <w:rFonts w:eastAsia="Times New Roman"/>
          <w:b/>
          <w:iCs/>
          <w:sz w:val="40"/>
        </w:rPr>
        <w:t>for radical militancy.</w:t>
      </w:r>
    </w:p>
    <w:p w14:paraId="4794A26E" w14:textId="77777777" w:rsidR="0023014F" w:rsidRPr="00145912" w:rsidRDefault="0023014F" w:rsidP="0023014F">
      <w:pPr>
        <w:rPr>
          <w:rFonts w:eastAsia="Aptos"/>
        </w:rPr>
      </w:pPr>
      <w:r w:rsidRPr="00145912">
        <w:rPr>
          <w:rFonts w:eastAsia="Aptos"/>
          <w:b/>
          <w:bCs/>
          <w:sz w:val="26"/>
          <w:szCs w:val="26"/>
        </w:rPr>
        <w:t>Moten and Harney 13</w:t>
      </w:r>
      <w:r w:rsidRPr="00145912">
        <w:rPr>
          <w:rFonts w:eastAsia="Aptos"/>
        </w:rPr>
        <w:t xml:space="preserve">, *Professor of Performance Studies at New York University, **former professor at Singapore Management University, (Fred* and Stefano**,  “Planning and Policy” in </w:t>
      </w:r>
      <w:r w:rsidRPr="00145912">
        <w:rPr>
          <w:rFonts w:eastAsia="Aptos"/>
          <w:i/>
          <w:iCs/>
        </w:rPr>
        <w:t>The Undercommons: Fugitive Planning and Black Study</w:t>
      </w:r>
      <w:r w:rsidRPr="00145912">
        <w:rPr>
          <w:rFonts w:eastAsia="Aptos"/>
        </w:rPr>
        <w:t xml:space="preserve">, Minor Compositions, 2013, pp. 76-80, </w:t>
      </w:r>
      <w:hyperlink r:id="rId8" w:history="1">
        <w:r w:rsidRPr="00145912">
          <w:rPr>
            <w:rFonts w:eastAsia="Aptos"/>
            <w:color w:val="467886"/>
            <w:u w:val="single"/>
          </w:rPr>
          <w:t>https://www.minorcompositions.info/wp-content/uploads/2013/04/undercommons-web.pdf</w:t>
        </w:r>
      </w:hyperlink>
      <w:r w:rsidRPr="00145912">
        <w:rPr>
          <w:rFonts w:eastAsia="Aptos"/>
        </w:rPr>
        <w:t>) rose</w:t>
      </w:r>
    </w:p>
    <w:p w14:paraId="2C2837BE" w14:textId="77777777" w:rsidR="0023014F" w:rsidRPr="00145912" w:rsidRDefault="0023014F" w:rsidP="0023014F">
      <w:pPr>
        <w:rPr>
          <w:rFonts w:eastAsia="Aptos"/>
          <w:sz w:val="16"/>
        </w:rPr>
      </w:pPr>
      <w:r w:rsidRPr="00145912">
        <w:rPr>
          <w:rFonts w:eastAsia="Aptos"/>
          <w:u w:val="single"/>
        </w:rPr>
        <w:t xml:space="preserve">As resistance from above, policy is a new class phenomenon because </w:t>
      </w:r>
      <w:r w:rsidRPr="00A711FF">
        <w:rPr>
          <w:rFonts w:eastAsia="Aptos"/>
          <w:highlight w:val="green"/>
          <w:u w:val="single"/>
        </w:rPr>
        <w:t>the act of making policy for others</w:t>
      </w:r>
      <w:r w:rsidRPr="00145912">
        <w:rPr>
          <w:rFonts w:eastAsia="Aptos"/>
          <w:u w:val="single"/>
        </w:rPr>
        <w:t xml:space="preserve">, of pronouncing others as incorrect, </w:t>
      </w:r>
      <w:r w:rsidRPr="00A711FF">
        <w:rPr>
          <w:rFonts w:eastAsia="Aptos"/>
          <w:highlight w:val="green"/>
          <w:u w:val="single"/>
        </w:rPr>
        <w:t>is</w:t>
      </w:r>
      <w:r w:rsidRPr="00145912">
        <w:rPr>
          <w:rFonts w:eastAsia="Aptos"/>
          <w:u w:val="single"/>
        </w:rPr>
        <w:t xml:space="preserve"> at the same time </w:t>
      </w:r>
      <w:r w:rsidRPr="00A711FF">
        <w:rPr>
          <w:rFonts w:eastAsia="Aptos"/>
          <w:highlight w:val="green"/>
          <w:u w:val="single"/>
        </w:rPr>
        <w:t>an audition for a</w:t>
      </w:r>
      <w:r w:rsidRPr="00145912">
        <w:rPr>
          <w:rFonts w:eastAsia="Aptos"/>
          <w:u w:val="single"/>
        </w:rPr>
        <w:t xml:space="preserve"> post-fordist </w:t>
      </w:r>
      <w:r w:rsidRPr="00A711FF">
        <w:rPr>
          <w:rFonts w:eastAsia="Aptos"/>
          <w:highlight w:val="green"/>
          <w:u w:val="single"/>
        </w:rPr>
        <w:t>economy that</w:t>
      </w:r>
      <w:r w:rsidRPr="00145912">
        <w:rPr>
          <w:rFonts w:eastAsia="Aptos"/>
          <w:u w:val="single"/>
        </w:rPr>
        <w:t xml:space="preserve"> deputies believe </w:t>
      </w:r>
      <w:r w:rsidRPr="00A711FF">
        <w:rPr>
          <w:rFonts w:eastAsia="Aptos"/>
          <w:highlight w:val="green"/>
          <w:u w:val="single"/>
        </w:rPr>
        <w:t>rewards those who embrace change but</w:t>
      </w:r>
      <w:r w:rsidRPr="00145912">
        <w:rPr>
          <w:rFonts w:eastAsia="Aptos"/>
          <w:u w:val="single"/>
        </w:rPr>
        <w:t xml:space="preserve"> which, in reality, </w:t>
      </w:r>
      <w:r w:rsidRPr="00A711FF">
        <w:rPr>
          <w:rFonts w:eastAsia="Aptos"/>
          <w:highlight w:val="green"/>
          <w:u w:val="single"/>
        </w:rPr>
        <w:t>arrests them in contingency</w:t>
      </w:r>
      <w:r w:rsidRPr="00145912">
        <w:rPr>
          <w:rFonts w:eastAsia="Aptos"/>
          <w:u w:val="single"/>
        </w:rPr>
        <w:t xml:space="preserve">, flexibility, and that administered precarity that imagines itself to be immune from what Judith Butler might call our undercommon precariousness. </w:t>
      </w:r>
      <w:r w:rsidRPr="00145912">
        <w:rPr>
          <w:rFonts w:eastAsia="Aptos"/>
          <w:sz w:val="16"/>
        </w:rPr>
        <w:t>This economy is powered by constant and automatic insistence upon the externalization of risk, the placement at an externally imposed risk of all life, so that work against risk can be harvested without end.</w:t>
      </w:r>
    </w:p>
    <w:p w14:paraId="1DEF4F70" w14:textId="77777777" w:rsidR="0023014F" w:rsidRPr="00145912" w:rsidRDefault="0023014F" w:rsidP="0023014F">
      <w:pPr>
        <w:rPr>
          <w:rFonts w:eastAsia="Aptos"/>
          <w:sz w:val="16"/>
        </w:rPr>
      </w:pPr>
      <w:r w:rsidRPr="00145912">
        <w:rPr>
          <w:rFonts w:eastAsia="Aptos"/>
          <w:sz w:val="16"/>
        </w:rPr>
        <w:t>Policy is the form that opportunism takes in this environment, as the embrace of the radically extra-economic, political character of command today. It is a demonstration of the will to contingency, the willingness to be made contingent and to make contingent all around you. It is a demonstration designed to separate you from others, in the interest of a universality reduced to private property that is not yours, that is the fiction of your own advantage. Opportunism sees no other way, has no alternative, but separates itself by its own vision, its ability to see the future of its own survival in this turmoil against those who cannot imagine surviving in this turmoil (even if they must do so all the time). The ones who survive the brutality of mere survival are said by policy to lack vision, to be stuck in an essentialist way of life, and, in the most extreme cases, to be without interests, on the one hand, and incapable of disinterestedness, on the other. Every utterance of policy, no matter its intent or content, is first and foremost a demonstration of one’s ability to be close to the top in the hierarchy of the post-fordist economy.</w:t>
      </w:r>
    </w:p>
    <w:p w14:paraId="00C7463F" w14:textId="77777777" w:rsidR="0023014F" w:rsidRPr="00145912" w:rsidRDefault="0023014F" w:rsidP="0023014F">
      <w:pPr>
        <w:rPr>
          <w:rFonts w:eastAsia="Aptos"/>
          <w:sz w:val="16"/>
        </w:rPr>
      </w:pPr>
      <w:r w:rsidRPr="00145912">
        <w:rPr>
          <w:rFonts w:eastAsia="Aptos"/>
          <w:sz w:val="16"/>
        </w:rPr>
        <w:t xml:space="preserve">As an operation from above designed to break up the means of social reproduction and make them directly productive for capital, policy must first deal with the fact that the multitude is already productive for itself. This productive imagination is its genius, its impossible, and nevertheless material, collective head. </w:t>
      </w:r>
      <w:r w:rsidRPr="00145912">
        <w:rPr>
          <w:rFonts w:eastAsia="Aptos"/>
          <w:u w:val="single"/>
        </w:rPr>
        <w:t xml:space="preserve">And this is a problem because </w:t>
      </w:r>
      <w:r w:rsidRPr="00A711FF">
        <w:rPr>
          <w:rFonts w:eastAsia="Aptos"/>
          <w:highlight w:val="green"/>
          <w:u w:val="single"/>
        </w:rPr>
        <w:t>plans are afoot</w:t>
      </w:r>
      <w:r w:rsidRPr="00145912">
        <w:rPr>
          <w:rFonts w:eastAsia="Aptos"/>
          <w:u w:val="single"/>
        </w:rPr>
        <w:t xml:space="preserve">, black </w:t>
      </w:r>
      <w:r w:rsidRPr="00A711FF">
        <w:rPr>
          <w:rFonts w:eastAsia="Aptos"/>
          <w:highlight w:val="green"/>
          <w:u w:val="single"/>
        </w:rPr>
        <w:t>operations are in effect</w:t>
      </w:r>
      <w:r w:rsidRPr="00145912">
        <w:rPr>
          <w:rFonts w:eastAsia="Aptos"/>
          <w:u w:val="single"/>
        </w:rPr>
        <w:t>, and in the undercom- mons all the organizing is done.</w:t>
      </w:r>
      <w:r w:rsidRPr="00145912">
        <w:rPr>
          <w:rFonts w:eastAsia="Aptos"/>
          <w:sz w:val="16"/>
        </w:rPr>
        <w:t xml:space="preserve"> The multitude uses every quiet moment, every sundown, every moment of militant preservation, to plan together, to launch, to compose (in) its surreal time. </w:t>
      </w:r>
      <w:r w:rsidRPr="00A711FF">
        <w:rPr>
          <w:rFonts w:eastAsia="Aptos"/>
          <w:highlight w:val="green"/>
          <w:u w:val="single"/>
        </w:rPr>
        <w:t>It is difficult for policy to deny these plans</w:t>
      </w:r>
      <w:r w:rsidRPr="00145912">
        <w:rPr>
          <w:rFonts w:eastAsia="Aptos"/>
          <w:u w:val="single"/>
        </w:rPr>
        <w:t xml:space="preserve"> directly, to ignore these operations, to pre- tend that those who stay in motion need to stop and get a vision, to contend that base communities for escape need to believe in escape. And if this is difficult for policy then so too is the next and crucial step, </w:t>
      </w:r>
      <w:r w:rsidRPr="00A711FF">
        <w:rPr>
          <w:rFonts w:eastAsia="Aptos"/>
          <w:highlight w:val="green"/>
          <w:u w:val="single"/>
        </w:rPr>
        <w:t>instilling the value of radical contingency, instructing participation in change from above</w:t>
      </w:r>
      <w:r w:rsidRPr="00145912">
        <w:rPr>
          <w:rFonts w:eastAsia="Aptos"/>
          <w:u w:val="single"/>
        </w:rPr>
        <w:t xml:space="preserve">. </w:t>
      </w:r>
      <w:r w:rsidRPr="00145912">
        <w:rPr>
          <w:rFonts w:eastAsia="Aptos"/>
          <w:sz w:val="16"/>
        </w:rPr>
        <w:t>Of course, some plans can be dismissed by policy – plans hatched darker than blue, on the criminal side, out of love. But most will instead require another approach to command.</w:t>
      </w:r>
    </w:p>
    <w:p w14:paraId="77DE8818" w14:textId="77777777" w:rsidR="0023014F" w:rsidRPr="00145912" w:rsidRDefault="0023014F" w:rsidP="0023014F">
      <w:pPr>
        <w:rPr>
          <w:rFonts w:eastAsia="Aptos"/>
          <w:sz w:val="16"/>
        </w:rPr>
      </w:pPr>
      <w:r w:rsidRPr="00145912">
        <w:rPr>
          <w:rFonts w:eastAsia="Aptos"/>
          <w:sz w:val="16"/>
        </w:rPr>
        <w:t xml:space="preserve">So how does policy attempt to break this means, this militant preservation, all this planning? </w:t>
      </w:r>
      <w:r w:rsidRPr="00A711FF">
        <w:rPr>
          <w:rFonts w:eastAsia="Aptos"/>
          <w:highlight w:val="green"/>
          <w:u w:val="single"/>
        </w:rPr>
        <w:t>After the diagnosis that something is</w:t>
      </w:r>
      <w:r w:rsidRPr="00145912">
        <w:rPr>
          <w:rFonts w:eastAsia="Aptos"/>
          <w:u w:val="single"/>
        </w:rPr>
        <w:t xml:space="preserve"> deeply </w:t>
      </w:r>
      <w:r w:rsidRPr="00A711FF">
        <w:rPr>
          <w:rFonts w:eastAsia="Aptos"/>
          <w:highlight w:val="green"/>
          <w:u w:val="single"/>
        </w:rPr>
        <w:t>wrong</w:t>
      </w:r>
      <w:r w:rsidRPr="00145912">
        <w:rPr>
          <w:rFonts w:eastAsia="Aptos"/>
          <w:u w:val="single"/>
        </w:rPr>
        <w:t xml:space="preserve"> with the planners </w:t>
      </w:r>
      <w:r w:rsidRPr="00A711FF">
        <w:rPr>
          <w:rFonts w:eastAsia="Aptos"/>
          <w:highlight w:val="green"/>
          <w:u w:val="single"/>
        </w:rPr>
        <w:t>comes the prescription</w:t>
      </w:r>
      <w:r w:rsidRPr="00145912">
        <w:rPr>
          <w:rFonts w:eastAsia="Aptos"/>
          <w:u w:val="single"/>
        </w:rPr>
        <w:t xml:space="preserve">: help and correction. </w:t>
      </w:r>
      <w:r w:rsidRPr="00A711FF">
        <w:rPr>
          <w:rFonts w:eastAsia="Aptos"/>
          <w:highlight w:val="green"/>
          <w:u w:val="single"/>
        </w:rPr>
        <w:t>Policy will help</w:t>
      </w:r>
      <w:r w:rsidRPr="00145912">
        <w:rPr>
          <w:rFonts w:eastAsia="Aptos"/>
          <w:u w:val="single"/>
        </w:rPr>
        <w:t xml:space="preserve">. </w:t>
      </w:r>
      <w:r w:rsidRPr="00145912">
        <w:rPr>
          <w:rFonts w:eastAsia="Aptos"/>
          <w:sz w:val="16"/>
        </w:rPr>
        <w:t xml:space="preserve">Policy will help with the plan and, even more, policy will correct the planners. </w:t>
      </w:r>
      <w:r w:rsidRPr="00145912">
        <w:rPr>
          <w:rFonts w:eastAsia="Aptos"/>
          <w:u w:val="single"/>
        </w:rPr>
        <w:t>P</w:t>
      </w:r>
      <w:r w:rsidRPr="00A711FF">
        <w:rPr>
          <w:rFonts w:eastAsia="Aptos"/>
          <w:highlight w:val="green"/>
          <w:u w:val="single"/>
        </w:rPr>
        <w:t>olicy will discover what is not yet theorized, what is not yet</w:t>
      </w:r>
      <w:r w:rsidRPr="00145912">
        <w:rPr>
          <w:rFonts w:eastAsia="Aptos"/>
          <w:u w:val="single"/>
        </w:rPr>
        <w:t xml:space="preserve"> fully </w:t>
      </w:r>
      <w:r w:rsidRPr="00A711FF">
        <w:rPr>
          <w:rFonts w:eastAsia="Aptos"/>
          <w:highlight w:val="green"/>
          <w:u w:val="single"/>
        </w:rPr>
        <w:t>contingent, and</w:t>
      </w:r>
      <w:r w:rsidRPr="00145912">
        <w:rPr>
          <w:rFonts w:eastAsia="Aptos"/>
          <w:u w:val="single"/>
        </w:rPr>
        <w:t xml:space="preserve"> most importantly </w:t>
      </w:r>
      <w:r w:rsidRPr="00A711FF">
        <w:rPr>
          <w:rFonts w:eastAsia="Aptos"/>
          <w:highlight w:val="green"/>
          <w:u w:val="single"/>
        </w:rPr>
        <w:t>what is not yet legible</w:t>
      </w:r>
      <w:r w:rsidRPr="00145912">
        <w:rPr>
          <w:rFonts w:eastAsia="Aptos"/>
          <w:u w:val="single"/>
        </w:rPr>
        <w:t xml:space="preserve">. </w:t>
      </w:r>
      <w:r w:rsidRPr="00145912">
        <w:rPr>
          <w:rFonts w:eastAsia="Aptos"/>
          <w:sz w:val="16"/>
        </w:rPr>
        <w:t xml:space="preserve">Policy is correction, forcing itself with mechanical violence upon the incorrect, the uncorrected, the ones who do not know to seek their own correction. Policy distinguishes itself from planning by distinguishing those who dwell in policy and fix things from those who dwell in planning and must be fixed. This is the first rule of poli- cy. It fixes others. In an extension of Michel Foucault’s work we might say of this first rule that its accompanying concern is with good government, with how to fix others in a position of equilibrium, even if today this requires constant recalibration. But the objects of this constant adjustment provoke this attention because they just don’t want to govern, let alone be governed, at all. To break these means of planning, and so to determine them in recombined and privatized ways, is the necessary goal and instrumentality of policy as command. </w:t>
      </w:r>
      <w:r w:rsidRPr="00A711FF">
        <w:rPr>
          <w:rFonts w:eastAsia="Aptos"/>
          <w:highlight w:val="green"/>
          <w:u w:val="single"/>
        </w:rPr>
        <w:t>It wants to smash</w:t>
      </w:r>
      <w:r w:rsidRPr="00145912">
        <w:rPr>
          <w:rFonts w:eastAsia="Aptos"/>
          <w:u w:val="single"/>
        </w:rPr>
        <w:t xml:space="preserve"> all forms of </w:t>
      </w:r>
      <w:r w:rsidRPr="00A711FF">
        <w:rPr>
          <w:rFonts w:eastAsia="Aptos"/>
          <w:highlight w:val="green"/>
          <w:u w:val="single"/>
        </w:rPr>
        <w:t>militant preservation</w:t>
      </w:r>
      <w:r w:rsidRPr="00145912">
        <w:rPr>
          <w:rFonts w:eastAsia="Aptos"/>
          <w:u w:val="single"/>
        </w:rPr>
        <w:t xml:space="preserve">, to break the movement of social rest – in which the next plan always remains potential – </w:t>
      </w:r>
      <w:r w:rsidRPr="00A711FF">
        <w:rPr>
          <w:rFonts w:eastAsia="Aptos"/>
          <w:highlight w:val="green"/>
          <w:u w:val="single"/>
        </w:rPr>
        <w:t>with a dream of settled potency</w:t>
      </w:r>
      <w:r w:rsidRPr="00145912">
        <w:rPr>
          <w:rFonts w:eastAsia="Aptos"/>
          <w:u w:val="single"/>
        </w:rPr>
        <w:t>.</w:t>
      </w:r>
      <w:r w:rsidRPr="00145912">
        <w:rPr>
          <w:rFonts w:eastAsia="Aptos"/>
          <w:sz w:val="16"/>
        </w:rPr>
        <w:t xml:space="preserve"> This is now what change means, what policy is for, as it invades the social reproductive realm where, as Leopaldina Fortunati noted three decades ago, the struggle rages.</w:t>
      </w:r>
    </w:p>
    <w:p w14:paraId="2F17FD2D" w14:textId="77777777" w:rsidR="0023014F" w:rsidRPr="00145912" w:rsidRDefault="0023014F" w:rsidP="0023014F">
      <w:pPr>
        <w:rPr>
          <w:rFonts w:eastAsia="Aptos"/>
          <w:sz w:val="16"/>
        </w:rPr>
      </w:pPr>
      <w:r w:rsidRPr="00145912">
        <w:rPr>
          <w:rFonts w:eastAsia="Aptos"/>
          <w:sz w:val="16"/>
        </w:rPr>
        <w:t>And because such policy emerges materially from post-fordist opportunism, policy must optimally allow for each policy deputy to take advantage of his opportunity and fix others as others, as those who have not just made an error in planning (or indeed an error by planning) but who are themselves in error. And from the perspective of policy, of this post-fordist opportunism, there is indeed something wrong with those who plan together. They are out of joint – instead of constantly positing their position in contingency, they seek solidity in a mobile place from which to plan, some hold in which to imagine, some love on which to count. Again, this is not just a political problem from the point of view of policy, but an ontological one. Brushing the ground beneath their feet, finding anti- and ante-contingent flight in putting their feet on the ground, differences escape into their own outer depths signalling the problematic essentialism of those who think and act like they are something in particular, although at the same time that something is, from the perspective of policy, what- ever they say it is, which is nothing in particular.</w:t>
      </w:r>
    </w:p>
    <w:p w14:paraId="4658817D" w14:textId="77777777" w:rsidR="0023014F" w:rsidRPr="00145912" w:rsidRDefault="0023014F" w:rsidP="0023014F">
      <w:pPr>
        <w:rPr>
          <w:rFonts w:eastAsia="Aptos"/>
          <w:sz w:val="16"/>
        </w:rPr>
      </w:pPr>
      <w:r w:rsidRPr="00145912">
        <w:rPr>
          <w:rFonts w:eastAsia="Aptos"/>
          <w:sz w:val="16"/>
        </w:rPr>
        <w:t>To get these planners out of this problem of essentialism, this choreographic fixity and repose, this security and base and bass-lined curve, they must come to imagine they can be more, they can do more, they can change, they can be changed. After all, they keep making plans and plans fail as a matter of policy. Plans must fail because planners must fail. Planners are static, essential, just surviving. They do not see clearly. They hear things. They lack perspective. They fail to see the complexity. To the deputies, planners have no vision, no real hope for the future, just a plan here and now, an actually existing plan.</w:t>
      </w:r>
    </w:p>
    <w:p w14:paraId="4C6C5F97" w14:textId="77777777" w:rsidR="0023014F" w:rsidRPr="00145912" w:rsidRDefault="0023014F" w:rsidP="0023014F">
      <w:pPr>
        <w:rPr>
          <w:rFonts w:eastAsia="Aptos"/>
          <w:sz w:val="16"/>
        </w:rPr>
      </w:pPr>
      <w:r w:rsidRPr="00A711FF">
        <w:rPr>
          <w:rFonts w:eastAsia="Aptos"/>
          <w:highlight w:val="green"/>
          <w:u w:val="single"/>
        </w:rPr>
        <w:t>They need hope. They need vision. They need to have their sights lifted above the furtive plans</w:t>
      </w:r>
      <w:r w:rsidRPr="00145912">
        <w:rPr>
          <w:rFonts w:eastAsia="Aptos"/>
          <w:u w:val="single"/>
        </w:rPr>
        <w:t xml:space="preserve"> and night launches </w:t>
      </w:r>
      <w:r w:rsidRPr="00A711FF">
        <w:rPr>
          <w:rFonts w:eastAsia="Aptos"/>
          <w:highlight w:val="green"/>
          <w:u w:val="single"/>
        </w:rPr>
        <w:t>of their despairing lives</w:t>
      </w:r>
      <w:r w:rsidRPr="00145912">
        <w:rPr>
          <w:rFonts w:eastAsia="Aptos"/>
          <w:sz w:val="16"/>
        </w:rPr>
        <w:t xml:space="preserve">. They need vision. Because from the perspective of policy it is too dark in there, in the black heart of the undercommons, to see. You can hear something, can feel something present at its own making. </w:t>
      </w:r>
      <w:r w:rsidRPr="00A711FF">
        <w:rPr>
          <w:rFonts w:eastAsia="Aptos"/>
          <w:highlight w:val="green"/>
          <w:u w:val="single"/>
        </w:rPr>
        <w:t>But the deputies can bring hope, and hope can lift planners</w:t>
      </w:r>
      <w:r w:rsidRPr="00145912">
        <w:rPr>
          <w:rFonts w:eastAsia="Aptos"/>
          <w:u w:val="single"/>
        </w:rPr>
        <w:t xml:space="preserve"> and their plans, the means of social reproduction, above ground </w:t>
      </w:r>
      <w:r w:rsidRPr="00A711FF">
        <w:rPr>
          <w:rFonts w:eastAsia="Aptos"/>
          <w:highlight w:val="green"/>
          <w:u w:val="single"/>
        </w:rPr>
        <w:t>into the light</w:t>
      </w:r>
      <w:r w:rsidRPr="00145912">
        <w:rPr>
          <w:rFonts w:eastAsia="Aptos"/>
          <w:u w:val="single"/>
        </w:rPr>
        <w:t>, out of the shadows, away from these dark senses.</w:t>
      </w:r>
      <w:r w:rsidRPr="00145912">
        <w:rPr>
          <w:rFonts w:eastAsia="Aptos"/>
          <w:sz w:val="16"/>
        </w:rPr>
        <w:t xml:space="preserve"> Deputies fix others, not in an imposition upon but in the imposition of selves, as objects of control and command, whether one is posited as being capable of self- hood or not</w:t>
      </w:r>
      <w:r w:rsidRPr="00A711FF">
        <w:rPr>
          <w:rFonts w:eastAsia="Aptos"/>
          <w:sz w:val="16"/>
          <w:highlight w:val="green"/>
        </w:rPr>
        <w:t xml:space="preserve">. </w:t>
      </w:r>
      <w:r w:rsidRPr="00A711FF">
        <w:rPr>
          <w:rFonts w:eastAsia="Aptos"/>
          <w:highlight w:val="green"/>
          <w:u w:val="single"/>
        </w:rPr>
        <w:t>Whether they lack</w:t>
      </w:r>
      <w:r w:rsidRPr="00145912">
        <w:rPr>
          <w:rFonts w:eastAsia="Aptos"/>
          <w:u w:val="single"/>
        </w:rPr>
        <w:t xml:space="preserve"> consciousness or </w:t>
      </w:r>
      <w:r w:rsidRPr="00A711FF">
        <w:rPr>
          <w:rFonts w:eastAsia="Aptos"/>
          <w:highlight w:val="green"/>
          <w:u w:val="single"/>
        </w:rPr>
        <w:t>politics</w:t>
      </w:r>
      <w:r w:rsidRPr="00145912">
        <w:rPr>
          <w:rFonts w:eastAsia="Aptos"/>
          <w:u w:val="single"/>
        </w:rPr>
        <w:t xml:space="preserve">, utopianism </w:t>
      </w:r>
      <w:r w:rsidRPr="00A711FF">
        <w:rPr>
          <w:rFonts w:eastAsia="Aptos"/>
          <w:highlight w:val="green"/>
          <w:u w:val="single"/>
        </w:rPr>
        <w:t>or common sense, hope has arrived</w:t>
      </w:r>
      <w:r w:rsidRPr="00145912">
        <w:rPr>
          <w:rFonts w:eastAsia="Aptos"/>
          <w:u w:val="single"/>
        </w:rPr>
        <w:t>.</w:t>
      </w:r>
    </w:p>
    <w:p w14:paraId="749C131F" w14:textId="77777777" w:rsidR="0023014F" w:rsidRPr="00145912" w:rsidRDefault="0023014F" w:rsidP="0023014F">
      <w:pPr>
        <w:rPr>
          <w:rFonts w:eastAsia="Aptos"/>
          <w:sz w:val="16"/>
        </w:rPr>
      </w:pPr>
      <w:r w:rsidRPr="00145912">
        <w:rPr>
          <w:rFonts w:eastAsia="Aptos"/>
          <w:sz w:val="16"/>
        </w:rPr>
        <w:t xml:space="preserve">Having been brought to light and into their own new vision, planners will become participants.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 Policy is a mass effort. </w:t>
      </w:r>
      <w:r w:rsidRPr="00A711FF">
        <w:rPr>
          <w:rFonts w:eastAsia="Aptos"/>
          <w:highlight w:val="green"/>
          <w:u w:val="single"/>
        </w:rPr>
        <w:t>Intellectuals will write articles</w:t>
      </w:r>
      <w:r w:rsidRPr="00145912">
        <w:rPr>
          <w:rFonts w:eastAsia="Aptos"/>
          <w:u w:val="single"/>
        </w:rPr>
        <w:t xml:space="preserve"> in the newspapers, </w:t>
      </w:r>
      <w:r w:rsidRPr="00A711FF">
        <w:rPr>
          <w:rFonts w:eastAsia="Aptos"/>
          <w:highlight w:val="green"/>
          <w:u w:val="single"/>
        </w:rPr>
        <w:t>philosophers will hold conferences</w:t>
      </w:r>
      <w:r w:rsidRPr="00145912">
        <w:rPr>
          <w:rFonts w:eastAsia="Aptos"/>
          <w:u w:val="single"/>
        </w:rPr>
        <w:t xml:space="preserve"> on new utopias, bloggers will de- bate, </w:t>
      </w:r>
      <w:r w:rsidRPr="00A711FF">
        <w:rPr>
          <w:rFonts w:eastAsia="Aptos"/>
          <w:highlight w:val="green"/>
          <w:u w:val="single"/>
        </w:rPr>
        <w:t>and politicians will compromise</w:t>
      </w:r>
      <w:r w:rsidRPr="00145912">
        <w:rPr>
          <w:rFonts w:eastAsia="Aptos"/>
          <w:u w:val="single"/>
        </w:rPr>
        <w:t xml:space="preserve"> here, </w:t>
      </w:r>
      <w:r w:rsidRPr="00A711FF">
        <w:rPr>
          <w:rFonts w:eastAsia="Aptos"/>
          <w:highlight w:val="green"/>
          <w:u w:val="single"/>
        </w:rPr>
        <w:t>where change is policy’s only constant</w:t>
      </w:r>
      <w:r w:rsidRPr="00145912">
        <w:rPr>
          <w:rFonts w:eastAsia="Aptos"/>
          <w:u w:val="single"/>
        </w:rPr>
        <w:t xml:space="preserve">. </w:t>
      </w:r>
      <w:r w:rsidRPr="00145912">
        <w:rPr>
          <w:rFonts w:eastAsia="Aptos"/>
          <w:sz w:val="16"/>
        </w:rPr>
        <w:t>Participating in change is the second rule of policy.</w:t>
      </w:r>
    </w:p>
    <w:p w14:paraId="2296825A" w14:textId="77777777" w:rsidR="0023014F" w:rsidRPr="003B5F3E" w:rsidRDefault="0023014F" w:rsidP="0023014F">
      <w:pPr>
        <w:rPr>
          <w:rFonts w:eastAsia="Aptos"/>
          <w:sz w:val="16"/>
        </w:rPr>
      </w:pPr>
      <w:r w:rsidRPr="00145912">
        <w:rPr>
          <w:rFonts w:eastAsia="Aptos"/>
          <w:u w:val="single"/>
        </w:rPr>
        <w:t xml:space="preserve">Now </w:t>
      </w:r>
      <w:r w:rsidRPr="00A711FF">
        <w:rPr>
          <w:rFonts w:eastAsia="Aptos"/>
          <w:highlight w:val="green"/>
          <w:u w:val="single"/>
        </w:rPr>
        <w:t>hope is an orientation toward</w:t>
      </w:r>
      <w:r w:rsidRPr="00145912">
        <w:rPr>
          <w:rFonts w:eastAsia="Aptos"/>
          <w:u w:val="single"/>
        </w:rPr>
        <w:t xml:space="preserve"> this </w:t>
      </w:r>
      <w:r w:rsidRPr="00A711FF">
        <w:rPr>
          <w:rFonts w:eastAsia="Aptos"/>
          <w:highlight w:val="green"/>
          <w:u w:val="single"/>
        </w:rPr>
        <w:t>participation in change</w:t>
      </w:r>
      <w:r w:rsidRPr="00145912">
        <w:rPr>
          <w:rFonts w:eastAsia="Aptos"/>
          <w:u w:val="single"/>
        </w:rPr>
        <w:t xml:space="preserve">, this participation as change. </w:t>
      </w:r>
      <w:r w:rsidRPr="00A711FF">
        <w:rPr>
          <w:rFonts w:eastAsia="Aptos"/>
          <w:b/>
          <w:bCs/>
          <w:highlight w:val="green"/>
          <w:u w:val="single"/>
        </w:rPr>
        <w:t>This is the hope policy rolls like tear gas into the undercommons.</w:t>
      </w:r>
      <w:r w:rsidRPr="00A711FF">
        <w:rPr>
          <w:rFonts w:eastAsia="Aptos"/>
          <w:highlight w:val="green"/>
          <w:u w:val="single"/>
        </w:rPr>
        <w:t xml:space="preserve"> Policy not only tries to impose this hope, but also enacts</w:t>
      </w:r>
      <w:r w:rsidRPr="00145912">
        <w:rPr>
          <w:rFonts w:eastAsia="Aptos"/>
          <w:u w:val="single"/>
        </w:rPr>
        <w:t xml:space="preserve"> it. Those who dwell in policy do so not just by </w:t>
      </w:r>
      <w:r w:rsidRPr="00A711FF">
        <w:rPr>
          <w:rFonts w:eastAsia="Aptos"/>
          <w:highlight w:val="green"/>
          <w:u w:val="single"/>
        </w:rPr>
        <w:t>invoking contingency</w:t>
      </w:r>
      <w:r w:rsidRPr="00145912">
        <w:rPr>
          <w:rFonts w:eastAsia="Aptos"/>
          <w:u w:val="single"/>
        </w:rPr>
        <w:t xml:space="preserve"> but by riding it, and so, in a sense, proving it.</w:t>
      </w:r>
      <w:r w:rsidRPr="00145912">
        <w:rPr>
          <w:rFonts w:eastAsia="Aptos"/>
          <w:sz w:val="16"/>
        </w:rPr>
        <w:t xml:space="preserve"> Those who dwell in policy are prepared. They are legible to change, liable to change, lendable to change. Policy is not so much a position as a disposition, a disposition toward display. This is why policy’s chief manifestation is governance.</w:t>
      </w:r>
    </w:p>
    <w:p w14:paraId="1E79A58A" w14:textId="77777777" w:rsidR="0023014F" w:rsidRPr="003B5F3E" w:rsidRDefault="0023014F" w:rsidP="0023014F">
      <w:pPr>
        <w:rPr>
          <w:u w:val="single"/>
        </w:rPr>
      </w:pPr>
    </w:p>
    <w:p w14:paraId="26E344F3" w14:textId="77777777" w:rsidR="0023014F" w:rsidRDefault="0023014F" w:rsidP="0023014F">
      <w:pPr>
        <w:pStyle w:val="Heading4"/>
      </w:pPr>
      <w:bookmarkStart w:id="0" w:name="_Hlk208125384"/>
      <w:r>
        <w:t xml:space="preserve">The affirmative has engaged in a form of labor </w:t>
      </w:r>
      <w:r w:rsidRPr="00703BBC">
        <w:t>normativity reinforcing the humanist liberal understanding of access to work as a solution. As Aho said “</w:t>
      </w:r>
      <w:r w:rsidRPr="00703BBC">
        <w:rPr>
          <w:rStyle w:val="StyleUnderline"/>
        </w:rPr>
        <w:t>Labor-normativity</w:t>
      </w:r>
      <w:r w:rsidRPr="00703BBC">
        <w:rPr>
          <w:sz w:val="16"/>
        </w:rPr>
        <w:t>—</w:t>
      </w:r>
      <w:r w:rsidRPr="00703BBC">
        <w:rPr>
          <w:b w:val="0"/>
          <w:bCs/>
          <w:sz w:val="6"/>
          <w:szCs w:val="2"/>
        </w:rPr>
        <w:t>following debates about hetero- and homonormativity and its politics of legitimation—describes the</w:t>
      </w:r>
      <w:r w:rsidRPr="00703BBC">
        <w:rPr>
          <w:rStyle w:val="Emphasis"/>
          <w:sz w:val="2"/>
          <w:szCs w:val="2"/>
        </w:rPr>
        <w:t xml:space="preserve"> </w:t>
      </w:r>
      <w:r w:rsidRPr="00703BBC">
        <w:rPr>
          <w:rStyle w:val="Emphasis"/>
          <w:b/>
          <w:sz w:val="26"/>
        </w:rPr>
        <w:t>mainstream centralization</w:t>
      </w:r>
      <w:r w:rsidRPr="0059176F">
        <w:rPr>
          <w:rStyle w:val="Emphasis"/>
          <w:b/>
          <w:sz w:val="26"/>
        </w:rPr>
        <w:t xml:space="preserve">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b/>
          <w:sz w:val="26"/>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rPr>
        <w:t>disciplinary regime and ontological force</w:t>
      </w:r>
      <w:r>
        <w:rPr>
          <w:rStyle w:val="StyleUnderline"/>
        </w:rPr>
        <w:t>”</w:t>
      </w:r>
      <w:r>
        <w:rPr>
          <w:rStyle w:val="FootnoteReference"/>
          <w:sz w:val="22"/>
          <w:u w:val="single"/>
        </w:rPr>
        <w:footnoteReference w:id="1"/>
      </w:r>
    </w:p>
    <w:p w14:paraId="77D8F424" w14:textId="77777777" w:rsidR="0023014F" w:rsidRPr="00912748" w:rsidRDefault="0023014F" w:rsidP="0023014F">
      <w:pPr>
        <w:rPr>
          <w:rFonts w:asciiTheme="minorHAnsi" w:hAnsiTheme="minorHAnsi" w:cstheme="minorHAnsi"/>
        </w:rPr>
      </w:pPr>
      <w:bookmarkStart w:id="1" w:name="_Hlk144289008"/>
      <w:r w:rsidRPr="00680917">
        <w:rPr>
          <w:rStyle w:val="Style13ptBold"/>
          <w:rFonts w:asciiTheme="minorHAnsi" w:hAnsiTheme="minorHAnsi" w:cstheme="minorHAnsi"/>
        </w:rPr>
        <w:t>Smilges 23</w:t>
      </w:r>
      <w:bookmarkEnd w:id="1"/>
      <w:r w:rsidRPr="00680917">
        <w:rPr>
          <w:rFonts w:asciiTheme="minorHAnsi" w:hAnsiTheme="minorHAnsi" w:cstheme="minorHAnsi"/>
        </w:rPr>
        <w:t xml:space="preserve">(J. Logan Smilges is assistant professor of English language and literatures at the University of British Columbia, “Crip Negativity”, University of Minnesota Press, ISBN:978-1-4529-6960-2, </w:t>
      </w:r>
      <w:hyperlink r:id="rId9"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591B0F6C" w14:textId="77777777" w:rsidR="0023014F" w:rsidRPr="003E4063" w:rsidRDefault="0023014F" w:rsidP="0023014F">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have to do less-than-respectable things in order to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the majority of life’s activities are in some way related to labor, whether paid labor (e.g., working a job and keeping up a side hustle) or unpaid labor (e.g., caregiving and domestic responsibilities). There is also the labor of life itself: our bodyminds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Much like the heart organ must labor continuously to pump the body with fresh blood, so too must each of us labor on our bodies in order to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Despite the fact that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well aware of how others perceive the labor that keeps us alive. It is perceived as too much labor, unnecessary labor, labor with a poor rate of return, wasted labor.</w:t>
      </w:r>
    </w:p>
    <w:p w14:paraId="7E2B964B" w14:textId="77777777" w:rsidR="0023014F" w:rsidRPr="003E4063" w:rsidRDefault="0023014F" w:rsidP="0023014F">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 </w:t>
      </w:r>
      <w:r w:rsidRPr="0059176F">
        <w:rPr>
          <w:sz w:val="10"/>
        </w:rPr>
        <w:t xml:space="preserve">Plus, there are all of the minor inconveniences—the time-sucks—that accompany being disabled in a world built for ableds,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actually require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are laboring even more. The laboriousness of life turning life itself into labor until we can’t even distinguish between the two. It’s a degree of overwork that plasters work over everything we do.</w:t>
      </w:r>
    </w:p>
    <w:p w14:paraId="6931C94F" w14:textId="77777777" w:rsidR="0023014F" w:rsidRPr="0059176F" w:rsidRDefault="0023014F" w:rsidP="0023014F">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as a way to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bodyminds we have, to how we want to occupy them, and to how we want them to occupy the world.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As Tanya Aho argues, however, disability’s labor politics have historically done less to radicalize either labor or the category of disability than it has to produce variations of “</w:t>
      </w:r>
      <w:r w:rsidRPr="00BC1086">
        <w:rPr>
          <w:highlight w:val="green"/>
          <w:u w:val="single"/>
        </w:rPr>
        <w:t>labor-normativity</w:t>
      </w:r>
      <w:r w:rsidRPr="00912748">
        <w:rPr>
          <w:u w:val="single"/>
        </w:rPr>
        <w:t xml:space="preserve">” that </w:t>
      </w:r>
      <w:r w:rsidRPr="00BC1086">
        <w:rPr>
          <w:highlight w:val="green"/>
          <w:u w:val="single"/>
        </w:rPr>
        <w:t>domesticate the disabled citizen through waged work</w:t>
      </w:r>
      <w:r w:rsidRPr="0059176F">
        <w:rPr>
          <w:sz w:val="10"/>
        </w:rPr>
        <w:t xml:space="preserve">. </w:t>
      </w:r>
      <w:r w:rsidRPr="00912748">
        <w:rPr>
          <w:u w:val="single"/>
        </w:rPr>
        <w:t xml:space="preserve">Labor-normativity </w:t>
      </w:r>
      <w:r w:rsidRPr="00BC1086">
        <w:rPr>
          <w:highlight w:val="green"/>
          <w:u w:val="single"/>
        </w:rPr>
        <w:t>instrumentalizes the language of access</w:t>
      </w:r>
      <w:r w:rsidRPr="00912748">
        <w:rPr>
          <w:u w:val="single"/>
        </w:rPr>
        <w:t xml:space="preserve"> and accessibility to </w:t>
      </w:r>
      <w:r w:rsidRPr="00BC1086">
        <w:rPr>
          <w:highlight w:val="green"/>
          <w:u w:val="single"/>
        </w:rPr>
        <w:t>secure disabled people’s employment</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BC1086">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BC1086">
        <w:rPr>
          <w:highlight w:val="green"/>
          <w:u w:val="single"/>
        </w:rPr>
        <w:t>some forms of difference can be recuperated</w:t>
      </w:r>
      <w:r w:rsidRPr="00912748">
        <w:rPr>
          <w:u w:val="single"/>
        </w:rPr>
        <w:t xml:space="preserve"> as marketable commodities </w:t>
      </w:r>
      <w:r w:rsidRPr="00BC1086">
        <w:rPr>
          <w:highlight w:val="green"/>
          <w:u w:val="single"/>
        </w:rPr>
        <w:t>while others continue to mark fungible populations for targeted debilitatio</w:t>
      </w:r>
      <w:r w:rsidRPr="0059176F">
        <w:rPr>
          <w:szCs w:val="44"/>
          <w:highlight w:val="green"/>
          <w:u w:val="single"/>
        </w:rPr>
        <w:t>n</w:t>
      </w:r>
      <w:r w:rsidRPr="00912748">
        <w:rPr>
          <w:u w:val="single"/>
        </w:rPr>
        <w:t xml:space="preserve">. In the context of disability, access to </w:t>
      </w:r>
      <w:r w:rsidRPr="00BC1086">
        <w:rPr>
          <w:highlight w:val="green"/>
          <w:u w:val="single"/>
        </w:rPr>
        <w:t>labor</w:t>
      </w:r>
      <w:r w:rsidRPr="00912748">
        <w:rPr>
          <w:u w:val="single"/>
        </w:rPr>
        <w:t xml:space="preserve"> </w:t>
      </w:r>
      <w:r w:rsidRPr="00BC1086">
        <w:rPr>
          <w:highlight w:val="green"/>
          <w:u w:val="single"/>
        </w:rPr>
        <w:t>cannot be achieved under capitalism</w:t>
      </w:r>
      <w:r w:rsidRPr="00912748">
        <w:rPr>
          <w:u w:val="single"/>
        </w:rPr>
        <w:t xml:space="preserve"> </w:t>
      </w:r>
      <w:r w:rsidRPr="00BC1086">
        <w:rPr>
          <w:highlight w:val="green"/>
          <w:u w:val="single"/>
        </w:rPr>
        <w:t>without crystalizing the boundaries</w:t>
      </w:r>
      <w:r w:rsidRPr="00912748">
        <w:rPr>
          <w:u w:val="single"/>
        </w:rPr>
        <w:t xml:space="preserve"> around the category of disability. Such crystallization ultimately </w:t>
      </w:r>
      <w:r w:rsidRPr="00BC1086">
        <w:rPr>
          <w:highlight w:val="green"/>
          <w:u w:val="single"/>
        </w:rPr>
        <w:t>obfuscates people’s crip labor</w:t>
      </w:r>
      <w:r w:rsidRPr="00912748">
        <w:rPr>
          <w:u w:val="single"/>
        </w:rPr>
        <w:t xml:space="preserve">, which does not aid the means of production, and </w:t>
      </w:r>
      <w:r w:rsidRPr="00BC1086">
        <w:rPr>
          <w:highlight w:val="green"/>
          <w:u w:val="single"/>
        </w:rPr>
        <w:t>further ossifies the disposability of people</w:t>
      </w:r>
      <w:r w:rsidRPr="00912748">
        <w:rPr>
          <w:u w:val="single"/>
        </w:rPr>
        <w:t xml:space="preserve"> </w:t>
      </w:r>
      <w:r w:rsidRPr="00BC1086">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all the more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BC1086">
        <w:rPr>
          <w:highlight w:val="green"/>
          <w:u w:val="single"/>
        </w:rPr>
        <w:t>labor-normativity suggests</w:t>
      </w:r>
      <w:r w:rsidRPr="00912748">
        <w:rPr>
          <w:u w:val="single"/>
        </w:rPr>
        <w:t xml:space="preserve">, </w:t>
      </w:r>
      <w:r w:rsidRPr="00BC1086">
        <w:rPr>
          <w:highlight w:val="green"/>
          <w:u w:val="single"/>
        </w:rPr>
        <w:t>disabled people</w:t>
      </w:r>
      <w:r w:rsidRPr="00912748">
        <w:rPr>
          <w:u w:val="single"/>
        </w:rPr>
        <w:t xml:space="preserve"> can effectively </w:t>
      </w:r>
      <w:r w:rsidRPr="00BC1086">
        <w:rPr>
          <w:highlight w:val="green"/>
          <w:u w:val="single"/>
        </w:rPr>
        <w:t>fold themselves into the social citizenship</w:t>
      </w:r>
      <w:r w:rsidRPr="00912748">
        <w:rPr>
          <w:u w:val="single"/>
        </w:rPr>
        <w:t xml:space="preserve"> </w:t>
      </w:r>
      <w:r w:rsidRPr="00BC1086">
        <w:rPr>
          <w:highlight w:val="green"/>
          <w:u w:val="single"/>
        </w:rPr>
        <w:t>of</w:t>
      </w:r>
      <w:r w:rsidRPr="00912748">
        <w:rPr>
          <w:u w:val="single"/>
        </w:rPr>
        <w:t xml:space="preserve"> neoliberal </w:t>
      </w:r>
      <w:r w:rsidRPr="00BC1086">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Sonpal,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BC1086">
        <w:rPr>
          <w:highlight w:val="green"/>
          <w:u w:val="single"/>
        </w:rPr>
        <w:t>reappropriating the law of supply and demand</w:t>
      </w:r>
      <w:r w:rsidRPr="00912748">
        <w:rPr>
          <w:u w:val="single"/>
        </w:rPr>
        <w:t xml:space="preserve"> is that it </w:t>
      </w:r>
      <w:r w:rsidRPr="00BC1086">
        <w:rPr>
          <w:highlight w:val="green"/>
          <w:u w:val="single"/>
        </w:rPr>
        <w:t>acquiesces</w:t>
      </w:r>
      <w:r w:rsidRPr="00912748">
        <w:rPr>
          <w:u w:val="single"/>
        </w:rPr>
        <w:t xml:space="preserve"> to </w:t>
      </w:r>
      <w:r w:rsidRPr="00BC1086">
        <w:rPr>
          <w:highlight w:val="green"/>
          <w:u w:val="single"/>
        </w:rPr>
        <w:t>capitalism</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Erevelles argues, creating more jobs neglects to address the fact that </w:t>
      </w:r>
      <w:r w:rsidRPr="00BC1086">
        <w:rPr>
          <w:highlight w:val="green"/>
          <w:u w:val="single"/>
        </w:rPr>
        <w:t>access to waged work is an individual solution</w:t>
      </w:r>
      <w:r w:rsidRPr="00912748">
        <w:rPr>
          <w:u w:val="single"/>
        </w:rPr>
        <w:t xml:space="preserve"> </w:t>
      </w:r>
      <w:r w:rsidRPr="00BC1086">
        <w:rPr>
          <w:highlight w:val="green"/>
          <w:u w:val="single"/>
        </w:rPr>
        <w:t>to a systemic problem</w:t>
      </w:r>
      <w:r w:rsidRPr="00912748">
        <w:rPr>
          <w:u w:val="single"/>
        </w:rPr>
        <w:t xml:space="preserve">. Increasing employment opportunities may extend social citizenship to some disabled people, but it also </w:t>
      </w:r>
      <w:r w:rsidRPr="00BC1086">
        <w:rPr>
          <w:highlight w:val="green"/>
          <w:u w:val="single"/>
        </w:rPr>
        <w:t>reinforces the contingence</w:t>
      </w:r>
      <w:r w:rsidRPr="00912748">
        <w:rPr>
          <w:u w:val="single"/>
        </w:rPr>
        <w:t xml:space="preserve"> of </w:t>
      </w:r>
      <w:r w:rsidRPr="00BC1086">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BC1086">
        <w:rPr>
          <w:highlight w:val="green"/>
          <w:u w:val="single"/>
        </w:rPr>
        <w:t>labor must remain competitive</w:t>
      </w:r>
      <w:r w:rsidRPr="00912748">
        <w:rPr>
          <w:u w:val="single"/>
        </w:rPr>
        <w:t xml:space="preserve">. </w:t>
      </w:r>
      <w:r w:rsidRPr="00BC1086">
        <w:rPr>
          <w:highlight w:val="green"/>
          <w:u w:val="single"/>
        </w:rPr>
        <w:t>Those</w:t>
      </w:r>
      <w:r w:rsidRPr="00912748">
        <w:rPr>
          <w:u w:val="single"/>
        </w:rPr>
        <w:t xml:space="preserve"> individuals </w:t>
      </w:r>
      <w:r w:rsidRPr="00BC1086">
        <w:rPr>
          <w:highlight w:val="green"/>
          <w:u w:val="single"/>
        </w:rPr>
        <w:t>deemed least likely to aid</w:t>
      </w:r>
      <w:r w:rsidRPr="00912748">
        <w:rPr>
          <w:u w:val="single"/>
        </w:rPr>
        <w:t xml:space="preserve"> in “</w:t>
      </w:r>
      <w:r w:rsidRPr="0059176F">
        <w:rPr>
          <w:u w:val="single"/>
        </w:rPr>
        <w:t xml:space="preserve">the </w:t>
      </w:r>
      <w:r w:rsidRPr="0059176F">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BC1086">
        <w:rPr>
          <w:highlight w:val="green"/>
          <w:u w:val="single"/>
        </w:rPr>
        <w:t>never be offered safe and reliable employment</w:t>
      </w:r>
      <w:r w:rsidRPr="00912748">
        <w:rPr>
          <w:u w:val="single"/>
        </w:rPr>
        <w:t xml:space="preserve">—at least, </w:t>
      </w:r>
      <w:r w:rsidRPr="00BC1086">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BC1086">
        <w:rPr>
          <w:highlight w:val="green"/>
          <w:u w:val="single"/>
        </w:rPr>
        <w:t>become “immaterial citizens</w:t>
      </w:r>
      <w:r w:rsidRPr="00912748">
        <w:rPr>
          <w:u w:val="single"/>
        </w:rPr>
        <w:t xml:space="preserve">” whose </w:t>
      </w:r>
      <w:r w:rsidRPr="00BC1086">
        <w:rPr>
          <w:highlight w:val="green"/>
          <w:u w:val="single"/>
        </w:rPr>
        <w:t>primary function is to bear the brunt of capitalism’s</w:t>
      </w:r>
      <w:r w:rsidRPr="00912748">
        <w:rPr>
          <w:u w:val="single"/>
        </w:rPr>
        <w:t xml:space="preserve"> </w:t>
      </w:r>
      <w:r w:rsidRPr="00BC1086">
        <w:rPr>
          <w:highlight w:val="green"/>
          <w:u w:val="single"/>
        </w:rPr>
        <w:t>failures</w:t>
      </w:r>
      <w:r w:rsidRPr="0059176F">
        <w:rPr>
          <w:sz w:val="10"/>
        </w:rPr>
        <w:t xml:space="preserve"> (21). </w:t>
      </w:r>
      <w:r w:rsidRPr="00912748">
        <w:rPr>
          <w:u w:val="single"/>
        </w:rPr>
        <w:t>Since it is an essential condition of capitalism that demand outpace supply, an entire class of individuals must remain out of work in order for the total supply of jobs to remain lower than the demand for them. The resulting,</w:t>
      </w:r>
      <w:r w:rsidRPr="0059176F">
        <w:rPr>
          <w:sz w:val="10"/>
        </w:rPr>
        <w:t xml:space="preserve"> </w:t>
      </w:r>
      <w:r w:rsidRPr="00912748">
        <w:rPr>
          <w:u w:val="single"/>
        </w:rPr>
        <w:t>requisite class of nonworkers is not only blamed for failing to fulfill their civic-qua-consumer responsibilities under neoliberalism but also strategically excluded from social citizenship in order to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cripping labor and interrogating the ableist conditions under which labor-living is rendered quotidian?</w:t>
      </w:r>
    </w:p>
    <w:bookmarkEnd w:id="0"/>
    <w:p w14:paraId="3E753FED" w14:textId="77777777" w:rsidR="0023014F" w:rsidRPr="00680917" w:rsidRDefault="0023014F" w:rsidP="0023014F">
      <w:pPr>
        <w:pStyle w:val="Heading4"/>
        <w:rPr>
          <w:rFonts w:asciiTheme="minorHAnsi" w:hAnsiTheme="minorHAnsi" w:cstheme="minorHAnsi"/>
        </w:rPr>
      </w:pPr>
      <w:r w:rsidRPr="00680917">
        <w:rPr>
          <w:rFonts w:asciiTheme="minorHAnsi" w:hAnsiTheme="minorHAnsi" w:cstheme="minorHAnsi"/>
        </w:rPr>
        <w:t>The alt is crip negativity</w:t>
      </w:r>
      <w:r>
        <w:rPr>
          <w:rFonts w:asciiTheme="minorHAnsi" w:hAnsiTheme="minorHAnsi" w:cstheme="minorHAnsi"/>
        </w:rPr>
        <w:t>. A rejection of the labornormative urge to make everything a productive marketizes form of labor  through a negativity</w:t>
      </w:r>
      <w:r w:rsidRPr="00680917">
        <w:rPr>
          <w:rFonts w:asciiTheme="minorHAnsi" w:hAnsiTheme="minorHAnsi" w:cstheme="minorHAnsi"/>
        </w:rPr>
        <w:t xml:space="preserve"> </w:t>
      </w:r>
      <w:r>
        <w:rPr>
          <w:rFonts w:asciiTheme="minorHAnsi" w:hAnsiTheme="minorHAnsi" w:cstheme="minorHAnsi"/>
        </w:rPr>
        <w:t>that recognizes there is no ethical future for disability.</w:t>
      </w:r>
    </w:p>
    <w:p w14:paraId="33222C08" w14:textId="77777777" w:rsidR="0023014F" w:rsidRPr="00680917" w:rsidRDefault="0023014F" w:rsidP="0023014F">
      <w:pPr>
        <w:rPr>
          <w:rFonts w:asciiTheme="minorHAnsi" w:hAnsiTheme="minorHAnsi" w:cstheme="minorHAnsi"/>
        </w:rPr>
      </w:pPr>
      <w:r w:rsidRPr="00680917">
        <w:rPr>
          <w:rStyle w:val="Style13ptBold"/>
          <w:rFonts w:asciiTheme="minorHAnsi" w:hAnsiTheme="minorHAnsi" w:cstheme="minorHAnsi"/>
        </w:rPr>
        <w:t xml:space="preserve">Smilges 23 </w:t>
      </w:r>
      <w:r w:rsidRPr="00680917">
        <w:rPr>
          <w:rFonts w:asciiTheme="minorHAnsi" w:hAnsiTheme="minorHAnsi" w:cstheme="minorHAnsi"/>
        </w:rPr>
        <w:t xml:space="preserve">(J. Logan Smilges is assistant professor of English language and literatures at the University of British Columbia, “Crip Negativity”, University of Minnesota Press, ISBN:978-1-4529-6960-2, </w:t>
      </w:r>
      <w:hyperlink r:id="rId10"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41000CF1" w14:textId="77777777" w:rsidR="0023014F" w:rsidRPr="00680917" w:rsidRDefault="0023014F" w:rsidP="0023014F">
      <w:pPr>
        <w:rPr>
          <w:rFonts w:asciiTheme="minorHAnsi" w:hAnsiTheme="minorHAnsi" w:cstheme="minorHAnsi"/>
        </w:rPr>
      </w:pPr>
      <w:r w:rsidRPr="00680917">
        <w:rPr>
          <w:rStyle w:val="StyleUnderline"/>
          <w:rFonts w:asciiTheme="minorHAnsi" w:hAnsiTheme="minorHAnsi" w:cstheme="minorHAnsi"/>
        </w:rPr>
        <w:t>The more I ask questions such as these, which interrogate the ideology of disability, the more overwhelmed I feel by the affective depth of crip negativity.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Efforts to reclaim or politicize disability are no doubt well intended, but how many of them fail to </w:t>
      </w:r>
      <w:r w:rsidRPr="0059176F">
        <w:rPr>
          <w:rStyle w:val="StyleUnderline"/>
          <w:rFonts w:asciiTheme="minorHAnsi" w:hAnsiTheme="minorHAnsi" w:cstheme="minorHAnsi"/>
        </w:rPr>
        <w:t>reconcile with the violence of disability’s structuring essence</w:t>
      </w:r>
      <w:r w:rsidRPr="00680917">
        <w:rPr>
          <w:rStyle w:val="StyleUnderline"/>
          <w:rFonts w:asciiTheme="minorHAnsi" w:hAnsiTheme="minorHAnsi" w:cstheme="minorHAnsi"/>
        </w:rPr>
        <w:t>?</w:t>
      </w:r>
      <w:r w:rsidRPr="00680917">
        <w:rPr>
          <w:rFonts w:asciiTheme="minorHAnsi" w:hAnsiTheme="minorHAnsi" w:cstheme="minorHAnsi"/>
        </w:rPr>
        <w:t xml:space="preserve"> </w:t>
      </w:r>
      <w:r w:rsidRPr="00BC1086">
        <w:rPr>
          <w:rStyle w:val="Emphasis"/>
          <w:rFonts w:asciiTheme="minorHAnsi" w:hAnsiTheme="minorHAnsi" w:cstheme="minorHAnsi"/>
          <w:highlight w:val="green"/>
        </w:rPr>
        <w:t xml:space="preserve">Disability only becomes </w:t>
      </w:r>
      <w:r w:rsidRPr="0059176F">
        <w:rPr>
          <w:rStyle w:val="Emphasis"/>
          <w:rFonts w:asciiTheme="minorHAnsi" w:hAnsiTheme="minorHAnsi" w:cstheme="minorHAnsi"/>
        </w:rPr>
        <w:t xml:space="preserve">politically </w:t>
      </w:r>
      <w:r w:rsidRPr="00BC1086">
        <w:rPr>
          <w:rStyle w:val="Emphasis"/>
          <w:rFonts w:asciiTheme="minorHAnsi" w:hAnsiTheme="minorHAnsi" w:cstheme="minorHAnsi"/>
          <w:highlight w:val="green"/>
        </w:rPr>
        <w:t>tenable in a humanist context</w:t>
      </w:r>
      <w:r w:rsidRPr="00680917">
        <w:rPr>
          <w:rStyle w:val="Emphasis"/>
          <w:rFonts w:asciiTheme="minorHAnsi" w:hAnsiTheme="minorHAnsi" w:cstheme="minorHAnsi"/>
        </w:rPr>
        <w:t>, wherein the designation “disabled” accords a person with a measure of humanness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Even if we contest the value of that designation, arguing that disability means more or differently than able-normative society would have us believe, we have </w:t>
      </w:r>
      <w:r w:rsidRPr="0059176F">
        <w:rPr>
          <w:rStyle w:val="StyleUnderline"/>
          <w:rFonts w:asciiTheme="minorHAnsi" w:hAnsiTheme="minorHAnsi" w:cstheme="minorHAnsi"/>
          <w:highlight w:val="green"/>
        </w:rPr>
        <w:t xml:space="preserve">not yet addressed the underlying problem, the more </w:t>
      </w:r>
      <w:r w:rsidRPr="00BC1086">
        <w:rPr>
          <w:rStyle w:val="StyleUnderline"/>
          <w:rFonts w:asciiTheme="minorHAnsi" w:hAnsiTheme="minorHAnsi" w:cstheme="minorHAnsi"/>
          <w:highlight w:val="green"/>
        </w:rPr>
        <w:t>fundamental ableism</w:t>
      </w:r>
      <w:r w:rsidRPr="00680917">
        <w:rPr>
          <w:rStyle w:val="StyleUnderline"/>
          <w:rFonts w:asciiTheme="minorHAnsi" w:hAnsiTheme="minorHAnsi" w:cstheme="minorHAnsi"/>
        </w:rPr>
        <w:t xml:space="preserve">, that </w:t>
      </w:r>
      <w:r w:rsidRPr="00BC1086">
        <w:rPr>
          <w:rStyle w:val="StyleUnderline"/>
          <w:rFonts w:asciiTheme="minorHAnsi" w:hAnsiTheme="minorHAnsi" w:cstheme="minorHAnsi"/>
          <w:highlight w:val="green"/>
        </w:rPr>
        <w:t>allows</w:t>
      </w:r>
      <w:r w:rsidRPr="00680917">
        <w:rPr>
          <w:rStyle w:val="StyleUnderline"/>
          <w:rFonts w:asciiTheme="minorHAnsi" w:hAnsiTheme="minorHAnsi" w:cstheme="minorHAnsi"/>
        </w:rPr>
        <w:t xml:space="preserve"> </w:t>
      </w:r>
      <w:r w:rsidRPr="0059176F">
        <w:rPr>
          <w:rStyle w:val="StyleUnderline"/>
          <w:rFonts w:asciiTheme="minorHAnsi" w:hAnsiTheme="minorHAnsi" w:cstheme="minorHAnsi"/>
          <w:highlight w:val="green"/>
        </w:rPr>
        <w:t>some</w:t>
      </w:r>
      <w:r w:rsidRPr="00680917">
        <w:rPr>
          <w:rStyle w:val="StyleUnderline"/>
          <w:rFonts w:asciiTheme="minorHAnsi" w:hAnsiTheme="minorHAnsi" w:cstheme="minorHAnsi"/>
        </w:rPr>
        <w:t xml:space="preserve"> </w:t>
      </w:r>
      <w:r w:rsidRPr="00BC1086">
        <w:rPr>
          <w:rStyle w:val="StyleUnderline"/>
          <w:rFonts w:asciiTheme="minorHAnsi" w:hAnsiTheme="minorHAnsi" w:cstheme="minorHAnsi"/>
          <w:highlight w:val="green"/>
        </w:rPr>
        <w:t xml:space="preserve">embodyminded </w:t>
      </w:r>
      <w:r w:rsidRPr="0059176F">
        <w:rPr>
          <w:rStyle w:val="StyleUnderline"/>
          <w:rFonts w:asciiTheme="minorHAnsi" w:hAnsiTheme="minorHAnsi" w:cstheme="minorHAnsi"/>
        </w:rPr>
        <w:t xml:space="preserve">conditions </w:t>
      </w:r>
      <w:r w:rsidRPr="0059176F">
        <w:rPr>
          <w:rStyle w:val="StyleUnderline"/>
          <w:rFonts w:asciiTheme="minorHAnsi" w:hAnsiTheme="minorHAnsi" w:cstheme="minorHAnsi"/>
          <w:highlight w:val="green"/>
        </w:rPr>
        <w:t>to</w:t>
      </w:r>
      <w:r w:rsidRPr="0059176F">
        <w:rPr>
          <w:rStyle w:val="StyleUnderline"/>
          <w:rFonts w:asciiTheme="minorHAnsi" w:hAnsiTheme="minorHAnsi" w:cstheme="minorHAnsi"/>
        </w:rPr>
        <w:t xml:space="preserve"> </w:t>
      </w:r>
      <w:r w:rsidRPr="00BC1086">
        <w:rPr>
          <w:rStyle w:val="StyleUnderline"/>
          <w:rFonts w:asciiTheme="minorHAnsi" w:hAnsiTheme="minorHAnsi" w:cstheme="minorHAnsi"/>
          <w:highlight w:val="green"/>
        </w:rPr>
        <w:t xml:space="preserve">be capacitated </w:t>
      </w:r>
      <w:r w:rsidRPr="0059176F">
        <w:rPr>
          <w:rStyle w:val="StyleUnderline"/>
          <w:rFonts w:asciiTheme="minorHAnsi" w:hAnsiTheme="minorHAnsi" w:cstheme="minorHAnsi"/>
        </w:rPr>
        <w:t xml:space="preserve">into disabilities </w:t>
      </w:r>
      <w:r w:rsidRPr="00BC1086">
        <w:rPr>
          <w:rStyle w:val="StyleUnderline"/>
          <w:rFonts w:asciiTheme="minorHAnsi" w:hAnsiTheme="minorHAnsi" w:cstheme="minorHAnsi"/>
          <w:highlight w:val="green"/>
        </w:rPr>
        <w:t>but not others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Moreover, we </w:t>
      </w:r>
      <w:r w:rsidRPr="0059176F">
        <w:rPr>
          <w:rStyle w:val="StyleUnderline"/>
          <w:rFonts w:asciiTheme="minorHAnsi" w:hAnsiTheme="minorHAnsi" w:cstheme="minorHAnsi"/>
        </w:rPr>
        <w:t xml:space="preserve">neglect to account for the </w:t>
      </w:r>
      <w:r w:rsidRPr="00BC1086">
        <w:rPr>
          <w:rStyle w:val="Emphasis"/>
          <w:rFonts w:asciiTheme="minorHAnsi" w:hAnsiTheme="minorHAnsi" w:cstheme="minorHAnsi"/>
          <w:highlight w:val="green"/>
        </w:rPr>
        <w:t>plasticization of disability’s ontology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 way it </w:t>
      </w:r>
      <w:r w:rsidRPr="00BC1086">
        <w:rPr>
          <w:rStyle w:val="StyleUnderline"/>
          <w:rFonts w:asciiTheme="minorHAnsi" w:hAnsiTheme="minorHAnsi" w:cstheme="minorHAnsi"/>
          <w:highlight w:val="green"/>
        </w:rPr>
        <w:t>demarcates a person’s distance from normativity</w:t>
      </w:r>
      <w:r w:rsidRPr="00680917">
        <w:rPr>
          <w:rStyle w:val="StyleUnderline"/>
          <w:rFonts w:asciiTheme="minorHAnsi" w:hAnsiTheme="minorHAnsi" w:cstheme="minorHAnsi"/>
        </w:rPr>
        <w:t xml:space="preserve">—at once wrapping an arm around our waist and holding us at arm’s length. This is disability as a kind of “burdened individuality,” to borrow from Saidiya Hartman, </w:t>
      </w:r>
      <w:r w:rsidRPr="0059176F">
        <w:rPr>
          <w:rStyle w:val="StyleUnderline"/>
          <w:rFonts w:asciiTheme="minorHAnsi" w:hAnsiTheme="minorHAnsi" w:cstheme="minorHAnsi"/>
        </w:rPr>
        <w:t>that welcomes you into the room, only to leave others still outside and to leave you sitting alone by the door: your presence a symbol of equality that paints over a lingering in- equity (1997, 121).</w:t>
      </w:r>
    </w:p>
    <w:p w14:paraId="39FD51D1" w14:textId="77777777" w:rsidR="0023014F" w:rsidRPr="00680917" w:rsidRDefault="0023014F" w:rsidP="0023014F">
      <w:pPr>
        <w:rPr>
          <w:rStyle w:val="Emphasis"/>
          <w:rFonts w:asciiTheme="minorHAnsi" w:hAnsiTheme="minorHAnsi" w:cstheme="minorHAnsi"/>
        </w:rPr>
      </w:pPr>
      <w:r w:rsidRPr="00680917">
        <w:rPr>
          <w:rFonts w:asciiTheme="minorHAnsi" w:hAnsiTheme="minorHAnsi" w:cstheme="minorHAnsi"/>
          <w:u w:val="single"/>
        </w:rPr>
        <w:t xml:space="preserve">Read in this light, </w:t>
      </w:r>
      <w:r w:rsidRPr="00BC1086">
        <w:rPr>
          <w:rFonts w:asciiTheme="minorHAnsi" w:hAnsiTheme="minorHAnsi" w:cstheme="minorHAnsi"/>
          <w:highlight w:val="green"/>
          <w:u w:val="single"/>
        </w:rPr>
        <w:t>disability has no ethical future</w:t>
      </w:r>
      <w:r w:rsidRPr="00680917">
        <w:rPr>
          <w:rFonts w:asciiTheme="minorHAnsi" w:hAnsiTheme="minorHAnsi" w:cstheme="minorHAnsi"/>
          <w:u w:val="single"/>
        </w:rPr>
        <w:t xml:space="preserve">. I am willing to stake that claim, even though I </w:t>
      </w:r>
      <w:r w:rsidRPr="00BB4B43">
        <w:rPr>
          <w:rFonts w:asciiTheme="minorHAnsi" w:hAnsiTheme="minorHAnsi" w:cstheme="minorHAnsi"/>
          <w:u w:val="single"/>
        </w:rPr>
        <w:t xml:space="preserve">will myself into believing alter- native futures for disability are possible. Right now, I’m feeling my bad crip feelings, and all I can manage to think under the wash of negativity is that there can be no ethical future for disability so long </w:t>
      </w:r>
      <w:r w:rsidRPr="0059176F">
        <w:rPr>
          <w:rFonts w:asciiTheme="minorHAnsi" w:hAnsiTheme="minorHAnsi" w:cstheme="minorHAnsi"/>
          <w:u w:val="single"/>
        </w:rPr>
        <w:t xml:space="preserve">as it remains </w:t>
      </w:r>
      <w:r w:rsidRPr="0059176F">
        <w:rPr>
          <w:rFonts w:asciiTheme="minorHAnsi" w:hAnsiTheme="minorHAnsi" w:cstheme="minorHAnsi"/>
          <w:highlight w:val="green"/>
          <w:u w:val="single"/>
        </w:rPr>
        <w:t xml:space="preserve">defined </w:t>
      </w:r>
      <w:r w:rsidRPr="00BC1086">
        <w:rPr>
          <w:rFonts w:asciiTheme="minorHAnsi" w:hAnsiTheme="minorHAnsi" w:cstheme="minorHAnsi"/>
          <w:highlight w:val="green"/>
          <w:u w:val="single"/>
        </w:rPr>
        <w:t xml:space="preserve">primarily by </w:t>
      </w:r>
      <w:r w:rsidRPr="0059176F">
        <w:rPr>
          <w:rFonts w:asciiTheme="minorHAnsi" w:hAnsiTheme="minorHAnsi" w:cstheme="minorHAnsi"/>
          <w:u w:val="single"/>
        </w:rPr>
        <w:t xml:space="preserve">its </w:t>
      </w:r>
      <w:r w:rsidRPr="00BC1086">
        <w:rPr>
          <w:rFonts w:asciiTheme="minorHAnsi" w:hAnsiTheme="minorHAnsi" w:cstheme="minorHAnsi"/>
          <w:highlight w:val="green"/>
          <w:u w:val="single"/>
        </w:rPr>
        <w:t xml:space="preserve">capacitating telos </w:t>
      </w:r>
      <w:r w:rsidRPr="0059176F">
        <w:rPr>
          <w:rFonts w:asciiTheme="minorHAnsi" w:hAnsiTheme="minorHAnsi" w:cstheme="minorHAnsi"/>
          <w:u w:val="single"/>
        </w:rPr>
        <w:t>rather than its debilitated excess</w:t>
      </w:r>
      <w:r w:rsidRPr="00680917">
        <w:rPr>
          <w:rFonts w:asciiTheme="minorHAnsi" w:hAnsiTheme="minorHAnsi" w:cstheme="minorHAnsi"/>
          <w:u w:val="single"/>
        </w:rPr>
        <w:t xml:space="preserve">. </w:t>
      </w:r>
      <w:r w:rsidRPr="00BC1086">
        <w:rPr>
          <w:rStyle w:val="Emphasis"/>
          <w:rFonts w:asciiTheme="minorHAnsi" w:hAnsiTheme="minorHAnsi" w:cstheme="minorHAnsi"/>
          <w:highlight w:val="green"/>
        </w:rPr>
        <w:t xml:space="preserve">Without reconciliation, there can be no collective healing. Without collective healing, there is only more wounding guised under progress. </w:t>
      </w:r>
      <w:r w:rsidRPr="0059176F">
        <w:rPr>
          <w:rStyle w:val="Emphasis"/>
          <w:rFonts w:asciiTheme="minorHAnsi" w:hAnsiTheme="minorHAnsi" w:cstheme="minorHAnsi"/>
        </w:rPr>
        <w:t>Progressive wounding is not an ethical future.</w:t>
      </w:r>
    </w:p>
    <w:p w14:paraId="463897B7" w14:textId="77777777" w:rsidR="0023014F" w:rsidRPr="00680917" w:rsidRDefault="0023014F" w:rsidP="0023014F">
      <w:pPr>
        <w:rPr>
          <w:rFonts w:asciiTheme="minorHAnsi" w:hAnsiTheme="minorHAnsi" w:cstheme="minorHAnsi"/>
        </w:rPr>
      </w:pPr>
      <w:r w:rsidRPr="00680917">
        <w:rPr>
          <w:rFonts w:asciiTheme="minorHAnsi" w:hAnsiTheme="minorHAnsi" w:cstheme="minorHAnsi"/>
        </w:rPr>
        <w:t xml:space="preserve">In claiming no ethical future for disability, </w:t>
      </w:r>
      <w:r w:rsidRPr="00680917">
        <w:rPr>
          <w:rFonts w:asciiTheme="minorHAnsi" w:hAnsiTheme="minorHAnsi" w:cstheme="minorHAnsi"/>
          <w:u w:val="single"/>
        </w:rPr>
        <w:t>I am making the equal- ly bold claim that the core problem with Edelman’s No Future and with the antisocial thesis more generally is not that they are too negative but that they are not negative enough</w:t>
      </w:r>
      <w:r w:rsidRPr="00680917">
        <w:rPr>
          <w:rFonts w:asciiTheme="minorHAnsi" w:hAnsiTheme="minorHAnsi" w:cstheme="minorHAnsi"/>
        </w:rPr>
        <w:t xml:space="preserve">. </w:t>
      </w:r>
      <w:r w:rsidRPr="00680917">
        <w:rPr>
          <w:rFonts w:asciiTheme="minorHAnsi" w:hAnsiTheme="minorHAnsi" w:cstheme="minorHAnsi"/>
          <w:u w:val="single"/>
        </w:rPr>
        <w:t>Edelman’s failure to account for the dispossessed futurities of queer, trans, poor, ra- cialized, and disabled kids was a symptom of his broader failure of imagination</w:t>
      </w:r>
      <w:r w:rsidRPr="0059176F">
        <w:rPr>
          <w:rFonts w:asciiTheme="minorHAnsi" w:hAnsiTheme="minorHAnsi" w:cstheme="minorHAnsi"/>
          <w:u w:val="single"/>
        </w:rPr>
        <w:t>. It’s easier to refuse the social when you can only imagine an existence in which the social has already been offered to you.</w:t>
      </w:r>
      <w:r w:rsidRPr="00680917">
        <w:rPr>
          <w:rFonts w:asciiTheme="minorHAnsi" w:hAnsiTheme="minorHAnsi" w:cstheme="minorHAnsi"/>
          <w:u w:val="single"/>
        </w:rPr>
        <w:t xml:space="preserve"> It is much harder, Jack Halberstam insists, to </w:t>
      </w:r>
      <w:r w:rsidRPr="00BC1086">
        <w:rPr>
          <w:rFonts w:asciiTheme="minorHAnsi" w:hAnsiTheme="minorHAnsi" w:cstheme="minorHAnsi"/>
          <w:highlight w:val="green"/>
          <w:u w:val="single"/>
        </w:rPr>
        <w:t>refuse “that which was first refused to us</w:t>
      </w:r>
      <w:r w:rsidRPr="00680917">
        <w:rPr>
          <w:rFonts w:asciiTheme="minorHAnsi" w:hAnsiTheme="minorHAnsi" w:cstheme="minorHAnsi"/>
          <w:u w:val="single"/>
        </w:rPr>
        <w:t>”</w:t>
      </w:r>
      <w:r w:rsidRPr="00680917">
        <w:rPr>
          <w:rFonts w:asciiTheme="minorHAnsi" w:hAnsiTheme="minorHAnsi" w:cstheme="minorHAnsi"/>
        </w:rPr>
        <w:t xml:space="preserve"> (2013, 12).</w:t>
      </w:r>
    </w:p>
    <w:p w14:paraId="04212AB1" w14:textId="77777777" w:rsidR="0023014F" w:rsidRPr="00680917" w:rsidRDefault="0023014F" w:rsidP="0023014F">
      <w:pPr>
        <w:rPr>
          <w:rFonts w:asciiTheme="minorHAnsi" w:hAnsiTheme="minorHAnsi" w:cstheme="minorHAnsi"/>
          <w:u w:val="single"/>
        </w:rPr>
      </w:pPr>
      <w:r w:rsidRPr="00680917">
        <w:rPr>
          <w:rStyle w:val="StyleUnderline"/>
          <w:rFonts w:asciiTheme="minorHAnsi" w:hAnsiTheme="minorHAnsi" w:cstheme="minorHAnsi"/>
        </w:rPr>
        <w:t>The antisocial thesis is limited by two, related assumptions: first, that reproductive futurism is a birthright and, second, that nega- tivity emerges from deciding that the birthright is insufficient and choosing to relinquish it.</w:t>
      </w:r>
      <w:r w:rsidRPr="00680917">
        <w:rPr>
          <w:rFonts w:asciiTheme="minorHAnsi" w:hAnsiTheme="minorHAnsi" w:cstheme="minorHAnsi"/>
        </w:rPr>
        <w:t xml:space="preserve"> </w:t>
      </w:r>
      <w:r w:rsidRPr="00680917">
        <w:rPr>
          <w:rStyle w:val="StyleUnderline"/>
          <w:rFonts w:asciiTheme="minorHAnsi" w:hAnsiTheme="minorHAnsi" w:cstheme="minorHAnsi"/>
        </w:rPr>
        <w:t>There’s no doubt that it is insufficient— reproductive and rehabilitative futurisms are not ones I have in- terest in pursuing—but there is a privilege laden in the capacity to indulge this kind of refusal: to be able to say “no” and yet always retain the possibility of saying “yes” at a later time. The birthright remains, no matter how often or how loudly you disavow it. For those who exist beyond the edges of society or whose entrance to society is predicated on their ontological plasticity, refusal is anoth- er game entirely.</w:t>
      </w:r>
      <w:r w:rsidRPr="00680917">
        <w:rPr>
          <w:rFonts w:asciiTheme="minorHAnsi" w:hAnsiTheme="minorHAnsi" w:cstheme="minorHAnsi"/>
        </w:rPr>
        <w:t xml:space="preserve"> I’m talking about “</w:t>
      </w:r>
      <w:r w:rsidRPr="00680917">
        <w:rPr>
          <w:rStyle w:val="StyleUnderline"/>
          <w:rFonts w:asciiTheme="minorHAnsi" w:hAnsiTheme="minorHAnsi" w:cstheme="minorHAnsi"/>
        </w:rPr>
        <w:t xml:space="preserve">the undercommons,” in Harney and Moten’s (2013) words, that are made up of Black and otherwise abjected people, spaces, and labor that, through their invisibiliza- tion, disavowal, or sublimation, imbue the commons with its sense of commonness. To </w:t>
      </w:r>
      <w:r w:rsidRPr="00BC1086">
        <w:rPr>
          <w:rStyle w:val="StyleUnderline"/>
          <w:rFonts w:asciiTheme="minorHAnsi" w:hAnsiTheme="minorHAnsi" w:cstheme="minorHAnsi"/>
          <w:highlight w:val="green"/>
        </w:rPr>
        <w:t>practice refusal</w:t>
      </w:r>
      <w:r w:rsidRPr="00680917">
        <w:rPr>
          <w:rStyle w:val="StyleUnderline"/>
          <w:rFonts w:asciiTheme="minorHAnsi" w:hAnsiTheme="minorHAnsi" w:cstheme="minorHAnsi"/>
        </w:rPr>
        <w:t xml:space="preserve"> from the undercommons is not </w:t>
      </w:r>
      <w:r w:rsidRPr="0059176F">
        <w:rPr>
          <w:rStyle w:val="StyleUnderline"/>
          <w:rFonts w:asciiTheme="minorHAnsi" w:hAnsiTheme="minorHAnsi" w:cstheme="minorHAnsi"/>
        </w:rPr>
        <w:t xml:space="preserve">limited to the refusal of reproductive or rehabilitative futurisms but requires the </w:t>
      </w:r>
      <w:r w:rsidRPr="00BC1086">
        <w:rPr>
          <w:rStyle w:val="StyleUnderline"/>
          <w:rFonts w:asciiTheme="minorHAnsi" w:hAnsiTheme="minorHAnsi" w:cstheme="minorHAnsi"/>
          <w:highlight w:val="green"/>
        </w:rPr>
        <w:t xml:space="preserve">refusal of the broader humanist project </w:t>
      </w:r>
      <w:r w:rsidRPr="0059176F">
        <w:rPr>
          <w:rStyle w:val="StyleUnderline"/>
          <w:rFonts w:asciiTheme="minorHAnsi" w:hAnsiTheme="minorHAnsi" w:cstheme="minorHAnsi"/>
        </w:rPr>
        <w:t xml:space="preserve">out of which such futurisms emerged in the first place. This </w:t>
      </w:r>
      <w:r w:rsidRPr="006C643E">
        <w:rPr>
          <w:rStyle w:val="StyleUnderline"/>
          <w:rFonts w:asciiTheme="minorHAnsi" w:hAnsiTheme="minorHAnsi" w:cstheme="minorHAnsi"/>
          <w:highlight w:val="green"/>
        </w:rPr>
        <w:t>refusal is a form of abolition</w:t>
      </w:r>
      <w:r w:rsidRPr="0059176F">
        <w:rPr>
          <w:rStyle w:val="StyleUnderline"/>
          <w:rFonts w:asciiTheme="minorHAnsi" w:hAnsiTheme="minorHAnsi" w:cstheme="minorHAnsi"/>
        </w:rPr>
        <w:t>, where the objective</w:t>
      </w:r>
      <w:r w:rsidRPr="00680917">
        <w:rPr>
          <w:rStyle w:val="StyleUnderline"/>
          <w:rFonts w:asciiTheme="minorHAnsi" w:hAnsiTheme="minorHAnsi" w:cstheme="minorHAnsi"/>
        </w:rPr>
        <w:t xml:space="preserve"> is “not so much the abolition of prisons but the abolition of a society that could have prisons</w:t>
      </w:r>
      <w:r w:rsidRPr="00680917">
        <w:rPr>
          <w:rFonts w:asciiTheme="minorHAnsi" w:hAnsiTheme="minorHAnsi" w:cstheme="minorHAnsi"/>
        </w:rPr>
        <w:t xml:space="preserve">” (42). </w:t>
      </w:r>
      <w:r w:rsidRPr="006C643E">
        <w:rPr>
          <w:rStyle w:val="Emphasis"/>
          <w:rFonts w:asciiTheme="minorHAnsi" w:hAnsiTheme="minorHAnsi" w:cstheme="minorHAnsi"/>
        </w:rPr>
        <w:t xml:space="preserve">It is not a refusal of the future we have mapped out for us but </w:t>
      </w:r>
      <w:r w:rsidRPr="00BC1086">
        <w:rPr>
          <w:rStyle w:val="Emphasis"/>
          <w:rFonts w:asciiTheme="minorHAnsi" w:hAnsiTheme="minorHAnsi" w:cstheme="minorHAnsi"/>
          <w:highlight w:val="green"/>
        </w:rPr>
        <w:t xml:space="preserve">a refusal of the society that could believe such </w:t>
      </w:r>
      <w:r w:rsidRPr="006C643E">
        <w:rPr>
          <w:rStyle w:val="Emphasis"/>
          <w:rFonts w:asciiTheme="minorHAnsi" w:hAnsiTheme="minorHAnsi" w:cstheme="minorHAnsi"/>
        </w:rPr>
        <w:t xml:space="preserve">a </w:t>
      </w:r>
      <w:r w:rsidRPr="00BC1086">
        <w:rPr>
          <w:rStyle w:val="Emphasis"/>
          <w:rFonts w:asciiTheme="minorHAnsi" w:hAnsiTheme="minorHAnsi" w:cstheme="minorHAnsi"/>
          <w:highlight w:val="green"/>
        </w:rPr>
        <w:t>future is desirable</w:t>
      </w:r>
      <w:r w:rsidRPr="00680917">
        <w:rPr>
          <w:rStyle w:val="Emphasis"/>
          <w:rFonts w:asciiTheme="minorHAnsi" w:hAnsiTheme="minorHAnsi" w:cstheme="minorHAnsi"/>
        </w:rPr>
        <w:t>.</w:t>
      </w:r>
      <w:r w:rsidRPr="00680917">
        <w:rPr>
          <w:rFonts w:asciiTheme="minorHAnsi" w:hAnsiTheme="minorHAnsi" w:cstheme="minorHAnsi"/>
        </w:rPr>
        <w:t xml:space="preserve"> </w:t>
      </w:r>
      <w:r w:rsidRPr="00680917">
        <w:rPr>
          <w:rStyle w:val="StyleUnderline"/>
          <w:rFonts w:asciiTheme="minorHAnsi" w:hAnsiTheme="minorHAnsi" w:cstheme="minorHAnsi"/>
        </w:rPr>
        <w:t>In the context of disability, Harney and Moten’s refusal returns us to my opening discussion of access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If anti-ableism is limited to calls for greater access, it does little to challenge the conditions that produce inaccessibility. </w:t>
      </w:r>
      <w:r w:rsidRPr="00BC1086">
        <w:rPr>
          <w:rStyle w:val="StyleUnderline"/>
          <w:rFonts w:asciiTheme="minorHAnsi" w:hAnsiTheme="minorHAnsi" w:cstheme="minorHAnsi"/>
          <w:highlight w:val="green"/>
        </w:rPr>
        <w:t xml:space="preserve">It is not enough to secure </w:t>
      </w:r>
      <w:r w:rsidRPr="006C643E">
        <w:rPr>
          <w:rStyle w:val="StyleUnderline"/>
          <w:rFonts w:asciiTheme="minorHAnsi" w:hAnsiTheme="minorHAnsi" w:cstheme="minorHAnsi"/>
        </w:rPr>
        <w:t xml:space="preserve">disabled people an </w:t>
      </w:r>
      <w:r w:rsidRPr="00BC1086">
        <w:rPr>
          <w:rStyle w:val="StyleUnderline"/>
          <w:rFonts w:asciiTheme="minorHAnsi" w:hAnsiTheme="minorHAnsi" w:cstheme="minorHAnsi"/>
          <w:highlight w:val="green"/>
        </w:rPr>
        <w:t xml:space="preserve">invitation </w:t>
      </w:r>
      <w:r w:rsidRPr="006C643E">
        <w:rPr>
          <w:rStyle w:val="StyleUnderline"/>
          <w:rFonts w:asciiTheme="minorHAnsi" w:hAnsiTheme="minorHAnsi" w:cstheme="minorHAnsi"/>
        </w:rPr>
        <w:t>into the room</w:t>
      </w:r>
      <w:r w:rsidRPr="00680917">
        <w:rPr>
          <w:rStyle w:val="StyleUnderline"/>
          <w:rFonts w:asciiTheme="minorHAnsi" w:hAnsiTheme="minorHAnsi" w:cstheme="minorHAnsi"/>
        </w:rPr>
        <w:t>, especially when such an invitation depends on the intensified obfuscation or effacement of people excluded from the category of disability. Access for the sake of access only maintains disability’s regulatory and plasticizing functions</w:t>
      </w:r>
      <w:r w:rsidRPr="00680917">
        <w:rPr>
          <w:rFonts w:asciiTheme="minorHAnsi" w:hAnsiTheme="minorHAnsi" w:cstheme="minorHAnsi"/>
        </w:rPr>
        <w:t xml:space="preserve">. </w:t>
      </w:r>
      <w:r w:rsidRPr="006C643E">
        <w:rPr>
          <w:rFonts w:asciiTheme="minorHAnsi" w:hAnsiTheme="minorHAnsi" w:cstheme="minorHAnsi"/>
          <w:u w:val="single"/>
        </w:rPr>
        <w:t xml:space="preserve">What we need instead is a </w:t>
      </w:r>
      <w:r w:rsidRPr="00BC1086">
        <w:rPr>
          <w:rFonts w:asciiTheme="minorHAnsi" w:hAnsiTheme="minorHAnsi" w:cstheme="minorHAnsi"/>
          <w:highlight w:val="green"/>
          <w:u w:val="single"/>
        </w:rPr>
        <w:t xml:space="preserve">grander, </w:t>
      </w:r>
      <w:r w:rsidRPr="006C643E">
        <w:rPr>
          <w:rFonts w:asciiTheme="minorHAnsi" w:hAnsiTheme="minorHAnsi" w:cstheme="minorHAnsi"/>
          <w:u w:val="single"/>
        </w:rPr>
        <w:t xml:space="preserve">more </w:t>
      </w:r>
      <w:r w:rsidRPr="00BC1086">
        <w:rPr>
          <w:rFonts w:asciiTheme="minorHAnsi" w:hAnsiTheme="minorHAnsi" w:cstheme="minorHAnsi"/>
          <w:highlight w:val="green"/>
          <w:u w:val="single"/>
        </w:rPr>
        <w:t xml:space="preserve">sweeping, </w:t>
      </w:r>
      <w:r w:rsidRPr="006C643E">
        <w:rPr>
          <w:rFonts w:asciiTheme="minorHAnsi" w:hAnsiTheme="minorHAnsi" w:cstheme="minorHAnsi"/>
          <w:u w:val="single"/>
        </w:rPr>
        <w:t xml:space="preserve">and dare I say more </w:t>
      </w:r>
      <w:r w:rsidRPr="00BC1086">
        <w:rPr>
          <w:rFonts w:asciiTheme="minorHAnsi" w:hAnsiTheme="minorHAnsi" w:cstheme="minorHAnsi"/>
          <w:highlight w:val="green"/>
          <w:u w:val="single"/>
        </w:rPr>
        <w:t xml:space="preserve">negative form of anti-ableism that reveals </w:t>
      </w:r>
      <w:r w:rsidRPr="006C643E">
        <w:rPr>
          <w:rFonts w:asciiTheme="minorHAnsi" w:hAnsiTheme="minorHAnsi" w:cstheme="minorHAnsi"/>
          <w:u w:val="single"/>
        </w:rPr>
        <w:t>both the immediate harm of inaccessibility as well as the</w:t>
      </w:r>
      <w:r w:rsidRPr="00BC1086">
        <w:rPr>
          <w:rFonts w:asciiTheme="minorHAnsi" w:hAnsiTheme="minorHAnsi" w:cstheme="minorHAnsi"/>
          <w:highlight w:val="green"/>
          <w:u w:val="single"/>
        </w:rPr>
        <w:t xml:space="preserve"> </w:t>
      </w:r>
      <w:r w:rsidRPr="00BC1086">
        <w:rPr>
          <w:rStyle w:val="Emphasis"/>
          <w:rFonts w:asciiTheme="minorHAnsi" w:hAnsiTheme="minorHAnsi" w:cstheme="minorHAnsi"/>
          <w:highlight w:val="green"/>
        </w:rPr>
        <w:t>legacies of ableist violence mixed into the batter of our society and its extant futurisms</w:t>
      </w:r>
      <w:r w:rsidRPr="00680917">
        <w:rPr>
          <w:rStyle w:val="Emphasis"/>
          <w:rFonts w:asciiTheme="minorHAnsi" w:hAnsiTheme="minorHAnsi" w:cstheme="minorHAnsi"/>
        </w:rPr>
        <w:t>.</w:t>
      </w:r>
      <w:r w:rsidRPr="00680917">
        <w:rPr>
          <w:rFonts w:asciiTheme="minorHAnsi" w:hAnsiTheme="minorHAnsi" w:cstheme="minorHAnsi"/>
          <w:u w:val="single"/>
        </w:rPr>
        <w:t xml:space="preserve"> This is a </w:t>
      </w:r>
      <w:r w:rsidRPr="006C643E">
        <w:rPr>
          <w:rFonts w:asciiTheme="minorHAnsi" w:hAnsiTheme="minorHAnsi" w:cstheme="minorHAnsi"/>
          <w:u w:val="single"/>
        </w:rPr>
        <w:t>refusal not of a birthright but of a fantasy.</w:t>
      </w:r>
      <w:r w:rsidRPr="00680917">
        <w:rPr>
          <w:rFonts w:asciiTheme="minorHAnsi" w:hAnsiTheme="minorHAnsi" w:cstheme="minorHAnsi"/>
          <w:u w:val="single"/>
        </w:rPr>
        <w:t xml:space="preserve"> </w:t>
      </w:r>
      <w:r w:rsidRPr="006C643E">
        <w:rPr>
          <w:rFonts w:asciiTheme="minorHAnsi" w:hAnsiTheme="minorHAnsi" w:cstheme="minorHAnsi"/>
          <w:u w:val="single"/>
        </w:rPr>
        <w:t>It’s a letting go of the dream,</w:t>
      </w:r>
      <w:r w:rsidRPr="00680917">
        <w:rPr>
          <w:rFonts w:asciiTheme="minorHAnsi" w:hAnsiTheme="minorHAnsi" w:cstheme="minorHAnsi"/>
          <w:u w:val="single"/>
        </w:rPr>
        <w:t xml:space="preserve"> however soft and warm, that inaccessibility is the primary problem rather than the invitation-only room.</w:t>
      </w:r>
    </w:p>
    <w:p w14:paraId="076F684D" w14:textId="77777777" w:rsidR="0023014F" w:rsidRPr="00680917" w:rsidRDefault="0023014F" w:rsidP="0023014F">
      <w:pPr>
        <w:rPr>
          <w:rFonts w:asciiTheme="minorHAnsi" w:hAnsiTheme="minorHAnsi" w:cstheme="minorHAnsi"/>
          <w:u w:val="single"/>
        </w:rPr>
      </w:pPr>
      <w:r w:rsidRPr="00680917">
        <w:rPr>
          <w:rFonts w:asciiTheme="minorHAnsi" w:hAnsiTheme="minorHAnsi" w:cstheme="minorHAnsi"/>
          <w:u w:val="single"/>
        </w:rPr>
        <w:t>The purpose of crip negativity is not to usurp the work that other scholars have done to imagine new futures for disability, nor is it to dismiss the value of activist efforts to expand access in the short term.</w:t>
      </w:r>
      <w:r w:rsidRPr="00680917">
        <w:rPr>
          <w:rFonts w:asciiTheme="minorHAnsi" w:hAnsiTheme="minorHAnsi" w:cstheme="minorHAnsi"/>
        </w:rPr>
        <w:t xml:space="preserve"> </w:t>
      </w:r>
      <w:r w:rsidRPr="00680917">
        <w:rPr>
          <w:rFonts w:asciiTheme="minorHAnsi" w:hAnsiTheme="minorHAnsi" w:cstheme="minorHAnsi"/>
          <w:u w:val="single"/>
        </w:rPr>
        <w:t>Such work and efforts are necessary corollaries to crip nega- tivity that allow many of us to survive our refusals</w:t>
      </w:r>
      <w:r w:rsidRPr="00680917">
        <w:rPr>
          <w:rFonts w:asciiTheme="minorHAnsi" w:hAnsiTheme="minorHAnsi" w:cstheme="minorHAnsi"/>
        </w:rPr>
        <w:t xml:space="preserve">. </w:t>
      </w:r>
      <w:r w:rsidRPr="00BC1086">
        <w:rPr>
          <w:rStyle w:val="Emphasis"/>
          <w:rFonts w:asciiTheme="minorHAnsi" w:hAnsiTheme="minorHAnsi" w:cstheme="minorHAnsi"/>
          <w:highlight w:val="green"/>
        </w:rPr>
        <w:t xml:space="preserve">Crip negativity is meant to reorient us to anti-ableism in a way </w:t>
      </w:r>
      <w:r w:rsidRPr="006C643E">
        <w:rPr>
          <w:rStyle w:val="Emphasis"/>
          <w:rFonts w:asciiTheme="minorHAnsi" w:hAnsiTheme="minorHAnsi" w:cstheme="minorHAnsi"/>
        </w:rPr>
        <w:t xml:space="preserve">that both </w:t>
      </w:r>
      <w:r w:rsidRPr="00BC1086">
        <w:rPr>
          <w:rStyle w:val="Emphasis"/>
          <w:rFonts w:asciiTheme="minorHAnsi" w:hAnsiTheme="minorHAnsi" w:cstheme="minorHAnsi"/>
          <w:highlight w:val="green"/>
        </w:rPr>
        <w:t xml:space="preserve">demands more from the world and allows us </w:t>
      </w:r>
      <w:r w:rsidRPr="006C643E">
        <w:rPr>
          <w:rStyle w:val="Emphasis"/>
          <w:rFonts w:asciiTheme="minorHAnsi" w:hAnsiTheme="minorHAnsi" w:cstheme="minorHAnsi"/>
          <w:highlight w:val="green"/>
        </w:rPr>
        <w:t xml:space="preserve">the </w:t>
      </w:r>
      <w:r w:rsidRPr="006C643E">
        <w:rPr>
          <w:rStyle w:val="Emphasis"/>
          <w:rFonts w:asciiTheme="minorHAnsi" w:hAnsiTheme="minorHAnsi" w:cstheme="minorHAnsi"/>
        </w:rPr>
        <w:t xml:space="preserve">crip/trauma/mad time </w:t>
      </w:r>
      <w:r w:rsidRPr="00BC1086">
        <w:rPr>
          <w:rStyle w:val="Emphasis"/>
          <w:rFonts w:asciiTheme="minorHAnsi" w:hAnsiTheme="minorHAnsi" w:cstheme="minorHAnsi"/>
          <w:highlight w:val="green"/>
        </w:rPr>
        <w:t>to feel the weight of our demands</w:t>
      </w:r>
      <w:r w:rsidRPr="00680917">
        <w:rPr>
          <w:rFonts w:asciiTheme="minorHAnsi" w:hAnsiTheme="minorHAnsi" w:cstheme="minorHAnsi"/>
        </w:rPr>
        <w:t>. In the short chapters that follow, each addresses</w:t>
      </w:r>
      <w:r w:rsidRPr="00680917">
        <w:rPr>
          <w:rFonts w:asciiTheme="minorHAnsi" w:hAnsiTheme="minorHAnsi" w:cstheme="minorHAnsi"/>
          <w:u w:val="single"/>
        </w:rPr>
        <w:t xml:space="preserve"> what crip negativity looks like in practice, revealing it not only as an individual posture of refusal but also as </w:t>
      </w:r>
      <w:r w:rsidRPr="00BC1086">
        <w:rPr>
          <w:rFonts w:asciiTheme="minorHAnsi" w:hAnsiTheme="minorHAnsi" w:cstheme="minorHAnsi"/>
          <w:highlight w:val="green"/>
          <w:u w:val="single"/>
        </w:rPr>
        <w:t>a communal praxis</w:t>
      </w:r>
      <w:r w:rsidRPr="00680917">
        <w:rPr>
          <w:rFonts w:asciiTheme="minorHAnsi" w:hAnsiTheme="minorHAnsi" w:cstheme="minorHAnsi"/>
          <w:u w:val="single"/>
        </w:rPr>
        <w:t xml:space="preserve">. Even if crip negativity rejects the social as it is currently organized around able-normativity, we must still </w:t>
      </w:r>
      <w:r w:rsidRPr="00BC1086">
        <w:rPr>
          <w:rFonts w:asciiTheme="minorHAnsi" w:hAnsiTheme="minorHAnsi" w:cstheme="minorHAnsi"/>
          <w:highlight w:val="green"/>
          <w:u w:val="single"/>
        </w:rPr>
        <w:t>recognize the in- terdependence and care we all rely on to stay alive</w:t>
      </w:r>
      <w:r w:rsidRPr="00680917">
        <w:rPr>
          <w:rFonts w:asciiTheme="minorHAnsi" w:hAnsiTheme="minorHAnsi" w:cstheme="minorHAnsi"/>
          <w:u w:val="single"/>
        </w:rPr>
        <w:t xml:space="preserve">. </w:t>
      </w:r>
      <w:r w:rsidRPr="00680917">
        <w:rPr>
          <w:rFonts w:asciiTheme="minorHAnsi" w:hAnsiTheme="minorHAnsi" w:cstheme="minorHAnsi"/>
        </w:rPr>
        <w:t xml:space="preserve">I </w:t>
      </w:r>
      <w:r w:rsidRPr="00680917">
        <w:rPr>
          <w:rFonts w:asciiTheme="minorHAnsi" w:hAnsiTheme="minorHAnsi" w:cstheme="minorHAnsi"/>
          <w:u w:val="single"/>
        </w:rPr>
        <w:t>was surprised to discover just how much care I needed to write this little book. It takes a village for even one person to feel their bad crip feelings cripply. While writing, I depended on the shoulders, words, emojis, and kisses of so many crip and queer kin. It wasn’t easy for me to follow crip negativity’s affective itinerancies or to relay all that it demanded: in part because I nearly drowned plunging its depth, in part because of the hostility I knew its demands would elicit, and in part because by articulating what it wanted, I was forced to confront how much I needed.</w:t>
      </w:r>
    </w:p>
    <w:p w14:paraId="5800F497" w14:textId="77777777" w:rsidR="0023014F" w:rsidRDefault="0023014F" w:rsidP="0023014F">
      <w:pPr>
        <w:rPr>
          <w:rStyle w:val="Emphasis"/>
          <w:rFonts w:asciiTheme="minorHAnsi" w:hAnsiTheme="minorHAnsi" w:cstheme="minorHAnsi"/>
        </w:rPr>
      </w:pPr>
      <w:r w:rsidRPr="006C643E">
        <w:rPr>
          <w:rFonts w:asciiTheme="minorHAnsi" w:hAnsiTheme="minorHAnsi" w:cstheme="minorHAnsi"/>
          <w:u w:val="single"/>
        </w:rPr>
        <w:t>Disabled people need more than this world has to offer.</w:t>
      </w:r>
      <w:r w:rsidRPr="006C643E">
        <w:rPr>
          <w:rFonts w:asciiTheme="minorHAnsi" w:hAnsiTheme="minorHAnsi" w:cstheme="minorHAnsi"/>
        </w:rPr>
        <w:t xml:space="preserve"> </w:t>
      </w:r>
      <w:r w:rsidRPr="006C643E">
        <w:rPr>
          <w:rFonts w:asciiTheme="minorHAnsi" w:hAnsiTheme="minorHAnsi" w:cstheme="minorHAnsi"/>
          <w:u w:val="single"/>
        </w:rPr>
        <w:t xml:space="preserve">We need more than any amount of access can provide. We need more than the future can guarantee. We </w:t>
      </w:r>
      <w:r w:rsidRPr="006C643E">
        <w:rPr>
          <w:rFonts w:asciiTheme="minorHAnsi" w:hAnsiTheme="minorHAnsi" w:cstheme="minorHAnsi"/>
          <w:highlight w:val="green"/>
          <w:u w:val="single"/>
        </w:rPr>
        <w:t>need more</w:t>
      </w:r>
      <w:r w:rsidRPr="006C643E">
        <w:rPr>
          <w:rFonts w:asciiTheme="minorHAnsi" w:hAnsiTheme="minorHAnsi" w:cstheme="minorHAnsi"/>
          <w:u w:val="single"/>
        </w:rPr>
        <w:t xml:space="preserve"> </w:t>
      </w:r>
      <w:r w:rsidRPr="006C643E">
        <w:rPr>
          <w:rFonts w:asciiTheme="minorHAnsi" w:hAnsiTheme="minorHAnsi" w:cstheme="minorHAnsi"/>
          <w:highlight w:val="green"/>
          <w:u w:val="single"/>
        </w:rPr>
        <w:t>than the horizon can</w:t>
      </w:r>
      <w:r w:rsidRPr="006C643E">
        <w:rPr>
          <w:rFonts w:asciiTheme="minorHAnsi" w:hAnsiTheme="minorHAnsi" w:cstheme="minorHAnsi"/>
          <w:u w:val="single"/>
        </w:rPr>
        <w:t xml:space="preserve"> </w:t>
      </w:r>
      <w:r w:rsidRPr="006C643E">
        <w:rPr>
          <w:rFonts w:asciiTheme="minorHAnsi" w:hAnsiTheme="minorHAnsi" w:cstheme="minorHAnsi"/>
          <w:highlight w:val="green"/>
          <w:u w:val="single"/>
        </w:rPr>
        <w:t>glimpse</w:t>
      </w:r>
      <w:r w:rsidRPr="006C643E">
        <w:rPr>
          <w:rFonts w:asciiTheme="minorHAnsi" w:hAnsiTheme="minorHAnsi" w:cstheme="minorHAnsi"/>
          <w:u w:val="single"/>
        </w:rPr>
        <w:t>. We</w:t>
      </w:r>
      <w:r w:rsidRPr="00680917">
        <w:rPr>
          <w:rFonts w:asciiTheme="minorHAnsi" w:hAnsiTheme="minorHAnsi" w:cstheme="minorHAnsi"/>
          <w:u w:val="single"/>
        </w:rPr>
        <w:t xml:space="preserve"> need more than a disavowal of society.</w:t>
      </w:r>
      <w:r w:rsidRPr="00680917">
        <w:rPr>
          <w:rFonts w:asciiTheme="minorHAnsi" w:hAnsiTheme="minorHAnsi" w:cstheme="minorHAnsi"/>
        </w:rPr>
        <w:t xml:space="preserve"> </w:t>
      </w:r>
      <w:r w:rsidRPr="00680917">
        <w:rPr>
          <w:rStyle w:val="StyleUnderline"/>
          <w:rFonts w:asciiTheme="minorHAnsi" w:hAnsiTheme="minorHAnsi" w:cstheme="minorHAnsi"/>
        </w:rPr>
        <w:t>We need more than a refusal of the terms we’ve been offered.</w:t>
      </w:r>
      <w:r w:rsidRPr="00680917">
        <w:rPr>
          <w:rFonts w:asciiTheme="minorHAnsi" w:hAnsiTheme="minorHAnsi" w:cstheme="minorHAnsi"/>
        </w:rPr>
        <w:t xml:space="preserve"> </w:t>
      </w:r>
      <w:r w:rsidRPr="00680917">
        <w:rPr>
          <w:rFonts w:asciiTheme="minorHAnsi" w:hAnsiTheme="minorHAnsi" w:cstheme="minorHAnsi"/>
          <w:u w:val="single"/>
        </w:rPr>
        <w:t>We need so much that,</w:t>
      </w:r>
      <w:r w:rsidRPr="00680917">
        <w:rPr>
          <w:rFonts w:asciiTheme="minorHAnsi" w:hAnsiTheme="minorHAnsi" w:cstheme="minorHAnsi"/>
        </w:rPr>
        <w:t xml:space="preserve"> as I write in the next chapter, </w:t>
      </w:r>
      <w:r w:rsidRPr="00680917">
        <w:rPr>
          <w:rFonts w:asciiTheme="minorHAnsi" w:hAnsiTheme="minorHAnsi" w:cstheme="minorHAnsi"/>
          <w:u w:val="single"/>
        </w:rPr>
        <w:t>it can be easier to silently steal what we need than to ask for it all out loud</w:t>
      </w:r>
      <w:r w:rsidRPr="00680917">
        <w:rPr>
          <w:rFonts w:asciiTheme="minorHAnsi" w:hAnsiTheme="minorHAnsi" w:cstheme="minorHAnsi"/>
        </w:rPr>
        <w:t xml:space="preserve">. Despite my own crip and neuro- queer commitments, I </w:t>
      </w:r>
      <w:r w:rsidRPr="00680917">
        <w:rPr>
          <w:rFonts w:asciiTheme="minorHAnsi" w:hAnsiTheme="minorHAnsi" w:cstheme="minorHAnsi"/>
          <w:u w:val="single"/>
        </w:rPr>
        <w:t>still sometimes feel embarrassed and guilty about how different my needs are from the needs of ableds around me. I know in theory that my needs are no more than anyone else’s, that abled needs are simply normalized and thus invisibilized</w:t>
      </w:r>
      <w:r w:rsidRPr="00680917">
        <w:rPr>
          <w:rFonts w:asciiTheme="minorHAnsi" w:hAnsiTheme="minorHAnsi" w:cstheme="minorHAnsi"/>
        </w:rPr>
        <w:t xml:space="preserve">. </w:t>
      </w:r>
      <w:r w:rsidRPr="00680917">
        <w:rPr>
          <w:rFonts w:asciiTheme="minorHAnsi" w:hAnsiTheme="minorHAnsi" w:cstheme="minorHAnsi"/>
          <w:u w:val="single"/>
        </w:rPr>
        <w:t xml:space="preserve">Yet when </w:t>
      </w:r>
      <w:r w:rsidRPr="002D0115">
        <w:rPr>
          <w:rFonts w:asciiTheme="minorHAnsi" w:hAnsiTheme="minorHAnsi" w:cstheme="minorHAnsi"/>
          <w:u w:val="single"/>
        </w:rPr>
        <w:t>I’m the only one at the party who needs the volume of the music turned down, when I’m the only one in the movie theater that needs to have a meltdown on the floor, when I’m the only one in the Zoom call that needs a stim break, when I’m the only one with needs that are noted and notable, it’s easy to feel like asking for access, let alone asking for</w:t>
      </w:r>
      <w:r w:rsidRPr="00680917">
        <w:rPr>
          <w:rFonts w:asciiTheme="minorHAnsi" w:hAnsiTheme="minorHAnsi" w:cstheme="minorHAnsi"/>
          <w:u w:val="single"/>
        </w:rPr>
        <w:t xml:space="preserve"> anything additional, is asking for simply too much.</w:t>
      </w:r>
      <w:r w:rsidRPr="00680917">
        <w:rPr>
          <w:rFonts w:asciiTheme="minorHAnsi" w:hAnsiTheme="minorHAnsi" w:cstheme="minorHAnsi"/>
        </w:rPr>
        <w:t xml:space="preserve"> </w:t>
      </w:r>
      <w:r w:rsidRPr="00680917">
        <w:rPr>
          <w:rFonts w:asciiTheme="minorHAnsi" w:hAnsiTheme="minorHAnsi" w:cstheme="minorHAnsi"/>
          <w:u w:val="single"/>
        </w:rPr>
        <w:t xml:space="preserve">This is one of my most common expressions of internalized ableism: feeling like I’m too much because I need too much without offering nearly enough in return. I feel like I take and take and take from everyone around me without having the capacity to give back anything of value. It’s a </w:t>
      </w:r>
      <w:r w:rsidRPr="006C643E">
        <w:rPr>
          <w:rFonts w:asciiTheme="minorHAnsi" w:hAnsiTheme="minorHAnsi" w:cstheme="minorHAnsi"/>
          <w:highlight w:val="green"/>
          <w:u w:val="single"/>
        </w:rPr>
        <w:t>bad crip feeling,</w:t>
      </w:r>
      <w:r w:rsidRPr="00680917">
        <w:rPr>
          <w:rFonts w:asciiTheme="minorHAnsi" w:hAnsiTheme="minorHAnsi" w:cstheme="minorHAnsi"/>
          <w:u w:val="single"/>
        </w:rPr>
        <w:t xml:space="preserve"> this feeling. It’s crip because I know for a fact that I’m not alone in feeling it and that, while some of the folks who feel it with me are </w:t>
      </w:r>
      <w:r w:rsidRPr="006C643E">
        <w:rPr>
          <w:rFonts w:asciiTheme="minorHAnsi" w:hAnsiTheme="minorHAnsi" w:cstheme="minorHAnsi"/>
          <w:u w:val="single"/>
        </w:rPr>
        <w:t xml:space="preserve">also disabled, many are not, even as they find themselves similarly </w:t>
      </w:r>
      <w:r w:rsidRPr="006C643E">
        <w:rPr>
          <w:rFonts w:asciiTheme="minorHAnsi" w:hAnsiTheme="minorHAnsi" w:cstheme="minorHAnsi"/>
          <w:highlight w:val="green"/>
          <w:u w:val="single"/>
        </w:rPr>
        <w:t>suffocated by ableism</w:t>
      </w:r>
      <w:r w:rsidRPr="006C643E">
        <w:rPr>
          <w:rFonts w:asciiTheme="minorHAnsi" w:hAnsiTheme="minorHAnsi" w:cstheme="minorHAnsi"/>
          <w:u w:val="single"/>
        </w:rPr>
        <w:t>: all at once</w:t>
      </w:r>
      <w:r w:rsidRPr="00680917">
        <w:rPr>
          <w:rFonts w:asciiTheme="minorHAnsi" w:hAnsiTheme="minorHAnsi" w:cstheme="minorHAnsi"/>
          <w:u w:val="single"/>
        </w:rPr>
        <w:t xml:space="preserve"> confronted by an inaccessible world, disappointed by what access has to offer, and still left feeling inadequate of the half portion of a life we’re allowed to live.</w:t>
      </w:r>
      <w:r w:rsidRPr="00680917">
        <w:rPr>
          <w:rFonts w:asciiTheme="minorHAnsi" w:hAnsiTheme="minorHAnsi" w:cstheme="minorHAnsi"/>
        </w:rPr>
        <w:t xml:space="preserve"> </w:t>
      </w:r>
      <w:r w:rsidRPr="00BC1086">
        <w:rPr>
          <w:rStyle w:val="Emphasis"/>
          <w:rFonts w:asciiTheme="minorHAnsi" w:hAnsiTheme="minorHAnsi" w:cstheme="minorHAnsi"/>
          <w:highlight w:val="green"/>
        </w:rPr>
        <w:t xml:space="preserve">Crip negativity leans into the pain of this feeling, recognizing it as a necessary step toward liberation. </w:t>
      </w:r>
      <w:r w:rsidRPr="00BB4B43">
        <w:rPr>
          <w:rStyle w:val="Emphasis"/>
          <w:rFonts w:asciiTheme="minorHAnsi" w:hAnsiTheme="minorHAnsi" w:cstheme="minorHAnsi"/>
        </w:rPr>
        <w:t>It is only by feeling our bad crip feelings collectively, as well as cripply, that we can begin to demand all that we need to thrive. What we need is a lot, but we’re worth it. We’re a lot, and we’re worth</w:t>
      </w:r>
    </w:p>
    <w:p w14:paraId="5377DCD4" w14:textId="77777777" w:rsidR="0023014F" w:rsidRDefault="0023014F" w:rsidP="0023014F"/>
    <w:p w14:paraId="447E7AD0" w14:textId="4604D1BA" w:rsidR="0023014F" w:rsidRPr="0023014F" w:rsidRDefault="00C51854" w:rsidP="00C51854">
      <w:pPr>
        <w:pStyle w:val="Heading3"/>
      </w:pPr>
      <w:r>
        <w:t>If time</w:t>
      </w:r>
    </w:p>
    <w:p w14:paraId="2213C150" w14:textId="77777777" w:rsidR="0023014F" w:rsidRPr="00145912" w:rsidRDefault="0023014F" w:rsidP="0023014F">
      <w:pPr>
        <w:keepNext/>
        <w:keepLines/>
        <w:spacing w:before="40"/>
        <w:outlineLvl w:val="3"/>
        <w:rPr>
          <w:rFonts w:eastAsia="Times New Roman"/>
          <w:b/>
          <w:iCs/>
          <w:sz w:val="40"/>
        </w:rPr>
      </w:pPr>
      <w:r w:rsidRPr="00145912">
        <w:rPr>
          <w:rFonts w:eastAsia="Times New Roman"/>
          <w:b/>
          <w:iCs/>
          <w:sz w:val="40"/>
        </w:rPr>
        <w:t xml:space="preserve">The aff is wrapped up in the logic of </w:t>
      </w:r>
      <w:r w:rsidRPr="00145912">
        <w:rPr>
          <w:rFonts w:eastAsia="Times New Roman"/>
          <w:b/>
          <w:iCs/>
          <w:sz w:val="40"/>
          <w:u w:val="single"/>
        </w:rPr>
        <w:t>progressive counterinsurgency</w:t>
      </w:r>
      <w:r w:rsidRPr="00145912">
        <w:rPr>
          <w:rFonts w:eastAsia="Times New Roman"/>
          <w:b/>
          <w:iCs/>
          <w:sz w:val="40"/>
        </w:rPr>
        <w:t xml:space="preserve">. As a response to the radical energy demonstrated in revolutionary abolitionism, progressive counterinsurgency takes that energy and channels it into reform campaigns, nonprofits, and think tank advocacy. It seems less dangerous than the conversative counterinsurgency, yet shares a commitment to the </w:t>
      </w:r>
      <w:r w:rsidRPr="00145912">
        <w:rPr>
          <w:rFonts w:eastAsia="Times New Roman"/>
          <w:b/>
          <w:iCs/>
          <w:sz w:val="40"/>
          <w:u w:val="single"/>
        </w:rPr>
        <w:t xml:space="preserve">civilization fantasy </w:t>
      </w:r>
      <w:r w:rsidRPr="00145912">
        <w:rPr>
          <w:rFonts w:eastAsia="Times New Roman"/>
          <w:b/>
          <w:iCs/>
          <w:sz w:val="40"/>
        </w:rPr>
        <w:t>that is mutually exclusive with abolition.</w:t>
      </w:r>
    </w:p>
    <w:p w14:paraId="6AEBD361" w14:textId="77777777" w:rsidR="0023014F" w:rsidRPr="00145912" w:rsidRDefault="0023014F" w:rsidP="0023014F">
      <w:pPr>
        <w:rPr>
          <w:rFonts w:eastAsia="Aptos"/>
        </w:rPr>
      </w:pPr>
      <w:r w:rsidRPr="00145912">
        <w:rPr>
          <w:rFonts w:eastAsia="Aptos"/>
          <w:b/>
          <w:bCs/>
          <w:sz w:val="26"/>
          <w:szCs w:val="26"/>
        </w:rPr>
        <w:t>Rodríguez 22</w:t>
      </w:r>
      <w:r w:rsidRPr="00145912">
        <w:rPr>
          <w:rFonts w:eastAsia="Aptos"/>
        </w:rPr>
        <w:t>, Professor of Ethnic Studies at the University of California, Riverside, interviewed by Roberto Sirvent, BAR Book Forum Editor, (Dylan, “Insurgency and Counterinsurgency: An Interview with Dylan Rodriguez,” Black Agenda Report, November 2</w:t>
      </w:r>
      <w:r w:rsidRPr="00145912">
        <w:rPr>
          <w:rFonts w:eastAsia="Aptos"/>
          <w:vertAlign w:val="superscript"/>
        </w:rPr>
        <w:t>nd</w:t>
      </w:r>
      <w:r w:rsidRPr="00145912">
        <w:rPr>
          <w:rFonts w:eastAsia="Aptos"/>
        </w:rPr>
        <w:t xml:space="preserve">, 2022, </w:t>
      </w:r>
      <w:hyperlink r:id="rId11" w:history="1">
        <w:r w:rsidRPr="00145912">
          <w:rPr>
            <w:rFonts w:eastAsia="Aptos"/>
            <w:color w:val="467886"/>
            <w:u w:val="single"/>
          </w:rPr>
          <w:t>https://www.blackagendareport.com/insurgency-and-counterinsurgency-interview-dylan-rodriguez</w:t>
        </w:r>
      </w:hyperlink>
      <w:r w:rsidRPr="00145912">
        <w:rPr>
          <w:rFonts w:eastAsia="Aptos"/>
        </w:rPr>
        <w:t>) rose</w:t>
      </w:r>
    </w:p>
    <w:p w14:paraId="74192EB7" w14:textId="77777777" w:rsidR="0023014F" w:rsidRPr="00145912" w:rsidRDefault="0023014F" w:rsidP="0023014F">
      <w:pPr>
        <w:rPr>
          <w:rFonts w:eastAsia="Aptos"/>
          <w:u w:val="single"/>
        </w:rPr>
      </w:pPr>
      <w:r w:rsidRPr="00145912">
        <w:rPr>
          <w:rFonts w:eastAsia="Aptos"/>
          <w:sz w:val="16"/>
        </w:rPr>
        <w:t xml:space="preserve">Dylan Rodriguez: First, i want to explain that by “counterinsurgency,” i mean the full spectrum of pacification, isolation, and domestication strategies that extend beyond violent state repression. </w:t>
      </w:r>
      <w:r w:rsidRPr="00145912">
        <w:rPr>
          <w:rFonts w:eastAsia="Aptos"/>
          <w:u w:val="single"/>
        </w:rPr>
        <w:t xml:space="preserve">What i’m calling </w:t>
      </w:r>
      <w:r w:rsidRPr="00A711FF">
        <w:rPr>
          <w:rFonts w:eastAsia="Aptos"/>
          <w:highlight w:val="green"/>
          <w:u w:val="single"/>
        </w:rPr>
        <w:t>the</w:t>
      </w:r>
      <w:r w:rsidRPr="00145912">
        <w:rPr>
          <w:rFonts w:eastAsia="Aptos"/>
          <w:u w:val="single"/>
        </w:rPr>
        <w:t xml:space="preserve"> contemporary liberal/</w:t>
      </w:r>
      <w:r w:rsidRPr="00A711FF">
        <w:rPr>
          <w:rFonts w:eastAsia="Aptos"/>
          <w:highlight w:val="green"/>
          <w:u w:val="single"/>
        </w:rPr>
        <w:t>progressive counterinsurgency</w:t>
      </w:r>
      <w:r w:rsidRPr="00145912">
        <w:rPr>
          <w:rFonts w:eastAsia="Aptos"/>
          <w:u w:val="single"/>
        </w:rPr>
        <w:t xml:space="preserve"> is a loosely coordinated bloc that </w:t>
      </w:r>
      <w:r w:rsidRPr="00A711FF">
        <w:rPr>
          <w:rFonts w:eastAsia="Aptos"/>
          <w:highlight w:val="green"/>
          <w:u w:val="single"/>
        </w:rPr>
        <w:t>consists of</w:t>
      </w:r>
      <w:r w:rsidRPr="00145912">
        <w:rPr>
          <w:rFonts w:eastAsia="Aptos"/>
          <w:u w:val="single"/>
        </w:rPr>
        <w:t xml:space="preserve"> large philanthropic foundations, liberal </w:t>
      </w:r>
      <w:r w:rsidRPr="00A711FF">
        <w:rPr>
          <w:rFonts w:eastAsia="Aptos"/>
          <w:highlight w:val="green"/>
          <w:u w:val="single"/>
        </w:rPr>
        <w:t>think tanks, academics, elected officials</w:t>
      </w:r>
      <w:r w:rsidRPr="00145912">
        <w:rPr>
          <w:rFonts w:eastAsia="Aptos"/>
          <w:u w:val="single"/>
        </w:rPr>
        <w:t xml:space="preserve">, media pundits, nonprofit organizations, celebrity activists, and social media influencers, among others. This bloc is </w:t>
      </w:r>
      <w:r w:rsidRPr="00A711FF">
        <w:rPr>
          <w:rFonts w:eastAsia="Aptos"/>
          <w:highlight w:val="green"/>
          <w:u w:val="single"/>
        </w:rPr>
        <w:t>responding to</w:t>
      </w:r>
      <w:r w:rsidRPr="00145912">
        <w:rPr>
          <w:rFonts w:eastAsia="Aptos"/>
          <w:u w:val="single"/>
        </w:rPr>
        <w:t xml:space="preserve"> the intensified and </w:t>
      </w:r>
      <w:r w:rsidRPr="004324C6">
        <w:rPr>
          <w:rFonts w:eastAsia="Aptos"/>
          <w:u w:val="single"/>
        </w:rPr>
        <w:t>overlapping Black liberationist</w:t>
      </w:r>
      <w:r w:rsidRPr="00145912">
        <w:rPr>
          <w:rFonts w:eastAsia="Aptos"/>
          <w:u w:val="single"/>
        </w:rPr>
        <w:t xml:space="preserve">, </w:t>
      </w:r>
      <w:r w:rsidRPr="00A711FF">
        <w:rPr>
          <w:rFonts w:eastAsia="Aptos"/>
          <w:highlight w:val="green"/>
          <w:u w:val="single"/>
        </w:rPr>
        <w:t>abolit</w:t>
      </w:r>
      <w:r w:rsidRPr="004324C6">
        <w:rPr>
          <w:rFonts w:eastAsia="Aptos"/>
          <w:highlight w:val="green"/>
          <w:u w:val="single"/>
        </w:rPr>
        <w:t>ionist</w:t>
      </w:r>
      <w:r w:rsidRPr="004324C6">
        <w:rPr>
          <w:rFonts w:eastAsia="Aptos"/>
          <w:u w:val="single"/>
        </w:rPr>
        <w:t xml:space="preserve"> and anti-colonial </w:t>
      </w:r>
      <w:r w:rsidRPr="00A711FF">
        <w:rPr>
          <w:rFonts w:eastAsia="Aptos"/>
          <w:highlight w:val="green"/>
          <w:u w:val="single"/>
        </w:rPr>
        <w:t>mobilizations</w:t>
      </w:r>
      <w:r w:rsidRPr="00145912">
        <w:rPr>
          <w:rFonts w:eastAsia="Aptos"/>
          <w:u w:val="single"/>
        </w:rPr>
        <w:t xml:space="preserve"> in and beyond North America, during and prior to the summer of 2020: </w:t>
      </w:r>
      <w:r w:rsidRPr="00145912">
        <w:rPr>
          <w:rFonts w:eastAsia="Aptos"/>
          <w:sz w:val="16"/>
        </w:rPr>
        <w:t>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052213B3" w14:textId="77777777" w:rsidR="0023014F" w:rsidRPr="00145912" w:rsidRDefault="0023014F" w:rsidP="0023014F">
      <w:pPr>
        <w:rPr>
          <w:rFonts w:eastAsia="Aptos"/>
          <w:u w:val="single"/>
        </w:rPr>
      </w:pPr>
      <w:r w:rsidRPr="004324C6">
        <w:rPr>
          <w:rFonts w:eastAsia="Aptos"/>
          <w:u w:val="single"/>
        </w:rPr>
        <w:t>All that shit has been absolutely terrifying to the</w:t>
      </w:r>
      <w:r w:rsidRPr="00145912">
        <w:rPr>
          <w:rFonts w:eastAsia="Aptos"/>
          <w:u w:val="single"/>
        </w:rPr>
        <w:t xml:space="preserve"> administrators, organic intellectuals, and ordinary constituents of the liberal/progressive bloc. I think </w:t>
      </w:r>
      <w:r w:rsidRPr="00A711FF">
        <w:rPr>
          <w:rFonts w:eastAsia="Aptos"/>
          <w:highlight w:val="green"/>
          <w:u w:val="single"/>
        </w:rPr>
        <w:t xml:space="preserve">there is a </w:t>
      </w:r>
      <w:r w:rsidRPr="004324C6">
        <w:rPr>
          <w:rFonts w:eastAsia="Aptos"/>
          <w:u w:val="single"/>
        </w:rPr>
        <w:t>quiet,</w:t>
      </w:r>
      <w:r w:rsidRPr="00145912">
        <w:rPr>
          <w:rFonts w:eastAsia="Aptos"/>
          <w:u w:val="single"/>
        </w:rPr>
        <w:t xml:space="preserve"> bottom-line </w:t>
      </w:r>
      <w:r w:rsidRPr="00A711FF">
        <w:rPr>
          <w:rFonts w:eastAsia="Aptos"/>
          <w:highlight w:val="green"/>
          <w:u w:val="single"/>
        </w:rPr>
        <w:t>coalescence between this bloc</w:t>
      </w:r>
      <w:r w:rsidRPr="00145912">
        <w:rPr>
          <w:rFonts w:eastAsia="Aptos"/>
          <w:u w:val="single"/>
        </w:rPr>
        <w:t xml:space="preserve">, the centrist-right </w:t>
      </w:r>
      <w:r w:rsidRPr="00A711FF">
        <w:rPr>
          <w:rFonts w:eastAsia="Aptos"/>
          <w:highlight w:val="green"/>
          <w:u w:val="single"/>
        </w:rPr>
        <w:t>and</w:t>
      </w:r>
      <w:r w:rsidRPr="00145912">
        <w:rPr>
          <w:rFonts w:eastAsia="Aptos"/>
          <w:u w:val="single"/>
        </w:rPr>
        <w:t xml:space="preserve"> elements of </w:t>
      </w:r>
      <w:r w:rsidRPr="00A711FF">
        <w:rPr>
          <w:rFonts w:eastAsia="Aptos"/>
          <w:highlight w:val="green"/>
          <w:u w:val="single"/>
        </w:rPr>
        <w:t xml:space="preserve">the far right: </w:t>
      </w:r>
      <w:r w:rsidRPr="004324C6">
        <w:rPr>
          <w:rFonts w:eastAsia="Aptos"/>
          <w:u w:val="single"/>
        </w:rPr>
        <w:t xml:space="preserve">they are </w:t>
      </w:r>
      <w:r w:rsidRPr="004324C6">
        <w:rPr>
          <w:rFonts w:eastAsia="Aptos"/>
          <w:highlight w:val="green"/>
          <w:u w:val="single"/>
        </w:rPr>
        <w:t>united in</w:t>
      </w:r>
      <w:r w:rsidRPr="004324C6">
        <w:rPr>
          <w:rFonts w:eastAsia="Aptos"/>
          <w:u w:val="single"/>
        </w:rPr>
        <w:t xml:space="preserve"> the fact that </w:t>
      </w:r>
      <w:r w:rsidRPr="00A711FF">
        <w:rPr>
          <w:rFonts w:eastAsia="Aptos"/>
          <w:highlight w:val="green"/>
          <w:u w:val="single"/>
        </w:rPr>
        <w:t>they will not tolerate</w:t>
      </w:r>
      <w:r w:rsidRPr="00145912">
        <w:rPr>
          <w:rFonts w:eastAsia="Aptos"/>
          <w:u w:val="single"/>
        </w:rPr>
        <w:t>—much less endorse or materially support—</w:t>
      </w:r>
      <w:r w:rsidRPr="00A711FF">
        <w:rPr>
          <w:rFonts w:eastAsia="Aptos"/>
          <w:highlight w:val="green"/>
          <w:u w:val="single"/>
        </w:rPr>
        <w:t>revolutionary</w:t>
      </w:r>
      <w:r w:rsidRPr="00145912">
        <w:rPr>
          <w:rFonts w:eastAsia="Aptos"/>
          <w:u w:val="single"/>
        </w:rPr>
        <w:t xml:space="preserve">, Black liberationist, abolitionist, and anti-colonial </w:t>
      </w:r>
      <w:r w:rsidRPr="00A711FF">
        <w:rPr>
          <w:rFonts w:eastAsia="Aptos"/>
          <w:highlight w:val="green"/>
          <w:u w:val="single"/>
        </w:rPr>
        <w:t>mobilizations</w:t>
      </w:r>
      <w:r w:rsidRPr="00145912">
        <w:rPr>
          <w:rFonts w:eastAsia="Aptos"/>
          <w:u w:val="single"/>
        </w:rPr>
        <w:t xml:space="preserve"> and movements </w:t>
      </w:r>
      <w:r w:rsidRPr="00A711FF">
        <w:rPr>
          <w:rFonts w:eastAsia="Aptos"/>
          <w:highlight w:val="green"/>
          <w:u w:val="single"/>
        </w:rPr>
        <w:t>that will destroy</w:t>
      </w:r>
      <w:r w:rsidRPr="00145912">
        <w:rPr>
          <w:rFonts w:eastAsia="Aptos"/>
          <w:u w:val="single"/>
        </w:rPr>
        <w:t xml:space="preserve"> or fundamentally change the </w:t>
      </w:r>
      <w:r w:rsidRPr="00A711FF">
        <w:rPr>
          <w:rFonts w:eastAsia="Aptos"/>
          <w:highlight w:val="green"/>
          <w:u w:val="single"/>
        </w:rPr>
        <w:t>infrastructures of power</w:t>
      </w:r>
      <w:r w:rsidRPr="00145912">
        <w:rPr>
          <w:rFonts w:eastAsia="Aptos"/>
          <w:u w:val="single"/>
        </w:rPr>
        <w:t xml:space="preserve"> and radically alter the distribution of life-sustaining resources in the United States, Canada, Brazil, the Philippines, or anywhere else.</w:t>
      </w:r>
    </w:p>
    <w:p w14:paraId="075A7F31" w14:textId="77777777" w:rsidR="0023014F" w:rsidRPr="00145912" w:rsidRDefault="0023014F" w:rsidP="0023014F">
      <w:pPr>
        <w:rPr>
          <w:rFonts w:eastAsia="Aptos"/>
          <w:u w:val="single"/>
        </w:rPr>
      </w:pPr>
      <w:r w:rsidRPr="00145912">
        <w:rPr>
          <w:rFonts w:eastAsia="Aptos"/>
          <w:sz w:val="16"/>
        </w:rPr>
        <w:t xml:space="preserve">I am not arguing that liberals, progressives, so-called centrists, conservatives, and far right protofascists are somehow “the same.” </w:t>
      </w:r>
      <w:r w:rsidRPr="00145912">
        <w:rPr>
          <w:rFonts w:eastAsia="Aptos"/>
          <w:u w:val="single"/>
        </w:rPr>
        <w:t xml:space="preserve">What i am saying, however, is that they recognize each other by sharing a common premise: </w:t>
      </w:r>
      <w:r w:rsidRPr="00A711FF">
        <w:rPr>
          <w:rFonts w:eastAsia="Aptos"/>
          <w:highlight w:val="green"/>
          <w:u w:val="single"/>
        </w:rPr>
        <w:t xml:space="preserve">they argue </w:t>
      </w:r>
      <w:r w:rsidRPr="004324C6">
        <w:rPr>
          <w:rFonts w:eastAsia="Aptos"/>
          <w:u w:val="single"/>
        </w:rPr>
        <w:t>and fight</w:t>
      </w:r>
      <w:r w:rsidRPr="00145912">
        <w:rPr>
          <w:rFonts w:eastAsia="Aptos"/>
          <w:u w:val="single"/>
        </w:rPr>
        <w:t xml:space="preserve"> with each other </w:t>
      </w:r>
      <w:r w:rsidRPr="00A711FF">
        <w:rPr>
          <w:rFonts w:eastAsia="Aptos"/>
          <w:highlight w:val="green"/>
          <w:u w:val="single"/>
        </w:rPr>
        <w:t>over the path to futurity of a</w:t>
      </w:r>
      <w:r w:rsidRPr="00145912">
        <w:rPr>
          <w:rFonts w:eastAsia="Aptos"/>
          <w:u w:val="single"/>
        </w:rPr>
        <w:t xml:space="preserve"> resilient </w:t>
      </w:r>
      <w:r w:rsidRPr="00A711FF">
        <w:rPr>
          <w:rFonts w:eastAsia="Aptos"/>
          <w:highlight w:val="green"/>
          <w:u w:val="single"/>
        </w:rPr>
        <w:t>global Civilization fantasy that abolitionists</w:t>
      </w:r>
      <w:r w:rsidRPr="00145912">
        <w:rPr>
          <w:rFonts w:eastAsia="Aptos"/>
          <w:u w:val="single"/>
        </w:rPr>
        <w:t xml:space="preserve">, Black liberationists, Indigenous anti-colonialists, and others </w:t>
      </w:r>
      <w:r w:rsidRPr="00A711FF">
        <w:rPr>
          <w:rFonts w:eastAsia="Aptos"/>
          <w:highlight w:val="green"/>
          <w:u w:val="single"/>
        </w:rPr>
        <w:t>are interested in disrupting</w:t>
      </w:r>
      <w:r w:rsidRPr="00145912">
        <w:rPr>
          <w:rFonts w:eastAsia="Aptos"/>
          <w:u w:val="single"/>
        </w:rPr>
        <w:t>, if not completely dismantling for the sake of collective survival.</w:t>
      </w:r>
    </w:p>
    <w:p w14:paraId="35CE2104" w14:textId="77777777" w:rsidR="0023014F" w:rsidRPr="00145912" w:rsidRDefault="0023014F" w:rsidP="0023014F">
      <w:pPr>
        <w:rPr>
          <w:rFonts w:eastAsia="Aptos"/>
          <w:sz w:val="16"/>
        </w:rPr>
      </w:pPr>
      <w:r w:rsidRPr="00145912">
        <w:rPr>
          <w:rFonts w:eastAsia="Aptos"/>
          <w:sz w:val="16"/>
        </w:rPr>
        <w:t>This brings us to the liberal/progressive bloc’s accelerating mobilizations of counterinsurgency in the current moment.</w:t>
      </w:r>
    </w:p>
    <w:p w14:paraId="3FD5625B" w14:textId="77777777" w:rsidR="0023014F" w:rsidRPr="00145912" w:rsidRDefault="0023014F" w:rsidP="0023014F">
      <w:pPr>
        <w:rPr>
          <w:rFonts w:eastAsia="Aptos"/>
          <w:sz w:val="16"/>
        </w:rPr>
      </w:pPr>
      <w:r w:rsidRPr="00145912">
        <w:rPr>
          <w:rFonts w:eastAsia="Aptos"/>
          <w:sz w:val="16"/>
        </w:rPr>
        <w:t>This bloc—alongside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long standing principle of diasporic Black radicalisms and global Indigenous liberation struggles that “futurity” itself is a revolutionary project for the people, ways of life, and geographies that are targeted for destruction by the Civilization fantasy.</w:t>
      </w:r>
    </w:p>
    <w:p w14:paraId="782B16F8" w14:textId="77777777" w:rsidR="0023014F" w:rsidRPr="00145912" w:rsidRDefault="0023014F" w:rsidP="0023014F">
      <w:pPr>
        <w:rPr>
          <w:rFonts w:eastAsia="Aptos"/>
          <w:u w:val="single"/>
        </w:rPr>
      </w:pPr>
      <w:r w:rsidRPr="00145912">
        <w:rPr>
          <w:rFonts w:eastAsia="Aptos"/>
          <w:u w:val="single"/>
        </w:rPr>
        <w:t xml:space="preserve">This is also why the twisted logic of the contemporary liberal/progressive counterinsurgency can come off as fucked up and muddled: many of its </w:t>
      </w:r>
      <w:r w:rsidRPr="00A711FF">
        <w:rPr>
          <w:rFonts w:eastAsia="Aptos"/>
          <w:highlight w:val="green"/>
          <w:u w:val="single"/>
        </w:rPr>
        <w:t xml:space="preserve">subjects believe they are working in </w:t>
      </w:r>
      <w:r w:rsidRPr="004324C6">
        <w:rPr>
          <w:rFonts w:eastAsia="Aptos"/>
          <w:u w:val="single"/>
        </w:rPr>
        <w:t xml:space="preserve">righteous </w:t>
      </w:r>
      <w:r w:rsidRPr="00A711FF">
        <w:rPr>
          <w:rFonts w:eastAsia="Aptos"/>
          <w:highlight w:val="green"/>
          <w:u w:val="single"/>
        </w:rPr>
        <w:t>“solidarity” with radical</w:t>
      </w:r>
      <w:r w:rsidRPr="00145912">
        <w:rPr>
          <w:rFonts w:eastAsia="Aptos"/>
          <w:u w:val="single"/>
        </w:rPr>
        <w:t xml:space="preserve"> and militant resistance </w:t>
      </w:r>
      <w:r w:rsidRPr="00A711FF">
        <w:rPr>
          <w:rFonts w:eastAsia="Aptos"/>
          <w:highlight w:val="green"/>
          <w:u w:val="single"/>
        </w:rPr>
        <w:t>movements when their actions actually</w:t>
      </w:r>
      <w:r w:rsidRPr="00145912">
        <w:rPr>
          <w:rFonts w:eastAsia="Aptos"/>
          <w:u w:val="single"/>
        </w:rPr>
        <w:t xml:space="preserve"> work to </w:t>
      </w:r>
      <w:r w:rsidRPr="00A711FF">
        <w:rPr>
          <w:rFonts w:eastAsia="Aptos"/>
          <w:highlight w:val="green"/>
          <w:u w:val="single"/>
        </w:rPr>
        <w:t xml:space="preserve">undermine, </w:t>
      </w:r>
      <w:r w:rsidRPr="004324C6">
        <w:rPr>
          <w:rFonts w:eastAsia="Aptos"/>
          <w:u w:val="single"/>
        </w:rPr>
        <w:t xml:space="preserve">distort, </w:t>
      </w:r>
      <w:r w:rsidRPr="00A711FF">
        <w:rPr>
          <w:rFonts w:eastAsia="Aptos"/>
          <w:highlight w:val="green"/>
          <w:u w:val="single"/>
        </w:rPr>
        <w:t>and</w:t>
      </w:r>
      <w:r w:rsidRPr="00145912">
        <w:rPr>
          <w:rFonts w:eastAsia="Aptos"/>
          <w:u w:val="single"/>
        </w:rPr>
        <w:t xml:space="preserve"> even </w:t>
      </w:r>
      <w:r w:rsidRPr="00A711FF">
        <w:rPr>
          <w:rFonts w:eastAsia="Aptos"/>
          <w:highlight w:val="green"/>
          <w:u w:val="single"/>
        </w:rPr>
        <w:t>criminalize</w:t>
      </w:r>
      <w:r w:rsidRPr="00145912">
        <w:rPr>
          <w:rFonts w:eastAsia="Aptos"/>
          <w:u w:val="single"/>
        </w:rPr>
        <w:t xml:space="preserve"> people within </w:t>
      </w:r>
      <w:r w:rsidRPr="00A711FF">
        <w:rPr>
          <w:rFonts w:eastAsia="Aptos"/>
          <w:highlight w:val="green"/>
          <w:u w:val="single"/>
        </w:rPr>
        <w:t>those</w:t>
      </w:r>
      <w:r w:rsidRPr="00145912">
        <w:rPr>
          <w:rFonts w:eastAsia="Aptos"/>
          <w:u w:val="single"/>
        </w:rPr>
        <w:t xml:space="preserve"> very </w:t>
      </w:r>
      <w:r w:rsidRPr="00A711FF">
        <w:rPr>
          <w:rFonts w:eastAsia="Aptos"/>
          <w:highlight w:val="green"/>
          <w:u w:val="single"/>
        </w:rPr>
        <w:t>same movements</w:t>
      </w:r>
      <w:r w:rsidRPr="00145912">
        <w:rPr>
          <w:rFonts w:eastAsia="Aptos"/>
          <w:u w:val="single"/>
        </w:rPr>
        <w:t xml:space="preserve">. The liberal/progressive bloc often loudly claims to be supportive of certain compartmentalized versions of abolition, Black liberation, and decolonization, but any </w:t>
      </w:r>
      <w:r w:rsidRPr="004324C6">
        <w:rPr>
          <w:rFonts w:eastAsia="Aptos"/>
          <w:u w:val="single"/>
        </w:rPr>
        <w:t>such support only ever happens on their terms,</w:t>
      </w:r>
      <w:r w:rsidRPr="00145912">
        <w:rPr>
          <w:rFonts w:eastAsia="Aptos"/>
          <w:u w:val="single"/>
        </w:rPr>
        <w:t xml:space="preserve"> according to their sensibilities.</w:t>
      </w:r>
    </w:p>
    <w:p w14:paraId="281D2719" w14:textId="77777777" w:rsidR="0023014F" w:rsidRPr="00145912" w:rsidRDefault="0023014F" w:rsidP="0023014F">
      <w:pPr>
        <w:rPr>
          <w:rFonts w:eastAsia="Aptos"/>
          <w:sz w:val="16"/>
        </w:rPr>
      </w:pPr>
      <w:r w:rsidRPr="00145912">
        <w:rPr>
          <w:rFonts w:eastAsia="Aptos"/>
          <w:sz w:val="16"/>
        </w:rPr>
        <w:t>To identify some choice examples, consider some of the recent initiatives of the Mellon and Ford Foundations, which have created entire academic funding streams branded as “social justice” and/or “abolition” grants. Some of these grants have advanced the careers of academics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p>
    <w:p w14:paraId="0171BF6E" w14:textId="77777777" w:rsidR="0023014F" w:rsidRPr="00145912" w:rsidRDefault="0023014F" w:rsidP="0023014F">
      <w:pPr>
        <w:rPr>
          <w:rFonts w:eastAsia="Aptos"/>
          <w:u w:val="single"/>
        </w:rPr>
      </w:pPr>
      <w:r w:rsidRPr="00145912">
        <w:rPr>
          <w:rFonts w:eastAsia="Aptos"/>
          <w:u w:val="single"/>
        </w:rPr>
        <w:t xml:space="preserve">Even worse, these </w:t>
      </w:r>
      <w:r w:rsidRPr="00A711FF">
        <w:rPr>
          <w:rFonts w:eastAsia="Aptos"/>
          <w:highlight w:val="green"/>
          <w:u w:val="single"/>
        </w:rPr>
        <w:t>foundations</w:t>
      </w:r>
      <w:r w:rsidRPr="00145912">
        <w:rPr>
          <w:rFonts w:eastAsia="Aptos"/>
          <w:u w:val="single"/>
        </w:rPr>
        <w:t xml:space="preserve"> have recently been attempting to </w:t>
      </w:r>
      <w:r w:rsidRPr="00A711FF">
        <w:rPr>
          <w:rFonts w:eastAsia="Aptos"/>
          <w:highlight w:val="green"/>
          <w:u w:val="single"/>
        </w:rPr>
        <w:t>assimilate abolitionist</w:t>
      </w:r>
      <w:r w:rsidRPr="00145912">
        <w:rPr>
          <w:rFonts w:eastAsia="Aptos"/>
          <w:u w:val="single"/>
        </w:rPr>
        <w:t xml:space="preserve"> terms, </w:t>
      </w:r>
      <w:r w:rsidRPr="00A711FF">
        <w:rPr>
          <w:rFonts w:eastAsia="Aptos"/>
          <w:highlight w:val="green"/>
          <w:u w:val="single"/>
        </w:rPr>
        <w:t>ideas,</w:t>
      </w:r>
      <w:r w:rsidRPr="00145912">
        <w:rPr>
          <w:rFonts w:eastAsia="Aptos"/>
          <w:u w:val="single"/>
        </w:rPr>
        <w:t xml:space="preserve"> and strategies </w:t>
      </w:r>
      <w:r w:rsidRPr="00A711FF">
        <w:rPr>
          <w:rFonts w:eastAsia="Aptos"/>
          <w:highlight w:val="green"/>
          <w:u w:val="single"/>
        </w:rPr>
        <w:t>into management strategies that demobilize</w:t>
      </w:r>
      <w:r w:rsidRPr="004324C6">
        <w:rPr>
          <w:rFonts w:eastAsia="Aptos"/>
          <w:u w:val="single"/>
        </w:rPr>
        <w:t>, defuse, and domesticate the conc</w:t>
      </w:r>
      <w:r w:rsidRPr="00145912">
        <w:rPr>
          <w:rFonts w:eastAsia="Aptos"/>
          <w:u w:val="single"/>
        </w:rPr>
        <w:t xml:space="preserve">ept of </w:t>
      </w:r>
      <w:r w:rsidRPr="00A711FF">
        <w:rPr>
          <w:rFonts w:eastAsia="Aptos"/>
          <w:highlight w:val="green"/>
          <w:u w:val="single"/>
        </w:rPr>
        <w:t>abolition by</w:t>
      </w:r>
      <w:r w:rsidRPr="00145912">
        <w:rPr>
          <w:rFonts w:eastAsia="Aptos"/>
          <w:u w:val="single"/>
        </w:rPr>
        <w:t xml:space="preserve"> dismembering it and </w:t>
      </w:r>
      <w:r w:rsidRPr="00A711FF">
        <w:rPr>
          <w:rFonts w:eastAsia="Aptos"/>
          <w:highlight w:val="green"/>
          <w:u w:val="single"/>
        </w:rPr>
        <w:t xml:space="preserve">funneling </w:t>
      </w:r>
      <w:r w:rsidRPr="004324C6">
        <w:rPr>
          <w:rFonts w:eastAsia="Aptos"/>
          <w:u w:val="single"/>
        </w:rPr>
        <w:t xml:space="preserve">decontextualized </w:t>
      </w:r>
      <w:r w:rsidRPr="00A711FF">
        <w:rPr>
          <w:rFonts w:eastAsia="Aptos"/>
          <w:highlight w:val="green"/>
          <w:u w:val="single"/>
        </w:rPr>
        <w:t xml:space="preserve">pieces into piecemeal </w:t>
      </w:r>
      <w:r w:rsidRPr="00145912">
        <w:rPr>
          <w:rFonts w:eastAsia="Aptos"/>
          <w:u w:val="single"/>
        </w:rPr>
        <w:t xml:space="preserve">policy </w:t>
      </w:r>
      <w:r w:rsidRPr="00A711FF">
        <w:rPr>
          <w:rFonts w:eastAsia="Aptos"/>
          <w:highlight w:val="green"/>
          <w:u w:val="single"/>
        </w:rPr>
        <w:t xml:space="preserve">reform </w:t>
      </w:r>
      <w:r w:rsidRPr="004324C6">
        <w:rPr>
          <w:rFonts w:eastAsia="Aptos"/>
          <w:u w:val="single"/>
        </w:rPr>
        <w:t>projects a</w:t>
      </w:r>
      <w:r w:rsidRPr="00145912">
        <w:rPr>
          <w:rFonts w:eastAsia="Aptos"/>
          <w:u w:val="single"/>
        </w:rPr>
        <w:t>nd campaigns for whatever they define as social justice and “equity.”</w:t>
      </w:r>
    </w:p>
    <w:p w14:paraId="03C98E2B" w14:textId="77777777" w:rsidR="0023014F" w:rsidRPr="00145912" w:rsidRDefault="0023014F" w:rsidP="0023014F">
      <w:pPr>
        <w:rPr>
          <w:rFonts w:eastAsia="Aptos"/>
          <w:sz w:val="16"/>
        </w:rPr>
      </w:pPr>
      <w:r w:rsidRPr="00145912">
        <w:rPr>
          <w:rFonts w:eastAsia="Aptos"/>
          <w:sz w:val="16"/>
        </w:rPr>
        <w:t xml:space="preserve">By way of example, a 2021 report from the Ford Foundation, Evaluating the Ford Foundation’s Strategy to End Mass Incarceration: Key Lessons and Insights, uses a conflict resolution approach to create a false dichotomy between </w:t>
      </w:r>
      <w:r w:rsidRPr="00A711FF">
        <w:rPr>
          <w:rFonts w:eastAsia="Aptos"/>
          <w:highlight w:val="green"/>
          <w:u w:val="single"/>
        </w:rPr>
        <w:t>reformists and abolitionists. The report depicts these as reconcilable positions, as if they are simply two</w:t>
      </w:r>
      <w:r w:rsidRPr="00145912">
        <w:rPr>
          <w:rFonts w:eastAsia="Aptos"/>
          <w:u w:val="single"/>
        </w:rPr>
        <w:t xml:space="preserve"> analogous </w:t>
      </w:r>
      <w:r w:rsidRPr="00A711FF">
        <w:rPr>
          <w:rFonts w:eastAsia="Aptos"/>
          <w:highlight w:val="green"/>
          <w:u w:val="single"/>
        </w:rPr>
        <w:t>sides in a</w:t>
      </w:r>
      <w:r w:rsidRPr="00145912">
        <w:rPr>
          <w:rFonts w:eastAsia="Aptos"/>
          <w:u w:val="single"/>
        </w:rPr>
        <w:t xml:space="preserve"> generic </w:t>
      </w:r>
      <w:r w:rsidRPr="00A711FF">
        <w:rPr>
          <w:rFonts w:eastAsia="Aptos"/>
          <w:highlight w:val="green"/>
          <w:u w:val="single"/>
        </w:rPr>
        <w:t>difference of opinion</w:t>
      </w:r>
      <w:r w:rsidRPr="00145912">
        <w:rPr>
          <w:rFonts w:eastAsia="Aptos"/>
          <w:u w:val="single"/>
        </w:rPr>
        <w:t xml:space="preserve">. Of course, </w:t>
      </w:r>
      <w:r w:rsidRPr="00A711FF">
        <w:rPr>
          <w:rFonts w:eastAsia="Aptos"/>
          <w:highlight w:val="green"/>
          <w:u w:val="single"/>
        </w:rPr>
        <w:t xml:space="preserve">they are not. </w:t>
      </w:r>
      <w:r w:rsidRPr="004324C6">
        <w:rPr>
          <w:rFonts w:eastAsia="Aptos"/>
          <w:u w:val="single"/>
        </w:rPr>
        <w:t>Each side’s demands and premises actually require the destruction or negation of the other’s.</w:t>
      </w:r>
      <w:r w:rsidRPr="00145912">
        <w:rPr>
          <w:rFonts w:eastAsia="Aptos"/>
          <w:sz w:val="16"/>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p>
    <w:p w14:paraId="665FCBBB" w14:textId="77777777" w:rsidR="0023014F" w:rsidRPr="00145912" w:rsidRDefault="0023014F" w:rsidP="0023014F">
      <w:pPr>
        <w:rPr>
          <w:rFonts w:eastAsia="Aptos"/>
          <w:u w:val="single"/>
        </w:rPr>
      </w:pPr>
      <w:r w:rsidRPr="004324C6">
        <w:rPr>
          <w:rFonts w:eastAsia="Aptos"/>
          <w:u w:val="single"/>
        </w:rPr>
        <w:t xml:space="preserve">Committed </w:t>
      </w:r>
      <w:r w:rsidRPr="00A711FF">
        <w:rPr>
          <w:rFonts w:eastAsia="Aptos"/>
          <w:highlight w:val="green"/>
          <w:u w:val="single"/>
        </w:rPr>
        <w:t>abolitionists with</w:t>
      </w:r>
      <w:r w:rsidRPr="00145912">
        <w:rPr>
          <w:rFonts w:eastAsia="Aptos"/>
          <w:u w:val="single"/>
        </w:rPr>
        <w:t xml:space="preserve"> even </w:t>
      </w:r>
      <w:r w:rsidRPr="004324C6">
        <w:rPr>
          <w:rFonts w:eastAsia="Aptos"/>
          <w:u w:val="single"/>
        </w:rPr>
        <w:t xml:space="preserve">modest </w:t>
      </w:r>
      <w:r w:rsidRPr="00A711FF">
        <w:rPr>
          <w:rFonts w:eastAsia="Aptos"/>
          <w:highlight w:val="green"/>
          <w:u w:val="single"/>
        </w:rPr>
        <w:t>on-the-ground experience will tell you</w:t>
      </w:r>
      <w:r w:rsidRPr="00145912">
        <w:rPr>
          <w:rFonts w:eastAsia="Aptos"/>
          <w:u w:val="single"/>
        </w:rPr>
        <w:t xml:space="preserve"> that coordinating and </w:t>
      </w:r>
      <w:r w:rsidRPr="00A711FF">
        <w:rPr>
          <w:rFonts w:eastAsia="Aptos"/>
          <w:highlight w:val="green"/>
          <w:u w:val="single"/>
        </w:rPr>
        <w:t>collaborating with liberal</w:t>
      </w:r>
      <w:r w:rsidRPr="00145912">
        <w:rPr>
          <w:rFonts w:eastAsia="Aptos"/>
          <w:u w:val="single"/>
        </w:rPr>
        <w:t xml:space="preserve">/progressive </w:t>
      </w:r>
      <w:r w:rsidRPr="00A711FF">
        <w:rPr>
          <w:rFonts w:eastAsia="Aptos"/>
          <w:highlight w:val="green"/>
          <w:u w:val="single"/>
        </w:rPr>
        <w:t>reformists is almost always a massive fucking waste of time</w:t>
      </w:r>
      <w:r w:rsidRPr="00145912">
        <w:rPr>
          <w:rFonts w:eastAsia="Aptos"/>
          <w:u w:val="single"/>
        </w:rPr>
        <w:t xml:space="preserve">. And </w:t>
      </w:r>
      <w:r w:rsidRPr="004324C6">
        <w:rPr>
          <w:rFonts w:eastAsia="Aptos"/>
          <w:u w:val="single"/>
        </w:rPr>
        <w:t>that, right there, is an underappreciated technology of counterinsurgency</w:t>
      </w:r>
      <w:r w:rsidRPr="00145912">
        <w:rPr>
          <w:rFonts w:eastAsia="Aptos"/>
          <w:sz w:val="16"/>
        </w:rPr>
        <w:t>—convincing us to waste our fucking time.</w:t>
      </w:r>
    </w:p>
    <w:p w14:paraId="6E78B160" w14:textId="0B3B7500" w:rsidR="0023014F" w:rsidRPr="0023014F" w:rsidRDefault="0023014F" w:rsidP="0023014F">
      <w:pPr>
        <w:pStyle w:val="Heading2"/>
      </w:pPr>
      <w:r>
        <w:t>Case</w:t>
      </w:r>
    </w:p>
    <w:p w14:paraId="4B4BE66F" w14:textId="77777777" w:rsidR="0023014F" w:rsidRPr="00794939" w:rsidRDefault="0023014F" w:rsidP="0023014F">
      <w:pPr>
        <w:pStyle w:val="Heading4"/>
      </w:pPr>
      <w:r>
        <w:t xml:space="preserve">Non-reformist reforms” still links to the AFF, its an </w:t>
      </w:r>
      <w:r>
        <w:rPr>
          <w:u w:val="single"/>
        </w:rPr>
        <w:t xml:space="preserve">academic buzzword </w:t>
      </w:r>
      <w:r>
        <w:t xml:space="preserve">that makes no sense in reality, because the feasibility and radicality of reforms are </w:t>
      </w:r>
      <w:r>
        <w:rPr>
          <w:u w:val="single"/>
        </w:rPr>
        <w:t>zero-sum</w:t>
      </w:r>
      <w:r>
        <w:t xml:space="preserve">. </w:t>
      </w:r>
    </w:p>
    <w:p w14:paraId="39D416D4" w14:textId="77777777" w:rsidR="0023014F" w:rsidRPr="004C3311" w:rsidRDefault="0023014F" w:rsidP="0023014F">
      <w:r w:rsidRPr="001130AF">
        <w:rPr>
          <w:b/>
          <w:bCs/>
          <w:sz w:val="26"/>
          <w:szCs w:val="26"/>
        </w:rPr>
        <w:t>Kalisz 21</w:t>
      </w:r>
      <w:r>
        <w:t xml:space="preserve">, </w:t>
      </w:r>
      <w:r w:rsidRPr="001130AF">
        <w:t xml:space="preserve">organizer based in New York City and a member of Red Bloom and the Marxist Center. </w:t>
      </w:r>
      <w:r>
        <w:t>(Teresa, “</w:t>
      </w:r>
      <w:r w:rsidRPr="004C3311">
        <w:t>Rethinking Reforms</w:t>
      </w:r>
      <w:r>
        <w:t xml:space="preserve">”  From Tide to Wave: Base Building and Communist Politics, Volume 1, 2021, </w:t>
      </w:r>
      <w:hyperlink r:id="rId12" w:history="1">
        <w:r w:rsidRPr="00A8081A">
          <w:rPr>
            <w:rStyle w:val="Hyperlink"/>
          </w:rPr>
          <w:t>https://theleftwind.files.wordpress.com/2021/03/from-tide-to-wave-3.pdf</w:t>
        </w:r>
      </w:hyperlink>
      <w:r>
        <w:t>) rose</w:t>
      </w:r>
    </w:p>
    <w:p w14:paraId="187C8914" w14:textId="77777777" w:rsidR="0023014F" w:rsidRPr="00794939" w:rsidRDefault="0023014F" w:rsidP="0023014F">
      <w:pPr>
        <w:rPr>
          <w:sz w:val="12"/>
        </w:rPr>
      </w:pPr>
      <w:r w:rsidRPr="00B34C42">
        <w:rPr>
          <w:highlight w:val="green"/>
          <w:u w:val="single"/>
        </w:rPr>
        <w:t>People</w:t>
      </w:r>
      <w:r w:rsidRPr="004C3311">
        <w:rPr>
          <w:u w:val="single"/>
        </w:rPr>
        <w:t xml:space="preserve"> from a wide-range of tendencies on the left </w:t>
      </w:r>
      <w:r w:rsidRPr="00B34C42">
        <w:rPr>
          <w:highlight w:val="green"/>
          <w:u w:val="single"/>
        </w:rPr>
        <w:t>adapt “non-reformist reforms”</w:t>
      </w:r>
      <w:r w:rsidRPr="00DF34B1">
        <w:rPr>
          <w:u w:val="single"/>
        </w:rPr>
        <w:t xml:space="preserve"> to their needs,</w:t>
      </w:r>
      <w:r w:rsidRPr="004C3311">
        <w:rPr>
          <w:u w:val="single"/>
        </w:rPr>
        <w:t xml:space="preserve"> often </w:t>
      </w:r>
      <w:r w:rsidRPr="00B34C42">
        <w:rPr>
          <w:highlight w:val="green"/>
          <w:u w:val="single"/>
        </w:rPr>
        <w:t>superficially</w:t>
      </w:r>
      <w:r w:rsidRPr="004C3311">
        <w:rPr>
          <w:u w:val="single"/>
        </w:rPr>
        <w:t>.</w:t>
      </w:r>
      <w:r w:rsidRPr="00794939">
        <w:rPr>
          <w:sz w:val="12"/>
        </w:rPr>
        <w:t xml:space="preserve"> To provide some clarity, I will highlight two of the main uses. Philosopher and journalist Andre Gorz developed the concept of non-reformist reforms.3 For Gorz, reformist reforms are reforms that are reconciled with the needs of the capitalist class. They do not seek to undermine the capitalist system as opposed to “non reformist reforms” which are reforms that directly attack capitalism with the goal of destroying it.</w:t>
      </w:r>
    </w:p>
    <w:p w14:paraId="7CA3715E" w14:textId="77777777" w:rsidR="0023014F" w:rsidRPr="00794939" w:rsidRDefault="0023014F" w:rsidP="0023014F">
      <w:pPr>
        <w:rPr>
          <w:sz w:val="12"/>
        </w:rPr>
      </w:pPr>
      <w:r w:rsidRPr="00794939">
        <w:rPr>
          <w:sz w:val="12"/>
        </w:rPr>
        <w:t>Contemporary advocates of non-reformist reforms take this a step further. They position reforms that not only weaken capital but also make it more possible for the working class to organize and assert their power. The current popular reform that is touted as a non-reformist reform is Medicare for All. The advocates of this view assert that nationalizing health insurance, hospitals, and medical services would severely weaken capitalists’ hold on the working class.4 5 Workers would no longer have to worry about losing their healthcare if they were to lose their job by going on strike or trying to organize. This would embolden workers to take more risks.</w:t>
      </w:r>
    </w:p>
    <w:p w14:paraId="254130B1" w14:textId="77777777" w:rsidR="0023014F" w:rsidRPr="00794939" w:rsidRDefault="0023014F" w:rsidP="0023014F">
      <w:pPr>
        <w:rPr>
          <w:sz w:val="12"/>
        </w:rPr>
      </w:pPr>
      <w:r w:rsidRPr="004C3311">
        <w:rPr>
          <w:u w:val="single"/>
        </w:rPr>
        <w:t xml:space="preserve">Both </w:t>
      </w:r>
      <w:r w:rsidRPr="00B34C42">
        <w:rPr>
          <w:highlight w:val="green"/>
          <w:u w:val="single"/>
        </w:rPr>
        <w:t>the strategy of non-reformist reforms</w:t>
      </w:r>
      <w:r w:rsidRPr="004C3311">
        <w:rPr>
          <w:u w:val="single"/>
        </w:rPr>
        <w:t xml:space="preserve"> as formulated by Gorz and by current proponents </w:t>
      </w:r>
      <w:r w:rsidRPr="00B34C42">
        <w:rPr>
          <w:highlight w:val="green"/>
          <w:u w:val="single"/>
        </w:rPr>
        <w:t>are deeply flawed</w:t>
      </w:r>
      <w:r w:rsidRPr="004C3311">
        <w:rPr>
          <w:u w:val="single"/>
        </w:rPr>
        <w:t xml:space="preserve">. </w:t>
      </w:r>
      <w:r w:rsidRPr="00794939">
        <w:rPr>
          <w:sz w:val="12"/>
        </w:rPr>
        <w:t>Not just that, current proponents present a version that misrepresents and misuses Gorz. However, before getting into any criticism of either conception of non-reformist reforms, it’s important to recognize the obvious if partial truth of the second formulation. Laws and reforms clearly impact class struggle and working-class organizations. Laws like Taft-Hartley6 make militant action difficult. Repealing such laws would free workers from the negative consequences of shop floor and direct action. Similarly, one cannot deny that reforms which make workers less precarious during strike action and organizing make these things easier to do.</w:t>
      </w:r>
    </w:p>
    <w:p w14:paraId="50F5AE6C" w14:textId="77777777" w:rsidR="0023014F" w:rsidRPr="004C3311" w:rsidRDefault="0023014F" w:rsidP="0023014F">
      <w:pPr>
        <w:rPr>
          <w:u w:val="single"/>
        </w:rPr>
      </w:pPr>
      <w:r w:rsidRPr="00DF34B1">
        <w:rPr>
          <w:u w:val="single"/>
        </w:rPr>
        <w:t xml:space="preserve">The problem is that </w:t>
      </w:r>
      <w:r w:rsidRPr="00B34C42">
        <w:rPr>
          <w:highlight w:val="green"/>
          <w:u w:val="single"/>
        </w:rPr>
        <w:t>the reality of reforms, whether they have reformist</w:t>
      </w:r>
      <w:r w:rsidRPr="00DF34B1">
        <w:rPr>
          <w:u w:val="single"/>
        </w:rPr>
        <w:t xml:space="preserve"> or non-reformist </w:t>
      </w:r>
      <w:r w:rsidRPr="00B34C42">
        <w:rPr>
          <w:highlight w:val="green"/>
          <w:u w:val="single"/>
        </w:rPr>
        <w:t>intention, is very different</w:t>
      </w:r>
      <w:r w:rsidRPr="00DF34B1">
        <w:rPr>
          <w:u w:val="single"/>
        </w:rPr>
        <w:t xml:space="preserve">. According to both Gorz and current proponents of non-reformist reforms, the </w:t>
      </w:r>
      <w:r w:rsidRPr="00B34C42">
        <w:rPr>
          <w:highlight w:val="green"/>
          <w:u w:val="single"/>
        </w:rPr>
        <w:t>strategy depends on</w:t>
      </w:r>
      <w:r w:rsidRPr="00DF34B1">
        <w:rPr>
          <w:u w:val="single"/>
        </w:rPr>
        <w:t xml:space="preserve"> the </w:t>
      </w:r>
      <w:r w:rsidRPr="00B34C42">
        <w:rPr>
          <w:highlight w:val="green"/>
          <w:u w:val="single"/>
        </w:rPr>
        <w:t>reforms being winnable</w:t>
      </w:r>
      <w:r w:rsidRPr="00DF34B1">
        <w:rPr>
          <w:u w:val="single"/>
        </w:rPr>
        <w:t>.</w:t>
      </w:r>
      <w:r w:rsidRPr="00794939">
        <w:rPr>
          <w:sz w:val="12"/>
        </w:rPr>
        <w:t xml:space="preserve">7 8 </w:t>
      </w:r>
      <w:r w:rsidRPr="00DF34B1">
        <w:rPr>
          <w:u w:val="single"/>
        </w:rPr>
        <w:t xml:space="preserve">The </w:t>
      </w:r>
      <w:r w:rsidRPr="00B34C42">
        <w:rPr>
          <w:highlight w:val="green"/>
          <w:u w:val="single"/>
        </w:rPr>
        <w:t>winnability</w:t>
      </w:r>
      <w:r w:rsidRPr="00DF34B1">
        <w:rPr>
          <w:u w:val="single"/>
        </w:rPr>
        <w:t xml:space="preserve"> of a reform </w:t>
      </w:r>
      <w:r w:rsidRPr="00B34C42">
        <w:rPr>
          <w:highlight w:val="green"/>
          <w:u w:val="single"/>
        </w:rPr>
        <w:t>does not speak to the</w:t>
      </w:r>
      <w:r w:rsidRPr="00DF34B1">
        <w:rPr>
          <w:u w:val="single"/>
        </w:rPr>
        <w:t xml:space="preserve"> exact </w:t>
      </w:r>
      <w:r w:rsidRPr="00B34C42">
        <w:rPr>
          <w:highlight w:val="green"/>
          <w:u w:val="single"/>
        </w:rPr>
        <w:t>content of a reform when it gets enacted. Reforms will</w:t>
      </w:r>
      <w:r w:rsidRPr="00DF34B1">
        <w:rPr>
          <w:u w:val="single"/>
        </w:rPr>
        <w:t xml:space="preserve"> often </w:t>
      </w:r>
      <w:r w:rsidRPr="00B34C42">
        <w:rPr>
          <w:highlight w:val="green"/>
          <w:u w:val="single"/>
        </w:rPr>
        <w:t>contain concessions</w:t>
      </w:r>
      <w:r w:rsidRPr="00DF34B1">
        <w:rPr>
          <w:u w:val="single"/>
        </w:rPr>
        <w:t xml:space="preserve"> to capitalism– </w:t>
      </w:r>
      <w:r w:rsidRPr="00B34C42">
        <w:rPr>
          <w:highlight w:val="green"/>
          <w:u w:val="single"/>
        </w:rPr>
        <w:t>its more radical elements watered down– and new provisions</w:t>
      </w:r>
      <w:r w:rsidRPr="00DF34B1">
        <w:rPr>
          <w:u w:val="single"/>
        </w:rPr>
        <w:t xml:space="preserve"> added</w:t>
      </w:r>
      <w:r w:rsidRPr="004C3311">
        <w:rPr>
          <w:u w:val="single"/>
        </w:rPr>
        <w:t xml:space="preserve">. </w:t>
      </w:r>
      <w:r w:rsidRPr="00794939">
        <w:rPr>
          <w:sz w:val="12"/>
        </w:rPr>
        <w:t>This is a risk when dealing with reforms that are won by means that do not create high stakes for capitalists and the government if they do not enact the reform. Until the strength and organizational level of the working class is such that it creates these challenges to capitalists and the state, any major reform is going to be much more limited if enacted than the proponents of non-reformist reforms envision.</w:t>
      </w:r>
    </w:p>
    <w:p w14:paraId="7C3140F1" w14:textId="77777777" w:rsidR="0023014F" w:rsidRPr="00794939" w:rsidRDefault="0023014F" w:rsidP="0023014F">
      <w:pPr>
        <w:rPr>
          <w:sz w:val="12"/>
        </w:rPr>
      </w:pPr>
      <w:r w:rsidRPr="00794939">
        <w:rPr>
          <w:sz w:val="12"/>
        </w:rPr>
        <w:t xml:space="preserve">Non-reformist reforms as advocated by Gorz run into the issue of the limitations of using the capitalist state as a vehicle for transition, movements losing steam, and the socialist coalition caving and reconciling with capitalists. Whereas contemporary advocates are even more vulnerable to these issues as they attempt to make limited reforms without a strong mass working-class movement, the potential for institutionalization and compromise is great, a danger that Gorz heavily warns against. For Gorz, the strategy already assumes a mature workers movement, one that has had numerous shows of strength through things such as mass strikes. Gorz explicitly states “[i]f the socialist revolution is not immediately possible, neither is the realization of reforms immediately destructive of capitalism”.9 Reforms that are immediately destructive to capitalism are what non-reformist reforms are by Gorz’s original formulation. This is clearly distinct from what contemporary advocates present as non-reformist reforms and refers to a very different articulation of class struggle. Instead, the current use of “non-reformist reforms” refers to reforms meant to help kick start or facilitate the process of growth and strengthening of the working-class movement before it is able to bring capitalism to the brink of destruction. The reforms they advocate are not especially disruptive let alone destructive to capitalism as we can see with single-payer health care and the Medicare for All campaign. </w:t>
      </w:r>
    </w:p>
    <w:p w14:paraId="08956A58" w14:textId="77777777" w:rsidR="0023014F" w:rsidRPr="00794939" w:rsidRDefault="0023014F" w:rsidP="0023014F">
      <w:pPr>
        <w:rPr>
          <w:sz w:val="12"/>
        </w:rPr>
      </w:pPr>
      <w:r w:rsidRPr="00794939">
        <w:rPr>
          <w:sz w:val="12"/>
        </w:rPr>
        <w:t>The actual policy of Medicare for All put forward by advocacy groups is very limited, the actual bill even more so. It does not put forward a nationalization of insurance, only the expansion of a public option, leaving private insurance companies relatively untouched.10 It does not involve nationalization of hospitals and other treatment facilities. Even if it were to include all those things, the model for a more complete Medicare for All that advocates point to– the British and Swedish national healthcare services11– demonstrate that such a reform does not actually threaten and destabilize capitalism. A national healthcare service does not decommodify healthcare as advocates claim. While it makes healthcare accessible, it does not touch pharmaceuticals—outside of limited price controls—or tech industries attached to health care which pressure the nationalized aspects of health care policy through market influences. Medicare for All and single-payer fall short of the standards of a non-reformist reform.</w:t>
      </w:r>
    </w:p>
    <w:p w14:paraId="671D7122" w14:textId="77777777" w:rsidR="0023014F" w:rsidRPr="00794939" w:rsidRDefault="0023014F" w:rsidP="0023014F">
      <w:pPr>
        <w:rPr>
          <w:sz w:val="12"/>
        </w:rPr>
      </w:pPr>
      <w:r w:rsidRPr="00B34C42">
        <w:rPr>
          <w:highlight w:val="green"/>
          <w:u w:val="single"/>
        </w:rPr>
        <w:t>By labeling reforms as non-reformist</w:t>
      </w:r>
      <w:r w:rsidRPr="004C3311">
        <w:rPr>
          <w:u w:val="single"/>
        </w:rPr>
        <w:t xml:space="preserve"> in nature, </w:t>
      </w:r>
      <w:r w:rsidRPr="00B34C42">
        <w:rPr>
          <w:highlight w:val="green"/>
          <w:u w:val="single"/>
        </w:rPr>
        <w:t>we lose sight</w:t>
      </w:r>
      <w:r w:rsidRPr="004C3311">
        <w:rPr>
          <w:u w:val="single"/>
        </w:rPr>
        <w:t xml:space="preserve"> of the fact </w:t>
      </w:r>
      <w:r w:rsidRPr="00B34C42">
        <w:rPr>
          <w:highlight w:val="green"/>
          <w:u w:val="single"/>
        </w:rPr>
        <w:t>that reforms</w:t>
      </w:r>
      <w:r w:rsidRPr="004C3311">
        <w:rPr>
          <w:u w:val="single"/>
        </w:rPr>
        <w:t xml:space="preserve"> that we win </w:t>
      </w:r>
      <w:r w:rsidRPr="00B34C42">
        <w:rPr>
          <w:highlight w:val="green"/>
          <w:u w:val="single"/>
        </w:rPr>
        <w:t>do not</w:t>
      </w:r>
      <w:r w:rsidRPr="004C3311">
        <w:rPr>
          <w:u w:val="single"/>
        </w:rPr>
        <w:t xml:space="preserve"> on their own </w:t>
      </w:r>
      <w:r w:rsidRPr="00B34C42">
        <w:rPr>
          <w:highlight w:val="green"/>
          <w:u w:val="single"/>
        </w:rPr>
        <w:t xml:space="preserve">translate into increased </w:t>
      </w:r>
      <w:r w:rsidRPr="00DF34B1">
        <w:rPr>
          <w:u w:val="single"/>
        </w:rPr>
        <w:t xml:space="preserve">working-class </w:t>
      </w:r>
      <w:r w:rsidRPr="00B34C42">
        <w:rPr>
          <w:highlight w:val="green"/>
          <w:u w:val="single"/>
        </w:rPr>
        <w:t>militancy</w:t>
      </w:r>
      <w:r w:rsidRPr="004C3311">
        <w:rPr>
          <w:u w:val="single"/>
        </w:rPr>
        <w:t xml:space="preserve"> or organizing.</w:t>
      </w:r>
      <w:r w:rsidRPr="00794939">
        <w:rPr>
          <w:sz w:val="12"/>
        </w:rPr>
        <w:t xml:space="preserve"> After winning a reform, the working class could demobilize, leaving no permanent organization</w:t>
      </w:r>
      <w:r w:rsidRPr="004C3311">
        <w:rPr>
          <w:u w:val="single"/>
        </w:rPr>
        <w:t xml:space="preserve">. Even worse, </w:t>
      </w:r>
      <w:r w:rsidRPr="00B34C42">
        <w:rPr>
          <w:highlight w:val="green"/>
          <w:u w:val="single"/>
        </w:rPr>
        <w:t>as</w:t>
      </w:r>
      <w:r w:rsidRPr="001130AF">
        <w:rPr>
          <w:u w:val="single"/>
        </w:rPr>
        <w:t xml:space="preserve"> a</w:t>
      </w:r>
      <w:r w:rsidRPr="004C3311">
        <w:rPr>
          <w:u w:val="single"/>
        </w:rPr>
        <w:t xml:space="preserve"> </w:t>
      </w:r>
      <w:r w:rsidRPr="00B34C42">
        <w:rPr>
          <w:highlight w:val="green"/>
          <w:u w:val="single"/>
        </w:rPr>
        <w:t xml:space="preserve">part of </w:t>
      </w:r>
      <w:r w:rsidRPr="00DF34B1">
        <w:rPr>
          <w:u w:val="single"/>
        </w:rPr>
        <w:t xml:space="preserve">the </w:t>
      </w:r>
      <w:r w:rsidRPr="00B34C42">
        <w:rPr>
          <w:highlight w:val="green"/>
          <w:u w:val="single"/>
        </w:rPr>
        <w:t>compromise, provisions</w:t>
      </w:r>
      <w:r w:rsidRPr="004C3311">
        <w:rPr>
          <w:u w:val="single"/>
        </w:rPr>
        <w:t xml:space="preserve"> might be included that </w:t>
      </w:r>
      <w:r w:rsidRPr="00B34C42">
        <w:rPr>
          <w:highlight w:val="green"/>
          <w:u w:val="single"/>
        </w:rPr>
        <w:t>could</w:t>
      </w:r>
      <w:r w:rsidRPr="004C3311">
        <w:rPr>
          <w:u w:val="single"/>
        </w:rPr>
        <w:t xml:space="preserve"> end </w:t>
      </w:r>
      <w:r w:rsidRPr="00B34C42">
        <w:rPr>
          <w:highlight w:val="green"/>
          <w:u w:val="single"/>
        </w:rPr>
        <w:t>creat</w:t>
      </w:r>
      <w:r w:rsidRPr="004C3311">
        <w:rPr>
          <w:u w:val="single"/>
        </w:rPr>
        <w:t xml:space="preserve">ing </w:t>
      </w:r>
      <w:r w:rsidRPr="00DF34B1">
        <w:rPr>
          <w:u w:val="single"/>
        </w:rPr>
        <w:t xml:space="preserve">new </w:t>
      </w:r>
      <w:r w:rsidRPr="00B34C42">
        <w:rPr>
          <w:highlight w:val="green"/>
          <w:u w:val="single"/>
        </w:rPr>
        <w:t xml:space="preserve">avenues for the </w:t>
      </w:r>
      <w:r w:rsidRPr="00DF34B1">
        <w:rPr>
          <w:u w:val="single"/>
        </w:rPr>
        <w:t>capitalist</w:t>
      </w:r>
      <w:r w:rsidRPr="004C3311">
        <w:rPr>
          <w:u w:val="single"/>
        </w:rPr>
        <w:t xml:space="preserve"> class or </w:t>
      </w:r>
      <w:r w:rsidRPr="00B34C42">
        <w:rPr>
          <w:highlight w:val="green"/>
          <w:u w:val="single"/>
        </w:rPr>
        <w:t>state to</w:t>
      </w:r>
      <w:r w:rsidRPr="004C3311">
        <w:rPr>
          <w:u w:val="single"/>
        </w:rPr>
        <w:t xml:space="preserve"> fight or </w:t>
      </w:r>
      <w:r w:rsidRPr="00B34C42">
        <w:rPr>
          <w:highlight w:val="green"/>
          <w:u w:val="single"/>
        </w:rPr>
        <w:t>prevent class struggle</w:t>
      </w:r>
      <w:r w:rsidRPr="004C3311">
        <w:rPr>
          <w:u w:val="single"/>
        </w:rPr>
        <w:t>.</w:t>
      </w:r>
      <w:r w:rsidRPr="00794939">
        <w:rPr>
          <w:sz w:val="12"/>
        </w:rPr>
        <w:t xml:space="preserve"> Reforms can themselves be applied in ways that increase divisions among the working class along the lines of race12 or legal status.13 However, if the working class forms an organization that can sustain militancy to resist attempts to introduce such measures and reignite struggles if subsequent laws are pushed through to neuter the previous victory, long-term impacts of the compromises can be swung in favor of workers.</w:t>
      </w:r>
    </w:p>
    <w:p w14:paraId="6F8A03E9" w14:textId="77777777" w:rsidR="0023014F" w:rsidRPr="001F5E6F" w:rsidRDefault="0023014F" w:rsidP="0023014F">
      <w:pPr>
        <w:rPr>
          <w:sz w:val="12"/>
        </w:rPr>
      </w:pPr>
      <w:r w:rsidRPr="004C3311">
        <w:rPr>
          <w:u w:val="single"/>
        </w:rPr>
        <w:t xml:space="preserve">In the end, </w:t>
      </w:r>
      <w:r w:rsidRPr="00B34C42">
        <w:rPr>
          <w:highlight w:val="green"/>
          <w:u w:val="single"/>
        </w:rPr>
        <w:t>what determines outcomes</w:t>
      </w:r>
      <w:r w:rsidRPr="004C3311">
        <w:rPr>
          <w:u w:val="single"/>
        </w:rPr>
        <w:t xml:space="preserve"> and longterm impacts of a reform </w:t>
      </w:r>
      <w:r w:rsidRPr="00B34C42">
        <w:rPr>
          <w:highlight w:val="green"/>
          <w:u w:val="single"/>
        </w:rPr>
        <w:t>is not the content of the reform</w:t>
      </w:r>
      <w:r w:rsidRPr="004C3311">
        <w:rPr>
          <w:u w:val="single"/>
        </w:rPr>
        <w:t xml:space="preserve"> itself (though it is not irrelevant) </w:t>
      </w:r>
      <w:r w:rsidRPr="00B34C42">
        <w:rPr>
          <w:highlight w:val="green"/>
          <w:u w:val="single"/>
        </w:rPr>
        <w:t>but how the struggle is fought</w:t>
      </w:r>
      <w:r w:rsidRPr="004C3311">
        <w:rPr>
          <w:u w:val="single"/>
        </w:rPr>
        <w:t xml:space="preserve"> and the ability of the working class to continue fighting.</w:t>
      </w:r>
      <w:r w:rsidRPr="00794939">
        <w:rPr>
          <w:sz w:val="12"/>
        </w:rPr>
        <w:t xml:space="preserve"> The value of a particular reform is not in its ability to destabilize capitalism or strengthen workers in the abstract as there is always a gap between the hypothetical reform and the reform in reality. </w:t>
      </w:r>
      <w:r w:rsidRPr="004C3311">
        <w:rPr>
          <w:u w:val="single"/>
        </w:rPr>
        <w:t xml:space="preserve">Contemporary </w:t>
      </w:r>
      <w:r w:rsidRPr="00B34C42">
        <w:rPr>
          <w:highlight w:val="green"/>
          <w:u w:val="single"/>
        </w:rPr>
        <w:t>advocates</w:t>
      </w:r>
      <w:r w:rsidRPr="004C3311">
        <w:rPr>
          <w:u w:val="single"/>
        </w:rPr>
        <w:t xml:space="preserve"> in </w:t>
      </w:r>
      <w:r w:rsidRPr="00DF34B1">
        <w:rPr>
          <w:u w:val="single"/>
        </w:rPr>
        <w:t>try</w:t>
      </w:r>
      <w:r w:rsidRPr="004C3311">
        <w:rPr>
          <w:u w:val="single"/>
        </w:rPr>
        <w:t xml:space="preserve">ing </w:t>
      </w:r>
      <w:r w:rsidRPr="00DF34B1">
        <w:rPr>
          <w:u w:val="single"/>
        </w:rPr>
        <w:t xml:space="preserve">to </w:t>
      </w:r>
      <w:r w:rsidRPr="00B34C42">
        <w:rPr>
          <w:highlight w:val="green"/>
          <w:u w:val="single"/>
        </w:rPr>
        <w:t>shoehorn</w:t>
      </w:r>
      <w:r w:rsidRPr="004C3311">
        <w:rPr>
          <w:u w:val="single"/>
        </w:rPr>
        <w:t xml:space="preserve"> the strategy of </w:t>
      </w:r>
      <w:r w:rsidRPr="00B34C42">
        <w:rPr>
          <w:highlight w:val="green"/>
          <w:u w:val="single"/>
        </w:rPr>
        <w:t>non-reformist reforms in</w:t>
      </w:r>
      <w:r w:rsidRPr="004C3311">
        <w:rPr>
          <w:u w:val="single"/>
        </w:rPr>
        <w:t xml:space="preserve">to </w:t>
      </w:r>
      <w:r w:rsidRPr="00B34C42">
        <w:rPr>
          <w:highlight w:val="green"/>
          <w:u w:val="single"/>
        </w:rPr>
        <w:t>a context in which they were</w:t>
      </w:r>
      <w:r w:rsidRPr="004C3311">
        <w:rPr>
          <w:u w:val="single"/>
        </w:rPr>
        <w:t xml:space="preserve"> explicitly </w:t>
      </w:r>
      <w:r w:rsidRPr="00B34C42">
        <w:rPr>
          <w:highlight w:val="green"/>
          <w:u w:val="single"/>
        </w:rPr>
        <w:t>not meant</w:t>
      </w:r>
      <w:r w:rsidRPr="004C3311">
        <w:rPr>
          <w:u w:val="single"/>
        </w:rPr>
        <w:t xml:space="preserve"> for both abstract and specific reforms from reality </w:t>
      </w:r>
      <w:r w:rsidRPr="00B34C42">
        <w:rPr>
          <w:highlight w:val="green"/>
          <w:u w:val="single"/>
        </w:rPr>
        <w:t>and gloss over</w:t>
      </w:r>
      <w:r w:rsidRPr="004C3311">
        <w:rPr>
          <w:u w:val="single"/>
        </w:rPr>
        <w:t xml:space="preserve"> real dangers or </w:t>
      </w:r>
      <w:r w:rsidRPr="00B34C42">
        <w:rPr>
          <w:highlight w:val="green"/>
          <w:u w:val="single"/>
        </w:rPr>
        <w:t>strategic barriers</w:t>
      </w:r>
      <w:r w:rsidRPr="004C3311">
        <w:rPr>
          <w:u w:val="single"/>
        </w:rPr>
        <w:t xml:space="preserve"> that can have far reaching repercussions. </w:t>
      </w:r>
      <w:r w:rsidRPr="00794939">
        <w:rPr>
          <w:sz w:val="12"/>
        </w:rPr>
        <w:t>The value of a reform comes from its relationship to class struggle and concrete changes in the balance of forces between the working class and the capitalist class.</w:t>
      </w:r>
    </w:p>
    <w:p w14:paraId="1CC4E454" w14:textId="77777777" w:rsidR="0023014F" w:rsidRDefault="0023014F" w:rsidP="0023014F"/>
    <w:p w14:paraId="48782688" w14:textId="77777777" w:rsidR="0023014F" w:rsidRDefault="0023014F" w:rsidP="0023014F">
      <w:pPr>
        <w:pStyle w:val="Heading4"/>
      </w:pPr>
      <w:r>
        <w:t xml:space="preserve">Political context proves the policy relevance is nonsensical in a fascist driven status quo – takes out fiat and the permutation push for “the AFF is a step towards abolition” </w:t>
      </w:r>
    </w:p>
    <w:p w14:paraId="446B1C34" w14:textId="77777777" w:rsidR="0023014F" w:rsidRPr="00516A13" w:rsidRDefault="0023014F" w:rsidP="0023014F">
      <w:r w:rsidRPr="00516A13">
        <w:rPr>
          <w:b/>
          <w:bCs/>
          <w:sz w:val="26"/>
          <w:szCs w:val="26"/>
        </w:rPr>
        <w:t>Berman 25</w:t>
      </w:r>
      <w:r>
        <w:t xml:space="preserve">, </w:t>
      </w:r>
      <w:r w:rsidRPr="00516A13">
        <w:t>Richard H. Price Professor of Organizational Studies at the University of Michigan</w:t>
      </w:r>
      <w:r>
        <w:t>, (Elizabeth Popp, “In This Brave New World, Does Scholarship Still Matter?” Law and Political Economy Project, January 28</w:t>
      </w:r>
      <w:r w:rsidRPr="00516A13">
        <w:rPr>
          <w:vertAlign w:val="superscript"/>
        </w:rPr>
        <w:t>th</w:t>
      </w:r>
      <w:r>
        <w:t xml:space="preserve">, 2025, </w:t>
      </w:r>
      <w:r w:rsidRPr="00F15A97">
        <w:t>https://lpeproject.org/blog/in-this-brave-new-world-does-scholarship-still-matter/</w:t>
      </w:r>
      <w:r>
        <w:t>) rose</w:t>
      </w:r>
    </w:p>
    <w:p w14:paraId="5C25C6D6" w14:textId="77777777" w:rsidR="0023014F" w:rsidRPr="00516A13" w:rsidRDefault="0023014F" w:rsidP="0023014F">
      <w:pPr>
        <w:rPr>
          <w:sz w:val="16"/>
        </w:rPr>
      </w:pPr>
      <w:r w:rsidRPr="00F620BD">
        <w:rPr>
          <w:u w:val="single"/>
        </w:rPr>
        <w:t xml:space="preserve">But </w:t>
      </w:r>
      <w:r w:rsidRPr="00516A13">
        <w:rPr>
          <w:highlight w:val="green"/>
          <w:u w:val="single"/>
        </w:rPr>
        <w:t xml:space="preserve">“policy” is </w:t>
      </w:r>
      <w:r w:rsidRPr="008C7AD5">
        <w:rPr>
          <w:highlight w:val="green"/>
          <w:u w:val="single"/>
        </w:rPr>
        <w:t xml:space="preserve">only </w:t>
      </w:r>
      <w:r w:rsidRPr="00F620BD">
        <w:rPr>
          <w:u w:val="single"/>
        </w:rPr>
        <w:t>a</w:t>
      </w:r>
      <w:r w:rsidRPr="008C7AD5">
        <w:rPr>
          <w:highlight w:val="green"/>
          <w:u w:val="single"/>
        </w:rPr>
        <w:t xml:space="preserve"> useful </w:t>
      </w:r>
      <w:r w:rsidRPr="00F620BD">
        <w:rPr>
          <w:u w:val="single"/>
        </w:rPr>
        <w:t xml:space="preserve">lever </w:t>
      </w:r>
      <w:r w:rsidRPr="008C7AD5">
        <w:rPr>
          <w:highlight w:val="green"/>
          <w:u w:val="single"/>
        </w:rPr>
        <w:t xml:space="preserve">if </w:t>
      </w:r>
      <w:r w:rsidRPr="00516A13">
        <w:rPr>
          <w:highlight w:val="green"/>
          <w:u w:val="single"/>
        </w:rPr>
        <w:t xml:space="preserve">we assume </w:t>
      </w:r>
      <w:r w:rsidRPr="00F620BD">
        <w:rPr>
          <w:u w:val="single"/>
        </w:rPr>
        <w:t xml:space="preserve">a </w:t>
      </w:r>
      <w:r w:rsidRPr="00516A13">
        <w:rPr>
          <w:highlight w:val="green"/>
          <w:u w:val="single"/>
        </w:rPr>
        <w:t xml:space="preserve">functioning </w:t>
      </w:r>
      <w:r w:rsidRPr="00F620BD">
        <w:rPr>
          <w:u w:val="single"/>
        </w:rPr>
        <w:t>democracy with</w:t>
      </w:r>
      <w:r w:rsidRPr="00516A13">
        <w:rPr>
          <w:u w:val="single"/>
        </w:rPr>
        <w:t xml:space="preserve"> relatively </w:t>
      </w:r>
      <w:r w:rsidRPr="00F620BD">
        <w:rPr>
          <w:u w:val="single"/>
        </w:rPr>
        <w:t xml:space="preserve">stable </w:t>
      </w:r>
      <w:r w:rsidRPr="00516A13">
        <w:rPr>
          <w:highlight w:val="green"/>
          <w:u w:val="single"/>
        </w:rPr>
        <w:t>legal and political institutions. It’s</w:t>
      </w:r>
      <w:r w:rsidRPr="00516A13">
        <w:rPr>
          <w:u w:val="single"/>
        </w:rPr>
        <w:t xml:space="preserve"> more or less </w:t>
      </w:r>
      <w:r w:rsidRPr="00516A13">
        <w:rPr>
          <w:highlight w:val="green"/>
          <w:u w:val="single"/>
        </w:rPr>
        <w:t xml:space="preserve">irrelevant in the face of </w:t>
      </w:r>
      <w:r w:rsidRPr="008C7AD5">
        <w:rPr>
          <w:u w:val="single"/>
        </w:rPr>
        <w:t>larger political shifts: </w:t>
      </w:r>
      <w:r w:rsidRPr="00F15A97">
        <w:rPr>
          <w:highlight w:val="green"/>
          <w:u w:val="single"/>
        </w:rPr>
        <w:t xml:space="preserve">democratic erosion, corrupt </w:t>
      </w:r>
      <w:r w:rsidRPr="008C7AD5">
        <w:rPr>
          <w:u w:val="single"/>
        </w:rPr>
        <w:t xml:space="preserve">and reactionary </w:t>
      </w:r>
      <w:r w:rsidRPr="00F15A97">
        <w:rPr>
          <w:highlight w:val="green"/>
          <w:u w:val="single"/>
        </w:rPr>
        <w:t>courts</w:t>
      </w:r>
      <w:r w:rsidRPr="00F15A97">
        <w:rPr>
          <w:u w:val="single"/>
        </w:rPr>
        <w:t xml:space="preserve">, personalistic enforcement of law, the </w:t>
      </w:r>
      <w:r w:rsidRPr="00F15A97">
        <w:rPr>
          <w:highlight w:val="green"/>
          <w:u w:val="single"/>
        </w:rPr>
        <w:t>rising</w:t>
      </w:r>
      <w:r w:rsidRPr="00F15A97">
        <w:rPr>
          <w:u w:val="single"/>
        </w:rPr>
        <w:t xml:space="preserve"> influence of </w:t>
      </w:r>
      <w:r w:rsidRPr="00F15A97">
        <w:rPr>
          <w:highlight w:val="green"/>
          <w:u w:val="single"/>
        </w:rPr>
        <w:t>oligarchs</w:t>
      </w:r>
      <w:r w:rsidRPr="00F15A97">
        <w:rPr>
          <w:u w:val="single"/>
        </w:rPr>
        <w:t>.</w:t>
      </w:r>
      <w:r w:rsidRPr="00516A13">
        <w:rPr>
          <w:sz w:val="16"/>
        </w:rPr>
        <w:t xml:space="preserve"> And this isn’t only an issue for those who study policymaking—it’s relevant for anyone who has assumed that the path to social change, even if it starts with movements, at some point goes through Washington. (I recognize that the leftists among you are surely now saying, “Welcome to the revolution.”)</w:t>
      </w:r>
    </w:p>
    <w:p w14:paraId="3049F8AD" w14:textId="77777777" w:rsidR="0023014F" w:rsidRPr="00516A13" w:rsidRDefault="0023014F" w:rsidP="0023014F">
      <w:pPr>
        <w:rPr>
          <w:u w:val="single"/>
        </w:rPr>
      </w:pPr>
      <w:r w:rsidRPr="00516A13">
        <w:rPr>
          <w:sz w:val="16"/>
        </w:rPr>
        <w:t>At a practical level, there are many alternatives to national politics. Organize, work in your community, try to create impact in the private sector, target state and local government. Do your bit in whatever corner of the world you find yourself</w:t>
      </w:r>
      <w:r w:rsidRPr="00516A13">
        <w:rPr>
          <w:u w:val="single"/>
        </w:rPr>
        <w:t xml:space="preserve">. But </w:t>
      </w:r>
      <w:r w:rsidRPr="00F620BD">
        <w:rPr>
          <w:highlight w:val="green"/>
          <w:u w:val="single"/>
        </w:rPr>
        <w:t>perhaps you</w:t>
      </w:r>
      <w:r w:rsidRPr="00516A13">
        <w:rPr>
          <w:highlight w:val="green"/>
          <w:u w:val="single"/>
        </w:rPr>
        <w:t xml:space="preserve">, </w:t>
      </w:r>
      <w:r w:rsidRPr="00516A13">
        <w:rPr>
          <w:u w:val="single"/>
        </w:rPr>
        <w:t xml:space="preserve">like me, </w:t>
      </w:r>
      <w:r w:rsidRPr="00516A13">
        <w:rPr>
          <w:highlight w:val="green"/>
          <w:u w:val="single"/>
        </w:rPr>
        <w:t>are</w:t>
      </w:r>
      <w:r w:rsidRPr="00516A13">
        <w:rPr>
          <w:u w:val="single"/>
        </w:rPr>
        <w:t xml:space="preserve"> primarily </w:t>
      </w:r>
      <w:r w:rsidRPr="00516A13">
        <w:rPr>
          <w:highlight w:val="green"/>
          <w:u w:val="single"/>
        </w:rPr>
        <w:t>an academic</w:t>
      </w:r>
      <w:r w:rsidRPr="00516A13">
        <w:rPr>
          <w:u w:val="single"/>
        </w:rPr>
        <w:t xml:space="preserve">. With tectonic shifts happening, </w:t>
      </w:r>
      <w:r w:rsidRPr="00516A13">
        <w:rPr>
          <w:highlight w:val="green"/>
          <w:u w:val="single"/>
        </w:rPr>
        <w:t>what do you do</w:t>
      </w:r>
      <w:r w:rsidRPr="00516A13">
        <w:rPr>
          <w:u w:val="single"/>
        </w:rPr>
        <w:t xml:space="preserve"> when the pursuit of </w:t>
      </w:r>
      <w:r w:rsidRPr="00F15A97">
        <w:t>middle-range theory</w:t>
      </w:r>
      <w:r w:rsidRPr="00516A13">
        <w:rPr>
          <w:u w:val="single"/>
        </w:rPr>
        <w:t> feels no more useful than trying to determine how many angels can fit on the head of a pin?</w:t>
      </w:r>
    </w:p>
    <w:p w14:paraId="20D5E522" w14:textId="77777777" w:rsidR="0023014F" w:rsidRDefault="0023014F" w:rsidP="0023014F">
      <w:pPr>
        <w:rPr>
          <w:u w:val="single"/>
        </w:rPr>
      </w:pPr>
      <w:r w:rsidRPr="00516A13">
        <w:rPr>
          <w:u w:val="single"/>
        </w:rPr>
        <w:t xml:space="preserve">My own response has been to </w:t>
      </w:r>
      <w:r w:rsidRPr="00516A13">
        <w:rPr>
          <w:highlight w:val="green"/>
          <w:u w:val="single"/>
        </w:rPr>
        <w:t>zoom out</w:t>
      </w:r>
      <w:r w:rsidRPr="00516A13">
        <w:rPr>
          <w:u w:val="single"/>
        </w:rPr>
        <w:t xml:space="preserve">, to </w:t>
      </w:r>
      <w:r w:rsidRPr="00516A13">
        <w:rPr>
          <w:highlight w:val="green"/>
          <w:u w:val="single"/>
        </w:rPr>
        <w:t>shift</w:t>
      </w:r>
      <w:r w:rsidRPr="00516A13">
        <w:rPr>
          <w:u w:val="single"/>
        </w:rPr>
        <w:t xml:space="preserve"> my </w:t>
      </w:r>
      <w:r w:rsidRPr="00516A13">
        <w:rPr>
          <w:highlight w:val="green"/>
          <w:u w:val="single"/>
        </w:rPr>
        <w:t>research toward</w:t>
      </w:r>
      <w:r w:rsidRPr="00516A13">
        <w:rPr>
          <w:u w:val="single"/>
        </w:rPr>
        <w:t xml:space="preserve"> the </w:t>
      </w:r>
      <w:r w:rsidRPr="00516A13">
        <w:rPr>
          <w:highlight w:val="green"/>
          <w:u w:val="single"/>
        </w:rPr>
        <w:t xml:space="preserve">big </w:t>
      </w:r>
      <w:r w:rsidRPr="00F15A97">
        <w:rPr>
          <w:u w:val="single"/>
        </w:rPr>
        <w:t xml:space="preserve">political economy </w:t>
      </w:r>
      <w:r w:rsidRPr="00516A13">
        <w:rPr>
          <w:highlight w:val="green"/>
          <w:u w:val="single"/>
        </w:rPr>
        <w:t>questions</w:t>
      </w:r>
      <w:r w:rsidRPr="00516A13">
        <w:rPr>
          <w:u w:val="single"/>
        </w:rPr>
        <w:t xml:space="preserve">: How does capitalism work? </w:t>
      </w:r>
      <w:r w:rsidRPr="00F15A97">
        <w:rPr>
          <w:highlight w:val="green"/>
          <w:u w:val="single"/>
        </w:rPr>
        <w:t>Where does power lie</w:t>
      </w:r>
      <w:r w:rsidRPr="00516A13">
        <w:rPr>
          <w:u w:val="single"/>
        </w:rPr>
        <w:t xml:space="preserve">? </w:t>
      </w:r>
    </w:p>
    <w:p w14:paraId="77070679" w14:textId="77777777" w:rsidR="0023014F" w:rsidRPr="00516A13" w:rsidRDefault="0023014F" w:rsidP="0023014F">
      <w:pPr>
        <w:rPr>
          <w:sz w:val="16"/>
        </w:rPr>
      </w:pPr>
      <w:r w:rsidRPr="00516A13">
        <w:rPr>
          <w:u w:val="single"/>
        </w:rPr>
        <w:t xml:space="preserve">Under what institutions has it worked better and worse (and for whom), and how were those institutions put into place? </w:t>
      </w:r>
      <w:r w:rsidRPr="00516A13">
        <w:rPr>
          <w:sz w:val="16"/>
        </w:rPr>
        <w:t>Specifically, I’ve been focused on the late-19th-century U.S.—on how the modern corporate order came to be, and the struggles over </w:t>
      </w:r>
      <w:r w:rsidRPr="00F15A97">
        <w:rPr>
          <w:sz w:val="16"/>
        </w:rPr>
        <w:t>how it would be governed</w:t>
      </w:r>
      <w:r w:rsidRPr="00516A13">
        <w:rPr>
          <w:sz w:val="16"/>
        </w:rPr>
        <w:t>.</w:t>
      </w:r>
    </w:p>
    <w:p w14:paraId="6390461E" w14:textId="77777777" w:rsidR="0023014F" w:rsidRPr="00516A13" w:rsidRDefault="0023014F" w:rsidP="0023014F">
      <w:pPr>
        <w:rPr>
          <w:sz w:val="16"/>
        </w:rPr>
      </w:pPr>
      <w:r w:rsidRPr="00516A13">
        <w:rPr>
          <w:sz w:val="16"/>
        </w:rPr>
        <w:t>I’m drawn by the echoes between then and now—a rising oligarchy, struggles over democracy and corruption, the politics of nationalism, imperialism, and white identity, a reactionary judiciary, tariffs, even battles over academic freedom. But I also ask myself whether this comparison is truly generative, or if the world is so different today—technologically, financially, in scale, in its political and media institutions, in the nature of its problems—that the past can’t usefully inform the present.</w:t>
      </w:r>
    </w:p>
    <w:p w14:paraId="30DED7F9" w14:textId="77777777" w:rsidR="0023014F" w:rsidRPr="00516A13" w:rsidRDefault="0023014F" w:rsidP="0023014F">
      <w:pPr>
        <w:rPr>
          <w:sz w:val="16"/>
        </w:rPr>
      </w:pPr>
      <w:r w:rsidRPr="00516A13">
        <w:rPr>
          <w:sz w:val="16"/>
        </w:rPr>
        <w:t>My intuition is that the decades that set us down this path still matter—that the legal and institutional building blocks of corporate capitalism are the DNA of the present. But it’s clearly a bigger gamble than betting that the events of the 1970s and 80s were still relevant to 2022. Bigger gambles, though, may be exactly what we need right now.</w:t>
      </w:r>
    </w:p>
    <w:p w14:paraId="70103496" w14:textId="77777777" w:rsidR="0023014F" w:rsidRPr="00516A13" w:rsidRDefault="0023014F" w:rsidP="0023014F">
      <w:pPr>
        <w:rPr>
          <w:sz w:val="16"/>
        </w:rPr>
      </w:pPr>
      <w:r w:rsidRPr="00516A13">
        <w:rPr>
          <w:sz w:val="16"/>
        </w:rPr>
        <w:t>I hope I’m not the only LPE-adjacent scholar stepping back to think about macro-level change. Could we be going through a shift in mode of production, in which one set of people are released from wage labor through </w:t>
      </w:r>
      <w:r w:rsidRPr="00F15A97">
        <w:rPr>
          <w:sz w:val="16"/>
        </w:rPr>
        <w:t>asset ownership</w:t>
      </w:r>
      <w:r w:rsidRPr="00516A13">
        <w:rPr>
          <w:sz w:val="16"/>
        </w:rPr>
        <w:t>, while others are released from it through technological displacement? Do global problems require us to look beyond the nation-state by recognizing it as </w:t>
      </w:r>
      <w:r w:rsidRPr="00F15A97">
        <w:rPr>
          <w:sz w:val="16"/>
        </w:rPr>
        <w:t>the historically specific and contingent institution</w:t>
      </w:r>
      <w:r w:rsidRPr="00516A13">
        <w:rPr>
          <w:sz w:val="16"/>
        </w:rPr>
        <w:t> that it is? Is understanding law as a </w:t>
      </w:r>
      <w:r w:rsidRPr="00F15A97">
        <w:rPr>
          <w:sz w:val="16"/>
        </w:rPr>
        <w:t>global system for coding capital</w:t>
      </w:r>
      <w:r w:rsidRPr="00516A13">
        <w:rPr>
          <w:sz w:val="16"/>
        </w:rPr>
        <w:t xml:space="preserve"> a starting point for imagining more radical ways of upending it? </w:t>
      </w:r>
      <w:r w:rsidRPr="00516A13">
        <w:rPr>
          <w:u w:val="single"/>
        </w:rPr>
        <w:t xml:space="preserve">I </w:t>
      </w:r>
      <w:r w:rsidRPr="008C7AD5">
        <w:rPr>
          <w:u w:val="single"/>
        </w:rPr>
        <w:t xml:space="preserve">don’t have the answers. </w:t>
      </w:r>
      <w:r w:rsidRPr="00F620BD">
        <w:rPr>
          <w:u w:val="single"/>
        </w:rPr>
        <w:t>But</w:t>
      </w:r>
      <w:r w:rsidRPr="00516A13">
        <w:rPr>
          <w:highlight w:val="green"/>
          <w:u w:val="single"/>
        </w:rPr>
        <w:t xml:space="preserve"> questions on this scale seem critical</w:t>
      </w:r>
      <w:r w:rsidRPr="00516A13">
        <w:rPr>
          <w:u w:val="single"/>
        </w:rPr>
        <w:t xml:space="preserve"> to ask.</w:t>
      </w:r>
    </w:p>
    <w:p w14:paraId="38BE431F" w14:textId="77777777" w:rsidR="0023014F" w:rsidRDefault="0023014F" w:rsidP="0023014F">
      <w:pPr>
        <w:rPr>
          <w:u w:val="single"/>
        </w:rPr>
      </w:pPr>
      <w:r w:rsidRPr="00516A13">
        <w:rPr>
          <w:sz w:val="16"/>
        </w:rPr>
        <w:t xml:space="preserve">None of this is to suggest that going macro is the only useful intellectual response to the present. There are surely many productive strategies for rethinking what impactful academic work looks like right now—not to mention whole fields, like comparative politics, that seem more relevant than ever. </w:t>
      </w:r>
      <w:r w:rsidRPr="00516A13">
        <w:rPr>
          <w:u w:val="single"/>
        </w:rPr>
        <w:t xml:space="preserve">But </w:t>
      </w:r>
      <w:r w:rsidRPr="00F620BD">
        <w:rPr>
          <w:u w:val="single"/>
        </w:rPr>
        <w:t>i</w:t>
      </w:r>
      <w:r w:rsidRPr="008C7AD5">
        <w:rPr>
          <w:u w:val="single"/>
        </w:rPr>
        <w:t xml:space="preserve">f you, like me, are struggling to see a path to influence without </w:t>
      </w:r>
      <w:r w:rsidRPr="00516A13">
        <w:rPr>
          <w:highlight w:val="green"/>
          <w:u w:val="single"/>
        </w:rPr>
        <w:t>a</w:t>
      </w:r>
      <w:r w:rsidRPr="00F620BD">
        <w:rPr>
          <w:u w:val="single"/>
        </w:rPr>
        <w:t xml:space="preserve">nother </w:t>
      </w:r>
      <w:r w:rsidRPr="00516A13">
        <w:rPr>
          <w:highlight w:val="green"/>
          <w:u w:val="single"/>
        </w:rPr>
        <w:t xml:space="preserve">Democratic administration, a functioning </w:t>
      </w:r>
      <w:r w:rsidRPr="00F620BD">
        <w:rPr>
          <w:u w:val="single"/>
        </w:rPr>
        <w:t>administrative</w:t>
      </w:r>
      <w:r w:rsidRPr="00516A13">
        <w:rPr>
          <w:highlight w:val="green"/>
          <w:u w:val="single"/>
        </w:rPr>
        <w:t xml:space="preserve"> state, and judges who follow</w:t>
      </w:r>
      <w:r w:rsidRPr="00516A13">
        <w:rPr>
          <w:u w:val="single"/>
        </w:rPr>
        <w:t xml:space="preserve"> the </w:t>
      </w:r>
      <w:r w:rsidRPr="00516A13">
        <w:rPr>
          <w:highlight w:val="green"/>
          <w:u w:val="single"/>
        </w:rPr>
        <w:t>legal norms</w:t>
      </w:r>
      <w:r w:rsidRPr="00516A13">
        <w:rPr>
          <w:u w:val="single"/>
        </w:rPr>
        <w:t xml:space="preserve"> of the past? </w:t>
      </w:r>
      <w:r w:rsidRPr="00516A13">
        <w:rPr>
          <w:highlight w:val="green"/>
          <w:u w:val="single"/>
        </w:rPr>
        <w:t>It’s time to reckon with the vanishing</w:t>
      </w:r>
      <w:r w:rsidRPr="00516A13">
        <w:rPr>
          <w:u w:val="single"/>
        </w:rPr>
        <w:t xml:space="preserve">ly small </w:t>
      </w:r>
      <w:r w:rsidRPr="00516A13">
        <w:rPr>
          <w:highlight w:val="green"/>
          <w:u w:val="single"/>
        </w:rPr>
        <w:t>likelihood</w:t>
      </w:r>
      <w:r w:rsidRPr="00516A13">
        <w:rPr>
          <w:u w:val="single"/>
        </w:rPr>
        <w:t xml:space="preserve"> that </w:t>
      </w:r>
      <w:r w:rsidRPr="00516A13">
        <w:rPr>
          <w:highlight w:val="green"/>
          <w:u w:val="single"/>
        </w:rPr>
        <w:t>we’ll get that</w:t>
      </w:r>
      <w:r w:rsidRPr="00516A13">
        <w:rPr>
          <w:u w:val="single"/>
        </w:rPr>
        <w:t xml:space="preserve"> trifecta </w:t>
      </w:r>
      <w:r w:rsidRPr="00516A13">
        <w:rPr>
          <w:highlight w:val="green"/>
          <w:u w:val="single"/>
        </w:rPr>
        <w:t>anytime soon, and</w:t>
      </w:r>
      <w:r w:rsidRPr="00516A13">
        <w:rPr>
          <w:u w:val="single"/>
        </w:rPr>
        <w:t xml:space="preserve"> to </w:t>
      </w:r>
      <w:r w:rsidRPr="00516A13">
        <w:rPr>
          <w:highlight w:val="green"/>
          <w:u w:val="single"/>
        </w:rPr>
        <w:t>think s</w:t>
      </w:r>
      <w:r w:rsidRPr="00F620BD">
        <w:rPr>
          <w:u w:val="single"/>
        </w:rPr>
        <w:t>eriously</w:t>
      </w:r>
      <w:r w:rsidRPr="00516A13">
        <w:rPr>
          <w:highlight w:val="green"/>
          <w:u w:val="single"/>
        </w:rPr>
        <w:t xml:space="preserve"> about what meaningful scholarship looks like without it</w:t>
      </w:r>
      <w:r>
        <w:rPr>
          <w:u w:val="single"/>
        </w:rPr>
        <w:t>.</w:t>
      </w:r>
    </w:p>
    <w:p w14:paraId="687AF3A1" w14:textId="77777777" w:rsidR="00A95652" w:rsidRDefault="00A95652" w:rsidP="00B55AD5"/>
    <w:p w14:paraId="347E89E2" w14:textId="12E90D77" w:rsidR="00D242F4" w:rsidRPr="00680917" w:rsidRDefault="00D242F4" w:rsidP="00D242F4">
      <w:pPr>
        <w:pStyle w:val="Heading4"/>
      </w:pPr>
      <w:r w:rsidRPr="00680917">
        <w:t xml:space="preserve">The impact frame of “extinction” is both incoherent and ableist – there has never been a time in this world where humanity was linked by a universal possession of life. Voting </w:t>
      </w:r>
      <w:r>
        <w:t>neg</w:t>
      </w:r>
      <w:r w:rsidRPr="00680917">
        <w:t xml:space="preserve"> latches onto the sacrificial and debilitating lineage of utilitarian ethics. </w:t>
      </w:r>
    </w:p>
    <w:p w14:paraId="757C74D8" w14:textId="77777777" w:rsidR="00D242F4" w:rsidRPr="00680917" w:rsidRDefault="00D242F4" w:rsidP="00D242F4">
      <w:pPr>
        <w:rPr>
          <w:rFonts w:asciiTheme="minorHAnsi" w:hAnsiTheme="minorHAnsi" w:cstheme="minorHAnsi"/>
        </w:rPr>
      </w:pPr>
      <w:r w:rsidRPr="00680917">
        <w:rPr>
          <w:rFonts w:asciiTheme="minorHAnsi" w:hAnsiTheme="minorHAnsi" w:cstheme="minorHAnsi"/>
          <w:b/>
          <w:bCs/>
          <w:sz w:val="26"/>
        </w:rPr>
        <w:t>Colebrook 18</w:t>
      </w:r>
      <w:r w:rsidRPr="00680917">
        <w:rPr>
          <w:rFonts w:asciiTheme="minorHAnsi" w:hAnsiTheme="minorHAnsi" w:cstheme="minorHAnsi"/>
        </w:rPr>
        <w:t xml:space="preserve"> (Claire Colebrook – Edwin Erle Sparks Professor of English at Pennsylvania State University. “Lives Worth Living: Extinction, Persons, Disability” </w:t>
      </w:r>
      <w:hyperlink r:id="rId13" w:history="1">
        <w:r w:rsidRPr="00680917">
          <w:rPr>
            <w:rFonts w:asciiTheme="minorHAnsi" w:hAnsiTheme="minorHAnsi" w:cstheme="minorHAnsi"/>
          </w:rPr>
          <w:t>https://pennstate.pure.elsevier.com/en/publications/lives-worth-living-extinction-persons-disability</w:t>
        </w:r>
      </w:hyperlink>
      <w:r w:rsidRPr="00680917">
        <w:rPr>
          <w:rFonts w:asciiTheme="minorHAnsi" w:hAnsiTheme="minorHAnsi" w:cstheme="minorHAnsi"/>
        </w:rPr>
        <w:t>, DOA: 5/19/20, Liz)</w:t>
      </w:r>
    </w:p>
    <w:p w14:paraId="429B8931" w14:textId="77777777" w:rsidR="00D242F4" w:rsidRPr="00680917" w:rsidRDefault="00D242F4" w:rsidP="00D242F4">
      <w:pPr>
        <w:rPr>
          <w:rFonts w:asciiTheme="minorHAnsi" w:hAnsiTheme="minorHAnsi" w:cstheme="minorHAnsi"/>
          <w:sz w:val="14"/>
        </w:rPr>
      </w:pPr>
      <w:r w:rsidRPr="00680917">
        <w:rPr>
          <w:rFonts w:asciiTheme="minorHAnsi" w:hAnsiTheme="minorHAnsi" w:cstheme="minorHAnsi"/>
          <w:sz w:val="14"/>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680917">
        <w:rPr>
          <w:rFonts w:asciiTheme="minorHAnsi" w:hAnsiTheme="minorHAnsi" w:cstheme="minorHAnsi"/>
          <w:b/>
          <w:iCs/>
          <w:u w:val="single"/>
        </w:rPr>
        <w:t>the liberal tradition of fairness and personhood</w:t>
      </w:r>
      <w:r w:rsidRPr="00680917">
        <w:rPr>
          <w:rFonts w:asciiTheme="minorHAnsi" w:hAnsiTheme="minorHAnsi" w:cstheme="minorHAnsi"/>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680917">
        <w:rPr>
          <w:rFonts w:asciiTheme="minorHAnsi" w:hAnsiTheme="minorHAnsi" w:cstheme="minorHAnsi"/>
          <w:u w:val="single"/>
        </w:rPr>
        <w:t xml:space="preserve">Disability considerations would both enhance and </w:t>
      </w:r>
      <w:r w:rsidRPr="00680917">
        <w:rPr>
          <w:rFonts w:asciiTheme="minorHAnsi" w:hAnsiTheme="minorHAnsi" w:cstheme="minorHAnsi"/>
          <w:b/>
          <w:iCs/>
          <w:u w:val="single"/>
        </w:rPr>
        <w:t>extend the range of political compassion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enabling </w:t>
      </w:r>
      <w:r w:rsidRPr="00680917">
        <w:rPr>
          <w:rFonts w:asciiTheme="minorHAnsi" w:hAnsiTheme="minorHAnsi" w:cstheme="minorHAnsi"/>
          <w:b/>
          <w:iCs/>
          <w:u w:val="single"/>
        </w:rPr>
        <w:t>a notion of persons</w:t>
      </w:r>
      <w:r w:rsidRPr="00680917">
        <w:rPr>
          <w:rFonts w:asciiTheme="minorHAnsi" w:hAnsiTheme="minorHAnsi" w:cstheme="minorHAnsi"/>
          <w:u w:val="single"/>
        </w:rPr>
        <w:t xml:space="preserve"> that</w:t>
      </w:r>
      <w:r w:rsidRPr="00680917">
        <w:rPr>
          <w:rFonts w:asciiTheme="minorHAnsi" w:hAnsiTheme="minorHAnsi" w:cstheme="minorHAnsi"/>
          <w:sz w:val="14"/>
        </w:rPr>
        <w:t xml:space="preserve"> </w:t>
      </w:r>
      <w:r w:rsidRPr="00680917">
        <w:rPr>
          <w:rFonts w:asciiTheme="minorHAnsi" w:hAnsiTheme="minorHAnsi" w:cstheme="minorHAnsi"/>
          <w:u w:val="single"/>
        </w:rPr>
        <w:t>is</w:t>
      </w:r>
      <w:r w:rsidRPr="00680917">
        <w:rPr>
          <w:rFonts w:asciiTheme="minorHAnsi" w:hAnsiTheme="minorHAnsi" w:cstheme="minorHAnsi"/>
          <w:sz w:val="14"/>
        </w:rPr>
        <w:t xml:space="preserve"> </w:t>
      </w:r>
      <w:r w:rsidRPr="00680917">
        <w:rPr>
          <w:rFonts w:asciiTheme="minorHAnsi" w:hAnsiTheme="minorHAnsi" w:cstheme="minorHAnsi"/>
          <w:u w:val="single"/>
        </w:rPr>
        <w:t>not</w:t>
      </w:r>
      <w:r w:rsidRPr="00680917">
        <w:rPr>
          <w:rFonts w:asciiTheme="minorHAnsi" w:hAnsiTheme="minorHAnsi" w:cstheme="minorHAnsi"/>
          <w:sz w:val="14"/>
        </w:rPr>
        <w:t xml:space="preserve"> merely that of </w:t>
      </w:r>
      <w:r w:rsidRPr="00680917">
        <w:rPr>
          <w:rFonts w:asciiTheme="minorHAnsi" w:hAnsiTheme="minorHAnsi" w:cstheme="minorHAnsi"/>
          <w:b/>
          <w:iCs/>
          <w:u w:val="single"/>
        </w:rPr>
        <w:t>the abstract political subject</w:t>
      </w:r>
      <w:r w:rsidRPr="00680917">
        <w:rPr>
          <w:rFonts w:asciiTheme="minorHAnsi" w:hAnsiTheme="minorHAnsi" w:cstheme="minorHAnsi"/>
          <w:sz w:val="14"/>
        </w:rPr>
        <w:t xml:space="preserve">, but a being </w:t>
      </w:r>
      <w:r w:rsidRPr="00680917">
        <w:rPr>
          <w:rFonts w:asciiTheme="minorHAnsi" w:hAnsiTheme="minorHAnsi" w:cstheme="minorHAnsi"/>
          <w:u w:val="single"/>
        </w:rPr>
        <w:t xml:space="preserve">with </w:t>
      </w:r>
      <w:r w:rsidRPr="00680917">
        <w:rPr>
          <w:rFonts w:asciiTheme="minorHAnsi" w:hAnsiTheme="minorHAnsi" w:cstheme="minorHAnsi"/>
          <w:b/>
          <w:iCs/>
          <w:u w:val="single"/>
        </w:rPr>
        <w:t>capacities</w:t>
      </w:r>
      <w:r w:rsidRPr="00680917">
        <w:rPr>
          <w:rFonts w:asciiTheme="minorHAnsi" w:hAnsiTheme="minorHAnsi" w:cstheme="minorHAnsi"/>
          <w:u w:val="single"/>
        </w:rPr>
        <w:t xml:space="preserve"> and </w:t>
      </w:r>
      <w:r w:rsidRPr="00680917">
        <w:rPr>
          <w:rFonts w:asciiTheme="minorHAnsi" w:hAnsiTheme="minorHAnsi" w:cstheme="minorHAnsi"/>
          <w:b/>
          <w:iCs/>
          <w:u w:val="single"/>
        </w:rPr>
        <w:t>dignity</w:t>
      </w:r>
      <w:r w:rsidRPr="00680917">
        <w:rPr>
          <w:rFonts w:asciiTheme="minorHAnsi" w:hAnsiTheme="minorHAnsi" w:cstheme="minorHAnsi"/>
          <w:sz w:val="14"/>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680917">
        <w:rPr>
          <w:rFonts w:asciiTheme="minorHAnsi" w:hAnsiTheme="minorHAnsi" w:cstheme="minorHAnsi"/>
          <w:u w:val="single"/>
        </w:rPr>
        <w:t xml:space="preserve">as the primary or </w:t>
      </w:r>
      <w:r w:rsidRPr="00680917">
        <w:rPr>
          <w:rFonts w:asciiTheme="minorHAnsi" w:hAnsiTheme="minorHAnsi" w:cstheme="minorHAnsi"/>
          <w:b/>
          <w:iCs/>
          <w:u w:val="single"/>
        </w:rPr>
        <w:t>transcendental condition</w:t>
      </w:r>
      <w:r w:rsidRPr="00680917">
        <w:rPr>
          <w:rFonts w:asciiTheme="minorHAnsi" w:hAnsiTheme="minorHAnsi" w:cstheme="minorHAnsi"/>
          <w:u w:val="single"/>
        </w:rPr>
        <w:t xml:space="preserve"> from which the supposedly “normal” person derives, and further to see the long history of </w:t>
      </w:r>
      <w:r w:rsidRPr="00680917">
        <w:rPr>
          <w:rFonts w:asciiTheme="minorHAnsi" w:hAnsiTheme="minorHAnsi" w:cstheme="minorHAnsi"/>
          <w:b/>
          <w:iCs/>
          <w:u w:val="single"/>
        </w:rPr>
        <w:t>the “normal” subject</w:t>
      </w:r>
      <w:r w:rsidRPr="00680917">
        <w:rPr>
          <w:rFonts w:asciiTheme="minorHAnsi" w:hAnsiTheme="minorHAnsi" w:cstheme="minorHAnsi"/>
          <w:u w:val="single"/>
        </w:rPr>
        <w:t xml:space="preserve"> as</w:t>
      </w:r>
      <w:r w:rsidRPr="00680917">
        <w:rPr>
          <w:rFonts w:asciiTheme="minorHAnsi" w:hAnsiTheme="minorHAnsi" w:cstheme="minorHAnsi"/>
          <w:sz w:val="14"/>
        </w:rPr>
        <w:t xml:space="preserve"> </w:t>
      </w:r>
      <w:r w:rsidRPr="00680917">
        <w:rPr>
          <w:rFonts w:asciiTheme="minorHAnsi" w:hAnsiTheme="minorHAnsi" w:cstheme="minorHAnsi"/>
          <w:b/>
          <w:iCs/>
          <w:u w:val="single"/>
        </w:rPr>
        <w:t>directly intertwined</w:t>
      </w:r>
      <w:r w:rsidRPr="00680917">
        <w:rPr>
          <w:rFonts w:asciiTheme="minorHAnsi" w:hAnsiTheme="minorHAnsi" w:cstheme="minorHAnsi"/>
          <w:sz w:val="14"/>
        </w:rPr>
        <w:t xml:space="preserve"> </w:t>
      </w:r>
      <w:r w:rsidRPr="00680917">
        <w:rPr>
          <w:rFonts w:asciiTheme="minorHAnsi" w:hAnsiTheme="minorHAnsi" w:cstheme="minorHAnsi"/>
          <w:u w:val="single"/>
        </w:rPr>
        <w:t>with</w:t>
      </w:r>
      <w:r w:rsidRPr="00680917">
        <w:rPr>
          <w:rFonts w:asciiTheme="minorHAnsi" w:hAnsiTheme="minorHAnsi" w:cstheme="minorHAnsi"/>
          <w:sz w:val="14"/>
        </w:rPr>
        <w:t xml:space="preserve"> the </w:t>
      </w:r>
      <w:r w:rsidRPr="00680917">
        <w:rPr>
          <w:rFonts w:asciiTheme="minorHAnsi" w:hAnsiTheme="minorHAnsi" w:cstheme="minorHAnsi"/>
          <w:b/>
          <w:iCs/>
          <w:u w:val="single"/>
        </w:rPr>
        <w:t>accelerated extinction</w:t>
      </w:r>
      <w:r w:rsidRPr="00680917">
        <w:rPr>
          <w:rFonts w:asciiTheme="minorHAnsi" w:hAnsiTheme="minorHAnsi" w:cstheme="minorHAnsi"/>
          <w:sz w:val="14"/>
        </w:rPr>
        <w:t xml:space="preserve"> of humans and non-humans. If one considers the subject of capacities from which Nussbaum begins her critique – </w:t>
      </w:r>
      <w:r w:rsidRPr="00680917">
        <w:rPr>
          <w:rFonts w:asciiTheme="minorHAnsi" w:hAnsiTheme="minorHAnsi" w:cstheme="minorHAnsi"/>
          <w:u w:val="single"/>
        </w:rPr>
        <w:t>the liberal person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blessed with </w:t>
      </w:r>
      <w:r w:rsidRPr="00680917">
        <w:rPr>
          <w:rFonts w:asciiTheme="minorHAnsi" w:hAnsiTheme="minorHAnsi" w:cstheme="minorHAnsi"/>
          <w:b/>
          <w:iCs/>
          <w:u w:val="single"/>
        </w:rPr>
        <w:t>reason, autonomy, “favorable” social conditions</w:t>
      </w:r>
      <w:r w:rsidRPr="00680917">
        <w:rPr>
          <w:rFonts w:asciiTheme="minorHAnsi" w:hAnsiTheme="minorHAnsi" w:cstheme="minorHAnsi"/>
          <w:sz w:val="14"/>
        </w:rPr>
        <w:t xml:space="preserve"> </w:t>
      </w:r>
      <w:r w:rsidRPr="00680917">
        <w:rPr>
          <w:rFonts w:asciiTheme="minorHAnsi" w:hAnsiTheme="minorHAnsi" w:cstheme="minorHAnsi"/>
          <w:u w:val="single"/>
        </w:rPr>
        <w:t xml:space="preserve">and an </w:t>
      </w:r>
      <w:r w:rsidRPr="00680917">
        <w:rPr>
          <w:rFonts w:asciiTheme="minorHAnsi" w:hAnsiTheme="minorHAnsi" w:cstheme="minorHAnsi"/>
          <w:b/>
          <w:iCs/>
          <w:u w:val="single"/>
        </w:rPr>
        <w:t>enlightened milieu of political deliberation</w:t>
      </w:r>
      <w:r w:rsidRPr="00680917">
        <w:rPr>
          <w:rFonts w:asciiTheme="minorHAnsi" w:hAnsiTheme="minorHAnsi" w:cstheme="minorHAnsi"/>
          <w:sz w:val="14"/>
        </w:rPr>
        <w:t xml:space="preserve"> – one would </w:t>
      </w:r>
      <w:r w:rsidRPr="00680917">
        <w:rPr>
          <w:rFonts w:asciiTheme="minorHAnsi" w:hAnsiTheme="minorHAnsi" w:cstheme="minorHAnsi"/>
          <w:b/>
          <w:iCs/>
          <w:u w:val="single"/>
        </w:rPr>
        <w:t>need</w:t>
      </w:r>
      <w:r w:rsidRPr="00680917">
        <w:rPr>
          <w:rFonts w:asciiTheme="minorHAnsi" w:hAnsiTheme="minorHAnsi" w:cstheme="minorHAnsi"/>
          <w:sz w:val="14"/>
        </w:rPr>
        <w:t xml:space="preserve"> to recognize </w:t>
      </w:r>
      <w:r w:rsidRPr="00680917">
        <w:rPr>
          <w:rFonts w:asciiTheme="minorHAnsi" w:hAnsiTheme="minorHAnsi" w:cstheme="minorHAnsi"/>
          <w:u w:val="single"/>
        </w:rPr>
        <w:t xml:space="preserve">the long history of </w:t>
      </w:r>
      <w:r w:rsidRPr="00680917">
        <w:rPr>
          <w:rFonts w:asciiTheme="minorHAnsi" w:hAnsiTheme="minorHAnsi" w:cstheme="minorHAnsi"/>
          <w:b/>
          <w:iCs/>
          <w:u w:val="single"/>
        </w:rPr>
        <w:t>enslavement</w:t>
      </w:r>
      <w:r w:rsidRPr="00680917">
        <w:rPr>
          <w:rFonts w:asciiTheme="minorHAnsi" w:hAnsiTheme="minorHAnsi" w:cstheme="minorHAnsi"/>
          <w:sz w:val="14"/>
        </w:rPr>
        <w:t xml:space="preserve"> (of humans and non-humans), </w:t>
      </w:r>
      <w:r w:rsidRPr="00680917">
        <w:rPr>
          <w:rFonts w:asciiTheme="minorHAnsi" w:hAnsiTheme="minorHAnsi" w:cstheme="minorHAnsi"/>
          <w:b/>
          <w:iCs/>
          <w:u w:val="single"/>
        </w:rPr>
        <w:t>exploitation</w:t>
      </w:r>
      <w:r w:rsidRPr="00680917">
        <w:rPr>
          <w:rFonts w:asciiTheme="minorHAnsi" w:hAnsiTheme="minorHAnsi" w:cstheme="minorHAnsi"/>
          <w:u w:val="single"/>
        </w:rPr>
        <w:t xml:space="preserve">, </w:t>
      </w:r>
      <w:r w:rsidRPr="00680917">
        <w:rPr>
          <w:rFonts w:asciiTheme="minorHAnsi" w:hAnsiTheme="minorHAnsi" w:cstheme="minorHAnsi"/>
          <w:b/>
          <w:iCs/>
          <w:u w:val="single"/>
        </w:rPr>
        <w:t>appropriation</w:t>
      </w:r>
      <w:r w:rsidRPr="00680917">
        <w:rPr>
          <w:rFonts w:asciiTheme="minorHAnsi" w:hAnsiTheme="minorHAnsi" w:cstheme="minorHAnsi"/>
          <w:u w:val="single"/>
        </w:rPr>
        <w:t xml:space="preserve"> and </w:t>
      </w:r>
      <w:r w:rsidRPr="00680917">
        <w:rPr>
          <w:rFonts w:asciiTheme="minorHAnsi" w:hAnsiTheme="minorHAnsi" w:cstheme="minorHAnsi"/>
          <w:b/>
          <w:iCs/>
          <w:u w:val="single"/>
        </w:rPr>
        <w:t>colonization</w:t>
      </w:r>
      <w:r w:rsidRPr="00680917">
        <w:rPr>
          <w:rFonts w:asciiTheme="minorHAnsi" w:hAnsiTheme="minorHAnsi" w:cstheme="minorHAnsi"/>
          <w:u w:val="single"/>
        </w:rPr>
        <w:t xml:space="preserve"> that </w:t>
      </w:r>
      <w:r w:rsidRPr="00680917">
        <w:rPr>
          <w:rFonts w:asciiTheme="minorHAnsi" w:hAnsiTheme="minorHAnsi" w:cstheme="minorHAnsi"/>
          <w:b/>
          <w:iCs/>
          <w:u w:val="single"/>
        </w:rPr>
        <w:t>made even the thought of the just society possible</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 xml:space="preserve">Disability is </w:t>
      </w:r>
      <w:r w:rsidRPr="00CF0B6B">
        <w:rPr>
          <w:rFonts w:asciiTheme="minorHAnsi" w:hAnsiTheme="minorHAnsi" w:cstheme="minorHAnsi"/>
          <w:b/>
          <w:iCs/>
          <w:highlight w:val="green"/>
          <w:u w:val="single"/>
        </w:rPr>
        <w:t>not an added on concern</w:t>
      </w:r>
      <w:r w:rsidRPr="00CF0B6B">
        <w:rPr>
          <w:rFonts w:asciiTheme="minorHAnsi" w:hAnsiTheme="minorHAnsi" w:cstheme="minorHAnsi"/>
          <w:highlight w:val="green"/>
          <w:u w:val="single"/>
        </w:rPr>
        <w:t xml:space="preserve"> but is </w:t>
      </w:r>
      <w:r w:rsidRPr="00CF0B6B">
        <w:rPr>
          <w:rFonts w:asciiTheme="minorHAnsi" w:hAnsiTheme="minorHAnsi" w:cstheme="minorHAnsi"/>
          <w:b/>
          <w:iCs/>
          <w:highlight w:val="green"/>
          <w:u w:val="single"/>
        </w:rPr>
        <w:t>precisely what orients</w:t>
      </w:r>
      <w:r w:rsidRPr="00680917">
        <w:rPr>
          <w:rFonts w:asciiTheme="minorHAnsi" w:hAnsiTheme="minorHAnsi" w:cstheme="minorHAnsi"/>
          <w:b/>
          <w:iCs/>
          <w:u w:val="single"/>
        </w:rPr>
        <w:t xml:space="preserve">, if silently, the problem of </w:t>
      </w:r>
      <w:r w:rsidRPr="00CF0B6B">
        <w:rPr>
          <w:rFonts w:asciiTheme="minorHAnsi" w:hAnsiTheme="minorHAnsi" w:cstheme="minorHAnsi"/>
          <w:b/>
          <w:iCs/>
          <w:highlight w:val="green"/>
          <w:u w:val="single"/>
        </w:rPr>
        <w:t>extinction</w:t>
      </w:r>
      <w:r w:rsidRPr="00680917">
        <w:rPr>
          <w:rFonts w:asciiTheme="minorHAnsi" w:hAnsiTheme="minorHAnsi" w:cstheme="minorHAnsi"/>
          <w:sz w:val="14"/>
        </w:rPr>
        <w:t xml:space="preserve">. One might say, that </w:t>
      </w:r>
      <w:r w:rsidRPr="00680917">
        <w:rPr>
          <w:rFonts w:asciiTheme="minorHAnsi" w:hAnsiTheme="minorHAnsi" w:cstheme="minorHAnsi"/>
          <w:u w:val="single"/>
        </w:rPr>
        <w:t xml:space="preserve">“human” existence is </w:t>
      </w:r>
      <w:r w:rsidRPr="00680917">
        <w:rPr>
          <w:rFonts w:asciiTheme="minorHAnsi" w:hAnsiTheme="minorHAnsi" w:cstheme="minorHAnsi"/>
          <w:b/>
          <w:iCs/>
          <w:u w:val="single"/>
        </w:rPr>
        <w:t>constitutively disabled</w:t>
      </w:r>
      <w:r w:rsidRPr="00680917">
        <w:rPr>
          <w:rFonts w:asciiTheme="minorHAnsi" w:hAnsiTheme="minorHAnsi" w:cstheme="minorHAnsi"/>
          <w:sz w:val="14"/>
        </w:rPr>
        <w:t xml:space="preserve"> (or, to follow Bernard Stiegler, that </w:t>
      </w:r>
      <w:r w:rsidRPr="00680917">
        <w:rPr>
          <w:rFonts w:asciiTheme="minorHAnsi" w:hAnsiTheme="minorHAnsi" w:cstheme="minorHAnsi"/>
          <w:u w:val="single"/>
        </w:rPr>
        <w:t xml:space="preserve">its default condition is </w:t>
      </w:r>
      <w:r w:rsidRPr="00680917">
        <w:rPr>
          <w:rFonts w:asciiTheme="minorHAnsi" w:hAnsiTheme="minorHAnsi" w:cstheme="minorHAnsi"/>
          <w:b/>
          <w:iCs/>
          <w:u w:val="single"/>
        </w:rPr>
        <w:t>dependence</w:t>
      </w:r>
      <w:r w:rsidRPr="00680917">
        <w:rPr>
          <w:rFonts w:asciiTheme="minorHAnsi" w:hAnsiTheme="minorHAnsi" w:cstheme="minorHAnsi"/>
          <w:u w:val="single"/>
        </w:rPr>
        <w:t xml:space="preserve"> upon a broad network of </w:t>
      </w:r>
      <w:r w:rsidRPr="00680917">
        <w:rPr>
          <w:rFonts w:asciiTheme="minorHAnsi" w:hAnsiTheme="minorHAnsi" w:cstheme="minorHAnsi"/>
          <w:b/>
          <w:iCs/>
          <w:u w:val="single"/>
        </w:rPr>
        <w:t>technologies and archives that have never been equally distributed</w:t>
      </w:r>
      <w:r w:rsidRPr="00680917">
        <w:rPr>
          <w:rFonts w:asciiTheme="minorHAnsi" w:hAnsiTheme="minorHAnsi" w:cstheme="minorHAnsi"/>
          <w:u w:val="single"/>
        </w:rPr>
        <w:t xml:space="preserve"> </w:t>
      </w:r>
      <w:r w:rsidRPr="00680917">
        <w:rPr>
          <w:rFonts w:asciiTheme="minorHAnsi" w:hAnsiTheme="minorHAnsi" w:cstheme="minorHAnsi"/>
          <w:sz w:val="14"/>
        </w:rPr>
        <w:t xml:space="preserve">(Stiegler 1998, 122). </w:t>
      </w:r>
      <w:r w:rsidRPr="00680917">
        <w:rPr>
          <w:rFonts w:asciiTheme="minorHAnsi" w:hAnsiTheme="minorHAnsi" w:cstheme="minorHAnsi"/>
          <w:b/>
          <w:iCs/>
          <w:u w:val="single"/>
        </w:rPr>
        <w:t>Further, the capacities that enable the “able” person have cost, and continue to cost, the earth</w:t>
      </w:r>
      <w:r w:rsidRPr="00680917">
        <w:rPr>
          <w:rFonts w:asciiTheme="minorHAnsi" w:hAnsiTheme="minorHAnsi" w:cstheme="minorHAnsi"/>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680917">
        <w:rPr>
          <w:rFonts w:asciiTheme="minorHAnsi" w:hAnsiTheme="minorHAnsi" w:cstheme="minorHAnsi"/>
          <w:u w:val="single"/>
        </w:rPr>
        <w:t>extinction and disability are</w:t>
      </w:r>
      <w:r w:rsidRPr="00680917">
        <w:rPr>
          <w:rFonts w:asciiTheme="minorHAnsi" w:hAnsiTheme="minorHAnsi" w:cstheme="minorHAnsi"/>
          <w:sz w:val="14"/>
        </w:rPr>
        <w:t xml:space="preserve"> rarely explicitly </w:t>
      </w:r>
      <w:r w:rsidRPr="00680917">
        <w:rPr>
          <w:rFonts w:asciiTheme="minorHAnsi" w:hAnsiTheme="minorHAnsi" w:cstheme="minorHAnsi"/>
          <w:u w:val="single"/>
        </w:rPr>
        <w:t>linked</w:t>
      </w:r>
      <w:r w:rsidRPr="00680917">
        <w:rPr>
          <w:rFonts w:asciiTheme="minorHAnsi" w:hAnsiTheme="minorHAnsi" w:cstheme="minorHAnsi"/>
          <w:sz w:val="14"/>
        </w:rPr>
        <w:t xml:space="preserve"> the two concepts are inextricably intertwined </w:t>
      </w:r>
      <w:r w:rsidRPr="00680917">
        <w:rPr>
          <w:rFonts w:asciiTheme="minorHAnsi" w:hAnsiTheme="minorHAnsi" w:cstheme="minorHAnsi"/>
          <w:u w:val="single"/>
        </w:rPr>
        <w:t>in discussions of</w:t>
      </w:r>
      <w:r w:rsidRPr="00680917">
        <w:rPr>
          <w:rFonts w:asciiTheme="minorHAnsi" w:hAnsiTheme="minorHAnsi" w:cstheme="minorHAnsi"/>
          <w:sz w:val="14"/>
        </w:rPr>
        <w:t xml:space="preserve"> </w:t>
      </w:r>
      <w:r w:rsidRPr="00680917">
        <w:rPr>
          <w:rFonts w:asciiTheme="minorHAnsi" w:hAnsiTheme="minorHAnsi" w:cstheme="minorHAnsi"/>
          <w:b/>
          <w:iCs/>
          <w:u w:val="single"/>
        </w:rPr>
        <w:t>what counts as a life worth living. Indeed</w:t>
      </w:r>
      <w:r w:rsidRPr="00680917">
        <w:rPr>
          <w:rFonts w:asciiTheme="minorHAnsi" w:hAnsiTheme="minorHAnsi" w:cstheme="minorHAnsi"/>
          <w:sz w:val="14"/>
        </w:rPr>
        <w:t xml:space="preserve">, the grand Socratic notion that the unexamined life is not worth living, is not only normative (which is almost unavoidable) but normalizing: to privilege the life of examination is to open up a history that will generate </w:t>
      </w:r>
      <w:r w:rsidRPr="00CF0B6B">
        <w:rPr>
          <w:rFonts w:asciiTheme="minorHAnsi" w:hAnsiTheme="minorHAnsi" w:cstheme="minorHAnsi"/>
          <w:highlight w:val="green"/>
          <w:u w:val="single"/>
        </w:rPr>
        <w:t>the</w:t>
      </w:r>
      <w:r w:rsidRPr="00680917">
        <w:rPr>
          <w:rFonts w:asciiTheme="minorHAnsi" w:hAnsiTheme="minorHAnsi" w:cstheme="minorHAnsi"/>
          <w:u w:val="single"/>
        </w:rPr>
        <w:t xml:space="preserve"> individual, reflective, deliberative and </w:t>
      </w:r>
      <w:r w:rsidRPr="00CF0B6B">
        <w:rPr>
          <w:rFonts w:asciiTheme="minorHAnsi" w:hAnsiTheme="minorHAnsi" w:cstheme="minorHAnsi"/>
          <w:b/>
          <w:iCs/>
          <w:highlight w:val="green"/>
          <w:u w:val="single"/>
        </w:rPr>
        <w:t>rational subject</w:t>
      </w:r>
      <w:r w:rsidRPr="00680917">
        <w:rPr>
          <w:rFonts w:asciiTheme="minorHAnsi" w:hAnsiTheme="minorHAnsi" w:cstheme="minorHAnsi"/>
          <w:sz w:val="14"/>
        </w:rPr>
        <w:t xml:space="preserve">, but to make a claim about a life not worth living is to hint at </w:t>
      </w:r>
      <w:r w:rsidRPr="00680917">
        <w:rPr>
          <w:rFonts w:asciiTheme="minorHAnsi" w:hAnsiTheme="minorHAnsi" w:cstheme="minorHAnsi"/>
          <w:u w:val="single"/>
        </w:rPr>
        <w:t xml:space="preserve">the long history that </w:t>
      </w:r>
      <w:r w:rsidRPr="00CF0B6B">
        <w:rPr>
          <w:rFonts w:asciiTheme="minorHAnsi" w:hAnsiTheme="minorHAnsi" w:cstheme="minorHAnsi"/>
          <w:highlight w:val="green"/>
          <w:u w:val="single"/>
        </w:rPr>
        <w:t>will</w:t>
      </w:r>
      <w:r w:rsidRPr="00680917">
        <w:rPr>
          <w:rFonts w:asciiTheme="minorHAnsi" w:hAnsiTheme="minorHAnsi" w:cstheme="minorHAnsi"/>
          <w:u w:val="single"/>
        </w:rPr>
        <w:t xml:space="preserve"> </w:t>
      </w:r>
      <w:r w:rsidRPr="00CF0B6B">
        <w:rPr>
          <w:rFonts w:asciiTheme="minorHAnsi" w:hAnsiTheme="minorHAnsi" w:cstheme="minorHAnsi"/>
          <w:b/>
          <w:iCs/>
          <w:highlight w:val="green"/>
          <w:u w:val="single"/>
        </w:rPr>
        <w:t>extinguish</w:t>
      </w:r>
      <w:r w:rsidRPr="00680917">
        <w:rPr>
          <w:rFonts w:asciiTheme="minorHAnsi" w:hAnsiTheme="minorHAnsi" w:cstheme="minorHAnsi"/>
          <w:u w:val="single"/>
        </w:rPr>
        <w:t xml:space="preserve">, </w:t>
      </w:r>
      <w:r w:rsidRPr="00680917">
        <w:rPr>
          <w:rFonts w:asciiTheme="minorHAnsi" w:hAnsiTheme="minorHAnsi" w:cstheme="minorHAnsi"/>
          <w:b/>
          <w:iCs/>
          <w:u w:val="single"/>
        </w:rPr>
        <w:t>eliminate</w:t>
      </w:r>
      <w:r w:rsidRPr="00680917">
        <w:rPr>
          <w:rFonts w:asciiTheme="minorHAnsi" w:hAnsiTheme="minorHAnsi" w:cstheme="minorHAnsi"/>
          <w:u w:val="single"/>
        </w:rPr>
        <w:t xml:space="preserve">, </w:t>
      </w:r>
      <w:r w:rsidRPr="00680917">
        <w:rPr>
          <w:rFonts w:asciiTheme="minorHAnsi" w:hAnsiTheme="minorHAnsi" w:cstheme="minorHAnsi"/>
          <w:b/>
          <w:iCs/>
          <w:u w:val="single"/>
        </w:rPr>
        <w:t>harness</w:t>
      </w:r>
      <w:r w:rsidRPr="00680917">
        <w:rPr>
          <w:rFonts w:asciiTheme="minorHAnsi" w:hAnsiTheme="minorHAnsi" w:cstheme="minorHAnsi"/>
          <w:u w:val="single"/>
        </w:rPr>
        <w:t xml:space="preserve"> and </w:t>
      </w:r>
      <w:r w:rsidRPr="00680917">
        <w:rPr>
          <w:rFonts w:asciiTheme="minorHAnsi" w:hAnsiTheme="minorHAnsi" w:cstheme="minorHAnsi"/>
          <w:b/>
          <w:iCs/>
          <w:u w:val="single"/>
        </w:rPr>
        <w:t>evaluate</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unworthy lives</w:t>
      </w:r>
      <w:r w:rsidRPr="00680917">
        <w:rPr>
          <w:rFonts w:asciiTheme="minorHAnsi" w:hAnsiTheme="minorHAnsi" w:cstheme="minorHAnsi"/>
          <w:u w:val="single"/>
        </w:rPr>
        <w:t xml:space="preserve">, and will do so precisely </w:t>
      </w:r>
      <w:r w:rsidRPr="00CF0B6B">
        <w:rPr>
          <w:rFonts w:asciiTheme="minorHAnsi" w:hAnsiTheme="minorHAnsi" w:cstheme="minorHAnsi"/>
          <w:b/>
          <w:iCs/>
          <w:highlight w:val="green"/>
          <w:u w:val="single"/>
        </w:rPr>
        <w:t>by way of capacity</w:t>
      </w:r>
      <w:r w:rsidRPr="00680917">
        <w:rPr>
          <w:rFonts w:asciiTheme="minorHAnsi" w:hAnsiTheme="minorHAnsi" w:cstheme="minorHAnsi"/>
          <w:sz w:val="14"/>
        </w:rPr>
        <w:t xml:space="preserve">. </w:t>
      </w:r>
      <w:r w:rsidRPr="00680917">
        <w:rPr>
          <w:rFonts w:asciiTheme="minorHAnsi" w:hAnsiTheme="minorHAnsi" w:cstheme="minorHAnsi"/>
          <w:u w:val="single"/>
        </w:rPr>
        <w:t>Outside explicit work on extinction and outside the rich field of disability studies it is possible to find constant and complex linkages between the question of the worth of life (its capacity or ability) and whether such a life ought to exist. Many</w:t>
      </w:r>
      <w:r w:rsidRPr="00680917">
        <w:rPr>
          <w:rFonts w:asciiTheme="minorHAnsi" w:hAnsiTheme="minorHAnsi" w:cstheme="minorHAnsi"/>
          <w:sz w:val="14"/>
        </w:rPr>
        <w:t xml:space="preserve"> </w:t>
      </w:r>
      <w:r w:rsidRPr="00680917">
        <w:rPr>
          <w:rFonts w:asciiTheme="minorHAnsi" w:hAnsiTheme="minorHAnsi" w:cstheme="minorHAnsi"/>
          <w:b/>
          <w:iCs/>
          <w:u w:val="single"/>
        </w:rPr>
        <w:t>such arguments are utilitarian</w:t>
      </w:r>
      <w:r w:rsidRPr="00680917">
        <w:rPr>
          <w:rFonts w:asciiTheme="minorHAnsi" w:hAnsiTheme="minorHAnsi" w:cstheme="minorHAnsi"/>
          <w:sz w:val="14"/>
        </w:rPr>
        <w:t xml:space="preserve">; and while </w:t>
      </w:r>
      <w:r w:rsidRPr="00680917">
        <w:rPr>
          <w:rFonts w:asciiTheme="minorHAnsi" w:hAnsiTheme="minorHAnsi" w:cstheme="minorHAnsi"/>
          <w:u w:val="single"/>
        </w:rPr>
        <w:t>utilitarianism</w:t>
      </w:r>
      <w:r w:rsidRPr="00680917">
        <w:rPr>
          <w:rFonts w:asciiTheme="minorHAnsi" w:hAnsiTheme="minorHAnsi" w:cstheme="minorHAnsi"/>
          <w:sz w:val="14"/>
        </w:rPr>
        <w:t xml:space="preserve"> might seem to be but one branch of (analytic) philosophy, part of my argument will be that as a conception of the liberal subject of capacity gains ascendency and </w:t>
      </w:r>
      <w:r w:rsidRPr="00680917">
        <w:rPr>
          <w:rFonts w:asciiTheme="minorHAnsi" w:hAnsiTheme="minorHAnsi" w:cstheme="minorHAnsi"/>
          <w:u w:val="single"/>
        </w:rPr>
        <w:t xml:space="preserve">takes on increasing value in neo-liberal arguments for autonomy, and as the planet faces accelerated and mass extinction, </w:t>
      </w:r>
      <w:r w:rsidRPr="00680917">
        <w:rPr>
          <w:rFonts w:asciiTheme="minorHAnsi" w:hAnsiTheme="minorHAnsi" w:cstheme="minorHAnsi"/>
          <w:b/>
          <w:iCs/>
          <w:u w:val="single"/>
        </w:rPr>
        <w:t>a utilitarian logic becomes increasingly dominant</w:t>
      </w:r>
      <w:r w:rsidRPr="00680917">
        <w:rPr>
          <w:rFonts w:asciiTheme="minorHAnsi" w:hAnsiTheme="minorHAnsi" w:cstheme="minorHAnsi"/>
          <w:u w:val="single"/>
        </w:rPr>
        <w:t>. Utilitarianism</w:t>
      </w:r>
      <w:r w:rsidRPr="00680917">
        <w:rPr>
          <w:rFonts w:asciiTheme="minorHAnsi" w:hAnsiTheme="minorHAnsi" w:cstheme="minorHAnsi"/>
          <w:sz w:val="14"/>
        </w:rPr>
        <w:t xml:space="preserve"> is a motif that will necessarily </w:t>
      </w:r>
      <w:r w:rsidRPr="00680917">
        <w:rPr>
          <w:rFonts w:asciiTheme="minorHAnsi" w:hAnsiTheme="minorHAnsi" w:cstheme="minorHAnsi"/>
          <w:b/>
          <w:iCs/>
          <w:u w:val="single"/>
        </w:rPr>
        <w:t>haunt questions</w:t>
      </w:r>
      <w:r w:rsidRPr="00680917">
        <w:rPr>
          <w:rFonts w:asciiTheme="minorHAnsi" w:hAnsiTheme="minorHAnsi" w:cstheme="minorHAnsi"/>
          <w:u w:val="single"/>
        </w:rPr>
        <w:t xml:space="preserve"> of extinction and capacity</w:t>
      </w:r>
      <w:r w:rsidRPr="00680917">
        <w:rPr>
          <w:rFonts w:asciiTheme="minorHAnsi" w:hAnsiTheme="minorHAnsi" w:cstheme="minorHAnsi"/>
          <w:sz w:val="14"/>
        </w:rPr>
        <w:t xml:space="preserve">: as resources and the capacity to survive become threatened </w:t>
      </w:r>
      <w:r w:rsidRPr="00680917">
        <w:rPr>
          <w:rFonts w:asciiTheme="minorHAnsi" w:hAnsiTheme="minorHAnsi" w:cstheme="minorHAnsi"/>
          <w:b/>
          <w:iCs/>
          <w:u w:val="single"/>
        </w:rPr>
        <w:t>decisions will</w:t>
      </w:r>
      <w:r w:rsidRPr="00680917">
        <w:rPr>
          <w:rFonts w:asciiTheme="minorHAnsi" w:hAnsiTheme="minorHAnsi" w:cstheme="minorHAnsi"/>
          <w:sz w:val="14"/>
        </w:rPr>
        <w:t xml:space="preserve"> need to </w:t>
      </w:r>
      <w:r w:rsidRPr="00680917">
        <w:rPr>
          <w:rFonts w:asciiTheme="minorHAnsi" w:hAnsiTheme="minorHAnsi" w:cstheme="minorHAnsi"/>
          <w:b/>
          <w:iCs/>
          <w:u w:val="single"/>
        </w:rPr>
        <w:t>be made regarding the worth of life.</w:t>
      </w:r>
      <w:r w:rsidRPr="00680917">
        <w:rPr>
          <w:rFonts w:asciiTheme="minorHAnsi" w:hAnsiTheme="minorHAnsi" w:cstheme="minorHAnsi"/>
          <w:sz w:val="14"/>
        </w:rPr>
        <w:t xml:space="preserve"> Precisely </w:t>
      </w:r>
      <w:r w:rsidRPr="00CF0B6B">
        <w:rPr>
          <w:rFonts w:asciiTheme="minorHAnsi" w:hAnsiTheme="minorHAnsi" w:cstheme="minorHAnsi"/>
          <w:highlight w:val="green"/>
          <w:u w:val="single"/>
        </w:rPr>
        <w:t>in this respect</w:t>
      </w:r>
      <w:r w:rsidRPr="00680917">
        <w:rPr>
          <w:rFonts w:asciiTheme="minorHAnsi" w:hAnsiTheme="minorHAnsi" w:cstheme="minorHAnsi"/>
          <w:sz w:val="14"/>
        </w:rPr>
        <w:t xml:space="preserve"> it is </w:t>
      </w:r>
      <w:r w:rsidRPr="00CF0B6B">
        <w:rPr>
          <w:rFonts w:asciiTheme="minorHAnsi" w:hAnsiTheme="minorHAnsi" w:cstheme="minorHAnsi"/>
          <w:highlight w:val="green"/>
          <w:u w:val="single"/>
        </w:rPr>
        <w:t>utilitarianism</w:t>
      </w:r>
      <w:r w:rsidRPr="00680917">
        <w:rPr>
          <w:rFonts w:asciiTheme="minorHAnsi" w:hAnsiTheme="minorHAnsi" w:cstheme="minorHAnsi"/>
          <w:sz w:val="14"/>
        </w:rPr>
        <w:t xml:space="preserve"> that </w:t>
      </w:r>
      <w:r w:rsidRPr="00CF0B6B">
        <w:rPr>
          <w:rFonts w:asciiTheme="minorHAnsi" w:hAnsiTheme="minorHAnsi" w:cstheme="minorHAnsi"/>
          <w:highlight w:val="green"/>
          <w:u w:val="single"/>
        </w:rPr>
        <w:t>has</w:t>
      </w:r>
      <w:r w:rsidRPr="00680917">
        <w:rPr>
          <w:rFonts w:asciiTheme="minorHAnsi" w:hAnsiTheme="minorHAnsi" w:cstheme="minorHAnsi"/>
          <w:u w:val="single"/>
        </w:rPr>
        <w:t xml:space="preserve"> also </w:t>
      </w:r>
      <w:r w:rsidRPr="00CF0B6B">
        <w:rPr>
          <w:rFonts w:asciiTheme="minorHAnsi" w:hAnsiTheme="minorHAnsi" w:cstheme="minorHAnsi"/>
          <w:highlight w:val="green"/>
          <w:u w:val="single"/>
        </w:rPr>
        <w:t>articulated</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the most offensive position on disability</w:t>
      </w:r>
      <w:r w:rsidRPr="00680917">
        <w:rPr>
          <w:rFonts w:asciiTheme="minorHAnsi" w:hAnsiTheme="minorHAnsi" w:cstheme="minorHAnsi"/>
          <w:sz w:val="14"/>
        </w:rPr>
        <w:t xml:space="preserve">. </w:t>
      </w:r>
      <w:r w:rsidRPr="00680917">
        <w:rPr>
          <w:rFonts w:asciiTheme="minorHAnsi" w:hAnsiTheme="minorHAnsi" w:cstheme="minorHAnsi"/>
          <w:u w:val="single"/>
        </w:rPr>
        <w:t xml:space="preserve">By offensive, here, I am </w:t>
      </w:r>
      <w:r w:rsidRPr="00CF0B6B">
        <w:rPr>
          <w:rFonts w:asciiTheme="minorHAnsi" w:hAnsiTheme="minorHAnsi" w:cstheme="minorHAnsi"/>
          <w:b/>
          <w:iCs/>
          <w:highlight w:val="green"/>
          <w:u w:val="single"/>
        </w:rPr>
        <w:t>not</w:t>
      </w:r>
      <w:r w:rsidRPr="00680917">
        <w:rPr>
          <w:rFonts w:asciiTheme="minorHAnsi" w:hAnsiTheme="minorHAnsi" w:cstheme="minorHAnsi"/>
          <w:u w:val="single"/>
        </w:rPr>
        <w:t xml:space="preserve"> referring to </w:t>
      </w:r>
      <w:r w:rsidRPr="00CF0B6B">
        <w:rPr>
          <w:rFonts w:asciiTheme="minorHAnsi" w:hAnsiTheme="minorHAnsi" w:cstheme="minorHAnsi"/>
          <w:highlight w:val="green"/>
          <w:u w:val="single"/>
        </w:rPr>
        <w:t xml:space="preserve">an </w:t>
      </w:r>
      <w:r w:rsidRPr="00CF0B6B">
        <w:rPr>
          <w:rFonts w:asciiTheme="minorHAnsi" w:hAnsiTheme="minorHAnsi" w:cstheme="minorHAnsi"/>
          <w:b/>
          <w:iCs/>
          <w:highlight w:val="green"/>
          <w:u w:val="single"/>
        </w:rPr>
        <w:t>affect</w:t>
      </w:r>
      <w:r w:rsidRPr="00680917">
        <w:rPr>
          <w:rFonts w:asciiTheme="minorHAnsi" w:hAnsiTheme="minorHAnsi" w:cstheme="minorHAnsi"/>
          <w:b/>
          <w:iCs/>
          <w:u w:val="single"/>
        </w:rPr>
        <w:t xml:space="preserve"> or emotion</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but</w:t>
      </w:r>
      <w:r w:rsidRPr="00680917">
        <w:rPr>
          <w:rFonts w:asciiTheme="minorHAnsi" w:hAnsiTheme="minorHAnsi" w:cstheme="minorHAnsi"/>
          <w:u w:val="single"/>
        </w:rPr>
        <w:t xml:space="preserve"> rather – as in the manner</w:t>
      </w:r>
      <w:r w:rsidRPr="00680917">
        <w:rPr>
          <w:rFonts w:asciiTheme="minorHAnsi" w:hAnsiTheme="minorHAnsi" w:cstheme="minorHAnsi"/>
          <w:sz w:val="14"/>
        </w:rPr>
        <w:t xml:space="preserve"> of </w:t>
      </w:r>
      <w:r w:rsidRPr="00CF0B6B">
        <w:rPr>
          <w:rFonts w:asciiTheme="minorHAnsi" w:hAnsiTheme="minorHAnsi" w:cstheme="minorHAnsi"/>
          <w:b/>
          <w:iCs/>
          <w:highlight w:val="green"/>
          <w:u w:val="single"/>
        </w:rPr>
        <w:t>a military offensive</w:t>
      </w:r>
      <w:r w:rsidRPr="00680917">
        <w:rPr>
          <w:rFonts w:asciiTheme="minorHAnsi" w:hAnsiTheme="minorHAnsi" w:cstheme="minorHAnsi"/>
          <w:sz w:val="14"/>
        </w:rPr>
        <w:t xml:space="preserve"> – </w:t>
      </w:r>
      <w:r w:rsidRPr="00CF0B6B">
        <w:rPr>
          <w:rFonts w:asciiTheme="minorHAnsi" w:hAnsiTheme="minorHAnsi" w:cstheme="minorHAnsi"/>
          <w:highlight w:val="green"/>
          <w:u w:val="single"/>
        </w:rPr>
        <w:t xml:space="preserve">a </w:t>
      </w:r>
      <w:r w:rsidRPr="00CF0B6B">
        <w:rPr>
          <w:rFonts w:asciiTheme="minorHAnsi" w:hAnsiTheme="minorHAnsi" w:cstheme="minorHAnsi"/>
          <w:b/>
          <w:iCs/>
          <w:highlight w:val="green"/>
          <w:u w:val="single"/>
        </w:rPr>
        <w:t>direct</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forthright </w:t>
      </w:r>
      <w:r w:rsidRPr="00CF0B6B">
        <w:rPr>
          <w:rFonts w:asciiTheme="minorHAnsi" w:hAnsiTheme="minorHAnsi" w:cstheme="minorHAnsi"/>
          <w:b/>
          <w:iCs/>
          <w:highlight w:val="green"/>
          <w:u w:val="single"/>
        </w:rPr>
        <w:t>targeting</w:t>
      </w:r>
      <w:r w:rsidRPr="00CF0B6B">
        <w:rPr>
          <w:rFonts w:asciiTheme="minorHAnsi" w:hAnsiTheme="minorHAnsi" w:cstheme="minorHAnsi"/>
          <w:highlight w:val="green"/>
          <w:u w:val="single"/>
        </w:rPr>
        <w:t xml:space="preserve"> of what has been </w:t>
      </w:r>
      <w:r w:rsidRPr="00680917">
        <w:rPr>
          <w:rFonts w:asciiTheme="minorHAnsi" w:hAnsiTheme="minorHAnsi" w:cstheme="minorHAnsi"/>
          <w:u w:val="single"/>
        </w:rPr>
        <w:t xml:space="preserve">set aside as </w:t>
      </w:r>
      <w:r w:rsidRPr="00CF0B6B">
        <w:rPr>
          <w:rFonts w:asciiTheme="minorHAnsi" w:hAnsiTheme="minorHAnsi" w:cstheme="minorHAnsi"/>
          <w:highlight w:val="green"/>
          <w:u w:val="single"/>
        </w:rPr>
        <w:t>“</w:t>
      </w:r>
      <w:r w:rsidRPr="00CF0B6B">
        <w:rPr>
          <w:rFonts w:asciiTheme="minorHAnsi" w:hAnsiTheme="minorHAnsi" w:cstheme="minorHAnsi"/>
          <w:b/>
          <w:iCs/>
          <w:highlight w:val="green"/>
          <w:u w:val="single"/>
        </w:rPr>
        <w:t>disabled</w:t>
      </w:r>
      <w:r w:rsidRPr="00680917">
        <w:rPr>
          <w:rFonts w:asciiTheme="minorHAnsi" w:hAnsiTheme="minorHAnsi" w:cstheme="minorHAnsi"/>
          <w:u w:val="single"/>
        </w:rPr>
        <w:t>.</w:t>
      </w:r>
      <w:r w:rsidRPr="00680917">
        <w:rPr>
          <w:rFonts w:asciiTheme="minorHAnsi" w:hAnsiTheme="minorHAnsi" w:cstheme="minorHAnsi"/>
          <w:sz w:val="14"/>
        </w:rPr>
        <w:t xml:space="preserve"> Here, it might seem that a utilitarian approach is partial, and that there are other ethical paradigms, which of course there are; but I want to argue that the extreme positions that </w:t>
      </w:r>
      <w:r w:rsidRPr="00680917">
        <w:rPr>
          <w:rFonts w:asciiTheme="minorHAnsi" w:hAnsiTheme="minorHAnsi" w:cstheme="minorHAnsi"/>
          <w:b/>
          <w:iCs/>
          <w:u w:val="single"/>
        </w:rPr>
        <w:t>utilitarianism has yielded, bring to the fore what is implicit in a broader history of ethics focused on personhood and a life worth living</w:t>
      </w:r>
      <w:r w:rsidRPr="00680917">
        <w:rPr>
          <w:rFonts w:asciiTheme="minorHAnsi" w:hAnsiTheme="minorHAnsi" w:cstheme="minorHAnsi"/>
          <w:sz w:val="14"/>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680917">
        <w:rPr>
          <w:rFonts w:asciiTheme="minorHAnsi" w:hAnsiTheme="minorHAnsi" w:cstheme="minorHAnsi"/>
          <w:u w:val="single"/>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680917">
        <w:rPr>
          <w:rFonts w:asciiTheme="minorHAnsi" w:hAnsiTheme="minorHAnsi" w:cstheme="minorHAnsi"/>
          <w:b/>
          <w:iCs/>
          <w:u w:val="single"/>
        </w:rPr>
        <w:t>Utilitarian approaches</w:t>
      </w:r>
      <w:r w:rsidRPr="00680917">
        <w:rPr>
          <w:rFonts w:asciiTheme="minorHAnsi" w:hAnsiTheme="minorHAnsi" w:cstheme="minorHAnsi"/>
          <w:u w:val="single"/>
        </w:rPr>
        <w:t xml:space="preserve"> to this question are, as I have already suggested, offensive, but they are because they </w:t>
      </w:r>
      <w:r w:rsidRPr="00680917">
        <w:rPr>
          <w:rFonts w:asciiTheme="minorHAnsi" w:hAnsiTheme="minorHAnsi" w:cstheme="minorHAnsi"/>
          <w:b/>
          <w:iCs/>
          <w:u w:val="single"/>
        </w:rPr>
        <w:t>disclose something offensive – or combative, violent, conquering – in the</w:t>
      </w:r>
      <w:r w:rsidRPr="00680917">
        <w:rPr>
          <w:rFonts w:asciiTheme="minorHAnsi" w:hAnsiTheme="minorHAnsi" w:cstheme="minorHAnsi"/>
          <w:sz w:val="14"/>
        </w:rPr>
        <w:t xml:space="preserve"> philosophical </w:t>
      </w:r>
      <w:r w:rsidRPr="00680917">
        <w:rPr>
          <w:rFonts w:asciiTheme="minorHAnsi" w:hAnsiTheme="minorHAnsi" w:cstheme="minorHAnsi"/>
          <w:b/>
          <w:iCs/>
          <w:u w:val="single"/>
        </w:rPr>
        <w:t>tradition of</w:t>
      </w:r>
      <w:r w:rsidRPr="00680917">
        <w:rPr>
          <w:rFonts w:asciiTheme="minorHAnsi" w:hAnsiTheme="minorHAnsi" w:cstheme="minorHAnsi"/>
          <w:sz w:val="14"/>
        </w:rPr>
        <w:t xml:space="preserve"> dignified humanity and </w:t>
      </w:r>
      <w:r w:rsidRPr="00680917">
        <w:rPr>
          <w:rFonts w:asciiTheme="minorHAnsi" w:hAnsiTheme="minorHAnsi" w:cstheme="minorHAnsi"/>
          <w:b/>
          <w:iCs/>
          <w:u w:val="single"/>
        </w:rPr>
        <w:t>the life worth living</w:t>
      </w:r>
      <w:r w:rsidRPr="00680917">
        <w:rPr>
          <w:rFonts w:asciiTheme="minorHAnsi" w:hAnsiTheme="minorHAnsi" w:cstheme="minorHAnsi"/>
          <w:sz w:val="14"/>
        </w:rPr>
        <w:t xml:space="preserve">. In this respect, </w:t>
      </w:r>
      <w:r w:rsidRPr="00680917">
        <w:rPr>
          <w:rFonts w:asciiTheme="minorHAnsi" w:hAnsiTheme="minorHAnsi" w:cstheme="minorHAnsi"/>
          <w:u w:val="single"/>
        </w:rPr>
        <w:t>disability is neither a recent nor a local concern: the very formation of the Greek polity is based on the exclusion of those with lesser capacities</w:t>
      </w:r>
      <w:r w:rsidRPr="00680917">
        <w:rPr>
          <w:rFonts w:asciiTheme="minorHAnsi" w:hAnsiTheme="minorHAnsi" w:cstheme="minorHAnsi"/>
          <w:sz w:val="14"/>
        </w:rPr>
        <w:t xml:space="preserve">. Even though, as Lennard Davis (2013) has argued, the notion of the “normal” body is very recent and is quite different from earlier cultures’ conception of an ideal body that no actual member of the species achieves, </w:t>
      </w:r>
      <w:r w:rsidRPr="00680917">
        <w:rPr>
          <w:rFonts w:asciiTheme="minorHAnsi" w:hAnsiTheme="minorHAnsi" w:cstheme="minorHAnsi"/>
          <w:u w:val="single"/>
        </w:rPr>
        <w:t xml:space="preserve">the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of those who do not possess the </w:t>
      </w:r>
      <w:r w:rsidRPr="00680917">
        <w:rPr>
          <w:rFonts w:asciiTheme="minorHAnsi" w:hAnsiTheme="minorHAnsi" w:cstheme="minorHAnsi"/>
          <w:b/>
          <w:iCs/>
          <w:u w:val="single"/>
        </w:rPr>
        <w:t>proper potentiality</w:t>
      </w:r>
      <w:r w:rsidRPr="00680917">
        <w:rPr>
          <w:rFonts w:asciiTheme="minorHAnsi" w:hAnsiTheme="minorHAnsi" w:cstheme="minorHAnsi"/>
          <w:u w:val="single"/>
        </w:rPr>
        <w:t xml:space="preserve"> of political humanity has been </w:t>
      </w:r>
      <w:r w:rsidRPr="00680917">
        <w:rPr>
          <w:rFonts w:asciiTheme="minorHAnsi" w:hAnsiTheme="minorHAnsi" w:cstheme="minorHAnsi"/>
          <w:b/>
          <w:iCs/>
          <w:u w:val="single"/>
        </w:rPr>
        <w:t>at the basis of the history of the Western polity</w:t>
      </w:r>
      <w:r w:rsidRPr="00680917">
        <w:rPr>
          <w:rFonts w:asciiTheme="minorHAnsi" w:hAnsiTheme="minorHAnsi" w:cstheme="minorHAnsi"/>
          <w:sz w:val="14"/>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those capacities in turn are enabled by a history of technologies and archives upon which “able” subjects are increasingly dependent. At the very least, </w:t>
      </w:r>
      <w:r w:rsidRPr="00680917">
        <w:rPr>
          <w:rFonts w:asciiTheme="minorHAnsi" w:hAnsiTheme="minorHAnsi" w:cstheme="minorHAnsi"/>
          <w:b/>
          <w:iCs/>
          <w:u w:val="single"/>
        </w:rPr>
        <w:t>definitions of proper political persons rely upon quite specific capacities that, even in expanded scenarios are not all-inclusive</w:t>
      </w:r>
      <w:r w:rsidRPr="00680917">
        <w:rPr>
          <w:rFonts w:asciiTheme="minorHAnsi" w:hAnsiTheme="minorHAnsi" w:cstheme="minorHAnsi"/>
          <w:sz w:val="14"/>
        </w:rPr>
        <w:t xml:space="preserve">. More importantly, </w:t>
      </w:r>
      <w:r w:rsidRPr="00680917">
        <w:rPr>
          <w:rFonts w:asciiTheme="minorHAnsi" w:hAnsiTheme="minorHAnsi" w:cstheme="minorHAnsi"/>
          <w:u w:val="single"/>
        </w:rPr>
        <w:t xml:space="preserve">the quite specific concept of the </w:t>
      </w:r>
      <w:r w:rsidRPr="00680917">
        <w:rPr>
          <w:rFonts w:asciiTheme="minorHAnsi" w:hAnsiTheme="minorHAnsi" w:cstheme="minorHAnsi"/>
          <w:b/>
          <w:iCs/>
          <w:u w:val="single"/>
        </w:rPr>
        <w:t>liberal, deliberative, rational and empathetic subject</w:t>
      </w:r>
      <w:r w:rsidRPr="00680917">
        <w:rPr>
          <w:rFonts w:asciiTheme="minorHAnsi" w:hAnsiTheme="minorHAnsi" w:cstheme="minorHAnsi"/>
          <w:u w:val="single"/>
        </w:rPr>
        <w:t xml:space="preserve"> depends upon </w:t>
      </w:r>
      <w:r w:rsidRPr="00680917">
        <w:rPr>
          <w:rFonts w:asciiTheme="minorHAnsi" w:hAnsiTheme="minorHAnsi" w:cstheme="minorHAnsi"/>
          <w:b/>
          <w:iCs/>
          <w:u w:val="single"/>
        </w:rPr>
        <w:t>a history of “enlightenment”</w:t>
      </w:r>
      <w:r w:rsidRPr="00680917">
        <w:rPr>
          <w:rFonts w:asciiTheme="minorHAnsi" w:hAnsiTheme="minorHAnsi" w:cstheme="minorHAnsi"/>
          <w:u w:val="single"/>
        </w:rPr>
        <w:t xml:space="preserve"> that </w:t>
      </w:r>
      <w:r w:rsidRPr="00680917">
        <w:rPr>
          <w:rFonts w:asciiTheme="minorHAnsi" w:hAnsiTheme="minorHAnsi" w:cstheme="minorHAnsi"/>
          <w:b/>
          <w:iCs/>
          <w:u w:val="single"/>
        </w:rPr>
        <w:t>disabled many lives</w:t>
      </w:r>
      <w:r w:rsidRPr="00680917">
        <w:rPr>
          <w:rFonts w:asciiTheme="minorHAnsi" w:hAnsiTheme="minorHAnsi" w:cstheme="minorHAnsi"/>
          <w:u w:val="single"/>
        </w:rPr>
        <w:t xml:space="preserve">, either by way of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w:t>
      </w:r>
      <w:r w:rsidRPr="00680917">
        <w:rPr>
          <w:rFonts w:asciiTheme="minorHAnsi" w:hAnsiTheme="minorHAnsi" w:cstheme="minorHAnsi"/>
          <w:b/>
          <w:iCs/>
          <w:u w:val="single"/>
        </w:rPr>
        <w:t>colonialism</w:t>
      </w:r>
      <w:r w:rsidRPr="00680917">
        <w:rPr>
          <w:rFonts w:asciiTheme="minorHAnsi" w:hAnsiTheme="minorHAnsi" w:cstheme="minorHAnsi"/>
          <w:u w:val="single"/>
        </w:rPr>
        <w:t xml:space="preserve">, </w:t>
      </w:r>
      <w:r w:rsidRPr="00680917">
        <w:rPr>
          <w:rFonts w:asciiTheme="minorHAnsi" w:hAnsiTheme="minorHAnsi" w:cstheme="minorHAnsi"/>
          <w:b/>
          <w:iCs/>
          <w:u w:val="single"/>
        </w:rPr>
        <w:t>resource depletion</w:t>
      </w:r>
      <w:r w:rsidRPr="00680917">
        <w:rPr>
          <w:rFonts w:asciiTheme="minorHAnsi" w:hAnsiTheme="minorHAnsi" w:cstheme="minorHAnsi"/>
          <w:u w:val="single"/>
        </w:rPr>
        <w:t xml:space="preserve">, or </w:t>
      </w:r>
      <w:r w:rsidRPr="00680917">
        <w:rPr>
          <w:rFonts w:asciiTheme="minorHAnsi" w:hAnsiTheme="minorHAnsi" w:cstheme="minorHAnsi"/>
          <w:b/>
          <w:iCs/>
          <w:u w:val="single"/>
        </w:rPr>
        <w:t>expropriation</w:t>
      </w:r>
      <w:r w:rsidRPr="00680917">
        <w:rPr>
          <w:rFonts w:asciiTheme="minorHAnsi" w:hAnsiTheme="minorHAnsi" w:cstheme="minorHAnsi"/>
          <w:sz w:val="14"/>
        </w:rPr>
        <w:t xml:space="preserve">. </w:t>
      </w:r>
      <w:r w:rsidRPr="00680917">
        <w:rPr>
          <w:rFonts w:asciiTheme="minorHAnsi" w:hAnsiTheme="minorHAnsi" w:cstheme="minorHAnsi"/>
          <w:u w:val="single"/>
        </w:rPr>
        <w:t>In a world where not all lives matter</w:t>
      </w:r>
      <w:r w:rsidRPr="00680917">
        <w:rPr>
          <w:rFonts w:asciiTheme="minorHAnsi" w:hAnsiTheme="minorHAnsi" w:cstheme="minorHAnsi"/>
          <w:sz w:val="14"/>
        </w:rPr>
        <w:t xml:space="preserve"> to the same extent, </w:t>
      </w:r>
      <w:r w:rsidRPr="00680917">
        <w:rPr>
          <w:rFonts w:asciiTheme="minorHAnsi" w:hAnsiTheme="minorHAnsi" w:cstheme="minorHAnsi"/>
          <w:u w:val="single"/>
        </w:rPr>
        <w:t>the concept of disability is precisely what enables political inclusion, privilege and personhood</w:t>
      </w:r>
      <w:r w:rsidRPr="00680917">
        <w:rPr>
          <w:rFonts w:asciiTheme="minorHAnsi" w:hAnsiTheme="minorHAnsi" w:cstheme="minorHAnsi"/>
          <w:sz w:val="14"/>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CF0B6B">
        <w:rPr>
          <w:rFonts w:asciiTheme="minorHAnsi" w:hAnsiTheme="minorHAnsi" w:cstheme="minorHAnsi"/>
          <w:b/>
          <w:iCs/>
          <w:highlight w:val="green"/>
          <w:u w:val="single"/>
        </w:rPr>
        <w:t>Not only is the question</w:t>
      </w:r>
      <w:r w:rsidRPr="00680917">
        <w:rPr>
          <w:rFonts w:asciiTheme="minorHAnsi" w:hAnsiTheme="minorHAnsi" w:cstheme="minorHAnsi"/>
          <w:b/>
          <w:iCs/>
          <w:u w:val="single"/>
        </w:rPr>
        <w:t xml:space="preserve"> of the life worth living </w:t>
      </w:r>
      <w:r w:rsidRPr="00CF0B6B">
        <w:rPr>
          <w:rFonts w:asciiTheme="minorHAnsi" w:hAnsiTheme="minorHAnsi" w:cstheme="minorHAnsi"/>
          <w:b/>
          <w:iCs/>
          <w:highlight w:val="green"/>
          <w:u w:val="single"/>
        </w:rPr>
        <w:t>offensive (in its</w:t>
      </w:r>
      <w:r w:rsidRPr="00680917">
        <w:rPr>
          <w:rFonts w:asciiTheme="minorHAnsi" w:hAnsiTheme="minorHAnsi" w:cstheme="minorHAnsi"/>
          <w:b/>
          <w:iCs/>
          <w:u w:val="single"/>
        </w:rPr>
        <w:t xml:space="preserve"> implicit </w:t>
      </w:r>
      <w:r w:rsidRPr="00CF0B6B">
        <w:rPr>
          <w:rFonts w:asciiTheme="minorHAnsi" w:hAnsiTheme="minorHAnsi" w:cstheme="minorHAnsi"/>
          <w:b/>
          <w:iCs/>
          <w:highlight w:val="green"/>
          <w:u w:val="single"/>
        </w:rPr>
        <w:t xml:space="preserve">generation of an unworthy life), </w:t>
      </w:r>
      <w:r w:rsidRPr="00680917">
        <w:rPr>
          <w:rFonts w:asciiTheme="minorHAnsi" w:hAnsiTheme="minorHAnsi" w:cstheme="minorHAnsi"/>
          <w:b/>
          <w:iCs/>
          <w:u w:val="single"/>
        </w:rPr>
        <w:t xml:space="preserve">the </w:t>
      </w:r>
      <w:r w:rsidRPr="00CF0B6B">
        <w:rPr>
          <w:rFonts w:asciiTheme="minorHAnsi" w:hAnsiTheme="minorHAnsi" w:cstheme="minorHAnsi"/>
          <w:b/>
          <w:iCs/>
          <w:highlight w:val="green"/>
          <w:u w:val="single"/>
        </w:rPr>
        <w:t xml:space="preserve">life </w:t>
      </w:r>
      <w:r w:rsidRPr="00680917">
        <w:rPr>
          <w:rFonts w:asciiTheme="minorHAnsi" w:hAnsiTheme="minorHAnsi" w:cstheme="minorHAnsi"/>
          <w:b/>
          <w:iCs/>
          <w:u w:val="single"/>
        </w:rPr>
        <w:t xml:space="preserve">worth living </w:t>
      </w:r>
      <w:r w:rsidRPr="00CF0B6B">
        <w:rPr>
          <w:rFonts w:asciiTheme="minorHAnsi" w:hAnsiTheme="minorHAnsi" w:cstheme="minorHAnsi"/>
          <w:b/>
          <w:iCs/>
          <w:highlight w:val="green"/>
          <w:u w:val="single"/>
        </w:rPr>
        <w:t>is</w:t>
      </w:r>
      <w:r w:rsidRPr="00680917">
        <w:rPr>
          <w:rFonts w:asciiTheme="minorHAnsi" w:hAnsiTheme="minorHAnsi" w:cstheme="minorHAnsi"/>
          <w:b/>
          <w:iCs/>
          <w:u w:val="single"/>
        </w:rPr>
        <w:t xml:space="preserve"> a life of dependence and incapacity, </w:t>
      </w:r>
      <w:r w:rsidRPr="00CF0B6B">
        <w:rPr>
          <w:rFonts w:asciiTheme="minorHAnsi" w:hAnsiTheme="minorHAnsi" w:cstheme="minorHAnsi"/>
          <w:b/>
          <w:iCs/>
          <w:highlight w:val="green"/>
          <w:u w:val="single"/>
        </w:rPr>
        <w:t>generated through</w:t>
      </w:r>
      <w:r w:rsidRPr="00680917">
        <w:rPr>
          <w:rFonts w:asciiTheme="minorHAnsi" w:hAnsiTheme="minorHAnsi" w:cstheme="minorHAnsi"/>
          <w:b/>
          <w:iCs/>
          <w:u w:val="single"/>
        </w:rPr>
        <w:t xml:space="preserve"> a history of enlightenment that is </w:t>
      </w:r>
      <w:r w:rsidRPr="00CF0B6B">
        <w:rPr>
          <w:rFonts w:asciiTheme="minorHAnsi" w:hAnsiTheme="minorHAnsi" w:cstheme="minorHAnsi"/>
          <w:b/>
          <w:iCs/>
          <w:highlight w:val="green"/>
          <w:u w:val="single"/>
        </w:rPr>
        <w:t>a history of appropriation,</w:t>
      </w:r>
      <w:r w:rsidRPr="00680917">
        <w:rPr>
          <w:rFonts w:asciiTheme="minorHAnsi" w:hAnsiTheme="minorHAnsi" w:cstheme="minorHAnsi"/>
          <w:b/>
          <w:iCs/>
          <w:u w:val="single"/>
        </w:rPr>
        <w:t xml:space="preserve"> </w:t>
      </w:r>
      <w:r w:rsidRPr="00CF0B6B">
        <w:rPr>
          <w:rFonts w:asciiTheme="minorHAnsi" w:hAnsiTheme="minorHAnsi" w:cstheme="minorHAnsi"/>
          <w:b/>
          <w:iCs/>
          <w:highlight w:val="green"/>
          <w:u w:val="single"/>
        </w:rPr>
        <w:t>plundering</w:t>
      </w:r>
      <w:r w:rsidRPr="00680917">
        <w:rPr>
          <w:rFonts w:asciiTheme="minorHAnsi" w:hAnsiTheme="minorHAnsi" w:cstheme="minorHAnsi"/>
          <w:b/>
          <w:iCs/>
          <w:u w:val="single"/>
        </w:rPr>
        <w:t xml:space="preserve">, brigandry, </w:t>
      </w:r>
      <w:r w:rsidRPr="00CF0B6B">
        <w:rPr>
          <w:rFonts w:asciiTheme="minorHAnsi" w:hAnsiTheme="minorHAnsi" w:cstheme="minorHAnsi"/>
          <w:b/>
          <w:iCs/>
          <w:highlight w:val="green"/>
          <w:u w:val="single"/>
        </w:rPr>
        <w:t>excessive consumption and energy profligacy</w:t>
      </w:r>
      <w:r w:rsidRPr="00680917">
        <w:rPr>
          <w:rFonts w:asciiTheme="minorHAnsi" w:hAnsiTheme="minorHAnsi" w:cstheme="minorHAnsi"/>
          <w:sz w:val="14"/>
        </w:rPr>
        <w:t xml:space="preserve">. </w:t>
      </w:r>
      <w:r w:rsidRPr="00680917">
        <w:rPr>
          <w:rFonts w:asciiTheme="minorHAnsi" w:hAnsiTheme="minorHAnsi" w:cstheme="minorHAnsi"/>
          <w:b/>
          <w:iCs/>
          <w:u w:val="single"/>
        </w:rPr>
        <w:t>Could we have the able political subject of deliberation and reason without the planet-destructive history of industrialism and globalism</w:t>
      </w:r>
      <w:r w:rsidRPr="00680917">
        <w:rPr>
          <w:rFonts w:asciiTheme="minorHAnsi" w:hAnsiTheme="minorHAnsi" w:cstheme="minorHAnsi"/>
          <w:sz w:val="14"/>
        </w:rPr>
        <w:t xml:space="preserve"> </w:t>
      </w:r>
      <w:r w:rsidRPr="00680917">
        <w:rPr>
          <w:rFonts w:asciiTheme="minorHAnsi" w:hAnsiTheme="minorHAnsi" w:cstheme="minorHAnsi"/>
          <w:b/>
          <w:iCs/>
          <w:u w:val="single"/>
        </w:rPr>
        <w:t>that</w:t>
      </w:r>
      <w:r w:rsidRPr="00680917">
        <w:rPr>
          <w:rFonts w:asciiTheme="minorHAnsi" w:hAnsiTheme="minorHAnsi" w:cstheme="minorHAnsi"/>
          <w:sz w:val="14"/>
        </w:rPr>
        <w:t xml:space="preserve"> at once </w:t>
      </w:r>
      <w:r w:rsidRPr="00680917">
        <w:rPr>
          <w:rFonts w:asciiTheme="minorHAnsi" w:hAnsiTheme="minorHAnsi" w:cstheme="minorHAnsi"/>
          <w:b/>
          <w:iCs/>
          <w:u w:val="single"/>
        </w:rPr>
        <w:t>enables and disables</w:t>
      </w:r>
      <w:r w:rsidRPr="00680917">
        <w:rPr>
          <w:rFonts w:asciiTheme="minorHAnsi" w:hAnsiTheme="minorHAnsi" w:cstheme="minorHAnsi"/>
          <w:sz w:val="14"/>
        </w:rPr>
        <w:t xml:space="preserve"> what has come to be known as </w:t>
      </w:r>
      <w:r w:rsidRPr="00680917">
        <w:rPr>
          <w:rFonts w:asciiTheme="minorHAnsi" w:hAnsiTheme="minorHAnsi" w:cstheme="minorHAnsi"/>
          <w:b/>
          <w:iCs/>
          <w:u w:val="single"/>
        </w:rPr>
        <w:t>humanity</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 xml:space="preserve">Could there </w:t>
      </w:r>
      <w:r w:rsidRPr="00680917">
        <w:rPr>
          <w:rFonts w:asciiTheme="minorHAnsi" w:hAnsiTheme="minorHAnsi" w:cstheme="minorHAnsi"/>
          <w:b/>
          <w:iCs/>
          <w:u w:val="single"/>
        </w:rPr>
        <w:t xml:space="preserve">have </w:t>
      </w:r>
      <w:r w:rsidRPr="00CF0B6B">
        <w:rPr>
          <w:rFonts w:asciiTheme="minorHAnsi" w:hAnsiTheme="minorHAnsi" w:cstheme="minorHAnsi"/>
          <w:b/>
          <w:iCs/>
          <w:highlight w:val="green"/>
          <w:u w:val="single"/>
        </w:rPr>
        <w:t>be</w:t>
      </w:r>
      <w:r w:rsidRPr="00680917">
        <w:rPr>
          <w:rFonts w:asciiTheme="minorHAnsi" w:hAnsiTheme="minorHAnsi" w:cstheme="minorHAnsi"/>
          <w:b/>
          <w:iCs/>
          <w:u w:val="single"/>
        </w:rPr>
        <w:t xml:space="preserve">en a tradition of “the </w:t>
      </w:r>
      <w:r w:rsidRPr="00CF0B6B">
        <w:rPr>
          <w:rFonts w:asciiTheme="minorHAnsi" w:hAnsiTheme="minorHAnsi" w:cstheme="minorHAnsi"/>
          <w:b/>
          <w:iCs/>
          <w:highlight w:val="green"/>
          <w:u w:val="single"/>
        </w:rPr>
        <w:t>life worth living” without a global industry that generated unworthy and dis-abled lives</w:t>
      </w:r>
      <w:r w:rsidRPr="00680917">
        <w:rPr>
          <w:rFonts w:asciiTheme="minorHAnsi" w:hAnsiTheme="minorHAnsi" w:cstheme="minorHAnsi"/>
          <w:sz w:val="14"/>
        </w:rPr>
        <w:t xml:space="preserve">? And is not the question of the life worth living, the capable life, intertwined essentially with dependence and incapacity? </w:t>
      </w:r>
      <w:r w:rsidRPr="00680917">
        <w:rPr>
          <w:rFonts w:asciiTheme="minorHAnsi" w:hAnsiTheme="minorHAnsi" w:cstheme="minorHAnsi"/>
          <w:b/>
          <w:iCs/>
          <w:u w:val="single"/>
        </w:rPr>
        <w:t xml:space="preserve">What </w:t>
      </w:r>
      <w:r w:rsidRPr="00CF0B6B">
        <w:rPr>
          <w:rFonts w:asciiTheme="minorHAnsi" w:hAnsiTheme="minorHAnsi" w:cstheme="minorHAnsi"/>
          <w:b/>
          <w:iCs/>
          <w:highlight w:val="green"/>
          <w:u w:val="single"/>
        </w:rPr>
        <w:t>I want to question</w:t>
      </w:r>
      <w:r w:rsidRPr="00680917">
        <w:rPr>
          <w:rFonts w:asciiTheme="minorHAnsi" w:hAnsiTheme="minorHAnsi" w:cstheme="minorHAnsi"/>
          <w:b/>
          <w:iCs/>
          <w:u w:val="single"/>
        </w:rPr>
        <w:t xml:space="preserve"> here is </w:t>
      </w:r>
      <w:r w:rsidRPr="00CF0B6B">
        <w:rPr>
          <w:rFonts w:asciiTheme="minorHAnsi" w:hAnsiTheme="minorHAnsi" w:cstheme="minorHAnsi"/>
          <w:b/>
          <w:iCs/>
          <w:highlight w:val="green"/>
          <w:u w:val="single"/>
        </w:rPr>
        <w:t>whether such a question can have</w:t>
      </w:r>
      <w:r w:rsidRPr="00CF0B6B">
        <w:rPr>
          <w:rFonts w:asciiTheme="minorHAnsi" w:hAnsiTheme="minorHAnsi" w:cstheme="minorHAnsi"/>
          <w:b/>
          <w:i/>
          <w:iCs/>
          <w:highlight w:val="green"/>
          <w:u w:val="single"/>
        </w:rPr>
        <w:t xml:space="preserve"> any coherence at all</w:t>
      </w:r>
      <w:r w:rsidRPr="00CF0B6B">
        <w:rPr>
          <w:rFonts w:asciiTheme="minorHAnsi" w:hAnsiTheme="minorHAnsi" w:cstheme="minorHAnsi"/>
          <w:b/>
          <w:iCs/>
          <w:highlight w:val="green"/>
          <w:u w:val="single"/>
        </w:rPr>
        <w:t xml:space="preserve"> in an epoch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to ask about lives worth living is necessarily to be offensive, asserting some lives over others, and thereby waging violence (however slow) against some forms of life</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If,</w:t>
      </w:r>
      <w:r w:rsidRPr="00680917">
        <w:rPr>
          <w:rFonts w:asciiTheme="minorHAnsi" w:hAnsiTheme="minorHAnsi" w:cstheme="minorHAnsi"/>
          <w:b/>
          <w:iCs/>
          <w:u w:val="single"/>
        </w:rPr>
        <w:t xml:space="preserve"> as I would also argue, </w:t>
      </w:r>
      <w:r w:rsidRPr="00CF0B6B">
        <w:rPr>
          <w:rFonts w:asciiTheme="minorHAnsi" w:hAnsiTheme="minorHAnsi" w:cstheme="minorHAnsi"/>
          <w:b/>
          <w:iCs/>
          <w:highlight w:val="green"/>
          <w:u w:val="single"/>
        </w:rPr>
        <w:t>any epoch of thriving</w:t>
      </w:r>
      <w:r w:rsidRPr="00680917">
        <w:rPr>
          <w:rFonts w:asciiTheme="minorHAnsi" w:hAnsiTheme="minorHAnsi" w:cstheme="minorHAnsi"/>
          <w:b/>
          <w:iCs/>
          <w:u w:val="single"/>
        </w:rPr>
        <w:t xml:space="preserve"> and fecundity </w:t>
      </w:r>
      <w:r w:rsidRPr="00CF0B6B">
        <w:rPr>
          <w:rFonts w:asciiTheme="minorHAnsi" w:hAnsiTheme="minorHAnsi" w:cstheme="minorHAnsi"/>
          <w:b/>
          <w:iCs/>
          <w:highlight w:val="green"/>
          <w:u w:val="single"/>
        </w:rPr>
        <w:t>takes place at the expense of some lives, then all ages are ages of extinction</w:t>
      </w:r>
      <w:r w:rsidRPr="00680917">
        <w:rPr>
          <w:rFonts w:asciiTheme="minorHAnsi" w:hAnsiTheme="minorHAnsi" w:cstheme="minorHAnsi"/>
          <w:sz w:val="14"/>
        </w:rPr>
        <w:t xml:space="preserve">. What makes our time – the sixth mass extinction – more intense is that questions that have always haunted political personhood are now becoming more explicit. </w:t>
      </w:r>
      <w:r w:rsidRPr="00680917">
        <w:rPr>
          <w:rFonts w:asciiTheme="minorHAnsi" w:hAnsiTheme="minorHAnsi" w:cstheme="minorHAnsi"/>
          <w:u w:val="single"/>
        </w:rPr>
        <w:t xml:space="preserve">The interrelated problem of </w:t>
      </w:r>
      <w:r w:rsidRPr="00680917">
        <w:rPr>
          <w:rFonts w:asciiTheme="minorHAnsi" w:hAnsiTheme="minorHAnsi" w:cstheme="minorHAnsi"/>
          <w:b/>
          <w:iCs/>
          <w:u w:val="single"/>
        </w:rPr>
        <w:t>capacity</w:t>
      </w:r>
      <w:r w:rsidRPr="00680917">
        <w:rPr>
          <w:rFonts w:asciiTheme="minorHAnsi" w:hAnsiTheme="minorHAnsi" w:cstheme="minorHAnsi"/>
          <w:u w:val="single"/>
        </w:rPr>
        <w:t xml:space="preserve"> and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has not only determined the human lives that are deemed to be worth living, but has also generated the </w:t>
      </w:r>
      <w:r w:rsidRPr="00680917">
        <w:rPr>
          <w:rFonts w:asciiTheme="minorHAnsi" w:hAnsiTheme="minorHAnsi" w:cstheme="minorHAnsi"/>
          <w:b/>
          <w:iCs/>
          <w:u w:val="single"/>
        </w:rPr>
        <w:t>liberal political person</w:t>
      </w:r>
      <w:r w:rsidRPr="00680917">
        <w:rPr>
          <w:rFonts w:asciiTheme="minorHAnsi" w:hAnsiTheme="minorHAnsi" w:cstheme="minorHAnsi"/>
          <w:u w:val="single"/>
        </w:rPr>
        <w:t xml:space="preserve"> whose autonomy, productivity, super-intelligence and heightened capacity for urbanity is the “Anthropos” of the Anthropocene, the “man” whose cost to the planet is too exorbitant to reckon</w:t>
      </w:r>
      <w:r w:rsidRPr="00680917">
        <w:rPr>
          <w:rFonts w:asciiTheme="minorHAnsi" w:hAnsiTheme="minorHAnsi" w:cstheme="minorHAnsi"/>
          <w:sz w:val="14"/>
        </w:rPr>
        <w:t xml:space="preserve"> (Luke 2015). </w:t>
      </w:r>
      <w:r w:rsidRPr="00680917">
        <w:rPr>
          <w:rFonts w:asciiTheme="minorHAnsi" w:hAnsiTheme="minorHAnsi" w:cstheme="minorHAnsi"/>
          <w:u w:val="single"/>
        </w:rPr>
        <w:t>When</w:t>
      </w:r>
      <w:r w:rsidRPr="00680917">
        <w:rPr>
          <w:rFonts w:asciiTheme="minorHAnsi" w:hAnsiTheme="minorHAnsi" w:cstheme="minorHAnsi"/>
          <w:sz w:val="14"/>
        </w:rPr>
        <w:t xml:space="preserve"> (today) </w:t>
      </w:r>
      <w:r w:rsidRPr="00CF0B6B">
        <w:rPr>
          <w:rFonts w:asciiTheme="minorHAnsi" w:hAnsiTheme="minorHAnsi" w:cstheme="minorHAnsi"/>
          <w:b/>
          <w:iCs/>
          <w:highlight w:val="green"/>
          <w:u w:val="single"/>
        </w:rPr>
        <w:t xml:space="preserve">utilitarian arguments </w:t>
      </w:r>
      <w:r w:rsidRPr="00680917">
        <w:rPr>
          <w:rFonts w:asciiTheme="minorHAnsi" w:hAnsiTheme="minorHAnsi" w:cstheme="minorHAnsi"/>
          <w:b/>
          <w:iCs/>
          <w:u w:val="single"/>
        </w:rPr>
        <w:t>are explicitly offensive</w:t>
      </w:r>
      <w:r w:rsidRPr="00680917">
        <w:rPr>
          <w:rFonts w:asciiTheme="minorHAnsi" w:hAnsiTheme="minorHAnsi" w:cstheme="minorHAnsi"/>
          <w:sz w:val="14"/>
        </w:rPr>
        <w:t xml:space="preserve">, </w:t>
      </w:r>
      <w:r w:rsidRPr="00680917">
        <w:rPr>
          <w:rFonts w:asciiTheme="minorHAnsi" w:hAnsiTheme="minorHAnsi" w:cstheme="minorHAnsi"/>
          <w:u w:val="single"/>
        </w:rPr>
        <w:t xml:space="preserve">or make the claim that </w:t>
      </w:r>
      <w:r w:rsidRPr="00680917">
        <w:rPr>
          <w:rFonts w:asciiTheme="minorHAnsi" w:hAnsiTheme="minorHAnsi" w:cstheme="minorHAnsi"/>
          <w:b/>
          <w:iCs/>
          <w:u w:val="single"/>
        </w:rPr>
        <w:t>some lives ought not be lived</w:t>
      </w:r>
      <w:r w:rsidRPr="00680917">
        <w:rPr>
          <w:rFonts w:asciiTheme="minorHAnsi" w:hAnsiTheme="minorHAnsi" w:cstheme="minorHAnsi"/>
          <w:u w:val="single"/>
        </w:rPr>
        <w:t xml:space="preserve">, they </w:t>
      </w:r>
      <w:r w:rsidRPr="00CF0B6B">
        <w:rPr>
          <w:rFonts w:asciiTheme="minorHAnsi" w:hAnsiTheme="minorHAnsi" w:cstheme="minorHAnsi"/>
          <w:highlight w:val="green"/>
          <w:u w:val="single"/>
        </w:rPr>
        <w:t>reveal the</w:t>
      </w:r>
      <w:r w:rsidRPr="00680917">
        <w:rPr>
          <w:rFonts w:asciiTheme="minorHAnsi" w:hAnsiTheme="minorHAnsi" w:cstheme="minorHAnsi"/>
          <w:u w:val="single"/>
        </w:rPr>
        <w:t xml:space="preserve"> offensive (</w:t>
      </w:r>
      <w:r w:rsidRPr="00CF0B6B">
        <w:rPr>
          <w:rFonts w:asciiTheme="minorHAnsi" w:hAnsiTheme="minorHAnsi" w:cstheme="minorHAnsi"/>
          <w:b/>
          <w:iCs/>
          <w:highlight w:val="green"/>
          <w:u w:val="single"/>
        </w:rPr>
        <w:t>combative</w:t>
      </w:r>
      <w:r w:rsidRPr="00680917">
        <w:rPr>
          <w:rFonts w:asciiTheme="minorHAnsi" w:hAnsiTheme="minorHAnsi" w:cstheme="minorHAnsi"/>
          <w:b/>
          <w:iCs/>
          <w:u w:val="single"/>
        </w:rPr>
        <w:t xml:space="preserve">, polemical, </w:t>
      </w:r>
      <w:r w:rsidRPr="00CF0B6B">
        <w:rPr>
          <w:rFonts w:asciiTheme="minorHAnsi" w:hAnsiTheme="minorHAnsi" w:cstheme="minorHAnsi"/>
          <w:b/>
          <w:iCs/>
          <w:highlight w:val="green"/>
          <w:u w:val="single"/>
        </w:rPr>
        <w:t>violent</w:t>
      </w:r>
      <w:r w:rsidRPr="00680917">
        <w:rPr>
          <w:rFonts w:asciiTheme="minorHAnsi" w:hAnsiTheme="minorHAnsi" w:cstheme="minorHAnsi"/>
          <w:b/>
          <w:iCs/>
          <w:u w:val="single"/>
        </w:rPr>
        <w:t xml:space="preserve">, barbaric, </w:t>
      </w:r>
      <w:r w:rsidRPr="00CF0B6B">
        <w:rPr>
          <w:rFonts w:asciiTheme="minorHAnsi" w:hAnsiTheme="minorHAnsi" w:cstheme="minorHAnsi"/>
          <w:b/>
          <w:iCs/>
          <w:highlight w:val="green"/>
          <w:u w:val="single"/>
        </w:rPr>
        <w:t>sacrificial</w:t>
      </w:r>
      <w:r w:rsidRPr="00CF0B6B">
        <w:rPr>
          <w:rFonts w:asciiTheme="minorHAnsi" w:hAnsiTheme="minorHAnsi" w:cstheme="minorHAnsi"/>
          <w:highlight w:val="green"/>
          <w:u w:val="single"/>
        </w:rPr>
        <w:t>) nature of</w:t>
      </w:r>
      <w:r w:rsidRPr="00680917">
        <w:rPr>
          <w:rFonts w:asciiTheme="minorHAnsi" w:hAnsiTheme="minorHAnsi" w:cstheme="minorHAnsi"/>
          <w:u w:val="single"/>
        </w:rPr>
        <w:t xml:space="preserve"> what has called itself </w:t>
      </w:r>
      <w:r w:rsidRPr="00CF0B6B">
        <w:rPr>
          <w:rFonts w:asciiTheme="minorHAnsi" w:hAnsiTheme="minorHAnsi" w:cstheme="minorHAnsi"/>
          <w:b/>
          <w:iCs/>
          <w:highlight w:val="green"/>
          <w:u w:val="single"/>
        </w:rPr>
        <w:t>civilization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If this civilization, today, is </w:t>
      </w:r>
      <w:r w:rsidRPr="00680917">
        <w:rPr>
          <w:rFonts w:asciiTheme="minorHAnsi" w:hAnsiTheme="minorHAnsi" w:cstheme="minorHAnsi"/>
          <w:b/>
          <w:iCs/>
          <w:u w:val="single"/>
        </w:rPr>
        <w:t>facing extinction</w:t>
      </w:r>
      <w:r w:rsidRPr="00680917">
        <w:rPr>
          <w:rFonts w:asciiTheme="minorHAnsi" w:hAnsiTheme="minorHAnsi" w:cstheme="minorHAnsi"/>
          <w:u w:val="single"/>
        </w:rPr>
        <w:t xml:space="preserve"> and therefore pressed – more than ever – to consider ways of “</w:t>
      </w:r>
      <w:r w:rsidRPr="00680917">
        <w:rPr>
          <w:rFonts w:asciiTheme="minorHAnsi" w:hAnsiTheme="minorHAnsi" w:cstheme="minorHAnsi"/>
          <w:b/>
          <w:iCs/>
          <w:u w:val="single"/>
        </w:rPr>
        <w:t>weighing lives</w:t>
      </w:r>
      <w:r w:rsidRPr="00680917">
        <w:rPr>
          <w:rFonts w:asciiTheme="minorHAnsi" w:hAnsiTheme="minorHAnsi" w:cstheme="minorHAnsi"/>
          <w:u w:val="single"/>
        </w:rPr>
        <w:t>,”</w:t>
      </w:r>
      <w:r w:rsidRPr="00680917">
        <w:rPr>
          <w:rFonts w:asciiTheme="minorHAnsi" w:hAnsiTheme="minorHAnsi" w:cstheme="minorHAnsi"/>
          <w:sz w:val="14"/>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680917">
        <w:rPr>
          <w:rFonts w:asciiTheme="minorHAnsi" w:hAnsiTheme="minorHAnsi" w:cstheme="minorHAnsi"/>
          <w:b/>
          <w:iCs/>
          <w:u w:val="single"/>
        </w:rPr>
        <w:t>disability runs to the very heart of the extinction-logic that enables the political tradition of the person</w:t>
      </w:r>
      <w:r w:rsidRPr="00680917">
        <w:rPr>
          <w:rFonts w:asciiTheme="minorHAnsi" w:hAnsiTheme="minorHAnsi" w:cstheme="minorHAnsi"/>
          <w:sz w:val="14"/>
        </w:rPr>
        <w:t xml:space="preserve">. Both </w:t>
      </w:r>
      <w:r w:rsidRPr="00680917">
        <w:rPr>
          <w:rFonts w:asciiTheme="minorHAnsi" w:hAnsiTheme="minorHAnsi" w:cstheme="minorHAnsi"/>
          <w:u w:val="single"/>
        </w:rPr>
        <w:t xml:space="preserve">those who assume that the human species – because of certain capacities – has </w:t>
      </w:r>
      <w:r w:rsidRPr="00680917">
        <w:rPr>
          <w:rFonts w:asciiTheme="minorHAnsi" w:hAnsiTheme="minorHAnsi" w:cstheme="minorHAnsi"/>
          <w:b/>
          <w:iCs/>
          <w:u w:val="single"/>
        </w:rPr>
        <w:t>a prima facie right to survive</w:t>
      </w:r>
      <w:r w:rsidRPr="00680917">
        <w:rPr>
          <w:rFonts w:asciiTheme="minorHAnsi" w:hAnsiTheme="minorHAnsi" w:cstheme="minorHAnsi"/>
          <w:sz w:val="14"/>
        </w:rPr>
        <w:t xml:space="preserve">, and those who calculate that human life as such is not worth living (for all their seeming extremity) </w:t>
      </w:r>
      <w:r w:rsidRPr="00680917">
        <w:rPr>
          <w:rFonts w:asciiTheme="minorHAnsi" w:hAnsiTheme="minorHAnsi" w:cstheme="minorHAnsi"/>
          <w:u w:val="single"/>
        </w:rPr>
        <w:t>are expressions of a broader logic of the proper potentiality of a highly normative conception of human flourishing</w:t>
      </w:r>
      <w:r w:rsidRPr="00680917">
        <w:rPr>
          <w:rFonts w:asciiTheme="minorHAnsi" w:hAnsiTheme="minorHAnsi" w:cstheme="minorHAnsi"/>
          <w:sz w:val="14"/>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680917">
        <w:rPr>
          <w:rFonts w:asciiTheme="minorHAnsi" w:hAnsiTheme="minorHAnsi" w:cstheme="minorHAnsi"/>
          <w:b/>
          <w:iCs/>
          <w:u w:val="single"/>
        </w:rPr>
        <w:t>Every increase</w:t>
      </w:r>
      <w:r w:rsidRPr="00680917">
        <w:rPr>
          <w:rFonts w:asciiTheme="minorHAnsi" w:hAnsiTheme="minorHAnsi" w:cstheme="minorHAnsi"/>
          <w:u w:val="single"/>
        </w:rPr>
        <w:t xml:space="preserve"> in our moral coherence—recognizing the rights of the enslaved, the colonialized, the impoverished, the imprisoned, women, children, LGBTs, the handicapped ...—is </w:t>
      </w:r>
      <w:r w:rsidRPr="00680917">
        <w:rPr>
          <w:rFonts w:asciiTheme="minorHAnsi" w:hAnsiTheme="minorHAnsi" w:cstheme="minorHAnsi"/>
          <w:b/>
          <w:iCs/>
          <w:u w:val="single"/>
        </w:rPr>
        <w:t>simultaneously an expansion</w:t>
      </w:r>
      <w:r w:rsidRPr="00680917">
        <w:rPr>
          <w:rFonts w:asciiTheme="minorHAnsi" w:hAnsiTheme="minorHAnsi" w:cstheme="minorHAnsi"/>
          <w:u w:val="single"/>
        </w:rPr>
        <w:t xml:space="preserve"> of those to whom we are prepared to offer reasons accounting for our behavior</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reasons by which we make our behavior coherent to ourselves changes together with our view of who has reasons coming to them. And this is progress, progress in </w:t>
      </w:r>
      <w:r w:rsidRPr="00680917">
        <w:rPr>
          <w:rFonts w:asciiTheme="minorHAnsi" w:hAnsiTheme="minorHAnsi" w:cstheme="minorHAnsi"/>
          <w:b/>
          <w:iCs/>
          <w:u w:val="single"/>
        </w:rPr>
        <w:t>increasing our coherence</w:t>
      </w:r>
      <w:r w:rsidRPr="00680917">
        <w:rPr>
          <w:rFonts w:asciiTheme="minorHAnsi" w:hAnsiTheme="minorHAnsi" w:cstheme="minorHAnsi"/>
          <w:u w:val="single"/>
        </w:rPr>
        <w:t>, which is philosophy’s special domain</w:t>
      </w:r>
      <w:r w:rsidRPr="00680917">
        <w:rPr>
          <w:rFonts w:asciiTheme="minorHAnsi" w:hAnsiTheme="minorHAnsi" w:cstheme="minorHAnsi"/>
          <w:sz w:val="14"/>
        </w:rPr>
        <w:t xml:space="preserve">. </w:t>
      </w:r>
      <w:r w:rsidRPr="00680917">
        <w:rPr>
          <w:rFonts w:asciiTheme="minorHAnsi" w:hAnsiTheme="minorHAnsi" w:cstheme="minorHAnsi"/>
          <w:u w:val="singl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680917">
        <w:rPr>
          <w:rFonts w:asciiTheme="minorHAnsi" w:hAnsiTheme="minorHAnsi" w:cstheme="minorHAnsi"/>
          <w:sz w:val="14"/>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680917">
        <w:rPr>
          <w:rFonts w:asciiTheme="minorHAnsi" w:hAnsiTheme="minorHAnsi" w:cstheme="minorHAnsi"/>
          <w:b/>
          <w:iCs/>
          <w:u w:val="single"/>
        </w:rPr>
        <w:t>progress, tends to erase its own tracks as it is integrated into our manifest image and so becomes subsumed in the framework by which we conceive of ourselves</w:t>
      </w:r>
      <w:r w:rsidRPr="00680917">
        <w:rPr>
          <w:rFonts w:asciiTheme="minorHAnsi" w:hAnsiTheme="minorHAnsi" w:cstheme="minorHAnsi"/>
          <w:sz w:val="14"/>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680917">
        <w:rPr>
          <w:rFonts w:asciiTheme="minorHAnsi" w:hAnsiTheme="minorHAnsi" w:cstheme="minorHAnsi"/>
          <w:u w:val="single"/>
        </w:rPr>
        <w:t xml:space="preserve">arguments for the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and annihilation of part or all of humanity also assume </w:t>
      </w:r>
      <w:r w:rsidRPr="00680917">
        <w:rPr>
          <w:rFonts w:asciiTheme="minorHAnsi" w:hAnsiTheme="minorHAnsi" w:cstheme="minorHAnsi"/>
          <w:b/>
          <w:iCs/>
          <w:u w:val="single"/>
        </w:rPr>
        <w:t>the value of the person</w:t>
      </w:r>
      <w:r w:rsidRPr="00680917">
        <w:rPr>
          <w:rFonts w:asciiTheme="minorHAnsi" w:hAnsiTheme="minorHAnsi" w:cstheme="minorHAnsi"/>
          <w:sz w:val="14"/>
        </w:rPr>
        <w:t xml:space="preserve"> – a single life with its specific coherence, value and meaning. (Not only is such a notion historically and culturally specific, and tied to a highly normative conception of human self-awareness; </w:t>
      </w:r>
      <w:r w:rsidRPr="00680917">
        <w:rPr>
          <w:rFonts w:asciiTheme="minorHAnsi" w:hAnsiTheme="minorHAnsi" w:cstheme="minorHAnsi"/>
          <w:u w:val="single"/>
        </w:rPr>
        <w:t>it is also this self with an unquestioned right to the “good life” of reflection, reason and self-determination that has generated the Anthropocene.)</w:t>
      </w:r>
      <w:r w:rsidRPr="00680917">
        <w:rPr>
          <w:rFonts w:asciiTheme="minorHAnsi" w:hAnsiTheme="minorHAnsi" w:cstheme="minorHAnsi"/>
          <w:sz w:val="14"/>
        </w:rPr>
        <w:t xml:space="preserve"> When this prima facie right to life has been questioned it has, more often than not,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 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 (Singer 1994, 213). 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sidRPr="00680917">
        <w:rPr>
          <w:rFonts w:asciiTheme="minorHAnsi" w:hAnsiTheme="minorHAnsi" w:cstheme="minorHAnsi"/>
          <w:u w:val="single"/>
        </w:rPr>
        <w:t>utilitarianism</w:t>
      </w:r>
      <w:r w:rsidRPr="00680917">
        <w:rPr>
          <w:rFonts w:asciiTheme="minorHAnsi" w:hAnsiTheme="minorHAnsi" w:cstheme="minorHAnsi"/>
          <w:sz w:val="14"/>
        </w:rPr>
        <w:t xml:space="preserve">; species and sentiment aside, one should decide on whether a life is worth living in general, </w:t>
      </w:r>
      <w:r w:rsidRPr="00680917">
        <w:rPr>
          <w:rFonts w:asciiTheme="minorHAnsi" w:hAnsiTheme="minorHAnsi" w:cstheme="minorHAnsi"/>
          <w:u w:val="single"/>
        </w:rPr>
        <w:t>where worthiness can</w:t>
      </w:r>
      <w:r w:rsidRPr="00680917">
        <w:rPr>
          <w:rFonts w:asciiTheme="minorHAnsi" w:hAnsiTheme="minorHAnsi" w:cstheme="minorHAnsi"/>
          <w:sz w:val="14"/>
        </w:rPr>
        <w:t xml:space="preserve"> (at the very least) </w:t>
      </w:r>
      <w:r w:rsidRPr="00680917">
        <w:rPr>
          <w:rFonts w:asciiTheme="minorHAnsi" w:hAnsiTheme="minorHAnsi" w:cstheme="minorHAnsi"/>
          <w:u w:val="single"/>
        </w:rPr>
        <w:t>be determined by an absence of suffering</w:t>
      </w:r>
      <w:r w:rsidRPr="00680917">
        <w:rPr>
          <w:rFonts w:asciiTheme="minorHAnsi" w:hAnsiTheme="minorHAnsi" w:cstheme="minorHAnsi"/>
          <w:sz w:val="14"/>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sidRPr="00680917">
        <w:rPr>
          <w:rFonts w:asciiTheme="minorHAnsi" w:hAnsiTheme="minorHAnsi" w:cstheme="minorHAnsi"/>
          <w:u w:val="single"/>
        </w:rPr>
        <w:t xml:space="preserve">the calculus of decision </w:t>
      </w:r>
      <w:r w:rsidRPr="00680917">
        <w:rPr>
          <w:rFonts w:asciiTheme="minorHAnsi" w:hAnsiTheme="minorHAnsi" w:cstheme="minorHAnsi"/>
          <w:b/>
          <w:iCs/>
          <w:u w:val="single"/>
        </w:rPr>
        <w:t>presupposes that which it claims to have justified</w:t>
      </w:r>
      <w:r w:rsidRPr="00680917">
        <w:rPr>
          <w:rFonts w:asciiTheme="minorHAnsi" w:hAnsiTheme="minorHAnsi" w:cstheme="minorHAnsi"/>
          <w:u w:val="single"/>
        </w:rPr>
        <w:t xml:space="preserve">; the subject who is </w:t>
      </w:r>
      <w:r w:rsidRPr="00680917">
        <w:rPr>
          <w:rFonts w:asciiTheme="minorHAnsi" w:hAnsiTheme="minorHAnsi" w:cstheme="minorHAnsi"/>
          <w:b/>
          <w:iCs/>
          <w:u w:val="single"/>
        </w:rPr>
        <w:t>doing the calculating</w:t>
      </w:r>
      <w:r w:rsidRPr="00680917">
        <w:rPr>
          <w:rFonts w:asciiTheme="minorHAnsi" w:hAnsiTheme="minorHAnsi" w:cstheme="minorHAnsi"/>
          <w:u w:val="single"/>
        </w:rPr>
        <w:t xml:space="preserve">, who is deciding on </w:t>
      </w:r>
      <w:r w:rsidRPr="00680917">
        <w:rPr>
          <w:rFonts w:asciiTheme="minorHAnsi" w:hAnsiTheme="minorHAnsi" w:cstheme="minorHAnsi"/>
          <w:b/>
          <w:iCs/>
          <w:u w:val="single"/>
        </w:rPr>
        <w:t>what ought to survive</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how lives ought to be weighed </w:t>
      </w:r>
      <w:r w:rsidRPr="00680917">
        <w:rPr>
          <w:rFonts w:asciiTheme="minorHAnsi" w:hAnsiTheme="minorHAnsi" w:cstheme="minorHAnsi"/>
          <w:u w:val="single"/>
        </w:rPr>
        <w:t xml:space="preserve">is – needless to say – </w:t>
      </w:r>
      <w:r w:rsidRPr="00680917">
        <w:rPr>
          <w:rFonts w:asciiTheme="minorHAnsi" w:hAnsiTheme="minorHAnsi" w:cstheme="minorHAnsi"/>
          <w:b/>
          <w:iCs/>
          <w:u w:val="single"/>
        </w:rPr>
        <w:t>a certain type of subject</w:t>
      </w:r>
      <w:r w:rsidRPr="00680917">
        <w:rPr>
          <w:rFonts w:asciiTheme="minorHAnsi" w:hAnsiTheme="minorHAnsi" w:cstheme="minorHAnsi"/>
          <w:sz w:val="14"/>
        </w:rPr>
        <w:t xml:space="preserve">. This subject has the following capacities: </w:t>
      </w:r>
      <w:r w:rsidRPr="00680917">
        <w:rPr>
          <w:rFonts w:asciiTheme="minorHAnsi" w:hAnsiTheme="minorHAnsi" w:cstheme="minorHAnsi"/>
          <w:u w:val="single"/>
        </w:rPr>
        <w:t xml:space="preserve">a sense of ‘a’ life, a sense of capacity (with </w:t>
      </w:r>
      <w:r w:rsidRPr="00680917">
        <w:rPr>
          <w:rFonts w:asciiTheme="minorHAnsi" w:hAnsiTheme="minorHAnsi" w:cstheme="minorHAnsi"/>
          <w:b/>
          <w:iCs/>
          <w:u w:val="single"/>
        </w:rPr>
        <w:t>rationality</w:t>
      </w:r>
      <w:r w:rsidRPr="00680917">
        <w:rPr>
          <w:rFonts w:asciiTheme="minorHAnsi" w:hAnsiTheme="minorHAnsi" w:cstheme="minorHAnsi"/>
          <w:u w:val="single"/>
        </w:rPr>
        <w:t xml:space="preserve"> and </w:t>
      </w:r>
      <w:r w:rsidRPr="00680917">
        <w:rPr>
          <w:rFonts w:asciiTheme="minorHAnsi" w:hAnsiTheme="minorHAnsi" w:cstheme="minorHAnsi"/>
          <w:b/>
          <w:iCs/>
          <w:u w:val="single"/>
        </w:rPr>
        <w:t>autonomy</w:t>
      </w:r>
      <w:r w:rsidRPr="00680917">
        <w:rPr>
          <w:rFonts w:asciiTheme="minorHAnsi" w:hAnsiTheme="minorHAnsi" w:cstheme="minorHAnsi"/>
          <w:u w:val="single"/>
        </w:rPr>
        <w:t xml:space="preserve"> being of significant importance), a sense of ‘humanity’ as a global whole of which one is a member, and a manner of </w:t>
      </w:r>
      <w:r w:rsidRPr="00680917">
        <w:rPr>
          <w:rFonts w:asciiTheme="minorHAnsi" w:hAnsiTheme="minorHAnsi" w:cstheme="minorHAnsi"/>
          <w:b/>
          <w:iCs/>
          <w:u w:val="single"/>
        </w:rPr>
        <w:t>looking at life in terms of worthiness</w:t>
      </w:r>
      <w:r w:rsidRPr="00680917">
        <w:rPr>
          <w:rFonts w:asciiTheme="minorHAnsi" w:hAnsiTheme="minorHAnsi" w:cstheme="minorHAnsi"/>
          <w:u w:val="single"/>
        </w:rPr>
        <w:t>. One should not need too much training in anthropology, history or critical race studies to discern the highly specific nature of these capacities</w:t>
      </w:r>
      <w:r w:rsidRPr="00680917">
        <w:rPr>
          <w:rFonts w:asciiTheme="minorHAnsi" w:hAnsiTheme="minorHAnsi" w:cstheme="minorHAnsi"/>
          <w:sz w:val="14"/>
        </w:rPr>
        <w:t xml:space="preserve">. This is not just to make a point about the poverty and brutality of Western reason and its normalizing gestures; it is also to say that </w:t>
      </w:r>
      <w:r w:rsidRPr="00680917">
        <w:rPr>
          <w:rFonts w:asciiTheme="minorHAnsi" w:hAnsiTheme="minorHAnsi" w:cstheme="minorHAnsi"/>
          <w:u w:val="single"/>
        </w:rPr>
        <w:t>many of the critiques of that same universal subject</w:t>
      </w:r>
      <w:r w:rsidRPr="00680917">
        <w:rPr>
          <w:rFonts w:asciiTheme="minorHAnsi" w:hAnsiTheme="minorHAnsi" w:cstheme="minorHAnsi"/>
          <w:sz w:val="14"/>
        </w:rPr>
        <w:t xml:space="preserve"> – such as those who argue for the worth of other lives, or those who value life as such for whatever reason – </w:t>
      </w:r>
      <w:r w:rsidRPr="00680917">
        <w:rPr>
          <w:rFonts w:asciiTheme="minorHAnsi" w:hAnsiTheme="minorHAnsi" w:cstheme="minorHAnsi"/>
          <w:b/>
          <w:iCs/>
          <w:u w:val="single"/>
        </w:rPr>
        <w:t xml:space="preserve">nevertheless take part in a rationing of life </w:t>
      </w:r>
      <w:r w:rsidRPr="00680917">
        <w:rPr>
          <w:rFonts w:asciiTheme="minorHAnsi" w:hAnsiTheme="minorHAnsi" w:cstheme="minorHAnsi"/>
          <w:sz w:val="14"/>
        </w:rPr>
        <w:t xml:space="preserve">that is offensive. Here, I draw again on the necessarily offensive/combative character of any assessment of the worth of life. </w:t>
      </w:r>
      <w:r w:rsidRPr="00680917">
        <w:rPr>
          <w:rFonts w:asciiTheme="minorHAnsi" w:hAnsiTheme="minorHAnsi" w:cstheme="minorHAnsi"/>
          <w:u w:val="single"/>
        </w:rPr>
        <w:t xml:space="preserve">Even if the </w:t>
      </w:r>
      <w:r w:rsidRPr="00680917">
        <w:rPr>
          <w:rFonts w:asciiTheme="minorHAnsi" w:hAnsiTheme="minorHAnsi" w:cstheme="minorHAnsi"/>
          <w:b/>
          <w:iCs/>
          <w:u w:val="single"/>
        </w:rPr>
        <w:t>worth of life</w:t>
      </w:r>
      <w:r w:rsidRPr="00680917">
        <w:rPr>
          <w:rFonts w:asciiTheme="minorHAnsi" w:hAnsiTheme="minorHAnsi" w:cstheme="minorHAnsi"/>
          <w:u w:val="single"/>
        </w:rPr>
        <w:t xml:space="preserve"> is defined by less </w:t>
      </w:r>
      <w:r w:rsidRPr="00680917">
        <w:rPr>
          <w:rFonts w:asciiTheme="minorHAnsi" w:hAnsiTheme="minorHAnsi" w:cstheme="minorHAnsi"/>
          <w:b/>
          <w:iCs/>
          <w:u w:val="single"/>
        </w:rPr>
        <w:t>strictly utilitarian categories</w:t>
      </w:r>
      <w:r w:rsidRPr="00680917">
        <w:rPr>
          <w:rFonts w:asciiTheme="minorHAnsi" w:hAnsiTheme="minorHAnsi" w:cstheme="minorHAnsi"/>
          <w:u w:val="single"/>
        </w:rPr>
        <w:t xml:space="preserve"> such as “</w:t>
      </w:r>
      <w:r w:rsidRPr="00680917">
        <w:rPr>
          <w:rFonts w:asciiTheme="minorHAnsi" w:hAnsiTheme="minorHAnsi" w:cstheme="minorHAnsi"/>
          <w:b/>
          <w:iCs/>
          <w:u w:val="single"/>
        </w:rPr>
        <w:t>meaning</w:t>
      </w:r>
      <w:r w:rsidRPr="00680917">
        <w:rPr>
          <w:rFonts w:asciiTheme="minorHAnsi" w:hAnsiTheme="minorHAnsi" w:cstheme="minorHAnsi"/>
          <w:u w:val="single"/>
        </w:rPr>
        <w:t>” or “</w:t>
      </w:r>
      <w:r w:rsidRPr="00680917">
        <w:rPr>
          <w:rFonts w:asciiTheme="minorHAnsi" w:hAnsiTheme="minorHAnsi" w:cstheme="minorHAnsi"/>
          <w:b/>
          <w:iCs/>
          <w:u w:val="single"/>
        </w:rPr>
        <w:t>dignity</w:t>
      </w:r>
      <w:r w:rsidRPr="00680917">
        <w:rPr>
          <w:rFonts w:asciiTheme="minorHAnsi" w:hAnsiTheme="minorHAnsi" w:cstheme="minorHAnsi"/>
          <w:u w:val="single"/>
        </w:rPr>
        <w:t>” a certain capacity for calculus,</w:t>
      </w:r>
      <w:r w:rsidRPr="00680917">
        <w:rPr>
          <w:rFonts w:asciiTheme="minorHAnsi" w:hAnsiTheme="minorHAnsi" w:cstheme="minorHAnsi"/>
          <w:sz w:val="14"/>
        </w:rPr>
        <w:t xml:space="preserve"> for considering something like human life as such, </w:t>
      </w:r>
      <w:r w:rsidRPr="00680917">
        <w:rPr>
          <w:rFonts w:asciiTheme="minorHAnsi" w:hAnsiTheme="minorHAnsi" w:cstheme="minorHAnsi"/>
          <w:u w:val="single"/>
        </w:rPr>
        <w:t xml:space="preserve">and then </w:t>
      </w:r>
      <w:r w:rsidRPr="00680917">
        <w:rPr>
          <w:rFonts w:asciiTheme="minorHAnsi" w:hAnsiTheme="minorHAnsi" w:cstheme="minorHAnsi"/>
          <w:b/>
          <w:iCs/>
          <w:u w:val="single"/>
        </w:rPr>
        <w:t>the value of “a” life</w:t>
      </w:r>
      <w:r w:rsidRPr="00680917">
        <w:rPr>
          <w:rFonts w:asciiTheme="minorHAnsi" w:hAnsiTheme="minorHAnsi" w:cstheme="minorHAnsi"/>
          <w:u w:val="single"/>
        </w:rPr>
        <w:t xml:space="preserve">, allows for the claim that </w:t>
      </w:r>
      <w:r w:rsidRPr="00680917">
        <w:rPr>
          <w:rFonts w:asciiTheme="minorHAnsi" w:hAnsiTheme="minorHAnsi" w:cstheme="minorHAnsi"/>
          <w:b/>
          <w:iCs/>
          <w:u w:val="single"/>
        </w:rPr>
        <w:t>certain lives being extinguished</w:t>
      </w:r>
      <w:r w:rsidRPr="00680917">
        <w:rPr>
          <w:rFonts w:asciiTheme="minorHAnsi" w:hAnsiTheme="minorHAnsi" w:cstheme="minorHAnsi"/>
          <w:u w:val="single"/>
        </w:rPr>
        <w:t xml:space="preserve">, and </w:t>
      </w:r>
      <w:r w:rsidRPr="00680917">
        <w:rPr>
          <w:rFonts w:asciiTheme="minorHAnsi" w:hAnsiTheme="minorHAnsi" w:cstheme="minorHAnsi"/>
          <w:b/>
          <w:iCs/>
          <w:u w:val="single"/>
        </w:rPr>
        <w:t>enables a life of high-capacity</w:t>
      </w:r>
      <w:r w:rsidRPr="00680917">
        <w:rPr>
          <w:rFonts w:asciiTheme="minorHAnsi" w:hAnsiTheme="minorHAnsi" w:cstheme="minorHAnsi"/>
          <w:u w:val="single"/>
        </w:rPr>
        <w:t xml:space="preserve"> (</w:t>
      </w:r>
      <w:r w:rsidRPr="00680917">
        <w:rPr>
          <w:rFonts w:asciiTheme="minorHAnsi" w:hAnsiTheme="minorHAnsi" w:cstheme="minorHAnsi"/>
          <w:b/>
          <w:iCs/>
          <w:u w:val="single"/>
        </w:rPr>
        <w:t>high-production, high reason, high technology</w:t>
      </w:r>
      <w:r w:rsidRPr="00680917">
        <w:rPr>
          <w:rFonts w:asciiTheme="minorHAnsi" w:hAnsiTheme="minorHAnsi" w:cstheme="minorHAnsi"/>
          <w:u w:val="single"/>
        </w:rPr>
        <w:t xml:space="preserve">) </w:t>
      </w:r>
      <w:r w:rsidRPr="00680917">
        <w:rPr>
          <w:rFonts w:asciiTheme="minorHAnsi" w:hAnsiTheme="minorHAnsi" w:cstheme="minorHAnsi"/>
          <w:b/>
          <w:iCs/>
          <w:u w:val="single"/>
        </w:rPr>
        <w:t>that has precipitated the sixth mass extinction</w:t>
      </w:r>
      <w:r w:rsidRPr="00680917">
        <w:rPr>
          <w:rFonts w:asciiTheme="minorHAnsi" w:hAnsiTheme="minorHAnsi" w:cstheme="minorHAnsi"/>
          <w:u w:val="single"/>
        </w:rPr>
        <w:t xml:space="preserve">. </w:t>
      </w:r>
      <w:r w:rsidRPr="00680917">
        <w:rPr>
          <w:rFonts w:asciiTheme="minorHAnsi" w:hAnsiTheme="minorHAnsi" w:cstheme="minorHAnsi"/>
          <w:sz w:val="14"/>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680917">
        <w:rPr>
          <w:rFonts w:asciiTheme="minorHAnsi" w:hAnsiTheme="minorHAnsi" w:cstheme="minorHAnsi"/>
          <w:b/>
          <w:iCs/>
          <w:u w:val="single"/>
        </w:rPr>
        <w:t>The unit of life by which we calculate who lives and who dies (what counts as suffering) begs the question</w:t>
      </w:r>
      <w:r w:rsidRPr="00680917">
        <w:rPr>
          <w:rFonts w:asciiTheme="minorHAnsi" w:hAnsiTheme="minorHAnsi" w:cstheme="minorHAnsi"/>
          <w:sz w:val="14"/>
        </w:rPr>
        <w:t xml:space="preserve">: </w:t>
      </w:r>
      <w:r w:rsidRPr="00680917">
        <w:rPr>
          <w:rFonts w:asciiTheme="minorHAnsi" w:hAnsiTheme="minorHAnsi" w:cstheme="minorHAnsi"/>
          <w:b/>
          <w:iCs/>
          <w:u w:val="single"/>
        </w:rPr>
        <w:t>should we really be able to decide that some lives (ranging from all human life to disabled human lives) ought not exist</w:t>
      </w:r>
      <w:r w:rsidRPr="00680917">
        <w:rPr>
          <w:rFonts w:asciiTheme="minorHAnsi" w:hAnsiTheme="minorHAnsi" w:cstheme="minorHAnsi"/>
          <w:u w:val="single"/>
        </w:rPr>
        <w:t>? One</w:t>
      </w:r>
      <w:r w:rsidRPr="00680917">
        <w:rPr>
          <w:rFonts w:asciiTheme="minorHAnsi" w:hAnsiTheme="minorHAnsi" w:cstheme="minorHAnsi"/>
          <w:sz w:val="14"/>
        </w:rPr>
        <w:t xml:space="preserve"> could say, following Kant, that </w:t>
      </w:r>
      <w:r w:rsidRPr="00680917">
        <w:rPr>
          <w:rFonts w:asciiTheme="minorHAnsi" w:hAnsiTheme="minorHAnsi" w:cstheme="minorHAnsi"/>
          <w:b/>
          <w:iCs/>
          <w:u w:val="single"/>
        </w:rPr>
        <w:t>being able to make such a calculus</w:t>
      </w:r>
      <w:r w:rsidRPr="00680917">
        <w:rPr>
          <w:rFonts w:asciiTheme="minorHAnsi" w:hAnsiTheme="minorHAnsi" w:cstheme="minorHAnsi"/>
          <w:u w:val="single"/>
        </w:rPr>
        <w:t xml:space="preserve"> -- being able to ask about what life ought to be -- destroys any unit that would allow lives to be weighed in </w:t>
      </w:r>
      <w:r w:rsidRPr="00680917">
        <w:rPr>
          <w:rFonts w:asciiTheme="minorHAnsi" w:hAnsiTheme="minorHAnsi" w:cstheme="minorHAnsi"/>
          <w:b/>
          <w:iCs/>
          <w:u w:val="single"/>
        </w:rPr>
        <w:t>relation to each other</w:t>
      </w:r>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Rather than have a measure that would negotiate who lives, one would </w:t>
      </w:r>
      <w:r w:rsidRPr="00680917">
        <w:rPr>
          <w:rFonts w:asciiTheme="minorHAnsi" w:hAnsiTheme="minorHAnsi" w:cstheme="minorHAnsi"/>
          <w:b/>
          <w:iCs/>
          <w:u w:val="single"/>
        </w:rPr>
        <w:t>value life precisely because it is without measure</w:t>
      </w:r>
      <w:r w:rsidRPr="00680917">
        <w:rPr>
          <w:rFonts w:asciiTheme="minorHAnsi" w:hAnsiTheme="minorHAnsi" w:cstheme="minorHAnsi"/>
          <w:u w:val="single"/>
        </w:rPr>
        <w:t>. Indeed, our lament or preliminary mourning for the possible extinction of humans would lie in the anticipated loss not of our species being but of the intelligence that enabled the thought of our species being</w:t>
      </w:r>
      <w:r w:rsidRPr="00680917">
        <w:rPr>
          <w:rFonts w:asciiTheme="minorHAnsi" w:hAnsiTheme="minorHAnsi" w:cstheme="minorHAnsi"/>
          <w:sz w:val="14"/>
        </w:rPr>
        <w:t xml:space="preserve">. Even a cursory glance at “end of world” narratives reveals that </w:t>
      </w:r>
      <w:r w:rsidRPr="00680917">
        <w:rPr>
          <w:rFonts w:asciiTheme="minorHAnsi" w:hAnsiTheme="minorHAnsi" w:cstheme="minorHAnsi"/>
          <w:b/>
          <w:iCs/>
          <w:u w:val="single"/>
        </w:rPr>
        <w:t>what presents itself as the end of “the” world is really the end of the “rational” world of capable persons.</w:t>
      </w:r>
      <w:r w:rsidRPr="00680917">
        <w:rPr>
          <w:rFonts w:asciiTheme="minorHAnsi" w:hAnsiTheme="minorHAnsi" w:cstheme="minorHAnsi"/>
          <w:sz w:val="14"/>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CF0B6B">
        <w:rPr>
          <w:rFonts w:asciiTheme="minorHAnsi" w:hAnsiTheme="minorHAnsi" w:cstheme="minorHAnsi"/>
          <w:b/>
          <w:iCs/>
          <w:highlight w:val="green"/>
          <w:u w:val="single"/>
        </w:rPr>
        <w:t>what would be lost</w:t>
      </w:r>
      <w:r w:rsidRPr="00680917">
        <w:rPr>
          <w:rFonts w:asciiTheme="minorHAnsi" w:hAnsiTheme="minorHAnsi" w:cstheme="minorHAnsi"/>
          <w:sz w:val="14"/>
        </w:rPr>
        <w:t xml:space="preserve"> in the end of the world – or that what we fear </w:t>
      </w:r>
      <w:r w:rsidRPr="00CF0B6B">
        <w:rPr>
          <w:rFonts w:asciiTheme="minorHAnsi" w:hAnsiTheme="minorHAnsi" w:cstheme="minorHAnsi"/>
          <w:b/>
          <w:iCs/>
          <w:highlight w:val="green"/>
          <w:u w:val="single"/>
        </w:rPr>
        <w:t xml:space="preserve">when we contemplate human extinction – is not the loss of the world, or of life </w:t>
      </w:r>
      <w:r w:rsidRPr="00680917">
        <w:rPr>
          <w:rFonts w:asciiTheme="minorHAnsi" w:hAnsiTheme="minorHAnsi" w:cstheme="minorHAnsi"/>
          <w:b/>
          <w:iCs/>
          <w:u w:val="single"/>
        </w:rPr>
        <w:t xml:space="preserve">(for both would continue) </w:t>
      </w:r>
      <w:r w:rsidRPr="00CF0B6B">
        <w:rPr>
          <w:rFonts w:asciiTheme="minorHAnsi" w:hAnsiTheme="minorHAnsi" w:cstheme="minorHAnsi"/>
          <w:b/>
          <w:iCs/>
          <w:highlight w:val="green"/>
          <w:u w:val="single"/>
        </w:rPr>
        <w:t>but</w:t>
      </w:r>
      <w:r w:rsidRPr="00680917">
        <w:rPr>
          <w:rFonts w:asciiTheme="minorHAnsi" w:hAnsiTheme="minorHAnsi" w:cstheme="minorHAnsi"/>
          <w:sz w:val="14"/>
        </w:rPr>
        <w:t xml:space="preserve">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CF0B6B">
        <w:rPr>
          <w:rFonts w:asciiTheme="minorHAnsi" w:hAnsiTheme="minorHAnsi" w:cstheme="minorHAnsi"/>
          <w:b/>
          <w:iCs/>
          <w:highlight w:val="green"/>
          <w:u w:val="single"/>
        </w:rPr>
        <w:t>the extinction of Western middle-class urban capitalist life</w:t>
      </w:r>
      <w:r w:rsidRPr="00680917">
        <w:rPr>
          <w:rFonts w:asciiTheme="minorHAnsi" w:hAnsiTheme="minorHAnsi" w:cstheme="minorHAnsi"/>
          <w:sz w:val="14"/>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680917">
        <w:rPr>
          <w:rFonts w:asciiTheme="minorHAnsi" w:hAnsiTheme="minorHAnsi" w:cstheme="minorHAnsi"/>
          <w:u w:val="singl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680917">
        <w:rPr>
          <w:rFonts w:asciiTheme="minorHAnsi" w:hAnsiTheme="minorHAnsi" w:cstheme="minorHAnsi"/>
          <w:sz w:val="14"/>
        </w:rPr>
        <w:t xml:space="preserve"> Bostrom follows Derek Parfitt in “demonstrating” that a loss of all rational human life, despite first assumptions, would be far far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680917">
        <w:rPr>
          <w:rFonts w:asciiTheme="minorHAnsi" w:hAnsiTheme="minorHAnsi" w:cstheme="minorHAnsi"/>
          <w:u w:val="single"/>
        </w:rPr>
        <w:t>Bostrom calculates that all most of our efforts ought to be directed at the reduction of existential risk</w:t>
      </w:r>
      <w:r w:rsidRPr="00680917">
        <w:rPr>
          <w:rFonts w:asciiTheme="minorHAnsi" w:hAnsiTheme="minorHAnsi" w:cstheme="minorHAnsi"/>
          <w:sz w:val="14"/>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680917">
        <w:rPr>
          <w:rFonts w:asciiTheme="minorHAnsi" w:hAnsiTheme="minorHAnsi" w:cstheme="minorHAnsi"/>
          <w:u w:val="single"/>
        </w:rPr>
        <w:t>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w:t>
      </w:r>
      <w:r w:rsidRPr="00680917">
        <w:rPr>
          <w:rFonts w:asciiTheme="minorHAnsi" w:hAnsiTheme="minorHAnsi" w:cstheme="minorHAnsi"/>
          <w:sz w:val="14"/>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civilisations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realised. Even if we use the most conservative of these estimates, which entirely ignores the possibility of space colonisation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680917">
        <w:rPr>
          <w:rFonts w:asciiTheme="minorHAnsi" w:hAnsiTheme="minorHAnsi" w:cstheme="minorHAnsi"/>
          <w:u w:val="single"/>
        </w:rPr>
        <w:t>If human life is worthy of existence only if it is pain-free or at least pain-free for the most part, then it follows that -- as Benatar argues -- the life that we have now is not worth living</w:t>
      </w:r>
      <w:r w:rsidRPr="00680917">
        <w:rPr>
          <w:rFonts w:asciiTheme="minorHAnsi" w:hAnsiTheme="minorHAnsi" w:cstheme="minorHAnsi"/>
          <w:sz w:val="14"/>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680917">
        <w:rPr>
          <w:rFonts w:asciiTheme="minorHAnsi" w:hAnsiTheme="minorHAnsi" w:cstheme="minorHAnsi"/>
          <w:b/>
          <w:iCs/>
          <w:u w:val="single"/>
        </w:rPr>
        <w:t xml:space="preserve">Get rid of </w:t>
      </w:r>
      <w:r w:rsidRPr="00680917">
        <w:rPr>
          <w:rFonts w:asciiTheme="minorHAnsi" w:hAnsiTheme="minorHAnsi" w:cstheme="minorHAnsi"/>
          <w:b/>
          <w:iCs/>
          <w:strike/>
          <w:u w:val="single"/>
        </w:rPr>
        <w:t>blindly</w:t>
      </w:r>
      <w:r w:rsidRPr="00680917">
        <w:rPr>
          <w:rFonts w:asciiTheme="minorHAnsi" w:hAnsiTheme="minorHAnsi" w:cstheme="minorHAnsi"/>
          <w:b/>
          <w:iCs/>
          <w:u w:val="single"/>
        </w:rPr>
        <w:t xml:space="preserve"> rationalized utilitarianism and you get rid of the specter of extinction.</w:t>
      </w:r>
      <w:r w:rsidRPr="00680917">
        <w:rPr>
          <w:rFonts w:asciiTheme="minorHAnsi" w:hAnsiTheme="minorHAnsi" w:cstheme="minorHAnsi"/>
          <w:sz w:val="14"/>
        </w:rPr>
        <w:t xml:space="preserve"> </w:t>
      </w:r>
      <w:r w:rsidRPr="00680917">
        <w:rPr>
          <w:rFonts w:asciiTheme="minorHAnsi" w:hAnsiTheme="minorHAnsi" w:cstheme="minorHAnsi"/>
          <w:u w:val="single"/>
        </w:rPr>
        <w:t>Unfortunately</w:t>
      </w:r>
      <w:r w:rsidRPr="00680917">
        <w:rPr>
          <w:rFonts w:asciiTheme="minorHAnsi" w:hAnsiTheme="minorHAnsi" w:cstheme="minorHAnsi"/>
          <w:sz w:val="14"/>
        </w:rPr>
        <w:t xml:space="preserve">, if some forms of rational calculus seem to foist the problem of human non-being before us, </w:t>
      </w:r>
      <w:r w:rsidRPr="00680917">
        <w:rPr>
          <w:rFonts w:asciiTheme="minorHAnsi" w:hAnsiTheme="minorHAnsi" w:cstheme="minorHAnsi"/>
          <w:u w:val="single"/>
        </w:rPr>
        <w:t xml:space="preserve">the problem </w:t>
      </w:r>
      <w:r w:rsidRPr="00680917">
        <w:rPr>
          <w:rFonts w:asciiTheme="minorHAnsi" w:hAnsiTheme="minorHAnsi" w:cstheme="minorHAnsi"/>
          <w:sz w:val="14"/>
        </w:rPr>
        <w:t xml:space="preserve">of human non-being (or </w:t>
      </w:r>
      <w:r w:rsidRPr="00680917">
        <w:rPr>
          <w:rFonts w:asciiTheme="minorHAnsi" w:hAnsiTheme="minorHAnsi" w:cstheme="minorHAnsi"/>
          <w:u w:val="single"/>
        </w:rPr>
        <w:t xml:space="preserve">imminent extinction) </w:t>
      </w:r>
      <w:r w:rsidRPr="00680917">
        <w:rPr>
          <w:rFonts w:asciiTheme="minorHAnsi" w:hAnsiTheme="minorHAnsi" w:cstheme="minorHAnsi"/>
          <w:b/>
          <w:iCs/>
          <w:u w:val="single"/>
        </w:rPr>
        <w:t>drags us back into utilitarianism</w:t>
      </w:r>
      <w:r w:rsidRPr="00680917">
        <w:rPr>
          <w:rFonts w:asciiTheme="minorHAnsi" w:hAnsiTheme="minorHAnsi" w:cstheme="minorHAnsi"/>
          <w:sz w:val="14"/>
        </w:rPr>
        <w:t xml:space="preserve">. </w:t>
      </w:r>
      <w:r w:rsidRPr="00680917">
        <w:rPr>
          <w:rFonts w:asciiTheme="minorHAnsi" w:hAnsiTheme="minorHAnsi" w:cstheme="minorHAnsi"/>
          <w:u w:val="single"/>
        </w:rPr>
        <w:t>This is very clear in more applied versions of utilitarianism and especially the discourse of health economics where distributions and doing good can be determined by calculating “</w:t>
      </w:r>
      <w:r w:rsidRPr="00680917">
        <w:rPr>
          <w:rFonts w:asciiTheme="minorHAnsi" w:hAnsiTheme="minorHAnsi" w:cstheme="minorHAnsi"/>
          <w:b/>
          <w:iCs/>
          <w:u w:val="single"/>
        </w:rPr>
        <w:t>qalys</w:t>
      </w:r>
      <w:r w:rsidRPr="00680917">
        <w:rPr>
          <w:rFonts w:asciiTheme="minorHAnsi" w:hAnsiTheme="minorHAnsi" w:cstheme="minorHAnsi"/>
          <w:u w:val="single"/>
        </w:rPr>
        <w:t>” (</w:t>
      </w:r>
      <w:r w:rsidRPr="00680917">
        <w:rPr>
          <w:rFonts w:asciiTheme="minorHAnsi" w:hAnsiTheme="minorHAnsi" w:cstheme="minorHAnsi"/>
          <w:b/>
          <w:iCs/>
          <w:u w:val="single"/>
        </w:rPr>
        <w:t>quality adjusted life years</w:t>
      </w:r>
      <w:r w:rsidRPr="00680917">
        <w:rPr>
          <w:rFonts w:asciiTheme="minorHAnsi" w:hAnsiTheme="minorHAnsi" w:cstheme="minorHAnsi"/>
          <w:u w:val="single"/>
        </w:rPr>
        <w:t>) or “</w:t>
      </w:r>
      <w:r w:rsidRPr="00680917">
        <w:rPr>
          <w:rFonts w:asciiTheme="minorHAnsi" w:hAnsiTheme="minorHAnsi" w:cstheme="minorHAnsi"/>
          <w:b/>
          <w:iCs/>
          <w:u w:val="single"/>
        </w:rPr>
        <w:t>dalys</w:t>
      </w:r>
      <w:r w:rsidRPr="00680917">
        <w:rPr>
          <w:rFonts w:asciiTheme="minorHAnsi" w:hAnsiTheme="minorHAnsi" w:cstheme="minorHAnsi"/>
          <w:u w:val="single"/>
        </w:rPr>
        <w:t>” (</w:t>
      </w:r>
      <w:r w:rsidRPr="00680917">
        <w:rPr>
          <w:rFonts w:asciiTheme="minorHAnsi" w:hAnsiTheme="minorHAnsi" w:cstheme="minorHAnsi"/>
          <w:b/>
          <w:iCs/>
          <w:u w:val="single"/>
        </w:rPr>
        <w:t>disability adjusted life years</w:t>
      </w:r>
      <w:r w:rsidRPr="00680917">
        <w:rPr>
          <w:rFonts w:asciiTheme="minorHAnsi" w:hAnsiTheme="minorHAnsi" w:cstheme="minorHAnsi"/>
          <w:u w:val="single"/>
        </w:rPr>
        <w:t>)</w:t>
      </w:r>
      <w:r w:rsidRPr="00680917">
        <w:rPr>
          <w:rFonts w:asciiTheme="minorHAnsi" w:hAnsiTheme="minorHAnsi" w:cstheme="minorHAnsi"/>
          <w:sz w:val="14"/>
        </w:rPr>
        <w:t xml:space="preserve"> [Murray 1996]; we might want to reject utilitarianism and health economics’ rationalizations, but I would suggest </w:t>
      </w:r>
      <w:r w:rsidRPr="00680917">
        <w:rPr>
          <w:rFonts w:asciiTheme="minorHAnsi" w:hAnsiTheme="minorHAnsi" w:cstheme="minorHAnsi"/>
          <w:b/>
          <w:iCs/>
          <w:u w:val="single"/>
        </w:rPr>
        <w:t>that luxury of refusing calculus has always been a luxury for some</w:t>
      </w:r>
      <w:r w:rsidRPr="00680917">
        <w:rPr>
          <w:rFonts w:asciiTheme="minorHAnsi" w:hAnsiTheme="minorHAnsi" w:cstheme="minorHAnsi"/>
          <w:sz w:val="14"/>
        </w:rPr>
        <w:t xml:space="preserve">. Tim Mulgan (2011), in a thought experiment that writes the history of philosophy from the “broken world” of the future, argues that just as we look back with horror and puzzlement on Ancient Greece and its notions of philosopher kings and natural slaves, so </w:t>
      </w:r>
      <w:r w:rsidRPr="00680917">
        <w:rPr>
          <w:rFonts w:asciiTheme="minorHAnsi" w:hAnsiTheme="minorHAnsi" w:cstheme="minorHAnsi"/>
          <w:b/>
          <w:iCs/>
          <w:u w:val="single"/>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680917">
        <w:rPr>
          <w:rFonts w:asciiTheme="minorHAnsi" w:hAnsiTheme="minorHAnsi" w:cstheme="minorHAnsi"/>
          <w:sz w:val="14"/>
        </w:rPr>
        <w:t xml:space="preserve">. </w:t>
      </w:r>
      <w:r w:rsidRPr="00680917">
        <w:rPr>
          <w:rFonts w:asciiTheme="minorHAnsi" w:hAnsiTheme="minorHAnsi" w:cstheme="minorHAnsi"/>
          <w:b/>
          <w:iCs/>
          <w:u w:val="single"/>
        </w:rPr>
        <w:t>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w:t>
      </w:r>
      <w:r w:rsidRPr="00680917">
        <w:rPr>
          <w:rFonts w:asciiTheme="minorHAnsi" w:hAnsiTheme="minorHAnsi" w:cstheme="minorHAnsi"/>
          <w:sz w:val="14"/>
        </w:rPr>
        <w:t xml:space="preserve">. Mulgan's future broken world of </w:t>
      </w:r>
      <w:r w:rsidRPr="00680917">
        <w:rPr>
          <w:rFonts w:asciiTheme="minorHAnsi" w:hAnsiTheme="minorHAnsi" w:cstheme="minorHAnsi"/>
          <w:b/>
          <w:iCs/>
          <w:u w:val="single"/>
        </w:rPr>
        <w:t>survival lotteries</w:t>
      </w:r>
      <w:r w:rsidRPr="00680917">
        <w:rPr>
          <w:rFonts w:asciiTheme="minorHAnsi" w:hAnsiTheme="minorHAnsi" w:cstheme="minorHAnsi"/>
          <w:sz w:val="14"/>
        </w:rPr>
        <w:t xml:space="preserve">, or a world in which some humans -- because of the sheer luck of the draw -- do not survive has not only </w:t>
      </w:r>
      <w:r w:rsidRPr="00680917">
        <w:rPr>
          <w:rFonts w:asciiTheme="minorHAnsi" w:hAnsiTheme="minorHAnsi" w:cstheme="minorHAnsi"/>
          <w:b/>
          <w:iCs/>
          <w:u w:val="single"/>
        </w:rPr>
        <w:t>already arrived</w:t>
      </w:r>
      <w:r w:rsidRPr="00680917">
        <w:rPr>
          <w:rFonts w:asciiTheme="minorHAnsi" w:hAnsiTheme="minorHAnsi" w:cstheme="minorHAnsi"/>
          <w:sz w:val="14"/>
        </w:rPr>
        <w:t xml:space="preserve">: it </w:t>
      </w:r>
      <w:r w:rsidRPr="00680917">
        <w:rPr>
          <w:rFonts w:asciiTheme="minorHAnsi" w:hAnsiTheme="minorHAnsi" w:cstheme="minorHAnsi"/>
          <w:u w:val="single"/>
        </w:rPr>
        <w:t>has always been present.</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 xml:space="preserve">Was there ever a time when the world came </w:t>
      </w:r>
      <w:r w:rsidRPr="00CF0B6B">
        <w:rPr>
          <w:rFonts w:asciiTheme="minorHAnsi" w:hAnsiTheme="minorHAnsi" w:cstheme="minorHAnsi"/>
          <w:b/>
          <w:i/>
          <w:iCs/>
          <w:highlight w:val="green"/>
          <w:u w:val="single"/>
        </w:rPr>
        <w:t>even</w:t>
      </w:r>
      <w:r w:rsidRPr="00680917">
        <w:rPr>
          <w:rFonts w:asciiTheme="minorHAnsi" w:hAnsiTheme="minorHAnsi" w:cstheme="minorHAnsi"/>
          <w:b/>
          <w:i/>
          <w:iCs/>
          <w:u w:val="single"/>
        </w:rPr>
        <w:t xml:space="preserve"> vaguely </w:t>
      </w:r>
      <w:r w:rsidRPr="00CF0B6B">
        <w:rPr>
          <w:rFonts w:asciiTheme="minorHAnsi" w:hAnsiTheme="minorHAnsi" w:cstheme="minorHAnsi"/>
          <w:b/>
          <w:i/>
          <w:iCs/>
          <w:highlight w:val="green"/>
          <w:u w:val="single"/>
        </w:rPr>
        <w:t>close</w:t>
      </w:r>
      <w:r w:rsidRPr="00CF0B6B">
        <w:rPr>
          <w:rFonts w:asciiTheme="minorHAnsi" w:hAnsiTheme="minorHAnsi" w:cstheme="minorHAnsi"/>
          <w:b/>
          <w:iCs/>
          <w:highlight w:val="green"/>
          <w:u w:val="single"/>
        </w:rPr>
        <w:t xml:space="preserve"> to</w:t>
      </w:r>
      <w:r w:rsidRPr="00680917">
        <w:rPr>
          <w:rFonts w:asciiTheme="minorHAnsi" w:hAnsiTheme="minorHAnsi" w:cstheme="minorHAnsi"/>
          <w:sz w:val="14"/>
        </w:rPr>
        <w:t xml:space="preserve"> John Rawls’s “favorable conditions” where </w:t>
      </w:r>
      <w:r w:rsidRPr="00CF0B6B">
        <w:rPr>
          <w:rFonts w:asciiTheme="minorHAnsi" w:hAnsiTheme="minorHAnsi" w:cstheme="minorHAnsi"/>
          <w:b/>
          <w:iCs/>
          <w:highlight w:val="green"/>
          <w:u w:val="single"/>
        </w:rPr>
        <w:t>justice</w:t>
      </w:r>
      <w:r w:rsidRPr="00680917">
        <w:rPr>
          <w:rFonts w:asciiTheme="minorHAnsi" w:hAnsiTheme="minorHAnsi" w:cstheme="minorHAnsi"/>
          <w:sz w:val="14"/>
        </w:rPr>
        <w:t xml:space="preserve"> was the same </w:t>
      </w:r>
      <w:r w:rsidRPr="00CF0B6B">
        <w:rPr>
          <w:rFonts w:asciiTheme="minorHAnsi" w:hAnsiTheme="minorHAnsi" w:cstheme="minorHAnsi"/>
          <w:b/>
          <w:iCs/>
          <w:highlight w:val="green"/>
          <w:u w:val="single"/>
        </w:rPr>
        <w:t>for all?</w:t>
      </w:r>
      <w:r w:rsidRPr="00680917">
        <w:rPr>
          <w:rFonts w:asciiTheme="minorHAnsi" w:hAnsiTheme="minorHAnsi" w:cstheme="minorHAnsi"/>
          <w:sz w:val="14"/>
        </w:rPr>
        <w:t xml:space="preserve">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680917">
        <w:rPr>
          <w:rFonts w:asciiTheme="minorHAnsi" w:hAnsiTheme="minorHAnsi" w:cstheme="minorHAnsi"/>
          <w:u w:val="single"/>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680917">
        <w:rPr>
          <w:rFonts w:asciiTheme="minorHAnsi" w:hAnsiTheme="minorHAnsi" w:cstheme="minorHAnsi"/>
          <w:sz w:val="14"/>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has to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people, and focusing on irrevocable loss might go some way to forcing contemporary Australians to realizing that the past is not the past, that </w:t>
      </w:r>
      <w:r w:rsidRPr="00680917">
        <w:rPr>
          <w:rFonts w:asciiTheme="minorHAnsi" w:hAnsiTheme="minorHAnsi" w:cstheme="minorHAnsi"/>
          <w:b/>
          <w:iCs/>
          <w:u w:val="single"/>
        </w:rPr>
        <w:t>the drive towards the extinction of a people is not extinct</w:t>
      </w:r>
      <w:r w:rsidRPr="00680917">
        <w:rPr>
          <w:rFonts w:asciiTheme="minorHAnsi" w:hAnsiTheme="minorHAnsi" w:cstheme="minorHAnsi"/>
          <w:sz w:val="14"/>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CF0B6B">
        <w:rPr>
          <w:rFonts w:asciiTheme="minorHAnsi" w:hAnsiTheme="minorHAnsi" w:cstheme="minorHAnsi"/>
          <w:b/>
          <w:iCs/>
          <w:highlight w:val="green"/>
          <w:u w:val="single"/>
        </w:rPr>
        <w:t xml:space="preserve">assumptions that humans can be grouped into species and genus, is always an offensive </w:t>
      </w:r>
      <w:r w:rsidRPr="00680917">
        <w:rPr>
          <w:rFonts w:asciiTheme="minorHAnsi" w:hAnsiTheme="minorHAnsi" w:cstheme="minorHAnsi"/>
          <w:b/>
          <w:iCs/>
          <w:u w:val="single"/>
        </w:rPr>
        <w:t xml:space="preserve">(agonistic) </w:t>
      </w:r>
      <w:r w:rsidRPr="00CF0B6B">
        <w:rPr>
          <w:rFonts w:asciiTheme="minorHAnsi" w:hAnsiTheme="minorHAnsi" w:cstheme="minorHAnsi"/>
          <w:b/>
          <w:iCs/>
          <w:highlight w:val="green"/>
          <w:u w:val="single"/>
        </w:rPr>
        <w:t>strategy</w:t>
      </w:r>
      <w:r w:rsidRPr="00680917">
        <w:rPr>
          <w:rFonts w:asciiTheme="minorHAnsi" w:hAnsiTheme="minorHAnsi" w:cstheme="minorHAnsi"/>
          <w:sz w:val="14"/>
        </w:rPr>
        <w:t xml:space="preserve">.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(Windshuttle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Windshuttle rejects: what occurred may have been lamentable and part of a broad strategy of colonialism but not genocide. If one wants to challenge Windshuttle’s account it would make sense to emphasize race, and not to say that deep down we are all human and therefore what took place was “merely” colonization. </w:t>
      </w:r>
      <w:r w:rsidRPr="00680917">
        <w:rPr>
          <w:rFonts w:asciiTheme="minorHAnsi" w:hAnsiTheme="minorHAnsi" w:cstheme="minorHAnsi"/>
          <w:b/>
          <w:iCs/>
          <w:u w:val="single"/>
        </w:rPr>
        <w:t>If one does not recognize race one is blind to racial strategy, and if one does not recognize genocidal strategy then one does not recognize the ongoing specter of a particular type of assimilationist violence</w:t>
      </w:r>
      <w:r w:rsidRPr="00680917">
        <w:rPr>
          <w:rFonts w:asciiTheme="minorHAnsi" w:hAnsiTheme="minorHAnsi" w:cstheme="minorHAnsi"/>
          <w:sz w:val="14"/>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680917">
        <w:rPr>
          <w:rFonts w:asciiTheme="minorHAnsi" w:hAnsiTheme="minorHAnsi" w:cstheme="minorHAnsi"/>
          <w:u w:val="single"/>
        </w:rPr>
        <w:t xml:space="preserve">We seem to be poised, as liberal multiculturalism often is, between post-racial claims for a general humanity that does not need to be marked or set apart to achieve a right, and a politically astute account of the ways in which </w:t>
      </w:r>
      <w:r w:rsidRPr="00680917">
        <w:rPr>
          <w:rFonts w:asciiTheme="minorHAnsi" w:hAnsiTheme="minorHAnsi" w:cstheme="minorHAnsi"/>
          <w:b/>
          <w:iCs/>
          <w:u w:val="single"/>
        </w:rPr>
        <w:t>white colonizing capitalism achieved its universality by erasing and exterminating others, and creating them as other by way of strategies of cultural erasure</w:t>
      </w:r>
      <w:r w:rsidRPr="00680917">
        <w:rPr>
          <w:rFonts w:asciiTheme="minorHAnsi" w:hAnsiTheme="minorHAnsi" w:cstheme="minorHAnsi"/>
          <w:sz w:val="14"/>
        </w:rPr>
        <w:t xml:space="preserve">. But I want to suggest that </w:t>
      </w:r>
      <w:r w:rsidRPr="00680917">
        <w:rPr>
          <w:rFonts w:asciiTheme="minorHAnsi" w:hAnsiTheme="minorHAnsi" w:cstheme="minorHAnsi"/>
          <w:b/>
          <w:iCs/>
          <w:u w:val="single"/>
        </w:rPr>
        <w:t>this seemingly intractable and universal problem is a problem for a portion of humanity, and a portion that has the logic of extinction at its heart</w:t>
      </w:r>
      <w:r w:rsidRPr="00680917">
        <w:rPr>
          <w:rFonts w:asciiTheme="minorHAnsi" w:hAnsiTheme="minorHAnsi" w:cstheme="minorHAnsi"/>
          <w:sz w:val="14"/>
        </w:rPr>
        <w:t xml:space="preserve">. Let us go back to the first problem of who ought to live and why, or the question of how one ought to live, and what counts as a good life, or a life worth living. As I suggested, </w:t>
      </w:r>
      <w:r w:rsidRPr="00680917">
        <w:rPr>
          <w:rFonts w:asciiTheme="minorHAnsi" w:hAnsiTheme="minorHAnsi" w:cstheme="minorHAnsi"/>
          <w:u w:val="single"/>
        </w:rPr>
        <w:t>problems of extinction bring in, it seems, a form of utilitarianism: how do we manage the survival of life, maximizing life, and maximizing good life</w:t>
      </w:r>
      <w:r w:rsidRPr="00680917">
        <w:rPr>
          <w:rFonts w:asciiTheme="minorHAnsi" w:hAnsiTheme="minorHAnsi" w:cstheme="minorHAnsi"/>
          <w:sz w:val="14"/>
        </w:rPr>
        <w:t xml:space="preserve">? At the same time, questions of utility seem to raise the specter of extinction: some lives might just not be worth living. But perhaps these questions are already racial, bound up with </w:t>
      </w:r>
      <w:r w:rsidRPr="00680917">
        <w:rPr>
          <w:rFonts w:asciiTheme="minorHAnsi" w:hAnsiTheme="minorHAnsi" w:cstheme="minorHAnsi"/>
          <w:b/>
          <w:iCs/>
          <w:u w:val="single"/>
        </w:rPr>
        <w:t>the “man” of Western reason</w:t>
      </w:r>
      <w:r w:rsidRPr="00680917">
        <w:rPr>
          <w:rFonts w:asciiTheme="minorHAnsi" w:hAnsiTheme="minorHAnsi" w:cstheme="minorHAnsi"/>
          <w:sz w:val="14"/>
        </w:rPr>
        <w:t xml:space="preserve"> who </w:t>
      </w:r>
      <w:r w:rsidRPr="00680917">
        <w:rPr>
          <w:rFonts w:asciiTheme="minorHAnsi" w:hAnsiTheme="minorHAnsi" w:cstheme="minorHAnsi"/>
          <w:b/>
          <w:iCs/>
          <w:u w:val="single"/>
        </w:rPr>
        <w:t>is not a species</w:t>
      </w:r>
      <w:r w:rsidRPr="00680917">
        <w:rPr>
          <w:rFonts w:asciiTheme="minorHAnsi" w:hAnsiTheme="minorHAnsi" w:cstheme="minorHAnsi"/>
          <w:sz w:val="14"/>
        </w:rPr>
        <w:t xml:space="preserve">. From the Socratic elevation of the examined life, to the various forms of post-humanism that range from assuming that there is a prima facie value attached to the ongoing survival of thinking to the inclusion of non-humans as persons, </w:t>
      </w:r>
      <w:r w:rsidRPr="00680917">
        <w:rPr>
          <w:rFonts w:asciiTheme="minorHAnsi" w:hAnsiTheme="minorHAnsi" w:cstheme="minorHAnsi"/>
          <w:b/>
          <w:iCs/>
          <w:u w:val="single"/>
        </w:rPr>
        <w:t>White Western man does not have a race</w:t>
      </w:r>
      <w:r w:rsidRPr="00680917">
        <w:rPr>
          <w:rFonts w:asciiTheme="minorHAnsi" w:hAnsiTheme="minorHAnsi" w:cstheme="minorHAnsi"/>
          <w:u w:val="single"/>
        </w:rPr>
        <w:t xml:space="preserve">: but he does not have a race because he asks the question of the value of life, of what it means to live. He is at once </w:t>
      </w:r>
      <w:r w:rsidRPr="00680917">
        <w:rPr>
          <w:rFonts w:asciiTheme="minorHAnsi" w:hAnsiTheme="minorHAnsi" w:cstheme="minorHAnsi"/>
          <w:b/>
          <w:iCs/>
          <w:u w:val="single"/>
        </w:rPr>
        <w:t>the only man to face extinction</w:t>
      </w:r>
      <w:r w:rsidRPr="00680917">
        <w:rPr>
          <w:rFonts w:asciiTheme="minorHAnsi" w:hAnsiTheme="minorHAnsi" w:cstheme="minorHAnsi"/>
          <w:u w:val="single"/>
        </w:rPr>
        <w:t xml:space="preserve"> -- for when we view contemporary cinema and television about the end of the world it is the end of this man (the man of libraries, familial man, post-racial man, the man of reason) who is threatened with extinction, or the world's end. </w:t>
      </w:r>
      <w:r w:rsidRPr="00680917">
        <w:rPr>
          <w:rFonts w:asciiTheme="minorHAnsi" w:hAnsiTheme="minorHAnsi" w:cstheme="minorHAnsi"/>
          <w:b/>
          <w:iCs/>
          <w:u w:val="single"/>
        </w:rPr>
        <w:t>What we witness is not genocide, but the end of the world</w:t>
      </w:r>
      <w:r w:rsidRPr="00680917">
        <w:rPr>
          <w:rFonts w:asciiTheme="minorHAnsi" w:hAnsiTheme="minorHAnsi" w:cstheme="minorHAnsi"/>
          <w:u w:val="single"/>
        </w:rPr>
        <w:t>. It is because this man has always asked about “the good life” -- even if that is a liberal life that has no good other than the asking of the question -- that he can be the victim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Asking the question of the good life, of how “one” ought to live is both genocidal and extinction-generating.</w:t>
      </w:r>
      <w:r w:rsidRPr="00680917">
        <w:rPr>
          <w:rFonts w:asciiTheme="minorHAnsi" w:hAnsiTheme="minorHAnsi" w:cstheme="minorHAnsi"/>
          <w:sz w:val="14"/>
        </w:rPr>
        <w:t xml:space="preserve"> Since its invasion Australia was deemed to be terra nullius partly on the basis of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680917">
        <w:rPr>
          <w:rFonts w:asciiTheme="minorHAnsi" w:hAnsiTheme="minorHAnsi" w:cstheme="minorHAnsi"/>
          <w:b/>
          <w:iCs/>
          <w:u w:val="single"/>
        </w:rPr>
        <w:t>the very logic of techno-science that could only recognize such cultures as minor and racial (distinct, enigmatic) would be the same planet-transforming “species” that now proclaims itself as author of the Anthropocene</w:t>
      </w:r>
      <w:r w:rsidRPr="00680917">
        <w:rPr>
          <w:rFonts w:asciiTheme="minorHAnsi" w:hAnsiTheme="minorHAnsi" w:cstheme="minorHAnsi"/>
          <w:sz w:val="14"/>
        </w:rPr>
        <w:t xml:space="preserve">. </w:t>
      </w:r>
      <w:r w:rsidRPr="00680917">
        <w:rPr>
          <w:rFonts w:asciiTheme="minorHAnsi" w:hAnsiTheme="minorHAnsi" w:cstheme="minorHAnsi"/>
          <w:b/>
          <w:iCs/>
          <w:u w:val="single"/>
        </w:rPr>
        <w:t>The very possibility of utilitarian questions -- who ought to live, is this a life worth living, how might we live on maximally?--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any body</w:t>
      </w:r>
      <w:r w:rsidRPr="00680917">
        <w:rPr>
          <w:rFonts w:asciiTheme="minorHAnsi" w:hAnsiTheme="minorHAnsi" w:cstheme="minorHAnsi"/>
          <w:sz w:val="14"/>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680917">
        <w:rPr>
          <w:rFonts w:asciiTheme="minorHAnsi" w:hAnsiTheme="minorHAnsi" w:cstheme="minorHAnsi"/>
          <w:u w:val="single"/>
        </w:rPr>
        <w:t xml:space="preserve">what counts as </w:t>
      </w:r>
      <w:r w:rsidRPr="00CF0B6B">
        <w:rPr>
          <w:rFonts w:asciiTheme="minorHAnsi" w:hAnsiTheme="minorHAnsi" w:cstheme="minorHAnsi"/>
          <w:b/>
          <w:iCs/>
          <w:highlight w:val="green"/>
          <w:u w:val="single"/>
        </w:rPr>
        <w:t>the individual of ability</w:t>
      </w:r>
      <w:r w:rsidRPr="00680917">
        <w:rPr>
          <w:rFonts w:asciiTheme="minorHAnsi" w:hAnsiTheme="minorHAnsi" w:cstheme="minorHAnsi"/>
          <w:sz w:val="14"/>
        </w:rPr>
        <w:t xml:space="preserve"> -- where self and ability are mutually constitutive -- is at the heart of the “Anthropos” who </w:t>
      </w:r>
      <w:r w:rsidRPr="00CF0B6B">
        <w:rPr>
          <w:rFonts w:asciiTheme="minorHAnsi" w:hAnsiTheme="minorHAnsi" w:cstheme="minorHAnsi"/>
          <w:highlight w:val="green"/>
          <w:u w:val="single"/>
        </w:rPr>
        <w:t>has precipitated</w:t>
      </w:r>
      <w:r w:rsidRPr="00680917">
        <w:rPr>
          <w:rFonts w:asciiTheme="minorHAnsi" w:hAnsiTheme="minorHAnsi" w:cstheme="minorHAnsi"/>
          <w:u w:val="single"/>
        </w:rPr>
        <w:t xml:space="preserve"> itself and others into </w:t>
      </w:r>
      <w:r w:rsidRPr="00CF0B6B">
        <w:rPr>
          <w:rFonts w:asciiTheme="minorHAnsi" w:hAnsiTheme="minorHAnsi" w:cstheme="minorHAnsi"/>
          <w:b/>
          <w:iCs/>
          <w:highlight w:val="green"/>
          <w:u w:val="single"/>
        </w:rPr>
        <w:t>accelerated extinction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self of technoscience can easily be tied to </w:t>
      </w:r>
      <w:r w:rsidRPr="00680917">
        <w:rPr>
          <w:rFonts w:asciiTheme="minorHAnsi" w:hAnsiTheme="minorHAnsi" w:cstheme="minorHAnsi"/>
          <w:b/>
          <w:iCs/>
          <w:u w:val="single"/>
        </w:rPr>
        <w:t>the pollution of the earth</w:t>
      </w:r>
      <w:r w:rsidRPr="00680917">
        <w:rPr>
          <w:rFonts w:asciiTheme="minorHAnsi" w:hAnsiTheme="minorHAnsi" w:cstheme="minorHAnsi"/>
          <w:u w:val="single"/>
        </w:rPr>
        <w:t xml:space="preserve">, but so can </w:t>
      </w:r>
      <w:r w:rsidRPr="00CF0B6B">
        <w:rPr>
          <w:rFonts w:asciiTheme="minorHAnsi" w:hAnsiTheme="minorHAnsi" w:cstheme="minorHAnsi"/>
          <w:b/>
          <w:iCs/>
          <w:highlight w:val="green"/>
          <w:u w:val="single"/>
        </w:rPr>
        <w:t>the universalizing self of</w:t>
      </w:r>
      <w:r w:rsidRPr="00680917">
        <w:rPr>
          <w:rFonts w:asciiTheme="minorHAnsi" w:hAnsiTheme="minorHAnsi" w:cstheme="minorHAnsi"/>
          <w:b/>
          <w:iCs/>
          <w:u w:val="single"/>
        </w:rPr>
        <w:t xml:space="preserve"> liberal</w:t>
      </w:r>
      <w:r w:rsidRPr="00680917">
        <w:rPr>
          <w:rFonts w:asciiTheme="minorHAnsi" w:hAnsiTheme="minorHAnsi" w:cstheme="minorHAnsi"/>
          <w:u w:val="single"/>
        </w:rPr>
        <w:t xml:space="preserve"> and </w:t>
      </w:r>
      <w:r w:rsidRPr="00CF0B6B">
        <w:rPr>
          <w:rFonts w:asciiTheme="minorHAnsi" w:hAnsiTheme="minorHAnsi" w:cstheme="minorHAnsi"/>
          <w:b/>
          <w:iCs/>
          <w:highlight w:val="green"/>
          <w:u w:val="single"/>
        </w:rPr>
        <w:t>utilitarian theory</w:t>
      </w:r>
      <w:r w:rsidRPr="00680917">
        <w:rPr>
          <w:rFonts w:asciiTheme="minorHAnsi" w:hAnsiTheme="minorHAnsi" w:cstheme="minorHAnsi"/>
          <w:u w:val="single"/>
        </w:rPr>
        <w:t xml:space="preserve">: I </w:t>
      </w:r>
      <w:r w:rsidRPr="00CF0B6B">
        <w:rPr>
          <w:rFonts w:asciiTheme="minorHAnsi" w:hAnsiTheme="minorHAnsi" w:cstheme="minorHAnsi"/>
          <w:highlight w:val="green"/>
          <w:u w:val="single"/>
        </w:rPr>
        <w:t xml:space="preserve">can </w:t>
      </w:r>
      <w:r w:rsidRPr="00CF0B6B">
        <w:rPr>
          <w:rFonts w:asciiTheme="minorHAnsi" w:hAnsiTheme="minorHAnsi" w:cstheme="minorHAnsi"/>
          <w:b/>
          <w:iCs/>
          <w:highlight w:val="green"/>
          <w:u w:val="single"/>
        </w:rPr>
        <w:t>kill</w:t>
      </w:r>
      <w:r w:rsidRPr="00CF0B6B">
        <w:rPr>
          <w:rFonts w:asciiTheme="minorHAnsi" w:hAnsiTheme="minorHAnsi" w:cstheme="minorHAnsi"/>
          <w:highlight w:val="green"/>
          <w:u w:val="single"/>
        </w:rPr>
        <w:t xml:space="preserve">, </w:t>
      </w:r>
      <w:r w:rsidRPr="00CF0B6B">
        <w:rPr>
          <w:rFonts w:asciiTheme="minorHAnsi" w:hAnsiTheme="minorHAnsi" w:cstheme="minorHAnsi"/>
          <w:b/>
          <w:iCs/>
          <w:highlight w:val="green"/>
          <w:u w:val="single"/>
        </w:rPr>
        <w:t>exterminate</w:t>
      </w:r>
      <w:r w:rsidRPr="00CF0B6B">
        <w:rPr>
          <w:rFonts w:asciiTheme="minorHAnsi" w:hAnsiTheme="minorHAnsi" w:cstheme="minorHAnsi"/>
          <w:highlight w:val="green"/>
          <w:u w:val="single"/>
        </w:rPr>
        <w:t xml:space="preserve"> and </w:t>
      </w:r>
      <w:r w:rsidRPr="00CF0B6B">
        <w:rPr>
          <w:rFonts w:asciiTheme="minorHAnsi" w:hAnsiTheme="minorHAnsi" w:cstheme="minorHAnsi"/>
          <w:b/>
          <w:iCs/>
          <w:highlight w:val="green"/>
          <w:u w:val="single"/>
        </w:rPr>
        <w:t>save</w:t>
      </w:r>
      <w:r w:rsidRPr="00CF0B6B">
        <w:rPr>
          <w:rFonts w:asciiTheme="minorHAnsi" w:hAnsiTheme="minorHAnsi" w:cstheme="minorHAnsi"/>
          <w:highlight w:val="green"/>
          <w:u w:val="single"/>
        </w:rPr>
        <w:t xml:space="preserve"> if I </w:t>
      </w:r>
      <w:r w:rsidRPr="00CF0B6B">
        <w:rPr>
          <w:rFonts w:asciiTheme="minorHAnsi" w:hAnsiTheme="minorHAnsi" w:cstheme="minorHAnsi"/>
          <w:b/>
          <w:iCs/>
          <w:highlight w:val="green"/>
          <w:u w:val="single"/>
        </w:rPr>
        <w:t>have the ability to</w:t>
      </w:r>
      <w:r w:rsidRPr="00680917">
        <w:rPr>
          <w:rFonts w:asciiTheme="minorHAnsi" w:hAnsiTheme="minorHAnsi" w:cstheme="minorHAnsi"/>
          <w:b/>
          <w:iCs/>
          <w:u w:val="single"/>
        </w:rPr>
        <w:t xml:space="preserve"> </w:t>
      </w:r>
      <w:r w:rsidRPr="00CF0B6B">
        <w:rPr>
          <w:rFonts w:asciiTheme="minorHAnsi" w:hAnsiTheme="minorHAnsi" w:cstheme="minorHAnsi"/>
          <w:b/>
          <w:iCs/>
          <w:highlight w:val="green"/>
          <w:u w:val="single"/>
        </w:rPr>
        <w:t>think</w:t>
      </w:r>
      <w:r w:rsidRPr="00680917">
        <w:rPr>
          <w:rFonts w:asciiTheme="minorHAnsi" w:hAnsiTheme="minorHAnsi" w:cstheme="minorHAnsi"/>
          <w:u w:val="single"/>
        </w:rPr>
        <w:t xml:space="preserve"> beyond myself to the curious value of life as such, of </w:t>
      </w:r>
      <w:r w:rsidRPr="00CF0B6B">
        <w:rPr>
          <w:rFonts w:asciiTheme="minorHAnsi" w:hAnsiTheme="minorHAnsi" w:cstheme="minorHAnsi"/>
          <w:highlight w:val="green"/>
          <w:u w:val="single"/>
        </w:rPr>
        <w:t xml:space="preserve">life that might be </w:t>
      </w:r>
      <w:r w:rsidRPr="00CF0B6B">
        <w:rPr>
          <w:rFonts w:asciiTheme="minorHAnsi" w:hAnsiTheme="minorHAnsi" w:cstheme="minorHAnsi"/>
          <w:b/>
          <w:iCs/>
          <w:highlight w:val="green"/>
          <w:u w:val="single"/>
        </w:rPr>
        <w:t>maximized</w:t>
      </w:r>
      <w:r w:rsidRPr="00CF0B6B">
        <w:rPr>
          <w:rFonts w:asciiTheme="minorHAnsi" w:hAnsiTheme="minorHAnsi" w:cstheme="minorHAnsi"/>
          <w:highlight w:val="green"/>
          <w:u w:val="single"/>
        </w:rPr>
        <w:t xml:space="preserve"> and </w:t>
      </w:r>
      <w:r w:rsidRPr="00CF0B6B">
        <w:rPr>
          <w:rFonts w:asciiTheme="minorHAnsi" w:hAnsiTheme="minorHAnsi" w:cstheme="minorHAnsi"/>
          <w:b/>
          <w:iCs/>
          <w:highlight w:val="green"/>
          <w:u w:val="single"/>
        </w:rPr>
        <w:t>weighed</w:t>
      </w:r>
      <w:r w:rsidRPr="00680917">
        <w:rPr>
          <w:rFonts w:asciiTheme="minorHAnsi" w:hAnsiTheme="minorHAnsi" w:cstheme="minorHAnsi"/>
          <w:u w:val="single"/>
        </w:rPr>
        <w:t>.</w:t>
      </w:r>
      <w:r w:rsidRPr="00680917">
        <w:rPr>
          <w:rFonts w:asciiTheme="minorHAnsi" w:hAnsiTheme="minorHAnsi" w:cstheme="minorHAnsi"/>
          <w:sz w:val="14"/>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CF0B6B">
        <w:rPr>
          <w:rFonts w:asciiTheme="minorHAnsi" w:hAnsiTheme="minorHAnsi" w:cstheme="minorHAnsi"/>
          <w:b/>
          <w:iCs/>
          <w:highlight w:val="green"/>
          <w:u w:val="single"/>
        </w:rPr>
        <w:t>the self of liberalism and utilitarianism</w:t>
      </w:r>
      <w:r w:rsidRPr="00680917">
        <w:rPr>
          <w:rFonts w:asciiTheme="minorHAnsi" w:hAnsiTheme="minorHAnsi" w:cstheme="minorHAnsi"/>
          <w:sz w:val="14"/>
        </w:rPr>
        <w:t xml:space="preserve"> needs to expand and include other modes of the self, to be more caring to those not blessed with the same abilities; that self </w:t>
      </w:r>
      <w:r w:rsidRPr="00CF0B6B">
        <w:rPr>
          <w:rFonts w:asciiTheme="minorHAnsi" w:hAnsiTheme="minorHAnsi" w:cstheme="minorHAnsi"/>
          <w:b/>
          <w:iCs/>
          <w:highlight w:val="green"/>
          <w:u w:val="single"/>
        </w:rPr>
        <w:t>needs to be seen not as</w:t>
      </w:r>
      <w:r w:rsidRPr="00680917">
        <w:rPr>
          <w:rFonts w:asciiTheme="minorHAnsi" w:hAnsiTheme="minorHAnsi" w:cstheme="minorHAnsi"/>
          <w:b/>
          <w:iCs/>
          <w:u w:val="single"/>
        </w:rPr>
        <w:t xml:space="preserve"> the basis of </w:t>
      </w:r>
      <w:r w:rsidRPr="00CF0B6B">
        <w:rPr>
          <w:rFonts w:asciiTheme="minorHAnsi" w:hAnsiTheme="minorHAnsi" w:cstheme="minorHAnsi"/>
          <w:b/>
          <w:iCs/>
          <w:highlight w:val="green"/>
          <w:u w:val="single"/>
        </w:rPr>
        <w:t xml:space="preserve">the species that must be saved, but as a genus tied inextricably to </w:t>
      </w:r>
      <w:r w:rsidRPr="00680917">
        <w:rPr>
          <w:rFonts w:asciiTheme="minorHAnsi" w:hAnsiTheme="minorHAnsi" w:cstheme="minorHAnsi"/>
          <w:b/>
          <w:iCs/>
          <w:u w:val="single"/>
        </w:rPr>
        <w:t xml:space="preserve">logics of </w:t>
      </w:r>
      <w:r w:rsidRPr="00CF0B6B">
        <w:rPr>
          <w:rFonts w:asciiTheme="minorHAnsi" w:hAnsiTheme="minorHAnsi" w:cstheme="minorHAnsi"/>
          <w:b/>
          <w:iCs/>
          <w:highlight w:val="green"/>
          <w:u w:val="single"/>
        </w:rPr>
        <w:t>extinction. One can only calculate the worth of living</w:t>
      </w:r>
      <w:r w:rsidRPr="00680917">
        <w:rPr>
          <w:rFonts w:asciiTheme="minorHAnsi" w:hAnsiTheme="minorHAnsi" w:cstheme="minorHAnsi"/>
          <w:b/>
          <w:iCs/>
          <w:u w:val="single"/>
        </w:rPr>
        <w:t xml:space="preserve">, at the expense </w:t>
      </w:r>
      <w:r w:rsidRPr="00CF0B6B">
        <w:rPr>
          <w:rFonts w:asciiTheme="minorHAnsi" w:hAnsiTheme="minorHAnsi" w:cstheme="minorHAnsi"/>
          <w:b/>
          <w:iCs/>
          <w:highlight w:val="green"/>
          <w:u w:val="single"/>
        </w:rPr>
        <w:t>or cost of</w:t>
      </w:r>
      <w:r w:rsidRPr="00680917">
        <w:rPr>
          <w:rFonts w:asciiTheme="minorHAnsi" w:hAnsiTheme="minorHAnsi" w:cstheme="minorHAnsi"/>
          <w:b/>
          <w:iCs/>
          <w:u w:val="single"/>
        </w:rPr>
        <w:t xml:space="preserve"> other </w:t>
      </w:r>
      <w:r w:rsidRPr="00CF0B6B">
        <w:rPr>
          <w:rFonts w:asciiTheme="minorHAnsi" w:hAnsiTheme="minorHAnsi" w:cstheme="minorHAnsi"/>
          <w:b/>
          <w:iCs/>
          <w:highlight w:val="green"/>
          <w:u w:val="single"/>
        </w:rPr>
        <w:t>life, if one has a conception of life</w:t>
      </w:r>
      <w:r w:rsidRPr="00680917">
        <w:rPr>
          <w:rFonts w:asciiTheme="minorHAnsi" w:hAnsiTheme="minorHAnsi" w:cstheme="minorHAnsi"/>
          <w:b/>
          <w:iCs/>
          <w:u w:val="single"/>
        </w:rPr>
        <w:t xml:space="preserve">, and it is that general conception </w:t>
      </w:r>
      <w:r w:rsidRPr="00CF0B6B">
        <w:rPr>
          <w:rFonts w:asciiTheme="minorHAnsi" w:hAnsiTheme="minorHAnsi" w:cstheme="minorHAnsi"/>
          <w:b/>
          <w:iCs/>
          <w:highlight w:val="green"/>
          <w:u w:val="single"/>
        </w:rPr>
        <w:t>that is both historically and culturally odd</w:t>
      </w:r>
      <w:r w:rsidRPr="00680917">
        <w:rPr>
          <w:rFonts w:asciiTheme="minorHAnsi" w:hAnsiTheme="minorHAnsi" w:cstheme="minorHAnsi"/>
          <w:b/>
          <w:iCs/>
          <w:u w:val="single"/>
        </w:rPr>
        <w:t>, and that requires an anthropology</w:t>
      </w:r>
      <w:r w:rsidRPr="00680917">
        <w:rPr>
          <w:rFonts w:asciiTheme="minorHAnsi" w:hAnsiTheme="minorHAnsi" w:cstheme="minorHAnsi"/>
          <w:sz w:val="14"/>
        </w:rPr>
        <w:t xml:space="preserve">. </w:t>
      </w:r>
      <w:r w:rsidRPr="00680917">
        <w:rPr>
          <w:rFonts w:asciiTheme="minorHAnsi" w:hAnsiTheme="minorHAnsi" w:cstheme="minorHAnsi"/>
          <w:u w:val="single"/>
        </w:rPr>
        <w:t>How did some living beings constitute themselves as an ability to evaluate life? How is it possible for a being to ask about the value of one life as opposed to another life? How is it that the agonistics of life became a calculus?</w:t>
      </w:r>
      <w:r w:rsidRPr="00680917">
        <w:rPr>
          <w:rFonts w:asciiTheme="minorHAnsi" w:hAnsiTheme="minorHAnsi" w:cstheme="minorHAnsi"/>
          <w:sz w:val="14"/>
        </w:rPr>
        <w:t xml:space="preserve"> I want to point out not only that there are many modes of being human for whom the overall existence and extinction of the human is not a problem, but that </w:t>
      </w:r>
      <w:r w:rsidRPr="00CF0B6B">
        <w:rPr>
          <w:rFonts w:asciiTheme="minorHAnsi" w:hAnsiTheme="minorHAnsi" w:cstheme="minorHAnsi"/>
          <w:b/>
          <w:iCs/>
          <w:highlight w:val="green"/>
          <w:u w:val="single"/>
        </w:rPr>
        <w:t>the modality for whom extinction</w:t>
      </w:r>
      <w:r w:rsidRPr="00680917">
        <w:rPr>
          <w:rFonts w:asciiTheme="minorHAnsi" w:hAnsiTheme="minorHAnsi" w:cstheme="minorHAnsi"/>
          <w:b/>
          <w:iCs/>
          <w:u w:val="single"/>
        </w:rPr>
        <w:t xml:space="preserve"> of intellectual life </w:t>
      </w:r>
      <w:r w:rsidRPr="00CF0B6B">
        <w:rPr>
          <w:rFonts w:asciiTheme="minorHAnsi" w:hAnsiTheme="minorHAnsi" w:cstheme="minorHAnsi"/>
          <w:b/>
          <w:iCs/>
          <w:highlight w:val="green"/>
          <w:u w:val="single"/>
        </w:rPr>
        <w:t xml:space="preserve">is a problem, is a self of white, modern, calculative ability that is </w:t>
      </w:r>
      <w:r w:rsidRPr="00680917">
        <w:rPr>
          <w:rFonts w:asciiTheme="minorHAnsi" w:hAnsiTheme="minorHAnsi" w:cstheme="minorHAnsi"/>
          <w:b/>
          <w:iCs/>
          <w:u w:val="single"/>
        </w:rPr>
        <w:t xml:space="preserve">exceptional and </w:t>
      </w:r>
      <w:r w:rsidRPr="00CF0B6B">
        <w:rPr>
          <w:rFonts w:asciiTheme="minorHAnsi" w:hAnsiTheme="minorHAnsi" w:cstheme="minorHAnsi"/>
          <w:b/>
          <w:iCs/>
          <w:highlight w:val="green"/>
          <w:u w:val="single"/>
        </w:rPr>
        <w:t>not the default setting of the species - if there is such a thing.</w:t>
      </w:r>
      <w:r w:rsidRPr="00680917">
        <w:rPr>
          <w:rFonts w:asciiTheme="minorHAnsi" w:hAnsiTheme="minorHAnsi" w:cstheme="minorHAnsi"/>
          <w:sz w:val="14"/>
        </w:rPr>
        <w:t xml:space="preserve">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680917">
        <w:rPr>
          <w:rFonts w:asciiTheme="minorHAnsi" w:hAnsiTheme="minorHAnsi" w:cstheme="minorHAnsi"/>
          <w:u w:val="single"/>
        </w:rPr>
        <w:t xml:space="preserve">do we save the local, indigenous, immediate and unreflective; or, does the capacity to ask that question create every other form of life as one expression of anthropological calculating man? </w:t>
      </w:r>
      <w:r w:rsidRPr="00680917">
        <w:rPr>
          <w:rFonts w:asciiTheme="minorHAnsi" w:hAnsiTheme="minorHAnsi" w:cstheme="minorHAnsi"/>
          <w:sz w:val="14"/>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sidRPr="00680917">
        <w:rPr>
          <w:rFonts w:asciiTheme="minorHAnsi" w:hAnsiTheme="minorHAnsi" w:cstheme="minorHAnsi"/>
          <w:b/>
          <w:iCs/>
          <w:u w:val="single"/>
        </w:rPr>
        <w:t>End of the world narratives</w:t>
      </w:r>
      <w:r w:rsidRPr="00680917">
        <w:rPr>
          <w:rFonts w:asciiTheme="minorHAnsi" w:hAnsiTheme="minorHAnsi" w:cstheme="minorHAnsi"/>
          <w:u w:val="single"/>
        </w:rPr>
        <w:t xml:space="preserve">, and </w:t>
      </w:r>
      <w:r w:rsidRPr="00680917">
        <w:rPr>
          <w:rFonts w:asciiTheme="minorHAnsi" w:hAnsiTheme="minorHAnsi" w:cstheme="minorHAnsi"/>
          <w:b/>
          <w:iCs/>
          <w:u w:val="single"/>
        </w:rPr>
        <w:t>scenarios of catastrophic risk</w:t>
      </w:r>
      <w:r w:rsidRPr="00680917">
        <w:rPr>
          <w:rFonts w:asciiTheme="minorHAnsi" w:hAnsiTheme="minorHAnsi" w:cstheme="minorHAnsi"/>
          <w:sz w:val="14"/>
        </w:rPr>
        <w:t xml:space="preserve"> - such as those of Nick Bostrom -- </w:t>
      </w:r>
      <w:r w:rsidRPr="00680917">
        <w:rPr>
          <w:rFonts w:asciiTheme="minorHAnsi" w:hAnsiTheme="minorHAnsi" w:cstheme="minorHAnsi"/>
          <w:u w:val="single"/>
        </w:rPr>
        <w:t xml:space="preserve">contemplate the extinction of this “genus which is not one,” and assume both that this would be </w:t>
      </w:r>
      <w:r w:rsidRPr="00680917">
        <w:rPr>
          <w:rFonts w:asciiTheme="minorHAnsi" w:hAnsiTheme="minorHAnsi" w:cstheme="minorHAnsi"/>
          <w:b/>
          <w:iCs/>
          <w:u w:val="single"/>
        </w:rPr>
        <w:t>the catastrophe of all catastrophes</w:t>
      </w:r>
      <w:r w:rsidRPr="00680917">
        <w:rPr>
          <w:rFonts w:asciiTheme="minorHAnsi" w:hAnsiTheme="minorHAnsi" w:cstheme="minorHAnsi"/>
          <w:u w:val="single"/>
        </w:rPr>
        <w:t xml:space="preserve">, and that humanity is necessarily defined by a certain concept of </w:t>
      </w:r>
      <w:r w:rsidRPr="00680917">
        <w:rPr>
          <w:rFonts w:asciiTheme="minorHAnsi" w:hAnsiTheme="minorHAnsi" w:cstheme="minorHAnsi"/>
          <w:b/>
          <w:iCs/>
          <w:u w:val="single"/>
        </w:rPr>
        <w:t>personhood</w:t>
      </w:r>
      <w:r w:rsidRPr="00680917">
        <w:rPr>
          <w:rFonts w:asciiTheme="minorHAnsi" w:hAnsiTheme="minorHAnsi" w:cstheme="minorHAnsi"/>
          <w:u w:val="single"/>
        </w:rPr>
        <w:t xml:space="preserve"> that is irreducible to the human species</w:t>
      </w:r>
      <w:r w:rsidRPr="00680917">
        <w:rPr>
          <w:rFonts w:asciiTheme="minorHAnsi" w:hAnsiTheme="minorHAnsi" w:cstheme="minorHAnsi"/>
          <w:sz w:val="14"/>
        </w:rPr>
        <w:t xml:space="preserve">. Indeed, it is ability -- in Bostrom's case, intelligence - that needs to be preserved; it is this life that would count as extinction as such, and not “merely” genocide. An anthropological and calculative “we” emerges by way of technologies </w:t>
      </w:r>
      <w:r w:rsidRPr="00680917">
        <w:rPr>
          <w:rFonts w:asciiTheme="minorHAnsi" w:hAnsiTheme="minorHAnsi" w:cstheme="minorHAnsi"/>
          <w:u w:val="single"/>
        </w:rPr>
        <w:t>that generate and calculate the worth of “a” life, and this life is the life of a person:</w:t>
      </w:r>
      <w:r w:rsidRPr="00680917">
        <w:rPr>
          <w:rFonts w:asciiTheme="minorHAnsi" w:hAnsiTheme="minorHAnsi" w:cstheme="minorHAnsi"/>
          <w:sz w:val="14"/>
        </w:rPr>
        <w:t xml:space="preserve"> </w:t>
      </w:r>
      <w:r w:rsidRPr="00680917">
        <w:rPr>
          <w:rFonts w:asciiTheme="minorHAnsi" w:hAnsiTheme="minorHAnsi" w:cstheme="minorHAnsi"/>
          <w:u w:val="single"/>
        </w:rPr>
        <w:t>a being who</w:t>
      </w:r>
      <w:r w:rsidRPr="00680917">
        <w:rPr>
          <w:rFonts w:asciiTheme="minorHAnsi" w:hAnsiTheme="minorHAnsi" w:cstheme="minorHAnsi"/>
          <w:sz w:val="14"/>
        </w:rPr>
        <w:t xml:space="preserve"> is distinct from nature, and who may even calculate something like their own right to life or </w:t>
      </w:r>
      <w:r w:rsidRPr="00680917">
        <w:rPr>
          <w:rFonts w:asciiTheme="minorHAnsi" w:hAnsiTheme="minorHAnsi" w:cstheme="minorHAnsi"/>
          <w:u w:val="single"/>
        </w:rPr>
        <w:t>cost to the earth</w:t>
      </w:r>
      <w:r w:rsidRPr="00680917">
        <w:rPr>
          <w:rFonts w:asciiTheme="minorHAnsi" w:hAnsiTheme="minorHAnsi" w:cstheme="minorHAnsi"/>
          <w:sz w:val="14"/>
        </w:rPr>
        <w:t xml:space="preserve"> by way of a carbon footprint, imagining that they might live on this earth but deftly erase any damage to their milieu. It is this same person, distinct by way of certain predicates, who might view and weigh other human non-persons as members of a genus, as instances of a way of life to be preserved, or not.</w:t>
      </w:r>
    </w:p>
    <w:p w14:paraId="7474B2FB" w14:textId="77777777" w:rsidR="00D242F4" w:rsidRDefault="00D242F4" w:rsidP="00B55AD5"/>
    <w:p w14:paraId="61BD1667" w14:textId="77777777" w:rsidR="00D242F4" w:rsidRDefault="00D242F4" w:rsidP="00B55AD5"/>
    <w:p w14:paraId="272870C2" w14:textId="77777777" w:rsidR="0023014F" w:rsidRPr="002D28B6" w:rsidRDefault="0023014F" w:rsidP="0023014F">
      <w:pPr>
        <w:pStyle w:val="Heading4"/>
        <w:rPr>
          <w:rFonts w:asciiTheme="minorHAnsi" w:hAnsiTheme="minorHAnsi" w:cstheme="minorHAnsi"/>
          <w:u w:val="single"/>
        </w:rPr>
      </w:pPr>
      <w:r w:rsidRPr="002D28B6">
        <w:rPr>
          <w:rFonts w:asciiTheme="minorHAnsi" w:hAnsiTheme="minorHAnsi" w:cstheme="minorHAnsi"/>
        </w:rPr>
        <w:t xml:space="preserve">Psychoanalysis is a violent, exclusionary basis for critical theory – any theory based on it should be </w:t>
      </w:r>
      <w:r w:rsidRPr="002D28B6">
        <w:rPr>
          <w:rFonts w:asciiTheme="minorHAnsi" w:hAnsiTheme="minorHAnsi" w:cstheme="minorHAnsi"/>
          <w:u w:val="single"/>
        </w:rPr>
        <w:t>outright rejected</w:t>
      </w:r>
    </w:p>
    <w:p w14:paraId="557A90A0" w14:textId="77777777" w:rsidR="0023014F" w:rsidRPr="002D28B6" w:rsidRDefault="0023014F" w:rsidP="0023014F">
      <w:pPr>
        <w:rPr>
          <w:rFonts w:asciiTheme="minorHAnsi" w:hAnsiTheme="minorHAnsi" w:cstheme="minorHAnsi"/>
        </w:rPr>
      </w:pPr>
      <w:r w:rsidRPr="002D28B6">
        <w:rPr>
          <w:rStyle w:val="Style13ptBold"/>
          <w:rFonts w:asciiTheme="minorHAnsi" w:hAnsiTheme="minorHAnsi" w:cstheme="minorHAnsi"/>
        </w:rPr>
        <w:t>Iliopoulos 12</w:t>
      </w:r>
      <w:r w:rsidRPr="002D28B6">
        <w:rPr>
          <w:rFonts w:asciiTheme="minorHAnsi" w:hAnsiTheme="minorHAnsi" w:cstheme="minorHAnsi"/>
        </w:rPr>
        <w:t xml:space="preserve"> (Dr. John-Golfinos, University College London, “Foucault’s critical psychiatry and the spirit of the englightenment: A Historico-Philosophical study of psychiatry and its limits”, July 2012, </w:t>
      </w:r>
      <w:r w:rsidRPr="00A31093">
        <w:rPr>
          <w:rFonts w:asciiTheme="minorHAnsi" w:hAnsiTheme="minorHAnsi" w:cstheme="minorHAnsi"/>
        </w:rPr>
        <w:t>http://discovery.ucl.ac.uk/1381747/1/1381747_compressed.pdf</w:t>
      </w:r>
      <w:r w:rsidRPr="002D28B6">
        <w:rPr>
          <w:rFonts w:asciiTheme="minorHAnsi" w:hAnsiTheme="minorHAnsi" w:cstheme="minorHAnsi"/>
        </w:rPr>
        <w:t>, ID)</w:t>
      </w:r>
    </w:p>
    <w:p w14:paraId="5A0B3545" w14:textId="77777777" w:rsidR="0023014F" w:rsidRPr="00664EDE" w:rsidRDefault="0023014F" w:rsidP="0023014F">
      <w:pPr>
        <w:rPr>
          <w:sz w:val="8"/>
          <w:szCs w:val="8"/>
        </w:rPr>
      </w:pPr>
      <w:r w:rsidRPr="00664EDE">
        <w:rPr>
          <w:sz w:val="8"/>
          <w:szCs w:val="8"/>
        </w:rPr>
        <w:t>Psychoanalysis as a new regime of truth</w:t>
      </w:r>
    </w:p>
    <w:p w14:paraId="7B078E86" w14:textId="77777777" w:rsidR="0023014F" w:rsidRPr="00B26BCD" w:rsidRDefault="0023014F" w:rsidP="0023014F">
      <w:pPr>
        <w:rPr>
          <w:sz w:val="14"/>
        </w:rPr>
      </w:pPr>
      <w:r w:rsidRPr="00664EDE">
        <w:rPr>
          <w:sz w:val="8"/>
          <w:szCs w:val="8"/>
        </w:rPr>
        <w:t>From the moment Freud circumvented the problem of simulation, or rather used simulation itself as a tool for staging the truth of madness, he introduced a unique and unprecedented type of discourse in the history of psychiatry.10 As we have shown, simulation is the biggest epistemological obstacle for psychiatry, a diagnostic problem which must be overcome anatomically in order for madness to be demonstrated as mental illness so that treatment can be applied and the magistrates convinced that the involuntary sequestration of an individual can be medically legitimized. With Freud’s approach, this difficulty is bypassed; the transformation of madness into mental illness is not the ideal end goal, and therefore simulation is removed as an obstacle to its recognition. On the contrary, regardless of any proposed anatomical or psychological aetiology, for Freud, the simulation intrinsic to mental illness — the patient’s deception, his fantasies — is the highest moment of crisis, the surest path to madness, its clearest indication. With this crucial reversal, psychoanalysis not only presented itself as an epistemological break, but also as a discourse whose claim was that it could go beyond the traditional modes of veridiction governing psychiatry. Medical knowledge and testing madness are indispensable for psychiatric practice, and it is the conflictual relationship between these two truth regimes which provokes crises of truth in psychiatry. In psychoanalysis, on the other hand, there is a truth regime which does not test but stages madness, and a system of knowledge which limits its own scientificity in order to allow madness to burst forth. Thus, there is a prophetic truth regime which takes transcendence as its point of departure and produces the crises of madness itself, and a scientific truth which is not strictly medical but helps these crises come to the fore. The coupling of these two types of truth is typically operative around the figure of the psychoanalyst, and it is the analytic relationship which constitutes the scene where the crises of madness are staged. The prophetic truth at work in the analytic process is not merely a truth which foretells the patient’s future or a truth which offers unequivocal and clear prescriptions. It is a discourse of finitude, addressing a truth to the patient which comes from elsewhere.11 It is a truth which reveals what is hidden from the patient’s gaze and it evokes a voice which the patient cannot hear. It is a truth which unveils what the patient’s blindness prevents him from seeing, and, importantly, it performs this revelation in an obscure way, in the form of riddles and enigmas. Psychoanalytic prophecy never speaks a pure, transparent truth; even when its truth is spoken, the patient has to ask himself ‘whether (he) has really understood, whether (he) may still be blind; (he) still has to question, hesitate, and interpret.’12 This prophetic truth regime is incompatible with the clear and distinct ideas of Descartes or Kant’s transparent transcendental subject. It rather follows the opposite direction; it evokes the dark side of subjectivity, the unconscious, and then sets out to investigate the possibility of studying the human subject.13 The unconscious hides behind riddles because it has its own voice for which the analyst works as an intermediary. It is a transcendental space with its own language, its own logic and its own typology. 14 This is why psychoanalysis as the study of the unconscious constitutes a ‘counter-science’, not because it is an irrational, magico-religious endeavour, but because it foregrounds the unconscious, man’s double, his finitude, as no longer being the forbidden region of psychiatry, but its epistemological basis. 15 Psychoanalysis does not speak the clear language of representation — hence its reliance on simulation — insofar as its object, the unconscious, lies at the limits of representation and the borders of human experience which, as Kant had shown, mark the boundaries of possible knowledge, but also its condition of possibility: ‘With its gaze turned the other way, psychoanalysis moves towards the moment — by definition inaccessible to any theoretical knowledge of man, to any continuous apprehension in terms of signification, conflict, or function — at which the contents of consciousness articulate themselves, or rather stand gaping, upon man’s finitude.’16 As a prophetic discourse, psychoanalysis is also a discourse of fate: standing between past and future, the analyst demonstrates to the patient that he is caught in an endless loop, an eternal cycle between the empirical and the transcendental. He shows to the patient how all his empirical determinations cling upon unconscious transcendental forces which at the same time foreclose any possibility of completion and self-realization: death, desire, law. Death, as a condition of possibility for knowledge, desire as the ‘unthought at the heart of thought’ and the law-language as the origin of signification; they all belong to the transcendental realm which makes possible and simultaneously annuls the patient’s efforts to achieve complete knowledge and jouissance: ‘It is indeed true that this Death, and this Desire, and this Law can never meet within the knowledge that traverses in its positivity the empirical domain of man; but the reason for this is that they designate the conditions of possibility of all knowledge about man.’17 The revelation of the most extreme aspects of existence — the limit of death, the deadlock of desire, the distant and obscure Law — lead to the recognition of an inner, inaccessible and traumatic core of the psyche which is unthought and resistant to symbolization. Here psychoanalysis reveals madness in its otherness, its truth which cannot be grasped or assimilated into our reality: ‘when Desire reigns in the wild state, as if the rigour of its rule has leveled all opposition, when Death dominates every psychological function and stands above it as its unique and devastating form, we recognize madness as it is posited in the modern experience, as its truth and its alterity.’18 For psychoanalysis madness does not exist as an autonomous entity, as the repressed reality of the inner life, but as the unbearable truth which we can never know or grasp, and whose terrifying encounter forces us to escape into reality, in order to ensure the consistency of our being</w:t>
      </w:r>
      <w:r w:rsidRPr="002D28B6">
        <w:rPr>
          <w:rFonts w:asciiTheme="minorHAnsi" w:hAnsiTheme="minorHAnsi" w:cstheme="minorHAnsi"/>
          <w:sz w:val="16"/>
        </w:rPr>
        <w:t xml:space="preserve">. </w:t>
      </w:r>
      <w:r w:rsidRPr="00CF0B6B">
        <w:rPr>
          <w:rStyle w:val="StyleUnderline"/>
          <w:rFonts w:asciiTheme="minorHAnsi" w:hAnsiTheme="minorHAnsi" w:cstheme="minorHAnsi"/>
          <w:highlight w:val="green"/>
        </w:rPr>
        <w:t>Psychoanalytic</w:t>
      </w:r>
      <w:r w:rsidRPr="002D28B6">
        <w:rPr>
          <w:rStyle w:val="StyleUnderline"/>
          <w:rFonts w:asciiTheme="minorHAnsi" w:hAnsiTheme="minorHAnsi" w:cstheme="minorHAnsi"/>
        </w:rPr>
        <w:t xml:space="preserve"> </w:t>
      </w:r>
      <w:r w:rsidRPr="00B26BCD">
        <w:rPr>
          <w:rStyle w:val="StyleUnderline"/>
          <w:rFonts w:asciiTheme="minorHAnsi" w:hAnsiTheme="minorHAnsi" w:cstheme="minorHAnsi"/>
        </w:rPr>
        <w:t>prophecy</w:t>
      </w:r>
      <w:r w:rsidRPr="002D28B6">
        <w:rPr>
          <w:rStyle w:val="StyleUnderline"/>
          <w:rFonts w:asciiTheme="minorHAnsi" w:hAnsiTheme="minorHAnsi" w:cstheme="minorHAnsi"/>
        </w:rPr>
        <w:t xml:space="preserve"> </w:t>
      </w:r>
      <w:r w:rsidRPr="00CF0B6B">
        <w:rPr>
          <w:rStyle w:val="StyleUnderline"/>
          <w:rFonts w:asciiTheme="minorHAnsi" w:hAnsiTheme="minorHAnsi" w:cstheme="minorHAnsi"/>
          <w:highlight w:val="green"/>
        </w:rPr>
        <w:t>shows madness to be</w:t>
      </w:r>
      <w:r w:rsidRPr="002D28B6">
        <w:rPr>
          <w:rStyle w:val="StyleUnderline"/>
          <w:rFonts w:asciiTheme="minorHAnsi" w:hAnsiTheme="minorHAnsi" w:cstheme="minorHAnsi"/>
        </w:rPr>
        <w:t xml:space="preserve"> the radical otherness</w:t>
      </w:r>
      <w:r w:rsidRPr="002D28B6">
        <w:rPr>
          <w:rFonts w:asciiTheme="minorHAnsi" w:hAnsiTheme="minorHAnsi" w:cstheme="minorHAnsi"/>
          <w:sz w:val="16"/>
        </w:rPr>
        <w:t xml:space="preserve">, </w:t>
      </w:r>
      <w:r w:rsidRPr="00CF0B6B">
        <w:rPr>
          <w:rStyle w:val="StyleUnderline"/>
          <w:rFonts w:asciiTheme="minorHAnsi" w:hAnsiTheme="minorHAnsi" w:cstheme="minorHAnsi"/>
          <w:highlight w:val="green"/>
        </w:rPr>
        <w:t xml:space="preserve">the kernel of our psyche </w:t>
      </w:r>
      <w:r w:rsidRPr="00B26BCD">
        <w:rPr>
          <w:rStyle w:val="StyleUnderline"/>
          <w:rFonts w:asciiTheme="minorHAnsi" w:hAnsiTheme="minorHAnsi" w:cstheme="minorHAnsi"/>
        </w:rPr>
        <w:t>which does not stand for what is excluded or silenced</w:t>
      </w:r>
      <w:r w:rsidRPr="00B26BCD">
        <w:rPr>
          <w:rFonts w:asciiTheme="minorHAnsi" w:hAnsiTheme="minorHAnsi" w:cstheme="minorHAnsi"/>
          <w:sz w:val="16"/>
        </w:rPr>
        <w:t xml:space="preserve">, </w:t>
      </w:r>
      <w:r w:rsidRPr="00B26BCD">
        <w:rPr>
          <w:rStyle w:val="StyleUnderline"/>
          <w:rFonts w:asciiTheme="minorHAnsi" w:hAnsiTheme="minorHAnsi" w:cstheme="minorHAnsi"/>
        </w:rPr>
        <w:t>but which represents a primordial state from which we protect ourselves and constantly try to avoid by constructing a reality that we can tolerate</w:t>
      </w:r>
      <w:r w:rsidRPr="00B26BCD">
        <w:rPr>
          <w:rFonts w:asciiTheme="minorHAnsi" w:hAnsiTheme="minorHAnsi" w:cstheme="minorHAnsi"/>
          <w:sz w:val="16"/>
        </w:rPr>
        <w:t>: In this figure, at once empirical and yet foreign to (and in) all that we can experience</w:t>
      </w:r>
      <w:r w:rsidRPr="002D28B6">
        <w:rPr>
          <w:rFonts w:asciiTheme="minorHAnsi" w:hAnsiTheme="minorHAnsi" w:cstheme="minorHAnsi"/>
          <w:sz w:val="16"/>
        </w:rPr>
        <w:t xml:space="preserve">, our consciousness no longer finds — as it did in the sixteenth century — the trace of another world; it no longer observes the wandering of a straying reason; it sees welling up that which is, perilously, nearest to us — as if, suddenly, the very hollowness of our existence is outlined in relief […] an existence at once real and impossible, thought that we cannot think, an object for our knowledge that always eludes us.19 The prophetic discourse of psychoanalysis repudiates anthropology as the ultimate fate of human knowledge, and instead places man’s tragic destiny in the gap between the empirical and the transcendental. </w:t>
      </w:r>
      <w:r w:rsidRPr="002D28B6">
        <w:rPr>
          <w:rStyle w:val="StyleUnderline"/>
          <w:rFonts w:asciiTheme="minorHAnsi" w:hAnsiTheme="minorHAnsi" w:cstheme="minorHAnsi"/>
        </w:rPr>
        <w:t>Rather than dialectically sublating the division between man’s empirical existence and his limitations, it discerns this division and accentuates it, foregrounding the culmination of human history as an illusion</w:t>
      </w:r>
      <w:r w:rsidRPr="002D28B6">
        <w:rPr>
          <w:rFonts w:asciiTheme="minorHAnsi" w:hAnsiTheme="minorHAnsi" w:cstheme="minorHAnsi"/>
          <w:sz w:val="16"/>
        </w:rPr>
        <w:t xml:space="preserve">, Kant’s transcendental illusion which keeps resurfacing in the fashion of the Nietzschean return. In his Critique of Pure Reason, Kant had introduced the notions of nihil negativum, nihil privativum and antinomy, which allude to the existence of objects which lie beyond the limits of </w:t>
      </w:r>
      <w:r w:rsidRPr="00B26BCD">
        <w:rPr>
          <w:rFonts w:asciiTheme="minorHAnsi" w:hAnsiTheme="minorHAnsi" w:cstheme="minorHAnsi"/>
          <w:sz w:val="16"/>
        </w:rPr>
        <w:t xml:space="preserve">possible experience, beyond the formal criteria of truth, outside the field of established truth and falsity, existing in the ‘land of illusion.’20 This illusion designates a place where these objects can only be intuited but can never acquire a content. As Nietzsche’s concept of the return implies,21 such objects, excluded as they are from the apparatus of rationality, continue to exert their effects on the truth that precludes them. They continue to haunt the logic which has established a division that appears to have forever reduced them to non-being. </w:t>
      </w:r>
      <w:r w:rsidRPr="00B26BCD">
        <w:rPr>
          <w:rStyle w:val="StyleUnderline"/>
          <w:rFonts w:asciiTheme="minorHAnsi" w:hAnsiTheme="minorHAnsi" w:cstheme="minorHAnsi"/>
        </w:rPr>
        <w:t>Madness</w:t>
      </w:r>
      <w:r w:rsidRPr="00B26BCD">
        <w:rPr>
          <w:rFonts w:asciiTheme="minorHAnsi" w:hAnsiTheme="minorHAnsi" w:cstheme="minorHAnsi"/>
          <w:sz w:val="16"/>
        </w:rPr>
        <w:t xml:space="preserve">, </w:t>
      </w:r>
      <w:r w:rsidRPr="00B26BCD">
        <w:rPr>
          <w:rStyle w:val="StyleUnderline"/>
          <w:rFonts w:asciiTheme="minorHAnsi" w:hAnsiTheme="minorHAnsi" w:cstheme="minorHAnsi"/>
        </w:rPr>
        <w:t>as such an ideal object beyond the boundaries of knowledge and with no possible substantiation</w:t>
      </w:r>
      <w:r w:rsidRPr="00B26BCD">
        <w:rPr>
          <w:rFonts w:asciiTheme="minorHAnsi" w:hAnsiTheme="minorHAnsi" w:cstheme="minorHAnsi"/>
          <w:sz w:val="16"/>
        </w:rPr>
        <w:t xml:space="preserve"> or comprehensible essence, r</w:t>
      </w:r>
      <w:r w:rsidRPr="00B26BCD">
        <w:rPr>
          <w:rStyle w:val="StyleUnderline"/>
          <w:rFonts w:asciiTheme="minorHAnsi" w:hAnsiTheme="minorHAnsi" w:cstheme="minorHAnsi"/>
        </w:rPr>
        <w:t>eturns as a real force which dismantles the cognitive schema that has silenced it</w:t>
      </w:r>
      <w:r w:rsidRPr="00B26BCD">
        <w:rPr>
          <w:rFonts w:asciiTheme="minorHAnsi" w:hAnsiTheme="minorHAnsi" w:cstheme="minorHAnsi"/>
          <w:sz w:val="16"/>
        </w:rPr>
        <w:t xml:space="preserve">. </w:t>
      </w:r>
      <w:r w:rsidRPr="00B26BCD">
        <w:rPr>
          <w:rStyle w:val="StyleUnderline"/>
          <w:rFonts w:asciiTheme="minorHAnsi" w:hAnsiTheme="minorHAnsi" w:cstheme="minorHAnsi"/>
        </w:rPr>
        <w:t>Its existence cannot be certified or proven</w:t>
      </w:r>
      <w:r w:rsidRPr="00B26BCD">
        <w:rPr>
          <w:rFonts w:asciiTheme="minorHAnsi" w:hAnsiTheme="minorHAnsi" w:cstheme="minorHAnsi"/>
          <w:sz w:val="16"/>
        </w:rPr>
        <w:t xml:space="preserve">, but it is detectable through the effects that it produces on the truth conditions that determine it as other. </w:t>
      </w:r>
      <w:r w:rsidRPr="00B26BCD">
        <w:rPr>
          <w:rStyle w:val="StyleUnderline"/>
          <w:rFonts w:asciiTheme="minorHAnsi" w:hAnsiTheme="minorHAnsi" w:cstheme="minorHAnsi"/>
        </w:rPr>
        <w:t>This is the</w:t>
      </w:r>
      <w:r w:rsidRPr="00B26BCD">
        <w:rPr>
          <w:rFonts w:asciiTheme="minorHAnsi" w:hAnsiTheme="minorHAnsi" w:cstheme="minorHAnsi"/>
          <w:sz w:val="16"/>
        </w:rPr>
        <w:t xml:space="preserve"> Kantian in-itself, the </w:t>
      </w:r>
      <w:r w:rsidRPr="00B26BCD">
        <w:rPr>
          <w:rStyle w:val="StyleUnderline"/>
          <w:rFonts w:asciiTheme="minorHAnsi" w:hAnsiTheme="minorHAnsi" w:cstheme="minorHAnsi"/>
        </w:rPr>
        <w:t>Lacanian Real.</w:t>
      </w:r>
      <w:r w:rsidRPr="00B26BCD">
        <w:rPr>
          <w:rFonts w:asciiTheme="minorHAnsi" w:hAnsiTheme="minorHAnsi" w:cstheme="minorHAnsi"/>
          <w:sz w:val="16"/>
        </w:rPr>
        <w:t xml:space="preserve"> </w:t>
      </w:r>
      <w:r w:rsidRPr="00B26BCD">
        <w:rPr>
          <w:rStyle w:val="StyleUnderline"/>
          <w:rFonts w:asciiTheme="minorHAnsi" w:hAnsiTheme="minorHAnsi" w:cstheme="minorHAnsi"/>
        </w:rPr>
        <w:t>Its presence can only be deduced in the analytic process and is made manifest through the simulacrum which reveals the Real</w:t>
      </w:r>
      <w:r w:rsidRPr="00B26BCD">
        <w:rPr>
          <w:rFonts w:asciiTheme="minorHAnsi" w:hAnsiTheme="minorHAnsi" w:cstheme="minorHAnsi"/>
          <w:sz w:val="16"/>
        </w:rPr>
        <w:t xml:space="preserve"> </w:t>
      </w:r>
      <w:r w:rsidRPr="00B26BCD">
        <w:rPr>
          <w:rStyle w:val="StyleUnderline"/>
          <w:rFonts w:asciiTheme="minorHAnsi" w:hAnsiTheme="minorHAnsi" w:cstheme="minorHAnsi"/>
        </w:rPr>
        <w:t>as a fleeting appearance</w:t>
      </w:r>
      <w:r w:rsidRPr="00B26BCD">
        <w:rPr>
          <w:rFonts w:asciiTheme="minorHAnsi" w:hAnsiTheme="minorHAnsi" w:cstheme="minorHAnsi"/>
          <w:sz w:val="16"/>
        </w:rPr>
        <w:t xml:space="preserve">, </w:t>
      </w:r>
      <w:r w:rsidRPr="00B26BCD">
        <w:rPr>
          <w:rStyle w:val="StyleUnderline"/>
          <w:rFonts w:asciiTheme="minorHAnsi" w:hAnsiTheme="minorHAnsi" w:cstheme="minorHAnsi"/>
        </w:rPr>
        <w:t>a momentary shining through</w:t>
      </w:r>
      <w:r w:rsidRPr="00B26BCD">
        <w:rPr>
          <w:rFonts w:asciiTheme="minorHAnsi" w:hAnsiTheme="minorHAnsi" w:cstheme="minorHAnsi"/>
          <w:sz w:val="16"/>
        </w:rPr>
        <w:t xml:space="preserve">.22 However, in psychoanalysis prophecy is not the only modality of truth. </w:t>
      </w:r>
      <w:r w:rsidRPr="00B26BCD">
        <w:rPr>
          <w:rStyle w:val="StyleUnderline"/>
          <w:rFonts w:asciiTheme="minorHAnsi" w:hAnsiTheme="minorHAnsi" w:cstheme="minorHAnsi"/>
        </w:rPr>
        <w:t>The ritual which stages the Real requires the interaction between the analyst and the analysand</w:t>
      </w:r>
      <w:r w:rsidRPr="00B26BCD">
        <w:rPr>
          <w:rFonts w:asciiTheme="minorHAnsi" w:hAnsiTheme="minorHAnsi" w:cstheme="minorHAnsi"/>
          <w:sz w:val="16"/>
        </w:rPr>
        <w:t xml:space="preserve">, </w:t>
      </w:r>
      <w:r w:rsidRPr="00B26BCD">
        <w:rPr>
          <w:rStyle w:val="StyleUnderline"/>
          <w:rFonts w:asciiTheme="minorHAnsi" w:hAnsiTheme="minorHAnsi" w:cstheme="minorHAnsi"/>
        </w:rPr>
        <w:t>and it is enacted within the domain of a specific form of knowledge</w:t>
      </w:r>
      <w:r w:rsidRPr="00B26BCD">
        <w:rPr>
          <w:rFonts w:asciiTheme="minorHAnsi" w:hAnsiTheme="minorHAnsi" w:cstheme="minorHAnsi"/>
          <w:sz w:val="16"/>
        </w:rPr>
        <w:t xml:space="preserve">. This form of knowledge involves a technique which is taught, transmitted and shared.23 </w:t>
      </w:r>
      <w:r w:rsidRPr="00B26BCD">
        <w:rPr>
          <w:rStyle w:val="StyleUnderline"/>
          <w:rFonts w:asciiTheme="minorHAnsi" w:hAnsiTheme="minorHAnsi" w:cstheme="minorHAnsi"/>
        </w:rPr>
        <w:t>But</w:t>
      </w:r>
      <w:r w:rsidRPr="00B26BCD">
        <w:rPr>
          <w:rFonts w:asciiTheme="minorHAnsi" w:hAnsiTheme="minorHAnsi" w:cstheme="minorHAnsi"/>
          <w:sz w:val="16"/>
        </w:rPr>
        <w:t xml:space="preserve"> </w:t>
      </w:r>
      <w:r w:rsidRPr="00B26BCD">
        <w:rPr>
          <w:rStyle w:val="StyleUnderline"/>
          <w:rFonts w:asciiTheme="minorHAnsi" w:hAnsiTheme="minorHAnsi" w:cstheme="minorHAnsi"/>
        </w:rPr>
        <w:t>it is first and foremost a knowledge based on an illusion.</w:t>
      </w:r>
      <w:r w:rsidRPr="00B26BCD">
        <w:rPr>
          <w:rFonts w:asciiTheme="minorHAnsi" w:hAnsiTheme="minorHAnsi" w:cstheme="minorHAnsi"/>
          <w:sz w:val="16"/>
        </w:rPr>
        <w:t xml:space="preserve"> </w:t>
      </w:r>
      <w:r w:rsidRPr="00B26BCD">
        <w:rPr>
          <w:rStyle w:val="StyleUnderline"/>
          <w:rFonts w:asciiTheme="minorHAnsi" w:hAnsiTheme="minorHAnsi" w:cstheme="minorHAnsi"/>
        </w:rPr>
        <w:t>The analyst is not the doctor possessing a positive</w:t>
      </w:r>
      <w:r w:rsidRPr="00B26BCD">
        <w:rPr>
          <w:rFonts w:asciiTheme="minorHAnsi" w:hAnsiTheme="minorHAnsi" w:cstheme="minorHAnsi"/>
          <w:sz w:val="16"/>
        </w:rPr>
        <w:t xml:space="preserve"> and unquestionable </w:t>
      </w:r>
      <w:r w:rsidRPr="00B26BCD">
        <w:rPr>
          <w:rStyle w:val="StyleUnderline"/>
          <w:rFonts w:asciiTheme="minorHAnsi" w:hAnsiTheme="minorHAnsi" w:cstheme="minorHAnsi"/>
        </w:rPr>
        <w:t>knowledge of the patient’s pathology</w:t>
      </w:r>
      <w:r w:rsidRPr="00B26BCD">
        <w:rPr>
          <w:rFonts w:asciiTheme="minorHAnsi" w:hAnsiTheme="minorHAnsi" w:cstheme="minorHAnsi"/>
          <w:sz w:val="16"/>
        </w:rPr>
        <w:t xml:space="preserve">. He is a ‘subject supposed to know’, a subject assumed by the patient to possess a certain doctrine, a technè and a certain skill through which he can decipher the patient’s symptoms. 24 This supposition is illusory but necessary for the production of knowledge in the analytic process. It is the heart of transference, the always problematic character of the relationship of the analysand to the analyst, which makes analysis possible and at the same time prevents it from ever coming to completion. Transference, the illusion of analytic knowledge, is the limit but also the precondition for the interpretation of the patient’s symptoms.25 Its illusory dimension explains the marginal position that psychoanalytic knowledge occupies with respect to science; it belongs rather to a type of shared knowledge purposefully grounded on a bond, a contract between </w:t>
      </w:r>
      <w:r w:rsidRPr="00B26BCD">
        <w:rPr>
          <w:sz w:val="14"/>
        </w:rPr>
        <w:t>doctor and patient, which proceeds from one misrecognition to another until the ultimate limit of that shared knowledge is uncovered. The objective of this contractual and ritualistic knowledge is to reach the point where all interpretation comes to a standstill and where the patient’s illusions unconsciously resist further analysis and his symptoms emerge as fantasmatic. Fantasy is at the core of transference, as the patient projects his desire for absolute truth, psychological unity and full meaning onto the analyst. This fantasy need not and cannot be interpreted further; it is simply ‘traversed’, it is revealed as vain, bringing the patient’s pathology to full view. It is through the deadlock of transference that the patient manages to recognize the illusory character of his desire and his fantasy as the framework of his fragile and inconsistent reality, becoming liberated from his prejudices and coming to terms with his tragic destiny: 26 All analytic knowledge is thus invincibly linked with a praxis, with that strangulation produced by the relation between two individuals, one of whom is listening to the other’s language, thus freeing his desire from the object it has lost (making him understand he has lost it), liberating him from the ever-repeated proximity of death (making him understand that one day he will die). This is why nothing is more alien to psychoanalysis than anything resembling a general theory of man or an anthropology.27 By reversing the anthropological postulate and asserting the analytic relationship as the fundamental precondition for the production of truth, psychoanalysis presented itself as a challenge to orthodox psychiatric and psychological thinking, without however being anti-scientific in itself. Psychoanalytic knowledge is scientific, but in a ‘perverse’ way;28 it is a system which questions the standard Cartesian tradition governing positivism and phenomenological hermeneutics. Analytic knowledge is demonstrative and apodictic but, unlike the Cartesian tradition, it does not take the exclusion of doubt as a prerequisite for the establishment of truth. Rather, doubt is the result of a primordial traumatic experience, of an archaic truth which the subject has repressed. This premise is based on an original reading of the Cartesian method: contrary to Foucault’s interpretation whereby the possibility of madness is excluded by the doubting subject, in psychoanalysis doubt is proof that there is a mad kernel, an absolute truth from which the subject is excluded.29 It is therefore not in certainty, but in the gaps of knowledge, in its inherent incompleteness that indications of otherness are sought. Whereas Descartes aims to discover the self-evident and is suspicious of simulation, the very being of the evil genius of madness, psychoanalysis does precisely the opposite: it is suspicious of the self-evident and accepts what is sufficiently disguised. As Foucault notes, ‘Freudian censorship is a falsehood operator through symbolization.’30 Thus, the economy of truth for psychoanalysis rests on semiology rather than hermeneutics, which is why psychoanalytic theory is to a large extent opposed to phenomenology.31 Psychoanalytic examination is not an interpretive process which deciphers meanings until it reaches the point where the ultimate truth of madness is decoded, along with the law by which the hidden message of madness means what it means. On the contrary, it looks for the fractures of meaning, the ceasuras between the signifier and its denotation, until an absolute break ensues. Symptomatology for psychoanalytic diagnosis consists of a system of signs which do not offer access to the Real through knowledge, but enact the traumatic encounter with it. The symptom is not considered a product of the pathology of the unconscious, but the pathway to the impossible, the unrepresentable, the intolerable. Discussing Freud’s notion of the symptom, Foucault describes it as a phantasm, a unique sign belonging simultaneously to two distinct orders, the ‘irruptive figure of a signifier that is absolutely unlike the others’32 which emerges from within the symbolic chain of interpretation, bringing interpretation itself to its limit, since the symptom also belongs to the transcendental and the realm of the nonsensical: hence the psychoanalytic account of hysteria which interprets it as an ambiguous and confusing set of signs and symptoms from within the established table of nosography, revealing the inaccessible and irreducible madness which neurology strove to medicalize. With the involuntary and unconscious hyperconformity of the hysterics, psychoanalysis argues, the Real exploded in the heart of the medical system of representation, overthrowing the symbolic universe of psychiatric discourse and unsettling the reality of the asylum. For Foucault, the scientific ‘perversity’ of psychoanalysis defines it as a unique type of discourse that can critique psychology itself as well as historical analysis. Its capacity to locate symptoms, pinpoint phantasms and illusions, andreflect on limits, gives it its strength of criticism in fields of application that exceed its own domain. Foucault maintains that, through psychoanalysis, psychiatry could acquire the potential to establish a self-reflective attitude in relation to its past and present reality. He openly declares that ‘it should be said that, without psychoanalysis, our criticism of psychiatry, even from a historical perspective, would not have been possible.’33</w:t>
      </w:r>
    </w:p>
    <w:p w14:paraId="6BF3B18C" w14:textId="77777777" w:rsidR="0023014F" w:rsidRPr="00B26BCD" w:rsidRDefault="0023014F" w:rsidP="0023014F">
      <w:pPr>
        <w:rPr>
          <w:sz w:val="14"/>
        </w:rPr>
      </w:pPr>
      <w:r w:rsidRPr="00B26BCD">
        <w:rPr>
          <w:sz w:val="14"/>
        </w:rPr>
        <w:t>The Psychoanalytic Politics of Truth and Enlightenment Critique</w:t>
      </w:r>
    </w:p>
    <w:p w14:paraId="7EEF4643" w14:textId="77777777" w:rsidR="0023014F" w:rsidRPr="002D28B6" w:rsidRDefault="0023014F" w:rsidP="0023014F">
      <w:pPr>
        <w:rPr>
          <w:rFonts w:asciiTheme="minorHAnsi" w:hAnsiTheme="minorHAnsi" w:cstheme="minorHAnsi"/>
          <w:sz w:val="16"/>
        </w:rPr>
      </w:pPr>
      <w:r w:rsidRPr="00B26BCD">
        <w:rPr>
          <w:sz w:val="14"/>
        </w:rPr>
        <w:t xml:space="preserve">However, although psychoanalysis deserves credit for introducing two truth regimes (prophecy, teaching) which escape the constraints, not only of the western epistème, but of western rationality, Foucault submits them to critique insofar as they have generated certain ambiguities which seem inherent to psychoanalysis. Since the birth of psychoanalysis, its prophetic discourse has produced a critique of anthropology and positivism, while at the same time its scientific technique has functioned as an extension of psychiatric practice and normalization. Thus, Freud the prophet, as we have shown, was the first since Pinel and Esquirol to recognize madness in its alterity and its private truth34; with his discovery of the unconscious, he undermined the role of the atemporal and stable subject which served as a foundation of knowledge and experience in psychological interpretations; with his notion of infantile sexuality, he unsettled all previous aetiological theories which sought to reduce human pathology and madness to degeneration.35 But by the same movement, Freud the teacher-psychiatrist abolished the singularity of madness by extending and renewing medical rationality through another truth regime and another body, the sexual body, this time not inside the asylum space but in the private office of the analyst.36 He opened a dialogue with madness and at the same time he reduced madness to zero, by submitting it to the rational and contractual power of the doctor. He ingeniously institutionalized the lyrical and poetic aspect of madness, but also attached it to the scientific, bringing about, along with psychopharmacology, its ‘depsychiatrization.’37 Thus there is an intrinsic ambiguity which stems from the tension between the two regimes of truth (prophecy, teaching) which psychoanalysis tries to reconcile and put to work in the same discourse. On the one hand, psychoanalytic theory, following the scientific model albeit in an inverted form, revolves around the Kantian impossibility of knowing the in-itself, looking for truth in the field of illusion, in the misconstrual (méconnaissance) on which knowledge is based, according to Nietzsche, and its emergence in the form of crises, events and encounters with error and limitexperiences. 38 One of Freud’s basic teachings, Lacan has shown, is the thoroughly Nietzschean formula ‘truth is structured like fiction,’39 which implies the sudden emergence of truth through illusion and negativity, through the violent intrusion of the impossible Real into the reality of the subject which experiences itself as a void, as decentered. By formulating truth as illusion, Lacan, after Freud, rendered problematic the autonomy of the subject and stressed the Kantian impossibility of reconciling the knowing subject with the subject of morality.40 On the other hand, however, what appears as irreconcilable between truth, power and ethics in the scientific dimension of psychoanalysis is made to function in unity in its prophetic domain. Psychoanalytic prophecy tries to establish a common ground between the truth produced, its emergence inside a specific power relationship and the subject’s moral formation.41 Inasmuch as the patient’s unbearable truth, his elusive madness, must burst forth, this emergence must adapt to the analytic relationship. The limit-experience of the analysand, which escapes the symbolic universe of the analytic process itself, must be controlled and enacted in such a way as to avoid threatening the form of knowledge and the power relationship which sustain the reality of analysis. This is why, for Foucault, it is questionable whether the truth regimes which govern psychoanalysis are radical enough to critique psychiatric power, whether they actually constitute an epistemological break and, more broadly, whether they can be said to belong to the spirit of enlightenment critique.42 Foucault maintains that the shortcomings of psychoanalysis emanate not so much from its failed attempt to harmonise prophecy with science, but from the incompatibility of both of these two regimes with the spiritual tradition of the enlightenment. This is why his analysis of Kant’s and Nietzsche’s critique contradicts the conclusions of psychoanalysis.43 In Kant and Nietzsche, Foucault argues, truth is not grounded in illusion, but in difference, in a diagnosis, a differential knowledge constantly vigilant and attentive to divisions, to the distinction between truth and illusion, identity and otherness. Kant’s critique opens up a field in which a perpetual interplay between truth and illusion is enacted; it is an analytics and an ontology </w:t>
      </w:r>
      <w:r w:rsidRPr="002D28B6">
        <w:rPr>
          <w:rFonts w:asciiTheme="minorHAnsi" w:hAnsiTheme="minorHAnsi" w:cstheme="minorHAnsi"/>
          <w:sz w:val="16"/>
        </w:rPr>
        <w:t xml:space="preserve">issued not from the illusions of our limited knowledge, but from the constant confrontation of these illusions with truth: ‘The Aufklärung is a period, a period which set out to formulate its own motto, its own precept, and which spells out what is to be done both in relation to its present and to the forms of knowledge, ignorance and illusion in which it is capable of recognizing its historical situation.’44 Nietzsche picked up Kant’s method and carried out the genealogy of the relation between truth and illusion, their battles and conflicts, their mutual reinforcement and historical constitution. Nietzsche asks the question, ‘What is the hazardous career that Truth has followed?’,45 and defines knowledge as perspectival, not because it is partial, relative or illusory, but because it is differential, it gives rise to differences and it is itself the product of struggles and oppositions. Thus, Nietzsche introduces a politics of truth rather than an obscurantism of illusion: ‘The political question, to sum up, is not error, illusion, alienated consciousness, or ideology; it is truth itself. Hence the importance of Nietzsche.’46 Differential knowledge originally emerged at the limits of western culture in the spirituality of the Greeks and the religious practices of the Christians of antiquity, and was resurrected by Kant and the Enlightenment. It dominated ancient practices and has been marginalized since the Middle Ages, when theology introduced a strict rationality which was taken up and reinforced in the form of science up to our day.47 This type of knowledge does not seek to offer prescriptions in the domain of politics; it is not a prophetic truth. It does not concern itself with what is true and false in the realm of science, and therefore is not merely a knowledge of wisdom and teaching; and its task is not to disalienate the subject or to desubjectivize it. It is rather a form of truth telling which tests its reality in relation to politics, its function consists of a criticism of truth, illusion and deception, and it brings about the transformation of the subject by himself. This triple function of ascetic knowledge has been taken up and elaborated by Kant in philosophical terms, and constitutes the very mode of being of modern criticism: Philosophy as exteriority with regard to a politics which constitutes its test of reality, philosophy as critique of a domain of illusion which challenges it to constitute itself as true discourse, and philosophy as ascesis, that is to say, as constitution of the subject by himself, seem to me to constitute the mode of being of modern philosophy, or maybe that which, in the mode of being of modern philosophy, takes up the mode of being of ancient philosophy.48 Kant coupled an analytics of truth with an ontology of the present and the courage to know with an ethical attitude based on reason, renewing the ancient relations between power, truth and subjectivity. He analysed the connection between ways of distinguishing the true and the false and ways of governing men, giving philosophy its current form as a ‘politics of truth.’49 Kant’s text on the Aufklärung is a certain way for philosophy, through the critique of the Aufklärung, to become aware of problems which were traditionally problems of parrhesia in antiquity, which will re-emerge in the sixteenth and seventeenth centuries, and which became aware of themselves in the Aufklärung, and particularly in Kant’s text.50 After Kant, thinkers like Hegel, Marx, Nietzsche and Husserl also posed knowledge in terms of spirituality and asceticism.51 Psychoanalysis belongs to the same tradition, insofar as it does not rest on the dilemma of science and ideology, and does not reduce thought to a psychical reality, but posits reality as an object to be thought, problematizing the mode of the subject’s being in relation to the possibility of thinking.52 </w:t>
      </w:r>
      <w:r w:rsidRPr="002D28B6">
        <w:rPr>
          <w:rStyle w:val="StyleUnderline"/>
          <w:rFonts w:asciiTheme="minorHAnsi" w:hAnsiTheme="minorHAnsi" w:cstheme="minorHAnsi"/>
        </w:rPr>
        <w:t>Foucault</w:t>
      </w:r>
      <w:r w:rsidRPr="002D28B6">
        <w:rPr>
          <w:rFonts w:asciiTheme="minorHAnsi" w:hAnsiTheme="minorHAnsi" w:cstheme="minorHAnsi"/>
          <w:sz w:val="16"/>
        </w:rPr>
        <w:t xml:space="preserve"> praises Lacan for being the first after Freud to introduce into psychoanalysis the tradition of ancient spirituality and asceticism, which revolves around the question of the relationship between subjectivity and truth. He </w:t>
      </w:r>
      <w:r w:rsidRPr="002D28B6">
        <w:rPr>
          <w:rStyle w:val="StyleUnderline"/>
          <w:rFonts w:asciiTheme="minorHAnsi" w:hAnsiTheme="minorHAnsi" w:cstheme="minorHAnsi"/>
        </w:rPr>
        <w:t xml:space="preserve">is sceptical, however, of the possibility of fashioning a critique based on </w:t>
      </w:r>
      <w:r w:rsidRPr="002D28B6">
        <w:rPr>
          <w:rFonts w:asciiTheme="minorHAnsi" w:hAnsiTheme="minorHAnsi" w:cstheme="minorHAnsi"/>
          <w:sz w:val="16"/>
        </w:rPr>
        <w:t>this</w:t>
      </w:r>
      <w:r w:rsidRPr="002D28B6">
        <w:rPr>
          <w:rStyle w:val="StyleUnderline"/>
          <w:rFonts w:asciiTheme="minorHAnsi" w:hAnsiTheme="minorHAnsi" w:cstheme="minorHAnsi"/>
        </w:rPr>
        <w:t xml:space="preserve"> asceticism</w:t>
      </w:r>
      <w:r w:rsidRPr="002D28B6">
        <w:rPr>
          <w:rFonts w:asciiTheme="minorHAnsi" w:hAnsiTheme="minorHAnsi" w:cstheme="minorHAnsi"/>
          <w:sz w:val="16"/>
        </w:rPr>
        <w:t xml:space="preserve"> </w:t>
      </w:r>
      <w:r w:rsidRPr="002D28B6">
        <w:rPr>
          <w:rStyle w:val="StyleUnderline"/>
          <w:rFonts w:asciiTheme="minorHAnsi" w:hAnsiTheme="minorHAnsi" w:cstheme="minorHAnsi"/>
        </w:rPr>
        <w:t>from within the confines of psychoanalytic knowledge</w:t>
      </w:r>
      <w:r w:rsidRPr="002D28B6">
        <w:rPr>
          <w:rFonts w:asciiTheme="minorHAnsi" w:hAnsiTheme="minorHAnsi" w:cstheme="minorHAnsi"/>
          <w:sz w:val="16"/>
        </w:rPr>
        <w:t xml:space="preserve">. Of course, a question arises, which I will not answer, of whether psychoanalysis itself can, in its own terms, that is to say in terms of the effects of knowledge (connaissance), pose the question of the relations of the subject to truth, which by definition — from the point of view of spirituality, and anyway of the epimeleia heautou — cannot be posed in terms of knowledge (connaissance).53 </w:t>
      </w:r>
      <w:r w:rsidRPr="002D28B6">
        <w:rPr>
          <w:rStyle w:val="StyleUnderline"/>
          <w:rFonts w:asciiTheme="minorHAnsi" w:hAnsiTheme="minorHAnsi" w:cstheme="minorHAnsi"/>
        </w:rPr>
        <w:t>Lacan’s</w:t>
      </w:r>
      <w:r w:rsidRPr="002D28B6">
        <w:rPr>
          <w:rFonts w:asciiTheme="minorHAnsi" w:hAnsiTheme="minorHAnsi" w:cstheme="minorHAnsi"/>
          <w:sz w:val="16"/>
        </w:rPr>
        <w:t xml:space="preserve"> breakthrough has been to </w:t>
      </w:r>
      <w:r w:rsidRPr="002D28B6">
        <w:rPr>
          <w:rStyle w:val="StyleUnderline"/>
          <w:rFonts w:asciiTheme="minorHAnsi" w:hAnsiTheme="minorHAnsi" w:cstheme="minorHAnsi"/>
        </w:rPr>
        <w:t>show</w:t>
      </w:r>
      <w:r w:rsidRPr="002D28B6">
        <w:rPr>
          <w:rFonts w:asciiTheme="minorHAnsi" w:hAnsiTheme="minorHAnsi" w:cstheme="minorHAnsi"/>
          <w:sz w:val="16"/>
        </w:rPr>
        <w:t xml:space="preserve"> </w:t>
      </w:r>
      <w:r w:rsidRPr="002D28B6">
        <w:rPr>
          <w:rStyle w:val="StyleUnderline"/>
          <w:rFonts w:asciiTheme="minorHAnsi" w:hAnsiTheme="minorHAnsi" w:cstheme="minorHAnsi"/>
        </w:rPr>
        <w:t>that</w:t>
      </w:r>
      <w:r w:rsidRPr="002D28B6">
        <w:rPr>
          <w:rFonts w:asciiTheme="minorHAnsi" w:hAnsiTheme="minorHAnsi" w:cstheme="minorHAnsi"/>
          <w:sz w:val="16"/>
        </w:rPr>
        <w:t xml:space="preserve"> </w:t>
      </w:r>
      <w:r w:rsidRPr="002D28B6">
        <w:rPr>
          <w:rStyle w:val="StyleUnderline"/>
          <w:rFonts w:asciiTheme="minorHAnsi" w:hAnsiTheme="minorHAnsi" w:cstheme="minorHAnsi"/>
        </w:rPr>
        <w:t>psychoanalysis is not a positive knowledge</w:t>
      </w:r>
      <w:r w:rsidRPr="002D28B6">
        <w:rPr>
          <w:rFonts w:asciiTheme="minorHAnsi" w:hAnsiTheme="minorHAnsi" w:cstheme="minorHAnsi"/>
          <w:sz w:val="16"/>
        </w:rPr>
        <w:t xml:space="preserve"> that looks at sexuality for the aetiology of neurosis, </w:t>
      </w:r>
      <w:r w:rsidRPr="002D28B6">
        <w:rPr>
          <w:rStyle w:val="StyleUnderline"/>
          <w:rFonts w:asciiTheme="minorHAnsi" w:hAnsiTheme="minorHAnsi" w:cstheme="minorHAnsi"/>
        </w:rPr>
        <w:t>but a system of truth in which madness is to be unmasked</w:t>
      </w:r>
      <w:r w:rsidRPr="002D28B6">
        <w:rPr>
          <w:rFonts w:asciiTheme="minorHAnsi" w:hAnsiTheme="minorHAnsi" w:cstheme="minorHAnsi"/>
          <w:sz w:val="16"/>
        </w:rPr>
        <w:t xml:space="preserve">.54 </w:t>
      </w:r>
      <w:r w:rsidRPr="002D28B6">
        <w:rPr>
          <w:rStyle w:val="StyleUnderline"/>
          <w:rFonts w:asciiTheme="minorHAnsi" w:hAnsiTheme="minorHAnsi" w:cstheme="minorHAnsi"/>
        </w:rPr>
        <w:t>Lacan seeks</w:t>
      </w:r>
      <w:r w:rsidRPr="002D28B6">
        <w:rPr>
          <w:rFonts w:asciiTheme="minorHAnsi" w:hAnsiTheme="minorHAnsi" w:cstheme="minorHAnsi"/>
          <w:sz w:val="16"/>
        </w:rPr>
        <w:t xml:space="preserve">, however, </w:t>
      </w:r>
      <w:r w:rsidRPr="002D28B6">
        <w:rPr>
          <w:rStyle w:val="StyleUnderline"/>
          <w:rFonts w:asciiTheme="minorHAnsi" w:hAnsiTheme="minorHAnsi" w:cstheme="minorHAnsi"/>
        </w:rPr>
        <w:t>this truth in</w:t>
      </w:r>
      <w:r w:rsidRPr="002D28B6">
        <w:rPr>
          <w:rFonts w:asciiTheme="minorHAnsi" w:hAnsiTheme="minorHAnsi" w:cstheme="minorHAnsi"/>
          <w:sz w:val="16"/>
        </w:rPr>
        <w:t xml:space="preserve"> the </w:t>
      </w:r>
      <w:r w:rsidRPr="002D28B6">
        <w:rPr>
          <w:rStyle w:val="StyleUnderline"/>
          <w:rFonts w:asciiTheme="minorHAnsi" w:hAnsiTheme="minorHAnsi" w:cstheme="minorHAnsi"/>
        </w:rPr>
        <w:t>lies</w:t>
      </w:r>
      <w:r w:rsidRPr="002D28B6">
        <w:rPr>
          <w:rFonts w:asciiTheme="minorHAnsi" w:hAnsiTheme="minorHAnsi" w:cstheme="minorHAnsi"/>
          <w:sz w:val="16"/>
        </w:rPr>
        <w:t xml:space="preserve"> of the patient. He refutes the conception that analysis should oppose the truth of rationality to the falsity of madness, and instead advances the view that the falsity, the simulation of the patient’s discourse, his slips and misrecognitions contain a core of truth which the analyst can stage. This interpretive method is foreign and in many ways contradicts the spirit of enlightenment critique. Freud — and </w:t>
      </w:r>
      <w:r w:rsidRPr="002D28B6">
        <w:rPr>
          <w:rStyle w:val="StyleUnderline"/>
          <w:rFonts w:asciiTheme="minorHAnsi" w:hAnsiTheme="minorHAnsi" w:cstheme="minorHAnsi"/>
        </w:rPr>
        <w:t>Lacan</w:t>
      </w:r>
      <w:r w:rsidRPr="002D28B6">
        <w:rPr>
          <w:rFonts w:asciiTheme="minorHAnsi" w:hAnsiTheme="minorHAnsi" w:cstheme="minorHAnsi"/>
          <w:sz w:val="16"/>
        </w:rPr>
        <w:t xml:space="preserve"> more explicitly — </w:t>
      </w:r>
      <w:r w:rsidRPr="002D28B6">
        <w:rPr>
          <w:rStyle w:val="StyleUnderline"/>
          <w:rFonts w:asciiTheme="minorHAnsi" w:hAnsiTheme="minorHAnsi" w:cstheme="minorHAnsi"/>
        </w:rPr>
        <w:t>regards reality as inconsistent and defective and locates truth in the unconscious dimension of the psyche</w:t>
      </w:r>
      <w:r w:rsidRPr="002D28B6">
        <w:rPr>
          <w:rFonts w:asciiTheme="minorHAnsi" w:hAnsiTheme="minorHAnsi" w:cstheme="minorHAnsi"/>
          <w:sz w:val="16"/>
        </w:rPr>
        <w:t xml:space="preserve">, </w:t>
      </w:r>
      <w:r w:rsidRPr="002D28B6">
        <w:rPr>
          <w:rStyle w:val="StyleUnderline"/>
          <w:rFonts w:asciiTheme="minorHAnsi" w:hAnsiTheme="minorHAnsi" w:cstheme="minorHAnsi"/>
        </w:rPr>
        <w:t>which</w:t>
      </w:r>
      <w:r w:rsidRPr="002D28B6">
        <w:rPr>
          <w:rFonts w:asciiTheme="minorHAnsi" w:hAnsiTheme="minorHAnsi" w:cstheme="minorHAnsi"/>
          <w:sz w:val="16"/>
        </w:rPr>
        <w:t xml:space="preserve">, through the symptom, </w:t>
      </w:r>
      <w:r w:rsidRPr="002D28B6">
        <w:rPr>
          <w:rStyle w:val="StyleUnderline"/>
          <w:rFonts w:asciiTheme="minorHAnsi" w:hAnsiTheme="minorHAnsi" w:cstheme="minorHAnsi"/>
        </w:rPr>
        <w:t>is played off against the symbolic order</w:t>
      </w:r>
      <w:r w:rsidRPr="002D28B6">
        <w:rPr>
          <w:rFonts w:asciiTheme="minorHAnsi" w:hAnsiTheme="minorHAnsi" w:cstheme="minorHAnsi"/>
          <w:sz w:val="16"/>
        </w:rPr>
        <w:t xml:space="preserve">, </w:t>
      </w:r>
      <w:r w:rsidRPr="002D28B6">
        <w:rPr>
          <w:rStyle w:val="StyleUnderline"/>
          <w:rFonts w:asciiTheme="minorHAnsi" w:hAnsiTheme="minorHAnsi" w:cstheme="minorHAnsi"/>
        </w:rPr>
        <w:t>causing the whole edifice of reality</w:t>
      </w:r>
      <w:r w:rsidRPr="002D28B6">
        <w:rPr>
          <w:rFonts w:asciiTheme="minorHAnsi" w:hAnsiTheme="minorHAnsi" w:cstheme="minorHAnsi"/>
          <w:sz w:val="16"/>
        </w:rPr>
        <w:t xml:space="preserve"> </w:t>
      </w:r>
      <w:r w:rsidRPr="002D28B6">
        <w:rPr>
          <w:rStyle w:val="StyleUnderline"/>
          <w:rFonts w:asciiTheme="minorHAnsi" w:hAnsiTheme="minorHAnsi" w:cstheme="minorHAnsi"/>
        </w:rPr>
        <w:t>to undergo radical transformation in order to accommodate the intrusive force of the</w:t>
      </w:r>
      <w:r w:rsidRPr="002D28B6">
        <w:rPr>
          <w:rFonts w:asciiTheme="minorHAnsi" w:hAnsiTheme="minorHAnsi" w:cstheme="minorHAnsi"/>
          <w:sz w:val="16"/>
        </w:rPr>
        <w:t xml:space="preserve"> </w:t>
      </w:r>
      <w:r w:rsidRPr="002D28B6">
        <w:rPr>
          <w:rStyle w:val="StyleUnderline"/>
          <w:rFonts w:asciiTheme="minorHAnsi" w:hAnsiTheme="minorHAnsi" w:cstheme="minorHAnsi"/>
        </w:rPr>
        <w:t>unnamable</w:t>
      </w:r>
      <w:r w:rsidRPr="002D28B6">
        <w:rPr>
          <w:rFonts w:asciiTheme="minorHAnsi" w:hAnsiTheme="minorHAnsi" w:cstheme="minorHAnsi"/>
          <w:sz w:val="16"/>
        </w:rPr>
        <w:t xml:space="preserve">, of the unspeakable. In contrast, spirituality all the way from Socrates and early Christianity to Nietzsche, regards reality as overloaded with meaning and interprets it exhaustively to show how it becomes fictitious and hyperreal from the moment it begins to incorporate negativity and otherness.55 </w:t>
      </w:r>
      <w:r w:rsidRPr="002D28B6">
        <w:rPr>
          <w:rStyle w:val="StyleUnderline"/>
          <w:rFonts w:asciiTheme="minorHAnsi" w:hAnsiTheme="minorHAnsi" w:cstheme="minorHAnsi"/>
        </w:rPr>
        <w:t>When the presence of irreducible alterity inside our rational system is revealed</w:t>
      </w:r>
      <w:r w:rsidRPr="002D28B6">
        <w:rPr>
          <w:rFonts w:asciiTheme="minorHAnsi" w:hAnsiTheme="minorHAnsi" w:cstheme="minorHAnsi"/>
          <w:sz w:val="16"/>
        </w:rPr>
        <w:t xml:space="preserve">, </w:t>
      </w:r>
      <w:r w:rsidRPr="002D28B6">
        <w:rPr>
          <w:rStyle w:val="StyleUnderline"/>
          <w:rFonts w:asciiTheme="minorHAnsi" w:hAnsiTheme="minorHAnsi" w:cstheme="minorHAnsi"/>
        </w:rPr>
        <w:t>interpretation</w:t>
      </w:r>
      <w:r w:rsidRPr="002D28B6">
        <w:rPr>
          <w:rFonts w:asciiTheme="minorHAnsi" w:hAnsiTheme="minorHAnsi" w:cstheme="minorHAnsi"/>
          <w:sz w:val="16"/>
        </w:rPr>
        <w:t xml:space="preserve"> </w:t>
      </w:r>
      <w:r w:rsidRPr="002D28B6">
        <w:rPr>
          <w:rStyle w:val="StyleUnderline"/>
          <w:rFonts w:asciiTheme="minorHAnsi" w:hAnsiTheme="minorHAnsi" w:cstheme="minorHAnsi"/>
        </w:rPr>
        <w:t>reaches</w:t>
      </w:r>
      <w:r w:rsidRPr="002D28B6">
        <w:rPr>
          <w:rFonts w:asciiTheme="minorHAnsi" w:hAnsiTheme="minorHAnsi" w:cstheme="minorHAnsi"/>
          <w:sz w:val="16"/>
        </w:rPr>
        <w:t xml:space="preserve"> a point of culmination, saturation and final </w:t>
      </w:r>
      <w:r w:rsidRPr="002D28B6">
        <w:rPr>
          <w:rStyle w:val="StyleUnderline"/>
          <w:rFonts w:asciiTheme="minorHAnsi" w:hAnsiTheme="minorHAnsi" w:cstheme="minorHAnsi"/>
        </w:rPr>
        <w:t>collapse</w:t>
      </w:r>
      <w:r w:rsidRPr="002D28B6">
        <w:rPr>
          <w:rFonts w:asciiTheme="minorHAnsi" w:hAnsiTheme="minorHAnsi" w:cstheme="minorHAnsi"/>
          <w:sz w:val="16"/>
        </w:rPr>
        <w:t xml:space="preserve">, </w:t>
      </w:r>
      <w:r w:rsidRPr="002D28B6">
        <w:rPr>
          <w:rStyle w:val="StyleUnderline"/>
          <w:rFonts w:asciiTheme="minorHAnsi" w:hAnsiTheme="minorHAnsi" w:cstheme="minorHAnsi"/>
        </w:rPr>
        <w:t>exposing reality as</w:t>
      </w:r>
      <w:r w:rsidRPr="002D28B6">
        <w:rPr>
          <w:rFonts w:asciiTheme="minorHAnsi" w:hAnsiTheme="minorHAnsi" w:cstheme="minorHAnsi"/>
          <w:sz w:val="16"/>
        </w:rPr>
        <w:t xml:space="preserve"> simulation and </w:t>
      </w:r>
      <w:r w:rsidRPr="002D28B6">
        <w:rPr>
          <w:rStyle w:val="StyleUnderline"/>
          <w:rFonts w:asciiTheme="minorHAnsi" w:hAnsiTheme="minorHAnsi" w:cstheme="minorHAnsi"/>
        </w:rPr>
        <w:t>self-delusion</w:t>
      </w:r>
      <w:r w:rsidRPr="002D28B6">
        <w:rPr>
          <w:rFonts w:asciiTheme="minorHAnsi" w:hAnsiTheme="minorHAnsi" w:cstheme="minorHAnsi"/>
          <w:sz w:val="16"/>
        </w:rPr>
        <w:t xml:space="preserve">. This is a crucial opposition between psychoanalysis and the tradition of enlightenment spirituality, and it is clearly formulated in Foucault’s quite telling remark: What is in question in the point of rupture of interpretation, in this convergence of interpretation on a point that renders it impossible, could well be something like the experience of madness. An experience against which Nietzsche fought and by which he was fascinated; an experience against which Freud himself struggled, not without anguish, all of his life.56 In Nietzsche, as well as in the whole of the spiritualist tradition, there is a constant testing of madness, a perpetual scepticism that what is taken as reality may </w:t>
      </w:r>
      <w:r w:rsidRPr="00664EDE">
        <w:rPr>
          <w:rFonts w:asciiTheme="minorHAnsi" w:hAnsiTheme="minorHAnsi" w:cstheme="minorHAnsi"/>
          <w:sz w:val="16"/>
        </w:rPr>
        <w:t xml:space="preserve">well be a self-delusion. This scepticism, as we showed in the previous chapter, has survived in a marginal space within psychiatric discourse, and it is a subversive force which unsettles the calm positivism of scientific truth. For Freud, by contrast, the possibility of madness is a source of anxiety, and therefore must be recognized with certainty, which means that the doctor responsible for its manifestation must be equipped with adequate knowledge and sufficient power to ward it off as an adverse outcome of the therapeutic process. This is why Foucault is critical of </w:t>
      </w:r>
      <w:r w:rsidRPr="00664EDE">
        <w:rPr>
          <w:rStyle w:val="StyleUnderline"/>
          <w:rFonts w:asciiTheme="minorHAnsi" w:hAnsiTheme="minorHAnsi" w:cstheme="minorHAnsi"/>
        </w:rPr>
        <w:t>Freud</w:t>
      </w:r>
      <w:r w:rsidRPr="00664EDE">
        <w:rPr>
          <w:rFonts w:asciiTheme="minorHAnsi" w:hAnsiTheme="minorHAnsi" w:cstheme="minorHAnsi"/>
          <w:sz w:val="16"/>
        </w:rPr>
        <w:t xml:space="preserve">’s peculiar system of truth production which, although presenting itself as extra-psychiatric, in practice not only </w:t>
      </w:r>
      <w:r w:rsidRPr="00B26BCD">
        <w:rPr>
          <w:rStyle w:val="Emphasis"/>
          <w:rFonts w:asciiTheme="minorHAnsi" w:hAnsiTheme="minorHAnsi" w:cstheme="minorHAnsi"/>
          <w:highlight w:val="green"/>
        </w:rPr>
        <w:t>affirms the truth regime of psychiatry</w:t>
      </w:r>
      <w:r w:rsidRPr="00664EDE">
        <w:rPr>
          <w:rFonts w:asciiTheme="minorHAnsi" w:hAnsiTheme="minorHAnsi" w:cstheme="minorHAnsi"/>
          <w:sz w:val="16"/>
        </w:rPr>
        <w:t xml:space="preserve">, but it </w:t>
      </w:r>
      <w:r w:rsidRPr="00664EDE">
        <w:rPr>
          <w:rStyle w:val="Emphasis"/>
          <w:rFonts w:asciiTheme="minorHAnsi" w:hAnsiTheme="minorHAnsi" w:cstheme="minorHAnsi"/>
        </w:rPr>
        <w:t xml:space="preserve">also </w:t>
      </w:r>
      <w:r w:rsidRPr="00B26BCD">
        <w:rPr>
          <w:rStyle w:val="Emphasis"/>
          <w:rFonts w:asciiTheme="minorHAnsi" w:hAnsiTheme="minorHAnsi" w:cstheme="minorHAnsi"/>
          <w:highlight w:val="green"/>
        </w:rPr>
        <w:t>reinforces</w:t>
      </w:r>
      <w:r w:rsidRPr="00664EDE">
        <w:rPr>
          <w:rStyle w:val="Emphasis"/>
          <w:rFonts w:asciiTheme="minorHAnsi" w:hAnsiTheme="minorHAnsi" w:cstheme="minorHAnsi"/>
        </w:rPr>
        <w:t xml:space="preserve"> its </w:t>
      </w:r>
      <w:r w:rsidRPr="00B26BCD">
        <w:rPr>
          <w:rStyle w:val="Emphasis"/>
          <w:rFonts w:asciiTheme="minorHAnsi" w:hAnsiTheme="minorHAnsi" w:cstheme="minorHAnsi"/>
          <w:highlight w:val="green"/>
        </w:rPr>
        <w:t>power</w:t>
      </w:r>
      <w:r w:rsidRPr="00664EDE">
        <w:rPr>
          <w:rFonts w:asciiTheme="minorHAnsi" w:hAnsiTheme="minorHAnsi" w:cstheme="minorHAnsi"/>
          <w:sz w:val="16"/>
        </w:rPr>
        <w:t xml:space="preserve">. </w:t>
      </w:r>
      <w:r w:rsidRPr="00664EDE">
        <w:rPr>
          <w:rStyle w:val="StyleUnderline"/>
          <w:rFonts w:asciiTheme="minorHAnsi" w:hAnsiTheme="minorHAnsi" w:cstheme="minorHAnsi"/>
        </w:rPr>
        <w:t>By rejecting the opposition between truth and illusion</w:t>
      </w:r>
      <w:r w:rsidRPr="00664EDE">
        <w:rPr>
          <w:rFonts w:asciiTheme="minorHAnsi" w:hAnsiTheme="minorHAnsi" w:cstheme="minorHAnsi"/>
          <w:sz w:val="16"/>
        </w:rPr>
        <w:t xml:space="preserve">, trickery and deception, and using simulation, the patient’s misrecognition, to indicate that which never deceives and resists symbolization, </w:t>
      </w:r>
      <w:r w:rsidRPr="00664EDE">
        <w:rPr>
          <w:rStyle w:val="StyleUnderline"/>
          <w:rFonts w:asciiTheme="minorHAnsi" w:hAnsiTheme="minorHAnsi" w:cstheme="minorHAnsi"/>
        </w:rPr>
        <w:t xml:space="preserve">psychoanalysis </w:t>
      </w:r>
      <w:r w:rsidRPr="00B26BCD">
        <w:rPr>
          <w:rStyle w:val="StyleUnderline"/>
          <w:rFonts w:asciiTheme="minorHAnsi" w:hAnsiTheme="minorHAnsi" w:cstheme="minorHAnsi"/>
          <w:highlight w:val="green"/>
        </w:rPr>
        <w:t>aspires</w:t>
      </w:r>
      <w:r w:rsidRPr="00664EDE">
        <w:rPr>
          <w:rStyle w:val="StyleUnderline"/>
          <w:rFonts w:asciiTheme="minorHAnsi" w:hAnsiTheme="minorHAnsi" w:cstheme="minorHAnsi"/>
        </w:rPr>
        <w:t xml:space="preserve"> to </w:t>
      </w:r>
      <w:r w:rsidRPr="00B26BCD">
        <w:rPr>
          <w:rStyle w:val="StyleUnderline"/>
          <w:rFonts w:asciiTheme="minorHAnsi" w:hAnsiTheme="minorHAnsi" w:cstheme="minorHAnsi"/>
          <w:highlight w:val="green"/>
        </w:rPr>
        <w:t>overcome</w:t>
      </w:r>
      <w:r w:rsidRPr="00664EDE">
        <w:rPr>
          <w:rStyle w:val="StyleUnderline"/>
          <w:rFonts w:asciiTheme="minorHAnsi" w:hAnsiTheme="minorHAnsi" w:cstheme="minorHAnsi"/>
        </w:rPr>
        <w:t xml:space="preserve"> the </w:t>
      </w:r>
      <w:r w:rsidRPr="00B26BCD">
        <w:rPr>
          <w:rStyle w:val="StyleUnderline"/>
          <w:rFonts w:asciiTheme="minorHAnsi" w:hAnsiTheme="minorHAnsi" w:cstheme="minorHAnsi"/>
          <w:highlight w:val="green"/>
        </w:rPr>
        <w:t>patients’ lies</w:t>
      </w:r>
      <w:r w:rsidRPr="00664EDE">
        <w:rPr>
          <w:rStyle w:val="StyleUnderline"/>
          <w:rFonts w:asciiTheme="minorHAnsi" w:hAnsiTheme="minorHAnsi" w:cstheme="minorHAnsi"/>
        </w:rPr>
        <w:t>, their ‘counter-power that traps,</w:t>
      </w:r>
      <w:r w:rsidRPr="00664EDE">
        <w:rPr>
          <w:rFonts w:asciiTheme="minorHAnsi" w:hAnsiTheme="minorHAnsi" w:cstheme="minorHAnsi"/>
          <w:sz w:val="16"/>
        </w:rPr>
        <w:t xml:space="preserve"> </w:t>
      </w:r>
      <w:r w:rsidRPr="00664EDE">
        <w:rPr>
          <w:rStyle w:val="StyleUnderline"/>
          <w:rFonts w:asciiTheme="minorHAnsi" w:hAnsiTheme="minorHAnsi" w:cstheme="minorHAnsi"/>
        </w:rPr>
        <w:t>nullifies and overturns the doctor’s power</w:t>
      </w:r>
      <w:r w:rsidRPr="00664EDE">
        <w:rPr>
          <w:rFonts w:asciiTheme="minorHAnsi" w:hAnsiTheme="minorHAnsi" w:cstheme="minorHAnsi"/>
          <w:sz w:val="16"/>
        </w:rPr>
        <w:t xml:space="preserve">,’57 </w:t>
      </w:r>
      <w:r w:rsidRPr="00664EDE">
        <w:rPr>
          <w:rStyle w:val="StyleUnderline"/>
          <w:rFonts w:asciiTheme="minorHAnsi" w:hAnsiTheme="minorHAnsi" w:cstheme="minorHAnsi"/>
        </w:rPr>
        <w:t>claiming to obtain unequivocal proof of the madness masked by these lies</w:t>
      </w:r>
      <w:r w:rsidRPr="00664EDE">
        <w:rPr>
          <w:rFonts w:asciiTheme="minorHAnsi" w:hAnsiTheme="minorHAnsi" w:cstheme="minorHAnsi"/>
          <w:sz w:val="16"/>
        </w:rPr>
        <w:t xml:space="preserve">. 58 </w:t>
      </w:r>
      <w:r w:rsidRPr="00664EDE">
        <w:rPr>
          <w:rStyle w:val="StyleUnderline"/>
          <w:rFonts w:asciiTheme="minorHAnsi" w:hAnsiTheme="minorHAnsi" w:cstheme="minorHAnsi"/>
        </w:rPr>
        <w:t>It therefore puts to work a mechanism of ‘making the production of madness in its truth as intense as possible, but in such a way that the relationships of power between doctor and patient are invested exactly in this production</w:t>
      </w:r>
      <w:r w:rsidRPr="00664EDE">
        <w:rPr>
          <w:rFonts w:asciiTheme="minorHAnsi" w:hAnsiTheme="minorHAnsi" w:cstheme="minorHAnsi"/>
          <w:sz w:val="16"/>
        </w:rPr>
        <w:t xml:space="preserve">, </w:t>
      </w:r>
      <w:r w:rsidRPr="00664EDE">
        <w:rPr>
          <w:rStyle w:val="StyleUnderline"/>
          <w:rFonts w:asciiTheme="minorHAnsi" w:hAnsiTheme="minorHAnsi" w:cstheme="minorHAnsi"/>
        </w:rPr>
        <w:t>that they remain appropriate for it, do not let themselves be outflanked by it, and keep it under control.</w:t>
      </w:r>
      <w:r w:rsidRPr="00664EDE">
        <w:rPr>
          <w:rFonts w:asciiTheme="minorHAnsi" w:hAnsiTheme="minorHAnsi" w:cstheme="minorHAnsi"/>
          <w:sz w:val="16"/>
        </w:rPr>
        <w:t xml:space="preserve">’59 Private consultation, the rule of free contract between doctor and patient, the limitation of the effects of the relationship to the level of discourse, and the rule of discursive freedom in which the patient’s lies serve as further aid to the unmasking and cure of madness; all of these ‘ensure that the doctor’s sovereign science is not caught up in mechanisms that it may have unwittingly produced.’60 </w:t>
      </w:r>
      <w:r w:rsidRPr="00664EDE">
        <w:rPr>
          <w:rStyle w:val="StyleUnderline"/>
          <w:rFonts w:asciiTheme="minorHAnsi" w:hAnsiTheme="minorHAnsi" w:cstheme="minorHAnsi"/>
        </w:rPr>
        <w:t>Treating phenomena like hysteria as products of the excess of psychiatric power, psychoanalysis tackles them in a private setting</w:t>
      </w:r>
      <w:r w:rsidRPr="00664EDE">
        <w:rPr>
          <w:rFonts w:asciiTheme="minorHAnsi" w:hAnsiTheme="minorHAnsi" w:cstheme="minorHAnsi"/>
          <w:sz w:val="16"/>
        </w:rPr>
        <w:t xml:space="preserve"> </w:t>
      </w:r>
      <w:r w:rsidRPr="00664EDE">
        <w:rPr>
          <w:rStyle w:val="StyleUnderline"/>
          <w:rFonts w:asciiTheme="minorHAnsi" w:hAnsiTheme="minorHAnsi" w:cstheme="minorHAnsi"/>
        </w:rPr>
        <w:t>where they are subjected to the reality of the couch</w:t>
      </w:r>
      <w:r w:rsidRPr="00664EDE">
        <w:rPr>
          <w:rFonts w:asciiTheme="minorHAnsi" w:hAnsiTheme="minorHAnsi" w:cstheme="minorHAnsi"/>
          <w:sz w:val="16"/>
        </w:rPr>
        <w:t xml:space="preserve">, of transference, resistance and the payment of fees: ‘withdrawal outside the space of the asylum in order to get rid of the paradoxical effects of psychiatric surplus-power; but </w:t>
      </w:r>
      <w:r w:rsidRPr="00664EDE">
        <w:rPr>
          <w:rStyle w:val="StyleUnderline"/>
          <w:rFonts w:asciiTheme="minorHAnsi" w:hAnsiTheme="minorHAnsi" w:cstheme="minorHAnsi"/>
        </w:rPr>
        <w:t>reconstitution of a truthproducing medical power in a space arranged so that that production of truth is always exactly adapted to that power</w:t>
      </w:r>
      <w:r w:rsidRPr="00664EDE">
        <w:rPr>
          <w:rFonts w:asciiTheme="minorHAnsi" w:hAnsiTheme="minorHAnsi" w:cstheme="minorHAnsi"/>
          <w:sz w:val="16"/>
        </w:rPr>
        <w:t>.’61 Like anti-psychiatry, psychoanalysis appears critical, but effectively operates in conjunction with psychiatric discourse, for the opposite reasons. Anti-psychiatry holds that every effort to codify madness either in terms of mental illness or in terms of social normativity always ends up in simulation, while madness m</w:t>
      </w:r>
      <w:r w:rsidRPr="002D28B6">
        <w:rPr>
          <w:rFonts w:asciiTheme="minorHAnsi" w:hAnsiTheme="minorHAnsi" w:cstheme="minorHAnsi"/>
          <w:sz w:val="16"/>
        </w:rPr>
        <w:t xml:space="preserve">ust produce its truth and its right against psychiatric oppression. Opposite to this, but in a symmetrical way, </w:t>
      </w:r>
      <w:r w:rsidRPr="002D28B6">
        <w:rPr>
          <w:rStyle w:val="StyleUnderline"/>
          <w:rFonts w:asciiTheme="minorHAnsi" w:hAnsiTheme="minorHAnsi" w:cstheme="minorHAnsi"/>
        </w:rPr>
        <w:t>psychoanalysis regards simulation not only as an inevitable but also as a favourable outcome of psychiatric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enabling the truth of madness to escape the grip of psychiatry</w:t>
      </w:r>
      <w:r w:rsidRPr="002D28B6">
        <w:rPr>
          <w:rFonts w:asciiTheme="minorHAnsi" w:hAnsiTheme="minorHAnsi" w:cstheme="minorHAnsi"/>
          <w:sz w:val="16"/>
        </w:rPr>
        <w:t xml:space="preserve">, </w:t>
      </w:r>
      <w:r w:rsidRPr="002D28B6">
        <w:rPr>
          <w:rStyle w:val="StyleUnderline"/>
          <w:rFonts w:asciiTheme="minorHAnsi" w:hAnsiTheme="minorHAnsi" w:cstheme="minorHAnsi"/>
        </w:rPr>
        <w:t>only to be transposed to the power of the analyst</w:t>
      </w:r>
      <w:r w:rsidRPr="002D28B6">
        <w:rPr>
          <w:rFonts w:asciiTheme="minorHAnsi" w:hAnsiTheme="minorHAnsi" w:cstheme="minorHAnsi"/>
          <w:sz w:val="16"/>
        </w:rPr>
        <w:t xml:space="preserve">. As a result, the two approaches become each other’s mirror image: antipsychiatry can be practised by doctors who wish to free their patients from the pathological framework; </w:t>
      </w:r>
      <w:r w:rsidRPr="00CF0B6B">
        <w:rPr>
          <w:rStyle w:val="StyleUnderline"/>
          <w:rFonts w:asciiTheme="minorHAnsi" w:hAnsiTheme="minorHAnsi" w:cstheme="minorHAnsi"/>
          <w:highlight w:val="green"/>
        </w:rPr>
        <w:t>psychoanalysis</w:t>
      </w:r>
      <w:r w:rsidRPr="002D28B6">
        <w:rPr>
          <w:rFonts w:asciiTheme="minorHAnsi" w:hAnsiTheme="minorHAnsi" w:cstheme="minorHAnsi"/>
          <w:sz w:val="16"/>
        </w:rPr>
        <w:t xml:space="preserve">, even if it is not always practised by doctors, </w:t>
      </w:r>
      <w:r w:rsidRPr="00CF0B6B">
        <w:rPr>
          <w:rStyle w:val="StyleUnderline"/>
          <w:rFonts w:asciiTheme="minorHAnsi" w:hAnsiTheme="minorHAnsi" w:cstheme="minorHAnsi"/>
          <w:highlight w:val="green"/>
        </w:rPr>
        <w:t xml:space="preserve">functions </w:t>
      </w:r>
      <w:r w:rsidRPr="00B26BCD">
        <w:rPr>
          <w:rStyle w:val="StyleUnderline"/>
          <w:rFonts w:asciiTheme="minorHAnsi" w:hAnsiTheme="minorHAnsi" w:cstheme="minorHAnsi"/>
        </w:rPr>
        <w:t>as</w:t>
      </w:r>
      <w:r w:rsidRPr="002D28B6">
        <w:rPr>
          <w:rFonts w:asciiTheme="minorHAnsi" w:hAnsiTheme="minorHAnsi" w:cstheme="minorHAnsi"/>
          <w:sz w:val="16"/>
        </w:rPr>
        <w:t xml:space="preserve"> therapy, as a </w:t>
      </w:r>
      <w:r w:rsidRPr="00CF0B6B">
        <w:rPr>
          <w:rStyle w:val="Emphasis"/>
          <w:rFonts w:asciiTheme="minorHAnsi" w:hAnsiTheme="minorHAnsi" w:cstheme="minorHAnsi"/>
          <w:highlight w:val="green"/>
        </w:rPr>
        <w:t>medical</w:t>
      </w:r>
      <w:r w:rsidRPr="002D28B6">
        <w:rPr>
          <w:rFonts w:asciiTheme="minorHAnsi" w:hAnsiTheme="minorHAnsi" w:cstheme="minorHAnsi"/>
          <w:sz w:val="16"/>
        </w:rPr>
        <w:t xml:space="preserve"> type of </w:t>
      </w:r>
      <w:r w:rsidRPr="00CF0B6B">
        <w:rPr>
          <w:rStyle w:val="Emphasis"/>
          <w:rFonts w:asciiTheme="minorHAnsi" w:hAnsiTheme="minorHAnsi" w:cstheme="minorHAnsi"/>
          <w:highlight w:val="green"/>
        </w:rPr>
        <w:t>intervention</w:t>
      </w:r>
      <w:r w:rsidRPr="002D28B6">
        <w:rPr>
          <w:rFonts w:asciiTheme="minorHAnsi" w:hAnsiTheme="minorHAnsi" w:cstheme="minorHAnsi"/>
          <w:sz w:val="16"/>
        </w:rPr>
        <w:t xml:space="preserve">. In both cases, </w:t>
      </w:r>
      <w:r w:rsidRPr="00B26BCD">
        <w:rPr>
          <w:rStyle w:val="StyleUnderline"/>
          <w:rFonts w:asciiTheme="minorHAnsi" w:hAnsiTheme="minorHAnsi" w:cstheme="minorHAnsi"/>
        </w:rPr>
        <w:t>there is a constant reference to psychiatric knowledge and</w:t>
      </w:r>
      <w:r w:rsidRPr="00B26BCD">
        <w:rPr>
          <w:rFonts w:asciiTheme="minorHAnsi" w:hAnsiTheme="minorHAnsi" w:cstheme="minorHAnsi"/>
          <w:sz w:val="16"/>
        </w:rPr>
        <w:t xml:space="preserve"> </w:t>
      </w:r>
      <w:r w:rsidRPr="00B26BCD">
        <w:rPr>
          <w:rStyle w:val="StyleUnderline"/>
          <w:rFonts w:asciiTheme="minorHAnsi" w:hAnsiTheme="minorHAnsi" w:cstheme="minorHAnsi"/>
        </w:rPr>
        <w:t>to the medical truth regime</w:t>
      </w:r>
      <w:r w:rsidRPr="00B26BCD">
        <w:rPr>
          <w:rFonts w:asciiTheme="minorHAnsi" w:hAnsiTheme="minorHAnsi" w:cstheme="minorHAnsi"/>
          <w:sz w:val="16"/>
        </w:rPr>
        <w:t>. Just as anti-psychiatry</w:t>
      </w:r>
      <w:r w:rsidRPr="002D28B6">
        <w:rPr>
          <w:rFonts w:asciiTheme="minorHAnsi" w:hAnsiTheme="minorHAnsi" w:cstheme="minorHAnsi"/>
          <w:sz w:val="16"/>
        </w:rPr>
        <w:t xml:space="preserve">, by claiming to give voice to the mad, accepts the division between the mad and the non-mad as a fact, </w:t>
      </w:r>
      <w:r w:rsidRPr="00CF0B6B">
        <w:rPr>
          <w:rStyle w:val="StyleUnderline"/>
          <w:rFonts w:asciiTheme="minorHAnsi" w:hAnsiTheme="minorHAnsi" w:cstheme="minorHAnsi"/>
          <w:highlight w:val="green"/>
        </w:rPr>
        <w:t>psychoanalysis</w:t>
      </w:r>
      <w:r w:rsidRPr="002D28B6">
        <w:rPr>
          <w:rFonts w:asciiTheme="minorHAnsi" w:hAnsiTheme="minorHAnsi" w:cstheme="minorHAnsi"/>
          <w:sz w:val="16"/>
        </w:rPr>
        <w:t xml:space="preserve"> </w:t>
      </w:r>
      <w:r w:rsidRPr="00CF0B6B">
        <w:rPr>
          <w:rStyle w:val="Emphasis"/>
          <w:rFonts w:asciiTheme="minorHAnsi" w:hAnsiTheme="minorHAnsi" w:cstheme="minorHAnsi"/>
          <w:highlight w:val="green"/>
        </w:rPr>
        <w:t>reinforces</w:t>
      </w:r>
      <w:r w:rsidRPr="002D28B6">
        <w:rPr>
          <w:rStyle w:val="Emphasis"/>
          <w:rFonts w:asciiTheme="minorHAnsi" w:hAnsiTheme="minorHAnsi" w:cstheme="minorHAnsi"/>
        </w:rPr>
        <w:t xml:space="preserve"> </w:t>
      </w:r>
      <w:r w:rsidRPr="00CF0B6B">
        <w:rPr>
          <w:rStyle w:val="Emphasis"/>
          <w:rFonts w:asciiTheme="minorHAnsi" w:hAnsiTheme="minorHAnsi" w:cstheme="minorHAnsi"/>
          <w:highlight w:val="green"/>
        </w:rPr>
        <w:t>psychiatric knowledge</w:t>
      </w:r>
      <w:r w:rsidRPr="002D28B6">
        <w:rPr>
          <w:rFonts w:asciiTheme="minorHAnsi" w:hAnsiTheme="minorHAnsi" w:cstheme="minorHAnsi"/>
          <w:sz w:val="16"/>
        </w:rPr>
        <w:t xml:space="preserve"> and power </w:t>
      </w:r>
      <w:r w:rsidRPr="00CF0B6B">
        <w:rPr>
          <w:rStyle w:val="StyleUnderline"/>
          <w:rFonts w:asciiTheme="minorHAnsi" w:hAnsiTheme="minorHAnsi" w:cstheme="minorHAnsi"/>
          <w:highlight w:val="green"/>
        </w:rPr>
        <w:t xml:space="preserve">by </w:t>
      </w:r>
      <w:r w:rsidRPr="00CF0B6B">
        <w:rPr>
          <w:rStyle w:val="Emphasis"/>
          <w:rFonts w:asciiTheme="minorHAnsi" w:hAnsiTheme="minorHAnsi" w:cstheme="minorHAnsi"/>
          <w:highlight w:val="green"/>
        </w:rPr>
        <w:t>medicalizing</w:t>
      </w:r>
      <w:r w:rsidRPr="00CF0B6B">
        <w:rPr>
          <w:rStyle w:val="StyleUnderline"/>
          <w:rFonts w:asciiTheme="minorHAnsi" w:hAnsiTheme="minorHAnsi" w:cstheme="minorHAnsi"/>
          <w:highlight w:val="green"/>
        </w:rPr>
        <w:t xml:space="preserve"> </w:t>
      </w:r>
      <w:r w:rsidRPr="00CF0B6B">
        <w:rPr>
          <w:rStyle w:val="Emphasis"/>
          <w:rFonts w:asciiTheme="minorHAnsi" w:hAnsiTheme="minorHAnsi" w:cstheme="minorHAnsi"/>
          <w:highlight w:val="green"/>
        </w:rPr>
        <w:t>madness</w:t>
      </w:r>
      <w:r w:rsidRPr="002D28B6">
        <w:rPr>
          <w:rStyle w:val="StyleUnderline"/>
          <w:rFonts w:asciiTheme="minorHAnsi" w:hAnsiTheme="minorHAnsi" w:cstheme="minorHAnsi"/>
        </w:rPr>
        <w:t xml:space="preserve"> at the same time as it intensifies madness in its truth:</w:t>
      </w:r>
      <w:r w:rsidRPr="002D28B6">
        <w:rPr>
          <w:rFonts w:asciiTheme="minorHAnsi" w:hAnsiTheme="minorHAnsi" w:cstheme="minorHAnsi"/>
          <w:sz w:val="16"/>
        </w:rPr>
        <w:t xml:space="preserve"> ‘If it has played a critical role, at another level, </w:t>
      </w:r>
      <w:r w:rsidRPr="002D28B6">
        <w:rPr>
          <w:rStyle w:val="StyleUnderline"/>
          <w:rFonts w:asciiTheme="minorHAnsi" w:hAnsiTheme="minorHAnsi" w:cstheme="minorHAnsi"/>
        </w:rPr>
        <w:t>psychoanalysis plays harmoniously with psychiatry</w:t>
      </w:r>
      <w:r w:rsidRPr="002D28B6">
        <w:rPr>
          <w:rFonts w:asciiTheme="minorHAnsi" w:hAnsiTheme="minorHAnsi" w:cstheme="minorHAnsi"/>
          <w:sz w:val="16"/>
        </w:rPr>
        <w:t>.’62</w:t>
      </w:r>
    </w:p>
    <w:p w14:paraId="3C6762AA" w14:textId="77777777" w:rsidR="0023014F" w:rsidRPr="002D28B6" w:rsidRDefault="0023014F" w:rsidP="0023014F">
      <w:pPr>
        <w:rPr>
          <w:rFonts w:asciiTheme="minorHAnsi" w:hAnsiTheme="minorHAnsi" w:cstheme="minorHAnsi"/>
        </w:rPr>
      </w:pPr>
      <w:r w:rsidRPr="002D28B6">
        <w:rPr>
          <w:rFonts w:asciiTheme="minorHAnsi" w:hAnsiTheme="minorHAnsi" w:cstheme="minorHAnsi"/>
        </w:rPr>
        <w:t>The Cultural Unconscious beyond Psychoanalysis</w:t>
      </w:r>
    </w:p>
    <w:p w14:paraId="6540E401" w14:textId="77777777" w:rsidR="0023014F" w:rsidRPr="002D28B6" w:rsidRDefault="0023014F" w:rsidP="0023014F">
      <w:pPr>
        <w:rPr>
          <w:rFonts w:asciiTheme="minorHAnsi" w:hAnsiTheme="minorHAnsi" w:cstheme="minorHAnsi"/>
          <w:sz w:val="16"/>
        </w:rPr>
      </w:pPr>
      <w:r w:rsidRPr="002D28B6">
        <w:rPr>
          <w:rFonts w:asciiTheme="minorHAnsi" w:hAnsiTheme="minorHAnsi" w:cstheme="minorHAnsi"/>
          <w:sz w:val="16"/>
        </w:rPr>
        <w:t>Apart from its essential complicity with the power and truth of psychiatry, there is another aspect of psychoanalytic theory which, according to Foucault, is at odds with the politics of truth as it is conceived by the spirit of the enlightenment: the implementation of its clinical models to histori</w:t>
      </w:r>
      <w:r w:rsidRPr="00B26BCD">
        <w:rPr>
          <w:rFonts w:asciiTheme="minorHAnsi" w:hAnsiTheme="minorHAnsi" w:cstheme="minorHAnsi"/>
          <w:sz w:val="16"/>
        </w:rPr>
        <w:t xml:space="preserve">cal processes.63 </w:t>
      </w:r>
      <w:r w:rsidRPr="00B26BCD">
        <w:rPr>
          <w:rStyle w:val="StyleUnderline"/>
          <w:rFonts w:asciiTheme="minorHAnsi" w:hAnsiTheme="minorHAnsi" w:cstheme="minorHAnsi"/>
        </w:rPr>
        <w:t>Foucault questions the notion that the hysterical model based on repression can promise to liberate desire against a supposedly oppressive power</w:t>
      </w:r>
      <w:r w:rsidRPr="00B26BCD">
        <w:rPr>
          <w:rFonts w:asciiTheme="minorHAnsi" w:hAnsiTheme="minorHAnsi" w:cstheme="minorHAnsi"/>
          <w:sz w:val="16"/>
        </w:rPr>
        <w:t xml:space="preserve">. </w:t>
      </w:r>
      <w:r w:rsidRPr="00B26BCD">
        <w:rPr>
          <w:rStyle w:val="StyleUnderline"/>
          <w:rFonts w:asciiTheme="minorHAnsi" w:hAnsiTheme="minorHAnsi" w:cstheme="minorHAnsi"/>
        </w:rPr>
        <w:t>He</w:t>
      </w:r>
      <w:r w:rsidRPr="00B26BCD">
        <w:rPr>
          <w:rFonts w:asciiTheme="minorHAnsi" w:hAnsiTheme="minorHAnsi" w:cstheme="minorHAnsi"/>
          <w:sz w:val="16"/>
        </w:rPr>
        <w:t xml:space="preserve"> also </w:t>
      </w:r>
      <w:r w:rsidRPr="00B26BCD">
        <w:rPr>
          <w:rStyle w:val="StyleUnderline"/>
          <w:rFonts w:asciiTheme="minorHAnsi" w:hAnsiTheme="minorHAnsi" w:cstheme="minorHAnsi"/>
        </w:rPr>
        <w:t>challenges the effort to fit the</w:t>
      </w:r>
      <w:r w:rsidRPr="00B26BCD">
        <w:rPr>
          <w:rFonts w:asciiTheme="minorHAnsi" w:hAnsiTheme="minorHAnsi" w:cstheme="minorHAnsi"/>
          <w:sz w:val="16"/>
        </w:rPr>
        <w:t xml:space="preserve"> paranoiac model, that is, the </w:t>
      </w:r>
      <w:r w:rsidRPr="00B26BCD">
        <w:rPr>
          <w:rStyle w:val="StyleUnderline"/>
          <w:rFonts w:asciiTheme="minorHAnsi" w:hAnsiTheme="minorHAnsi" w:cstheme="minorHAnsi"/>
        </w:rPr>
        <w:t>model based on misrecognition of truth, into political</w:t>
      </w:r>
      <w:r w:rsidRPr="002D28B6">
        <w:rPr>
          <w:rStyle w:val="StyleUnderline"/>
          <w:rFonts w:asciiTheme="minorHAnsi" w:hAnsiTheme="minorHAnsi" w:cstheme="minorHAnsi"/>
        </w:rPr>
        <w:t xml:space="preserve"> analyses</w:t>
      </w:r>
      <w:r w:rsidRPr="002D28B6">
        <w:rPr>
          <w:rFonts w:asciiTheme="minorHAnsi" w:hAnsiTheme="minorHAnsi" w:cstheme="minorHAnsi"/>
          <w:sz w:val="16"/>
        </w:rPr>
        <w:t xml:space="preserve">. As he points out, </w:t>
      </w:r>
      <w:r w:rsidRPr="002D28B6">
        <w:rPr>
          <w:rStyle w:val="StyleUnderline"/>
          <w:rFonts w:asciiTheme="minorHAnsi" w:hAnsiTheme="minorHAnsi" w:cstheme="minorHAnsi"/>
        </w:rPr>
        <w:t>for psychoanalysis the unconscious is exterior to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positioning the truth of the Real as the outer limit of a repressive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whose only function is to block access to that truth</w:t>
      </w:r>
      <w:r w:rsidRPr="002D28B6">
        <w:rPr>
          <w:rFonts w:asciiTheme="minorHAnsi" w:hAnsiTheme="minorHAnsi" w:cstheme="minorHAnsi"/>
          <w:sz w:val="16"/>
        </w:rPr>
        <w:t xml:space="preserve">. </w:t>
      </w:r>
      <w:r w:rsidRPr="002D28B6">
        <w:rPr>
          <w:rStyle w:val="StyleUnderline"/>
          <w:rFonts w:asciiTheme="minorHAnsi" w:hAnsiTheme="minorHAnsi" w:cstheme="minorHAnsi"/>
        </w:rPr>
        <w:t>Power is linked to misrecognition which precludes knowledge</w:t>
      </w:r>
      <w:r w:rsidRPr="002D28B6">
        <w:rPr>
          <w:rFonts w:asciiTheme="minorHAnsi" w:hAnsiTheme="minorHAnsi" w:cstheme="minorHAnsi"/>
          <w:sz w:val="16"/>
        </w:rPr>
        <w:t xml:space="preserve"> </w:t>
      </w:r>
      <w:r w:rsidRPr="002D28B6">
        <w:rPr>
          <w:rStyle w:val="StyleUnderline"/>
          <w:rFonts w:asciiTheme="minorHAnsi" w:hAnsiTheme="minorHAnsi" w:cstheme="minorHAnsi"/>
        </w:rPr>
        <w:t>and therefore produces the unconscious as its own dead end</w:t>
      </w:r>
      <w:r w:rsidRPr="002D28B6">
        <w:rPr>
          <w:rFonts w:asciiTheme="minorHAnsi" w:hAnsiTheme="minorHAnsi" w:cstheme="minorHAnsi"/>
          <w:sz w:val="16"/>
        </w:rPr>
        <w:t xml:space="preserve">, its own stumbling block. This postulate is clearly illustrated in the psychoanalytic interpretation of the Oedipal myth, in which Oedipus, in his blind, truthless and ignorant power, was challenged by the powerless truth of his humble servants who unwittingly articulated the prophetic truth of his tragic destiny: 64 The postulate is that power, especially repressive power, would always and essentially produce effects of misrecognition (méconnaissance). In acting as a ban, in barring access to manifestation, the major effect of repressive power would be to prevent the formation of knowledge: to prevent it in the strongest sense, by producing the unconscious […] the major effect of power would be not knowing, or at any rate the impossibility of access to the truth. Power would be that which bars access to the truth (Foucault’s emphasis).65 Many proponents of psychoanalysis argue that by setting the immanent power and the transcendence of truth in opposition, psychoanalysis is superior to Foucault’s critique. Foucault, they argue, tends to historicize everything, offering no alternative to the absolute and universal immanence of power relations which saturate the social field. His notion of resistance is itself part of the nexus of power and knowledge, and every form of critique is necessarily entangled in the same space of strategies and tactics.66 According to the same interpretation, Foucault’s historicity treats madness as a historical construct, an effect of power and discourse. </w:t>
      </w:r>
      <w:r w:rsidRPr="00CF0B6B">
        <w:rPr>
          <w:rStyle w:val="StyleUnderline"/>
          <w:rFonts w:asciiTheme="minorHAnsi" w:hAnsiTheme="minorHAnsi" w:cstheme="minorHAnsi"/>
          <w:highlight w:val="green"/>
        </w:rPr>
        <w:t>Psychoanalysis</w:t>
      </w:r>
      <w:r w:rsidRPr="002D28B6">
        <w:rPr>
          <w:rFonts w:asciiTheme="minorHAnsi" w:hAnsiTheme="minorHAnsi" w:cstheme="minorHAnsi"/>
          <w:sz w:val="16"/>
        </w:rPr>
        <w:t xml:space="preserve">, on the other hand, </w:t>
      </w:r>
      <w:r w:rsidRPr="00CF0B6B">
        <w:rPr>
          <w:rStyle w:val="StyleUnderline"/>
          <w:rFonts w:asciiTheme="minorHAnsi" w:hAnsiTheme="minorHAnsi" w:cstheme="minorHAnsi"/>
          <w:highlight w:val="green"/>
        </w:rPr>
        <w:t>views madness as</w:t>
      </w:r>
      <w:r w:rsidRPr="002D28B6">
        <w:rPr>
          <w:rStyle w:val="StyleUnderline"/>
          <w:rFonts w:asciiTheme="minorHAnsi" w:hAnsiTheme="minorHAnsi" w:cstheme="minorHAnsi"/>
        </w:rPr>
        <w:t xml:space="preserve"> the </w:t>
      </w:r>
      <w:r w:rsidRPr="00CF0B6B">
        <w:rPr>
          <w:rStyle w:val="Emphasis"/>
          <w:rFonts w:asciiTheme="minorHAnsi" w:hAnsiTheme="minorHAnsi" w:cstheme="minorHAnsi"/>
          <w:highlight w:val="green"/>
        </w:rPr>
        <w:t>transhistorical</w:t>
      </w:r>
      <w:r w:rsidRPr="002D28B6">
        <w:rPr>
          <w:rStyle w:val="StyleUnderline"/>
          <w:rFonts w:asciiTheme="minorHAnsi" w:hAnsiTheme="minorHAnsi" w:cstheme="minorHAnsi"/>
        </w:rPr>
        <w:t xml:space="preserve"> </w:t>
      </w:r>
      <w:r w:rsidRPr="00CF0B6B">
        <w:rPr>
          <w:rStyle w:val="Emphasis"/>
          <w:rFonts w:asciiTheme="minorHAnsi" w:hAnsiTheme="minorHAnsi" w:cstheme="minorHAnsi"/>
          <w:highlight w:val="green"/>
        </w:rPr>
        <w:t>and</w:t>
      </w:r>
      <w:r w:rsidRPr="002D28B6">
        <w:rPr>
          <w:rStyle w:val="StyleUnderline"/>
          <w:rFonts w:asciiTheme="minorHAnsi" w:hAnsiTheme="minorHAnsi" w:cstheme="minorHAnsi"/>
        </w:rPr>
        <w:t xml:space="preserve"> </w:t>
      </w:r>
      <w:r w:rsidRPr="00CF0B6B">
        <w:rPr>
          <w:rStyle w:val="Emphasis"/>
          <w:rFonts w:asciiTheme="minorHAnsi" w:hAnsiTheme="minorHAnsi" w:cstheme="minorHAnsi"/>
          <w:highlight w:val="green"/>
        </w:rPr>
        <w:t>transcendental</w:t>
      </w:r>
      <w:r w:rsidRPr="002D28B6">
        <w:rPr>
          <w:rStyle w:val="StyleUnderline"/>
          <w:rFonts w:asciiTheme="minorHAnsi" w:hAnsiTheme="minorHAnsi" w:cstheme="minorHAnsi"/>
        </w:rPr>
        <w:t xml:space="preserve"> dimension inherent to human finitude which escapes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returning and disrupting power’s efforts to grasp it and assimilate it</w:t>
      </w:r>
      <w:r w:rsidRPr="002D28B6">
        <w:rPr>
          <w:rFonts w:asciiTheme="minorHAnsi" w:hAnsiTheme="minorHAnsi" w:cstheme="minorHAnsi"/>
          <w:sz w:val="16"/>
        </w:rPr>
        <w:t xml:space="preserve">. This transcendental and unconscious part of subjectivity, the </w:t>
      </w:r>
      <w:r w:rsidRPr="00B26BCD">
        <w:rPr>
          <w:rStyle w:val="StyleUnderline"/>
          <w:rFonts w:asciiTheme="minorHAnsi" w:hAnsiTheme="minorHAnsi" w:cstheme="minorHAnsi"/>
        </w:rPr>
        <w:t>madness</w:t>
      </w:r>
      <w:r w:rsidRPr="00B26BCD">
        <w:rPr>
          <w:rFonts w:asciiTheme="minorHAnsi" w:hAnsiTheme="minorHAnsi" w:cstheme="minorHAnsi"/>
          <w:sz w:val="16"/>
        </w:rPr>
        <w:t xml:space="preserve"> and the void that constitutes it, </w:t>
      </w:r>
      <w:r w:rsidRPr="00B26BCD">
        <w:rPr>
          <w:rStyle w:val="StyleUnderline"/>
          <w:rFonts w:asciiTheme="minorHAnsi" w:hAnsiTheme="minorHAnsi" w:cstheme="minorHAnsi"/>
        </w:rPr>
        <w:t xml:space="preserve">is </w:t>
      </w:r>
      <w:r w:rsidRPr="00CF0B6B">
        <w:rPr>
          <w:rStyle w:val="StyleUnderline"/>
          <w:rFonts w:asciiTheme="minorHAnsi" w:hAnsiTheme="minorHAnsi" w:cstheme="minorHAnsi"/>
          <w:highlight w:val="green"/>
        </w:rPr>
        <w:t>exterior to the immanent reality of things</w:t>
      </w:r>
      <w:r w:rsidRPr="002D28B6">
        <w:rPr>
          <w:rFonts w:asciiTheme="minorHAnsi" w:hAnsiTheme="minorHAnsi" w:cstheme="minorHAnsi"/>
          <w:sz w:val="16"/>
        </w:rPr>
        <w:t xml:space="preserve">, </w:t>
      </w:r>
      <w:r w:rsidRPr="002D28B6">
        <w:rPr>
          <w:rStyle w:val="StyleUnderline"/>
          <w:rFonts w:asciiTheme="minorHAnsi" w:hAnsiTheme="minorHAnsi" w:cstheme="minorHAnsi"/>
        </w:rPr>
        <w:t>totally undetermined and unconditional.</w:t>
      </w:r>
      <w:r w:rsidRPr="002D28B6">
        <w:rPr>
          <w:rFonts w:asciiTheme="minorHAnsi" w:hAnsiTheme="minorHAnsi" w:cstheme="minorHAnsi"/>
          <w:sz w:val="16"/>
        </w:rPr>
        <w:t xml:space="preserve"> The Kantian in-itself, </w:t>
      </w:r>
      <w:r w:rsidRPr="002D28B6">
        <w:rPr>
          <w:rStyle w:val="StyleUnderline"/>
          <w:rFonts w:asciiTheme="minorHAnsi" w:hAnsiTheme="minorHAnsi" w:cstheme="minorHAnsi"/>
        </w:rPr>
        <w:t>the Lacanian Real</w:t>
      </w:r>
      <w:r w:rsidRPr="002D28B6">
        <w:rPr>
          <w:rFonts w:asciiTheme="minorHAnsi" w:hAnsiTheme="minorHAnsi" w:cstheme="minorHAnsi"/>
          <w:sz w:val="16"/>
        </w:rPr>
        <w:t xml:space="preserve">, </w:t>
      </w:r>
      <w:r w:rsidRPr="002D28B6">
        <w:rPr>
          <w:rStyle w:val="StyleUnderline"/>
          <w:rFonts w:asciiTheme="minorHAnsi" w:hAnsiTheme="minorHAnsi" w:cstheme="minorHAnsi"/>
        </w:rPr>
        <w:t>always already accompanies human knowledge and is not excluded by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but is to be found in power’s own excesses</w:t>
      </w:r>
      <w:r w:rsidRPr="002D28B6">
        <w:rPr>
          <w:rFonts w:asciiTheme="minorHAnsi" w:hAnsiTheme="minorHAnsi" w:cstheme="minorHAnsi"/>
          <w:sz w:val="16"/>
        </w:rPr>
        <w:t xml:space="preserve">, </w:t>
      </w:r>
      <w:r w:rsidRPr="002D28B6">
        <w:rPr>
          <w:rStyle w:val="StyleUnderline"/>
          <w:rFonts w:asciiTheme="minorHAnsi" w:hAnsiTheme="minorHAnsi" w:cstheme="minorHAnsi"/>
        </w:rPr>
        <w:t>as its ‘obscene supplement</w:t>
      </w:r>
      <w:r w:rsidRPr="002D28B6">
        <w:rPr>
          <w:rFonts w:asciiTheme="minorHAnsi" w:hAnsiTheme="minorHAnsi" w:cstheme="minorHAnsi"/>
          <w:sz w:val="16"/>
        </w:rPr>
        <w:t xml:space="preserve">.’67 There is no ‘Big Other’, no absolute and all-encompassing power controlling and regulating what will count as real. There is no regime of truth which excludes illusion and represses or produces desire. </w:t>
      </w:r>
      <w:r w:rsidRPr="00CF0B6B">
        <w:rPr>
          <w:rStyle w:val="StyleUnderline"/>
          <w:rFonts w:asciiTheme="minorHAnsi" w:hAnsiTheme="minorHAnsi" w:cstheme="minorHAnsi"/>
          <w:highlight w:val="green"/>
        </w:rPr>
        <w:t>Truth is external to power</w:t>
      </w:r>
      <w:r w:rsidRPr="002D28B6">
        <w:rPr>
          <w:rFonts w:asciiTheme="minorHAnsi" w:hAnsiTheme="minorHAnsi" w:cstheme="minorHAnsi"/>
          <w:sz w:val="16"/>
        </w:rPr>
        <w:t xml:space="preserve">, irrupting unexpectedly into the symbolic universe which stages and supports reality. History protects from historicity, Foucault points out,68 and it is by way of history that Foucault defends himself against the criticisms made by psychoanalysts. </w:t>
      </w:r>
      <w:r w:rsidRPr="002D28B6">
        <w:rPr>
          <w:rStyle w:val="StyleUnderline"/>
          <w:rFonts w:asciiTheme="minorHAnsi" w:hAnsiTheme="minorHAnsi" w:cstheme="minorHAnsi"/>
        </w:rPr>
        <w:t>History</w:t>
      </w:r>
      <w:r w:rsidRPr="002D28B6">
        <w:rPr>
          <w:rFonts w:asciiTheme="minorHAnsi" w:hAnsiTheme="minorHAnsi" w:cstheme="minorHAnsi"/>
          <w:sz w:val="16"/>
        </w:rPr>
        <w:t xml:space="preserve">, for Foucault, </w:t>
      </w:r>
      <w:r w:rsidRPr="002D28B6">
        <w:rPr>
          <w:rStyle w:val="StyleUnderline"/>
          <w:rFonts w:asciiTheme="minorHAnsi" w:hAnsiTheme="minorHAnsi" w:cstheme="minorHAnsi"/>
        </w:rPr>
        <w:t>entails problematizations and scepticism towards constants</w:t>
      </w:r>
      <w:r w:rsidRPr="002D28B6">
        <w:rPr>
          <w:rFonts w:asciiTheme="minorHAnsi" w:hAnsiTheme="minorHAnsi" w:cstheme="minorHAnsi"/>
          <w:sz w:val="16"/>
        </w:rPr>
        <w:t xml:space="preserve">, a priori principles </w:t>
      </w:r>
      <w:r w:rsidRPr="002D28B6">
        <w:rPr>
          <w:rStyle w:val="StyleUnderline"/>
          <w:rFonts w:asciiTheme="minorHAnsi" w:hAnsiTheme="minorHAnsi" w:cstheme="minorHAnsi"/>
        </w:rPr>
        <w:t>and universals</w:t>
      </w:r>
      <w:r w:rsidRPr="002D28B6">
        <w:rPr>
          <w:rFonts w:asciiTheme="minorHAnsi" w:hAnsiTheme="minorHAnsi" w:cstheme="minorHAnsi"/>
          <w:sz w:val="16"/>
        </w:rPr>
        <w:t xml:space="preserve">. Thus </w:t>
      </w:r>
      <w:r w:rsidRPr="002D28B6">
        <w:rPr>
          <w:rStyle w:val="StyleUnderline"/>
          <w:rFonts w:asciiTheme="minorHAnsi" w:hAnsiTheme="minorHAnsi" w:cstheme="minorHAnsi"/>
        </w:rPr>
        <w:t>Foucault does not overlook human finitude</w:t>
      </w:r>
      <w:r w:rsidRPr="002D28B6">
        <w:rPr>
          <w:rFonts w:asciiTheme="minorHAnsi" w:hAnsiTheme="minorHAnsi" w:cstheme="minorHAnsi"/>
          <w:sz w:val="16"/>
        </w:rPr>
        <w:t xml:space="preserve"> </w:t>
      </w:r>
      <w:r w:rsidRPr="002D28B6">
        <w:rPr>
          <w:rStyle w:val="StyleUnderline"/>
          <w:rFonts w:asciiTheme="minorHAnsi" w:hAnsiTheme="minorHAnsi" w:cstheme="minorHAnsi"/>
        </w:rPr>
        <w:t>but neither does it consider it an a priori</w:t>
      </w:r>
      <w:r w:rsidRPr="002D28B6">
        <w:rPr>
          <w:rFonts w:asciiTheme="minorHAnsi" w:hAnsiTheme="minorHAnsi" w:cstheme="minorHAnsi"/>
          <w:sz w:val="16"/>
        </w:rPr>
        <w:t xml:space="preserve">. </w:t>
      </w:r>
      <w:r w:rsidRPr="002D28B6">
        <w:rPr>
          <w:rStyle w:val="StyleUnderline"/>
          <w:rFonts w:asciiTheme="minorHAnsi" w:hAnsiTheme="minorHAnsi" w:cstheme="minorHAnsi"/>
        </w:rPr>
        <w:t>He does not take human finitude to be an eternal,</w:t>
      </w:r>
      <w:r w:rsidRPr="002D28B6">
        <w:rPr>
          <w:rFonts w:asciiTheme="minorHAnsi" w:hAnsiTheme="minorHAnsi" w:cstheme="minorHAnsi"/>
          <w:sz w:val="16"/>
        </w:rPr>
        <w:t xml:space="preserve"> primordial </w:t>
      </w:r>
      <w:r w:rsidRPr="002D28B6">
        <w:rPr>
          <w:rStyle w:val="StyleUnderline"/>
          <w:rFonts w:asciiTheme="minorHAnsi" w:hAnsiTheme="minorHAnsi" w:cstheme="minorHAnsi"/>
        </w:rPr>
        <w:t>truth deduced negatively from the failures of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but</w:t>
      </w:r>
      <w:r w:rsidRPr="002D28B6">
        <w:rPr>
          <w:rFonts w:asciiTheme="minorHAnsi" w:hAnsiTheme="minorHAnsi" w:cstheme="minorHAnsi"/>
          <w:sz w:val="16"/>
        </w:rPr>
        <w:t xml:space="preserve">, on the contrary, </w:t>
      </w:r>
      <w:r w:rsidRPr="002D28B6">
        <w:rPr>
          <w:rStyle w:val="StyleUnderline"/>
          <w:rFonts w:asciiTheme="minorHAnsi" w:hAnsiTheme="minorHAnsi" w:cstheme="minorHAnsi"/>
        </w:rPr>
        <w:t>he shows that it was under concrete historical conditions</w:t>
      </w:r>
      <w:r w:rsidRPr="002D28B6">
        <w:rPr>
          <w:rFonts w:asciiTheme="minorHAnsi" w:hAnsiTheme="minorHAnsi" w:cstheme="minorHAnsi"/>
          <w:sz w:val="16"/>
        </w:rPr>
        <w:t xml:space="preserve">, under </w:t>
      </w:r>
      <w:r w:rsidRPr="002D28B6">
        <w:rPr>
          <w:rStyle w:val="StyleUnderline"/>
          <w:rFonts w:asciiTheme="minorHAnsi" w:hAnsiTheme="minorHAnsi" w:cstheme="minorHAnsi"/>
        </w:rPr>
        <w:t>specific power relations and through particular forms of truth, that</w:t>
      </w:r>
      <w:r w:rsidRPr="002D28B6">
        <w:rPr>
          <w:rFonts w:asciiTheme="minorHAnsi" w:hAnsiTheme="minorHAnsi" w:cstheme="minorHAnsi"/>
          <w:sz w:val="16"/>
        </w:rPr>
        <w:t xml:space="preserve"> fini</w:t>
      </w:r>
      <w:r w:rsidRPr="002D28B6">
        <w:rPr>
          <w:rStyle w:val="StyleUnderline"/>
          <w:rFonts w:asciiTheme="minorHAnsi" w:hAnsiTheme="minorHAnsi" w:cstheme="minorHAnsi"/>
        </w:rPr>
        <w:t>tude became an object of thought</w:t>
      </w:r>
      <w:r w:rsidRPr="002D28B6">
        <w:rPr>
          <w:rFonts w:asciiTheme="minorHAnsi" w:hAnsiTheme="minorHAnsi" w:cstheme="minorHAnsi"/>
          <w:sz w:val="16"/>
        </w:rPr>
        <w:t xml:space="preserve">. ‘That it should have this historicity does not mean it is deprived of all universal form, but instead that the putting into play of these universal forms is itself historical.’69 It was not until the late eighteenth century that an experience that was different, not conforming to defined rules, could be designated as mad and assume a pathological status. It was only when reason established a specific relationship with itself that the Cartesian method of excluding madness could arise and make sense. And it was only when a particular type of knowledge dominated western science that the Kantian inaccessible in-itself could be thematized. Only after the emergence of positive science, with the investigation of man in his entirety through anthropology, did it become possible for the notion of otherness to return, and for the dark, silent and faceless side of man to be revalorized as the unconscious: For is not the unconscious what necessarily yields itself up to the scientific thought man applies to himself when he ceases to conceive of himself in the form of reflection? As a matter of fact, the unconscious, and the forms of the unthought in general, have not been the reward granted to a positive knowledge of man. Man and the unthought are, at the archeological level, contemporaries.70 Freud arrived at the scene nearly one hundred years after the opening of the asylum and the exclusion of the insane, at a time when a process of inclusion was </w:t>
      </w:r>
      <w:r w:rsidRPr="00664EDE">
        <w:rPr>
          <w:rFonts w:asciiTheme="minorHAnsi" w:hAnsiTheme="minorHAnsi" w:cstheme="minorHAnsi"/>
          <w:sz w:val="16"/>
        </w:rPr>
        <w:t xml:space="preserve">under way. He stood at the limits of positive knowledge to theorize the long forgotten core of madness that psychiatry strove to reduce to sameness, and thus opened up a new field of critique, which could nonetheless make sense only within the confines of a historically constituted anthropology. Madness, Foucault notes, ‘is such an important problem that a number of things, for example, psychoanalysis (and God knows how much it is spread throughout our culture) take off from a problem which is absolutely contained within the relationships that one could have with madness.’71 </w:t>
      </w:r>
      <w:r w:rsidRPr="00664EDE">
        <w:rPr>
          <w:rStyle w:val="StyleUnderline"/>
          <w:rFonts w:asciiTheme="minorHAnsi" w:hAnsiTheme="minorHAnsi" w:cstheme="minorHAnsi"/>
        </w:rPr>
        <w:t>Freud’s</w:t>
      </w:r>
      <w:r w:rsidRPr="00664EDE">
        <w:rPr>
          <w:rFonts w:asciiTheme="minorHAnsi" w:hAnsiTheme="minorHAnsi" w:cstheme="minorHAnsi"/>
          <w:sz w:val="16"/>
        </w:rPr>
        <w:t xml:space="preserve"> conception of the </w:t>
      </w:r>
      <w:r w:rsidRPr="00664EDE">
        <w:rPr>
          <w:rStyle w:val="StyleUnderline"/>
          <w:rFonts w:asciiTheme="minorHAnsi" w:hAnsiTheme="minorHAnsi" w:cstheme="minorHAnsi"/>
        </w:rPr>
        <w:t>unconscious</w:t>
      </w:r>
      <w:r w:rsidRPr="00664EDE">
        <w:rPr>
          <w:rFonts w:asciiTheme="minorHAnsi" w:hAnsiTheme="minorHAnsi" w:cstheme="minorHAnsi"/>
          <w:sz w:val="16"/>
        </w:rPr>
        <w:t xml:space="preserve"> dissipated the illusions of anthropology, but it </w:t>
      </w:r>
      <w:r w:rsidRPr="00664EDE">
        <w:rPr>
          <w:rStyle w:val="StyleUnderline"/>
          <w:rFonts w:asciiTheme="minorHAnsi" w:hAnsiTheme="minorHAnsi" w:cstheme="minorHAnsi"/>
        </w:rPr>
        <w:t>cannot lay claim to atemporality since it was itself the historical product</w:t>
      </w:r>
      <w:r w:rsidRPr="00664EDE">
        <w:rPr>
          <w:rFonts w:asciiTheme="minorHAnsi" w:hAnsiTheme="minorHAnsi" w:cstheme="minorHAnsi"/>
          <w:sz w:val="16"/>
        </w:rPr>
        <w:t xml:space="preserve"> and the outer limit </w:t>
      </w:r>
      <w:r w:rsidRPr="00664EDE">
        <w:rPr>
          <w:rStyle w:val="StyleUnderline"/>
          <w:rFonts w:asciiTheme="minorHAnsi" w:hAnsiTheme="minorHAnsi" w:cstheme="minorHAnsi"/>
        </w:rPr>
        <w:t>of such an anthropology</w:t>
      </w:r>
      <w:r w:rsidRPr="00664EDE">
        <w:rPr>
          <w:rFonts w:asciiTheme="minorHAnsi" w:hAnsiTheme="minorHAnsi" w:cstheme="minorHAnsi"/>
          <w:sz w:val="16"/>
        </w:rPr>
        <w:t xml:space="preserve">. </w:t>
      </w:r>
      <w:r w:rsidRPr="00664EDE">
        <w:rPr>
          <w:rStyle w:val="StyleUnderline"/>
          <w:rFonts w:asciiTheme="minorHAnsi" w:hAnsiTheme="minorHAnsi" w:cstheme="minorHAnsi"/>
        </w:rPr>
        <w:t xml:space="preserve">The Freudian discovery of the truth of desire </w:t>
      </w:r>
      <w:r w:rsidRPr="00664EDE">
        <w:rPr>
          <w:rStyle w:val="Emphasis"/>
          <w:rFonts w:asciiTheme="minorHAnsi" w:hAnsiTheme="minorHAnsi" w:cstheme="minorHAnsi"/>
        </w:rPr>
        <w:t>does not escape history</w:t>
      </w:r>
      <w:r w:rsidRPr="00664EDE">
        <w:rPr>
          <w:rFonts w:asciiTheme="minorHAnsi" w:hAnsiTheme="minorHAnsi" w:cstheme="minorHAnsi"/>
          <w:sz w:val="16"/>
        </w:rPr>
        <w:t xml:space="preserve"> inasmuch as this discovery emerged within a specific cultural context and was the result of a specific truth regime and a particular form of rationality, which need to be theorized. Hence Foucault’s insistence that it is the history of truth and forms of rationality which constitute the west’s Oedipus complex, not the unconscious and desire. Oedipus was not blind or ignorant — he possessed too much power and too much knowledge.72 It is the deep complicity of his power and his truth, not their disconnection, which remains hidden and implicit in our civilization. This complicity is unconscious, but not in the sense of being a hidden mystery, a deeper truth that needs to be uncovered. It is an ‘enigmatic thing, at once visible and invisible, present nd hidden, ubiquitous,’ comprising a coupling which escapes the consciousness of the subject not because it is too difficult to excavate, but because it is too obvious to be noticed; it is too much on the surface of discourses and on the visible side of practices and institutions.73 The way power imposes</w:t>
      </w:r>
      <w:r w:rsidRPr="002D28B6">
        <w:rPr>
          <w:rFonts w:asciiTheme="minorHAnsi" w:hAnsiTheme="minorHAnsi" w:cstheme="minorHAnsi"/>
          <w:sz w:val="16"/>
        </w:rPr>
        <w:t xml:space="preserve"> constraints of truth is governed by specific rules which are </w:t>
      </w:r>
      <w:r w:rsidRPr="00664EDE">
        <w:rPr>
          <w:rFonts w:asciiTheme="minorHAnsi" w:hAnsiTheme="minorHAnsi" w:cstheme="minorHAnsi"/>
          <w:sz w:val="16"/>
        </w:rPr>
        <w:t xml:space="preserve">complex and multifaceted, but equally accessible to historical analysis. These rules are traversed by language, formal modalities of thought and historical types of logic.74 They interact beneath subjectivity and are constitutive of it. They infiltrate the social field, are inscribed in its institutions and operate unbeknown to the subject. They are historically determined as effects or practices of governmentality and they are beyond the subject’s control, but still they are more transparent than the Freudian unconscious: The problem is to find out whether the Freudian unconscious is not itself the locus in which this system of formal relationships operates. These relationships are operative in language, in formal thought, and even in certain social structures. Perhaps the Freudian unconscious as well is, shall we say, ‘touched’ by this structural unconscious. This is the point at which many psychoanalytic investigations have arrived.75 </w:t>
      </w:r>
      <w:r w:rsidRPr="00664EDE">
        <w:rPr>
          <w:rStyle w:val="StyleUnderline"/>
          <w:rFonts w:asciiTheme="minorHAnsi" w:hAnsiTheme="minorHAnsi" w:cstheme="minorHAnsi"/>
        </w:rPr>
        <w:t xml:space="preserve">Foucault replaces the logic of the unconscious with the notion of logic as unconscious </w:t>
      </w:r>
      <w:r w:rsidRPr="00664EDE">
        <w:rPr>
          <w:rFonts w:asciiTheme="minorHAnsi" w:hAnsiTheme="minorHAnsi" w:cstheme="minorHAnsi"/>
          <w:sz w:val="16"/>
        </w:rPr>
        <w:t xml:space="preserve">— </w:t>
      </w:r>
      <w:r w:rsidRPr="00664EDE">
        <w:rPr>
          <w:rStyle w:val="StyleUnderline"/>
          <w:rFonts w:asciiTheme="minorHAnsi" w:hAnsiTheme="minorHAnsi" w:cstheme="minorHAnsi"/>
        </w:rPr>
        <w:t>logic as the implicit framework of power</w:t>
      </w:r>
      <w:r w:rsidRPr="00664EDE">
        <w:rPr>
          <w:rFonts w:asciiTheme="minorHAnsi" w:hAnsiTheme="minorHAnsi" w:cstheme="minorHAnsi"/>
          <w:sz w:val="16"/>
        </w:rPr>
        <w:t xml:space="preserve">, </w:t>
      </w:r>
      <w:r w:rsidRPr="00664EDE">
        <w:rPr>
          <w:rStyle w:val="StyleUnderline"/>
          <w:rFonts w:asciiTheme="minorHAnsi" w:hAnsiTheme="minorHAnsi" w:cstheme="minorHAnsi"/>
        </w:rPr>
        <w:t>as its set of coordinates</w:t>
      </w:r>
      <w:r w:rsidRPr="00664EDE">
        <w:rPr>
          <w:rFonts w:asciiTheme="minorHAnsi" w:hAnsiTheme="minorHAnsi" w:cstheme="minorHAnsi"/>
          <w:sz w:val="16"/>
        </w:rPr>
        <w:t xml:space="preserve">.76 The logic of </w:t>
      </w:r>
      <w:r w:rsidRPr="00664EDE">
        <w:rPr>
          <w:rStyle w:val="StyleUnderline"/>
          <w:rFonts w:asciiTheme="minorHAnsi" w:hAnsiTheme="minorHAnsi" w:cstheme="minorHAnsi"/>
        </w:rPr>
        <w:t>power is fundamentally a governmental logic,</w:t>
      </w:r>
      <w:r w:rsidRPr="00664EDE">
        <w:rPr>
          <w:rFonts w:asciiTheme="minorHAnsi" w:hAnsiTheme="minorHAnsi" w:cstheme="minorHAnsi"/>
          <w:sz w:val="16"/>
        </w:rPr>
        <w:t xml:space="preserve"> </w:t>
      </w:r>
      <w:r w:rsidRPr="00664EDE">
        <w:rPr>
          <w:rStyle w:val="StyleUnderline"/>
          <w:rFonts w:asciiTheme="minorHAnsi" w:hAnsiTheme="minorHAnsi" w:cstheme="minorHAnsi"/>
        </w:rPr>
        <w:t>according to which the conduct of subjects is to be regulated</w:t>
      </w:r>
      <w:r w:rsidRPr="00664EDE">
        <w:rPr>
          <w:rFonts w:asciiTheme="minorHAnsi" w:hAnsiTheme="minorHAnsi" w:cstheme="minorHAnsi"/>
          <w:sz w:val="16"/>
        </w:rPr>
        <w:t xml:space="preserve">. It is not the ‘logic accorded today to the signifier and its chains’,77 but a logic which deduces, excludes or incorporates real individuals, on the basis of specific divisions of truth and falsity. As Foucault notes, critiquing psychoanalysis, </w:t>
      </w:r>
      <w:r w:rsidRPr="00664EDE">
        <w:rPr>
          <w:rStyle w:val="StyleUnderline"/>
          <w:rFonts w:asciiTheme="minorHAnsi" w:hAnsiTheme="minorHAnsi" w:cstheme="minorHAnsi"/>
        </w:rPr>
        <w:t>madness is not an abstract universal</w:t>
      </w:r>
      <w:r w:rsidRPr="00664EDE">
        <w:rPr>
          <w:rFonts w:asciiTheme="minorHAnsi" w:hAnsiTheme="minorHAnsi" w:cstheme="minorHAnsi"/>
          <w:sz w:val="16"/>
        </w:rPr>
        <w:t xml:space="preserve"> </w:t>
      </w:r>
      <w:r w:rsidRPr="00664EDE">
        <w:rPr>
          <w:rStyle w:val="StyleUnderline"/>
          <w:rFonts w:asciiTheme="minorHAnsi" w:hAnsiTheme="minorHAnsi" w:cstheme="minorHAnsi"/>
        </w:rPr>
        <w:t>which is excluded from discourse and rejected from reality as a structu</w:t>
      </w:r>
      <w:r w:rsidRPr="002D28B6">
        <w:rPr>
          <w:rStyle w:val="StyleUnderline"/>
          <w:rFonts w:asciiTheme="minorHAnsi" w:hAnsiTheme="minorHAnsi" w:cstheme="minorHAnsi"/>
        </w:rPr>
        <w:t>re incompatible with the symbolic field or the signifying chain.</w:t>
      </w:r>
      <w:r w:rsidRPr="002D28B6">
        <w:rPr>
          <w:rFonts w:asciiTheme="minorHAnsi" w:hAnsiTheme="minorHAnsi" w:cstheme="minorHAnsi"/>
          <w:sz w:val="16"/>
        </w:rPr>
        <w:t xml:space="preserve"> On the contrary, </w:t>
      </w:r>
      <w:r w:rsidRPr="002D28B6">
        <w:rPr>
          <w:rStyle w:val="StyleUnderline"/>
          <w:rFonts w:asciiTheme="minorHAnsi" w:hAnsiTheme="minorHAnsi" w:cstheme="minorHAnsi"/>
        </w:rPr>
        <w:t>the constraint ‘that allows us to separate true discourse from false discourse</w:t>
      </w:r>
      <w:r w:rsidRPr="002D28B6">
        <w:rPr>
          <w:rFonts w:asciiTheme="minorHAnsi" w:hAnsiTheme="minorHAnsi" w:cstheme="minorHAnsi"/>
          <w:sz w:val="16"/>
        </w:rPr>
        <w:t xml:space="preserve">’78 </w:t>
      </w:r>
      <w:r w:rsidRPr="002D28B6">
        <w:rPr>
          <w:rStyle w:val="StyleUnderline"/>
          <w:rFonts w:asciiTheme="minorHAnsi" w:hAnsiTheme="minorHAnsi" w:cstheme="minorHAnsi"/>
        </w:rPr>
        <w:t>has the effect of designating as mad concrete experiences which are assumed to harbour universal structures</w:t>
      </w:r>
      <w:r w:rsidRPr="002D28B6">
        <w:rPr>
          <w:rFonts w:asciiTheme="minorHAnsi" w:hAnsiTheme="minorHAnsi" w:cstheme="minorHAnsi"/>
          <w:sz w:val="16"/>
        </w:rPr>
        <w:t xml:space="preserve">. </w:t>
      </w:r>
      <w:r w:rsidRPr="00CF0B6B">
        <w:rPr>
          <w:rStyle w:val="StyleUnderline"/>
          <w:rFonts w:asciiTheme="minorHAnsi" w:hAnsiTheme="minorHAnsi" w:cstheme="minorHAnsi"/>
          <w:highlight w:val="green"/>
        </w:rPr>
        <w:t>Power</w:t>
      </w:r>
      <w:r w:rsidRPr="002D28B6">
        <w:rPr>
          <w:rStyle w:val="StyleUnderline"/>
          <w:rFonts w:asciiTheme="minorHAnsi" w:hAnsiTheme="minorHAnsi" w:cstheme="minorHAnsi"/>
        </w:rPr>
        <w:t xml:space="preserve"> deduces madness within an established set of distinctions between truth and falsity</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and on the basis of this deduction it </w:t>
      </w:r>
      <w:r w:rsidRPr="00CF0B6B">
        <w:rPr>
          <w:rStyle w:val="StyleUnderline"/>
          <w:rFonts w:asciiTheme="minorHAnsi" w:hAnsiTheme="minorHAnsi" w:cstheme="minorHAnsi"/>
          <w:highlight w:val="green"/>
        </w:rPr>
        <w:t>produces</w:t>
      </w:r>
      <w:r w:rsidRPr="002D28B6">
        <w:rPr>
          <w:rStyle w:val="StyleUnderline"/>
          <w:rFonts w:asciiTheme="minorHAnsi" w:hAnsiTheme="minorHAnsi" w:cstheme="minorHAnsi"/>
        </w:rPr>
        <w:t xml:space="preserve"> a specific type of </w:t>
      </w:r>
      <w:r w:rsidRPr="00CF0B6B">
        <w:rPr>
          <w:rStyle w:val="StyleUnderline"/>
          <w:rFonts w:asciiTheme="minorHAnsi" w:hAnsiTheme="minorHAnsi" w:cstheme="minorHAnsi"/>
          <w:highlight w:val="green"/>
        </w:rPr>
        <w:t>medical knowledge</w:t>
      </w:r>
      <w:r w:rsidRPr="002D28B6">
        <w:rPr>
          <w:rStyle w:val="StyleUnderline"/>
          <w:rFonts w:asciiTheme="minorHAnsi" w:hAnsiTheme="minorHAnsi" w:cstheme="minorHAnsi"/>
        </w:rPr>
        <w:t xml:space="preserve"> which can be called psychiatric</w:t>
      </w:r>
      <w:r w:rsidRPr="002D28B6">
        <w:rPr>
          <w:rFonts w:asciiTheme="minorHAnsi" w:hAnsiTheme="minorHAnsi" w:cstheme="minorHAnsi"/>
          <w:sz w:val="16"/>
        </w:rPr>
        <w:t xml:space="preserve">, </w:t>
      </w:r>
      <w:r w:rsidRPr="00CF0B6B">
        <w:rPr>
          <w:rStyle w:val="StyleUnderline"/>
          <w:rFonts w:asciiTheme="minorHAnsi" w:hAnsiTheme="minorHAnsi" w:cstheme="minorHAnsi"/>
          <w:highlight w:val="green"/>
        </w:rPr>
        <w:t>and</w:t>
      </w:r>
      <w:r w:rsidRPr="002D28B6">
        <w:rPr>
          <w:rStyle w:val="StyleUnderline"/>
          <w:rFonts w:asciiTheme="minorHAnsi" w:hAnsiTheme="minorHAnsi" w:cstheme="minorHAnsi"/>
        </w:rPr>
        <w:t xml:space="preserve"> it </w:t>
      </w:r>
      <w:r w:rsidRPr="00CF0B6B">
        <w:rPr>
          <w:rStyle w:val="StyleUnderline"/>
          <w:rFonts w:asciiTheme="minorHAnsi" w:hAnsiTheme="minorHAnsi" w:cstheme="minorHAnsi"/>
          <w:highlight w:val="green"/>
        </w:rPr>
        <w:t>transforms</w:t>
      </w:r>
      <w:r w:rsidRPr="002D28B6">
        <w:rPr>
          <w:rStyle w:val="StyleUnderline"/>
          <w:rFonts w:asciiTheme="minorHAnsi" w:hAnsiTheme="minorHAnsi" w:cstheme="minorHAnsi"/>
        </w:rPr>
        <w:t xml:space="preserve"> </w:t>
      </w:r>
      <w:r w:rsidRPr="00CF0B6B">
        <w:rPr>
          <w:rStyle w:val="StyleUnderline"/>
          <w:rFonts w:asciiTheme="minorHAnsi" w:hAnsiTheme="minorHAnsi" w:cstheme="minorHAnsi"/>
          <w:highlight w:val="green"/>
        </w:rPr>
        <w:t>the institutional field so as to isolate particular individuals who can be</w:t>
      </w:r>
      <w:r w:rsidRPr="002D28B6">
        <w:rPr>
          <w:rStyle w:val="StyleUnderline"/>
          <w:rFonts w:asciiTheme="minorHAnsi" w:hAnsiTheme="minorHAnsi" w:cstheme="minorHAnsi"/>
        </w:rPr>
        <w:t xml:space="preserve"> governed,</w:t>
      </w:r>
      <w:r w:rsidRPr="002D28B6">
        <w:rPr>
          <w:rFonts w:asciiTheme="minorHAnsi" w:hAnsiTheme="minorHAnsi" w:cstheme="minorHAnsi"/>
          <w:sz w:val="16"/>
        </w:rPr>
        <w:t xml:space="preserve"> </w:t>
      </w:r>
      <w:r w:rsidRPr="00CF0B6B">
        <w:rPr>
          <w:rStyle w:val="Emphasis"/>
          <w:rFonts w:asciiTheme="minorHAnsi" w:hAnsiTheme="minorHAnsi" w:cstheme="minorHAnsi"/>
          <w:highlight w:val="green"/>
        </w:rPr>
        <w:t>treated</w:t>
      </w:r>
      <w:r w:rsidRPr="002D28B6">
        <w:rPr>
          <w:rStyle w:val="StyleUnderline"/>
          <w:rFonts w:asciiTheme="minorHAnsi" w:hAnsiTheme="minorHAnsi" w:cstheme="minorHAnsi"/>
        </w:rPr>
        <w:t xml:space="preserve">, </w:t>
      </w:r>
      <w:r w:rsidRPr="002D28B6">
        <w:rPr>
          <w:rStyle w:val="Emphasis"/>
          <w:rFonts w:asciiTheme="minorHAnsi" w:hAnsiTheme="minorHAnsi" w:cstheme="minorHAnsi"/>
        </w:rPr>
        <w:t>corrected</w:t>
      </w:r>
      <w:r w:rsidRPr="002D28B6">
        <w:rPr>
          <w:rStyle w:val="StyleUnderline"/>
          <w:rFonts w:asciiTheme="minorHAnsi" w:hAnsiTheme="minorHAnsi" w:cstheme="minorHAnsi"/>
        </w:rPr>
        <w:t xml:space="preserve"> and </w:t>
      </w:r>
      <w:r w:rsidRPr="002D28B6">
        <w:rPr>
          <w:rStyle w:val="Emphasis"/>
          <w:rFonts w:asciiTheme="minorHAnsi" w:hAnsiTheme="minorHAnsi" w:cstheme="minorHAnsi"/>
        </w:rPr>
        <w:t>studi</w:t>
      </w:r>
      <w:r w:rsidRPr="00B26BCD">
        <w:rPr>
          <w:rStyle w:val="Emphasis"/>
          <w:rFonts w:asciiTheme="minorHAnsi" w:hAnsiTheme="minorHAnsi" w:cstheme="minorHAnsi"/>
        </w:rPr>
        <w:t>ed</w:t>
      </w:r>
      <w:r w:rsidRPr="00B26BCD">
        <w:rPr>
          <w:rFonts w:asciiTheme="minorHAnsi" w:hAnsiTheme="minorHAnsi" w:cstheme="minorHAnsi"/>
          <w:sz w:val="16"/>
        </w:rPr>
        <w:t xml:space="preserve">. </w:t>
      </w:r>
      <w:r w:rsidRPr="00B26BCD">
        <w:rPr>
          <w:rStyle w:val="StyleUnderline"/>
          <w:rFonts w:asciiTheme="minorHAnsi" w:hAnsiTheme="minorHAnsi" w:cstheme="minorHAnsi"/>
        </w:rPr>
        <w:t>The</w:t>
      </w:r>
      <w:r w:rsidRPr="00B26BCD">
        <w:rPr>
          <w:rFonts w:asciiTheme="minorHAnsi" w:hAnsiTheme="minorHAnsi" w:cstheme="minorHAnsi"/>
          <w:sz w:val="16"/>
        </w:rPr>
        <w:t xml:space="preserve"> repression, </w:t>
      </w:r>
      <w:r w:rsidRPr="00B26BCD">
        <w:rPr>
          <w:rStyle w:val="StyleUnderline"/>
          <w:rFonts w:asciiTheme="minorHAnsi" w:hAnsiTheme="minorHAnsi" w:cstheme="minorHAnsi"/>
        </w:rPr>
        <w:t>exclusion</w:t>
      </w:r>
      <w:r w:rsidRPr="00B26BCD">
        <w:rPr>
          <w:rFonts w:asciiTheme="minorHAnsi" w:hAnsiTheme="minorHAnsi" w:cstheme="minorHAnsi"/>
          <w:sz w:val="16"/>
        </w:rPr>
        <w:t xml:space="preserve"> </w:t>
      </w:r>
      <w:r w:rsidRPr="00B26BCD">
        <w:rPr>
          <w:rStyle w:val="StyleUnderline"/>
          <w:rFonts w:asciiTheme="minorHAnsi" w:hAnsiTheme="minorHAnsi" w:cstheme="minorHAnsi"/>
        </w:rPr>
        <w:t>an</w:t>
      </w:r>
      <w:r w:rsidRPr="002D28B6">
        <w:rPr>
          <w:rStyle w:val="StyleUnderline"/>
          <w:rFonts w:asciiTheme="minorHAnsi" w:hAnsiTheme="minorHAnsi" w:cstheme="minorHAnsi"/>
        </w:rPr>
        <w:t xml:space="preserve">d </w:t>
      </w:r>
      <w:r w:rsidRPr="00CF0B6B">
        <w:rPr>
          <w:rStyle w:val="StyleUnderline"/>
          <w:rFonts w:asciiTheme="minorHAnsi" w:hAnsiTheme="minorHAnsi" w:cstheme="minorHAnsi"/>
          <w:highlight w:val="green"/>
        </w:rPr>
        <w:t>recognition</w:t>
      </w:r>
      <w:r w:rsidRPr="002D28B6">
        <w:rPr>
          <w:rStyle w:val="StyleUnderline"/>
          <w:rFonts w:asciiTheme="minorHAnsi" w:hAnsiTheme="minorHAnsi" w:cstheme="minorHAnsi"/>
        </w:rPr>
        <w:t xml:space="preserve"> </w:t>
      </w:r>
      <w:r w:rsidRPr="00CF0B6B">
        <w:rPr>
          <w:rStyle w:val="StyleUnderline"/>
          <w:rFonts w:asciiTheme="minorHAnsi" w:hAnsiTheme="minorHAnsi" w:cstheme="minorHAnsi"/>
          <w:highlight w:val="green"/>
        </w:rPr>
        <w:t>of</w:t>
      </w:r>
      <w:r w:rsidRPr="002D28B6">
        <w:rPr>
          <w:rStyle w:val="StyleUnderline"/>
          <w:rFonts w:asciiTheme="minorHAnsi" w:hAnsiTheme="minorHAnsi" w:cstheme="minorHAnsi"/>
        </w:rPr>
        <w:t xml:space="preserve"> </w:t>
      </w:r>
      <w:r w:rsidRPr="00CF0B6B">
        <w:rPr>
          <w:rStyle w:val="StyleUnderline"/>
          <w:rFonts w:asciiTheme="minorHAnsi" w:hAnsiTheme="minorHAnsi" w:cstheme="minorHAnsi"/>
          <w:highlight w:val="green"/>
        </w:rPr>
        <w:t>actual subjects as mad</w:t>
      </w:r>
      <w:r w:rsidRPr="00CF0B6B">
        <w:rPr>
          <w:rFonts w:asciiTheme="minorHAnsi" w:hAnsiTheme="minorHAnsi" w:cstheme="minorHAnsi"/>
          <w:sz w:val="16"/>
          <w:highlight w:val="green"/>
        </w:rPr>
        <w:t xml:space="preserve"> </w:t>
      </w:r>
      <w:r w:rsidRPr="00CF0B6B">
        <w:rPr>
          <w:rStyle w:val="StyleUnderline"/>
          <w:rFonts w:asciiTheme="minorHAnsi" w:hAnsiTheme="minorHAnsi" w:cstheme="minorHAnsi"/>
          <w:highlight w:val="green"/>
        </w:rPr>
        <w:t>is</w:t>
      </w:r>
      <w:r w:rsidRPr="002D28B6">
        <w:rPr>
          <w:rFonts w:asciiTheme="minorHAnsi" w:hAnsiTheme="minorHAnsi" w:cstheme="minorHAnsi"/>
          <w:sz w:val="16"/>
        </w:rPr>
        <w:t xml:space="preserve"> a notion </w:t>
      </w:r>
      <w:r w:rsidRPr="00CF0B6B">
        <w:rPr>
          <w:rStyle w:val="Emphasis"/>
          <w:rFonts w:asciiTheme="minorHAnsi" w:hAnsiTheme="minorHAnsi" w:cstheme="minorHAnsi"/>
          <w:highlight w:val="green"/>
        </w:rPr>
        <w:t>totally foreign to psychoanalysis</w:t>
      </w:r>
      <w:r w:rsidRPr="002D28B6">
        <w:rPr>
          <w:rFonts w:asciiTheme="minorHAnsi" w:hAnsiTheme="minorHAnsi" w:cstheme="minorHAnsi"/>
          <w:sz w:val="16"/>
        </w:rPr>
        <w:t xml:space="preserve">: It seemed to me interesting to try to understand our society and civilization in terms of its systems of exclusion, of rejection, of refusal, in terms of what it does not want, its limits, the way it is obliged to suppress a number of things, people, processes, what it must let fall into oblivion, its repression-suppression system. I know very well that many thinkers — though if only since Freud — have already tackled the problem. But I think there are exclusions other than the suppression of sexuality that have not been analyzed. There is, up to a certain point, the exclusion of the insane.79 Positing exclusion and repression at the level of real patients rather than at the level of structures indicates a different perspective on the notion of resistance as Foucault and psychoanalysis conceive it. </w:t>
      </w:r>
      <w:r w:rsidRPr="00CF0B6B">
        <w:rPr>
          <w:rStyle w:val="StyleUnderline"/>
          <w:rFonts w:asciiTheme="minorHAnsi" w:hAnsiTheme="minorHAnsi" w:cstheme="minorHAnsi"/>
          <w:highlight w:val="green"/>
        </w:rPr>
        <w:t>Psychoanalytic</w:t>
      </w:r>
      <w:r w:rsidRPr="002D28B6">
        <w:rPr>
          <w:rStyle w:val="StyleUnderline"/>
          <w:rFonts w:asciiTheme="minorHAnsi" w:hAnsiTheme="minorHAnsi" w:cstheme="minorHAnsi"/>
        </w:rPr>
        <w:t xml:space="preserve"> </w:t>
      </w:r>
      <w:r w:rsidRPr="00CF0B6B">
        <w:rPr>
          <w:rStyle w:val="StyleUnderline"/>
          <w:rFonts w:asciiTheme="minorHAnsi" w:hAnsiTheme="minorHAnsi" w:cstheme="minorHAnsi"/>
          <w:highlight w:val="green"/>
        </w:rPr>
        <w:t>critique</w:t>
      </w:r>
      <w:r w:rsidRPr="002D28B6">
        <w:rPr>
          <w:rStyle w:val="StyleUnderline"/>
          <w:rFonts w:asciiTheme="minorHAnsi" w:hAnsiTheme="minorHAnsi" w:cstheme="minorHAnsi"/>
        </w:rPr>
        <w:t xml:space="preserve"> celebrates the subversive effect of the truth of madness on the status of medical authority</w:t>
      </w:r>
      <w:r w:rsidRPr="002D28B6">
        <w:rPr>
          <w:rFonts w:asciiTheme="minorHAnsi" w:hAnsiTheme="minorHAnsi" w:cstheme="minorHAnsi"/>
          <w:sz w:val="16"/>
        </w:rPr>
        <w:t xml:space="preserve"> and the psychiatric institution. </w:t>
      </w:r>
      <w:r w:rsidRPr="002D28B6">
        <w:rPr>
          <w:rStyle w:val="StyleUnderline"/>
          <w:rFonts w:asciiTheme="minorHAnsi" w:hAnsiTheme="minorHAnsi" w:cstheme="minorHAnsi"/>
        </w:rPr>
        <w:t xml:space="preserve">It </w:t>
      </w:r>
      <w:r w:rsidRPr="00CF0B6B">
        <w:rPr>
          <w:rStyle w:val="StyleUnderline"/>
          <w:rFonts w:asciiTheme="minorHAnsi" w:hAnsiTheme="minorHAnsi" w:cstheme="minorHAnsi"/>
          <w:highlight w:val="green"/>
        </w:rPr>
        <w:t>falls</w:t>
      </w:r>
      <w:r w:rsidRPr="002D28B6">
        <w:rPr>
          <w:rStyle w:val="StyleUnderline"/>
          <w:rFonts w:asciiTheme="minorHAnsi" w:hAnsiTheme="minorHAnsi" w:cstheme="minorHAnsi"/>
        </w:rPr>
        <w:t>,</w:t>
      </w:r>
      <w:r w:rsidRPr="002D28B6">
        <w:rPr>
          <w:rFonts w:asciiTheme="minorHAnsi" w:hAnsiTheme="minorHAnsi" w:cstheme="minorHAnsi"/>
          <w:sz w:val="16"/>
        </w:rPr>
        <w:t xml:space="preserve"> however, </w:t>
      </w:r>
      <w:r w:rsidRPr="00CF0B6B">
        <w:rPr>
          <w:rStyle w:val="Emphasis"/>
          <w:rFonts w:asciiTheme="minorHAnsi" w:hAnsiTheme="minorHAnsi" w:cstheme="minorHAnsi"/>
          <w:highlight w:val="green"/>
        </w:rPr>
        <w:t>into an inevitable contradiction</w:t>
      </w:r>
      <w:r w:rsidRPr="002D28B6">
        <w:rPr>
          <w:rFonts w:asciiTheme="minorHAnsi" w:hAnsiTheme="minorHAnsi" w:cstheme="minorHAnsi"/>
          <w:sz w:val="16"/>
        </w:rPr>
        <w:t xml:space="preserve">: as unconditional universal, and as a deadlock to symbolization, </w:t>
      </w:r>
      <w:r w:rsidRPr="00CF0B6B">
        <w:rPr>
          <w:rStyle w:val="StyleUnderline"/>
          <w:rFonts w:asciiTheme="minorHAnsi" w:hAnsiTheme="minorHAnsi" w:cstheme="minorHAnsi"/>
          <w:highlight w:val="green"/>
        </w:rPr>
        <w:t>madness</w:t>
      </w:r>
      <w:r w:rsidRPr="002D28B6">
        <w:rPr>
          <w:rStyle w:val="StyleUnderline"/>
          <w:rFonts w:asciiTheme="minorHAnsi" w:hAnsiTheme="minorHAnsi" w:cstheme="minorHAnsi"/>
        </w:rPr>
        <w:t xml:space="preserve"> by definition </w:t>
      </w:r>
      <w:r w:rsidRPr="00CF0B6B">
        <w:rPr>
          <w:rStyle w:val="Emphasis"/>
          <w:rFonts w:asciiTheme="minorHAnsi" w:hAnsiTheme="minorHAnsi" w:cstheme="minorHAnsi"/>
          <w:highlight w:val="green"/>
        </w:rPr>
        <w:t>can only be witnessed in</w:t>
      </w:r>
      <w:r w:rsidRPr="002D28B6">
        <w:rPr>
          <w:rStyle w:val="Emphasis"/>
          <w:rFonts w:asciiTheme="minorHAnsi" w:hAnsiTheme="minorHAnsi" w:cstheme="minorHAnsi"/>
        </w:rPr>
        <w:t xml:space="preserve"> its moments of </w:t>
      </w:r>
      <w:r w:rsidRPr="00CF0B6B">
        <w:rPr>
          <w:rStyle w:val="Emphasis"/>
          <w:rFonts w:asciiTheme="minorHAnsi" w:hAnsiTheme="minorHAnsi" w:cstheme="minorHAnsi"/>
          <w:highlight w:val="green"/>
        </w:rPr>
        <w:t>crisis</w:t>
      </w:r>
      <w:r w:rsidRPr="002D28B6">
        <w:rPr>
          <w:rFonts w:asciiTheme="minorHAnsi" w:hAnsiTheme="minorHAnsi" w:cstheme="minorHAnsi"/>
          <w:sz w:val="16"/>
        </w:rPr>
        <w:t xml:space="preserve">. </w:t>
      </w:r>
      <w:r w:rsidRPr="002D28B6">
        <w:rPr>
          <w:rStyle w:val="StyleUnderline"/>
          <w:rFonts w:asciiTheme="minorHAnsi" w:hAnsiTheme="minorHAnsi" w:cstheme="minorHAnsi"/>
        </w:rPr>
        <w:t>It cannot be institutionalized or channeled into the power of the analyst</w:t>
      </w:r>
      <w:r w:rsidRPr="002D28B6">
        <w:rPr>
          <w:rFonts w:asciiTheme="minorHAnsi" w:hAnsiTheme="minorHAnsi" w:cstheme="minorHAnsi"/>
          <w:sz w:val="16"/>
        </w:rPr>
        <w:t xml:space="preserve">, </w:t>
      </w:r>
      <w:r w:rsidRPr="00CF0B6B">
        <w:rPr>
          <w:rStyle w:val="StyleUnderline"/>
          <w:rFonts w:asciiTheme="minorHAnsi" w:hAnsiTheme="minorHAnsi" w:cstheme="minorHAnsi"/>
          <w:highlight w:val="green"/>
        </w:rPr>
        <w:t xml:space="preserve">it cannot be appropriated </w:t>
      </w:r>
      <w:r w:rsidRPr="002D28B6">
        <w:rPr>
          <w:rStyle w:val="StyleUnderline"/>
          <w:rFonts w:asciiTheme="minorHAnsi" w:hAnsiTheme="minorHAnsi" w:cstheme="minorHAnsi"/>
        </w:rPr>
        <w:t>by the power of psychoanalysis</w:t>
      </w:r>
      <w:r w:rsidRPr="002D28B6">
        <w:rPr>
          <w:rFonts w:asciiTheme="minorHAnsi" w:hAnsiTheme="minorHAnsi" w:cstheme="minorHAnsi"/>
          <w:sz w:val="16"/>
        </w:rPr>
        <w:t xml:space="preserve">, </w:t>
      </w:r>
      <w:r w:rsidRPr="002D28B6">
        <w:rPr>
          <w:rStyle w:val="StyleUnderline"/>
          <w:rFonts w:asciiTheme="minorHAnsi" w:hAnsiTheme="minorHAnsi" w:cstheme="minorHAnsi"/>
        </w:rPr>
        <w:t>even if that power is extra-institutional or extra-psychiatric</w:t>
      </w:r>
      <w:r w:rsidRPr="002D28B6">
        <w:rPr>
          <w:rFonts w:asciiTheme="minorHAnsi" w:hAnsiTheme="minorHAnsi" w:cstheme="minorHAnsi"/>
          <w:sz w:val="16"/>
        </w:rPr>
        <w:t xml:space="preserve">. </w:t>
      </w:r>
      <w:r w:rsidRPr="002D28B6">
        <w:rPr>
          <w:rStyle w:val="StyleUnderline"/>
          <w:rFonts w:asciiTheme="minorHAnsi" w:hAnsiTheme="minorHAnsi" w:cstheme="minorHAnsi"/>
        </w:rPr>
        <w:t>By allowing</w:t>
      </w:r>
      <w:r w:rsidRPr="002D28B6">
        <w:rPr>
          <w:rFonts w:asciiTheme="minorHAnsi" w:hAnsiTheme="minorHAnsi" w:cstheme="minorHAnsi"/>
          <w:sz w:val="16"/>
        </w:rPr>
        <w:t xml:space="preserve">, therefore, </w:t>
      </w:r>
      <w:r w:rsidRPr="002D28B6">
        <w:rPr>
          <w:rStyle w:val="StyleUnderline"/>
          <w:rFonts w:asciiTheme="minorHAnsi" w:hAnsiTheme="minorHAnsi" w:cstheme="minorHAnsi"/>
        </w:rPr>
        <w:t>the</w:t>
      </w:r>
      <w:r w:rsidRPr="002D28B6">
        <w:rPr>
          <w:rFonts w:asciiTheme="minorHAnsi" w:hAnsiTheme="minorHAnsi" w:cstheme="minorHAnsi"/>
          <w:sz w:val="16"/>
        </w:rPr>
        <w:t xml:space="preserve"> — revolutionary — </w:t>
      </w:r>
      <w:r w:rsidRPr="002D28B6">
        <w:rPr>
          <w:rStyle w:val="StyleUnderline"/>
          <w:rFonts w:asciiTheme="minorHAnsi" w:hAnsiTheme="minorHAnsi" w:cstheme="minorHAnsi"/>
        </w:rPr>
        <w:t xml:space="preserve">truth of madness to be produced, psychoanalysis contradicts itself insofar as </w:t>
      </w:r>
      <w:r w:rsidRPr="00CF0B6B">
        <w:rPr>
          <w:rStyle w:val="Emphasis"/>
          <w:rFonts w:asciiTheme="minorHAnsi" w:hAnsiTheme="minorHAnsi" w:cstheme="minorHAnsi"/>
          <w:highlight w:val="green"/>
        </w:rPr>
        <w:t xml:space="preserve">this production is </w:t>
      </w:r>
      <w:r w:rsidRPr="002D28B6">
        <w:rPr>
          <w:rStyle w:val="Emphasis"/>
          <w:rFonts w:asciiTheme="minorHAnsi" w:hAnsiTheme="minorHAnsi" w:cstheme="minorHAnsi"/>
        </w:rPr>
        <w:t xml:space="preserve">controlled, managed and </w:t>
      </w:r>
      <w:r w:rsidRPr="00CF0B6B">
        <w:rPr>
          <w:rStyle w:val="Emphasis"/>
          <w:rFonts w:asciiTheme="minorHAnsi" w:hAnsiTheme="minorHAnsi" w:cstheme="minorHAnsi"/>
          <w:highlight w:val="green"/>
        </w:rPr>
        <w:t>institutionalized anew</w:t>
      </w:r>
      <w:r w:rsidRPr="002D28B6">
        <w:rPr>
          <w:rFonts w:asciiTheme="minorHAnsi" w:hAnsiTheme="minorHAnsi" w:cstheme="minorHAnsi"/>
          <w:sz w:val="16"/>
        </w:rPr>
        <w:t xml:space="preserve">.80 </w:t>
      </w:r>
      <w:r w:rsidRPr="002D28B6">
        <w:rPr>
          <w:rStyle w:val="StyleUnderline"/>
          <w:rFonts w:asciiTheme="minorHAnsi" w:hAnsiTheme="minorHAnsi" w:cstheme="minorHAnsi"/>
        </w:rPr>
        <w:t>Foucault</w:t>
      </w:r>
      <w:r w:rsidRPr="002D28B6">
        <w:rPr>
          <w:rFonts w:asciiTheme="minorHAnsi" w:hAnsiTheme="minorHAnsi" w:cstheme="minorHAnsi"/>
          <w:sz w:val="16"/>
        </w:rPr>
        <w:t xml:space="preserve">, on the other hand, </w:t>
      </w:r>
      <w:r w:rsidRPr="002D28B6">
        <w:rPr>
          <w:rStyle w:val="StyleUnderline"/>
          <w:rFonts w:asciiTheme="minorHAnsi" w:hAnsiTheme="minorHAnsi" w:cstheme="minorHAnsi"/>
        </w:rPr>
        <w:t>considers power reversible precisely because it consists of strategic relationships</w:t>
      </w:r>
      <w:r w:rsidRPr="002D28B6">
        <w:rPr>
          <w:rFonts w:asciiTheme="minorHAnsi" w:hAnsiTheme="minorHAnsi" w:cstheme="minorHAnsi"/>
          <w:sz w:val="16"/>
        </w:rPr>
        <w:t xml:space="preserve">. 81 </w:t>
      </w:r>
      <w:r w:rsidRPr="002D28B6">
        <w:rPr>
          <w:rStyle w:val="StyleUnderline"/>
          <w:rFonts w:asciiTheme="minorHAnsi" w:hAnsiTheme="minorHAnsi" w:cstheme="minorHAnsi"/>
        </w:rPr>
        <w:t>Doctors and patients can manipulate power</w:t>
      </w:r>
      <w:r w:rsidRPr="002D28B6">
        <w:rPr>
          <w:rFonts w:asciiTheme="minorHAnsi" w:hAnsiTheme="minorHAnsi" w:cstheme="minorHAnsi"/>
          <w:sz w:val="16"/>
        </w:rPr>
        <w:t xml:space="preserve">, mutate it and transform it through strategies which block, reverse or subvert its logic. This is why </w:t>
      </w:r>
      <w:r w:rsidRPr="002D28B6">
        <w:rPr>
          <w:rStyle w:val="StyleUnderline"/>
          <w:rFonts w:asciiTheme="minorHAnsi" w:hAnsiTheme="minorHAnsi" w:cstheme="minorHAnsi"/>
        </w:rPr>
        <w:t>Foucault sees greater potential</w:t>
      </w:r>
      <w:r w:rsidRPr="002D28B6">
        <w:rPr>
          <w:rFonts w:asciiTheme="minorHAnsi" w:hAnsiTheme="minorHAnsi" w:cstheme="minorHAnsi"/>
          <w:sz w:val="16"/>
        </w:rPr>
        <w:t xml:space="preserve"> for subversion and revolution </w:t>
      </w:r>
      <w:r w:rsidRPr="002D28B6">
        <w:rPr>
          <w:rStyle w:val="StyleUnderline"/>
          <w:rFonts w:asciiTheme="minorHAnsi" w:hAnsiTheme="minorHAnsi" w:cstheme="minorHAnsi"/>
        </w:rPr>
        <w:t>in the employment of specific strategies and tactics, modifying the rules of power relations</w:t>
      </w:r>
      <w:r w:rsidRPr="002D28B6">
        <w:rPr>
          <w:rFonts w:asciiTheme="minorHAnsi" w:hAnsiTheme="minorHAnsi" w:cstheme="minorHAnsi"/>
          <w:sz w:val="16"/>
        </w:rPr>
        <w:t xml:space="preserve">, </w:t>
      </w:r>
      <w:r w:rsidRPr="002D28B6">
        <w:rPr>
          <w:rStyle w:val="StyleUnderline"/>
          <w:rFonts w:asciiTheme="minorHAnsi" w:hAnsiTheme="minorHAnsi" w:cstheme="minorHAnsi"/>
        </w:rPr>
        <w:t>than in the decoding of the symbolic network that psychoanalysis advances</w:t>
      </w:r>
      <w:r w:rsidRPr="002D28B6">
        <w:rPr>
          <w:rFonts w:asciiTheme="minorHAnsi" w:hAnsiTheme="minorHAnsi" w:cstheme="minorHAnsi"/>
          <w:sz w:val="16"/>
        </w:rPr>
        <w:t xml:space="preserve">.82 Objectives that are never met, ends never reached, effects which distort or cancel the goals, values and </w:t>
      </w:r>
      <w:r w:rsidRPr="002D28B6">
        <w:rPr>
          <w:rStyle w:val="StyleUnderline"/>
          <w:rFonts w:asciiTheme="minorHAnsi" w:hAnsiTheme="minorHAnsi" w:cstheme="minorHAnsi"/>
        </w:rPr>
        <w:t>the initial programming of a rationality</w:t>
      </w:r>
      <w:r w:rsidRPr="002D28B6">
        <w:rPr>
          <w:rFonts w:asciiTheme="minorHAnsi" w:hAnsiTheme="minorHAnsi" w:cstheme="minorHAnsi"/>
          <w:sz w:val="16"/>
        </w:rPr>
        <w:t xml:space="preserve">, </w:t>
      </w:r>
      <w:r w:rsidRPr="002D28B6">
        <w:rPr>
          <w:rStyle w:val="StyleUnderline"/>
          <w:rFonts w:asciiTheme="minorHAnsi" w:hAnsiTheme="minorHAnsi" w:cstheme="minorHAnsi"/>
        </w:rPr>
        <w:t>constitute strategic manipulations which change the very nature of governmentality.</w:t>
      </w:r>
      <w:r w:rsidRPr="002D28B6">
        <w:rPr>
          <w:rFonts w:asciiTheme="minorHAnsi" w:hAnsiTheme="minorHAnsi" w:cstheme="minorHAnsi"/>
          <w:sz w:val="16"/>
        </w:rPr>
        <w:t xml:space="preserve"> </w:t>
      </w:r>
      <w:r w:rsidRPr="002D28B6">
        <w:rPr>
          <w:rStyle w:val="StyleUnderline"/>
          <w:rFonts w:asciiTheme="minorHAnsi" w:hAnsiTheme="minorHAnsi" w:cstheme="minorHAnsi"/>
        </w:rPr>
        <w:t>With strategies</w:t>
      </w:r>
      <w:r w:rsidRPr="002D28B6">
        <w:rPr>
          <w:rFonts w:asciiTheme="minorHAnsi" w:hAnsiTheme="minorHAnsi" w:cstheme="minorHAnsi"/>
          <w:sz w:val="16"/>
        </w:rPr>
        <w:t xml:space="preserve">, zones of reversal are demarcated, </w:t>
      </w:r>
      <w:r w:rsidRPr="002D28B6">
        <w:rPr>
          <w:rStyle w:val="StyleUnderline"/>
          <w:rFonts w:asciiTheme="minorHAnsi" w:hAnsiTheme="minorHAnsi" w:cstheme="minorHAnsi"/>
        </w:rPr>
        <w:t>sites of confrontation are created and lines of escape are formed</w:t>
      </w:r>
      <w:r w:rsidRPr="002D28B6">
        <w:rPr>
          <w:rFonts w:asciiTheme="minorHAnsi" w:hAnsiTheme="minorHAnsi" w:cstheme="minorHAnsi"/>
          <w:sz w:val="16"/>
        </w:rPr>
        <w:t xml:space="preserve">. 83 </w:t>
      </w:r>
      <w:r w:rsidRPr="002D28B6">
        <w:rPr>
          <w:rStyle w:val="StyleUnderline"/>
          <w:rFonts w:asciiTheme="minorHAnsi" w:hAnsiTheme="minorHAnsi" w:cstheme="minorHAnsi"/>
        </w:rPr>
        <w:t>Strategies create distances between different forces</w:t>
      </w:r>
      <w:r w:rsidRPr="002D28B6">
        <w:rPr>
          <w:rFonts w:asciiTheme="minorHAnsi" w:hAnsiTheme="minorHAnsi" w:cstheme="minorHAnsi"/>
          <w:sz w:val="16"/>
        </w:rPr>
        <w:t xml:space="preserve">, </w:t>
      </w:r>
      <w:r w:rsidRPr="002D28B6">
        <w:rPr>
          <w:rStyle w:val="StyleUnderline"/>
          <w:rFonts w:asciiTheme="minorHAnsi" w:hAnsiTheme="minorHAnsi" w:cstheme="minorHAnsi"/>
        </w:rPr>
        <w:t>they draw distinctions between adversaries and impose limits and points of subversion within stable and fixed mechanisms of power</w:t>
      </w:r>
      <w:r w:rsidRPr="002D28B6">
        <w:rPr>
          <w:rFonts w:asciiTheme="minorHAnsi" w:hAnsiTheme="minorHAnsi" w:cstheme="minorHAnsi"/>
          <w:sz w:val="16"/>
        </w:rPr>
        <w:t xml:space="preserve">. </w:t>
      </w:r>
      <w:r w:rsidRPr="002D28B6">
        <w:rPr>
          <w:rStyle w:val="Emphasis"/>
          <w:rFonts w:asciiTheme="minorHAnsi" w:hAnsiTheme="minorHAnsi" w:cstheme="minorHAnsi"/>
        </w:rPr>
        <w:t>There is no ‘Big Other’</w:t>
      </w:r>
      <w:r w:rsidRPr="002D28B6">
        <w:rPr>
          <w:rFonts w:asciiTheme="minorHAnsi" w:hAnsiTheme="minorHAnsi" w:cstheme="minorHAnsi"/>
          <w:sz w:val="16"/>
        </w:rPr>
        <w:t xml:space="preserve"> for Foucault, </w:t>
      </w:r>
      <w:r w:rsidRPr="002D28B6">
        <w:rPr>
          <w:rStyle w:val="StyleUnderline"/>
          <w:rFonts w:asciiTheme="minorHAnsi" w:hAnsiTheme="minorHAnsi" w:cstheme="minorHAnsi"/>
        </w:rPr>
        <w:t>but multiple spaces of reciprocity and linking in which relations of government can become elements of combat</w:t>
      </w:r>
      <w:r w:rsidRPr="002D28B6">
        <w:rPr>
          <w:rFonts w:asciiTheme="minorHAnsi" w:hAnsiTheme="minorHAnsi" w:cstheme="minorHAnsi"/>
          <w:sz w:val="16"/>
        </w:rPr>
        <w:t xml:space="preserve">, </w:t>
      </w:r>
      <w:r w:rsidRPr="002D28B6">
        <w:rPr>
          <w:rStyle w:val="StyleUnderline"/>
          <w:rFonts w:asciiTheme="minorHAnsi" w:hAnsiTheme="minorHAnsi" w:cstheme="minorHAnsi"/>
        </w:rPr>
        <w:t>and interactions between partners can turn into struggles between opponents</w:t>
      </w:r>
      <w:r w:rsidRPr="002D28B6">
        <w:rPr>
          <w:rFonts w:asciiTheme="minorHAnsi" w:hAnsiTheme="minorHAnsi" w:cstheme="minorHAnsi"/>
          <w:sz w:val="16"/>
        </w:rPr>
        <w:t>. ‘</w:t>
      </w:r>
      <w:r w:rsidRPr="002D28B6">
        <w:rPr>
          <w:rStyle w:val="StyleUnderline"/>
          <w:rFonts w:asciiTheme="minorHAnsi" w:hAnsiTheme="minorHAnsi" w:cstheme="minorHAnsi"/>
        </w:rPr>
        <w:t>We are never trapped by power: we can always modify its grip in determinate conditions and according to a precise strategy</w:t>
      </w:r>
      <w:r w:rsidRPr="002D28B6">
        <w:rPr>
          <w:rFonts w:asciiTheme="minorHAnsi" w:hAnsiTheme="minorHAnsi" w:cstheme="minorHAnsi"/>
          <w:sz w:val="16"/>
        </w:rPr>
        <w:t xml:space="preserve">.’84 The case of hysteria is in this respect an example of marked divergence between Foucault and psychoanalysis. </w:t>
      </w:r>
      <w:r w:rsidRPr="002D28B6">
        <w:rPr>
          <w:rStyle w:val="StyleUnderline"/>
          <w:rFonts w:asciiTheme="minorHAnsi" w:hAnsiTheme="minorHAnsi" w:cstheme="minorHAnsi"/>
        </w:rPr>
        <w:t>As</w:t>
      </w:r>
      <w:r w:rsidRPr="002D28B6">
        <w:rPr>
          <w:rFonts w:asciiTheme="minorHAnsi" w:hAnsiTheme="minorHAnsi" w:cstheme="minorHAnsi"/>
          <w:sz w:val="16"/>
        </w:rPr>
        <w:t xml:space="preserve"> a </w:t>
      </w:r>
      <w:r w:rsidRPr="002D28B6">
        <w:rPr>
          <w:rStyle w:val="StyleUnderline"/>
          <w:rFonts w:asciiTheme="minorHAnsi" w:hAnsiTheme="minorHAnsi" w:cstheme="minorHAnsi"/>
        </w:rPr>
        <w:t>psychoanalytic interpretation</w:t>
      </w:r>
      <w:r w:rsidRPr="002D28B6">
        <w:rPr>
          <w:rFonts w:asciiTheme="minorHAnsi" w:hAnsiTheme="minorHAnsi" w:cstheme="minorHAnsi"/>
          <w:sz w:val="16"/>
        </w:rPr>
        <w:t xml:space="preserve"> </w:t>
      </w:r>
      <w:r w:rsidRPr="002D28B6">
        <w:rPr>
          <w:rStyle w:val="StyleUnderline"/>
          <w:rFonts w:asciiTheme="minorHAnsi" w:hAnsiTheme="minorHAnsi" w:cstheme="minorHAnsi"/>
        </w:rPr>
        <w:t>would have it, hysteria was a symptom of the excessive medical desire</w:t>
      </w:r>
      <w:r w:rsidRPr="002D28B6">
        <w:rPr>
          <w:rFonts w:asciiTheme="minorHAnsi" w:hAnsiTheme="minorHAnsi" w:cstheme="minorHAnsi"/>
          <w:sz w:val="16"/>
        </w:rPr>
        <w:t xml:space="preserve"> </w:t>
      </w:r>
      <w:r w:rsidRPr="002D28B6">
        <w:rPr>
          <w:rStyle w:val="StyleUnderline"/>
          <w:rFonts w:asciiTheme="minorHAnsi" w:hAnsiTheme="minorHAnsi" w:cstheme="minorHAnsi"/>
        </w:rPr>
        <w:t>for otherness</w:t>
      </w:r>
      <w:r w:rsidRPr="002D28B6">
        <w:rPr>
          <w:rFonts w:asciiTheme="minorHAnsi" w:hAnsiTheme="minorHAnsi" w:cstheme="minorHAnsi"/>
          <w:sz w:val="16"/>
        </w:rPr>
        <w:t xml:space="preserve"> </w:t>
      </w:r>
      <w:r w:rsidRPr="002D28B6">
        <w:rPr>
          <w:rStyle w:val="StyleUnderline"/>
          <w:rFonts w:asciiTheme="minorHAnsi" w:hAnsiTheme="minorHAnsi" w:cstheme="minorHAnsi"/>
        </w:rPr>
        <w:t>and</w:t>
      </w:r>
      <w:r w:rsidRPr="002D28B6">
        <w:rPr>
          <w:rFonts w:asciiTheme="minorHAnsi" w:hAnsiTheme="minorHAnsi" w:cstheme="minorHAnsi"/>
          <w:sz w:val="16"/>
        </w:rPr>
        <w:t xml:space="preserve"> the </w:t>
      </w:r>
      <w:r w:rsidRPr="002D28B6">
        <w:rPr>
          <w:rStyle w:val="StyleUnderline"/>
          <w:rFonts w:asciiTheme="minorHAnsi" w:hAnsiTheme="minorHAnsi" w:cstheme="minorHAnsi"/>
        </w:rPr>
        <w:t>surplus power of psychiatry</w:t>
      </w:r>
      <w:r w:rsidRPr="002D28B6">
        <w:rPr>
          <w:rFonts w:asciiTheme="minorHAnsi" w:hAnsiTheme="minorHAnsi" w:cstheme="minorHAnsi"/>
          <w:sz w:val="16"/>
        </w:rPr>
        <w:t xml:space="preserve">; </w:t>
      </w:r>
      <w:r w:rsidRPr="002D28B6">
        <w:rPr>
          <w:rStyle w:val="StyleUnderline"/>
          <w:rFonts w:asciiTheme="minorHAnsi" w:hAnsiTheme="minorHAnsi" w:cstheme="minorHAnsi"/>
        </w:rPr>
        <w:t>it was produced by the symbolic order of the medical regime</w:t>
      </w:r>
      <w:r w:rsidRPr="002D28B6">
        <w:rPr>
          <w:rFonts w:asciiTheme="minorHAnsi" w:hAnsiTheme="minorHAnsi" w:cstheme="minorHAnsi"/>
          <w:sz w:val="16"/>
        </w:rPr>
        <w:t xml:space="preserve"> of nineteenth century psychiatry, from within the diagnostic system of neurology and the excesses of the psychiatric power. </w:t>
      </w:r>
      <w:r w:rsidRPr="002D28B6">
        <w:rPr>
          <w:rStyle w:val="StyleUnderline"/>
          <w:rFonts w:asciiTheme="minorHAnsi" w:hAnsiTheme="minorHAnsi" w:cstheme="minorHAnsi"/>
        </w:rPr>
        <w:t>The hysterics appeared as an effect of psychiatric desire</w:t>
      </w:r>
      <w:r w:rsidRPr="002D28B6">
        <w:rPr>
          <w:rFonts w:asciiTheme="minorHAnsi" w:hAnsiTheme="minorHAnsi" w:cstheme="minorHAnsi"/>
          <w:sz w:val="16"/>
        </w:rPr>
        <w:t xml:space="preserve">, power and truth, outgrowing and exploding them. </w:t>
      </w:r>
      <w:r w:rsidRPr="002D28B6">
        <w:rPr>
          <w:rStyle w:val="StyleUnderline"/>
          <w:rFonts w:asciiTheme="minorHAnsi" w:hAnsiTheme="minorHAnsi" w:cstheme="minorHAnsi"/>
        </w:rPr>
        <w:t>They were the embodiment of a transcendental core already contained in the immanence of the asylum’s all-encompassing reality.</w:t>
      </w:r>
      <w:r w:rsidRPr="002D28B6">
        <w:rPr>
          <w:rFonts w:asciiTheme="minorHAnsi" w:hAnsiTheme="minorHAnsi" w:cstheme="minorHAnsi"/>
          <w:sz w:val="16"/>
        </w:rPr>
        <w:t xml:space="preserve"> </w:t>
      </w:r>
      <w:r w:rsidRPr="002D28B6">
        <w:rPr>
          <w:rStyle w:val="StyleUnderline"/>
          <w:rFonts w:asciiTheme="minorHAnsi" w:hAnsiTheme="minorHAnsi" w:cstheme="minorHAnsi"/>
        </w:rPr>
        <w:t>Through the misrecognition of their desire</w:t>
      </w:r>
      <w:r w:rsidRPr="002D28B6">
        <w:rPr>
          <w:rFonts w:asciiTheme="minorHAnsi" w:hAnsiTheme="minorHAnsi" w:cstheme="minorHAnsi"/>
          <w:sz w:val="16"/>
        </w:rPr>
        <w:t xml:space="preserve">, the </w:t>
      </w:r>
      <w:r w:rsidRPr="002D28B6">
        <w:rPr>
          <w:rStyle w:val="StyleUnderline"/>
          <w:rFonts w:asciiTheme="minorHAnsi" w:hAnsiTheme="minorHAnsi" w:cstheme="minorHAnsi"/>
        </w:rPr>
        <w:t xml:space="preserve">hysterics postponed </w:t>
      </w:r>
      <w:r w:rsidRPr="002D28B6">
        <w:rPr>
          <w:rFonts w:asciiTheme="minorHAnsi" w:hAnsiTheme="minorHAnsi" w:cstheme="minorHAnsi"/>
          <w:sz w:val="16"/>
        </w:rPr>
        <w:t xml:space="preserve">and impeded </w:t>
      </w:r>
      <w:r w:rsidRPr="002D28B6">
        <w:rPr>
          <w:rStyle w:val="StyleUnderline"/>
          <w:rFonts w:asciiTheme="minorHAnsi" w:hAnsiTheme="minorHAnsi" w:cstheme="minorHAnsi"/>
        </w:rPr>
        <w:t>the</w:t>
      </w:r>
      <w:r w:rsidRPr="002D28B6">
        <w:rPr>
          <w:rFonts w:asciiTheme="minorHAnsi" w:hAnsiTheme="minorHAnsi" w:cstheme="minorHAnsi"/>
          <w:sz w:val="16"/>
        </w:rPr>
        <w:t xml:space="preserve"> </w:t>
      </w:r>
      <w:r w:rsidRPr="002D28B6">
        <w:rPr>
          <w:rStyle w:val="StyleUnderline"/>
          <w:rFonts w:asciiTheme="minorHAnsi" w:hAnsiTheme="minorHAnsi" w:cstheme="minorHAnsi"/>
        </w:rPr>
        <w:t>total satisfaction of medical fantasy</w:t>
      </w:r>
      <w:r w:rsidRPr="002D28B6">
        <w:rPr>
          <w:rFonts w:asciiTheme="minorHAnsi" w:hAnsiTheme="minorHAnsi" w:cstheme="minorHAnsi"/>
          <w:sz w:val="16"/>
        </w:rPr>
        <w:t xml:space="preserve"> </w:t>
      </w:r>
      <w:r w:rsidRPr="002D28B6">
        <w:rPr>
          <w:rStyle w:val="StyleUnderline"/>
          <w:rFonts w:asciiTheme="minorHAnsi" w:hAnsiTheme="minorHAnsi" w:cstheme="minorHAnsi"/>
        </w:rPr>
        <w:t>and desire for otherness</w:t>
      </w:r>
      <w:r w:rsidRPr="002D28B6">
        <w:rPr>
          <w:rFonts w:asciiTheme="minorHAnsi" w:hAnsiTheme="minorHAnsi" w:cstheme="minorHAnsi"/>
          <w:sz w:val="16"/>
        </w:rPr>
        <w:t xml:space="preserve">, </w:t>
      </w:r>
      <w:r w:rsidRPr="002D28B6">
        <w:rPr>
          <w:rStyle w:val="StyleUnderline"/>
          <w:rFonts w:asciiTheme="minorHAnsi" w:hAnsiTheme="minorHAnsi" w:cstheme="minorHAnsi"/>
        </w:rPr>
        <w:t>while at the same time making it manifest</w:t>
      </w:r>
      <w:r w:rsidRPr="002D28B6">
        <w:rPr>
          <w:rFonts w:asciiTheme="minorHAnsi" w:hAnsiTheme="minorHAnsi" w:cstheme="minorHAnsi"/>
          <w:sz w:val="16"/>
        </w:rPr>
        <w:t xml:space="preserve">. </w:t>
      </w:r>
      <w:r w:rsidRPr="002D28B6">
        <w:rPr>
          <w:rStyle w:val="StyleUnderline"/>
          <w:rFonts w:asciiTheme="minorHAnsi" w:hAnsiTheme="minorHAnsi" w:cstheme="minorHAnsi"/>
        </w:rPr>
        <w:t>They are the ‘quilting point’ of psychiatric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a crack in the reality of the asylum</w:t>
      </w:r>
      <w:r w:rsidRPr="002D28B6">
        <w:rPr>
          <w:rFonts w:asciiTheme="minorHAnsi" w:hAnsiTheme="minorHAnsi" w:cstheme="minorHAnsi"/>
          <w:sz w:val="16"/>
        </w:rPr>
        <w:t xml:space="preserve">, </w:t>
      </w:r>
      <w:r w:rsidRPr="002D28B6">
        <w:rPr>
          <w:rStyle w:val="StyleUnderline"/>
          <w:rFonts w:asciiTheme="minorHAnsi" w:hAnsiTheme="minorHAnsi" w:cstheme="minorHAnsi"/>
        </w:rPr>
        <w:t>pointing to the presence of alterity beyond the medical system of representation</w:t>
      </w:r>
      <w:r w:rsidRPr="002D28B6">
        <w:rPr>
          <w:rFonts w:asciiTheme="minorHAnsi" w:hAnsiTheme="minorHAnsi" w:cstheme="minorHAnsi"/>
          <w:sz w:val="16"/>
        </w:rPr>
        <w:t xml:space="preserve">, </w:t>
      </w:r>
      <w:r w:rsidRPr="002D28B6">
        <w:rPr>
          <w:rStyle w:val="StyleUnderline"/>
          <w:rFonts w:asciiTheme="minorHAnsi" w:hAnsiTheme="minorHAnsi" w:cstheme="minorHAnsi"/>
        </w:rPr>
        <w:t>unmasking the futility and illusion of a timeless medical desire which strives to conquer madness</w:t>
      </w:r>
      <w:r w:rsidRPr="002D28B6">
        <w:rPr>
          <w:rFonts w:asciiTheme="minorHAnsi" w:hAnsiTheme="minorHAnsi" w:cstheme="minorHAnsi"/>
          <w:sz w:val="16"/>
        </w:rPr>
        <w:t xml:space="preserve">, ontologize it and give it the status of illness. Although it appears plausible, </w:t>
      </w:r>
      <w:r w:rsidRPr="002D28B6">
        <w:rPr>
          <w:rStyle w:val="StyleUnderline"/>
          <w:rFonts w:asciiTheme="minorHAnsi" w:hAnsiTheme="minorHAnsi" w:cstheme="minorHAnsi"/>
        </w:rPr>
        <w:t>this claim</w:t>
      </w:r>
      <w:r w:rsidRPr="002D28B6">
        <w:rPr>
          <w:rFonts w:asciiTheme="minorHAnsi" w:hAnsiTheme="minorHAnsi" w:cstheme="minorHAnsi"/>
          <w:sz w:val="16"/>
        </w:rPr>
        <w:t xml:space="preserve"> considers such desire ahistorical and transcendent. It also </w:t>
      </w:r>
      <w:r w:rsidRPr="002D28B6">
        <w:rPr>
          <w:rStyle w:val="StyleUnderline"/>
          <w:rFonts w:asciiTheme="minorHAnsi" w:hAnsiTheme="minorHAnsi" w:cstheme="minorHAnsi"/>
        </w:rPr>
        <w:t>risks relegating the Real, madness, to a mere symptom of reason and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neutralizing the phenomenon of hysteria as an event</w:t>
      </w:r>
      <w:r w:rsidRPr="002D28B6">
        <w:rPr>
          <w:rFonts w:asciiTheme="minorHAnsi" w:hAnsiTheme="minorHAnsi" w:cstheme="minorHAnsi"/>
          <w:sz w:val="16"/>
        </w:rPr>
        <w:t xml:space="preserve">.85 </w:t>
      </w:r>
      <w:r w:rsidRPr="002D28B6">
        <w:rPr>
          <w:rStyle w:val="StyleUnderline"/>
          <w:rFonts w:asciiTheme="minorHAnsi" w:hAnsiTheme="minorHAnsi" w:cstheme="minorHAnsi"/>
        </w:rPr>
        <w:t>Foucault</w:t>
      </w:r>
      <w:r w:rsidRPr="002D28B6">
        <w:rPr>
          <w:rFonts w:asciiTheme="minorHAnsi" w:hAnsiTheme="minorHAnsi" w:cstheme="minorHAnsi"/>
          <w:sz w:val="16"/>
        </w:rPr>
        <w:t xml:space="preserve">, on the other hand, </w:t>
      </w:r>
      <w:r w:rsidRPr="002D28B6">
        <w:rPr>
          <w:rStyle w:val="StyleUnderline"/>
          <w:rFonts w:asciiTheme="minorHAnsi" w:hAnsiTheme="minorHAnsi" w:cstheme="minorHAnsi"/>
        </w:rPr>
        <w:t>insists on the specificity of the confrontation between the doctors and the hysterics</w:t>
      </w:r>
      <w:r w:rsidRPr="002D28B6">
        <w:rPr>
          <w:rFonts w:asciiTheme="minorHAnsi" w:hAnsiTheme="minorHAnsi" w:cstheme="minorHAnsi"/>
          <w:sz w:val="16"/>
        </w:rPr>
        <w:t xml:space="preserve">: </w:t>
      </w:r>
      <w:r w:rsidRPr="002D28B6">
        <w:rPr>
          <w:rStyle w:val="StyleUnderline"/>
          <w:rFonts w:asciiTheme="minorHAnsi" w:hAnsiTheme="minorHAnsi" w:cstheme="minorHAnsi"/>
        </w:rPr>
        <w:t>hysteria was not an</w:t>
      </w:r>
      <w:r w:rsidRPr="002D28B6">
        <w:rPr>
          <w:rFonts w:asciiTheme="minorHAnsi" w:hAnsiTheme="minorHAnsi" w:cstheme="minorHAnsi"/>
          <w:sz w:val="16"/>
        </w:rPr>
        <w:t xml:space="preserve"> outgrowth, an </w:t>
      </w:r>
      <w:r w:rsidRPr="002D28B6">
        <w:rPr>
          <w:rStyle w:val="StyleUnderline"/>
          <w:rFonts w:asciiTheme="minorHAnsi" w:hAnsiTheme="minorHAnsi" w:cstheme="minorHAnsi"/>
        </w:rPr>
        <w:t>excess of psychiatric power</w:t>
      </w:r>
      <w:r w:rsidRPr="002D28B6">
        <w:rPr>
          <w:rFonts w:asciiTheme="minorHAnsi" w:hAnsiTheme="minorHAnsi" w:cstheme="minorHAnsi"/>
          <w:sz w:val="16"/>
        </w:rPr>
        <w:t xml:space="preserve">, a stumbling block inherent to it, which analysis can reveal retrospectively as the remainder of the epistemological failure of neurology. </w:t>
      </w:r>
      <w:r w:rsidRPr="002D28B6">
        <w:rPr>
          <w:rStyle w:val="StyleUnderline"/>
          <w:rFonts w:asciiTheme="minorHAnsi" w:hAnsiTheme="minorHAnsi" w:cstheme="minorHAnsi"/>
        </w:rPr>
        <w:t>Hysteria was the point when madness underwent a second phase of exclusion</w:t>
      </w:r>
      <w:r w:rsidRPr="002D28B6">
        <w:rPr>
          <w:rFonts w:asciiTheme="minorHAnsi" w:hAnsiTheme="minorHAnsi" w:cstheme="minorHAnsi"/>
          <w:sz w:val="16"/>
        </w:rPr>
        <w:t xml:space="preserve">, </w:t>
      </w:r>
      <w:r w:rsidRPr="002D28B6">
        <w:rPr>
          <w:rStyle w:val="StyleUnderline"/>
          <w:rFonts w:asciiTheme="minorHAnsi" w:hAnsiTheme="minorHAnsi" w:cstheme="minorHAnsi"/>
        </w:rPr>
        <w:t>this time from the asylum itself</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not by passively substracting itself from its reality but by </w:t>
      </w:r>
      <w:r w:rsidRPr="002D28B6">
        <w:rPr>
          <w:rStyle w:val="Emphasis"/>
          <w:rFonts w:asciiTheme="minorHAnsi" w:hAnsiTheme="minorHAnsi" w:cstheme="minorHAnsi"/>
        </w:rPr>
        <w:t>saturating it</w:t>
      </w:r>
      <w:r w:rsidRPr="002D28B6">
        <w:rPr>
          <w:rFonts w:asciiTheme="minorHAnsi" w:hAnsiTheme="minorHAnsi" w:cstheme="minorHAnsi"/>
          <w:sz w:val="16"/>
        </w:rPr>
        <w:t xml:space="preserve">. </w:t>
      </w:r>
      <w:r w:rsidRPr="002D28B6">
        <w:rPr>
          <w:rStyle w:val="StyleUnderline"/>
          <w:rFonts w:asciiTheme="minorHAnsi" w:hAnsiTheme="minorHAnsi" w:cstheme="minorHAnsi"/>
        </w:rPr>
        <w:t>When psychiatric power submitted the hysterics to medical methods of examination</w:t>
      </w:r>
      <w:r w:rsidRPr="002D28B6">
        <w:rPr>
          <w:rFonts w:asciiTheme="minorHAnsi" w:hAnsiTheme="minorHAnsi" w:cstheme="minorHAnsi"/>
          <w:sz w:val="16"/>
        </w:rPr>
        <w:t xml:space="preserve">, confessional questioning and hypnosis, </w:t>
      </w:r>
      <w:r w:rsidRPr="002D28B6">
        <w:rPr>
          <w:rStyle w:val="StyleUnderline"/>
          <w:rFonts w:asciiTheme="minorHAnsi" w:hAnsiTheme="minorHAnsi" w:cstheme="minorHAnsi"/>
        </w:rPr>
        <w:t>they responded with perfect docility and suggestibility to a regime of truth which gave them the privilege of controlling and manipulating diagnosis</w:t>
      </w:r>
      <w:r w:rsidRPr="002D28B6">
        <w:rPr>
          <w:rFonts w:asciiTheme="minorHAnsi" w:hAnsiTheme="minorHAnsi" w:cstheme="minorHAnsi"/>
          <w:sz w:val="16"/>
        </w:rPr>
        <w:t xml:space="preserve">, </w:t>
      </w:r>
      <w:r w:rsidRPr="002D28B6">
        <w:rPr>
          <w:rStyle w:val="StyleUnderline"/>
          <w:rFonts w:asciiTheme="minorHAnsi" w:hAnsiTheme="minorHAnsi" w:cstheme="minorHAnsi"/>
        </w:rPr>
        <w:t>and of acquiring the status of genuine illness.</w:t>
      </w:r>
      <w:r w:rsidRPr="002D28B6">
        <w:rPr>
          <w:rFonts w:asciiTheme="minorHAnsi" w:hAnsiTheme="minorHAnsi" w:cstheme="minorHAnsi"/>
          <w:sz w:val="16"/>
        </w:rPr>
        <w:t xml:space="preserve"> The </w:t>
      </w:r>
      <w:r w:rsidRPr="002D28B6">
        <w:rPr>
          <w:rStyle w:val="StyleUnderline"/>
          <w:rFonts w:asciiTheme="minorHAnsi" w:hAnsiTheme="minorHAnsi" w:cstheme="minorHAnsi"/>
        </w:rPr>
        <w:t>hysterics</w:t>
      </w:r>
      <w:r w:rsidRPr="002D28B6">
        <w:rPr>
          <w:rFonts w:asciiTheme="minorHAnsi" w:hAnsiTheme="minorHAnsi" w:cstheme="minorHAnsi"/>
          <w:sz w:val="16"/>
        </w:rPr>
        <w:t xml:space="preserve"> </w:t>
      </w:r>
      <w:r w:rsidRPr="002D28B6">
        <w:rPr>
          <w:rStyle w:val="StyleUnderline"/>
          <w:rFonts w:asciiTheme="minorHAnsi" w:hAnsiTheme="minorHAnsi" w:cstheme="minorHAnsi"/>
        </w:rPr>
        <w:t>confirmed medical truth</w:t>
      </w:r>
      <w:r w:rsidRPr="002D28B6">
        <w:rPr>
          <w:rFonts w:asciiTheme="minorHAnsi" w:hAnsiTheme="minorHAnsi" w:cstheme="minorHAnsi"/>
          <w:sz w:val="16"/>
        </w:rPr>
        <w:t xml:space="preserve"> the better </w:t>
      </w:r>
      <w:r w:rsidRPr="002D28B6">
        <w:rPr>
          <w:rStyle w:val="StyleUnderline"/>
          <w:rFonts w:asciiTheme="minorHAnsi" w:hAnsiTheme="minorHAnsi" w:cstheme="minorHAnsi"/>
        </w:rPr>
        <w:t>to conceal their madness behind it</w:t>
      </w:r>
      <w:r w:rsidRPr="002D28B6">
        <w:rPr>
          <w:rFonts w:asciiTheme="minorHAnsi" w:hAnsiTheme="minorHAnsi" w:cstheme="minorHAnsi"/>
          <w:sz w:val="16"/>
        </w:rPr>
        <w:t xml:space="preserve">, thereby </w:t>
      </w:r>
      <w:r w:rsidRPr="002D28B6">
        <w:rPr>
          <w:rStyle w:val="StyleUnderline"/>
          <w:rFonts w:asciiTheme="minorHAnsi" w:hAnsiTheme="minorHAnsi" w:cstheme="minorHAnsi"/>
        </w:rPr>
        <w:t>seducing power into granting them</w:t>
      </w:r>
      <w:r w:rsidRPr="002D28B6">
        <w:rPr>
          <w:rFonts w:asciiTheme="minorHAnsi" w:hAnsiTheme="minorHAnsi" w:cstheme="minorHAnsi"/>
          <w:sz w:val="16"/>
        </w:rPr>
        <w:t xml:space="preserve"> medical </w:t>
      </w:r>
      <w:r w:rsidRPr="002D28B6">
        <w:rPr>
          <w:rStyle w:val="StyleUnderline"/>
          <w:rFonts w:asciiTheme="minorHAnsi" w:hAnsiTheme="minorHAnsi" w:cstheme="minorHAnsi"/>
        </w:rPr>
        <w:t>extra-territoriality</w:t>
      </w:r>
      <w:r w:rsidRPr="002D28B6">
        <w:rPr>
          <w:rFonts w:asciiTheme="minorHAnsi" w:hAnsiTheme="minorHAnsi" w:cstheme="minorHAnsi"/>
          <w:sz w:val="16"/>
        </w:rPr>
        <w:t xml:space="preserve"> </w:t>
      </w:r>
      <w:r w:rsidRPr="002D28B6">
        <w:rPr>
          <w:rStyle w:val="StyleUnderline"/>
          <w:rFonts w:asciiTheme="minorHAnsi" w:hAnsiTheme="minorHAnsi" w:cstheme="minorHAnsi"/>
        </w:rPr>
        <w:t>by discharging them</w:t>
      </w:r>
      <w:r w:rsidRPr="002D28B6">
        <w:rPr>
          <w:rFonts w:asciiTheme="minorHAnsi" w:hAnsiTheme="minorHAnsi" w:cstheme="minorHAnsi"/>
          <w:sz w:val="16"/>
        </w:rPr>
        <w:t xml:space="preserve"> from the asylum space.86 Behind hysteria, </w:t>
      </w:r>
      <w:r w:rsidRPr="002D28B6">
        <w:rPr>
          <w:rStyle w:val="StyleUnderline"/>
          <w:rFonts w:asciiTheme="minorHAnsi" w:hAnsiTheme="minorHAnsi" w:cstheme="minorHAnsi"/>
        </w:rPr>
        <w:t>madness vanished into unknown ontological depths despite the will and desire of the doctors</w:t>
      </w:r>
      <w:r w:rsidRPr="002D28B6">
        <w:rPr>
          <w:rFonts w:asciiTheme="minorHAnsi" w:hAnsiTheme="minorHAnsi" w:cstheme="minorHAnsi"/>
          <w:sz w:val="16"/>
        </w:rPr>
        <w:t xml:space="preserve">, and it was the hysterics who constituted the illusion, the simulacrum, the event, the point of the unforeseeable and unwanted refusal of madness to be captured inside the asylum.87 </w:t>
      </w:r>
      <w:r w:rsidRPr="002D28B6">
        <w:rPr>
          <w:rStyle w:val="StyleUnderline"/>
          <w:rFonts w:asciiTheme="minorHAnsi" w:hAnsiTheme="minorHAnsi" w:cstheme="minorHAnsi"/>
        </w:rPr>
        <w:t>It was due to the actual struggle between the surplus power of the doctors and the truth of the hysterics, and not as a result of a theory, that the medicalization of madness was suspended</w:t>
      </w:r>
      <w:r w:rsidRPr="002D28B6">
        <w:rPr>
          <w:rFonts w:asciiTheme="minorHAnsi" w:hAnsiTheme="minorHAnsi" w:cstheme="minorHAnsi"/>
          <w:sz w:val="16"/>
        </w:rPr>
        <w:t xml:space="preserve">: At any rate, </w:t>
      </w:r>
      <w:r w:rsidRPr="002D28B6">
        <w:rPr>
          <w:rStyle w:val="Emphasis"/>
          <w:rFonts w:asciiTheme="minorHAnsi" w:hAnsiTheme="minorHAnsi" w:cstheme="minorHAnsi"/>
        </w:rPr>
        <w:t>credit should not be given to Freud</w:t>
      </w:r>
      <w:r w:rsidRPr="002D28B6">
        <w:rPr>
          <w:rFonts w:asciiTheme="minorHAnsi" w:hAnsiTheme="minorHAnsi" w:cstheme="minorHAnsi"/>
          <w:sz w:val="16"/>
        </w:rPr>
        <w:t xml:space="preserve"> for the first depsychiatrization. We owe the first depsychiatrization, the first moment that made psychiatric power totter on the question of truth, to this band of simulators. They are the ones who, with their falsehoods, trapped a psychiatric power which, in order to be the agent of reality, claimed to be the possessor of truth and, within psychiatric practice and cure, refused to pose the question of the truth that madness might contain.88 </w:t>
      </w:r>
      <w:r w:rsidRPr="002D28B6">
        <w:rPr>
          <w:rStyle w:val="StyleUnderline"/>
          <w:rFonts w:asciiTheme="minorHAnsi" w:hAnsiTheme="minorHAnsi" w:cstheme="minorHAnsi"/>
        </w:rPr>
        <w:t>The strategy of the hysterics</w:t>
      </w:r>
      <w:r w:rsidRPr="002D28B6">
        <w:rPr>
          <w:rFonts w:asciiTheme="minorHAnsi" w:hAnsiTheme="minorHAnsi" w:cstheme="minorHAnsi"/>
          <w:sz w:val="16"/>
        </w:rPr>
        <w:t xml:space="preserve"> — and this is a crucial contrast between Foucault and psychoanalysis — </w:t>
      </w:r>
      <w:r w:rsidRPr="002D28B6">
        <w:rPr>
          <w:rStyle w:val="StyleUnderline"/>
          <w:rFonts w:asciiTheme="minorHAnsi" w:hAnsiTheme="minorHAnsi" w:cstheme="minorHAnsi"/>
        </w:rPr>
        <w:t>did not result in the subversion of medical rationality</w:t>
      </w:r>
      <w:r w:rsidRPr="002D28B6">
        <w:rPr>
          <w:rFonts w:asciiTheme="minorHAnsi" w:hAnsiTheme="minorHAnsi" w:cstheme="minorHAnsi"/>
          <w:sz w:val="16"/>
        </w:rPr>
        <w:t xml:space="preserve"> </w:t>
      </w:r>
      <w:r w:rsidRPr="002D28B6">
        <w:rPr>
          <w:rStyle w:val="StyleUnderline"/>
          <w:rFonts w:asciiTheme="minorHAnsi" w:hAnsiTheme="minorHAnsi" w:cstheme="minorHAnsi"/>
        </w:rPr>
        <w:t>or in the refutation of its symbolic order</w:t>
      </w:r>
      <w:r w:rsidRPr="002D28B6">
        <w:rPr>
          <w:rFonts w:asciiTheme="minorHAnsi" w:hAnsiTheme="minorHAnsi" w:cstheme="minorHAnsi"/>
          <w:sz w:val="16"/>
        </w:rPr>
        <w:t xml:space="preserve">, </w:t>
      </w:r>
      <w:r w:rsidRPr="002D28B6">
        <w:rPr>
          <w:rStyle w:val="StyleUnderline"/>
          <w:rFonts w:asciiTheme="minorHAnsi" w:hAnsiTheme="minorHAnsi" w:cstheme="minorHAnsi"/>
        </w:rPr>
        <w:t>but in an act of refusal of power and of the reality that it purports to hold</w:t>
      </w:r>
      <w:r w:rsidRPr="002D28B6">
        <w:rPr>
          <w:rFonts w:asciiTheme="minorHAnsi" w:hAnsiTheme="minorHAnsi" w:cstheme="minorHAnsi"/>
          <w:sz w:val="16"/>
        </w:rPr>
        <w:t xml:space="preserve">. </w:t>
      </w:r>
      <w:r w:rsidRPr="002D28B6">
        <w:rPr>
          <w:rStyle w:val="StyleUnderline"/>
          <w:rFonts w:asciiTheme="minorHAnsi" w:hAnsiTheme="minorHAnsi" w:cstheme="minorHAnsi"/>
        </w:rPr>
        <w:t>Medical rationality and truth were not overturned but</w:t>
      </w:r>
      <w:r w:rsidRPr="002D28B6">
        <w:rPr>
          <w:rFonts w:asciiTheme="minorHAnsi" w:hAnsiTheme="minorHAnsi" w:cstheme="minorHAnsi"/>
          <w:sz w:val="16"/>
        </w:rPr>
        <w:t xml:space="preserve">, on the contrary, </w:t>
      </w:r>
      <w:r w:rsidRPr="002D28B6">
        <w:rPr>
          <w:rStyle w:val="StyleUnderline"/>
          <w:rFonts w:asciiTheme="minorHAnsi" w:hAnsiTheme="minorHAnsi" w:cstheme="minorHAnsi"/>
        </w:rPr>
        <w:t>they were reinforced</w:t>
      </w:r>
      <w:r w:rsidRPr="002D28B6">
        <w:rPr>
          <w:rFonts w:asciiTheme="minorHAnsi" w:hAnsiTheme="minorHAnsi" w:cstheme="minorHAnsi"/>
          <w:sz w:val="16"/>
        </w:rPr>
        <w:t xml:space="preserve">, </w:t>
      </w:r>
      <w:r w:rsidRPr="002D28B6">
        <w:rPr>
          <w:rStyle w:val="StyleUnderline"/>
          <w:rFonts w:asciiTheme="minorHAnsi" w:hAnsiTheme="minorHAnsi" w:cstheme="minorHAnsi"/>
        </w:rPr>
        <w:t>but at the cost of excluding the hysterics from the asylum space</w:t>
      </w:r>
      <w:r w:rsidRPr="002D28B6">
        <w:rPr>
          <w:rFonts w:asciiTheme="minorHAnsi" w:hAnsiTheme="minorHAnsi" w:cstheme="minorHAnsi"/>
          <w:sz w:val="16"/>
        </w:rPr>
        <w:t xml:space="preserve">. The </w:t>
      </w:r>
      <w:r w:rsidRPr="002D28B6">
        <w:rPr>
          <w:rStyle w:val="StyleUnderline"/>
          <w:rFonts w:asciiTheme="minorHAnsi" w:hAnsiTheme="minorHAnsi" w:cstheme="minorHAnsi"/>
        </w:rPr>
        <w:t>hysterics</w:t>
      </w:r>
      <w:r w:rsidRPr="002D28B6">
        <w:rPr>
          <w:rFonts w:asciiTheme="minorHAnsi" w:hAnsiTheme="minorHAnsi" w:cstheme="minorHAnsi"/>
          <w:sz w:val="16"/>
        </w:rPr>
        <w:t xml:space="preserve"> </w:t>
      </w:r>
      <w:r w:rsidRPr="002D28B6">
        <w:rPr>
          <w:rStyle w:val="StyleUnderline"/>
          <w:rFonts w:asciiTheme="minorHAnsi" w:hAnsiTheme="minorHAnsi" w:cstheme="minorHAnsi"/>
        </w:rPr>
        <w:t>were not a mere epistemological</w:t>
      </w:r>
      <w:r w:rsidRPr="002D28B6">
        <w:rPr>
          <w:rFonts w:asciiTheme="minorHAnsi" w:hAnsiTheme="minorHAnsi" w:cstheme="minorHAnsi"/>
          <w:sz w:val="16"/>
        </w:rPr>
        <w:t xml:space="preserve"> </w:t>
      </w:r>
      <w:r w:rsidRPr="002D28B6">
        <w:rPr>
          <w:rStyle w:val="StyleUnderline"/>
          <w:rFonts w:asciiTheme="minorHAnsi" w:hAnsiTheme="minorHAnsi" w:cstheme="minorHAnsi"/>
        </w:rPr>
        <w:t>blockage</w:t>
      </w:r>
      <w:r w:rsidRPr="002D28B6">
        <w:rPr>
          <w:rFonts w:asciiTheme="minorHAnsi" w:hAnsiTheme="minorHAnsi" w:cstheme="minorHAnsi"/>
          <w:sz w:val="16"/>
        </w:rPr>
        <w:t xml:space="preserve">, but through their insubordination </w:t>
      </w:r>
      <w:r w:rsidRPr="002D28B6">
        <w:rPr>
          <w:rStyle w:val="StyleUnderline"/>
          <w:rFonts w:asciiTheme="minorHAnsi" w:hAnsiTheme="minorHAnsi" w:cstheme="minorHAnsi"/>
        </w:rPr>
        <w:t xml:space="preserve">they became power’s </w:t>
      </w:r>
      <w:r w:rsidRPr="002D28B6">
        <w:rPr>
          <w:rFonts w:asciiTheme="minorHAnsi" w:hAnsiTheme="minorHAnsi" w:cstheme="minorHAnsi"/>
          <w:sz w:val="16"/>
        </w:rPr>
        <w:t xml:space="preserve">underside, its </w:t>
      </w:r>
      <w:r w:rsidRPr="002D28B6">
        <w:rPr>
          <w:rStyle w:val="StyleUnderline"/>
          <w:rFonts w:asciiTheme="minorHAnsi" w:hAnsiTheme="minorHAnsi" w:cstheme="minorHAnsi"/>
        </w:rPr>
        <w:t>outer limit.</w:t>
      </w:r>
      <w:r w:rsidRPr="002D28B6">
        <w:rPr>
          <w:rFonts w:asciiTheme="minorHAnsi" w:hAnsiTheme="minorHAnsi" w:cstheme="minorHAnsi"/>
          <w:sz w:val="16"/>
        </w:rPr>
        <w:t xml:space="preserve">89 They were transformed from subjects to be governed into adversaries that power was obliged to confront. They became dissidents, the frontier for the relationships of power, the ‘line at which, instead of manipulating and inducing actions in a calculated manner, one must be content with reacting to them after the event.’90 Medical rationality continued to rely on neurology and the power of the asylum, until it was forced to construct a whole set of new solutions to the question of madness, now that it had been reproblematized by this small group of patients. Power is not opposed to the unconscious but to the secret.91 It is the logic, the integral rationality of power which is unconscious because it is too transparent to be seen and the reality that it constructs too consistent to be questioned and too real to be challenged. The secret that is opposed to power, on the other hand, is not the limits of our knowledge nor the illusions of our desire, but the enigmatic truth of those who do not desire to belong to a particular reality, a specific form of government or to a given cultural context: In what way can the effects of coercion characteristic of (these) positivities not be dissipated by a return to the legitimate destination of knowledge and by a reflection on the transcendental or semi-transcendental that fixes knowledge, but how can they instead be reversed or released from within a concrete strategic field that induced them, starting with this decision not to be governed? 92 Critique is a practice of dissent, a will not to be governed which limits governmentality rather than freeing the subject from any government whatever. Government is inescapable, and therefore the will not to be governed at all, the total rejection of government in general, is meaningless. Foucault does not identify with critique anarchism, the absolute and wholehearted resistance to any governmentalization, with critique, and goes on to comment that the anarchism which treats the subject of counter-conduct as an innocent victim, a scapegoat or a rebel is in fact an indication of the failure to integrate and reflect on the logic of strategies.93 </w:t>
      </w:r>
      <w:r w:rsidRPr="002D28B6">
        <w:rPr>
          <w:rStyle w:val="StyleUnderline"/>
          <w:rFonts w:asciiTheme="minorHAnsi" w:hAnsiTheme="minorHAnsi" w:cstheme="minorHAnsi"/>
        </w:rPr>
        <w:t>The critical value of dissent does not consist in eluding governmentality</w:t>
      </w:r>
      <w:r w:rsidRPr="002D28B6">
        <w:rPr>
          <w:rFonts w:asciiTheme="minorHAnsi" w:hAnsiTheme="minorHAnsi" w:cstheme="minorHAnsi"/>
          <w:sz w:val="16"/>
        </w:rPr>
        <w:t xml:space="preserve"> — ‘there is no part of the self that is by definition ungovernable,’ as Judith Butler points out — </w:t>
      </w:r>
      <w:r w:rsidRPr="002D28B6">
        <w:rPr>
          <w:rStyle w:val="StyleUnderline"/>
          <w:rFonts w:asciiTheme="minorHAnsi" w:hAnsiTheme="minorHAnsi" w:cstheme="minorHAnsi"/>
        </w:rPr>
        <w:t>but in creating a rogue subject</w:t>
      </w:r>
      <w:r w:rsidRPr="002D28B6">
        <w:rPr>
          <w:rFonts w:asciiTheme="minorHAnsi" w:hAnsiTheme="minorHAnsi" w:cstheme="minorHAnsi"/>
          <w:sz w:val="16"/>
        </w:rPr>
        <w:t xml:space="preserve">, a critical attitude, </w:t>
      </w:r>
      <w:r w:rsidRPr="002D28B6">
        <w:rPr>
          <w:rStyle w:val="StyleUnderline"/>
          <w:rFonts w:asciiTheme="minorHAnsi" w:hAnsiTheme="minorHAnsi" w:cstheme="minorHAnsi"/>
        </w:rPr>
        <w:t>and the possibility of a new community of subjects</w:t>
      </w:r>
      <w:r w:rsidRPr="002D28B6">
        <w:rPr>
          <w:rFonts w:asciiTheme="minorHAnsi" w:hAnsiTheme="minorHAnsi" w:cstheme="minorHAnsi"/>
          <w:sz w:val="16"/>
        </w:rPr>
        <w:t xml:space="preserve">, </w:t>
      </w:r>
      <w:r w:rsidRPr="002D28B6">
        <w:rPr>
          <w:rStyle w:val="StyleUnderline"/>
          <w:rFonts w:asciiTheme="minorHAnsi" w:hAnsiTheme="minorHAnsi" w:cstheme="minorHAnsi"/>
        </w:rPr>
        <w:t xml:space="preserve">outside the current relations </w:t>
      </w:r>
      <w:r w:rsidRPr="002D28B6">
        <w:rPr>
          <w:rFonts w:asciiTheme="minorHAnsi" w:hAnsiTheme="minorHAnsi" w:cstheme="minorHAnsi"/>
          <w:sz w:val="16"/>
        </w:rPr>
        <w:t xml:space="preserve">of government.94 All the movements of dissent which Foucault studied and closely observed — from the hysterics of the nineteenth century asylum to the dissidents of the former Soviet Union, from the resistance of the Poles to the communist regime in the 80s, to the Iranian revolution against the Shah — do not interest him because of their underlying ideology, their transcendental origin or their professed anarchism, but because they demonstrate limit experiences and an individual or collective will to escape and undermine the scientific and political rationality of their society, through specific and well calculated strategies.95 </w:t>
      </w:r>
      <w:r w:rsidRPr="002D28B6">
        <w:rPr>
          <w:rStyle w:val="StyleUnderline"/>
          <w:rFonts w:asciiTheme="minorHAnsi" w:hAnsiTheme="minorHAnsi" w:cstheme="minorHAnsi"/>
        </w:rPr>
        <w:t>The strategic weapon par excellence of dissent is truth</w:t>
      </w:r>
      <w:r w:rsidRPr="002D28B6">
        <w:rPr>
          <w:rFonts w:asciiTheme="minorHAnsi" w:hAnsiTheme="minorHAnsi" w:cstheme="minorHAnsi"/>
          <w:sz w:val="16"/>
        </w:rPr>
        <w:t xml:space="preserve"> itself; truth is not a transcendental form or a fiction; it is ‘a thing of this world’,96 </w:t>
      </w:r>
      <w:r w:rsidRPr="002D28B6">
        <w:rPr>
          <w:rStyle w:val="StyleUnderline"/>
          <w:rFonts w:asciiTheme="minorHAnsi" w:hAnsiTheme="minorHAnsi" w:cstheme="minorHAnsi"/>
        </w:rPr>
        <w:t>a practice which limits power relations and questions forms of rationality.</w:t>
      </w:r>
      <w:r w:rsidRPr="002D28B6">
        <w:rPr>
          <w:rFonts w:asciiTheme="minorHAnsi" w:hAnsiTheme="minorHAnsi" w:cstheme="minorHAnsi"/>
          <w:sz w:val="16"/>
        </w:rPr>
        <w:t xml:space="preserve"> </w:t>
      </w:r>
      <w:r w:rsidRPr="002D28B6">
        <w:rPr>
          <w:rStyle w:val="StyleUnderline"/>
          <w:rFonts w:asciiTheme="minorHAnsi" w:hAnsiTheme="minorHAnsi" w:cstheme="minorHAnsi"/>
        </w:rPr>
        <w:t>It is the site of</w:t>
      </w:r>
      <w:r w:rsidRPr="002D28B6">
        <w:rPr>
          <w:rFonts w:asciiTheme="minorHAnsi" w:hAnsiTheme="minorHAnsi" w:cstheme="minorHAnsi"/>
          <w:sz w:val="16"/>
        </w:rPr>
        <w:t xml:space="preserve"> </w:t>
      </w:r>
      <w:r w:rsidRPr="002D28B6">
        <w:rPr>
          <w:rStyle w:val="StyleUnderline"/>
          <w:rFonts w:asciiTheme="minorHAnsi" w:hAnsiTheme="minorHAnsi" w:cstheme="minorHAnsi"/>
        </w:rPr>
        <w:t>confrontation between a power</w:t>
      </w:r>
      <w:r w:rsidRPr="002D28B6">
        <w:rPr>
          <w:rFonts w:asciiTheme="minorHAnsi" w:hAnsiTheme="minorHAnsi" w:cstheme="minorHAnsi"/>
          <w:sz w:val="16"/>
        </w:rPr>
        <w:t xml:space="preserve"> </w:t>
      </w:r>
      <w:r w:rsidRPr="002D28B6">
        <w:rPr>
          <w:rStyle w:val="StyleUnderline"/>
          <w:rFonts w:asciiTheme="minorHAnsi" w:hAnsiTheme="minorHAnsi" w:cstheme="minorHAnsi"/>
        </w:rPr>
        <w:t>which seeks legitimacy and the forces which wish to disengage themselves from it</w:t>
      </w:r>
      <w:r w:rsidRPr="002D28B6">
        <w:rPr>
          <w:rFonts w:asciiTheme="minorHAnsi" w:hAnsiTheme="minorHAnsi" w:cstheme="minorHAnsi"/>
          <w:sz w:val="16"/>
        </w:rPr>
        <w:t>.</w:t>
      </w:r>
    </w:p>
    <w:p w14:paraId="0577E8D0" w14:textId="77777777" w:rsidR="0023014F" w:rsidRPr="002D28B6" w:rsidRDefault="0023014F" w:rsidP="0023014F">
      <w:pPr>
        <w:rPr>
          <w:rFonts w:asciiTheme="minorHAnsi" w:hAnsiTheme="minorHAnsi" w:cstheme="minorHAnsi"/>
        </w:rPr>
      </w:pPr>
      <w:r w:rsidRPr="002D28B6">
        <w:rPr>
          <w:rFonts w:asciiTheme="minorHAnsi" w:hAnsiTheme="minorHAnsi" w:cstheme="minorHAnsi"/>
        </w:rPr>
        <w:t>Conclusion</w:t>
      </w:r>
    </w:p>
    <w:p w14:paraId="642B1CFF" w14:textId="77777777" w:rsidR="0023014F" w:rsidRDefault="0023014F" w:rsidP="0023014F">
      <w:pPr>
        <w:rPr>
          <w:rFonts w:asciiTheme="minorHAnsi" w:hAnsiTheme="minorHAnsi" w:cstheme="minorHAnsi"/>
          <w:sz w:val="16"/>
        </w:rPr>
      </w:pPr>
      <w:r w:rsidRPr="002D28B6">
        <w:rPr>
          <w:rFonts w:asciiTheme="minorHAnsi" w:hAnsiTheme="minorHAnsi" w:cstheme="minorHAnsi"/>
          <w:sz w:val="16"/>
        </w:rPr>
        <w:t xml:space="preserve">Prophecy and science are the two modalities of truth telling governing psychoanalysis. Whenever prophecy has dominated, psychoanalysis has functioned as an anti-psychiatric discourse, an anti-repressive discourse promising to liberate the drives and desires that have been silenced by the constraining effects of the psychiatric classificatory and therapeutic system. Whenever the scientific aspect has prevailed, psychoanalysis has provided a medical and psychotherapeutic setting where the hysteric’s symptoms are verbalized, the ‘legalistic scruples of the obsessional neurotic’ are alleviated and the denial of the paranoiacs is enacted. 97 </w:t>
      </w:r>
      <w:r w:rsidRPr="002D28B6">
        <w:rPr>
          <w:rStyle w:val="StyleUnderline"/>
          <w:rFonts w:asciiTheme="minorHAnsi" w:hAnsiTheme="minorHAnsi" w:cstheme="minorHAnsi"/>
        </w:rPr>
        <w:t xml:space="preserve">In the history of psychoanalysis, both truth modalities have functioned in a balanced and symmetrical way, constantly referring to </w:t>
      </w:r>
      <w:r w:rsidRPr="002D28B6">
        <w:rPr>
          <w:rStyle w:val="Emphasis"/>
          <w:rFonts w:asciiTheme="minorHAnsi" w:hAnsiTheme="minorHAnsi" w:cstheme="minorHAnsi"/>
        </w:rPr>
        <w:t>medical knowledge</w:t>
      </w:r>
      <w:r w:rsidRPr="002D28B6">
        <w:rPr>
          <w:rStyle w:val="StyleUnderline"/>
          <w:rFonts w:asciiTheme="minorHAnsi" w:hAnsiTheme="minorHAnsi" w:cstheme="minorHAnsi"/>
        </w:rPr>
        <w:t xml:space="preserve"> and </w:t>
      </w:r>
      <w:r w:rsidRPr="002D28B6">
        <w:rPr>
          <w:rStyle w:val="Emphasis"/>
          <w:rFonts w:asciiTheme="minorHAnsi" w:hAnsiTheme="minorHAnsi" w:cstheme="minorHAnsi"/>
        </w:rPr>
        <w:t>affirming medical truth</w:t>
      </w:r>
      <w:r w:rsidRPr="002D28B6">
        <w:rPr>
          <w:rFonts w:asciiTheme="minorHAnsi" w:hAnsiTheme="minorHAnsi" w:cstheme="minorHAnsi"/>
          <w:sz w:val="16"/>
        </w:rPr>
        <w:t xml:space="preserve">. It is the proximity of the psychoanalytical discourse to medicine that Foucault sets out to critique. He does not, therefore, criticize psychoanalysis for its low level of scientificity, but, on the contrary, for its efforts to be medical and scientific. He is not sceptical of its epistemological status, its rules of construction or the validity of its concepts, but rather of the way it denounces its own critical powers as counterscience, in its bid to become a valid scientific discourse with power effects: You know how many people have been asking themselves whether or not Marxism is a science for many years now, probably for more than a century. One might say that the same question has been asked, and is still being asked, of psychoanalysis or, worse still, of the semiology of literary texts. Genealogies’ or genealogists’ answer to the question ‘Is it a science or not?’ is: ‘Turning Marxism, or psychoanalysis, or whatever else it is, into a science is precisely what we are criticizing you for.98 The importance of psychoanalysis, for Foucault, lies in its effective critique of today’s scientism. It has dismantled the absolute power of science, its universal legitimacy, the unanimity that it provides, and the functional coherence and formal systematization that it aims to produce. Psychoanalysis has escaped the ‘disciplinary policing of knowledges,’ which scientific truth has increasingly imposed since the late eighteenth century.99 However, </w:t>
      </w:r>
      <w:r w:rsidRPr="00CF0B6B">
        <w:rPr>
          <w:rStyle w:val="StyleUnderline"/>
          <w:rFonts w:asciiTheme="minorHAnsi" w:hAnsiTheme="minorHAnsi" w:cstheme="minorHAnsi"/>
          <w:highlight w:val="green"/>
        </w:rPr>
        <w:t>psychoanalytic</w:t>
      </w:r>
      <w:r w:rsidRPr="002D28B6">
        <w:rPr>
          <w:rFonts w:asciiTheme="minorHAnsi" w:hAnsiTheme="minorHAnsi" w:cstheme="minorHAnsi"/>
          <w:sz w:val="16"/>
        </w:rPr>
        <w:t xml:space="preserve"> </w:t>
      </w:r>
      <w:r w:rsidRPr="00CF0B6B">
        <w:rPr>
          <w:rStyle w:val="StyleUnderline"/>
          <w:rFonts w:asciiTheme="minorHAnsi" w:hAnsiTheme="minorHAnsi" w:cstheme="minorHAnsi"/>
          <w:highlight w:val="green"/>
        </w:rPr>
        <w:t>discourse</w:t>
      </w:r>
      <w:r w:rsidRPr="002D28B6">
        <w:rPr>
          <w:rFonts w:asciiTheme="minorHAnsi" w:hAnsiTheme="minorHAnsi" w:cstheme="minorHAnsi"/>
          <w:sz w:val="16"/>
        </w:rPr>
        <w:t xml:space="preserve"> </w:t>
      </w:r>
      <w:r w:rsidRPr="002D28B6">
        <w:rPr>
          <w:rStyle w:val="StyleUnderline"/>
          <w:rFonts w:asciiTheme="minorHAnsi" w:hAnsiTheme="minorHAnsi" w:cstheme="minorHAnsi"/>
        </w:rPr>
        <w:t>has</w:t>
      </w:r>
      <w:r w:rsidRPr="002D28B6">
        <w:rPr>
          <w:rFonts w:asciiTheme="minorHAnsi" w:hAnsiTheme="minorHAnsi" w:cstheme="minorHAnsi"/>
          <w:sz w:val="16"/>
        </w:rPr>
        <w:t xml:space="preserve"> also </w:t>
      </w:r>
      <w:r w:rsidRPr="00CF0B6B">
        <w:rPr>
          <w:rStyle w:val="StyleUnderline"/>
          <w:rFonts w:asciiTheme="minorHAnsi" w:hAnsiTheme="minorHAnsi" w:cstheme="minorHAnsi"/>
          <w:highlight w:val="green"/>
        </w:rPr>
        <w:t>asserted</w:t>
      </w:r>
      <w:r w:rsidRPr="002D28B6">
        <w:rPr>
          <w:rStyle w:val="StyleUnderline"/>
          <w:rFonts w:asciiTheme="minorHAnsi" w:hAnsiTheme="minorHAnsi" w:cstheme="minorHAnsi"/>
        </w:rPr>
        <w:t xml:space="preserve"> theoretical unity, </w:t>
      </w:r>
      <w:r w:rsidRPr="00CF0B6B">
        <w:rPr>
          <w:rStyle w:val="StyleUnderline"/>
          <w:rFonts w:asciiTheme="minorHAnsi" w:hAnsiTheme="minorHAnsi" w:cstheme="minorHAnsi"/>
          <w:highlight w:val="green"/>
        </w:rPr>
        <w:t xml:space="preserve">a </w:t>
      </w:r>
      <w:r w:rsidRPr="00CF0B6B">
        <w:rPr>
          <w:rStyle w:val="Emphasis"/>
          <w:rFonts w:asciiTheme="minorHAnsi" w:hAnsiTheme="minorHAnsi" w:cstheme="minorHAnsi"/>
          <w:highlight w:val="green"/>
        </w:rPr>
        <w:t>totalizing approach</w:t>
      </w:r>
      <w:r w:rsidRPr="002D28B6">
        <w:rPr>
          <w:rStyle w:val="StyleUnderline"/>
          <w:rFonts w:asciiTheme="minorHAnsi" w:hAnsiTheme="minorHAnsi" w:cstheme="minorHAnsi"/>
        </w:rPr>
        <w:t xml:space="preserve"> </w:t>
      </w:r>
      <w:r w:rsidRPr="00CF0B6B">
        <w:rPr>
          <w:rStyle w:val="StyleUnderline"/>
          <w:rFonts w:asciiTheme="minorHAnsi" w:hAnsiTheme="minorHAnsi" w:cstheme="minorHAnsi"/>
          <w:highlight w:val="green"/>
        </w:rPr>
        <w:t>and</w:t>
      </w:r>
      <w:r w:rsidRPr="002D28B6">
        <w:rPr>
          <w:rStyle w:val="StyleUnderline"/>
          <w:rFonts w:asciiTheme="minorHAnsi" w:hAnsiTheme="minorHAnsi" w:cstheme="minorHAnsi"/>
        </w:rPr>
        <w:t xml:space="preserve"> </w:t>
      </w:r>
      <w:r w:rsidRPr="00CF0B6B">
        <w:rPr>
          <w:rStyle w:val="Emphasis"/>
          <w:rFonts w:asciiTheme="minorHAnsi" w:hAnsiTheme="minorHAnsi" w:cstheme="minorHAnsi"/>
          <w:highlight w:val="green"/>
        </w:rPr>
        <w:t>hierarchical organization</w:t>
      </w:r>
      <w:r w:rsidRPr="002D28B6">
        <w:rPr>
          <w:rFonts w:asciiTheme="minorHAnsi" w:hAnsiTheme="minorHAnsi" w:cstheme="minorHAnsi"/>
          <w:sz w:val="16"/>
        </w:rPr>
        <w:t xml:space="preserve">. </w:t>
      </w:r>
      <w:r w:rsidRPr="002D28B6">
        <w:rPr>
          <w:rStyle w:val="StyleUnderline"/>
          <w:rFonts w:asciiTheme="minorHAnsi" w:hAnsiTheme="minorHAnsi" w:cstheme="minorHAnsi"/>
        </w:rPr>
        <w:t>It</w:t>
      </w:r>
      <w:r w:rsidRPr="002D28B6">
        <w:rPr>
          <w:rFonts w:asciiTheme="minorHAnsi" w:hAnsiTheme="minorHAnsi" w:cstheme="minorHAnsi"/>
          <w:sz w:val="16"/>
        </w:rPr>
        <w:t xml:space="preserve"> too </w:t>
      </w:r>
      <w:r w:rsidRPr="002D28B6">
        <w:rPr>
          <w:rStyle w:val="StyleUnderline"/>
          <w:rFonts w:asciiTheme="minorHAnsi" w:hAnsiTheme="minorHAnsi" w:cstheme="minorHAnsi"/>
        </w:rPr>
        <w:t>has drawn its pretensions to validity and universality from scientificity</w:t>
      </w:r>
      <w:r w:rsidRPr="002D28B6">
        <w:rPr>
          <w:rFonts w:asciiTheme="minorHAnsi" w:hAnsiTheme="minorHAnsi" w:cstheme="minorHAnsi"/>
          <w:sz w:val="16"/>
        </w:rPr>
        <w:t xml:space="preserve">, 100 </w:t>
      </w:r>
      <w:r w:rsidRPr="002D28B6">
        <w:rPr>
          <w:rStyle w:val="StyleUnderline"/>
          <w:rFonts w:asciiTheme="minorHAnsi" w:hAnsiTheme="minorHAnsi" w:cstheme="minorHAnsi"/>
        </w:rPr>
        <w:t xml:space="preserve">laying claim to power effects and </w:t>
      </w:r>
      <w:r w:rsidRPr="00CF0B6B">
        <w:rPr>
          <w:rStyle w:val="StyleUnderline"/>
          <w:rFonts w:asciiTheme="minorHAnsi" w:hAnsiTheme="minorHAnsi" w:cstheme="minorHAnsi"/>
          <w:highlight w:val="green"/>
        </w:rPr>
        <w:t>becoming</w:t>
      </w:r>
      <w:r w:rsidRPr="002D28B6">
        <w:rPr>
          <w:rStyle w:val="StyleUnderline"/>
          <w:rFonts w:asciiTheme="minorHAnsi" w:hAnsiTheme="minorHAnsi" w:cstheme="minorHAnsi"/>
        </w:rPr>
        <w:t xml:space="preserve"> centralizing and </w:t>
      </w:r>
      <w:r w:rsidRPr="00CF0B6B">
        <w:rPr>
          <w:rStyle w:val="Emphasis"/>
          <w:rFonts w:asciiTheme="minorHAnsi" w:hAnsiTheme="minorHAnsi" w:cstheme="minorHAnsi"/>
          <w:highlight w:val="green"/>
        </w:rPr>
        <w:t>hegemonic</w:t>
      </w:r>
      <w:r w:rsidRPr="002D28B6">
        <w:rPr>
          <w:rFonts w:asciiTheme="minorHAnsi" w:hAnsiTheme="minorHAnsi" w:cstheme="minorHAnsi"/>
          <w:sz w:val="16"/>
        </w:rPr>
        <w:t xml:space="preserve">. Even in its critical dimension, it is embodied in the university, has a diffuse pedagogical role, has been widely institutionalized and it comprises a vast theoretico-commercial network in many countries.101 For Foucault, </w:t>
      </w:r>
      <w:r w:rsidRPr="002D28B6">
        <w:rPr>
          <w:rStyle w:val="StyleUnderline"/>
          <w:rFonts w:asciiTheme="minorHAnsi" w:hAnsiTheme="minorHAnsi" w:cstheme="minorHAnsi"/>
        </w:rPr>
        <w:t xml:space="preserve">these </w:t>
      </w:r>
      <w:r w:rsidRPr="00CF0B6B">
        <w:rPr>
          <w:rStyle w:val="StyleUnderline"/>
          <w:rFonts w:asciiTheme="minorHAnsi" w:hAnsiTheme="minorHAnsi" w:cstheme="minorHAnsi"/>
          <w:highlight w:val="green"/>
        </w:rPr>
        <w:t>paradoxes</w:t>
      </w:r>
      <w:r w:rsidRPr="002D28B6">
        <w:rPr>
          <w:rStyle w:val="StyleUnderline"/>
          <w:rFonts w:asciiTheme="minorHAnsi" w:hAnsiTheme="minorHAnsi" w:cstheme="minorHAnsi"/>
        </w:rPr>
        <w:t xml:space="preserve"> </w:t>
      </w:r>
      <w:r w:rsidRPr="00CF0B6B">
        <w:rPr>
          <w:rStyle w:val="StyleUnderline"/>
          <w:rFonts w:asciiTheme="minorHAnsi" w:hAnsiTheme="minorHAnsi" w:cstheme="minorHAnsi"/>
          <w:highlight w:val="green"/>
        </w:rPr>
        <w:t>undermine</w:t>
      </w:r>
      <w:r w:rsidRPr="00CF0B6B">
        <w:rPr>
          <w:rFonts w:asciiTheme="minorHAnsi" w:hAnsiTheme="minorHAnsi" w:cstheme="minorHAnsi"/>
          <w:sz w:val="16"/>
          <w:highlight w:val="green"/>
        </w:rPr>
        <w:t xml:space="preserve"> </w:t>
      </w:r>
      <w:r w:rsidRPr="00CF0B6B">
        <w:rPr>
          <w:rStyle w:val="StyleUnderline"/>
          <w:rFonts w:asciiTheme="minorHAnsi" w:hAnsiTheme="minorHAnsi" w:cstheme="minorHAnsi"/>
          <w:highlight w:val="green"/>
        </w:rPr>
        <w:t xml:space="preserve">the very </w:t>
      </w:r>
      <w:r w:rsidRPr="00CF0B6B">
        <w:rPr>
          <w:rStyle w:val="Emphasis"/>
          <w:rFonts w:asciiTheme="minorHAnsi" w:hAnsiTheme="minorHAnsi" w:cstheme="minorHAnsi"/>
          <w:highlight w:val="green"/>
        </w:rPr>
        <w:t>coherence</w:t>
      </w:r>
      <w:r w:rsidRPr="002D28B6">
        <w:rPr>
          <w:rStyle w:val="StyleUnderline"/>
          <w:rFonts w:asciiTheme="minorHAnsi" w:hAnsiTheme="minorHAnsi" w:cstheme="minorHAnsi"/>
        </w:rPr>
        <w:t xml:space="preserve"> </w:t>
      </w:r>
      <w:r w:rsidRPr="00CF0B6B">
        <w:rPr>
          <w:rStyle w:val="StyleUnderline"/>
          <w:rFonts w:asciiTheme="minorHAnsi" w:hAnsiTheme="minorHAnsi" w:cstheme="minorHAnsi"/>
          <w:highlight w:val="green"/>
        </w:rPr>
        <w:t xml:space="preserve">and </w:t>
      </w:r>
      <w:r w:rsidRPr="00CF0B6B">
        <w:rPr>
          <w:rStyle w:val="Emphasis"/>
          <w:rFonts w:asciiTheme="minorHAnsi" w:hAnsiTheme="minorHAnsi" w:cstheme="minorHAnsi"/>
          <w:highlight w:val="green"/>
        </w:rPr>
        <w:t>revolutionary capacity</w:t>
      </w:r>
      <w:r w:rsidRPr="00CF0B6B">
        <w:rPr>
          <w:rStyle w:val="StyleUnderline"/>
          <w:rFonts w:asciiTheme="minorHAnsi" w:hAnsiTheme="minorHAnsi" w:cstheme="minorHAnsi"/>
          <w:highlight w:val="green"/>
        </w:rPr>
        <w:t xml:space="preserve"> to which psychoanalysis aspires</w:t>
      </w:r>
      <w:r w:rsidRPr="002D28B6">
        <w:rPr>
          <w:rFonts w:asciiTheme="minorHAnsi" w:hAnsiTheme="minorHAnsi" w:cstheme="minorHAnsi"/>
          <w:sz w:val="16"/>
        </w:rPr>
        <w:t xml:space="preserve">, </w:t>
      </w:r>
      <w:r w:rsidRPr="00CF0B6B">
        <w:rPr>
          <w:rStyle w:val="StyleUnderline"/>
          <w:rFonts w:asciiTheme="minorHAnsi" w:hAnsiTheme="minorHAnsi" w:cstheme="minorHAnsi"/>
          <w:highlight w:val="green"/>
        </w:rPr>
        <w:t>causing it to be</w:t>
      </w:r>
      <w:r w:rsidRPr="002D28B6">
        <w:rPr>
          <w:rStyle w:val="StyleUnderline"/>
          <w:rFonts w:asciiTheme="minorHAnsi" w:hAnsiTheme="minorHAnsi" w:cstheme="minorHAnsi"/>
        </w:rPr>
        <w:t xml:space="preserve"> ‘suspended,</w:t>
      </w:r>
      <w:r w:rsidRPr="002D28B6">
        <w:rPr>
          <w:rFonts w:asciiTheme="minorHAnsi" w:hAnsiTheme="minorHAnsi" w:cstheme="minorHAnsi"/>
          <w:sz w:val="16"/>
        </w:rPr>
        <w:t xml:space="preserve"> or at least (be) </w:t>
      </w:r>
      <w:r w:rsidRPr="002D28B6">
        <w:rPr>
          <w:rStyle w:val="StyleUnderline"/>
          <w:rFonts w:asciiTheme="minorHAnsi" w:hAnsiTheme="minorHAnsi" w:cstheme="minorHAnsi"/>
        </w:rPr>
        <w:t xml:space="preserve">cut up, ripped up, </w:t>
      </w:r>
      <w:r w:rsidRPr="00CF0B6B">
        <w:rPr>
          <w:rStyle w:val="Emphasis"/>
          <w:rFonts w:asciiTheme="minorHAnsi" w:hAnsiTheme="minorHAnsi" w:cstheme="minorHAnsi"/>
          <w:highlight w:val="green"/>
        </w:rPr>
        <w:t>torn to shreds</w:t>
      </w:r>
      <w:r w:rsidRPr="002D28B6">
        <w:rPr>
          <w:rStyle w:val="Emphasis"/>
          <w:rFonts w:asciiTheme="minorHAnsi" w:hAnsiTheme="minorHAnsi" w:cstheme="minorHAnsi"/>
        </w:rPr>
        <w:t>,</w:t>
      </w:r>
      <w:r w:rsidRPr="002D28B6">
        <w:rPr>
          <w:rFonts w:asciiTheme="minorHAnsi" w:hAnsiTheme="minorHAnsi" w:cstheme="minorHAnsi"/>
          <w:sz w:val="16"/>
        </w:rPr>
        <w:t xml:space="preserve"> turned inside out, displaced, caricatured, dramatized, theatricalized, and so on.’102 </w:t>
      </w:r>
    </w:p>
    <w:p w14:paraId="2D6F747F" w14:textId="48881207" w:rsidR="0023014F" w:rsidRPr="00B55AD5" w:rsidRDefault="0023014F" w:rsidP="0023014F">
      <w:pPr>
        <w:pStyle w:val="Heading4"/>
      </w:pPr>
    </w:p>
    <w:sectPr w:rsidR="0023014F"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C8741" w14:textId="77777777" w:rsidR="0023014F" w:rsidRDefault="0023014F" w:rsidP="0023014F">
      <w:pPr>
        <w:spacing w:after="0" w:line="240" w:lineRule="auto"/>
      </w:pPr>
      <w:r>
        <w:separator/>
      </w:r>
    </w:p>
  </w:endnote>
  <w:endnote w:type="continuationSeparator" w:id="0">
    <w:p w14:paraId="6D14F127" w14:textId="77777777" w:rsidR="0023014F" w:rsidRDefault="0023014F" w:rsidP="00230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D1F38" w14:textId="77777777" w:rsidR="0023014F" w:rsidRDefault="0023014F" w:rsidP="0023014F">
      <w:pPr>
        <w:spacing w:after="0" w:line="240" w:lineRule="auto"/>
      </w:pPr>
      <w:r>
        <w:separator/>
      </w:r>
    </w:p>
  </w:footnote>
  <w:footnote w:type="continuationSeparator" w:id="0">
    <w:p w14:paraId="09D6BA42" w14:textId="77777777" w:rsidR="0023014F" w:rsidRDefault="0023014F" w:rsidP="0023014F">
      <w:pPr>
        <w:spacing w:after="0" w:line="240" w:lineRule="auto"/>
      </w:pPr>
      <w:r>
        <w:continuationSeparator/>
      </w:r>
    </w:p>
  </w:footnote>
  <w:footnote w:id="1">
    <w:p w14:paraId="37B41B8C" w14:textId="77777777" w:rsidR="0023014F" w:rsidRDefault="0023014F" w:rsidP="0023014F">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1391A9C5" w14:textId="77777777" w:rsidR="0023014F" w:rsidRDefault="0023014F" w:rsidP="0023014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B20526"/>
    <w:rsid w:val="000139A3"/>
    <w:rsid w:val="00100833"/>
    <w:rsid w:val="00104529"/>
    <w:rsid w:val="00105942"/>
    <w:rsid w:val="00144A4C"/>
    <w:rsid w:val="00176AB0"/>
    <w:rsid w:val="00177B7D"/>
    <w:rsid w:val="0018322D"/>
    <w:rsid w:val="001B5776"/>
    <w:rsid w:val="001E527A"/>
    <w:rsid w:val="001F78CE"/>
    <w:rsid w:val="0023014F"/>
    <w:rsid w:val="00251FC7"/>
    <w:rsid w:val="002855A7"/>
    <w:rsid w:val="002B146A"/>
    <w:rsid w:val="002B5E17"/>
    <w:rsid w:val="00315690"/>
    <w:rsid w:val="00316B75"/>
    <w:rsid w:val="00325646"/>
    <w:rsid w:val="003460F2"/>
    <w:rsid w:val="0038158C"/>
    <w:rsid w:val="003902BA"/>
    <w:rsid w:val="003A09E2"/>
    <w:rsid w:val="003A4450"/>
    <w:rsid w:val="00407037"/>
    <w:rsid w:val="004605D6"/>
    <w:rsid w:val="004C60E8"/>
    <w:rsid w:val="004E3579"/>
    <w:rsid w:val="004E728B"/>
    <w:rsid w:val="004F39E0"/>
    <w:rsid w:val="00537BD5"/>
    <w:rsid w:val="005D2912"/>
    <w:rsid w:val="006065BD"/>
    <w:rsid w:val="00645FA9"/>
    <w:rsid w:val="00647866"/>
    <w:rsid w:val="006635FB"/>
    <w:rsid w:val="00665003"/>
    <w:rsid w:val="006A2AD0"/>
    <w:rsid w:val="006C2375"/>
    <w:rsid w:val="006D4ECC"/>
    <w:rsid w:val="00722258"/>
    <w:rsid w:val="007243E5"/>
    <w:rsid w:val="00766EA0"/>
    <w:rsid w:val="007A2226"/>
    <w:rsid w:val="007F5B66"/>
    <w:rsid w:val="00823A1C"/>
    <w:rsid w:val="00845B9D"/>
    <w:rsid w:val="00860984"/>
    <w:rsid w:val="008B0768"/>
    <w:rsid w:val="008B3ECB"/>
    <w:rsid w:val="008B4E85"/>
    <w:rsid w:val="008C1B2E"/>
    <w:rsid w:val="0091627E"/>
    <w:rsid w:val="00932C18"/>
    <w:rsid w:val="0097032B"/>
    <w:rsid w:val="00983B1C"/>
    <w:rsid w:val="009D2EAD"/>
    <w:rsid w:val="009D54B2"/>
    <w:rsid w:val="009E1922"/>
    <w:rsid w:val="009F7ED2"/>
    <w:rsid w:val="00A93661"/>
    <w:rsid w:val="00A95652"/>
    <w:rsid w:val="00AC0AB8"/>
    <w:rsid w:val="00B20526"/>
    <w:rsid w:val="00B33C6D"/>
    <w:rsid w:val="00B4508F"/>
    <w:rsid w:val="00B55AD5"/>
    <w:rsid w:val="00B8057C"/>
    <w:rsid w:val="00BD6238"/>
    <w:rsid w:val="00BF593B"/>
    <w:rsid w:val="00BF773A"/>
    <w:rsid w:val="00BF7E81"/>
    <w:rsid w:val="00C13773"/>
    <w:rsid w:val="00C17CC8"/>
    <w:rsid w:val="00C51854"/>
    <w:rsid w:val="00C83417"/>
    <w:rsid w:val="00C9604F"/>
    <w:rsid w:val="00CA19AA"/>
    <w:rsid w:val="00CC5298"/>
    <w:rsid w:val="00CD736E"/>
    <w:rsid w:val="00CD798D"/>
    <w:rsid w:val="00CE161E"/>
    <w:rsid w:val="00CF59A8"/>
    <w:rsid w:val="00D242F4"/>
    <w:rsid w:val="00D325A9"/>
    <w:rsid w:val="00D36A8A"/>
    <w:rsid w:val="00D61409"/>
    <w:rsid w:val="00D6691E"/>
    <w:rsid w:val="00D71170"/>
    <w:rsid w:val="00DA25D4"/>
    <w:rsid w:val="00DA653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CB44"/>
  <w15:chartTrackingRefBased/>
  <w15:docId w15:val="{93F477FC-ABCC-4215-A2D0-581D462E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20526"/>
    <w:rPr>
      <w:rFonts w:ascii="Calibri" w:hAnsi="Calibri" w:cs="Calibri"/>
    </w:rPr>
  </w:style>
  <w:style w:type="paragraph" w:styleId="Heading1">
    <w:name w:val="heading 1"/>
    <w:aliases w:val="Pocket"/>
    <w:basedOn w:val="Normal"/>
    <w:next w:val="Normal"/>
    <w:link w:val="Heading1Char"/>
    <w:qFormat/>
    <w:rsid w:val="00B205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05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05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No Spacing111111,Tag1,t,ta"/>
    <w:basedOn w:val="Normal"/>
    <w:next w:val="Normal"/>
    <w:link w:val="Heading4Char"/>
    <w:uiPriority w:val="3"/>
    <w:unhideWhenUsed/>
    <w:qFormat/>
    <w:rsid w:val="00B205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20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526"/>
  </w:style>
  <w:style w:type="character" w:customStyle="1" w:styleId="Heading1Char">
    <w:name w:val="Heading 1 Char"/>
    <w:aliases w:val="Pocket Char"/>
    <w:basedOn w:val="DefaultParagraphFont"/>
    <w:link w:val="Heading1"/>
    <w:rsid w:val="00B2052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052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052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B20526"/>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7"/>
    <w:qFormat/>
    <w:rsid w:val="00B2052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B2052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B20526"/>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B20526"/>
    <w:rPr>
      <w:color w:val="auto"/>
      <w:u w:val="none"/>
    </w:rPr>
  </w:style>
  <w:style w:type="character" w:styleId="FollowedHyperlink">
    <w:name w:val="FollowedHyperlink"/>
    <w:basedOn w:val="DefaultParagraphFont"/>
    <w:uiPriority w:val="99"/>
    <w:semiHidden/>
    <w:unhideWhenUsed/>
    <w:rsid w:val="00B20526"/>
    <w:rPr>
      <w:color w:val="auto"/>
      <w:u w:val="none"/>
    </w:rPr>
  </w:style>
  <w:style w:type="paragraph" w:customStyle="1" w:styleId="textbold">
    <w:name w:val="text bold"/>
    <w:basedOn w:val="Normal"/>
    <w:link w:val="Emphasis"/>
    <w:autoRedefine/>
    <w:uiPriority w:val="7"/>
    <w:qFormat/>
    <w:rsid w:val="00B20526"/>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23014F"/>
    <w:pPr>
      <w:keepNext w:val="0"/>
      <w:keepLines w:val="0"/>
      <w:spacing w:before="480" w:line="240" w:lineRule="auto"/>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qFormat/>
    <w:rsid w:val="0023014F"/>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2301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014F"/>
    <w:rPr>
      <w:rFonts w:ascii="Calibri" w:hAnsi="Calibri" w:cs="Calibri"/>
      <w:sz w:val="20"/>
      <w:szCs w:val="20"/>
    </w:rPr>
  </w:style>
  <w:style w:type="character" w:styleId="FootnoteReference">
    <w:name w:val="footnote reference"/>
    <w:basedOn w:val="DefaultParagraphFont"/>
    <w:uiPriority w:val="99"/>
    <w:semiHidden/>
    <w:unhideWhenUsed/>
    <w:rsid w:val="0023014F"/>
    <w:rPr>
      <w:vertAlign w:val="superscript"/>
    </w:rPr>
  </w:style>
  <w:style w:type="paragraph" w:customStyle="1" w:styleId="Heading411">
    <w:name w:val="Heading 411"/>
    <w:basedOn w:val="Heading1"/>
    <w:next w:val="NoSpacing"/>
    <w:autoRedefine/>
    <w:uiPriority w:val="99"/>
    <w:qFormat/>
    <w:rsid w:val="0023014F"/>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semiHidden/>
    <w:unhideWhenUsed/>
    <w:qFormat/>
    <w:rsid w:val="0023014F"/>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norcompositions.info/wp-content/uploads/2013/04/undercommons-web.pdf" TargetMode="External"/><Relationship Id="rId13" Type="http://schemas.openxmlformats.org/officeDocument/2006/relationships/hyperlink" Target="https://pennstate.pure.elsevier.com/en/publications/lives-worth-living-extinction-persons-disabil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leftwind.files.wordpress.com/2021/03/from-tide-to-wave-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ackagendareport.com/insurgency-and-counterinsurgency-interview-dylan-rodriguez"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5749/9781452969602" TargetMode="External"/><Relationship Id="rId4" Type="http://schemas.openxmlformats.org/officeDocument/2006/relationships/settings" Target="settings.xml"/><Relationship Id="rId9" Type="http://schemas.openxmlformats.org/officeDocument/2006/relationships/hyperlink" Target="https://doi.org/10.5749/9781452969602"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26849</Words>
  <Characters>153045</Characters>
  <Application>Microsoft Office Word</Application>
  <DocSecurity>0</DocSecurity>
  <Lines>1275</Lines>
  <Paragraphs>359</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1</vt:lpstr>
      <vt:lpstr>        T</vt:lpstr>
    </vt:vector>
  </TitlesOfParts>
  <Company/>
  <LinksUpToDate>false</LinksUpToDate>
  <CharactersWithSpaces>179535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Charles Sanderson</cp:lastModifiedBy>
  <cp:revision>3</cp:revision>
  <dcterms:created xsi:type="dcterms:W3CDTF">2025-11-03T01:57:00Z</dcterms:created>
  <dcterms:modified xsi:type="dcterms:W3CDTF">2025-11-03T02:36:00Z</dcterms:modified>
</cp:coreProperties>
</file>