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FB5CC" w14:textId="5A6E8BF6" w:rsidR="00FB5D55" w:rsidRDefault="00FB5D55" w:rsidP="00F232A1">
      <w:pPr>
        <w:pStyle w:val="Heading1"/>
      </w:pPr>
      <w:r>
        <w:t>Neg---Round 7---Gonzaga</w:t>
      </w:r>
    </w:p>
    <w:p w14:paraId="1E9C407D" w14:textId="3080946F" w:rsidR="00F232A1" w:rsidRDefault="00F232A1" w:rsidP="00F232A1">
      <w:pPr>
        <w:pStyle w:val="Heading1"/>
      </w:pPr>
      <w:r>
        <w:t>1NC---</w:t>
      </w:r>
      <w:r w:rsidR="006E6404">
        <w:t>Round 7---Gonzaga</w:t>
      </w:r>
    </w:p>
    <w:p w14:paraId="6B62BD7F" w14:textId="77777777" w:rsidR="00F232A1" w:rsidRDefault="00F232A1" w:rsidP="00F232A1">
      <w:pPr>
        <w:pStyle w:val="Heading2"/>
      </w:pPr>
      <w:r>
        <w:t>Off</w:t>
      </w:r>
    </w:p>
    <w:p w14:paraId="460C92EB" w14:textId="77777777" w:rsidR="00F232A1" w:rsidRDefault="00F232A1" w:rsidP="00F232A1">
      <w:pPr>
        <w:pStyle w:val="Heading3"/>
      </w:pPr>
      <w:r>
        <w:t>1NC</w:t>
      </w:r>
    </w:p>
    <w:p w14:paraId="6B6D1CDB" w14:textId="77777777" w:rsidR="00F232A1" w:rsidRDefault="00F232A1" w:rsidP="00F232A1">
      <w:r>
        <w:t>T Subsets</w:t>
      </w:r>
    </w:p>
    <w:p w14:paraId="53F8F571" w14:textId="77777777" w:rsidR="00F232A1" w:rsidRPr="009B6FCD" w:rsidRDefault="00F232A1" w:rsidP="00F232A1">
      <w:pPr>
        <w:pStyle w:val="Heading4"/>
      </w:pPr>
      <w:r>
        <w:t xml:space="preserve">CBR means no subsets.  </w:t>
      </w:r>
    </w:p>
    <w:p w14:paraId="10ECE1DF" w14:textId="77777777" w:rsidR="00F232A1" w:rsidRPr="00541535" w:rsidRDefault="00F232A1" w:rsidP="00F232A1">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Cross-Claims. </w:t>
      </w:r>
      <w:r w:rsidRPr="00704398">
        <w:t>December 28, 2022647 F.Supp.3d 8752022 L.R.R.M. (BNA) 462,832</w:t>
      </w:r>
      <w:r>
        <w:t xml:space="preserve"> WestLaw. </w:t>
      </w:r>
    </w:p>
    <w:p w14:paraId="6AA1D81D" w14:textId="77777777" w:rsidR="00F232A1" w:rsidRPr="007008E7" w:rsidRDefault="00F232A1" w:rsidP="00F232A1">
      <w:pPr>
        <w:rPr>
          <w:sz w:val="16"/>
        </w:rPr>
      </w:pPr>
      <w:r w:rsidRPr="007008E7">
        <w:rPr>
          <w:sz w:val="16"/>
        </w:rPr>
        <w:t>A. Plural "Rights"</w:t>
      </w:r>
    </w:p>
    <w:p w14:paraId="5DECC1E6" w14:textId="77777777" w:rsidR="00F232A1" w:rsidRPr="00515812" w:rsidRDefault="00F232A1" w:rsidP="00F232A1">
      <w:pPr>
        <w:rPr>
          <w:sz w:val="16"/>
        </w:rPr>
      </w:pPr>
      <w:r w:rsidRPr="007008E7">
        <w:rPr>
          <w:sz w:val="16"/>
        </w:rPr>
        <w:t xml:space="preserve">The </w:t>
      </w:r>
      <w:r w:rsidRPr="00515812">
        <w:rPr>
          <w:rStyle w:val="StyleUnderline"/>
        </w:rPr>
        <w:t>ATU argues</w:t>
      </w:r>
      <w:r w:rsidRPr="00515812">
        <w:rPr>
          <w:sz w:val="16"/>
        </w:rPr>
        <w:t xml:space="preserve"> first that</w:t>
      </w:r>
      <w:r w:rsidRPr="007008E7">
        <w:rPr>
          <w:sz w:val="16"/>
        </w:rPr>
        <w:t> </w:t>
      </w:r>
      <w:r w:rsidRPr="0048080E">
        <w:rPr>
          <w:rStyle w:val="StyleUnderline"/>
        </w:rPr>
        <w:t>the phrase </w:t>
      </w:r>
      <w:r w:rsidRPr="00401326">
        <w:rPr>
          <w:rStyle w:val="StyleUnderline"/>
          <w:highlight w:val="cyan"/>
        </w:rPr>
        <w:t>"collective bargaining rights"</w:t>
      </w:r>
      <w:r w:rsidRPr="007008E7">
        <w:rPr>
          <w:sz w:val="16"/>
        </w:rPr>
        <w:t xml:space="preserve"> in section 13(c)(2) shows Congress unambiguously </w:t>
      </w:r>
      <w:r w:rsidRPr="00401326">
        <w:rPr>
          <w:rStyle w:val="StyleUnderline"/>
          <w:highlight w:val="cyan"/>
        </w:rPr>
        <w:t>enshrined</w:t>
      </w:r>
      <w:r w:rsidRPr="007008E7">
        <w:rPr>
          <w:sz w:val="16"/>
        </w:rPr>
        <w:t xml:space="preserve"> a </w:t>
      </w:r>
      <w:r w:rsidRPr="00401326">
        <w:rPr>
          <w:rStyle w:val="Emphasis"/>
          <w:highlight w:val="cyan"/>
        </w:rPr>
        <w:t>separate</w:t>
      </w:r>
      <w:r w:rsidRPr="007008E7">
        <w:rPr>
          <w:sz w:val="16"/>
        </w:rPr>
        <w:t xml:space="preserve"> collective </w:t>
      </w:r>
      <w:r w:rsidRPr="00515812">
        <w:rPr>
          <w:rStyle w:val="StyleUnderline"/>
        </w:rPr>
        <w:t xml:space="preserve">bargaining right for each </w:t>
      </w:r>
      <w:r w:rsidRPr="00515812">
        <w:rPr>
          <w:rStyle w:val="Emphasis"/>
        </w:rPr>
        <w:t>term and condition of employment</w:t>
      </w:r>
      <w:r w:rsidRPr="00515812">
        <w:rPr>
          <w:sz w:val="16"/>
        </w:rPr>
        <w:t xml:space="preserve">. See, e.g., Prev. ATU Mem. Summ. J. at 6, 9-12, ECF No. 33-1. In other words, the </w:t>
      </w:r>
      <w:r w:rsidRPr="00515812">
        <w:rPr>
          <w:rStyle w:val="StyleUnderline"/>
        </w:rPr>
        <w:t>ATU argues there is a collective bargaining</w:t>
      </w:r>
      <w:r w:rsidRPr="00515812">
        <w:rPr>
          <w:sz w:val="16"/>
        </w:rPr>
        <w:t> [**83] </w:t>
      </w:r>
      <w:r w:rsidRPr="00515812">
        <w:rPr>
          <w:rStyle w:val="StyleUnderline"/>
        </w:rPr>
        <w:t xml:space="preserve">right related to </w:t>
      </w:r>
      <w:r w:rsidRPr="00515812">
        <w:rPr>
          <w:rStyle w:val="Emphasis"/>
        </w:rPr>
        <w:t>pensions</w:t>
      </w:r>
      <w:r w:rsidRPr="00515812">
        <w:rPr>
          <w:sz w:val="16"/>
        </w:rPr>
        <w:t xml:space="preserve">, another right related </w:t>
      </w:r>
      <w:r w:rsidRPr="00515812">
        <w:rPr>
          <w:rStyle w:val="StyleUnderline"/>
        </w:rPr>
        <w:t xml:space="preserve">to </w:t>
      </w:r>
      <w:r w:rsidRPr="00515812">
        <w:rPr>
          <w:rStyle w:val="Emphasis"/>
        </w:rPr>
        <w:t>wages</w:t>
      </w:r>
      <w:r w:rsidRPr="00515812">
        <w:rPr>
          <w:sz w:val="16"/>
        </w:rPr>
        <w:t xml:space="preserve">, another right related </w:t>
      </w:r>
      <w:r w:rsidRPr="00515812">
        <w:rPr>
          <w:rStyle w:val="StyleUnderline"/>
        </w:rPr>
        <w:t xml:space="preserve">to </w:t>
      </w:r>
      <w:r w:rsidRPr="00515812">
        <w:rPr>
          <w:rStyle w:val="Emphasis"/>
        </w:rPr>
        <w:t>hours</w:t>
      </w:r>
      <w:r w:rsidRPr="00515812">
        <w:rPr>
          <w:sz w:val="16"/>
        </w:rPr>
        <w:t>, and so on. That reading does not appear to be what Congress intended.</w:t>
      </w:r>
    </w:p>
    <w:p w14:paraId="5ED78DF0" w14:textId="77777777" w:rsidR="00F232A1" w:rsidRPr="00515812" w:rsidRDefault="00F232A1" w:rsidP="00F232A1">
      <w:pPr>
        <w:rPr>
          <w:sz w:val="16"/>
        </w:rPr>
      </w:pPr>
      <w:r w:rsidRPr="00515812">
        <w:rPr>
          <w:sz w:val="16"/>
        </w:rPr>
        <w:t xml:space="preserve">To begin, </w:t>
      </w:r>
      <w:r w:rsidRPr="00515812">
        <w:rPr>
          <w:rStyle w:val="StyleUnderline"/>
        </w:rPr>
        <w:t>the ATU does not confront</w:t>
      </w:r>
      <w:r w:rsidRPr="00515812">
        <w:rPr>
          <w:sz w:val="16"/>
        </w:rPr>
        <w:t xml:space="preserve"> the ambiguity of </w:t>
      </w:r>
      <w:r w:rsidRPr="00515812">
        <w:rPr>
          <w:rStyle w:val="StyleUnderline"/>
        </w:rPr>
        <w:t>the word "</w:t>
      </w:r>
      <w:r w:rsidRPr="00515812">
        <w:rPr>
          <w:rStyle w:val="Emphasis"/>
        </w:rPr>
        <w:t>rights</w:t>
      </w:r>
      <w:r w:rsidRPr="00515812">
        <w:rPr>
          <w:rStyle w:val="StyleUnderline"/>
        </w:rPr>
        <w:t>"</w:t>
      </w:r>
      <w:r w:rsidRPr="00515812">
        <w:rPr>
          <w:sz w:val="16"/>
        </w:rPr>
        <w:t xml:space="preserve"> itself. </w:t>
      </w:r>
      <w:r w:rsidRPr="00515812">
        <w:rPr>
          <w:rStyle w:val="StyleUnderline"/>
        </w:rPr>
        <w:t>"Rights" might be plural because there are multiple</w:t>
      </w:r>
      <w:r w:rsidRPr="00515812">
        <w:rPr>
          <w:sz w:val="16"/>
        </w:rPr>
        <w:t xml:space="preserve"> protective </w:t>
      </w:r>
      <w:r w:rsidRPr="00515812">
        <w:rPr>
          <w:rStyle w:val="StyleUnderline"/>
        </w:rPr>
        <w:t>arrangements, multiple employers and multiple employees for</w:t>
      </w:r>
      <w:r w:rsidRPr="00515812">
        <w:rPr>
          <w:sz w:val="16"/>
        </w:rPr>
        <w:t xml:space="preserve"> the </w:t>
      </w:r>
      <w:r w:rsidRPr="00515812">
        <w:rPr>
          <w:rStyle w:val="StyleUnderline"/>
        </w:rPr>
        <w:t>Secretary to conside</w:t>
      </w:r>
      <w:r w:rsidRPr="0048080E">
        <w:rPr>
          <w:rStyle w:val="StyleUnderline"/>
        </w:rPr>
        <w:t xml:space="preserve">r. </w:t>
      </w:r>
      <w:r w:rsidRPr="00401326">
        <w:rPr>
          <w:rStyle w:val="StyleUnderline"/>
          <w:highlight w:val="cyan"/>
        </w:rPr>
        <w:t>Congress</w:t>
      </w:r>
      <w:r w:rsidRPr="0048080E">
        <w:rPr>
          <w:rStyle w:val="StyleUnderline"/>
        </w:rPr>
        <w:t xml:space="preserve"> might</w:t>
      </w:r>
      <w:r w:rsidRPr="007008E7">
        <w:rPr>
          <w:sz w:val="16"/>
        </w:rPr>
        <w:t xml:space="preserve"> also </w:t>
      </w:r>
      <w:r w:rsidRPr="0048080E">
        <w:rPr>
          <w:rStyle w:val="StyleUnderline"/>
        </w:rPr>
        <w:t xml:space="preserve">have </w:t>
      </w:r>
      <w:r w:rsidRPr="00401326">
        <w:rPr>
          <w:rStyle w:val="StyleUnderline"/>
          <w:highlight w:val="cyan"/>
        </w:rPr>
        <w:t>used</w:t>
      </w:r>
      <w:r w:rsidRPr="007008E7">
        <w:rPr>
          <w:sz w:val="16"/>
        </w:rPr>
        <w:t xml:space="preserve"> the </w:t>
      </w:r>
      <w:r w:rsidRPr="00401326">
        <w:rPr>
          <w:rStyle w:val="StyleUnderline"/>
          <w:highlight w:val="cyan"/>
        </w:rPr>
        <w:t>plural "rights" to refer to</w:t>
      </w:r>
      <w:r w:rsidRPr="007008E7">
        <w:rPr>
          <w:sz w:val="16"/>
        </w:rPr>
        <w:t xml:space="preserve"> the </w:t>
      </w:r>
      <w:r w:rsidRPr="0048080E">
        <w:rPr>
          <w:rStyle w:val="Emphasis"/>
        </w:rPr>
        <w:t xml:space="preserve">many </w:t>
      </w:r>
      <w:r w:rsidRPr="00401326">
        <w:rPr>
          <w:rStyle w:val="Emphasis"/>
          <w:highlight w:val="cyan"/>
        </w:rPr>
        <w:t>actions</w:t>
      </w:r>
      <w:r w:rsidRPr="00401326">
        <w:rPr>
          <w:rStyle w:val="StyleUnderline"/>
          <w:highlight w:val="cyan"/>
        </w:rPr>
        <w:t xml:space="preserve"> </w:t>
      </w:r>
      <w:r w:rsidRPr="00515812">
        <w:rPr>
          <w:rStyle w:val="StyleUnderline"/>
        </w:rPr>
        <w:t>employees can under</w:t>
      </w:r>
      <w:r w:rsidRPr="00515812">
        <w:rPr>
          <w:rStyle w:val="Emphasis"/>
        </w:rPr>
        <w:t>take</w:t>
      </w:r>
      <w:r w:rsidRPr="00515812">
        <w:rPr>
          <w:rStyle w:val="StyleUnderline"/>
        </w:rPr>
        <w:t xml:space="preserve"> to assert and protect their interests</w:t>
      </w:r>
      <w:r w:rsidRPr="00515812">
        <w:rPr>
          <w:sz w:val="16"/>
        </w:rPr>
        <w:t xml:space="preserve">. It might have been </w:t>
      </w:r>
      <w:r w:rsidRPr="00515812">
        <w:rPr>
          <w:rStyle w:val="StyleUnderline"/>
        </w:rPr>
        <w:t>referring to</w:t>
      </w:r>
      <w:r w:rsidRPr="00515812">
        <w:rPr>
          <w:sz w:val="16"/>
        </w:rPr>
        <w:t xml:space="preserve"> the </w:t>
      </w:r>
      <w:r w:rsidRPr="00515812">
        <w:rPr>
          <w:rStyle w:val="StyleUnderline"/>
        </w:rPr>
        <w:t>rights to an</w:t>
      </w:r>
      <w:r w:rsidRPr="0048080E">
        <w:rPr>
          <w:rStyle w:val="StyleUnderline"/>
        </w:rPr>
        <w:t xml:space="preserve"> </w:t>
      </w:r>
      <w:r w:rsidRPr="00401326">
        <w:rPr>
          <w:rStyle w:val="Emphasis"/>
          <w:highlight w:val="cyan"/>
        </w:rPr>
        <w:t>employer's recognition</w:t>
      </w:r>
      <w:r w:rsidRPr="0048080E">
        <w:rPr>
          <w:rStyle w:val="StyleUnderline"/>
        </w:rPr>
        <w:t xml:space="preserve">, to </w:t>
      </w:r>
      <w:r w:rsidRPr="00401326">
        <w:rPr>
          <w:rStyle w:val="Emphasis"/>
          <w:highlight w:val="cyan"/>
        </w:rPr>
        <w:t>collective negotiation</w:t>
      </w:r>
      <w:r w:rsidRPr="0048080E">
        <w:rPr>
          <w:rStyle w:val="StyleUnderline"/>
        </w:rPr>
        <w:t xml:space="preserve">, to advocate and to </w:t>
      </w:r>
      <w:r w:rsidRPr="00515812">
        <w:rPr>
          <w:rStyle w:val="StyleUnderline"/>
        </w:rPr>
        <w:t xml:space="preserve">seek </w:t>
      </w:r>
      <w:r w:rsidRPr="00515812">
        <w:rPr>
          <w:rStyle w:val="Emphasis"/>
        </w:rPr>
        <w:t>new members</w:t>
      </w:r>
      <w:r w:rsidRPr="00515812">
        <w:rPr>
          <w:sz w:val="16"/>
        </w:rPr>
        <w:t>, among other things.</w:t>
      </w:r>
    </w:p>
    <w:p w14:paraId="0E6D13EC" w14:textId="77777777" w:rsidR="00F232A1" w:rsidRPr="00D63054" w:rsidRDefault="00F232A1" w:rsidP="00F232A1">
      <w:pPr>
        <w:rPr>
          <w:sz w:val="16"/>
        </w:rPr>
      </w:pPr>
      <w:r w:rsidRPr="00515812">
        <w:rPr>
          <w:sz w:val="16"/>
        </w:rPr>
        <w:t xml:space="preserve">The </w:t>
      </w:r>
      <w:r w:rsidRPr="00515812">
        <w:rPr>
          <w:rStyle w:val="StyleUnderline"/>
        </w:rPr>
        <w:t>ATU's interpretation suffers from</w:t>
      </w:r>
      <w:r w:rsidRPr="00515812">
        <w:rPr>
          <w:sz w:val="16"/>
        </w:rPr>
        <w:t xml:space="preserve"> a second basic </w:t>
      </w:r>
      <w:r w:rsidRPr="00515812">
        <w:rPr>
          <w:rStyle w:val="StyleUnderline"/>
        </w:rPr>
        <w:t>flaw. Under its interpretation</w:t>
      </w:r>
      <w:r w:rsidRPr="0048080E">
        <w:rPr>
          <w:rStyle w:val="StyleUnderline"/>
        </w:rPr>
        <w:t xml:space="preserve">, </w:t>
      </w:r>
      <w:r w:rsidRPr="00401326">
        <w:rPr>
          <w:rStyle w:val="StyleUnderline"/>
          <w:highlight w:val="cyan"/>
        </w:rPr>
        <w:t>"rights"</w:t>
      </w:r>
      <w:r w:rsidRPr="0048080E">
        <w:rPr>
          <w:rStyle w:val="StyleUnderline"/>
        </w:rPr>
        <w:t xml:space="preserve"> can be </w:t>
      </w:r>
      <w:r w:rsidRPr="00401326">
        <w:rPr>
          <w:rStyle w:val="StyleUnderline"/>
          <w:highlight w:val="cyan"/>
        </w:rPr>
        <w:t xml:space="preserve">defined with </w:t>
      </w:r>
      <w:r w:rsidRPr="00401326">
        <w:rPr>
          <w:rStyle w:val="Emphasis"/>
          <w:highlight w:val="cyan"/>
        </w:rPr>
        <w:t>arbitrary granularity</w:t>
      </w:r>
      <w:r w:rsidRPr="0048080E">
        <w:rPr>
          <w:rStyle w:val="StyleUnderline"/>
        </w:rPr>
        <w:t xml:space="preserve">. It </w:t>
      </w:r>
      <w:r w:rsidRPr="00401326">
        <w:rPr>
          <w:rStyle w:val="StyleUnderline"/>
          <w:highlight w:val="cyan"/>
        </w:rPr>
        <w:t xml:space="preserve">could encompass </w:t>
      </w:r>
      <w:r w:rsidRPr="00401326">
        <w:rPr>
          <w:rStyle w:val="Emphasis"/>
          <w:highlight w:val="cyan"/>
        </w:rPr>
        <w:t>any part</w:t>
      </w:r>
      <w:r w:rsidRPr="00401326">
        <w:rPr>
          <w:rStyle w:val="StyleUnderline"/>
          <w:highlight w:val="cyan"/>
        </w:rPr>
        <w:t xml:space="preserve"> of</w:t>
      </w:r>
      <w:r w:rsidRPr="007008E7">
        <w:rPr>
          <w:sz w:val="16"/>
        </w:rPr>
        <w:t xml:space="preserve"> the </w:t>
      </w:r>
      <w:r w:rsidRPr="00401326">
        <w:rPr>
          <w:rStyle w:val="StyleUnderline"/>
          <w:highlight w:val="cyan"/>
        </w:rPr>
        <w:t>relationship between</w:t>
      </w:r>
      <w:r w:rsidRPr="007008E7">
        <w:rPr>
          <w:sz w:val="16"/>
        </w:rPr>
        <w:t xml:space="preserve"> an </w:t>
      </w:r>
      <w:r w:rsidRPr="00401326">
        <w:rPr>
          <w:rStyle w:val="StyleUnderline"/>
          <w:highlight w:val="cyan"/>
        </w:rPr>
        <w:t>employer and employee</w:t>
      </w:r>
      <w:r w:rsidRPr="007008E7">
        <w:rPr>
          <w:sz w:val="16"/>
        </w:rPr>
        <w:t xml:space="preserve">. Under the </w:t>
      </w:r>
      <w:r w:rsidRPr="0073632A">
        <w:rPr>
          <w:rStyle w:val="StyleUnderline"/>
        </w:rPr>
        <w:t>ATU's interpretation of</w:t>
      </w:r>
      <w:r w:rsidRPr="007008E7">
        <w:rPr>
          <w:sz w:val="16"/>
        </w:rPr>
        <w:t xml:space="preserve"> the </w:t>
      </w:r>
      <w:r w:rsidRPr="0073632A">
        <w:rPr>
          <w:rStyle w:val="StyleUnderline"/>
        </w:rPr>
        <w:t>word "rights,"</w:t>
      </w:r>
      <w:r w:rsidRPr="007008E7">
        <w:rPr>
          <w:sz w:val="16"/>
        </w:rPr>
        <w:t xml:space="preserve"> section 13(c)(2) </w:t>
      </w:r>
      <w:r w:rsidRPr="0073632A">
        <w:rPr>
          <w:rStyle w:val="StyleUnderline"/>
        </w:rPr>
        <w:t>would permit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to</w:t>
      </w:r>
      <w:r w:rsidRPr="007008E7">
        <w:rPr>
          <w:sz w:val="16"/>
        </w:rPr>
        <w:t xml:space="preserve"> indefinitely </w:t>
      </w:r>
      <w:r w:rsidRPr="0073632A">
        <w:rPr>
          <w:rStyle w:val="StyleUnderline"/>
        </w:rPr>
        <w:t xml:space="preserve">freeze </w:t>
      </w:r>
      <w:r w:rsidRPr="0073632A">
        <w:rPr>
          <w:rStyle w:val="Emphasis"/>
        </w:rPr>
        <w:t>any condition</w:t>
      </w:r>
      <w:r w:rsidRPr="0073632A">
        <w:rPr>
          <w:rStyle w:val="StyleUnderline"/>
        </w:rPr>
        <w:t xml:space="preserve"> at will</w:t>
      </w:r>
      <w:r w:rsidRPr="007008E7">
        <w:rPr>
          <w:sz w:val="16"/>
        </w:rPr>
        <w:t>.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w:t>
      </w:r>
      <w:bookmarkStart w:id="0" w:name="PAGE_1121"/>
      <w:r w:rsidRPr="007008E7">
        <w:rPr>
          <w:sz w:val="16"/>
        </w:rPr>
        <w:t> [*913] </w:t>
      </w:r>
      <w:bookmarkEnd w:id="0"/>
      <w:r w:rsidRPr="007008E7">
        <w:rPr>
          <w:sz w:val="16"/>
        </w:rPr>
        <w:t xml:space="preserve"> could increase the defined benefit by artificially increasing either their years in service or their salary at retirement. </w:t>
      </w:r>
      <w:r w:rsidRPr="00F3025E">
        <w:rPr>
          <w:rStyle w:val="StyleUnderline"/>
          <w:highlight w:val="cyan"/>
        </w:rPr>
        <w:t xml:space="preserve">If "rights" corresponded to </w:t>
      </w:r>
      <w:r w:rsidRPr="00F3025E">
        <w:rPr>
          <w:rStyle w:val="Emphasis"/>
          <w:highlight w:val="cyan"/>
        </w:rPr>
        <w:t>any</w:t>
      </w:r>
      <w:r w:rsidRPr="00F3025E">
        <w:rPr>
          <w:rStyle w:val="StyleUnderline"/>
          <w:highlight w:val="cyan"/>
        </w:rPr>
        <w:t xml:space="preserve"> term</w:t>
      </w:r>
      <w:r w:rsidRPr="0073632A">
        <w:rPr>
          <w:rStyle w:val="StyleUnderline"/>
        </w:rPr>
        <w:t xml:space="preserve"> or condition of employment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could freeze every aspect of</w:t>
      </w:r>
      <w:r w:rsidRPr="007008E7">
        <w:rPr>
          <w:sz w:val="16"/>
        </w:rPr>
        <w:t xml:space="preserve"> the former retirement </w:t>
      </w:r>
      <w:r w:rsidRPr="0073632A">
        <w:rPr>
          <w:rStyle w:val="StyleUnderline"/>
        </w:rPr>
        <w:t xml:space="preserve">plan by </w:t>
      </w:r>
      <w:r w:rsidRPr="00F3025E">
        <w:rPr>
          <w:rStyle w:val="StyleUnderline"/>
          <w:highlight w:val="cyan"/>
        </w:rPr>
        <w:t>defining</w:t>
      </w:r>
      <w:r w:rsidRPr="007008E7">
        <w:rPr>
          <w:sz w:val="16"/>
        </w:rPr>
        <w:t xml:space="preserve"> the </w:t>
      </w:r>
      <w:r w:rsidRPr="0073632A">
        <w:rPr>
          <w:rStyle w:val="StyleUnderline"/>
        </w:rPr>
        <w:t xml:space="preserve">"right" to bargain </w:t>
      </w:r>
      <w:r w:rsidRPr="00F3025E">
        <w:rPr>
          <w:rStyle w:val="Emphasis"/>
          <w:highlight w:val="cyan"/>
        </w:rPr>
        <w:t>very specifically</w:t>
      </w:r>
      <w:r w:rsidRPr="007008E7">
        <w:rPr>
          <w:sz w:val="16"/>
        </w:rPr>
        <w:t xml:space="preserve">—beyond </w:t>
      </w:r>
      <w:r w:rsidRPr="00F3025E">
        <w:rPr>
          <w:rStyle w:val="StyleUnderline"/>
          <w:highlight w:val="cyan"/>
        </w:rPr>
        <w:t>retirement</w:t>
      </w:r>
      <w:r w:rsidRPr="00F3025E">
        <w:rPr>
          <w:rStyle w:val="StyleUnderline"/>
        </w:rPr>
        <w:t xml:space="preserve">, beyond </w:t>
      </w:r>
      <w:r w:rsidRPr="00F3025E">
        <w:rPr>
          <w:rStyle w:val="StyleUnderline"/>
          <w:highlight w:val="cyan"/>
        </w:rPr>
        <w:t>pensions</w:t>
      </w:r>
      <w:r w:rsidRPr="007008E7">
        <w:rPr>
          <w:sz w:val="16"/>
        </w:rPr>
        <w:t xml:space="preserve">, beyond defined benefit pension plans and how those benefits accrue, beyond even the calculation of service credits </w:t>
      </w:r>
      <w:r w:rsidRPr="0073632A">
        <w:rPr>
          <w:rStyle w:val="StyleUnderline"/>
        </w:rPr>
        <w:t>all the way down to</w:t>
      </w:r>
      <w:r w:rsidRPr="007008E7">
        <w:rPr>
          <w:sz w:val="16"/>
        </w:rPr>
        <w:t xml:space="preserve"> an </w:t>
      </w:r>
      <w:r w:rsidRPr="0073632A">
        <w:rPr>
          <w:rStyle w:val="StyleUnderline"/>
        </w:rPr>
        <w:t>employee's ability to purchase</w:t>
      </w:r>
      <w:r w:rsidRPr="007008E7">
        <w:rPr>
          <w:sz w:val="16"/>
        </w:rPr>
        <w:t xml:space="preserve"> additional service </w:t>
      </w:r>
      <w:r w:rsidRPr="00F3025E">
        <w:rPr>
          <w:rStyle w:val="StyleUnderline"/>
          <w:highlight w:val="cyan"/>
        </w:rPr>
        <w:t>credits</w:t>
      </w:r>
      <w:r w:rsidRPr="0073632A">
        <w:rPr>
          <w:rStyle w:val="StyleUnderline"/>
        </w:rPr>
        <w:t xml:space="preserve"> and</w:t>
      </w:r>
      <w:r w:rsidRPr="007008E7">
        <w:rPr>
          <w:sz w:val="16"/>
        </w:rPr>
        <w:t xml:space="preserve"> the </w:t>
      </w:r>
      <w:r w:rsidRPr="0073632A">
        <w:rPr>
          <w:rStyle w:val="StyleUnderline"/>
        </w:rPr>
        <w:t xml:space="preserve">terms of that purchase. If the "bargaining right" associated with </w:t>
      </w:r>
      <w:r w:rsidRPr="0073632A">
        <w:rPr>
          <w:rStyle w:val="Emphasis"/>
        </w:rPr>
        <w:t>any isolated "term"</w:t>
      </w:r>
      <w:r w:rsidRPr="0073632A">
        <w:rPr>
          <w:rStyle w:val="StyleUnderline"/>
        </w:rPr>
        <w:t xml:space="preserve"> of employment did not "continue,"</w:t>
      </w:r>
      <w:r w:rsidRPr="007008E7">
        <w:rPr>
          <w:sz w:val="16"/>
        </w:rPr>
        <w:t xml:space="preserve"> then </w:t>
      </w:r>
      <w:r w:rsidRPr="0073632A">
        <w:rPr>
          <w:rStyle w:val="StyleUnderline"/>
        </w:rPr>
        <w:t>the Secretary could deny certification</w:t>
      </w:r>
      <w:r w:rsidRPr="007008E7">
        <w:rPr>
          <w:sz w:val="16"/>
        </w:rPr>
        <w:t>.</w:t>
      </w:r>
    </w:p>
    <w:p w14:paraId="09A1EF26" w14:textId="77777777" w:rsidR="00F232A1" w:rsidRDefault="00F232A1" w:rsidP="00F232A1">
      <w:pPr>
        <w:pStyle w:val="Heading4"/>
        <w:rPr>
          <w:rFonts w:cs="Arial"/>
          <w:u w:val="single"/>
        </w:rPr>
      </w:pPr>
      <w:r>
        <w:rPr>
          <w:rFonts w:cs="Arial"/>
        </w:rPr>
        <w:t>‘</w:t>
      </w:r>
      <w:r w:rsidRPr="009B4248">
        <w:rPr>
          <w:rFonts w:cs="Arial"/>
        </w:rPr>
        <w:t>Substantially</w:t>
      </w:r>
      <w:r>
        <w:rPr>
          <w:rFonts w:cs="Arial"/>
        </w:rPr>
        <w:t>’</w:t>
      </w:r>
      <w:r w:rsidRPr="009B4248">
        <w:rPr>
          <w:rFonts w:cs="Arial"/>
        </w:rPr>
        <w:t xml:space="preserve"> </w:t>
      </w:r>
      <w:r>
        <w:rPr>
          <w:rFonts w:cs="Arial"/>
        </w:rPr>
        <w:t xml:space="preserve">refers to </w:t>
      </w:r>
      <w:r w:rsidRPr="007008E7">
        <w:rPr>
          <w:rFonts w:cs="Arial"/>
          <w:u w:val="single"/>
        </w:rPr>
        <w:t>all</w:t>
      </w:r>
      <w:r>
        <w:rPr>
          <w:rFonts w:cs="Arial"/>
          <w:u w:val="single"/>
        </w:rPr>
        <w:t xml:space="preserve"> rights</w:t>
      </w:r>
      <w:r>
        <w:rPr>
          <w:rFonts w:cs="Arial"/>
        </w:rPr>
        <w:t xml:space="preserve"> except a negligible minority. </w:t>
      </w:r>
    </w:p>
    <w:p w14:paraId="246030F1" w14:textId="77777777" w:rsidR="00F232A1" w:rsidRPr="009B6FCD" w:rsidRDefault="00F232A1" w:rsidP="00F232A1">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19424081" w14:textId="77777777" w:rsidR="00F232A1" w:rsidRPr="00515812" w:rsidRDefault="00F232A1" w:rsidP="00F232A1">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008E7">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7008E7">
        <w:rPr>
          <w:rStyle w:val="StyleUnderline"/>
          <w:highlight w:val="cyan"/>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meaning 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1DB15C1F" w14:textId="77777777" w:rsidR="00F232A1" w:rsidRDefault="00F232A1" w:rsidP="00F232A1">
      <w:pPr>
        <w:pStyle w:val="Heading4"/>
      </w:pPr>
      <w:r>
        <w:t xml:space="preserve">Vote neg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resolutional </w:t>
      </w:r>
      <w:r w:rsidRPr="00A10266">
        <w:rPr>
          <w:u w:val="single"/>
        </w:rPr>
        <w:t>moral high ground</w:t>
      </w:r>
      <w:r>
        <w:t xml:space="preserve"> means it’s </w:t>
      </w:r>
      <w:r w:rsidRPr="004612EF">
        <w:rPr>
          <w:u w:val="single"/>
        </w:rPr>
        <w:t>try or die</w:t>
      </w:r>
      <w:r>
        <w:t>.</w:t>
      </w:r>
    </w:p>
    <w:p w14:paraId="3827E123" w14:textId="77777777" w:rsidR="00F232A1" w:rsidRDefault="00F232A1" w:rsidP="00F232A1"/>
    <w:p w14:paraId="6CF4C751" w14:textId="77777777" w:rsidR="00F232A1" w:rsidRDefault="00F232A1" w:rsidP="00F232A1">
      <w:pPr>
        <w:pStyle w:val="Heading3"/>
      </w:pPr>
      <w:r>
        <w:t>1NC</w:t>
      </w:r>
    </w:p>
    <w:p w14:paraId="058F52D5" w14:textId="77777777" w:rsidR="00F232A1" w:rsidRDefault="00F232A1" w:rsidP="00F232A1">
      <w:r>
        <w:t>Capital Flight DA</w:t>
      </w:r>
    </w:p>
    <w:p w14:paraId="66697823" w14:textId="77777777" w:rsidR="00F232A1" w:rsidRPr="00740A50" w:rsidRDefault="00F232A1" w:rsidP="00F232A1">
      <w:pPr>
        <w:pStyle w:val="Heading4"/>
      </w:pPr>
      <w:r>
        <w:t xml:space="preserve">Dollar hegemony will </w:t>
      </w:r>
      <w:r>
        <w:rPr>
          <w:u w:val="single"/>
        </w:rPr>
        <w:t>endure</w:t>
      </w:r>
      <w:r>
        <w:t xml:space="preserve">, underpinned by </w:t>
      </w:r>
      <w:r>
        <w:rPr>
          <w:u w:val="single"/>
        </w:rPr>
        <w:t>foreign investment</w:t>
      </w:r>
      <w:r>
        <w:t xml:space="preserve">, but it’s </w:t>
      </w:r>
      <w:r>
        <w:rPr>
          <w:u w:val="single"/>
        </w:rPr>
        <w:t>fragile</w:t>
      </w:r>
      <w:r>
        <w:t xml:space="preserve"> after Trump’s </w:t>
      </w:r>
      <w:r w:rsidRPr="00271C72">
        <w:t>tariff</w:t>
      </w:r>
      <w:r w:rsidRPr="00445AF4">
        <w:t xml:space="preserve"> </w:t>
      </w:r>
      <w:r w:rsidRPr="00271C72">
        <w:t>spree</w:t>
      </w:r>
      <w:r>
        <w:t>---</w:t>
      </w:r>
      <w:r w:rsidRPr="00271C72">
        <w:rPr>
          <w:u w:val="single"/>
        </w:rPr>
        <w:t>new</w:t>
      </w:r>
      <w:r>
        <w:t xml:space="preserve">, </w:t>
      </w:r>
      <w:r w:rsidRPr="00271C72">
        <w:rPr>
          <w:u w:val="single"/>
        </w:rPr>
        <w:t>sustained</w:t>
      </w:r>
      <w:r>
        <w:t xml:space="preserve"> capital outflow </w:t>
      </w:r>
      <w:r>
        <w:rPr>
          <w:u w:val="single"/>
        </w:rPr>
        <w:t>displaces</w:t>
      </w:r>
      <w:r>
        <w:t xml:space="preserve"> the greenback.</w:t>
      </w:r>
    </w:p>
    <w:p w14:paraId="7732D0D8" w14:textId="77777777" w:rsidR="00F232A1" w:rsidRDefault="00F232A1" w:rsidP="00F232A1">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7382F184" w14:textId="77777777" w:rsidR="00F232A1" w:rsidRPr="000D1303" w:rsidRDefault="00F232A1" w:rsidP="00F232A1">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9A236E">
        <w:rPr>
          <w:rStyle w:val="StyleUnderline"/>
          <w:highlight w:val="cyan"/>
        </w:rPr>
        <w:t xml:space="preserve"> with</w:t>
      </w:r>
      <w:r w:rsidRPr="004F095D">
        <w:rPr>
          <w:rStyle w:val="StyleUnderline"/>
        </w:rPr>
        <w:t xml:space="preserve"> the </w:t>
      </w:r>
      <w:r w:rsidRPr="009A236E">
        <w:rPr>
          <w:rStyle w:val="Emphasis"/>
          <w:highlight w:val="cyan"/>
        </w:rPr>
        <w:t>S&amp;P</w:t>
      </w:r>
      <w:r w:rsidRPr="004F095D">
        <w:rPr>
          <w:rStyle w:val="StyleUnderline"/>
        </w:rPr>
        <w:t xml:space="preserve"> 500</w:t>
      </w:r>
      <w:r w:rsidRPr="000D1303">
        <w:rPr>
          <w:sz w:val="16"/>
        </w:rPr>
        <w:t xml:space="preserve"> Index </w:t>
      </w:r>
      <w:r w:rsidRPr="009A236E">
        <w:rPr>
          <w:rStyle w:val="StyleUnderline"/>
          <w:highlight w:val="cyan"/>
        </w:rPr>
        <w:t>outpacing</w:t>
      </w:r>
      <w:r w:rsidRPr="00D84E41">
        <w:rPr>
          <w:rStyle w:val="StyleUnderline"/>
        </w:rPr>
        <w:t xml:space="preserve"> the </w:t>
      </w:r>
      <w:r w:rsidRPr="009A236E">
        <w:rPr>
          <w:rStyle w:val="Emphasis"/>
          <w:highlight w:val="cyan"/>
        </w:rPr>
        <w:t>MSCI</w:t>
      </w:r>
      <w:r w:rsidRPr="00D84E41">
        <w:rPr>
          <w:rStyle w:val="StyleUnderline"/>
        </w:rPr>
        <w:t xml:space="preserve"> All Country World Index</w:t>
      </w:r>
      <w:r w:rsidRPr="000D1303">
        <w:rPr>
          <w:sz w:val="16"/>
        </w:rPr>
        <w:t xml:space="preserve"> (ACWI) ex-US </w:t>
      </w:r>
      <w:r w:rsidRPr="00A7082E">
        <w:rPr>
          <w:rStyle w:val="Emphasis"/>
        </w:rPr>
        <w:t>871</w:t>
      </w:r>
      <w:r w:rsidRPr="0058438F">
        <w:rPr>
          <w:rStyle w:val="StyleUnderline"/>
        </w:rPr>
        <w:t xml:space="preserve">% to </w:t>
      </w:r>
      <w:r w:rsidRPr="00A7082E">
        <w:rPr>
          <w:rStyle w:val="Emphasis"/>
        </w:rPr>
        <w:t>235%</w:t>
      </w:r>
      <w:r w:rsidRPr="0058438F">
        <w:rPr>
          <w:rStyle w:val="StyleUnderline"/>
        </w:rPr>
        <w:t xml:space="preserve">. </w:t>
      </w:r>
      <w:r w:rsidRPr="009A236E">
        <w:rPr>
          <w:rStyle w:val="StyleUnderline"/>
          <w:highlight w:val="cyan"/>
        </w:rPr>
        <w:t>Given</w:t>
      </w:r>
      <w:r w:rsidRPr="000D1303">
        <w:rPr>
          <w:sz w:val="16"/>
        </w:rPr>
        <w:t xml:space="preserve"> that </w:t>
      </w:r>
      <w:r w:rsidRPr="009A236E">
        <w:rPr>
          <w:rStyle w:val="Emphasis"/>
          <w:highlight w:val="cyan"/>
        </w:rPr>
        <w:t>capital</w:t>
      </w:r>
      <w:r w:rsidRPr="009A236E">
        <w:rPr>
          <w:rStyle w:val="StyleUnderline"/>
          <w:highlight w:val="cyan"/>
        </w:rPr>
        <w:t xml:space="preserve"> tends to flow</w:t>
      </w:r>
      <w:r w:rsidRPr="009A236E">
        <w:rPr>
          <w:rStyle w:val="StyleUnderline"/>
        </w:rPr>
        <w:t xml:space="preserve"> to </w:t>
      </w:r>
      <w:r w:rsidRPr="009A236E">
        <w:rPr>
          <w:rStyle w:val="StyleUnderline"/>
          <w:highlight w:val="cyan"/>
        </w:rPr>
        <w:t>where</w:t>
      </w:r>
      <w:r w:rsidRPr="000D1303">
        <w:rPr>
          <w:sz w:val="16"/>
        </w:rPr>
        <w:t xml:space="preserve"> the </w:t>
      </w:r>
      <w:r w:rsidRPr="009A236E">
        <w:rPr>
          <w:rStyle w:val="Emphasis"/>
          <w:highlight w:val="cyan"/>
        </w:rPr>
        <w:t>highest returns</w:t>
      </w:r>
      <w:r w:rsidRPr="009A236E">
        <w:rPr>
          <w:rStyle w:val="StyleUnderline"/>
          <w:highlight w:val="cyan"/>
        </w:rPr>
        <w:t xml:space="preserve"> are available</w:t>
      </w:r>
      <w:r w:rsidRPr="000D1303">
        <w:rPr>
          <w:sz w:val="16"/>
        </w:rPr>
        <w:t xml:space="preserve">, it is perhaps predictable that </w:t>
      </w:r>
      <w:r w:rsidRPr="009A236E">
        <w:rPr>
          <w:rStyle w:val="StyleUnderline"/>
          <w:highlight w:val="cyan"/>
        </w:rPr>
        <w:t>this era</w:t>
      </w:r>
      <w:r w:rsidRPr="000D1303">
        <w:rPr>
          <w:sz w:val="16"/>
        </w:rPr>
        <w:t xml:space="preserve"> has </w:t>
      </w:r>
      <w:r w:rsidRPr="009A236E">
        <w:rPr>
          <w:rStyle w:val="StyleUnderline"/>
          <w:highlight w:val="cyan"/>
        </w:rPr>
        <w:t xml:space="preserve">been </w:t>
      </w:r>
      <w:r w:rsidRPr="009A236E">
        <w:rPr>
          <w:rStyle w:val="Emphasis"/>
          <w:highlight w:val="cyan"/>
        </w:rPr>
        <w:t>marked</w:t>
      </w:r>
      <w:r w:rsidRPr="009A236E">
        <w:rPr>
          <w:rStyle w:val="StyleUnderline"/>
          <w:highlight w:val="cyan"/>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01784952" w14:textId="77777777" w:rsidR="00F232A1" w:rsidRPr="000D1303" w:rsidRDefault="00F232A1" w:rsidP="00F232A1">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7EA185B5" w14:textId="77777777" w:rsidR="00F232A1" w:rsidRPr="000D1303" w:rsidRDefault="00F232A1" w:rsidP="00F232A1">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9A236E">
        <w:rPr>
          <w:rStyle w:val="Emphasis"/>
          <w:highlight w:val="cyan"/>
        </w:rPr>
        <w:t>Despite</w:t>
      </w:r>
      <w:r w:rsidRPr="000D1303">
        <w:rPr>
          <w:sz w:val="16"/>
        </w:rPr>
        <w:t xml:space="preserve"> these </w:t>
      </w:r>
      <w:r w:rsidRPr="009A236E">
        <w:rPr>
          <w:rStyle w:val="StyleUnderline"/>
          <w:highlight w:val="cyan"/>
        </w:rPr>
        <w:t xml:space="preserve">fears, the </w:t>
      </w:r>
      <w:r w:rsidRPr="009A236E">
        <w:rPr>
          <w:rStyle w:val="Emphasis"/>
          <w:highlight w:val="cyan"/>
        </w:rPr>
        <w:t>greenback</w:t>
      </w:r>
      <w:r w:rsidRPr="009A236E">
        <w:rPr>
          <w:rStyle w:val="StyleUnderline"/>
          <w:highlight w:val="cyan"/>
        </w:rPr>
        <w:t xml:space="preserve"> remains</w:t>
      </w:r>
      <w:r w:rsidRPr="000D1303">
        <w:rPr>
          <w:sz w:val="16"/>
        </w:rPr>
        <w:t xml:space="preserve"> the </w:t>
      </w:r>
      <w:r w:rsidRPr="009A236E">
        <w:rPr>
          <w:rStyle w:val="Emphasis"/>
          <w:highlight w:val="cyan"/>
        </w:rPr>
        <w:t>go-to</w:t>
      </w:r>
      <w:r w:rsidRPr="007B76D6">
        <w:rPr>
          <w:rStyle w:val="StyleUnderline"/>
        </w:rPr>
        <w:t xml:space="preserve"> currency </w:t>
      </w:r>
      <w:r w:rsidRPr="009A236E">
        <w:rPr>
          <w:rStyle w:val="StyleUnderline"/>
          <w:highlight w:val="cyan"/>
        </w:rPr>
        <w:t>for</w:t>
      </w:r>
      <w:r w:rsidRPr="007B76D6">
        <w:rPr>
          <w:rStyle w:val="StyleUnderline"/>
        </w:rPr>
        <w:t xml:space="preserve"> central </w:t>
      </w:r>
      <w:r w:rsidRPr="00880DA6">
        <w:rPr>
          <w:rStyle w:val="StyleUnderline"/>
        </w:rPr>
        <w:t xml:space="preserve">bank </w:t>
      </w:r>
      <w:r w:rsidRPr="009A236E">
        <w:rPr>
          <w:rStyle w:val="Emphasis"/>
          <w:highlight w:val="cyan"/>
        </w:rPr>
        <w:t>f</w:t>
      </w:r>
      <w:r w:rsidRPr="00880DA6">
        <w:rPr>
          <w:rStyle w:val="StyleUnderline"/>
        </w:rPr>
        <w:t>oreign e</w:t>
      </w:r>
      <w:r w:rsidRPr="009A236E">
        <w:rPr>
          <w:rStyle w:val="Emphasis"/>
          <w:highlight w:val="cyan"/>
        </w:rPr>
        <w:t>x</w:t>
      </w:r>
      <w:r w:rsidRPr="00880DA6">
        <w:rPr>
          <w:rStyle w:val="StyleUnderline"/>
        </w:rPr>
        <w:t>change</w:t>
      </w:r>
      <w:r w:rsidRPr="000D1303">
        <w:rPr>
          <w:sz w:val="16"/>
        </w:rPr>
        <w:t xml:space="preserve"> (FX) </w:t>
      </w:r>
      <w:r w:rsidRPr="007B76D6">
        <w:rPr>
          <w:rStyle w:val="StyleUnderline"/>
        </w:rPr>
        <w:t>reserves</w:t>
      </w:r>
      <w:r w:rsidRPr="000D1303">
        <w:rPr>
          <w:sz w:val="16"/>
        </w:rPr>
        <w:t xml:space="preserve"> around the world, </w:t>
      </w:r>
      <w:r w:rsidRPr="00925B7A">
        <w:rPr>
          <w:rStyle w:val="StyleUnderline"/>
        </w:rPr>
        <w:t xml:space="preserve">along with global </w:t>
      </w:r>
      <w:r w:rsidRPr="009A236E">
        <w:rPr>
          <w:rStyle w:val="Emphasis"/>
          <w:highlight w:val="cyan"/>
        </w:rPr>
        <w:t>payments</w:t>
      </w:r>
      <w:r w:rsidRPr="009A236E">
        <w:rPr>
          <w:rStyle w:val="StyleUnderline"/>
          <w:highlight w:val="cyan"/>
        </w:rPr>
        <w:t xml:space="preserve"> and</w:t>
      </w:r>
      <w:r w:rsidRPr="009A236E">
        <w:rPr>
          <w:rStyle w:val="StyleUnderline"/>
        </w:rPr>
        <w:t xml:space="preserve"> international</w:t>
      </w:r>
      <w:r w:rsidRPr="00925B7A">
        <w:rPr>
          <w:rStyle w:val="StyleUnderline"/>
        </w:rPr>
        <w:t xml:space="preserve"> </w:t>
      </w:r>
      <w:r w:rsidRPr="009A236E">
        <w:rPr>
          <w:rStyle w:val="Emphasis"/>
          <w:highlight w:val="cyan"/>
        </w:rPr>
        <w:t>borrowing</w:t>
      </w:r>
      <w:r w:rsidRPr="000D1303">
        <w:rPr>
          <w:sz w:val="16"/>
        </w:rPr>
        <w:t>.</w:t>
      </w:r>
    </w:p>
    <w:p w14:paraId="1593766E" w14:textId="77777777" w:rsidR="00F232A1" w:rsidRPr="000D1303" w:rsidRDefault="00F232A1" w:rsidP="00F232A1">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55331AC6" w14:textId="77777777" w:rsidR="00F232A1" w:rsidRPr="000D1303" w:rsidRDefault="00F232A1" w:rsidP="00F232A1">
      <w:pPr>
        <w:rPr>
          <w:sz w:val="16"/>
        </w:rPr>
      </w:pPr>
      <w:r w:rsidRPr="000D1303">
        <w:rPr>
          <w:sz w:val="16"/>
        </w:rPr>
        <w:t>Regime shifts are difficult to definitively identify while they are underway, although one marker is a disconnect between price action in the market and investor expectations given an event occurring. Since 2010, the US dollar has acted as a safe haven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2496FC57" w14:textId="77777777" w:rsidR="00F232A1" w:rsidRPr="000D1303" w:rsidRDefault="00F232A1" w:rsidP="00F232A1">
      <w:pPr>
        <w:rPr>
          <w:sz w:val="16"/>
        </w:rPr>
      </w:pPr>
      <w:r w:rsidRPr="000D1303">
        <w:rPr>
          <w:sz w:val="16"/>
        </w:rPr>
        <w:t>Signs of a US dollar regime shift</w:t>
      </w:r>
    </w:p>
    <w:p w14:paraId="4F5B6A59" w14:textId="77777777" w:rsidR="00F232A1" w:rsidRDefault="00F232A1" w:rsidP="00F232A1">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That said, investor expectations coming into the year were for a stronger dollar, particularly in light of the administration’s global trade agenda and the pattern of dollar strength following the implementation of tariffs in 2018 during the first Trump trade war. This weakness is not only a sign of a potential regime shift, but it has also taken FX experts by surprise as currency models that focus on interest rate differentials have broken down recently.</w:t>
      </w:r>
    </w:p>
    <w:p w14:paraId="010BC2E2" w14:textId="77777777" w:rsidR="00F232A1" w:rsidRPr="000D1303" w:rsidRDefault="00F232A1" w:rsidP="00F232A1">
      <w:pPr>
        <w:rPr>
          <w:sz w:val="16"/>
        </w:rPr>
      </w:pPr>
      <w:r>
        <w:rPr>
          <w:sz w:val="16"/>
        </w:rPr>
        <w:t>&lt;&lt;TEXT CONDENSED, NONE OMITTED&gt;&gt;</w:t>
      </w:r>
    </w:p>
    <w:p w14:paraId="3B4016D1" w14:textId="77777777" w:rsidR="00F232A1" w:rsidRPr="00C00554" w:rsidRDefault="00F232A1" w:rsidP="00F232A1">
      <w:pPr>
        <w:rPr>
          <w:sz w:val="8"/>
        </w:rPr>
      </w:pPr>
      <w:r w:rsidRPr="00C00554">
        <w:rPr>
          <w:sz w:val="8"/>
        </w:rPr>
        <w:t>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24B82B0B" w14:textId="77777777" w:rsidR="00F232A1" w:rsidRPr="000D1303" w:rsidRDefault="00F232A1" w:rsidP="00F232A1">
      <w:pPr>
        <w:rPr>
          <w:sz w:val="16"/>
        </w:rPr>
      </w:pPr>
      <w:r>
        <w:rPr>
          <w:sz w:val="16"/>
        </w:rPr>
        <w:t>&lt;&lt;PARAGRAPH BREAKS RESUME&gt;&gt;</w:t>
      </w:r>
    </w:p>
    <w:p w14:paraId="4857FF24" w14:textId="77777777" w:rsidR="00F232A1" w:rsidRDefault="00F232A1" w:rsidP="00F232A1">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72E3E01E" w14:textId="77777777" w:rsidR="00F232A1" w:rsidRPr="000D1303" w:rsidRDefault="00F232A1" w:rsidP="00F232A1">
      <w:pPr>
        <w:rPr>
          <w:sz w:val="16"/>
        </w:rPr>
      </w:pPr>
      <w:r>
        <w:rPr>
          <w:sz w:val="16"/>
        </w:rPr>
        <w:t>&lt;&lt;TEXT CONDENSED, NONE OMITTED&gt;&gt;</w:t>
      </w:r>
    </w:p>
    <w:p w14:paraId="2B19C926" w14:textId="77777777" w:rsidR="00F232A1" w:rsidRPr="00C00554" w:rsidRDefault="00F232A1" w:rsidP="00F232A1">
      <w:pPr>
        <w:rPr>
          <w:sz w:val="8"/>
        </w:rPr>
      </w:pPr>
      <w:r w:rsidRPr="00C0055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1746802A" w14:textId="77777777" w:rsidR="00F232A1" w:rsidRPr="000D1303" w:rsidRDefault="00F232A1" w:rsidP="00F232A1">
      <w:pPr>
        <w:rPr>
          <w:sz w:val="16"/>
        </w:rPr>
      </w:pPr>
      <w:r>
        <w:rPr>
          <w:sz w:val="16"/>
        </w:rPr>
        <w:t>&lt;&lt;PARAGRAPH BREAKS RESUME&gt;&gt;</w:t>
      </w:r>
    </w:p>
    <w:p w14:paraId="06AF7812" w14:textId="77777777" w:rsidR="00F232A1" w:rsidRPr="000D1303" w:rsidRDefault="00F232A1" w:rsidP="00F232A1">
      <w:pPr>
        <w:rPr>
          <w:sz w:val="16"/>
        </w:rPr>
      </w:pPr>
      <w:r w:rsidRPr="000D1303">
        <w:rPr>
          <w:sz w:val="16"/>
        </w:rPr>
        <w:t xml:space="preserve">The other possibility is that the </w:t>
      </w:r>
      <w:r w:rsidRPr="009A236E">
        <w:rPr>
          <w:rStyle w:val="StyleUnderline"/>
          <w:highlight w:val="cyan"/>
        </w:rPr>
        <w:t>recent</w:t>
      </w:r>
      <w:r w:rsidRPr="00AD7B97">
        <w:rPr>
          <w:rStyle w:val="StyleUnderline"/>
        </w:rPr>
        <w:t xml:space="preserve"> dollar </w:t>
      </w:r>
      <w:r w:rsidRPr="009A236E">
        <w:rPr>
          <w:rStyle w:val="Emphasis"/>
          <w:highlight w:val="cyan"/>
        </w:rPr>
        <w:t>decline</w:t>
      </w:r>
      <w:r w:rsidRPr="009A236E">
        <w:rPr>
          <w:rStyle w:val="StyleUnderline"/>
          <w:highlight w:val="cyan"/>
        </w:rPr>
        <w:t xml:space="preserve"> is</w:t>
      </w:r>
      <w:r w:rsidRPr="00AD7B97">
        <w:rPr>
          <w:rStyle w:val="StyleUnderline"/>
        </w:rPr>
        <w:t xml:space="preserve"> not a sign</w:t>
      </w:r>
      <w:r w:rsidRPr="000D1303">
        <w:rPr>
          <w:sz w:val="16"/>
        </w:rPr>
        <w:t xml:space="preserve"> that </w:t>
      </w:r>
      <w:r w:rsidRPr="004B5CC5">
        <w:rPr>
          <w:rStyle w:val="StyleUnderline"/>
        </w:rPr>
        <w:t xml:space="preserve">a new </w:t>
      </w:r>
      <w:r w:rsidRPr="0094536F">
        <w:rPr>
          <w:rStyle w:val="Emphasis"/>
        </w:rPr>
        <w:t>weaker</w:t>
      </w:r>
      <w:r w:rsidRPr="004B5CC5">
        <w:rPr>
          <w:rStyle w:val="StyleUnderline"/>
        </w:rPr>
        <w:t xml:space="preserve"> dollar regime is beginning, but</w:t>
      </w:r>
      <w:r w:rsidRPr="000D1303">
        <w:rPr>
          <w:sz w:val="16"/>
        </w:rPr>
        <w:t xml:space="preserve"> rather </w:t>
      </w:r>
      <w:r w:rsidRPr="009A236E">
        <w:rPr>
          <w:rStyle w:val="StyleUnderline"/>
          <w:highlight w:val="cyan"/>
        </w:rPr>
        <w:t xml:space="preserve">the result of </w:t>
      </w:r>
      <w:r w:rsidRPr="009A236E">
        <w:rPr>
          <w:rStyle w:val="Emphasis"/>
          <w:highlight w:val="cyan"/>
        </w:rPr>
        <w:t>cyclical trends</w:t>
      </w:r>
      <w:r w:rsidRPr="009A236E">
        <w:rPr>
          <w:rStyle w:val="StyleUnderline"/>
          <w:highlight w:val="cyan"/>
        </w:rPr>
        <w:t xml:space="preserve"> that</w:t>
      </w:r>
      <w:r w:rsidRPr="000D1303">
        <w:rPr>
          <w:sz w:val="16"/>
        </w:rPr>
        <w:t xml:space="preserve"> will </w:t>
      </w:r>
      <w:r w:rsidRPr="009A236E">
        <w:rPr>
          <w:rStyle w:val="Emphasis"/>
          <w:highlight w:val="cyan"/>
        </w:rPr>
        <w:t>reverse</w:t>
      </w:r>
      <w:r w:rsidRPr="00C17D7A">
        <w:rPr>
          <w:rStyle w:val="StyleUnderline"/>
        </w:rPr>
        <w:t xml:space="preserve"> over the next few years</w:t>
      </w:r>
      <w:r w:rsidRPr="000D1303">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1204D2">
        <w:rPr>
          <w:rStyle w:val="StyleUnderline"/>
        </w:rPr>
        <w:t>dollar weakness would not</w:t>
      </w:r>
      <w:r w:rsidRPr="000D1303">
        <w:rPr>
          <w:sz w:val="16"/>
        </w:rPr>
        <w:t xml:space="preserve"> be expected to </w:t>
      </w:r>
      <w:r w:rsidRPr="0094536F">
        <w:rPr>
          <w:rStyle w:val="Emphasis"/>
        </w:rPr>
        <w:t>persist</w:t>
      </w:r>
      <w:r w:rsidRPr="001204D2">
        <w:rPr>
          <w:rStyle w:val="StyleUnderline"/>
        </w:rPr>
        <w:t xml:space="preserve"> </w:t>
      </w:r>
      <w:r w:rsidRPr="009A236E">
        <w:rPr>
          <w:rStyle w:val="StyleUnderline"/>
          <w:highlight w:val="cyan"/>
        </w:rPr>
        <w:t>once</w:t>
      </w:r>
      <w:r w:rsidRPr="000D1303">
        <w:rPr>
          <w:sz w:val="16"/>
        </w:rPr>
        <w:t xml:space="preserve"> the </w:t>
      </w:r>
      <w:r w:rsidRPr="001204D2">
        <w:rPr>
          <w:rStyle w:val="StyleUnderline"/>
        </w:rPr>
        <w:t xml:space="preserve">global </w:t>
      </w:r>
      <w:r w:rsidRPr="009A236E">
        <w:rPr>
          <w:rStyle w:val="Emphasis"/>
          <w:highlight w:val="cyan"/>
        </w:rPr>
        <w:t>economy</w:t>
      </w:r>
      <w:r w:rsidRPr="009A236E">
        <w:rPr>
          <w:rStyle w:val="StyleUnderline"/>
          <w:highlight w:val="cyan"/>
        </w:rPr>
        <w:t xml:space="preserve"> has </w:t>
      </w:r>
      <w:r w:rsidRPr="009A236E">
        <w:rPr>
          <w:rStyle w:val="Emphasis"/>
          <w:highlight w:val="cyan"/>
        </w:rPr>
        <w:t>adapted</w:t>
      </w:r>
      <w:r w:rsidRPr="009A236E">
        <w:rPr>
          <w:rStyle w:val="StyleUnderline"/>
          <w:highlight w:val="cyan"/>
        </w:rPr>
        <w:t xml:space="preserve"> to</w:t>
      </w:r>
      <w:r w:rsidRPr="000D1303">
        <w:rPr>
          <w:sz w:val="16"/>
        </w:rPr>
        <w:t xml:space="preserve"> the </w:t>
      </w:r>
      <w:r w:rsidRPr="009A236E">
        <w:rPr>
          <w:rStyle w:val="StyleUnderline"/>
          <w:highlight w:val="cyan"/>
        </w:rPr>
        <w:t>new</w:t>
      </w:r>
      <w:r w:rsidRPr="001204D2">
        <w:rPr>
          <w:rStyle w:val="StyleUnderline"/>
        </w:rPr>
        <w:t xml:space="preserve"> trade </w:t>
      </w:r>
      <w:r w:rsidRPr="009A236E">
        <w:rPr>
          <w:rStyle w:val="StyleUnderline"/>
          <w:highlight w:val="cyan"/>
        </w:rPr>
        <w:t>regime</w:t>
      </w:r>
      <w:r w:rsidRPr="000D1303">
        <w:rPr>
          <w:sz w:val="16"/>
        </w:rPr>
        <w:t>.</w:t>
      </w:r>
    </w:p>
    <w:p w14:paraId="149DEF7B" w14:textId="77777777" w:rsidR="00F232A1" w:rsidRPr="000D1303" w:rsidRDefault="00F232A1" w:rsidP="00F232A1">
      <w:pPr>
        <w:rPr>
          <w:sz w:val="16"/>
        </w:rPr>
      </w:pPr>
      <w:r w:rsidRPr="000D1303">
        <w:rPr>
          <w:sz w:val="16"/>
        </w:rPr>
        <w:t xml:space="preserve">At the same time, the administration’s communication style has rattled some non-US investors, incrementally deteriorating confidence in US assets. </w:t>
      </w:r>
      <w:r w:rsidRPr="009A236E">
        <w:rPr>
          <w:rStyle w:val="StyleUnderline"/>
          <w:highlight w:val="cyan"/>
        </w:rPr>
        <w:t>As</w:t>
      </w:r>
      <w:r w:rsidRPr="009A236E">
        <w:rPr>
          <w:rStyle w:val="StyleUnderline"/>
        </w:rPr>
        <w:t xml:space="preserve"> </w:t>
      </w:r>
      <w:r w:rsidRPr="009A236E">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09F90A38" w14:textId="77777777" w:rsidR="00F232A1" w:rsidRPr="000D1303" w:rsidRDefault="00F232A1" w:rsidP="00F232A1">
      <w:pPr>
        <w:rPr>
          <w:sz w:val="16"/>
        </w:rPr>
      </w:pPr>
      <w:r w:rsidRPr="000D1303">
        <w:rPr>
          <w:sz w:val="16"/>
        </w:rPr>
        <w:t xml:space="preserve">In the intermediate term, </w:t>
      </w:r>
      <w:r w:rsidRPr="009A236E">
        <w:rPr>
          <w:rStyle w:val="StyleUnderline"/>
          <w:highlight w:val="cyan"/>
        </w:rPr>
        <w:t xml:space="preserve">the </w:t>
      </w:r>
      <w:r w:rsidRPr="009A236E">
        <w:rPr>
          <w:rStyle w:val="Emphasis"/>
          <w:highlight w:val="cyan"/>
        </w:rPr>
        <w:t>potential</w:t>
      </w:r>
      <w:r w:rsidRPr="009A236E">
        <w:rPr>
          <w:rStyle w:val="StyleUnderline"/>
          <w:highlight w:val="cyan"/>
        </w:rPr>
        <w:t xml:space="preserve"> for</w:t>
      </w:r>
      <w:r w:rsidRPr="009806C2">
        <w:rPr>
          <w:rStyle w:val="StyleUnderline"/>
        </w:rPr>
        <w:t xml:space="preserve"> superior US economic </w:t>
      </w:r>
      <w:r w:rsidRPr="009A236E">
        <w:rPr>
          <w:rStyle w:val="Emphasis"/>
          <w:highlight w:val="cyan"/>
        </w:rPr>
        <w:t>growth</w:t>
      </w:r>
      <w:r w:rsidRPr="000D1303">
        <w:rPr>
          <w:sz w:val="16"/>
        </w:rPr>
        <w:t xml:space="preserve"> to re-emerge may </w:t>
      </w:r>
      <w:r w:rsidRPr="009806C2">
        <w:rPr>
          <w:rStyle w:val="StyleUnderline"/>
        </w:rPr>
        <w:t xml:space="preserve">also </w:t>
      </w:r>
      <w:r w:rsidRPr="009A236E">
        <w:rPr>
          <w:rStyle w:val="StyleUnderline"/>
          <w:highlight w:val="cyan"/>
        </w:rPr>
        <w:t xml:space="preserve">curb </w:t>
      </w:r>
      <w:r w:rsidRPr="009A236E">
        <w:rPr>
          <w:rStyle w:val="Emphasis"/>
          <w:highlight w:val="cyan"/>
        </w:rPr>
        <w:t>downside</w:t>
      </w:r>
      <w:r w:rsidRPr="009806C2">
        <w:rPr>
          <w:rStyle w:val="StyleUnderline"/>
        </w:rPr>
        <w:t xml:space="preserve"> for the dollar. </w:t>
      </w:r>
      <w:r w:rsidRPr="009A236E">
        <w:rPr>
          <w:rStyle w:val="StyleUnderline"/>
          <w:highlight w:val="cyan"/>
        </w:rPr>
        <w:t>America remains the</w:t>
      </w:r>
      <w:r w:rsidRPr="009806C2">
        <w:rPr>
          <w:rStyle w:val="StyleUnderline"/>
        </w:rPr>
        <w:t xml:space="preserve"> global </w:t>
      </w:r>
      <w:r w:rsidRPr="009A236E">
        <w:rPr>
          <w:rStyle w:val="StyleUnderline"/>
          <w:highlight w:val="cyan"/>
        </w:rPr>
        <w:t xml:space="preserve">leader in </w:t>
      </w:r>
      <w:r w:rsidRPr="009A236E">
        <w:rPr>
          <w:rStyle w:val="Emphasis"/>
          <w:highlight w:val="cyan"/>
        </w:rPr>
        <w:t>AI</w:t>
      </w:r>
      <w:r w:rsidRPr="000D1303">
        <w:rPr>
          <w:sz w:val="16"/>
        </w:rPr>
        <w:t xml:space="preserve"> with ~2,000 more data centers than the next 10 largest countries combined. </w:t>
      </w:r>
      <w:r w:rsidRPr="009A236E">
        <w:rPr>
          <w:rStyle w:val="StyleUnderline"/>
          <w:highlight w:val="cyan"/>
        </w:rPr>
        <w:t>As</w:t>
      </w:r>
      <w:r w:rsidRPr="000D1303">
        <w:rPr>
          <w:sz w:val="16"/>
        </w:rPr>
        <w:t xml:space="preserve"> the </w:t>
      </w:r>
      <w:r w:rsidRPr="009A236E">
        <w:rPr>
          <w:rStyle w:val="Emphasis"/>
          <w:highlight w:val="cyan"/>
        </w:rPr>
        <w:t>infrastructure</w:t>
      </w:r>
      <w:r w:rsidRPr="009A236E">
        <w:rPr>
          <w:rStyle w:val="StyleUnderline"/>
          <w:highlight w:val="cyan"/>
        </w:rPr>
        <w:t xml:space="preserve"> buildout</w:t>
      </w:r>
      <w:r w:rsidRPr="00FD15C1">
        <w:rPr>
          <w:rStyle w:val="StyleUnderline"/>
        </w:rPr>
        <w:t xml:space="preserve"> to support AI </w:t>
      </w:r>
      <w:r w:rsidRPr="009A236E">
        <w:rPr>
          <w:rStyle w:val="StyleUnderline"/>
          <w:highlight w:val="cyan"/>
        </w:rPr>
        <w:t>continues, the</w:t>
      </w:r>
      <w:r w:rsidRPr="00FD15C1">
        <w:rPr>
          <w:rStyle w:val="StyleUnderline"/>
        </w:rPr>
        <w:t xml:space="preserve"> US </w:t>
      </w:r>
      <w:r w:rsidRPr="009A236E">
        <w:rPr>
          <w:rStyle w:val="Emphasis"/>
          <w:highlight w:val="cyan"/>
        </w:rPr>
        <w:t>economy</w:t>
      </w:r>
      <w:r w:rsidRPr="009A236E">
        <w:rPr>
          <w:rStyle w:val="StyleUnderline"/>
          <w:highlight w:val="cyan"/>
        </w:rPr>
        <w:t xml:space="preserve"> should see</w:t>
      </w:r>
      <w:r w:rsidRPr="000D1303">
        <w:rPr>
          <w:sz w:val="16"/>
        </w:rPr>
        <w:t xml:space="preserve"> a </w:t>
      </w:r>
      <w:r w:rsidRPr="002F6418">
        <w:rPr>
          <w:rStyle w:val="StyleUnderline"/>
        </w:rPr>
        <w:t>disproportionate</w:t>
      </w:r>
      <w:r w:rsidRPr="000D1303">
        <w:rPr>
          <w:sz w:val="16"/>
        </w:rPr>
        <w:t xml:space="preserve"> benefit in the form of improved </w:t>
      </w:r>
      <w:r w:rsidRPr="009A236E">
        <w:rPr>
          <w:rStyle w:val="Emphasis"/>
          <w:highlight w:val="cyan"/>
        </w:rPr>
        <w:t>productivity</w:t>
      </w:r>
      <w:r w:rsidRPr="000D1303">
        <w:rPr>
          <w:sz w:val="16"/>
        </w:rPr>
        <w:t xml:space="preserve">, a backdrop </w:t>
      </w:r>
      <w:r w:rsidRPr="00CD54D7">
        <w:rPr>
          <w:rStyle w:val="StyleUnderline"/>
        </w:rPr>
        <w:t xml:space="preserve">supportive for the </w:t>
      </w:r>
      <w:r w:rsidRPr="00CD54D7">
        <w:rPr>
          <w:rStyle w:val="Emphasis"/>
        </w:rPr>
        <w:t>greenback</w:t>
      </w:r>
      <w:r w:rsidRPr="000D1303">
        <w:rPr>
          <w:sz w:val="16"/>
        </w:rPr>
        <w:t>.</w:t>
      </w:r>
    </w:p>
    <w:p w14:paraId="3209B33A" w14:textId="77777777" w:rsidR="00F232A1" w:rsidRPr="000D1303" w:rsidRDefault="00F232A1" w:rsidP="00F232A1">
      <w:pPr>
        <w:rPr>
          <w:sz w:val="16"/>
        </w:rPr>
      </w:pPr>
      <w:r w:rsidRPr="000D1303">
        <w:rPr>
          <w:sz w:val="16"/>
        </w:rPr>
        <w:t xml:space="preserve">Additionally, </w:t>
      </w:r>
      <w:r w:rsidRPr="009A236E">
        <w:rPr>
          <w:rStyle w:val="Emphasis"/>
          <w:highlight w:val="cyan"/>
        </w:rPr>
        <w:t>material</w:t>
      </w:r>
      <w:r w:rsidRPr="002F6418">
        <w:rPr>
          <w:rStyle w:val="StyleUnderline"/>
        </w:rPr>
        <w:t xml:space="preserve"> US dollar </w:t>
      </w:r>
      <w:r w:rsidRPr="009A236E">
        <w:rPr>
          <w:rStyle w:val="StyleUnderline"/>
          <w:highlight w:val="cyan"/>
        </w:rPr>
        <w:t>weakness</w:t>
      </w:r>
      <w:r w:rsidRPr="002F6418">
        <w:rPr>
          <w:rStyle w:val="StyleUnderline"/>
        </w:rPr>
        <w:t xml:space="preserve"> </w:t>
      </w:r>
      <w:r w:rsidRPr="009B7849">
        <w:rPr>
          <w:rStyle w:val="Emphasis"/>
        </w:rPr>
        <w:t>relative</w:t>
      </w:r>
      <w:r w:rsidRPr="002F6418">
        <w:rPr>
          <w:rStyle w:val="StyleUnderline"/>
        </w:rPr>
        <w:t xml:space="preserve"> to key</w:t>
      </w:r>
      <w:r w:rsidRPr="000D1303">
        <w:rPr>
          <w:sz w:val="16"/>
        </w:rPr>
        <w:t xml:space="preserve"> Asian </w:t>
      </w:r>
      <w:r w:rsidRPr="002F6418">
        <w:rPr>
          <w:rStyle w:val="StyleUnderline"/>
        </w:rPr>
        <w:t xml:space="preserve">currencies </w:t>
      </w:r>
      <w:r w:rsidRPr="009A236E">
        <w:rPr>
          <w:rStyle w:val="StyleUnderline"/>
          <w:highlight w:val="cyan"/>
        </w:rPr>
        <w:t xml:space="preserve">is </w:t>
      </w:r>
      <w:r w:rsidRPr="009A236E">
        <w:rPr>
          <w:rStyle w:val="Emphasis"/>
          <w:highlight w:val="cyan"/>
        </w:rPr>
        <w:t>improbable</w:t>
      </w:r>
      <w:r w:rsidRPr="000D1303">
        <w:rPr>
          <w:sz w:val="16"/>
        </w:rPr>
        <w:t xml:space="preserve"> in the near term. </w:t>
      </w:r>
      <w:r w:rsidRPr="009A236E">
        <w:rPr>
          <w:rStyle w:val="StyleUnderline"/>
        </w:rPr>
        <w:t>Chinese</w:t>
      </w:r>
      <w:r w:rsidRPr="00FF0279">
        <w:rPr>
          <w:rStyle w:val="StyleUnderline"/>
        </w:rPr>
        <w:t xml:space="preserve"> policymakers </w:t>
      </w:r>
      <w:r w:rsidRPr="009A236E">
        <w:rPr>
          <w:rStyle w:val="StyleUnderline"/>
        </w:rPr>
        <w:t xml:space="preserve">appear </w:t>
      </w:r>
      <w:r w:rsidRPr="009A236E">
        <w:rPr>
          <w:rStyle w:val="Emphasis"/>
          <w:highlight w:val="cyan"/>
        </w:rPr>
        <w:t>unlikely</w:t>
      </w:r>
      <w:r w:rsidRPr="009A236E">
        <w:rPr>
          <w:rStyle w:val="StyleUnderline"/>
        </w:rPr>
        <w:t xml:space="preserve"> to allow</w:t>
      </w:r>
      <w:r w:rsidRPr="000D1303">
        <w:rPr>
          <w:sz w:val="16"/>
        </w:rPr>
        <w:t xml:space="preserve"> substantial </w:t>
      </w:r>
      <w:r w:rsidRPr="009A236E">
        <w:rPr>
          <w:rStyle w:val="Emphasis"/>
          <w:highlight w:val="cyan"/>
        </w:rPr>
        <w:t>yuan</w:t>
      </w:r>
      <w:r w:rsidRPr="009A236E">
        <w:rPr>
          <w:rStyle w:val="StyleUnderline"/>
          <w:highlight w:val="cyan"/>
        </w:rPr>
        <w:t xml:space="preserve"> appreciation given</w:t>
      </w:r>
      <w:r w:rsidRPr="000D1303">
        <w:rPr>
          <w:sz w:val="16"/>
        </w:rPr>
        <w:t xml:space="preserve"> the </w:t>
      </w:r>
      <w:r w:rsidRPr="00E018BE">
        <w:rPr>
          <w:rStyle w:val="StyleUnderline"/>
        </w:rPr>
        <w:t xml:space="preserve">ongoing </w:t>
      </w:r>
      <w:r w:rsidRPr="009A236E">
        <w:rPr>
          <w:rStyle w:val="Emphasis"/>
          <w:highlight w:val="cyan"/>
        </w:rPr>
        <w:t>deflation</w:t>
      </w:r>
      <w:r w:rsidRPr="006D6A07">
        <w:rPr>
          <w:rStyle w:val="StyleUnderline"/>
        </w:rPr>
        <w:t>ary struggles</w:t>
      </w:r>
      <w:r w:rsidRPr="000D1303">
        <w:rPr>
          <w:sz w:val="16"/>
        </w:rPr>
        <w:t xml:space="preserve"> China is experiencing, while </w:t>
      </w:r>
      <w:r w:rsidRPr="009A236E">
        <w:rPr>
          <w:rStyle w:val="StyleUnderline"/>
          <w:highlight w:val="cyan"/>
        </w:rPr>
        <w:t>the</w:t>
      </w:r>
      <w:r w:rsidRPr="006D6A07">
        <w:rPr>
          <w:rStyle w:val="StyleUnderline"/>
        </w:rPr>
        <w:t xml:space="preserve"> </w:t>
      </w:r>
      <w:r w:rsidRPr="00AC7784">
        <w:rPr>
          <w:rStyle w:val="Emphasis"/>
        </w:rPr>
        <w:t xml:space="preserve">Japanese </w:t>
      </w:r>
      <w:r w:rsidRPr="009A236E">
        <w:rPr>
          <w:rStyle w:val="Emphasis"/>
          <w:highlight w:val="cyan"/>
        </w:rPr>
        <w:t>yen</w:t>
      </w:r>
      <w:r w:rsidRPr="009A236E">
        <w:rPr>
          <w:rStyle w:val="StyleUnderline"/>
          <w:highlight w:val="cyan"/>
        </w:rPr>
        <w:t xml:space="preserve"> remains</w:t>
      </w:r>
      <w:r w:rsidRPr="006D6A07">
        <w:rPr>
          <w:rStyle w:val="StyleUnderline"/>
        </w:rPr>
        <w:t xml:space="preserve"> deeply </w:t>
      </w:r>
      <w:r w:rsidRPr="009A236E">
        <w:rPr>
          <w:rStyle w:val="Emphasis"/>
          <w:highlight w:val="cyan"/>
        </w:rPr>
        <w:t>undervalued</w:t>
      </w:r>
      <w:r w:rsidRPr="000D1303">
        <w:rPr>
          <w:sz w:val="16"/>
        </w:rPr>
        <w:t>. Although these more near-term tactical dynamics may not have much bearing on a potential regime shift, they are important considerations for investors.</w:t>
      </w:r>
    </w:p>
    <w:p w14:paraId="392D8A58" w14:textId="77777777" w:rsidR="00F232A1" w:rsidRPr="000D1303" w:rsidRDefault="00F232A1" w:rsidP="00F232A1">
      <w:pPr>
        <w:rPr>
          <w:sz w:val="16"/>
        </w:rPr>
      </w:pPr>
      <w:r w:rsidRPr="000D1303">
        <w:rPr>
          <w:sz w:val="16"/>
        </w:rPr>
        <w:t>Potential US dollar regime shift remains a key debate</w:t>
      </w:r>
    </w:p>
    <w:p w14:paraId="23211661" w14:textId="77777777" w:rsidR="00F232A1" w:rsidRPr="000D1303" w:rsidRDefault="00F232A1" w:rsidP="00F232A1">
      <w:pPr>
        <w:rPr>
          <w:sz w:val="16"/>
        </w:rPr>
      </w:pPr>
      <w:r w:rsidRPr="000D1303">
        <w:rPr>
          <w:sz w:val="16"/>
        </w:rPr>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47645ADC" w14:textId="77777777" w:rsidR="00F232A1" w:rsidRPr="00EB24C0" w:rsidRDefault="00F232A1" w:rsidP="00F232A1">
      <w:pPr>
        <w:rPr>
          <w:rStyle w:val="StyleUnderline"/>
        </w:rPr>
      </w:pPr>
      <w:r w:rsidRPr="000D1303">
        <w:rPr>
          <w:sz w:val="16"/>
        </w:rPr>
        <w:t xml:space="preserve">Dollar bulls argue that a regime shift is not underway. Instead, they tend to believe that recent FX moves can largely be traced back to the </w:t>
      </w:r>
      <w:r w:rsidRPr="009A236E">
        <w:rPr>
          <w:rStyle w:val="Emphasis"/>
          <w:highlight w:val="cyan"/>
        </w:rPr>
        <w:t>Trump</w:t>
      </w:r>
      <w:r w:rsidRPr="000D1303">
        <w:rPr>
          <w:sz w:val="16"/>
        </w:rPr>
        <w:t xml:space="preserve"> administration’s global </w:t>
      </w:r>
      <w:r w:rsidRPr="009324C0">
        <w:rPr>
          <w:rStyle w:val="StyleUnderline"/>
        </w:rPr>
        <w:t>trade actions and communication</w:t>
      </w:r>
      <w:r w:rsidRPr="000D1303">
        <w:rPr>
          <w:sz w:val="16"/>
        </w:rPr>
        <w:t xml:space="preserve"> style. </w:t>
      </w:r>
      <w:r w:rsidRPr="00B23BF9">
        <w:rPr>
          <w:rStyle w:val="StyleUnderline"/>
        </w:rPr>
        <w:t>While</w:t>
      </w:r>
      <w:r w:rsidRPr="00972CCA">
        <w:rPr>
          <w:rStyle w:val="StyleUnderline"/>
        </w:rPr>
        <w:t xml:space="preserve"> this </w:t>
      </w:r>
      <w:r w:rsidRPr="009A236E">
        <w:rPr>
          <w:rStyle w:val="StyleUnderline"/>
          <w:highlight w:val="cyan"/>
        </w:rPr>
        <w:t xml:space="preserve">took investors by </w:t>
      </w:r>
      <w:r w:rsidRPr="009A236E">
        <w:rPr>
          <w:rStyle w:val="Emphasis"/>
          <w:highlight w:val="cyan"/>
        </w:rPr>
        <w:t>surprise</w:t>
      </w:r>
      <w:r w:rsidRPr="000D1303">
        <w:rPr>
          <w:sz w:val="16"/>
        </w:rPr>
        <w:t xml:space="preserve"> in the days following the Liberation Day tariff announcements, </w:t>
      </w:r>
      <w:r w:rsidRPr="009A236E">
        <w:rPr>
          <w:rStyle w:val="StyleUnderline"/>
          <w:highlight w:val="cyan"/>
        </w:rPr>
        <w:t xml:space="preserve">the </w:t>
      </w:r>
      <w:r w:rsidRPr="009A236E">
        <w:rPr>
          <w:rStyle w:val="Emphasis"/>
          <w:highlight w:val="cyan"/>
        </w:rPr>
        <w:t>emergence</w:t>
      </w:r>
      <w:r w:rsidRPr="009A236E">
        <w:rPr>
          <w:rStyle w:val="StyleUnderline"/>
          <w:highlight w:val="cyan"/>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9A236E">
        <w:rPr>
          <w:rStyle w:val="StyleUnderline"/>
          <w:highlight w:val="cyan"/>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past 15 years, and </w:t>
      </w:r>
      <w:r w:rsidRPr="009A236E">
        <w:rPr>
          <w:rStyle w:val="StyleUnderline"/>
          <w:highlight w:val="cyan"/>
        </w:rPr>
        <w:t>recent</w:t>
      </w:r>
      <w:r w:rsidRPr="00EB24C0">
        <w:rPr>
          <w:rStyle w:val="StyleUnderline"/>
        </w:rPr>
        <w:t xml:space="preserve"> policy </w:t>
      </w:r>
      <w:r w:rsidRPr="009A236E">
        <w:rPr>
          <w:rStyle w:val="Emphasis"/>
          <w:highlight w:val="cyan"/>
        </w:rPr>
        <w:t>changes</w:t>
      </w:r>
      <w:r w:rsidRPr="00EB24C0">
        <w:rPr>
          <w:rStyle w:val="StyleUnderline"/>
        </w:rPr>
        <w:t xml:space="preserve"> have </w:t>
      </w:r>
      <w:r w:rsidRPr="009A236E">
        <w:rPr>
          <w:rStyle w:val="StyleUnderline"/>
          <w:highlight w:val="cyan"/>
        </w:rPr>
        <w:t>not</w:t>
      </w:r>
      <w:r w:rsidRPr="00B23BF9">
        <w:rPr>
          <w:rStyle w:val="StyleUnderline"/>
        </w:rPr>
        <w:t xml:space="preserve"> </w:t>
      </w:r>
      <w:r w:rsidRPr="00B23BF9">
        <w:rPr>
          <w:rStyle w:val="Emphasis"/>
        </w:rPr>
        <w:t xml:space="preserve">yet </w:t>
      </w:r>
      <w:r w:rsidRPr="009A236E">
        <w:rPr>
          <w:rStyle w:val="Emphasis"/>
          <w:highlight w:val="cyan"/>
        </w:rPr>
        <w:t>altered</w:t>
      </w:r>
      <w:r w:rsidRPr="00EB24C0">
        <w:rPr>
          <w:rStyle w:val="StyleUnderline"/>
        </w:rPr>
        <w:t xml:space="preserve"> that </w:t>
      </w:r>
      <w:r w:rsidRPr="009A236E">
        <w:rPr>
          <w:rStyle w:val="StyleUnderline"/>
          <w:highlight w:val="cyan"/>
        </w:rPr>
        <w:t>trajectory</w:t>
      </w:r>
      <w:r w:rsidRPr="00EB24C0">
        <w:rPr>
          <w:rStyle w:val="StyleUnderline"/>
        </w:rPr>
        <w:t>.</w:t>
      </w:r>
    </w:p>
    <w:p w14:paraId="6FFE78AB" w14:textId="77777777" w:rsidR="00F232A1" w:rsidRPr="00F9299D" w:rsidRDefault="00F232A1" w:rsidP="00F232A1">
      <w:pPr>
        <w:pStyle w:val="Heading4"/>
      </w:pPr>
      <w:r>
        <w:t xml:space="preserve">Only </w:t>
      </w:r>
      <w:r>
        <w:rPr>
          <w:u w:val="single"/>
        </w:rPr>
        <w:t>ambitious deregulation</w:t>
      </w:r>
      <w:r>
        <w:t xml:space="preserve"> sustains FDI---unleashing federal agencies triggers a </w:t>
      </w:r>
      <w:r>
        <w:rPr>
          <w:u w:val="single"/>
        </w:rPr>
        <w:t>wave</w:t>
      </w:r>
      <w:r>
        <w:t xml:space="preserve"> of </w:t>
      </w:r>
      <w:r>
        <w:rPr>
          <w:u w:val="single"/>
        </w:rPr>
        <w:t>capital flight</w:t>
      </w:r>
      <w:r>
        <w:t>.</w:t>
      </w:r>
    </w:p>
    <w:p w14:paraId="106834A8" w14:textId="77777777" w:rsidR="00F232A1" w:rsidRDefault="00F232A1" w:rsidP="00F232A1">
      <w:r w:rsidRPr="0056260B">
        <w:rPr>
          <w:rStyle w:val="Style13ptBold"/>
        </w:rPr>
        <w:t>Gregg ’25</w:t>
      </w:r>
      <w:r>
        <w:t xml:space="preserve"> [Samuel; January 2; </w:t>
      </w:r>
      <w:r w:rsidRPr="007352F6">
        <w:t>Friedrich Hayek Chair in Economics and Economic History at the American Institute for Economic Research</w:t>
      </w:r>
      <w:r>
        <w:t>; Civitas Institute, “</w:t>
      </w:r>
      <w:r w:rsidRPr="00B1192A">
        <w:t>The Puzzles of Trumponomics 2.0</w:t>
      </w:r>
      <w:r>
        <w:t xml:space="preserve">,” </w:t>
      </w:r>
      <w:r w:rsidRPr="00CF435F">
        <w:t>https://www.civitasinstitute.org/research/the-puzzles-of-trumponomics-2-0</w:t>
      </w:r>
      <w:r>
        <w:t>]</w:t>
      </w:r>
    </w:p>
    <w:p w14:paraId="08B8C051" w14:textId="77777777" w:rsidR="00F232A1" w:rsidRPr="00977B7C" w:rsidRDefault="00F232A1" w:rsidP="00F232A1">
      <w:pPr>
        <w:rPr>
          <w:sz w:val="16"/>
        </w:rPr>
      </w:pPr>
      <w:r w:rsidRPr="00977B7C">
        <w:rPr>
          <w:sz w:val="16"/>
        </w:rPr>
        <w:t xml:space="preserve">A second area in which contradictions characterize Trumponomics 2.0 concerns regulation. Throughout 2024, </w:t>
      </w:r>
      <w:r w:rsidRPr="00E0385B">
        <w:rPr>
          <w:rStyle w:val="Emphasis"/>
          <w:highlight w:val="cyan"/>
        </w:rPr>
        <w:t>Trump</w:t>
      </w:r>
      <w:r w:rsidRPr="00E0385B">
        <w:rPr>
          <w:rStyle w:val="StyleUnderline"/>
          <w:highlight w:val="cyan"/>
        </w:rPr>
        <w:t xml:space="preserve"> promised to reduce</w:t>
      </w:r>
      <w:r w:rsidRPr="00977B7C">
        <w:rPr>
          <w:sz w:val="16"/>
        </w:rPr>
        <w:t xml:space="preserve"> the </w:t>
      </w:r>
      <w:r w:rsidRPr="00896641">
        <w:rPr>
          <w:rStyle w:val="StyleUnderline"/>
        </w:rPr>
        <w:t xml:space="preserve">burden of </w:t>
      </w:r>
      <w:r w:rsidRPr="00E0385B">
        <w:rPr>
          <w:rStyle w:val="Emphasis"/>
          <w:highlight w:val="cyan"/>
        </w:rPr>
        <w:t>compliance</w:t>
      </w:r>
      <w:r w:rsidRPr="00E0385B">
        <w:rPr>
          <w:rStyle w:val="StyleUnderline"/>
          <w:highlight w:val="cyan"/>
        </w:rPr>
        <w:t xml:space="preserve"> costs</w:t>
      </w:r>
      <w:r w:rsidRPr="00896641">
        <w:rPr>
          <w:rStyle w:val="StyleUnderline"/>
        </w:rPr>
        <w:t xml:space="preserve"> for</w:t>
      </w:r>
      <w:r w:rsidRPr="00E02AC2">
        <w:rPr>
          <w:sz w:val="16"/>
        </w:rPr>
        <w:t xml:space="preserve"> </w:t>
      </w:r>
      <w:r w:rsidRPr="00977B7C">
        <w:rPr>
          <w:sz w:val="16"/>
        </w:rPr>
        <w:t xml:space="preserve">American </w:t>
      </w:r>
      <w:r w:rsidRPr="00574FDE">
        <w:rPr>
          <w:rStyle w:val="Emphasis"/>
        </w:rPr>
        <w:t>businesses</w:t>
      </w:r>
      <w:r w:rsidRPr="00977B7C">
        <w:rPr>
          <w:sz w:val="16"/>
        </w:rPr>
        <w:t>, especially regarding environmental regulation.</w:t>
      </w:r>
    </w:p>
    <w:p w14:paraId="32B68824" w14:textId="77777777" w:rsidR="00F232A1" w:rsidRPr="00977B7C" w:rsidRDefault="00F232A1" w:rsidP="00F232A1">
      <w:pPr>
        <w:rPr>
          <w:sz w:val="16"/>
        </w:rPr>
      </w:pPr>
      <w:r w:rsidRPr="00977B7C">
        <w:rPr>
          <w:sz w:val="16"/>
        </w:rPr>
        <w:t xml:space="preserve">Trump often stresses that deregulation was successfully advanced during his first administration. The suggests that significantly fewer regulations were enacted in Trump’s first term than those of President George W. Bush and President Barack Obama. </w:t>
      </w:r>
      <w:r w:rsidRPr="00E0385B">
        <w:rPr>
          <w:rStyle w:val="StyleUnderline"/>
          <w:highlight w:val="cyan"/>
        </w:rPr>
        <w:t xml:space="preserve">This owed </w:t>
      </w:r>
      <w:r w:rsidRPr="00E0385B">
        <w:rPr>
          <w:rStyle w:val="Emphasis"/>
          <w:highlight w:val="cyan"/>
        </w:rPr>
        <w:t>much</w:t>
      </w:r>
      <w:r w:rsidRPr="00E0385B">
        <w:rPr>
          <w:rStyle w:val="StyleUnderline"/>
          <w:highlight w:val="cyan"/>
        </w:rPr>
        <w:t xml:space="preserve"> to</w:t>
      </w:r>
      <w:r w:rsidRPr="00117924">
        <w:rPr>
          <w:rStyle w:val="StyleUnderline"/>
        </w:rPr>
        <w:t xml:space="preserve"> Trump </w:t>
      </w:r>
      <w:r w:rsidRPr="00E0385B">
        <w:rPr>
          <w:rStyle w:val="StyleUnderline"/>
          <w:highlight w:val="cyan"/>
        </w:rPr>
        <w:t>appointing</w:t>
      </w:r>
      <w:r w:rsidRPr="00977B7C">
        <w:rPr>
          <w:sz w:val="16"/>
        </w:rPr>
        <w:t xml:space="preserve"> </w:t>
      </w:r>
      <w:r w:rsidRPr="00E0385B">
        <w:rPr>
          <w:sz w:val="16"/>
        </w:rPr>
        <w:t xml:space="preserve">many </w:t>
      </w:r>
      <w:r w:rsidRPr="00E0385B">
        <w:rPr>
          <w:rStyle w:val="Emphasis"/>
          <w:highlight w:val="cyan"/>
        </w:rPr>
        <w:t>individuals</w:t>
      </w:r>
      <w:r w:rsidRPr="00E0385B">
        <w:rPr>
          <w:rStyle w:val="StyleUnderline"/>
          <w:highlight w:val="cyan"/>
        </w:rPr>
        <w:t xml:space="preserve"> with</w:t>
      </w:r>
      <w:r w:rsidRPr="00117924">
        <w:rPr>
          <w:rStyle w:val="StyleUnderline"/>
        </w:rPr>
        <w:t xml:space="preserve"> strong </w:t>
      </w:r>
      <w:r w:rsidRPr="00E0385B">
        <w:rPr>
          <w:rStyle w:val="Emphasis"/>
          <w:highlight w:val="cyan"/>
        </w:rPr>
        <w:t>deregulatory</w:t>
      </w:r>
      <w:r w:rsidRPr="00E0385B">
        <w:rPr>
          <w:rStyle w:val="StyleUnderline"/>
          <w:highlight w:val="cyan"/>
        </w:rPr>
        <w:t xml:space="preserve"> inclinations</w:t>
      </w:r>
      <w:r w:rsidRPr="00117924">
        <w:rPr>
          <w:rStyle w:val="StyleUnderline"/>
        </w:rPr>
        <w:t>. He</w:t>
      </w:r>
      <w:r w:rsidRPr="00977B7C">
        <w:rPr>
          <w:sz w:val="16"/>
        </w:rPr>
        <w:t xml:space="preserve"> also </w:t>
      </w:r>
      <w:r w:rsidRPr="00896641">
        <w:rPr>
          <w:rStyle w:val="StyleUnderline"/>
        </w:rPr>
        <w:t xml:space="preserve">effectively promoted deregulation in </w:t>
      </w:r>
      <w:r w:rsidRPr="00E02AC2">
        <w:rPr>
          <w:rStyle w:val="Emphasis"/>
        </w:rPr>
        <w:t>specific industries</w:t>
      </w:r>
      <w:r w:rsidRPr="00896641">
        <w:rPr>
          <w:rStyle w:val="StyleUnderline"/>
        </w:rPr>
        <w:t>, most notably</w:t>
      </w:r>
      <w:r w:rsidRPr="00977B7C">
        <w:rPr>
          <w:sz w:val="16"/>
        </w:rPr>
        <w:t xml:space="preserve"> in </w:t>
      </w:r>
      <w:r w:rsidRPr="00896641">
        <w:rPr>
          <w:rStyle w:val="StyleUnderline"/>
        </w:rPr>
        <w:t xml:space="preserve">the </w:t>
      </w:r>
      <w:r w:rsidRPr="00E02AC2">
        <w:rPr>
          <w:rStyle w:val="Emphasis"/>
        </w:rPr>
        <w:t>financial</w:t>
      </w:r>
      <w:r w:rsidRPr="00896641">
        <w:rPr>
          <w:rStyle w:val="StyleUnderline"/>
        </w:rPr>
        <w:t xml:space="preserve"> sector and </w:t>
      </w:r>
      <w:r w:rsidRPr="00E02AC2">
        <w:rPr>
          <w:rStyle w:val="Emphasis"/>
        </w:rPr>
        <w:t>oil</w:t>
      </w:r>
      <w:r w:rsidRPr="00977B7C">
        <w:rPr>
          <w:sz w:val="16"/>
        </w:rPr>
        <w:t xml:space="preserve"> and gas.</w:t>
      </w:r>
    </w:p>
    <w:p w14:paraId="1F91A712" w14:textId="77777777" w:rsidR="00F232A1" w:rsidRPr="00977B7C" w:rsidRDefault="00F232A1" w:rsidP="00F232A1">
      <w:pPr>
        <w:rPr>
          <w:sz w:val="16"/>
        </w:rPr>
      </w:pPr>
      <w:r w:rsidRPr="00977B7C">
        <w:rPr>
          <w:sz w:val="16"/>
        </w:rPr>
        <w:t>&lt;&lt;TEXT CONDENSED, NONE OMITTED&gt;&gt;</w:t>
      </w:r>
    </w:p>
    <w:p w14:paraId="31C316C9" w14:textId="77777777" w:rsidR="00F232A1" w:rsidRPr="00977B7C" w:rsidRDefault="00F232A1" w:rsidP="00F232A1">
      <w:pPr>
        <w:rPr>
          <w:sz w:val="8"/>
        </w:rPr>
      </w:pPr>
      <w:r w:rsidRPr="00977B7C">
        <w:rPr>
          <w:sz w:val="8"/>
        </w:rPr>
        <w:t>When it comes, however, to labor markets, there are indications that the second Trump administration may go in the opposite direction. Nothing underscored this point more than the nomination of former Congresswoman Lori Chavez-DeRemer as Secretary of Labor. Chavez-DeRemer is that rare Republican: a supporter of the Protecting the Right to Organize Act. This proposed legislation would abolish right-to-work laws in states and limit freelance and contract work by redefining the word “contractor” to mean “employee,” thereby subjecting such individuals to federal workplace laws. Chavez-DeRemer also backed the proposed Public Service Freedom to Negotiate Act. Its purpose was to union power in one of the few areas where American unions have maintained significant membership: the public sector. Chavez-DeRemer’s policy preferences suggest a shift away from the deregulatory stances towards labor markets pursued during the first Trump Administration under Labor secretaries like Eugene Scalia. In the background to this change is the effort of Trump and some Republican politicians—including Trump’s running-mate J.D. Vance and Senator Josh Hawley—to unionized workers and union leaders as part of the effort to build the coalition that helped put Trump in the White House in 2016 and 2024. Constructing election-winning coalitions is what politicians do. But a president who sees the value of deregulation in boosting economic growth is not advancing his agenda by appointing people supported by groups who regard increased labor market regulation as part of their raison d’être. Flexible labor markets are critical to efficiently allocating people to jobs for which they have the skills and experience in accordance with the demand for workers. Conversely, over-regulated labor markets result in job vacancies staying open too long, undermine businesses’ ability to hire and fire according to their needs and general economic conditions, and (as numerous EU economies illustrate) generate higher unemployment over the long run. In short, a Trump administration that presided over increased labor market regulation would end up diminishing the effects of efforts by the same administration to roll back the of new regulations introduced during the Biden presidency. Encouraging and Impeding Foreign Direct Investment</w:t>
      </w:r>
    </w:p>
    <w:p w14:paraId="244DEE2B" w14:textId="77777777" w:rsidR="00F232A1" w:rsidRPr="00977B7C" w:rsidRDefault="00F232A1" w:rsidP="00F232A1">
      <w:pPr>
        <w:rPr>
          <w:sz w:val="16"/>
        </w:rPr>
      </w:pPr>
      <w:r w:rsidRPr="00977B7C">
        <w:rPr>
          <w:sz w:val="16"/>
        </w:rPr>
        <w:t>&lt;&lt;PARAGRAPH BREAKS RESUME&gt;&gt;</w:t>
      </w:r>
    </w:p>
    <w:p w14:paraId="5CB6B698" w14:textId="77777777" w:rsidR="00F232A1" w:rsidRPr="00977B7C" w:rsidRDefault="00F232A1" w:rsidP="00F232A1">
      <w:pPr>
        <w:rPr>
          <w:sz w:val="16"/>
        </w:rPr>
      </w:pPr>
      <w:r w:rsidRPr="009D0C13">
        <w:rPr>
          <w:rStyle w:val="StyleUnderline"/>
        </w:rPr>
        <w:t xml:space="preserve">A </w:t>
      </w:r>
      <w:r w:rsidRPr="001F74A2">
        <w:rPr>
          <w:rStyle w:val="Emphasis"/>
        </w:rPr>
        <w:t>third</w:t>
      </w:r>
      <w:r w:rsidRPr="009D0C13">
        <w:rPr>
          <w:rStyle w:val="StyleUnderline"/>
        </w:rPr>
        <w:t xml:space="preserve"> example of </w:t>
      </w:r>
      <w:r w:rsidRPr="001F74A2">
        <w:rPr>
          <w:rStyle w:val="Emphasis"/>
        </w:rPr>
        <w:t>inconsistency</w:t>
      </w:r>
      <w:r w:rsidRPr="009D0C13">
        <w:rPr>
          <w:rStyle w:val="StyleUnderline"/>
        </w:rPr>
        <w:t xml:space="preserve"> in</w:t>
      </w:r>
      <w:r w:rsidRPr="00977B7C">
        <w:rPr>
          <w:sz w:val="16"/>
        </w:rPr>
        <w:t xml:space="preserve"> economic </w:t>
      </w:r>
      <w:r w:rsidRPr="009D0C13">
        <w:rPr>
          <w:rStyle w:val="StyleUnderline"/>
        </w:rPr>
        <w:t>policy</w:t>
      </w:r>
      <w:r w:rsidRPr="00977B7C">
        <w:rPr>
          <w:sz w:val="16"/>
        </w:rPr>
        <w:t xml:space="preserve"> likely to mark the second Trump Administration </w:t>
      </w:r>
      <w:r w:rsidRPr="001F74A2">
        <w:rPr>
          <w:rStyle w:val="StyleUnderline"/>
        </w:rPr>
        <w:t>concerns</w:t>
      </w:r>
      <w:r w:rsidRPr="00A519D2">
        <w:rPr>
          <w:rStyle w:val="StyleUnderline"/>
        </w:rPr>
        <w:t xml:space="preserve"> </w:t>
      </w:r>
      <w:r w:rsidRPr="000C2DA8">
        <w:rPr>
          <w:rStyle w:val="Emphasis"/>
        </w:rPr>
        <w:t>f</w:t>
      </w:r>
      <w:r w:rsidRPr="00977B7C">
        <w:rPr>
          <w:sz w:val="16"/>
        </w:rPr>
        <w:t xml:space="preserve">oreign </w:t>
      </w:r>
      <w:r w:rsidRPr="00A519D2">
        <w:rPr>
          <w:rStyle w:val="Emphasis"/>
        </w:rPr>
        <w:t>d</w:t>
      </w:r>
      <w:r w:rsidRPr="00977B7C">
        <w:rPr>
          <w:sz w:val="16"/>
        </w:rPr>
        <w:t xml:space="preserve">irect </w:t>
      </w:r>
      <w:r w:rsidRPr="000C2DA8">
        <w:rPr>
          <w:rStyle w:val="Emphasis"/>
        </w:rPr>
        <w:t>i</w:t>
      </w:r>
      <w:r w:rsidRPr="00977B7C">
        <w:rPr>
          <w:sz w:val="16"/>
        </w:rPr>
        <w:t>nvestment (FDI). Since 2012, America has been ranked as the world’s destination for FDI. On several occasions, Trump has affirmed that he wants this lead to continue and grow.</w:t>
      </w:r>
    </w:p>
    <w:p w14:paraId="6887D04A" w14:textId="77777777" w:rsidR="00F232A1" w:rsidRPr="00977B7C" w:rsidRDefault="00F232A1" w:rsidP="00F232A1">
      <w:pPr>
        <w:rPr>
          <w:sz w:val="16"/>
        </w:rPr>
      </w:pPr>
      <w:r w:rsidRPr="00977B7C">
        <w:rPr>
          <w:sz w:val="16"/>
        </w:rPr>
        <w:t xml:space="preserve">In a September 2024 speech, for example, </w:t>
      </w:r>
      <w:r w:rsidRPr="00E0385B">
        <w:rPr>
          <w:rStyle w:val="StyleUnderline"/>
          <w:highlight w:val="cyan"/>
        </w:rPr>
        <w:t>Trump</w:t>
      </w:r>
      <w:r w:rsidRPr="00977B7C">
        <w:rPr>
          <w:sz w:val="16"/>
        </w:rPr>
        <w:t xml:space="preserve"> stated that he </w:t>
      </w:r>
      <w:r w:rsidRPr="002A7D3E">
        <w:rPr>
          <w:rStyle w:val="StyleUnderline"/>
        </w:rPr>
        <w:t xml:space="preserve">would </w:t>
      </w:r>
      <w:r w:rsidRPr="00E0385B">
        <w:rPr>
          <w:rStyle w:val="StyleUnderline"/>
          <w:highlight w:val="cyan"/>
        </w:rPr>
        <w:t xml:space="preserve">attract </w:t>
      </w:r>
      <w:r w:rsidRPr="00E0385B">
        <w:rPr>
          <w:rStyle w:val="Emphasis"/>
          <w:highlight w:val="cyan"/>
        </w:rPr>
        <w:t>more</w:t>
      </w:r>
      <w:r w:rsidRPr="00E0385B">
        <w:rPr>
          <w:rStyle w:val="StyleUnderline"/>
          <w:highlight w:val="cyan"/>
        </w:rPr>
        <w:t xml:space="preserve"> FDI by</w:t>
      </w:r>
      <w:r w:rsidRPr="00977B7C">
        <w:rPr>
          <w:sz w:val="16"/>
        </w:rPr>
        <w:t xml:space="preserve"> lowering the corporate tax rate for companies that produce in America, </w:t>
      </w:r>
      <w:r w:rsidRPr="00E0385B">
        <w:rPr>
          <w:rStyle w:val="StyleUnderline"/>
          <w:highlight w:val="cyan"/>
        </w:rPr>
        <w:t xml:space="preserve">reducing </w:t>
      </w:r>
      <w:r w:rsidRPr="00E0385B">
        <w:rPr>
          <w:rStyle w:val="Emphasis"/>
          <w:highlight w:val="cyan"/>
        </w:rPr>
        <w:t>regulatory compliance</w:t>
      </w:r>
      <w:r w:rsidRPr="00E0385B">
        <w:rPr>
          <w:rStyle w:val="StyleUnderline"/>
          <w:highlight w:val="cyan"/>
        </w:rPr>
        <w:t>, making</w:t>
      </w:r>
      <w:r w:rsidRPr="002A7D3E">
        <w:rPr>
          <w:rStyle w:val="StyleUnderline"/>
        </w:rPr>
        <w:t xml:space="preserve"> federal </w:t>
      </w:r>
      <w:r w:rsidRPr="00E0385B">
        <w:rPr>
          <w:rStyle w:val="Emphasis"/>
          <w:highlight w:val="cyan"/>
        </w:rPr>
        <w:t>land</w:t>
      </w:r>
      <w:r w:rsidRPr="00E0385B">
        <w:rPr>
          <w:rStyle w:val="StyleUnderline"/>
          <w:highlight w:val="cyan"/>
        </w:rPr>
        <w:t xml:space="preserve"> available</w:t>
      </w:r>
      <w:r w:rsidRPr="002A7D3E">
        <w:rPr>
          <w:rStyle w:val="StyleUnderline"/>
        </w:rPr>
        <w:t xml:space="preserve"> for foreign businesses</w:t>
      </w:r>
      <w:r w:rsidRPr="00977B7C">
        <w:rPr>
          <w:sz w:val="16"/>
        </w:rPr>
        <w:t xml:space="preserve"> that set up shop in America, </w:t>
      </w:r>
      <w:r w:rsidRPr="00E0385B">
        <w:rPr>
          <w:rStyle w:val="StyleUnderline"/>
          <w:highlight w:val="cyan"/>
        </w:rPr>
        <w:t>and</w:t>
      </w:r>
      <w:r w:rsidRPr="00906EC9">
        <w:rPr>
          <w:rStyle w:val="StyleUnderline"/>
        </w:rPr>
        <w:t xml:space="preserve"> </w:t>
      </w:r>
      <w:r w:rsidRPr="00E0385B">
        <w:rPr>
          <w:rStyle w:val="StyleUnderline"/>
        </w:rPr>
        <w:t xml:space="preserve">providing </w:t>
      </w:r>
      <w:r w:rsidRPr="00E0385B">
        <w:rPr>
          <w:rStyle w:val="Emphasis"/>
          <w:highlight w:val="cyan"/>
        </w:rPr>
        <w:t>low-cost</w:t>
      </w:r>
      <w:r w:rsidRPr="00E0385B">
        <w:rPr>
          <w:rStyle w:val="StyleUnderline"/>
          <w:highlight w:val="cyan"/>
        </w:rPr>
        <w:t xml:space="preserve"> energy</w:t>
      </w:r>
      <w:r w:rsidRPr="00977B7C">
        <w:rPr>
          <w:sz w:val="16"/>
        </w:rPr>
        <w:t>. While details of particular measures (like the federal-land use proposal) remain vague, some would make America an even more attractive FDI destination.</w:t>
      </w:r>
    </w:p>
    <w:p w14:paraId="3D4E9660" w14:textId="77777777" w:rsidR="00F232A1" w:rsidRPr="00977B7C" w:rsidRDefault="00F232A1" w:rsidP="00F232A1">
      <w:pPr>
        <w:rPr>
          <w:sz w:val="16"/>
        </w:rPr>
      </w:pPr>
      <w:r w:rsidRPr="00977B7C">
        <w:rPr>
          <w:sz w:val="16"/>
        </w:rPr>
        <w:t>&lt;&lt;TEXT CONDENSED, NONE OMITTED&gt;&gt;</w:t>
      </w:r>
    </w:p>
    <w:p w14:paraId="0AEBC582" w14:textId="77777777" w:rsidR="00F232A1" w:rsidRPr="00977B7C" w:rsidRDefault="00F232A1" w:rsidP="00F232A1">
      <w:pPr>
        <w:rPr>
          <w:sz w:val="8"/>
        </w:rPr>
      </w:pPr>
      <w:r w:rsidRPr="00977B7C">
        <w:rPr>
          <w:sz w:val="8"/>
        </w:rPr>
        <w:t>Against this, however, we have to weigh the signal sent by President Trump’s repeated insistence that he would stop Japanese steelmaker Nippon Steel’s bid to purchase the long-struggling but iconic American steel producer U.S. Steel. For decades, U.S. Steel has from problems like a failure to keep pace technologically and an unwillingness to adapt to competition from abroad. For most of its existence, U.S. Steel’s preferred way of addressing such challenges was to secure subsidies from the Federal government or hide between import quotas and “Buy American” rules. From this standpoint, a Nippon purchase offers the chance of a radical and long overdue change in trajectory for U.S. Steel. Little wonder, then, that most U.S. Steel shareholders support the sale. On the day Nippon’s intention to purchase was announced, U.S. Steel’s share price went up by 27 percent—a strong sign of market confidence. The purchase, however, has been resisted by the United Steelworkers (USW) union on what it calls economic and national security grounds. Their position has been backed by Republicans like Hawley, Vance, and Marco Rubio, and Democrats like John Fetterman, Bob Casey, and Kamala Harris. President Joe Biden has also signaled concerns about the deal and may well block it. Yet there is no evidence that Nippon’s bid for U.S. Steel puts national security in peril. Japan is, after all, a strong U.S. ally and the ultimate owner beneficiary (UBO) source for foreign investment in America. U.S. Steel is not even America’s no.1 domestic steel producer. The United States also has steel supplies from other domestic sources and foreign allies like Japan. As for economic security, U.S. Steel has been shedding jobs for decades. From a high of almost 350,000 employees in 1945, it had decreased to 171,000 by 1979. In December 2023, it employed 21,803 people, of whom barely half (11,000) are USW members. Significantly, Nippon has undertaken to invest almost $1.4 billion in those U.S. Steel factories represented by the USW and agreed to neither shunter plants nor fire workers during the period of the current labor agreement between management and unions. These facts suggest that cross-party opposition to Nippon’s buying U.S. Steel has more to do with pandering to the economic populist sentiment that generates political support in some regions of America than genuine concerns about national security or jobs. From a policy standpoint, however, the trouble is that Trump’s opposition to the deal clashes with his intent of accelerating foreign investment in America. Trump’s hostility to the Nippon purchase indicates two things to foreign investors. First, purchasing and reviving ailing American companies or putting capital into American businesses in particular economic sectors risks running into significant opposition by American legislators, unions, and special interests, invoking bogus national security arguments and dubious economic claims. Second, such arguments and claims will be received sympathetically by those in the White House with strong economic nationalist views. These possibilities will diminish foreigners' incentives to invest. So will the prospect of more foreign investments being subject to review by the Committee on Foreign Investment in the United States (CFIUS), the interagency committee charged with reviewing the national security implications of transactions involving foreign investment in America, and which recently could not arrive at a consensus about whether or not the U.S. Steel deal should be allowed to proceed. Trump’s first administration stopped or forced the abandonment of more foreign investment transactions on national security grounds than either the Obama or Biden administrations. There is also every reason to believe that the second Trump administration will follow the Biden Administration’s lead in adding to the number of criteria CFIUS must consider when assessing the national security significance of foreign investments. That will increase the costs for many potential foreign investors—not just companies with, say, Chinese, Russian, or Iranian connections. Once again, such a development would compromise Trump’s deregulatory aspirations. Undermining Yourself Close scrutiny of these and other economic policies suggest that the Trump administration will be torn between its ambition to enhance economic growth and its willingness to placate particular constituencies. All administrations must wrestle with this type of challenge. However, at work in the second Trump administration, there will be varying degrees of commitment to economic nationalist assumptions that fuel policies likely to undermine growth. I suspect some key members of Trump’s economic team are less smitten with protectionism or dalliances with labor unions than others. What matters, however, is that President Trump either believes that the contradictions detailed above are 1) not contradictions or 2) that they can be managed.</w:t>
      </w:r>
    </w:p>
    <w:p w14:paraId="1204BD88" w14:textId="77777777" w:rsidR="00F232A1" w:rsidRPr="00977B7C" w:rsidRDefault="00F232A1" w:rsidP="00F232A1">
      <w:pPr>
        <w:rPr>
          <w:sz w:val="16"/>
        </w:rPr>
      </w:pPr>
      <w:r w:rsidRPr="00977B7C">
        <w:rPr>
          <w:sz w:val="16"/>
        </w:rPr>
        <w:t>&lt;&lt;PARAGRAPH BREAKS RESUME&gt;&gt;</w:t>
      </w:r>
    </w:p>
    <w:p w14:paraId="5AE7D1D0" w14:textId="77777777" w:rsidR="00F232A1" w:rsidRPr="00977B7C" w:rsidRDefault="00F232A1" w:rsidP="00F232A1">
      <w:pPr>
        <w:rPr>
          <w:sz w:val="16"/>
        </w:rPr>
      </w:pPr>
      <w:r w:rsidRPr="00977B7C">
        <w:rPr>
          <w:sz w:val="16"/>
        </w:rPr>
        <w:t xml:space="preserve">The problem is that the </w:t>
      </w:r>
      <w:r w:rsidRPr="00E0385B">
        <w:rPr>
          <w:rStyle w:val="Emphasis"/>
          <w:highlight w:val="cyan"/>
        </w:rPr>
        <w:t>contradictions</w:t>
      </w:r>
      <w:r w:rsidRPr="00977B7C">
        <w:rPr>
          <w:sz w:val="16"/>
        </w:rPr>
        <w:t xml:space="preserve"> are real and that they will </w:t>
      </w:r>
      <w:r w:rsidRPr="00E0385B">
        <w:rPr>
          <w:rStyle w:val="StyleUnderline"/>
          <w:highlight w:val="cyan"/>
        </w:rPr>
        <w:t>result in</w:t>
      </w:r>
      <w:r w:rsidRPr="00977B7C">
        <w:rPr>
          <w:sz w:val="16"/>
        </w:rPr>
        <w:t xml:space="preserve"> some of the </w:t>
      </w:r>
      <w:r w:rsidRPr="000D145D">
        <w:rPr>
          <w:rStyle w:val="StyleUnderline"/>
        </w:rPr>
        <w:t xml:space="preserve">effects of </w:t>
      </w:r>
      <w:r w:rsidRPr="00E0385B">
        <w:rPr>
          <w:rStyle w:val="Emphasis"/>
          <w:highlight w:val="cyan"/>
        </w:rPr>
        <w:t>good policy</w:t>
      </w:r>
      <w:r w:rsidRPr="000D145D">
        <w:rPr>
          <w:rStyle w:val="StyleUnderline"/>
        </w:rPr>
        <w:t xml:space="preserve"> choices </w:t>
      </w:r>
      <w:r w:rsidRPr="00E0385B">
        <w:rPr>
          <w:rStyle w:val="StyleUnderline"/>
          <w:highlight w:val="cyan"/>
        </w:rPr>
        <w:t xml:space="preserve">being </w:t>
      </w:r>
      <w:r w:rsidRPr="00E0385B">
        <w:rPr>
          <w:rStyle w:val="Emphasis"/>
          <w:highlight w:val="cyan"/>
        </w:rPr>
        <w:t>undercut</w:t>
      </w:r>
      <w:r w:rsidRPr="00E0385B">
        <w:rPr>
          <w:rStyle w:val="StyleUnderline"/>
          <w:highlight w:val="cyan"/>
        </w:rPr>
        <w:t xml:space="preserve"> by </w:t>
      </w:r>
      <w:r w:rsidRPr="00E0385B">
        <w:rPr>
          <w:rStyle w:val="Emphasis"/>
          <w:highlight w:val="cyan"/>
        </w:rPr>
        <w:t>mistake</w:t>
      </w:r>
      <w:r w:rsidRPr="000D145D">
        <w:rPr>
          <w:rStyle w:val="StyleUnderline"/>
        </w:rPr>
        <w:t>n policy decision</w:t>
      </w:r>
      <w:r w:rsidRPr="00E0385B">
        <w:rPr>
          <w:rStyle w:val="Emphasis"/>
          <w:highlight w:val="cyan"/>
        </w:rPr>
        <w:t>s</w:t>
      </w:r>
      <w:r w:rsidRPr="008D6209">
        <w:rPr>
          <w:sz w:val="16"/>
        </w:rPr>
        <w:t>.</w:t>
      </w:r>
      <w:r w:rsidRPr="00977B7C">
        <w:rPr>
          <w:sz w:val="16"/>
        </w:rPr>
        <w:t xml:space="preserve"> No amount of rhetorical finessing can alter that.</w:t>
      </w:r>
    </w:p>
    <w:p w14:paraId="0A68F660" w14:textId="77777777" w:rsidR="00F232A1" w:rsidRPr="00977B7C" w:rsidRDefault="00F232A1" w:rsidP="00F232A1">
      <w:pPr>
        <w:rPr>
          <w:sz w:val="16"/>
        </w:rPr>
      </w:pPr>
      <w:r w:rsidRPr="00977B7C">
        <w:rPr>
          <w:sz w:val="16"/>
        </w:rPr>
        <w:t xml:space="preserve">Like millions of Americans, I want the Trump presidency to be successful in achieving better economic outcomes for all Americans. </w:t>
      </w:r>
      <w:r w:rsidRPr="00E0385B">
        <w:rPr>
          <w:rStyle w:val="StyleUnderline"/>
          <w:highlight w:val="cyan"/>
        </w:rPr>
        <w:t xml:space="preserve">If </w:t>
      </w:r>
      <w:r w:rsidRPr="00E0385B">
        <w:rPr>
          <w:rStyle w:val="Emphasis"/>
          <w:highlight w:val="cyan"/>
        </w:rPr>
        <w:t>implemented</w:t>
      </w:r>
      <w:r w:rsidRPr="00413E29">
        <w:rPr>
          <w:rStyle w:val="StyleUnderline"/>
        </w:rPr>
        <w:t xml:space="preserve">, many of </w:t>
      </w:r>
      <w:r w:rsidRPr="00E0385B">
        <w:rPr>
          <w:rStyle w:val="StyleUnderline"/>
          <w:highlight w:val="cyan"/>
        </w:rPr>
        <w:t>Trump’s</w:t>
      </w:r>
      <w:r w:rsidRPr="00413E29">
        <w:rPr>
          <w:rStyle w:val="StyleUnderline"/>
        </w:rPr>
        <w:t xml:space="preserve"> proposals for </w:t>
      </w:r>
      <w:r w:rsidRPr="00E0385B">
        <w:rPr>
          <w:rStyle w:val="Emphasis"/>
          <w:highlight w:val="cyan"/>
        </w:rPr>
        <w:t>deregulation</w:t>
      </w:r>
      <w:r w:rsidRPr="00977B7C">
        <w:rPr>
          <w:sz w:val="16"/>
        </w:rPr>
        <w:t xml:space="preserve">, tax reform, </w:t>
      </w:r>
      <w:r w:rsidRPr="00E0385B">
        <w:rPr>
          <w:rStyle w:val="StyleUnderline"/>
          <w:highlight w:val="cyan"/>
        </w:rPr>
        <w:t xml:space="preserve">and </w:t>
      </w:r>
      <w:r w:rsidRPr="00E0385B">
        <w:rPr>
          <w:rStyle w:val="Emphasis"/>
          <w:highlight w:val="cyan"/>
        </w:rPr>
        <w:t>downsizing</w:t>
      </w:r>
      <w:r w:rsidRPr="00E0385B">
        <w:rPr>
          <w:rStyle w:val="StyleUnderline"/>
          <w:highlight w:val="cyan"/>
        </w:rPr>
        <w:t xml:space="preserve"> federal </w:t>
      </w:r>
      <w:r w:rsidRPr="00E0385B">
        <w:rPr>
          <w:rStyle w:val="Emphasis"/>
          <w:highlight w:val="cyan"/>
        </w:rPr>
        <w:t>agencies</w:t>
      </w:r>
      <w:r w:rsidRPr="00E0385B">
        <w:rPr>
          <w:rStyle w:val="StyleUnderline"/>
          <w:highlight w:val="cyan"/>
        </w:rPr>
        <w:t>’</w:t>
      </w:r>
      <w:r w:rsidRPr="00A900CE">
        <w:rPr>
          <w:rStyle w:val="StyleUnderline"/>
        </w:rPr>
        <w:t xml:space="preserve"> size and powers </w:t>
      </w:r>
      <w:r w:rsidRPr="00E0385B">
        <w:rPr>
          <w:rStyle w:val="StyleUnderline"/>
          <w:highlight w:val="cyan"/>
        </w:rPr>
        <w:t xml:space="preserve">would </w:t>
      </w:r>
      <w:r w:rsidRPr="00E0385B">
        <w:rPr>
          <w:rStyle w:val="Emphasis"/>
          <w:highlight w:val="cyan"/>
        </w:rPr>
        <w:t>go some way</w:t>
      </w:r>
      <w:r w:rsidRPr="00977B7C">
        <w:rPr>
          <w:sz w:val="16"/>
        </w:rPr>
        <w:t xml:space="preserve"> to achieving that goal. </w:t>
      </w:r>
      <w:r w:rsidRPr="00E0385B">
        <w:rPr>
          <w:rStyle w:val="StyleUnderline"/>
          <w:highlight w:val="cyan"/>
        </w:rPr>
        <w:t>However, if some</w:t>
      </w:r>
      <w:r w:rsidRPr="00B942B9">
        <w:rPr>
          <w:rStyle w:val="StyleUnderline"/>
        </w:rPr>
        <w:t xml:space="preserve"> </w:t>
      </w:r>
      <w:r w:rsidRPr="001C6F5E">
        <w:rPr>
          <w:rStyle w:val="Emphasis"/>
        </w:rPr>
        <w:t>economic</w:t>
      </w:r>
      <w:r w:rsidRPr="00B942B9">
        <w:rPr>
          <w:rStyle w:val="StyleUnderline"/>
        </w:rPr>
        <w:t xml:space="preserve"> puzzles </w:t>
      </w:r>
      <w:r w:rsidRPr="00E0385B">
        <w:rPr>
          <w:rStyle w:val="StyleUnderline"/>
          <w:highlight w:val="cyan"/>
        </w:rPr>
        <w:t xml:space="preserve">are </w:t>
      </w:r>
      <w:r w:rsidRPr="00E0385B">
        <w:rPr>
          <w:rStyle w:val="Emphasis"/>
          <w:highlight w:val="cyan"/>
        </w:rPr>
        <w:t>not resolved</w:t>
      </w:r>
      <w:r w:rsidRPr="00E0385B">
        <w:rPr>
          <w:rStyle w:val="StyleUnderline"/>
          <w:highlight w:val="cyan"/>
        </w:rPr>
        <w:t xml:space="preserve"> in</w:t>
      </w:r>
      <w:r w:rsidRPr="00B942B9">
        <w:rPr>
          <w:rStyle w:val="StyleUnderline"/>
        </w:rPr>
        <w:t xml:space="preserve"> market-</w:t>
      </w:r>
      <w:r w:rsidRPr="00E0385B">
        <w:rPr>
          <w:rStyle w:val="StyleUnderline"/>
          <w:highlight w:val="cyan"/>
        </w:rPr>
        <w:t>friendly ways</w:t>
      </w:r>
      <w:r w:rsidRPr="00977B7C">
        <w:rPr>
          <w:sz w:val="16"/>
        </w:rPr>
        <w:t xml:space="preserve">, realizing </w:t>
      </w:r>
      <w:r w:rsidRPr="00E0385B">
        <w:rPr>
          <w:rStyle w:val="StyleUnderline"/>
          <w:highlight w:val="cyan"/>
        </w:rPr>
        <w:t xml:space="preserve">this </w:t>
      </w:r>
      <w:r w:rsidRPr="00E0385B">
        <w:rPr>
          <w:rStyle w:val="Emphasis"/>
          <w:highlight w:val="cyan"/>
        </w:rPr>
        <w:t>objective</w:t>
      </w:r>
      <w:r w:rsidRPr="00E0385B">
        <w:rPr>
          <w:rStyle w:val="StyleUnderline"/>
          <w:highlight w:val="cyan"/>
        </w:rPr>
        <w:t xml:space="preserve"> will be</w:t>
      </w:r>
      <w:r w:rsidRPr="00977B7C">
        <w:rPr>
          <w:sz w:val="16"/>
        </w:rPr>
        <w:t xml:space="preserve"> much harder, if not </w:t>
      </w:r>
      <w:r w:rsidRPr="00E0385B">
        <w:rPr>
          <w:rStyle w:val="Emphasis"/>
          <w:highlight w:val="cyan"/>
        </w:rPr>
        <w:t>impossible</w:t>
      </w:r>
      <w:r w:rsidRPr="00977B7C">
        <w:rPr>
          <w:sz w:val="16"/>
        </w:rPr>
        <w:t>, for the second Trump administration than it needs to be.</w:t>
      </w:r>
    </w:p>
    <w:p w14:paraId="77C0843C" w14:textId="77777777" w:rsidR="00F232A1" w:rsidRPr="006B3A15" w:rsidRDefault="00F232A1" w:rsidP="00F232A1"/>
    <w:p w14:paraId="2F9DD6F4" w14:textId="77777777" w:rsidR="00F232A1" w:rsidRPr="004E3C92" w:rsidRDefault="00F232A1" w:rsidP="00F232A1">
      <w:pPr>
        <w:pStyle w:val="Heading4"/>
      </w:pPr>
      <w:r>
        <w:t>Extinction.</w:t>
      </w:r>
    </w:p>
    <w:p w14:paraId="554C0A82" w14:textId="77777777" w:rsidR="00F232A1" w:rsidRPr="00BF3C9F" w:rsidRDefault="00F232A1" w:rsidP="00F232A1">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613BFC16" w14:textId="77777777" w:rsidR="00F232A1" w:rsidRPr="00F054BE" w:rsidRDefault="00F232A1" w:rsidP="00F232A1">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AC66FC">
        <w:rPr>
          <w:rStyle w:val="Emphasis"/>
          <w:highlight w:val="cyan"/>
        </w:rPr>
        <w:t>Russia</w:t>
      </w:r>
      <w:r w:rsidRPr="00AC66FC">
        <w:rPr>
          <w:rStyle w:val="StyleUnderline"/>
          <w:highlight w:val="cyan"/>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5542B02F" w14:textId="77777777" w:rsidR="00F232A1" w:rsidRPr="00F054BE" w:rsidRDefault="00F232A1" w:rsidP="00F232A1">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7A6DCCE5" w14:textId="77777777" w:rsidR="00F232A1" w:rsidRPr="00F054BE" w:rsidRDefault="00F232A1" w:rsidP="00F232A1">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615A5484" w14:textId="77777777" w:rsidR="00F232A1" w:rsidRPr="00F054BE" w:rsidRDefault="00F232A1" w:rsidP="00F232A1">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012931">
        <w:rPr>
          <w:rStyle w:val="StyleUnderline"/>
          <w:highlight w:val="cyan"/>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t xml:space="preserve">discrepancy is </w:t>
      </w:r>
      <w:r w:rsidRPr="00012931">
        <w:rPr>
          <w:rStyle w:val="Emphasis"/>
          <w:highlight w:val="cyan"/>
        </w:rPr>
        <w:t>smaller</w:t>
      </w:r>
      <w:r w:rsidRPr="00F054BE">
        <w:rPr>
          <w:sz w:val="16"/>
        </w:rPr>
        <w:t xml:space="preserve"> when </w:t>
      </w:r>
      <w:r w:rsidRPr="00012931">
        <w:rPr>
          <w:rStyle w:val="StyleUnderline"/>
          <w:highlight w:val="cyan"/>
        </w:rPr>
        <w:t xml:space="preserve">considering </w:t>
      </w:r>
      <w:r w:rsidRPr="00012931">
        <w:rPr>
          <w:rStyle w:val="Emphasis"/>
          <w:highlight w:val="cyan"/>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6169385F" w14:textId="77777777" w:rsidR="00F232A1" w:rsidRPr="00F054BE" w:rsidRDefault="00F232A1" w:rsidP="00F232A1">
      <w:pPr>
        <w:rPr>
          <w:sz w:val="16"/>
        </w:rPr>
      </w:pPr>
      <w:r w:rsidRPr="00F054BE">
        <w:rPr>
          <w:sz w:val="16"/>
        </w:rPr>
        <w:t xml:space="preserve">In fact, a recent congressional review of US defense strategy has raised concerns that the United States is not ready for a multifront war spanning theaters in Europe and Asia. </w:t>
      </w:r>
      <w:r w:rsidRPr="00E62D45">
        <w:rPr>
          <w:rStyle w:val="StyleUnderline"/>
          <w:highlight w:val="cyan"/>
        </w:rPr>
        <w:t>US</w:t>
      </w:r>
      <w:r w:rsidRPr="00FC3049">
        <w:rPr>
          <w:rStyle w:val="StyleUnderline"/>
        </w:rPr>
        <w:t xml:space="preserve"> forces</w:t>
      </w:r>
      <w:r w:rsidRPr="00F054BE">
        <w:rPr>
          <w:sz w:val="16"/>
        </w:rPr>
        <w:t xml:space="preserve"> have also </w:t>
      </w:r>
      <w:r w:rsidRPr="00E62D45">
        <w:rPr>
          <w:rStyle w:val="StyleUnderline"/>
          <w:highlight w:val="cyan"/>
        </w:rPr>
        <w:t xml:space="preserve">been </w:t>
      </w:r>
      <w:r w:rsidRPr="00E62D45">
        <w:rPr>
          <w:rStyle w:val="Emphasis"/>
          <w:highlight w:val="cyan"/>
        </w:rPr>
        <w:t>slow</w:t>
      </w:r>
      <w:r w:rsidRPr="00E62D45">
        <w:rPr>
          <w:rStyle w:val="StyleUnderline"/>
          <w:highlight w:val="cyan"/>
        </w:rPr>
        <w:t xml:space="preserve"> to adopt</w:t>
      </w:r>
      <w:r w:rsidRPr="00F054BE">
        <w:rPr>
          <w:sz w:val="16"/>
        </w:rPr>
        <w:t xml:space="preserve"> new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E62D45">
        <w:rPr>
          <w:rStyle w:val="StyleUnderline"/>
          <w:highlight w:val="cyan"/>
        </w:rPr>
        <w:t>end of</w:t>
      </w:r>
      <w:r w:rsidRPr="00F054BE">
        <w:rPr>
          <w:sz w:val="16"/>
        </w:rPr>
        <w:t xml:space="preserve"> the </w:t>
      </w:r>
      <w:r w:rsidRPr="00DC4186">
        <w:rPr>
          <w:rStyle w:val="Emphasis"/>
          <w:highlight w:val="cyan"/>
        </w:rPr>
        <w:t xml:space="preserve">New </w:t>
      </w:r>
      <w:r w:rsidRPr="00E62D45">
        <w:rPr>
          <w:rStyle w:val="Emphasis"/>
          <w:highlight w:val="cyan"/>
        </w:rPr>
        <w:t>START</w:t>
      </w:r>
      <w:r w:rsidRPr="00F054BE">
        <w:rPr>
          <w:sz w:val="16"/>
        </w:rPr>
        <w:t xml:space="preserve"> treaty in 2026 </w:t>
      </w:r>
      <w:r w:rsidRPr="00E62D45">
        <w:rPr>
          <w:rStyle w:val="StyleUnderline"/>
          <w:highlight w:val="cyan"/>
        </w:rPr>
        <w:t>could 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1CA48E59" w14:textId="77777777" w:rsidR="00F232A1" w:rsidRPr="00F054BE" w:rsidRDefault="00F232A1" w:rsidP="00F232A1">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E62D45">
        <w:rPr>
          <w:rStyle w:val="StyleUnderline"/>
          <w:highlight w:val="cyan"/>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6FF5AD24" w14:textId="77777777" w:rsidR="00F232A1" w:rsidRPr="00F054BE" w:rsidRDefault="00F232A1" w:rsidP="00F232A1">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3F0042DA" w14:textId="77777777" w:rsidR="00F232A1" w:rsidRPr="00F054BE" w:rsidRDefault="00F232A1" w:rsidP="00F232A1">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081179F1" w14:textId="77777777" w:rsidR="00F232A1" w:rsidRPr="00F054BE" w:rsidRDefault="00F232A1" w:rsidP="00F232A1">
      <w:pPr>
        <w:rPr>
          <w:sz w:val="16"/>
        </w:rPr>
      </w:pPr>
      <w:r w:rsidRPr="00F054BE">
        <w:rPr>
          <w:sz w:val="16"/>
        </w:rPr>
        <w:t>Goals</w:t>
      </w:r>
    </w:p>
    <w:p w14:paraId="217FD6BD" w14:textId="77777777" w:rsidR="00F232A1" w:rsidRPr="00F054BE" w:rsidRDefault="00F232A1" w:rsidP="00F232A1">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405DCF60" w14:textId="77777777" w:rsidR="00F232A1" w:rsidRPr="00F054BE" w:rsidRDefault="00F232A1" w:rsidP="00F232A1">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E62D45">
        <w:rPr>
          <w:rStyle w:val="StyleUnderline"/>
          <w:highlight w:val="cyan"/>
        </w:rPr>
        <w:t xml:space="preserve">dollar </w:t>
      </w:r>
      <w:r w:rsidRPr="00E62D45">
        <w:rPr>
          <w:rStyle w:val="Emphasis"/>
          <w:highlight w:val="cyan"/>
        </w:rPr>
        <w:t>dominance</w:t>
      </w:r>
      <w:r w:rsidRPr="00E62D45">
        <w:rPr>
          <w:rStyle w:val="StyleUnderline"/>
          <w:highlight w:val="cyan"/>
        </w:rPr>
        <w:t xml:space="preserve"> would</w:t>
      </w:r>
      <w:r w:rsidRPr="00F054BE">
        <w:rPr>
          <w:sz w:val="16"/>
        </w:rPr>
        <w:t xml:space="preserve"> therefore </w:t>
      </w:r>
      <w:r w:rsidRPr="00E62D45">
        <w:rPr>
          <w:rStyle w:val="StyleUnderline"/>
          <w:highlight w:val="cyan"/>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69E970FC" w14:textId="77777777" w:rsidR="00F232A1" w:rsidRPr="00F054BE" w:rsidRDefault="00F232A1" w:rsidP="00F232A1">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3BA06EF4" w14:textId="77777777" w:rsidR="00F232A1" w:rsidRPr="00F054BE" w:rsidRDefault="00F232A1" w:rsidP="00F232A1">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14CD66B4" w14:textId="77777777" w:rsidR="00F232A1" w:rsidRDefault="00F232A1" w:rsidP="00F232A1">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26E9B5A0" w14:textId="77777777" w:rsidR="00F232A1" w:rsidRDefault="00F232A1" w:rsidP="00F232A1"/>
    <w:p w14:paraId="6EE9715F" w14:textId="77777777" w:rsidR="00F232A1" w:rsidRDefault="00F232A1" w:rsidP="00F232A1">
      <w:pPr>
        <w:pStyle w:val="Heading3"/>
      </w:pPr>
      <w:r>
        <w:t>1NC</w:t>
      </w:r>
    </w:p>
    <w:p w14:paraId="0CAF36D6" w14:textId="77777777" w:rsidR="00F232A1" w:rsidRDefault="00F232A1" w:rsidP="00F232A1">
      <w:r>
        <w:t>Remand CP</w:t>
      </w:r>
    </w:p>
    <w:p w14:paraId="38D763D1" w14:textId="77777777" w:rsidR="00F232A1" w:rsidRPr="00124312" w:rsidRDefault="00F232A1" w:rsidP="00F232A1">
      <w:pPr>
        <w:pStyle w:val="Heading4"/>
      </w:pPr>
      <w:r>
        <w:t xml:space="preserve">The United States federal judiciary should decline to bolster collective bargaining rights for federal workers on the grounds that it ought to avoid abstract issue creation in the presence of significant reliance interests, announce support for the legal modification and remand the issue, grant certiorari and expedited review upon appeal, and declare that judicial precedent requires this process in future cases that involve significant reliance interests. </w:t>
      </w:r>
    </w:p>
    <w:p w14:paraId="3A1D2BFB" w14:textId="77777777" w:rsidR="00F232A1" w:rsidRPr="00312B9F" w:rsidRDefault="00F232A1" w:rsidP="00F232A1">
      <w:pPr>
        <w:pStyle w:val="Heading4"/>
      </w:pPr>
      <w:r>
        <w:t xml:space="preserve">It </w:t>
      </w:r>
      <w:r>
        <w:rPr>
          <w:u w:val="single"/>
        </w:rPr>
        <w:t>competes</w:t>
      </w:r>
      <w:r>
        <w:t xml:space="preserve"> and </w:t>
      </w:r>
      <w:r>
        <w:rPr>
          <w:u w:val="single"/>
        </w:rPr>
        <w:t>solves</w:t>
      </w:r>
      <w:r>
        <w:t xml:space="preserve">---remanding never </w:t>
      </w:r>
      <w:r>
        <w:rPr>
          <w:u w:val="single"/>
        </w:rPr>
        <w:t>mandates</w:t>
      </w:r>
      <w:r>
        <w:t xml:space="preserve"> the plan but strongly induces </w:t>
      </w:r>
      <w:r>
        <w:rPr>
          <w:u w:val="single"/>
        </w:rPr>
        <w:t>lower courts</w:t>
      </w:r>
      <w:r>
        <w:t xml:space="preserve"> to uphold its </w:t>
      </w:r>
      <w:r>
        <w:rPr>
          <w:u w:val="single"/>
        </w:rPr>
        <w:t>legal effect</w:t>
      </w:r>
      <w:r>
        <w:t xml:space="preserve">. Empirics prove they’ll </w:t>
      </w:r>
      <w:r>
        <w:rPr>
          <w:u w:val="single"/>
        </w:rPr>
        <w:t>comply</w:t>
      </w:r>
      <w:r>
        <w:t xml:space="preserve">, forcing the Supreme Court to </w:t>
      </w:r>
      <w:r>
        <w:rPr>
          <w:u w:val="single"/>
        </w:rPr>
        <w:t>revalidate</w:t>
      </w:r>
      <w:r>
        <w:t xml:space="preserve"> the ruling BUT the process shores up </w:t>
      </w:r>
      <w:r>
        <w:rPr>
          <w:u w:val="single"/>
        </w:rPr>
        <w:t>reliance interests</w:t>
      </w:r>
      <w:r>
        <w:t xml:space="preserve"> by promoting adjudicative </w:t>
      </w:r>
      <w:r>
        <w:rPr>
          <w:u w:val="single"/>
        </w:rPr>
        <w:t>consistency</w:t>
      </w:r>
      <w:r>
        <w:t>.</w:t>
      </w:r>
    </w:p>
    <w:p w14:paraId="0C2D1AF9" w14:textId="77777777" w:rsidR="00F232A1" w:rsidRDefault="00F232A1" w:rsidP="00F232A1">
      <w:r w:rsidRPr="00BA1C0B">
        <w:rPr>
          <w:rStyle w:val="Style13ptBold"/>
        </w:rPr>
        <w:t>Siegel ’17</w:t>
      </w:r>
      <w:r w:rsidRPr="00BA1C0B">
        <w:t xml:space="preserve"> [Neil; May</w:t>
      </w:r>
      <w:r>
        <w:t xml:space="preserve"> 2017</w:t>
      </w:r>
      <w:r w:rsidRPr="00BA1C0B">
        <w:t xml:space="preserve">; Professor of Law and Political Science </w:t>
      </w:r>
      <w:r>
        <w:t xml:space="preserve">at Duke University, </w:t>
      </w:r>
      <w:r w:rsidRPr="00BA1C0B">
        <w:t>Ph.D. in Jurisprudence and Social Policy</w:t>
      </w:r>
      <w:r>
        <w:t xml:space="preserve"> from the University of California, Berkeley,</w:t>
      </w:r>
      <w:r w:rsidRPr="00BA1C0B">
        <w:t xml:space="preserve"> J.D. </w:t>
      </w:r>
      <w:r>
        <w:t>from the University of California, Berkeley</w:t>
      </w:r>
      <w:r w:rsidRPr="00BA1C0B">
        <w:t>, M.A. in Economics from Duke University; Vanderbilt Law Review, “Reciprocal Legitimation in the Federal Courts System,” vol. 70]</w:t>
      </w:r>
    </w:p>
    <w:p w14:paraId="39706D51" w14:textId="77777777" w:rsidR="00F232A1" w:rsidRPr="001D1149" w:rsidRDefault="00F232A1" w:rsidP="00F232A1">
      <w:pPr>
        <w:rPr>
          <w:sz w:val="16"/>
        </w:rPr>
      </w:pPr>
      <w:r w:rsidRPr="001D1149">
        <w:rPr>
          <w:sz w:val="16"/>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DD4918">
        <w:rPr>
          <w:rStyle w:val="StyleUnderline"/>
        </w:rPr>
        <w:t xml:space="preserve">the </w:t>
      </w:r>
      <w:r w:rsidRPr="001D1149">
        <w:rPr>
          <w:rStyle w:val="Emphasis"/>
        </w:rPr>
        <w:t>Court</w:t>
      </w:r>
      <w:r w:rsidRPr="00DD4918">
        <w:rPr>
          <w:rStyle w:val="StyleUnderline"/>
        </w:rPr>
        <w:t xml:space="preserve"> is</w:t>
      </w:r>
      <w:r w:rsidRPr="001D1149">
        <w:rPr>
          <w:sz w:val="16"/>
        </w:rPr>
        <w:t xml:space="preserve"> the </w:t>
      </w:r>
      <w:r w:rsidRPr="001D1149">
        <w:rPr>
          <w:rStyle w:val="Emphasis"/>
        </w:rPr>
        <w:t>principal</w:t>
      </w:r>
      <w:r w:rsidRPr="00DD4918">
        <w:rPr>
          <w:rStyle w:val="StyleUnderline"/>
        </w:rPr>
        <w:t>, and lower</w:t>
      </w:r>
      <w:r w:rsidRPr="001D1149">
        <w:rPr>
          <w:sz w:val="16"/>
        </w:rPr>
        <w:t xml:space="preserve"> federal </w:t>
      </w:r>
      <w:r w:rsidRPr="00DD4918">
        <w:rPr>
          <w:rStyle w:val="StyleUnderline"/>
        </w:rPr>
        <w:t xml:space="preserve">courts are its </w:t>
      </w:r>
      <w:r w:rsidRPr="00412E2F">
        <w:rPr>
          <w:rStyle w:val="Emphasis"/>
        </w:rPr>
        <w:t>faithful agents</w:t>
      </w:r>
      <w:r w:rsidRPr="001D1149">
        <w:rPr>
          <w:sz w:val="16"/>
        </w:rPr>
        <w:t xml:space="preserve">. Other scholarship takes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8D5835">
        <w:rPr>
          <w:rStyle w:val="StyleUnderline"/>
        </w:rPr>
        <w:t>When</w:t>
      </w:r>
      <w:r w:rsidRPr="008D5835">
        <w:rPr>
          <w:sz w:val="16"/>
        </w:rPr>
        <w:t xml:space="preserve"> the </w:t>
      </w:r>
      <w:r w:rsidRPr="008D5835">
        <w:rPr>
          <w:rStyle w:val="StyleUnderline"/>
        </w:rPr>
        <w:t xml:space="preserve">Court </w:t>
      </w:r>
      <w:r w:rsidRPr="008D5835">
        <w:rPr>
          <w:rStyle w:val="Emphasis"/>
        </w:rPr>
        <w:t>intervenes</w:t>
      </w:r>
      <w:r w:rsidRPr="008D5835">
        <w:rPr>
          <w:rStyle w:val="StyleUnderline"/>
        </w:rPr>
        <w:t xml:space="preserve"> in fierce political conflicts, it</w:t>
      </w:r>
      <w:r w:rsidRPr="008D5835">
        <w:rPr>
          <w:sz w:val="16"/>
        </w:rPr>
        <w:t xml:space="preserve"> may </w:t>
      </w:r>
      <w:r w:rsidRPr="008D5835">
        <w:rPr>
          <w:rStyle w:val="StyleUnderline"/>
        </w:rPr>
        <w:t xml:space="preserve">proceed in </w:t>
      </w:r>
      <w:r w:rsidRPr="008D5835">
        <w:rPr>
          <w:rStyle w:val="Emphasis"/>
        </w:rPr>
        <w:t>stages</w:t>
      </w:r>
      <w:r w:rsidRPr="008D5835">
        <w:rPr>
          <w:rStyle w:val="StyleUnderline"/>
        </w:rPr>
        <w:t xml:space="preserve">, interacting with </w:t>
      </w:r>
      <w:r w:rsidRPr="008D5835">
        <w:rPr>
          <w:rStyle w:val="Emphasis"/>
        </w:rPr>
        <w:t>other</w:t>
      </w:r>
      <w:r w:rsidRPr="008D5835">
        <w:rPr>
          <w:sz w:val="16"/>
        </w:rPr>
        <w:t xml:space="preserve"> federal </w:t>
      </w:r>
      <w:r w:rsidRPr="008D5835">
        <w:rPr>
          <w:rStyle w:val="StyleUnderline"/>
        </w:rPr>
        <w:t>court</w:t>
      </w:r>
      <w:r w:rsidRPr="008D5835">
        <w:rPr>
          <w:rStyle w:val="Emphasis"/>
        </w:rPr>
        <w:t>s</w:t>
      </w:r>
      <w:r w:rsidRPr="008D5835">
        <w:rPr>
          <w:sz w:val="16"/>
        </w:rPr>
        <w:t xml:space="preserve"> in a way that is aimed at </w:t>
      </w:r>
      <w:r w:rsidRPr="008D5835">
        <w:rPr>
          <w:rStyle w:val="StyleUnderline"/>
        </w:rPr>
        <w:t xml:space="preserve">enhancing its public </w:t>
      </w:r>
      <w:r w:rsidRPr="008D5835">
        <w:rPr>
          <w:rStyle w:val="Emphasis"/>
        </w:rPr>
        <w:t>legitimacy</w:t>
      </w:r>
      <w:r w:rsidRPr="008D5835">
        <w:rPr>
          <w:sz w:val="16"/>
        </w:rPr>
        <w:t xml:space="preserve">. First, </w:t>
      </w:r>
      <w:r w:rsidRPr="008D5835">
        <w:rPr>
          <w:rStyle w:val="StyleUnderline"/>
        </w:rPr>
        <w:t xml:space="preserve">the Court </w:t>
      </w:r>
      <w:r w:rsidRPr="008D5835">
        <w:rPr>
          <w:rStyle w:val="Emphasis"/>
        </w:rPr>
        <w:t>renders</w:t>
      </w:r>
      <w:r w:rsidRPr="008D5835">
        <w:rPr>
          <w:rStyle w:val="StyleUnderline"/>
        </w:rPr>
        <w:t xml:space="preserve"> a decision</w:t>
      </w:r>
      <w:r w:rsidRPr="008D5835">
        <w:rPr>
          <w:sz w:val="16"/>
        </w:rPr>
        <w:t xml:space="preserve"> that is </w:t>
      </w:r>
      <w:r w:rsidRPr="008D5835">
        <w:rPr>
          <w:rStyle w:val="StyleUnderline"/>
        </w:rPr>
        <w:t xml:space="preserve">interpreted as </w:t>
      </w:r>
      <w:r w:rsidRPr="008D5835">
        <w:rPr>
          <w:rStyle w:val="Emphasis"/>
        </w:rPr>
        <w:t>encouraging</w:t>
      </w:r>
      <w:r w:rsidRPr="008D5835">
        <w:rPr>
          <w:rStyle w:val="StyleUnderline"/>
        </w:rPr>
        <w:t xml:space="preserve">, but </w:t>
      </w:r>
      <w:r w:rsidRPr="008D5835">
        <w:rPr>
          <w:rStyle w:val="Emphasis"/>
        </w:rPr>
        <w:t>not requiring</w:t>
      </w:r>
      <w:r w:rsidRPr="008D5835">
        <w:rPr>
          <w:rStyle w:val="StyleUnderline"/>
        </w:rPr>
        <w:t>, other</w:t>
      </w:r>
      <w:r w:rsidRPr="008D5835">
        <w:rPr>
          <w:sz w:val="16"/>
        </w:rPr>
        <w:t xml:space="preserve"> federal </w:t>
      </w:r>
      <w:r w:rsidRPr="008D5835">
        <w:rPr>
          <w:rStyle w:val="StyleUnderline"/>
        </w:rPr>
        <w:t xml:space="preserve">courts to </w:t>
      </w:r>
      <w:r w:rsidRPr="008D5835">
        <w:rPr>
          <w:rStyle w:val="Emphasis"/>
        </w:rPr>
        <w:t>expand</w:t>
      </w:r>
      <w:r w:rsidRPr="008D5835">
        <w:rPr>
          <w:sz w:val="16"/>
        </w:rPr>
        <w:t xml:space="preserve"> the </w:t>
      </w:r>
      <w:r w:rsidRPr="008D5835">
        <w:rPr>
          <w:rStyle w:val="StyleUnderline"/>
        </w:rPr>
        <w:t xml:space="preserve">scope of its </w:t>
      </w:r>
      <w:r w:rsidRPr="008D5835">
        <w:rPr>
          <w:rStyle w:val="Emphasis"/>
        </w:rPr>
        <w:t>initial ruling</w:t>
      </w:r>
      <w:r w:rsidRPr="001178C4">
        <w:rPr>
          <w:rStyle w:val="StyleUnderline"/>
        </w:rPr>
        <w:t>. Then</w:t>
      </w:r>
      <w:r w:rsidRPr="001D1149">
        <w:rPr>
          <w:sz w:val="16"/>
        </w:rPr>
        <w:t xml:space="preserve">, most federal </w:t>
      </w:r>
      <w:r w:rsidRPr="00ED41AB">
        <w:rPr>
          <w:rStyle w:val="StyleUnderline"/>
          <w:highlight w:val="cyan"/>
        </w:rPr>
        <w:t>courts</w:t>
      </w:r>
      <w:r w:rsidRPr="00C507EF">
        <w:rPr>
          <w:rStyle w:val="StyleUnderline"/>
        </w:rPr>
        <w:t xml:space="preserve"> </w:t>
      </w:r>
      <w:r w:rsidRPr="00C507EF">
        <w:rPr>
          <w:rStyle w:val="Emphasis"/>
        </w:rPr>
        <w:t xml:space="preserve">do </w:t>
      </w:r>
      <w:r w:rsidRPr="00ED41AB">
        <w:rPr>
          <w:rStyle w:val="Emphasis"/>
          <w:highlight w:val="cyan"/>
        </w:rPr>
        <w:t>expand</w:t>
      </w:r>
      <w:r w:rsidRPr="00ED41AB">
        <w:rPr>
          <w:rStyle w:val="StyleUnderline"/>
          <w:highlight w:val="cyan"/>
        </w:rPr>
        <w:t xml:space="preserve"> the</w:t>
      </w:r>
      <w:r w:rsidRPr="001178C4">
        <w:rPr>
          <w:rStyle w:val="StyleUnderline"/>
        </w:rPr>
        <w:t xml:space="preserve"> scope of the </w:t>
      </w:r>
      <w:r w:rsidRPr="00ED41AB">
        <w:rPr>
          <w:rStyle w:val="StyleUnderline"/>
          <w:highlight w:val="cyan"/>
        </w:rPr>
        <w:t>ruling, relying upon</w:t>
      </w:r>
      <w:r w:rsidRPr="001D1149">
        <w:rPr>
          <w:sz w:val="16"/>
        </w:rPr>
        <w:t xml:space="preserve"> the </w:t>
      </w:r>
      <w:r w:rsidRPr="001178C4">
        <w:rPr>
          <w:rStyle w:val="StyleUnderline"/>
        </w:rPr>
        <w:t xml:space="preserve">Court's </w:t>
      </w:r>
      <w:r w:rsidRPr="00ED41AB">
        <w:rPr>
          <w:rStyle w:val="Emphasis"/>
          <w:highlight w:val="cyan"/>
        </w:rPr>
        <w:t>initial</w:t>
      </w:r>
      <w:r w:rsidRPr="00ED41AB">
        <w:rPr>
          <w:rStyle w:val="StyleUnderline"/>
          <w:highlight w:val="cyan"/>
        </w:rPr>
        <w:t xml:space="preserve"> decision as </w:t>
      </w:r>
      <w:r w:rsidRPr="00ED41AB">
        <w:rPr>
          <w:rStyle w:val="Emphasis"/>
          <w:highlight w:val="cyan"/>
        </w:rPr>
        <w:t>authority</w:t>
      </w:r>
      <w:r w:rsidRPr="001178C4">
        <w:rPr>
          <w:rStyle w:val="StyleUnderline"/>
        </w:rPr>
        <w:t xml:space="preserve"> for doing so.</w:t>
      </w:r>
      <w:r w:rsidRPr="001D1149">
        <w:rPr>
          <w:sz w:val="16"/>
        </w:rPr>
        <w:t xml:space="preserve"> Finally, </w:t>
      </w:r>
      <w:r w:rsidRPr="008D5835">
        <w:rPr>
          <w:rStyle w:val="StyleUnderline"/>
          <w:highlight w:val="cyan"/>
        </w:rPr>
        <w:t>t</w:t>
      </w:r>
      <w:r w:rsidRPr="008D5835">
        <w:rPr>
          <w:rStyle w:val="StyleUnderline"/>
        </w:rPr>
        <w:t xml:space="preserve">he Court </w:t>
      </w:r>
      <w:r w:rsidRPr="008D5835">
        <w:rPr>
          <w:rStyle w:val="Emphasis"/>
        </w:rPr>
        <w:t>responds</w:t>
      </w:r>
      <w:r w:rsidRPr="008D5835">
        <w:rPr>
          <w:rStyle w:val="StyleUnderline"/>
        </w:rPr>
        <w:t xml:space="preserve"> by invoking those</w:t>
      </w:r>
      <w:r w:rsidRPr="008D5835">
        <w:rPr>
          <w:sz w:val="16"/>
        </w:rPr>
        <w:t xml:space="preserve"> district and circuit court </w:t>
      </w:r>
      <w:r w:rsidRPr="008D5835">
        <w:rPr>
          <w:rStyle w:val="StyleUnderline"/>
        </w:rPr>
        <w:t xml:space="preserve">decisions as </w:t>
      </w:r>
      <w:r w:rsidRPr="008D5835">
        <w:rPr>
          <w:rStyle w:val="Emphasis"/>
        </w:rPr>
        <w:t>authority</w:t>
      </w:r>
      <w:r w:rsidRPr="008D5835">
        <w:rPr>
          <w:rStyle w:val="StyleUnderline"/>
        </w:rPr>
        <w:t xml:space="preserve"> for its own</w:t>
      </w:r>
      <w:r w:rsidRPr="008D5835">
        <w:rPr>
          <w:sz w:val="16"/>
        </w:rPr>
        <w:t xml:space="preserve"> more </w:t>
      </w:r>
      <w:r w:rsidRPr="008D5835">
        <w:rPr>
          <w:rStyle w:val="StyleUnderline"/>
        </w:rPr>
        <w:t xml:space="preserve">definitive </w:t>
      </w:r>
      <w:r w:rsidRPr="008D5835">
        <w:rPr>
          <w:rStyle w:val="Emphasis"/>
        </w:rPr>
        <w:t>resolution</w:t>
      </w:r>
      <w:r w:rsidRPr="008D5835">
        <w:rPr>
          <w:rStyle w:val="StyleUnderline"/>
        </w:rPr>
        <w:t>. That</w:t>
      </w:r>
      <w:r w:rsidRPr="008D5835">
        <w:rPr>
          <w:sz w:val="16"/>
        </w:rPr>
        <w:t xml:space="preserve"> dialectical process, which this Article calls "</w:t>
      </w:r>
      <w:r w:rsidRPr="008D5835">
        <w:rPr>
          <w:rStyle w:val="StyleUnderline"/>
        </w:rPr>
        <w:t xml:space="preserve">reciprocal </w:t>
      </w:r>
      <w:r w:rsidRPr="008D5835">
        <w:rPr>
          <w:rStyle w:val="Emphasis"/>
        </w:rPr>
        <w:t>legitimation</w:t>
      </w:r>
      <w:r w:rsidRPr="008D5835">
        <w:rPr>
          <w:sz w:val="16"/>
        </w:rPr>
        <w:t xml:space="preserve">," </w:t>
      </w:r>
      <w:r w:rsidRPr="008D5835">
        <w:rPr>
          <w:rStyle w:val="StyleUnderline"/>
        </w:rPr>
        <w:t>was present along</w:t>
      </w:r>
      <w:r w:rsidRPr="008D5835">
        <w:rPr>
          <w:sz w:val="16"/>
        </w:rPr>
        <w:t xml:space="preserve"> the path from </w:t>
      </w:r>
      <w:r w:rsidRPr="008D5835">
        <w:rPr>
          <w:rStyle w:val="Emphasis"/>
        </w:rPr>
        <w:t>Brown</w:t>
      </w:r>
      <w:r w:rsidRPr="008D5835">
        <w:rPr>
          <w:rStyle w:val="StyleUnderline"/>
        </w:rPr>
        <w:t xml:space="preserve"> v. Board</w:t>
      </w:r>
      <w:r w:rsidRPr="008D5835">
        <w:rPr>
          <w:sz w:val="16"/>
        </w:rPr>
        <w:t xml:space="preserve"> of Education </w:t>
      </w:r>
      <w:r w:rsidRPr="008D5835">
        <w:rPr>
          <w:rStyle w:val="StyleUnderline"/>
        </w:rPr>
        <w:t>to</w:t>
      </w:r>
      <w:r w:rsidRPr="008D5835">
        <w:rPr>
          <w:sz w:val="16"/>
        </w:rPr>
        <w:t xml:space="preserve"> the unreasoned per curiams, from </w:t>
      </w:r>
      <w:r w:rsidRPr="008D5835">
        <w:rPr>
          <w:rStyle w:val="Emphasis"/>
        </w:rPr>
        <w:t>Baker</w:t>
      </w:r>
      <w:r w:rsidRPr="008D5835">
        <w:rPr>
          <w:sz w:val="16"/>
        </w:rPr>
        <w:t xml:space="preserve"> v. Carr to </w:t>
      </w:r>
      <w:r w:rsidRPr="008D5835">
        <w:rPr>
          <w:rStyle w:val="Emphasis"/>
        </w:rPr>
        <w:t>Reynolds</w:t>
      </w:r>
      <w:r w:rsidRPr="008D5835">
        <w:rPr>
          <w:sz w:val="16"/>
        </w:rPr>
        <w:t xml:space="preserve"> v. Sims, </w:t>
      </w:r>
      <w:r w:rsidRPr="008D5835">
        <w:rPr>
          <w:rStyle w:val="StyleUnderline"/>
        </w:rPr>
        <w:t>and</w:t>
      </w:r>
      <w:r w:rsidRPr="008D5835">
        <w:rPr>
          <w:sz w:val="16"/>
        </w:rPr>
        <w:t xml:space="preserve"> from United States v. Windsor to </w:t>
      </w:r>
      <w:r w:rsidRPr="008D5835">
        <w:rPr>
          <w:rStyle w:val="Emphasis"/>
        </w:rPr>
        <w:t>Obergefell</w:t>
      </w:r>
      <w:r w:rsidRPr="001D1149">
        <w:rPr>
          <w:sz w:val="16"/>
        </w:rPr>
        <w:t xml:space="preserve"> v. Hodges--as partially captured by Appendix A to the Court's opinion in Obergefell and the opinion's several references to it. This Article identifies the phenomenon of reciprocal legitimation, explains that it may initially be intentional or unintentional, and examines its implications for theories of constitutional change and scholarship in federal courts and judicial politics. Although the Article's primary contribution is descriptive and analytical, it also normatively assesses reciprocal legitimation given the sacrifice of judicial candor that may accompany it. A Coda examines the likelihood and desirability of reciprocal legitimation in response to President Donald Trump's derision of the federal courts as political and so illegitimate.</w:t>
      </w:r>
    </w:p>
    <w:p w14:paraId="291E925F" w14:textId="77777777" w:rsidR="00F232A1" w:rsidRPr="001D1149" w:rsidRDefault="00F232A1" w:rsidP="00F232A1">
      <w:pPr>
        <w:rPr>
          <w:sz w:val="16"/>
        </w:rPr>
      </w:pPr>
      <w:r w:rsidRPr="001D1149">
        <w:rPr>
          <w:sz w:val="16"/>
        </w:rPr>
        <w:t>INTRODUCTION</w:t>
      </w:r>
    </w:p>
    <w:p w14:paraId="14E2071A" w14:textId="77777777" w:rsidR="00F232A1" w:rsidRPr="001D1149" w:rsidRDefault="00F232A1" w:rsidP="00F232A1">
      <w:pPr>
        <w:rPr>
          <w:sz w:val="16"/>
        </w:rPr>
      </w:pPr>
      <w:r w:rsidRPr="001D1149">
        <w:rPr>
          <w:sz w:val="16"/>
        </w:rPr>
        <w:t>Given its legal and cultural significance, Obergefell v. Hodges has to be one of the most widely read and discussed Supreme Court decisions in recent memory. 1 Yet judging from the reactions in the law reviews, the casebooks, the blogosphere, the media, and even the dissenting opinions in the case, no one seems to have emphasized a potentially significant feature of the majority opinion. 2 The Court repeatedly implied that it was responding to developments in the federal courts, suggestions that were nothing but the truth. But they were not the whole truth. In all likelihood, the Court itself was partially responsible for causing those developments in United States v. Windsor 3 and its aftermath. 4 What is more, the Court may have intended to cause those developments.</w:t>
      </w:r>
    </w:p>
    <w:p w14:paraId="3E3739F3" w14:textId="77777777" w:rsidR="00F232A1" w:rsidRPr="00A12014" w:rsidRDefault="00F232A1" w:rsidP="00F232A1">
      <w:pPr>
        <w:rPr>
          <w:rStyle w:val="StyleUnderline"/>
        </w:rPr>
      </w:pPr>
      <w:r w:rsidRPr="001D1149">
        <w:rPr>
          <w:sz w:val="16"/>
        </w:rPr>
        <w:t>In explaining why it had to decide whether states may prohibit same-sex marriage, the Court in Obergefell pointed to the existence of a circuit conflict. 5 And in holding that same-sex marriage falls within the scope of the fundamental right to marry, the Court made clear that it was adopting the majority view in the federal district and circuit courts--all listed in Appendix A to its opinion. 6 What the Court did not do is acknowledge that all of the federal court rulings in favor of same-sex marriage came after Windsor. Nor did the Court acknowledge that its opinion in Windsor seemed tailor-made to generating a lopsided circuit split in favor of same-sex marriage. The Court in Obergefell seemed to be trying to legitimate its controversial conclusion in part by portraying federal court decisions concerning same-sex marriage as if they were entirely independent of its decision in Windsor, when in all likelihood they were not.</w:t>
      </w:r>
    </w:p>
    <w:p w14:paraId="67B70062" w14:textId="77777777" w:rsidR="00F232A1" w:rsidRPr="001D1149" w:rsidRDefault="00F232A1" w:rsidP="00F232A1">
      <w:pPr>
        <w:rPr>
          <w:sz w:val="16"/>
        </w:rPr>
      </w:pPr>
      <w:r w:rsidRPr="00AE24AC">
        <w:rPr>
          <w:rStyle w:val="StyleUnderline"/>
        </w:rPr>
        <w:t xml:space="preserve">The Court's </w:t>
      </w:r>
      <w:r w:rsidRPr="00B537DA">
        <w:rPr>
          <w:rStyle w:val="Emphasis"/>
        </w:rPr>
        <w:t>conduct</w:t>
      </w:r>
      <w:r w:rsidRPr="00AE24AC">
        <w:rPr>
          <w:rStyle w:val="StyleUnderline"/>
        </w:rPr>
        <w:t xml:space="preserve"> in</w:t>
      </w:r>
      <w:r w:rsidRPr="001D1149">
        <w:rPr>
          <w:sz w:val="16"/>
        </w:rPr>
        <w:t xml:space="preserve"> Windsor and </w:t>
      </w:r>
      <w:r w:rsidRPr="00A12014">
        <w:rPr>
          <w:rStyle w:val="StyleUnderline"/>
        </w:rPr>
        <w:t>Obergefell is</w:t>
      </w:r>
      <w:r w:rsidRPr="001D1149">
        <w:rPr>
          <w:sz w:val="16"/>
        </w:rPr>
        <w:t xml:space="preserve"> not sui generis; it is </w:t>
      </w:r>
      <w:r w:rsidRPr="00B537DA">
        <w:rPr>
          <w:rStyle w:val="Emphasis"/>
        </w:rPr>
        <w:t>generalizable</w:t>
      </w:r>
      <w:r w:rsidRPr="00A12014">
        <w:rPr>
          <w:rStyle w:val="StyleUnderline"/>
        </w:rPr>
        <w:t xml:space="preserve"> in</w:t>
      </w:r>
      <w:r w:rsidRPr="001D1149">
        <w:rPr>
          <w:sz w:val="16"/>
        </w:rPr>
        <w:t xml:space="preserve"> at least </w:t>
      </w:r>
      <w:r w:rsidRPr="00A12014">
        <w:rPr>
          <w:rStyle w:val="StyleUnderline"/>
        </w:rPr>
        <w:t>two ways</w:t>
      </w:r>
      <w:r w:rsidRPr="001D1149">
        <w:rPr>
          <w:sz w:val="16"/>
        </w:rPr>
        <w:t>, one common and the other uncommon</w:t>
      </w:r>
      <w:r w:rsidRPr="00E27593">
        <w:rPr>
          <w:rStyle w:val="StyleUnderline"/>
        </w:rPr>
        <w:t>. First, the Court</w:t>
      </w:r>
      <w:r w:rsidRPr="001D1149">
        <w:rPr>
          <w:sz w:val="16"/>
        </w:rPr>
        <w:t xml:space="preserve"> often </w:t>
      </w:r>
      <w:r w:rsidRPr="002F6C7C">
        <w:rPr>
          <w:rStyle w:val="StyleUnderline"/>
        </w:rPr>
        <w:t xml:space="preserve">alters judicial </w:t>
      </w:r>
      <w:r w:rsidRPr="00B537DA">
        <w:rPr>
          <w:rStyle w:val="Emphasis"/>
        </w:rPr>
        <w:t>precedent</w:t>
      </w:r>
      <w:r w:rsidRPr="001D1149">
        <w:rPr>
          <w:sz w:val="16"/>
        </w:rPr>
        <w:t xml:space="preserve">, impacts the course of legislation, or affects public opinion </w:t>
      </w:r>
      <w:r w:rsidRPr="00770555">
        <w:rPr>
          <w:rStyle w:val="StyleUnderline"/>
        </w:rPr>
        <w:t>and</w:t>
      </w:r>
      <w:r w:rsidRPr="001D1149">
        <w:rPr>
          <w:sz w:val="16"/>
        </w:rPr>
        <w:t xml:space="preserve"> then </w:t>
      </w:r>
      <w:r w:rsidRPr="00770555">
        <w:rPr>
          <w:rStyle w:val="StyleUnderline"/>
        </w:rPr>
        <w:t xml:space="preserve">later </w:t>
      </w:r>
      <w:r w:rsidRPr="00B537DA">
        <w:rPr>
          <w:rStyle w:val="Emphasis"/>
        </w:rPr>
        <w:t>cites</w:t>
      </w:r>
      <w:r w:rsidRPr="00770555">
        <w:rPr>
          <w:rStyle w:val="StyleUnderline"/>
        </w:rPr>
        <w:t xml:space="preserve"> those changes in support of its own</w:t>
      </w:r>
      <w:r w:rsidRPr="001D1149">
        <w:rPr>
          <w:sz w:val="16"/>
        </w:rPr>
        <w:t xml:space="preserve"> further </w:t>
      </w:r>
      <w:r w:rsidRPr="00B537DA">
        <w:rPr>
          <w:rStyle w:val="Emphasis"/>
        </w:rPr>
        <w:t>conclusions</w:t>
      </w:r>
      <w:r w:rsidRPr="001D1149">
        <w:rPr>
          <w:sz w:val="16"/>
        </w:rPr>
        <w:t xml:space="preserve">. In so acting, the Court often does not acknowledge that it played a role in producing those changes. Second, </w:t>
      </w:r>
      <w:r w:rsidRPr="00C507EF">
        <w:rPr>
          <w:rStyle w:val="StyleUnderline"/>
        </w:rPr>
        <w:t xml:space="preserve">when </w:t>
      </w:r>
      <w:r w:rsidRPr="008D5835">
        <w:rPr>
          <w:rStyle w:val="StyleUnderline"/>
        </w:rPr>
        <w:t>the Court</w:t>
      </w:r>
      <w:r w:rsidRPr="00C507EF">
        <w:rPr>
          <w:rStyle w:val="StyleUnderline"/>
        </w:rPr>
        <w:t xml:space="preserve"> takes on </w:t>
      </w:r>
      <w:r w:rsidRPr="00C507EF">
        <w:rPr>
          <w:rStyle w:val="Emphasis"/>
        </w:rPr>
        <w:t>issues</w:t>
      </w:r>
      <w:r w:rsidRPr="00C507EF">
        <w:rPr>
          <w:rStyle w:val="StyleUnderline"/>
        </w:rPr>
        <w:t xml:space="preserve"> that</w:t>
      </w:r>
      <w:r w:rsidRPr="0033185D">
        <w:rPr>
          <w:rStyle w:val="StyleUnderline"/>
        </w:rPr>
        <w:t xml:space="preserve"> deeply </w:t>
      </w:r>
      <w:r w:rsidRPr="00C507EF">
        <w:rPr>
          <w:rStyle w:val="Emphasis"/>
        </w:rPr>
        <w:t>divide</w:t>
      </w:r>
      <w:r w:rsidRPr="00C507EF">
        <w:rPr>
          <w:rStyle w:val="StyleUnderline"/>
        </w:rPr>
        <w:t xml:space="preserve"> Americans, it</w:t>
      </w:r>
      <w:r w:rsidRPr="001D1149">
        <w:rPr>
          <w:sz w:val="16"/>
        </w:rPr>
        <w:t xml:space="preserve"> characteristically </w:t>
      </w:r>
      <w:r w:rsidRPr="0033185D">
        <w:rPr>
          <w:rStyle w:val="StyleUnderline"/>
        </w:rPr>
        <w:t xml:space="preserve">takes steps to </w:t>
      </w:r>
      <w:r w:rsidRPr="00C507EF">
        <w:rPr>
          <w:rStyle w:val="StyleUnderline"/>
          <w:highlight w:val="cyan"/>
        </w:rPr>
        <w:t>protect</w:t>
      </w:r>
      <w:r w:rsidRPr="008D5835">
        <w:rPr>
          <w:rStyle w:val="StyleUnderline"/>
        </w:rPr>
        <w:t xml:space="preserve"> its</w:t>
      </w:r>
      <w:r w:rsidRPr="001D1149">
        <w:rPr>
          <w:sz w:val="16"/>
        </w:rPr>
        <w:t xml:space="preserve"> public </w:t>
      </w:r>
      <w:r w:rsidRPr="00ED41AB">
        <w:rPr>
          <w:rStyle w:val="Emphasis"/>
          <w:highlight w:val="cyan"/>
        </w:rPr>
        <w:t>legitimacy</w:t>
      </w:r>
      <w:r w:rsidRPr="001D1149">
        <w:rPr>
          <w:sz w:val="16"/>
        </w:rPr>
        <w:t xml:space="preserve">, often in ways that are not fully candid. One way in which it may do so is </w:t>
      </w:r>
      <w:r w:rsidRPr="008B515A">
        <w:rPr>
          <w:rStyle w:val="StyleUnderline"/>
          <w:highlight w:val="cyan"/>
        </w:rPr>
        <w:t xml:space="preserve">by </w:t>
      </w:r>
      <w:r w:rsidRPr="008B515A">
        <w:rPr>
          <w:rStyle w:val="Emphasis"/>
          <w:highlight w:val="cyan"/>
        </w:rPr>
        <w:t>interacting</w:t>
      </w:r>
      <w:r w:rsidRPr="00622CAB">
        <w:rPr>
          <w:rStyle w:val="StyleUnderline"/>
        </w:rPr>
        <w:t xml:space="preserve"> </w:t>
      </w:r>
      <w:r w:rsidRPr="00ED41AB">
        <w:rPr>
          <w:rStyle w:val="StyleUnderline"/>
        </w:rPr>
        <w:t>dialectically</w:t>
      </w:r>
      <w:r w:rsidRPr="00622CAB">
        <w:rPr>
          <w:rStyle w:val="StyleUnderline"/>
        </w:rPr>
        <w:t xml:space="preserve"> </w:t>
      </w:r>
      <w:r w:rsidRPr="008B515A">
        <w:rPr>
          <w:rStyle w:val="StyleUnderline"/>
          <w:highlight w:val="cyan"/>
        </w:rPr>
        <w:t xml:space="preserve">with </w:t>
      </w:r>
      <w:r w:rsidRPr="008B515A">
        <w:rPr>
          <w:rStyle w:val="Emphasis"/>
          <w:highlight w:val="cyan"/>
        </w:rPr>
        <w:t>other</w:t>
      </w:r>
      <w:r w:rsidRPr="001D1149">
        <w:rPr>
          <w:sz w:val="16"/>
        </w:rPr>
        <w:t xml:space="preserve"> federal </w:t>
      </w:r>
      <w:r w:rsidRPr="00622CAB">
        <w:rPr>
          <w:rStyle w:val="StyleUnderline"/>
        </w:rPr>
        <w:t>court</w:t>
      </w:r>
      <w:r w:rsidRPr="008B515A">
        <w:rPr>
          <w:rStyle w:val="Emphasis"/>
          <w:highlight w:val="cyan"/>
        </w:rPr>
        <w:t>s</w:t>
      </w:r>
      <w:r w:rsidRPr="001D1149">
        <w:rPr>
          <w:sz w:val="16"/>
        </w:rPr>
        <w:t>.</w:t>
      </w:r>
    </w:p>
    <w:p w14:paraId="72969906" w14:textId="77777777" w:rsidR="00F232A1" w:rsidRPr="001D1149" w:rsidRDefault="00F232A1" w:rsidP="00F232A1">
      <w:pPr>
        <w:rPr>
          <w:sz w:val="16"/>
        </w:rPr>
      </w:pPr>
      <w:r w:rsidRPr="001D1149">
        <w:rPr>
          <w:sz w:val="16"/>
        </w:rPr>
        <w:t>The dialectical nature of the Court's interaction with other federal courts in Windsor and Obergefell was also evident (with a notable twist) in the conduct of the Court that decided Brown v. Board of Education, 7 the subsequent federal court decisions that expanded the scope of the Court's holding in Brown to racial segregation in other public settings, and the Court's unreasoned per curiams that validated the expansion. 8 A similar dialectic was present (with an important difference) in the Court's reapportionment decisions, beginning with Baker v. Carr 9 and culminating in Reynolds v. Sims. 10 By contrast, reciprocal legitimation has so far failed to result from the Court's decisions in District of Columbia v. Heller 11 and McDonald v. City of Chicago, 12 although what the Court intended in those decisions is unclear at this point.</w:t>
      </w:r>
    </w:p>
    <w:p w14:paraId="16796AD3" w14:textId="77777777" w:rsidR="00F232A1" w:rsidRPr="001D1149" w:rsidRDefault="00F232A1" w:rsidP="00F232A1">
      <w:pPr>
        <w:rPr>
          <w:sz w:val="16"/>
        </w:rPr>
      </w:pPr>
      <w:r w:rsidRPr="001D1149">
        <w:rPr>
          <w:sz w:val="16"/>
        </w:rPr>
        <w:t xml:space="preserve">The judicial phenomenon that this Article documents and generalizes can be understood as a process of reciprocal legitimation. The process is reciprocal because </w:t>
      </w:r>
      <w:r w:rsidRPr="00BA32A5">
        <w:rPr>
          <w:rStyle w:val="Emphasis"/>
        </w:rPr>
        <w:t>lower</w:t>
      </w:r>
      <w:r w:rsidRPr="006B6C01">
        <w:rPr>
          <w:rStyle w:val="StyleUnderline"/>
        </w:rPr>
        <w:t xml:space="preserve"> federal courts and</w:t>
      </w:r>
      <w:r w:rsidRPr="001D1149">
        <w:rPr>
          <w:sz w:val="16"/>
        </w:rPr>
        <w:t xml:space="preserve"> the </w:t>
      </w:r>
      <w:r w:rsidRPr="00BA32A5">
        <w:rPr>
          <w:rStyle w:val="Emphasis"/>
        </w:rPr>
        <w:t>Supreme Court</w:t>
      </w:r>
      <w:r w:rsidRPr="006B6C01">
        <w:rPr>
          <w:rStyle w:val="StyleUnderline"/>
        </w:rPr>
        <w:t xml:space="preserve"> each </w:t>
      </w:r>
      <w:r w:rsidRPr="00BA32A5">
        <w:rPr>
          <w:rStyle w:val="Emphasis"/>
        </w:rPr>
        <w:t>enlist</w:t>
      </w:r>
      <w:r w:rsidRPr="001D1149">
        <w:rPr>
          <w:sz w:val="16"/>
        </w:rPr>
        <w:t xml:space="preserve"> the </w:t>
      </w:r>
      <w:r w:rsidRPr="006B6C01">
        <w:rPr>
          <w:rStyle w:val="StyleUnderline"/>
        </w:rPr>
        <w:t xml:space="preserve">support of the </w:t>
      </w:r>
      <w:r w:rsidRPr="00BA32A5">
        <w:rPr>
          <w:rStyle w:val="Emphasis"/>
        </w:rPr>
        <w:t>other</w:t>
      </w:r>
      <w:r w:rsidRPr="006B6C01">
        <w:rPr>
          <w:rStyle w:val="StyleUnderline"/>
        </w:rPr>
        <w:t>.</w:t>
      </w:r>
      <w:r w:rsidRPr="001D1149">
        <w:rPr>
          <w:sz w:val="16"/>
        </w:rPr>
        <w:t xml:space="preserve"> Specifically, </w:t>
      </w:r>
      <w:r w:rsidRPr="0089606F">
        <w:rPr>
          <w:rStyle w:val="StyleUnderline"/>
        </w:rPr>
        <w:t xml:space="preserve">district and circuit courts seek to </w:t>
      </w:r>
      <w:r w:rsidRPr="00BA32A5">
        <w:rPr>
          <w:rStyle w:val="Emphasis"/>
        </w:rPr>
        <w:t>legitimate</w:t>
      </w:r>
      <w:r w:rsidRPr="001D1149">
        <w:rPr>
          <w:sz w:val="16"/>
        </w:rPr>
        <w:t xml:space="preserve"> their </w:t>
      </w:r>
      <w:r w:rsidRPr="0089606F">
        <w:rPr>
          <w:rStyle w:val="StyleUnderline"/>
        </w:rPr>
        <w:t>decisions by relying upon</w:t>
      </w:r>
      <w:r w:rsidRPr="001D1149">
        <w:rPr>
          <w:sz w:val="16"/>
        </w:rPr>
        <w:t xml:space="preserve"> an </w:t>
      </w:r>
      <w:r w:rsidRPr="00BA32A5">
        <w:rPr>
          <w:rStyle w:val="Emphasis"/>
        </w:rPr>
        <w:t>initial</w:t>
      </w:r>
      <w:r w:rsidRPr="001D1149">
        <w:rPr>
          <w:sz w:val="16"/>
        </w:rPr>
        <w:t xml:space="preserve"> Supreme Court </w:t>
      </w:r>
      <w:r w:rsidRPr="0089606F">
        <w:rPr>
          <w:rStyle w:val="StyleUnderline"/>
        </w:rPr>
        <w:t>decision</w:t>
      </w:r>
      <w:r w:rsidRPr="001D1149">
        <w:rPr>
          <w:sz w:val="16"/>
        </w:rPr>
        <w:t xml:space="preserve"> (e.g., Windsor) as authority for expanding the scope of the decision, </w:t>
      </w:r>
      <w:r w:rsidRPr="00D37805">
        <w:rPr>
          <w:rStyle w:val="StyleUnderline"/>
        </w:rPr>
        <w:t xml:space="preserve">and the </w:t>
      </w:r>
      <w:r w:rsidRPr="00BA32A5">
        <w:rPr>
          <w:rStyle w:val="Emphasis"/>
        </w:rPr>
        <w:t>Supreme Court</w:t>
      </w:r>
      <w:r w:rsidRPr="001D1149">
        <w:rPr>
          <w:sz w:val="16"/>
        </w:rPr>
        <w:t xml:space="preserve"> in a later decision (e.g., Obergefell) seeks to </w:t>
      </w:r>
      <w:r w:rsidRPr="002C0420">
        <w:rPr>
          <w:rStyle w:val="StyleUnderline"/>
        </w:rPr>
        <w:t xml:space="preserve">blunt </w:t>
      </w:r>
      <w:r w:rsidRPr="00E67132">
        <w:rPr>
          <w:rStyle w:val="Emphasis"/>
        </w:rPr>
        <w:t>threats</w:t>
      </w:r>
      <w:r w:rsidRPr="002C0420">
        <w:rPr>
          <w:rStyle w:val="StyleUnderline"/>
        </w:rPr>
        <w:t xml:space="preserve"> to its own </w:t>
      </w:r>
      <w:r w:rsidRPr="00E67132">
        <w:rPr>
          <w:rStyle w:val="Emphasis"/>
        </w:rPr>
        <w:t>legitimacy</w:t>
      </w:r>
      <w:r w:rsidRPr="002C0420">
        <w:rPr>
          <w:rStyle w:val="StyleUnderline"/>
        </w:rPr>
        <w:t xml:space="preserve"> by invoking those</w:t>
      </w:r>
      <w:r w:rsidRPr="001D1149">
        <w:rPr>
          <w:sz w:val="16"/>
        </w:rPr>
        <w:t xml:space="preserve"> district and circuit court </w:t>
      </w:r>
      <w:r w:rsidRPr="002C0420">
        <w:rPr>
          <w:rStyle w:val="StyleUnderline"/>
        </w:rPr>
        <w:t xml:space="preserve">decisions as </w:t>
      </w:r>
      <w:r w:rsidRPr="00E67132">
        <w:rPr>
          <w:rStyle w:val="Emphasis"/>
        </w:rPr>
        <w:t>authority</w:t>
      </w:r>
      <w:r w:rsidRPr="002C0420">
        <w:rPr>
          <w:rStyle w:val="StyleUnderline"/>
        </w:rPr>
        <w:t xml:space="preserve"> for validating</w:t>
      </w:r>
      <w:r w:rsidRPr="001D1149">
        <w:rPr>
          <w:sz w:val="16"/>
        </w:rPr>
        <w:t xml:space="preserve"> the </w:t>
      </w:r>
      <w:r w:rsidRPr="00E67132">
        <w:rPr>
          <w:rStyle w:val="Emphasis"/>
        </w:rPr>
        <w:t>expansion</w:t>
      </w:r>
      <w:r w:rsidRPr="001D1149">
        <w:rPr>
          <w:sz w:val="16"/>
        </w:rPr>
        <w:t>.</w:t>
      </w:r>
    </w:p>
    <w:p w14:paraId="4B03ED01" w14:textId="77777777" w:rsidR="00F232A1" w:rsidRPr="001D1149" w:rsidRDefault="00F232A1" w:rsidP="00F232A1">
      <w:pPr>
        <w:rPr>
          <w:sz w:val="16"/>
        </w:rPr>
      </w:pPr>
      <w:r w:rsidRPr="001D1149">
        <w:rPr>
          <w:sz w:val="16"/>
        </w:rPr>
        <w:t xml:space="preserve">Reciprocal legitimation takes two basic forms: it is either intended by the Court as an original matter, or it is unintended. In a case of intended reciprocal legitimation, such as Brown, the Court first intends for other federal courts to expand the scope of its initial decision and then later relies on those federal court decisions as authority in eventually validating the expansion. </w:t>
      </w:r>
      <w:r w:rsidRPr="00F8022F">
        <w:rPr>
          <w:rStyle w:val="StyleUnderline"/>
        </w:rPr>
        <w:t>In a case of</w:t>
      </w:r>
      <w:r w:rsidRPr="001D1149">
        <w:rPr>
          <w:sz w:val="16"/>
        </w:rPr>
        <w:t xml:space="preserve"> unintended </w:t>
      </w:r>
      <w:r w:rsidRPr="001C2084">
        <w:rPr>
          <w:rStyle w:val="Emphasis"/>
        </w:rPr>
        <w:t>reciprocal</w:t>
      </w:r>
      <w:r w:rsidRPr="00F8022F">
        <w:rPr>
          <w:rStyle w:val="StyleUnderline"/>
        </w:rPr>
        <w:t xml:space="preserve"> legitimation</w:t>
      </w:r>
      <w:r w:rsidRPr="001D1149">
        <w:rPr>
          <w:sz w:val="16"/>
        </w:rPr>
        <w:t xml:space="preserve">, such as Baker, </w:t>
      </w:r>
      <w:r w:rsidRPr="00CD3F39">
        <w:rPr>
          <w:rStyle w:val="StyleUnderline"/>
        </w:rPr>
        <w:t xml:space="preserve">the Court causes </w:t>
      </w:r>
      <w:r w:rsidRPr="001C2084">
        <w:rPr>
          <w:rStyle w:val="Emphasis"/>
        </w:rPr>
        <w:t>other</w:t>
      </w:r>
      <w:r w:rsidRPr="001D1149">
        <w:rPr>
          <w:sz w:val="16"/>
        </w:rPr>
        <w:t xml:space="preserve"> federal </w:t>
      </w:r>
      <w:r w:rsidRPr="00CD3F39">
        <w:rPr>
          <w:rStyle w:val="StyleUnderline"/>
        </w:rPr>
        <w:t>court</w:t>
      </w:r>
      <w:r w:rsidRPr="001C2084">
        <w:rPr>
          <w:rStyle w:val="Emphasis"/>
        </w:rPr>
        <w:t>s</w:t>
      </w:r>
      <w:r w:rsidRPr="00CD3F39">
        <w:rPr>
          <w:rStyle w:val="StyleUnderline"/>
        </w:rPr>
        <w:t xml:space="preserve"> to expand</w:t>
      </w:r>
      <w:r w:rsidRPr="001D1149">
        <w:rPr>
          <w:sz w:val="16"/>
        </w:rPr>
        <w:t xml:space="preserve"> the </w:t>
      </w:r>
      <w:r w:rsidRPr="00CD3F39">
        <w:rPr>
          <w:rStyle w:val="StyleUnderline"/>
        </w:rPr>
        <w:t xml:space="preserve">scope of its </w:t>
      </w:r>
      <w:r w:rsidRPr="001C2084">
        <w:rPr>
          <w:rStyle w:val="Emphasis"/>
        </w:rPr>
        <w:t>initial</w:t>
      </w:r>
      <w:r w:rsidRPr="00CD3F39">
        <w:rPr>
          <w:rStyle w:val="StyleUnderline"/>
        </w:rPr>
        <w:t xml:space="preserve"> decision without </w:t>
      </w:r>
      <w:r w:rsidRPr="001C2084">
        <w:rPr>
          <w:rStyle w:val="Emphasis"/>
        </w:rPr>
        <w:t>intending</w:t>
      </w:r>
      <w:r w:rsidRPr="00CD3F39">
        <w:rPr>
          <w:rStyle w:val="StyleUnderline"/>
        </w:rPr>
        <w:t xml:space="preserve"> that result but</w:t>
      </w:r>
      <w:r w:rsidRPr="001D1149">
        <w:rPr>
          <w:sz w:val="16"/>
        </w:rPr>
        <w:t xml:space="preserve"> nonetheless </w:t>
      </w:r>
      <w:r w:rsidRPr="001C2084">
        <w:rPr>
          <w:rStyle w:val="Emphasis"/>
        </w:rPr>
        <w:t>relies</w:t>
      </w:r>
      <w:r w:rsidRPr="003F61B3">
        <w:rPr>
          <w:rStyle w:val="StyleUnderline"/>
        </w:rPr>
        <w:t xml:space="preserve"> upon those</w:t>
      </w:r>
      <w:r w:rsidRPr="001D1149">
        <w:rPr>
          <w:sz w:val="16"/>
        </w:rPr>
        <w:t xml:space="preserve"> federal court </w:t>
      </w:r>
      <w:r w:rsidRPr="003F61B3">
        <w:rPr>
          <w:rStyle w:val="StyleUnderline"/>
        </w:rPr>
        <w:t xml:space="preserve">decisions as </w:t>
      </w:r>
      <w:r w:rsidRPr="001C2084">
        <w:rPr>
          <w:rStyle w:val="Emphasis"/>
        </w:rPr>
        <w:t>authority</w:t>
      </w:r>
      <w:r w:rsidRPr="001D1149">
        <w:rPr>
          <w:sz w:val="16"/>
        </w:rPr>
        <w:t xml:space="preserve"> in </w:t>
      </w:r>
      <w:r w:rsidRPr="003F61B3">
        <w:rPr>
          <w:rStyle w:val="StyleUnderline"/>
        </w:rPr>
        <w:t xml:space="preserve">eventually </w:t>
      </w:r>
      <w:r w:rsidRPr="001C2084">
        <w:rPr>
          <w:rStyle w:val="Emphasis"/>
        </w:rPr>
        <w:t>validating</w:t>
      </w:r>
      <w:r w:rsidRPr="003F61B3">
        <w:rPr>
          <w:rStyle w:val="StyleUnderline"/>
        </w:rPr>
        <w:t xml:space="preserve"> the expansion</w:t>
      </w:r>
      <w:r w:rsidRPr="001D1149">
        <w:rPr>
          <w:sz w:val="16"/>
        </w:rPr>
        <w:t xml:space="preserve">. This Article, while mindful of the perils of speculation absent internal evidence, will suggest that the Court may have intended reciprocal legitimation in Windsor. If that is correct, it is worth exploring why the Court deemed it desirable to proceed in that fashion. But even if the Court did not intend </w:t>
      </w:r>
      <w:r w:rsidRPr="00C507EF">
        <w:rPr>
          <w:rStyle w:val="StyleUnderline"/>
        </w:rPr>
        <w:t xml:space="preserve">reciprocal </w:t>
      </w:r>
      <w:r w:rsidRPr="00C507EF">
        <w:rPr>
          <w:rStyle w:val="Emphasis"/>
        </w:rPr>
        <w:t>legitimation</w:t>
      </w:r>
      <w:r w:rsidRPr="001D1149">
        <w:rPr>
          <w:sz w:val="16"/>
        </w:rPr>
        <w:t xml:space="preserve"> in Windsor, it set the process in motion, and that process </w:t>
      </w:r>
      <w:r w:rsidRPr="00C507EF">
        <w:rPr>
          <w:rStyle w:val="StyleUnderline"/>
        </w:rPr>
        <w:t>constitutes</w:t>
      </w:r>
      <w:r w:rsidRPr="001D1149">
        <w:rPr>
          <w:sz w:val="16"/>
        </w:rPr>
        <w:t xml:space="preserve"> a potentially </w:t>
      </w:r>
      <w:r w:rsidRPr="00C719D5">
        <w:rPr>
          <w:rStyle w:val="Emphasis"/>
        </w:rPr>
        <w:t>i</w:t>
      </w:r>
      <w:r w:rsidRPr="00C507EF">
        <w:rPr>
          <w:rStyle w:val="Emphasis"/>
        </w:rPr>
        <w:t>mportant part</w:t>
      </w:r>
      <w:r w:rsidRPr="00C507EF">
        <w:rPr>
          <w:rStyle w:val="StyleUnderline"/>
        </w:rPr>
        <w:t xml:space="preserve"> of how the American </w:t>
      </w:r>
      <w:r w:rsidRPr="00C507EF">
        <w:rPr>
          <w:rStyle w:val="Emphasis"/>
        </w:rPr>
        <w:t>constitutional</w:t>
      </w:r>
      <w:r w:rsidRPr="00C507EF">
        <w:rPr>
          <w:rStyle w:val="StyleUnderline"/>
        </w:rPr>
        <w:t xml:space="preserve"> system</w:t>
      </w:r>
      <w:r w:rsidRPr="00CE230B">
        <w:rPr>
          <w:rStyle w:val="StyleUnderline"/>
        </w:rPr>
        <w:t xml:space="preserve"> functions</w:t>
      </w:r>
      <w:r w:rsidRPr="001D1149">
        <w:rPr>
          <w:sz w:val="16"/>
        </w:rPr>
        <w:t>.</w:t>
      </w:r>
    </w:p>
    <w:p w14:paraId="70A81CB9" w14:textId="77777777" w:rsidR="00F232A1" w:rsidRPr="001D1149" w:rsidRDefault="00F232A1" w:rsidP="00F232A1">
      <w:pPr>
        <w:rPr>
          <w:sz w:val="16"/>
        </w:rPr>
      </w:pPr>
      <w:r w:rsidRPr="001D1149">
        <w:rPr>
          <w:sz w:val="16"/>
        </w:rPr>
        <w:t>&lt;&lt;TEXT CONDENSED, NONE OMITTED&gt;&gt;</w:t>
      </w:r>
    </w:p>
    <w:p w14:paraId="7C62CB7B" w14:textId="77777777" w:rsidR="00F232A1" w:rsidRPr="006E485E" w:rsidRDefault="00F232A1" w:rsidP="00F232A1">
      <w:pPr>
        <w:rPr>
          <w:sz w:val="8"/>
        </w:rPr>
      </w:pPr>
      <w:r w:rsidRPr="006E485E">
        <w:rPr>
          <w:sz w:val="8"/>
        </w:rPr>
        <w:t>The process of reciprocal legitimation has not previously been recognized. The closest idea to it in the law review literature is Professor Richard Re’s astute observation that federal courts sometimes narrow Supreme Court precedent because of (among other possibilities) signals from the Court that the precedent should be narrowed.13 Re does not suggest, however, that in certain circumstances the Court may invoke the fact of such narrowing as authority for validating it. The analysis that follows has implications for constitutional law scholarship that emphasizes the role of political forces in identifying mechanisms of constitutional change, including Professor Bruce Ackerman’s theory of “constitutional moments,” Professors Jack Balkin and Sanford Levinson’s theory of “partisan entrenchment,” Professor Barry Friedman’s theory of the agency of public opinion in shaping the Court’s decisions, and Professors Robert Post and Reva Siegel’s theory of “democratic constitutionalism.”14 One lesson of recent gay rights litigation is that, to a greater extent than is recognized by any of those theories, constitutional change can be driven not just by political actors, but also by legal elites—by judges. Instead of simply responding to the gestalt or public opinion, judges on different courts may work together to actively shape public opinion through orchestration behind the scenes. This Article also has implications for scholarship in the fields of federal courts and judicial politics. Much of that scholarship either studies the Supreme Court without regard to its relationship to other courts, or else conceives of the Court and other federal courts as relating hierarchically—as principal and faithful agent—and therefore as constituting distinct institutions with different jobs to do. In contrast to such top-down models, other scholarship takes more of a bottom-up approach, either viewing the lower federal courts as unruly agents or analyzing the phenomenon of issue percolation in the lower federal courts before the Supreme Court decides. As already noted, however, another lesson of recent gay rights litigation (and desegregation and reapportionment litigation before it) is that the Court and other federal courts interact dialectically in interesting ways; they are part of the same federal courts system—a system in which lines of communication and influence can run back and forth, not just down or up. If one models that system as consisting of both nodes and links between nodes, the nodes begin to look different—and sometimes appear more, rather than less, alike—when viewed in the light cast by the links. The dialectical, side-by-side model of judicial interactions developed in this Article is distinct from approaches that emphasize either top-down hierarchy or bottom-up resistance or percolation.15 Part I documents the interaction between the Supreme Court and other federal courts beginning in Windsor and culminating in Obergefell. Part II generalizes by explaining that this episode is one instance of two larger judicial phenomena. Part III draws implications for the study of constitutional change and the study of federal courts in law and political science. Part III also identifies extensions of the model to state courts and non-judicial actors and to judicial phenomena like experimentation and learning, which can blend into reciprocal legitimation. This Article is primarily interested in identifying a judicial phenomenon and analyzing its implications, not praising or burying it. Nonetheless, reciprocal legitimation—especially, but not only, its intentional variant—implicates difficult questions about the circumstances in which, and the extent to which, it is permissible for judges to be less than fully candid about what they are doing.16 Accordingly, Part IV normatively assesses the Court’s conduct in Windsor and Obergefell. The Conclusion summarizes the argument, and a Coda suggests that it is reasonable to anticipate—and to defend— reciprocal legitimation in response to President Donald Trump’s repeated attacks on the legitimacy of federal judges who rule against him. Before proceeding, however, two clarifications are in order. First, for the most part this Article conceptualizes “the Court,” not individual Justices, as the relevant unit of analysis, even though it is familiar learning that a collegial court is a “they,” not an “it.” The Article proceeds in that fashion for two reasons. First, it is often impossible to know what recently happened at the level of individual Justices. For example, one suspects that Justice Ginsburg asked Justice Kennedy to include some equality reasoning in the majority opinion in Obergefell, 17 but that is just speculation, and, even if true, it is also speculative whether Kennedy agreed to do so because he thought it was a good suggestion or because he wanted to avoid separate opinions from Justices in the majority. Second, the idea of collective intent is more coherent than is suggested by academic criticism of the concept (often, but not only, when analyzing claims about original intent).18 It sometimes (although not always) makes sense to view the members of an institution or organization as sharing an objective, particularly when the institution is composed of a small number of people.19 Second, where to start a story depends upon one’s purposes in telling it. Just as Brown is not the beginning of the Supreme Court’s dismantling of an apartheid social order in the American South, Windsor is obviously not the beginning of the Court’s gradual insistence that gay people possess constitutional rights that government is required to respect.20 But Windsor is a useful starting point for documenting the reciprocal reliance between the Supreme Court and other federal courts that is the focus of this Article. If the focus were instead on the interactions between the Court and state courts concerning same-sex marriage, a better starting point would be Lawrence v. Texas, 21 including Justice Scalia’s dissent.22 As suggested by Appendix B of the Court’s opinion in Obergefell, and as explored in Part III.C, some state courts began invalidating bans on same-sex marriage after Lawrence. I. AN ACCOUNT OF WINDSOR AND OBERGEFELL A. Federalism as a Way Station As developed elsewhere, the Windsor Court appeared to use “federalism as a way station” by “combining equal protection reasoning with the analytical and rhetorical resources of federalism both to self-consciously lean in the direction of marriage equality and to not yet embrace it entirely.”23 On the one hand—the hand that conceives of federalism as limiting federal power—the Court emphasized that the all-purpose restriction of marriage to opposite-sex couples in the federal Defense of Marriage Act (“DOMA”) was constitutionally suspect because of its extraordinary interference with state control over domestic relations law.24 That reasoning seemed to imply that the states, not the federal government, are authorized to decide who may marry whom. Chief Justice Roberts, in his dissent, so read the majority opinion.25 On the other hand—the hand that used federalism in the service of living constitutionalism and emphasized the equal dignity of gay people—the Court celebrated the minority of states that were allowing same-sex marriage while ignoring the majority that were banning it; qualified its discussion of state control over domestic relations law by stating three times that states must respect constitutional rights; and emphasized (based on DOMA’s title, legislative history, and consequences) that the statute had the purpose, effect, and social meaning of demeaning the dignity of same-sex couples and their children.26 That reasoning seemed to imply that state bans on same-sex marriage are at least as constitutionally problematic as the federal ban at issue in Windsor. Justice Scalia, in his dissent, so read the majority opinion.27 Why did the Court issue such an opinion? As discussed further in the next Section, it is hazardous to speculate about the collective intent of the Justices in the majority absent access to the Court’s internal proceedings. But by resisting any dispositive “equality” or “federalism” interpretation and preserving for itself a certain Delphic obscurity, the Court in Windsor may have intended to generate a circuit conflict: there was something for both sides in the opinion, and the appellate courts were understood by the Court to be ideologically diverse. What is more, the Court may have intended to create a lopsided split in favor of marriage equality: there was much more in the opinion for gay rights advocates to use than their opponents.28 In addition, public opinion was moving with dispatch in favor of same-sex marriage, as the Court surely knew.29 That, of course, is exactly what happened. Federal courts, in invalidating state bans on same-sex marriage, invoked Windsor in two primary ways. (This Article discusses the decisions of the federal circuit courts, not the district courts, both because there are fewer of them and because they are more influential.) First, the Supreme Court in 1972 had held in a one-line summary decision that a state law preventing same-sex couples from marrying did not present a substantial federal question.30 In explaining why that decision, Baker v. Nelson, was no longer controlling, appellate courts invoked the Court’s decision in Windsor, which did not discuss Baker. “[S]ince Windsor was decided,” the U.S. Court of Appeals for the Tenth Circuit reported, “nearly every federal court to have considered the issue—including the district court below—has ruled that Baker does not control.”31 Typical was the reasoning of the U.S. Court of Appeals for the Fourth Circuit, which wrote that “[t]he Supreme Court’s willingness to decide Windsor without mentioning Baker speaks volumes regarding whether Baker remains good law.”32 Second, circuit courts leaned heavily on Windsor in ruling in favor of marriage equality either on substantive due process grounds33 or on equal protection grounds.34 For example, in holding that Virginia’s ban on same-sex marriage violated the fundamental right to marry, the Fourth Circuit reasoned that “Lawrence and Windsor indicate that the choices that individuals make in the context of same-sex relationships enjoy the same constitutional protection as the choices accompanying opposite-sex relationships.”35 And in holding that Idaho’s and Nevada’s bans on same-sex marriage unconstitutionally discriminated on the basis of sexual orientation, the U.S. Court of Appeals for the Ninth Circuit expressly applied heightened scrutiny,36 which it had previously read Windsor to require.37 At the same time, almost every dissenting judge in those cases distinguished Windsor as a federalism decision.38 “In Windsor,” Judge O’Scannlain of the Ninth Circuit observed, “the Court struck down a federal law that intruded on a state’s prerogative to define marriage.”39 “If anything,” he continued, “Windsor’s emphasis on the unprecedented federal intrusion into the states’ authority over domestic relations reaffirms Baker’s conclusion that a state’s definition of marriage presents no ‘substantial federal question.’ ” 40 Along similar lines, Judge Kelly of the Tenth Circuit asserted that “Windsor protected valid same gender, state law marriages based on federalism concerns, as well as Fifth Amendment due process and implied equal protection concerns.”41 “Given an unusual federal intrusion into state authority,” he reasoned, “the Court analyzed the nature, purpose, and effect of the federal law, alert for discrimination of ‘unusual character.’ ” 42 In the wake of those appellate decisions, the Supreme Court further nudged the federal courts in the direction of marriage equality by denying certiorari in all of them.43 The Court also remarkably declined to stay the judgments of courts in subsequent cases that ruled in favor of same-sex marriage.44 From a realist perspective, those last moves made it inconceivable that the Court would subsequently issue a decision effectively un-marrying thousands of couples it had just freed to marry. When the U.S. Court of Appeals for the Sixth Circuit generated the split by reading Windsor as imposing no constitutional limits on the states,45 the Court granted certiorari. In resolving the circuit conflict, the Court in Obergefell listed in Appendix A the many federal court decisions that had addressed state bans on same-sex marriage; it did not acknowledge that those decisions—in contrast to the state legislation and judicial decisions listed in Appendix B—were overwhelmingly decided post-Windsor. 46 Nor did it acknowledge that all of the federal court decisions invalidating state bans were post-Windsor. The Court referenced Appendix A three times in its opinion. It explained that there was both a split that needed resolving47 and a majority view in the circuits that it was adopting.48 The Court largely took itself out of the deliberative interactions it described. For example, in rejecting the argument that it should await further developments before declaring a right to same-sex marriage, the Court detailed the participation of almost every actor but itself in debates over same-sex marriage: The Court portrayed the opinions of the federal courts as having been informed directly or indirectly by the arguments of litigants, lawyers, and society—not in part by the Court itself in Windsor. In sum, the Court in Obergefell invoked the authority of the many federal court decisions that had invalidated state prohibitions on same-sex marriage, which in turn had relied on the Court’s own decision in Windsor. The Court did not disclose the existence of any reciprocal reliance—of any reciprocal legitimation. It instead presented federal court decisions as independent developments to which it was required to respond in order to ensure uniformity in the interpretation of important questions of federal law.50 It is common, although not inevitable, for the Court to invoke the prevailing view in the circuits as confirming its own conclusion—for example, when it rejects the position of an outlier circuit.51 What is different about the phenomenon discussed here is that the Court, through its decision in Windsor, likely played a causal role in determining which view would prevail in the circuits. What is also potentially different is that the Court may have intended to do so. B. A Preliminary Defense of the Account The foregoing interpretation is unlikely to satisfy scholars who are skeptical of claims of subjective judicial intent—and for good reason. Absent “smoking gun” evidence, which is currently unavailable, it is impossible to establish the subjective intent of any—let alone all—of the five members of the Windsor majority. It remains possible that the Court was uncertain about what to do, was simply awaiting further developments and learning, and was pushing its decision off for another day, which came sooner than expected. That interpretation seems unable to account for the extent to which the majority opinion in Windsor leaned in the direction of marriage equality, but perhaps another interpretation can. It matters if the Court in Windsor intended what followed, both because it raises the question of why it acted with such an intent (see Part II.B), and because such an intent may affect a normative assessment of the Court’s conduct (see Part IV). But it also matters that reciprocal legitimation subsequently occurred regardless of the intent of the Windsor majority. That is, even if the Court in Windsor caused subsequent events without intending to do so, other federal courts still invoked its decision as authority for invalidating state bans on same- The foregoing interpretation of events is also unlikely to satisfy empiricists. It is difficult to demonstrate empirically the extent to which the Court’s opinion in Windsor caused the reactions of the federal courts in its wake (just as it is difficult to establish the causal relationship between those reactions and the Court’s opinion in Obergefell). Perhaps the Court and other federal courts were moving independently in response to the same general conception of human rights52 or the same changes in public opinion, which were reflected in the position of the Obama Administration that classifications drawn on the basis of sexual orientation warrant heightened scrutiny.53 Although this Article cannot rule out that possibility, it likely does not tell the whole story. The probable consequences of the Court’s decision in Windsor were predictable—and were predicted—at the time it was decided.54 sex marriage, and the Court in Obergefell still invoked those decisions as authority in validating the result that most federal courts had reached. As Professor Katie Eyer observes, moreover, “[T]he history of gay equality claims in the lower federal courts suggests that such courts may be slower and more hesitant than the Supreme Court to make doctrinal moves responsive to broader shifts in constitutional culture, particularly in the absence of some clear doctrinal signal from the Court itself.”55 Windsor offered such a signal, even if (perhaps by design) it was not an entirely clear one. It was clear enough to embolden willing federal judges to go where they wanted to go—and where, perhaps, their grandchildren wanted them to go. (The fact that those federal judges wanted to decide in favor of marriage equality is what makes the legitimation reciprocal, as opposed to one-sided.) But the Court’s signal was not so clear as to effectively require unwilling federal courts or judges to go there as well. Is it accurate to characterize the Court as involved in persuasion, not compulsion, when it is an authority vis-à-vis the group (other federal courts) with which it is communicating? A skeptic might wonder what kind of communication from the Court would count as persuasion that would not also count as either precedent or strongly worded dicta. Such skepticism draws attention to the important point that hierarchy is always present to a non-trivial extent, and a fuller discussion of the issue must await Part IV.B. For now, it is worth reiterating that the Windsor Court seemed to go out of its way to offer something to both sides in the debate over same-sex marriage, even as it offered more to one side. In addition, there is a difference between a nudge and a shove. The Windsor Court, in essence, offered a nudge. II. TWO GENERALIZATIONS OF THE ACCOUNT Although the short amount of time that elapsed between Windsor and Obergefell may be uncommon and indeed dizzying, little else about the Court’s behavior in those cases is unprecedented. This Part identifies two ways, one common and the other not, in which the Court’s conduct constitutes one instance of more general judicial phenomena. A. Judicial Precedent, Legislative Trends, and Public Opinion</w:t>
      </w:r>
    </w:p>
    <w:p w14:paraId="75252BA3" w14:textId="77777777" w:rsidR="00F232A1" w:rsidRPr="001D1149" w:rsidRDefault="00F232A1" w:rsidP="00F232A1">
      <w:pPr>
        <w:rPr>
          <w:sz w:val="16"/>
        </w:rPr>
      </w:pPr>
      <w:r w:rsidRPr="001D1149">
        <w:rPr>
          <w:sz w:val="16"/>
        </w:rPr>
        <w:t>&lt;&lt;PARAGRAPH BREAKS RESUME&gt;&gt;</w:t>
      </w:r>
    </w:p>
    <w:p w14:paraId="2E07F318" w14:textId="77777777" w:rsidR="00F232A1" w:rsidRPr="001D1149" w:rsidRDefault="00F232A1" w:rsidP="00F232A1">
      <w:pPr>
        <w:rPr>
          <w:sz w:val="16"/>
        </w:rPr>
      </w:pPr>
      <w:r w:rsidRPr="001D1149">
        <w:rPr>
          <w:sz w:val="16"/>
        </w:rPr>
        <w:t xml:space="preserve">First, </w:t>
      </w:r>
      <w:r w:rsidRPr="008D5835">
        <w:rPr>
          <w:rStyle w:val="StyleUnderline"/>
        </w:rPr>
        <w:t xml:space="preserve">when the </w:t>
      </w:r>
      <w:r w:rsidRPr="008D5835">
        <w:rPr>
          <w:rStyle w:val="Emphasis"/>
        </w:rPr>
        <w:t>Court</w:t>
      </w:r>
      <w:r w:rsidRPr="008D5835">
        <w:rPr>
          <w:rStyle w:val="StyleUnderline"/>
        </w:rPr>
        <w:t xml:space="preserve"> seeks to </w:t>
      </w:r>
      <w:r w:rsidRPr="008D5835">
        <w:rPr>
          <w:rStyle w:val="StyleUnderline"/>
          <w:highlight w:val="cyan"/>
        </w:rPr>
        <w:t>alter substantially</w:t>
      </w:r>
      <w:r w:rsidRPr="008D5835">
        <w:rPr>
          <w:sz w:val="16"/>
        </w:rPr>
        <w:t xml:space="preserve"> the course of </w:t>
      </w:r>
      <w:r w:rsidRPr="008D5835">
        <w:rPr>
          <w:rStyle w:val="StyleUnderline"/>
        </w:rPr>
        <w:t xml:space="preserve">the </w:t>
      </w:r>
      <w:r w:rsidRPr="008D5835">
        <w:rPr>
          <w:rStyle w:val="StyleUnderline"/>
          <w:highlight w:val="cyan"/>
        </w:rPr>
        <w:t>law</w:t>
      </w:r>
      <w:r w:rsidRPr="008D5835">
        <w:rPr>
          <w:sz w:val="16"/>
        </w:rPr>
        <w:t xml:space="preserve">, and even when it has no such conscious intention initially, </w:t>
      </w:r>
      <w:r w:rsidRPr="008D5835">
        <w:rPr>
          <w:rStyle w:val="StyleUnderline"/>
        </w:rPr>
        <w:t>it</w:t>
      </w:r>
      <w:r w:rsidRPr="008D5835">
        <w:rPr>
          <w:sz w:val="16"/>
        </w:rPr>
        <w:t xml:space="preserve"> may </w:t>
      </w:r>
      <w:r w:rsidRPr="008D5835">
        <w:rPr>
          <w:rStyle w:val="StyleUnderline"/>
          <w:highlight w:val="cyan"/>
        </w:rPr>
        <w:t>affect</w:t>
      </w:r>
      <w:r w:rsidRPr="001D1149">
        <w:rPr>
          <w:sz w:val="16"/>
        </w:rPr>
        <w:t xml:space="preserve"> the </w:t>
      </w:r>
      <w:r w:rsidRPr="00D76F7F">
        <w:rPr>
          <w:rStyle w:val="StyleUnderline"/>
        </w:rPr>
        <w:t xml:space="preserve">content of potential </w:t>
      </w:r>
      <w:r w:rsidRPr="00C507EF">
        <w:rPr>
          <w:rStyle w:val="Emphasis"/>
        </w:rPr>
        <w:t>sources</w:t>
      </w:r>
      <w:r w:rsidRPr="00C507EF">
        <w:rPr>
          <w:rStyle w:val="StyleUnderline"/>
        </w:rPr>
        <w:t xml:space="preserve"> of legal authority</w:t>
      </w:r>
      <w:r w:rsidRPr="001D1149">
        <w:rPr>
          <w:sz w:val="16"/>
        </w:rPr>
        <w:t xml:space="preserve">—including </w:t>
      </w:r>
      <w:r w:rsidRPr="00D76F7F">
        <w:rPr>
          <w:rStyle w:val="StyleUnderline"/>
        </w:rPr>
        <w:t xml:space="preserve">judicial </w:t>
      </w:r>
      <w:r w:rsidRPr="008B515A">
        <w:rPr>
          <w:rStyle w:val="Emphasis"/>
          <w:highlight w:val="cyan"/>
        </w:rPr>
        <w:t>precedent</w:t>
      </w:r>
      <w:r w:rsidRPr="00D76F7F">
        <w:rPr>
          <w:rStyle w:val="StyleUnderline"/>
        </w:rPr>
        <w:t xml:space="preserve">, legislation </w:t>
      </w:r>
      <w:r w:rsidRPr="008B515A">
        <w:rPr>
          <w:rStyle w:val="Emphasis"/>
          <w:highlight w:val="cyan"/>
        </w:rPr>
        <w:t>trends</w:t>
      </w:r>
      <w:r w:rsidRPr="008B515A">
        <w:rPr>
          <w:rStyle w:val="StyleUnderline"/>
          <w:highlight w:val="cyan"/>
        </w:rPr>
        <w:t>, and</w:t>
      </w:r>
      <w:r w:rsidRPr="00D76F7F">
        <w:rPr>
          <w:rStyle w:val="StyleUnderline"/>
        </w:rPr>
        <w:t xml:space="preserve"> public </w:t>
      </w:r>
      <w:r w:rsidRPr="008B515A">
        <w:rPr>
          <w:rStyle w:val="Emphasis"/>
          <w:highlight w:val="cyan"/>
        </w:rPr>
        <w:t>opinion</w:t>
      </w:r>
      <w:r w:rsidRPr="001D1149">
        <w:rPr>
          <w:sz w:val="16"/>
        </w:rPr>
        <w:t xml:space="preserve">—only to later invoke those changes in support of more aggressive doctrinal conclusions. </w:t>
      </w:r>
      <w:r w:rsidRPr="008B515A">
        <w:rPr>
          <w:rStyle w:val="StyleUnderline"/>
          <w:highlight w:val="cyan"/>
        </w:rPr>
        <w:t>For example</w:t>
      </w:r>
      <w:r w:rsidRPr="001D1149">
        <w:rPr>
          <w:sz w:val="16"/>
        </w:rPr>
        <w:t xml:space="preserve">, the Court in </w:t>
      </w:r>
      <w:r w:rsidRPr="008B515A">
        <w:rPr>
          <w:rStyle w:val="Emphasis"/>
          <w:highlight w:val="cyan"/>
        </w:rPr>
        <w:t>McLaughlin</w:t>
      </w:r>
      <w:r w:rsidRPr="001D1149">
        <w:rPr>
          <w:sz w:val="16"/>
        </w:rPr>
        <w:t xml:space="preserve"> v. Florida </w:t>
      </w:r>
      <w:r w:rsidRPr="00B14C35">
        <w:rPr>
          <w:rStyle w:val="StyleUnderline"/>
        </w:rPr>
        <w:t>justified</w:t>
      </w:r>
      <w:r w:rsidRPr="001D1149">
        <w:rPr>
          <w:sz w:val="16"/>
        </w:rPr>
        <w:t xml:space="preserve"> its </w:t>
      </w:r>
      <w:r w:rsidRPr="002B07CB">
        <w:rPr>
          <w:rStyle w:val="Emphasis"/>
        </w:rPr>
        <w:t>invalidation</w:t>
      </w:r>
      <w:r w:rsidRPr="00B14C35">
        <w:rPr>
          <w:rStyle w:val="StyleUnderline"/>
        </w:rPr>
        <w:t xml:space="preserve"> of a state law</w:t>
      </w:r>
      <w:r w:rsidRPr="001D1149">
        <w:rPr>
          <w:sz w:val="16"/>
        </w:rPr>
        <w:t xml:space="preserve"> that punished interracial cohabitation more severely than intraracial cohabitation by citing (among other decisions) Brown v. Board of Education, 56 whose holding a decade earlier the Court had expressly limited to the field of public education.57 </w:t>
      </w:r>
      <w:r w:rsidRPr="00B14C35">
        <w:rPr>
          <w:rStyle w:val="StyleUnderline"/>
        </w:rPr>
        <w:t xml:space="preserve">Three </w:t>
      </w:r>
      <w:r w:rsidRPr="00C32B0C">
        <w:rPr>
          <w:rStyle w:val="Emphasis"/>
        </w:rPr>
        <w:t>years later</w:t>
      </w:r>
      <w:r w:rsidRPr="00B14C35">
        <w:rPr>
          <w:rStyle w:val="StyleUnderline"/>
        </w:rPr>
        <w:t xml:space="preserve">, the Court </w:t>
      </w:r>
      <w:r w:rsidRPr="006E4E08">
        <w:rPr>
          <w:rStyle w:val="Emphasis"/>
        </w:rPr>
        <w:t>invoked</w:t>
      </w:r>
      <w:r w:rsidRPr="00B14C35">
        <w:rPr>
          <w:rStyle w:val="StyleUnderline"/>
        </w:rPr>
        <w:t xml:space="preserve"> McLaughlin</w:t>
      </w:r>
      <w:r w:rsidRPr="001D1149">
        <w:rPr>
          <w:sz w:val="16"/>
        </w:rPr>
        <w:t xml:space="preserve"> in striking down anti-miscegenation statutes in Loving v. Virginia. 58 Similarly, the Court in Roper v. Simmons overruled earlier precedent permitting the juvenile death penalty by invoking, among other things, its intervening decision in Atkins v. Virginia, which prohibited the execution of the intellectually disabled.59</w:t>
      </w:r>
    </w:p>
    <w:p w14:paraId="0205A256" w14:textId="77777777" w:rsidR="00F232A1" w:rsidRPr="001D1149" w:rsidRDefault="00F232A1" w:rsidP="00F232A1">
      <w:pPr>
        <w:rPr>
          <w:sz w:val="16"/>
        </w:rPr>
      </w:pPr>
      <w:r w:rsidRPr="00C507EF">
        <w:rPr>
          <w:rStyle w:val="Emphasis"/>
        </w:rPr>
        <w:t>Examples</w:t>
      </w:r>
      <w:r w:rsidRPr="00F92C8E">
        <w:rPr>
          <w:rStyle w:val="StyleUnderline"/>
        </w:rPr>
        <w:t xml:space="preserve"> of that kind of </w:t>
      </w:r>
      <w:r w:rsidRPr="00C507EF">
        <w:rPr>
          <w:rStyle w:val="StyleUnderline"/>
        </w:rPr>
        <w:t xml:space="preserve">move </w:t>
      </w:r>
      <w:r w:rsidRPr="00C507EF">
        <w:rPr>
          <w:rStyle w:val="Emphasis"/>
        </w:rPr>
        <w:t>abound</w:t>
      </w:r>
      <w:r w:rsidRPr="00C507EF">
        <w:rPr>
          <w:rStyle w:val="StyleUnderline"/>
        </w:rPr>
        <w:t xml:space="preserve"> not just in</w:t>
      </w:r>
      <w:r w:rsidRPr="00F92C8E">
        <w:rPr>
          <w:rStyle w:val="StyleUnderline"/>
        </w:rPr>
        <w:t xml:space="preserve"> constitutional </w:t>
      </w:r>
      <w:r w:rsidRPr="00C507EF">
        <w:rPr>
          <w:rStyle w:val="Emphasis"/>
        </w:rPr>
        <w:t>law</w:t>
      </w:r>
      <w:r w:rsidRPr="00C507EF">
        <w:rPr>
          <w:rStyle w:val="StyleUnderline"/>
        </w:rPr>
        <w:t>, but</w:t>
      </w:r>
      <w:r w:rsidRPr="001D1149">
        <w:rPr>
          <w:sz w:val="16"/>
        </w:rPr>
        <w:t xml:space="preserve"> also </w:t>
      </w:r>
      <w:r w:rsidRPr="00C507EF">
        <w:rPr>
          <w:rStyle w:val="StyleUnderline"/>
        </w:rPr>
        <w:t>in</w:t>
      </w:r>
      <w:r w:rsidRPr="001D1149">
        <w:rPr>
          <w:sz w:val="16"/>
        </w:rPr>
        <w:t xml:space="preserve"> the field of </w:t>
      </w:r>
      <w:r w:rsidRPr="00E6527D">
        <w:rPr>
          <w:rStyle w:val="StyleUnderline"/>
        </w:rPr>
        <w:t xml:space="preserve">federal </w:t>
      </w:r>
      <w:r w:rsidRPr="00C507EF">
        <w:rPr>
          <w:rStyle w:val="Emphasis"/>
        </w:rPr>
        <w:t>courts</w:t>
      </w:r>
      <w:r w:rsidRPr="001D1149">
        <w:rPr>
          <w:sz w:val="16"/>
        </w:rPr>
        <w:t>. For example, after the Court in Seminole Tribe of Florida v. Florida held that Congress is barred from using most of its Article I powers to override the states’ sovereign immunity from suit in federal court,60 the Court in Alden v. Maine held that, given Seminole Tribe, it would be anomalous to allow Congress to use those same powers to abrogate state immunity in state court.61 Dissenting, Justice Souter called out the Court for bootstrapping its way to an unjustified conclusion:</w:t>
      </w:r>
    </w:p>
    <w:p w14:paraId="2D315CB7" w14:textId="77777777" w:rsidR="00F232A1" w:rsidRPr="001D1149" w:rsidRDefault="00F232A1" w:rsidP="00F232A1">
      <w:pPr>
        <w:rPr>
          <w:sz w:val="16"/>
        </w:rPr>
      </w:pPr>
      <w:r w:rsidRPr="00E6527D">
        <w:rPr>
          <w:rStyle w:val="StyleUnderline"/>
        </w:rPr>
        <w:t xml:space="preserve">Using </w:t>
      </w:r>
      <w:r w:rsidRPr="002B317B">
        <w:rPr>
          <w:rStyle w:val="Emphasis"/>
        </w:rPr>
        <w:t>past</w:t>
      </w:r>
      <w:r w:rsidRPr="00E6527D">
        <w:rPr>
          <w:rStyle w:val="StyleUnderline"/>
        </w:rPr>
        <w:t xml:space="preserve"> decisions as </w:t>
      </w:r>
      <w:r w:rsidRPr="002B317B">
        <w:rPr>
          <w:rStyle w:val="Emphasis"/>
        </w:rPr>
        <w:t>authority</w:t>
      </w:r>
      <w:r w:rsidRPr="001D1149">
        <w:rPr>
          <w:sz w:val="16"/>
        </w:rPr>
        <w:t xml:space="preserve"> for further extensions </w:t>
      </w:r>
      <w:r w:rsidRPr="008D409E">
        <w:rPr>
          <w:rStyle w:val="StyleUnderline"/>
        </w:rPr>
        <w:t>is broader than bootstrapping and</w:t>
      </w:r>
      <w:r w:rsidRPr="001D1149">
        <w:rPr>
          <w:sz w:val="16"/>
        </w:rPr>
        <w:t xml:space="preserve"> is common.63 </w:t>
      </w:r>
      <w:r w:rsidRPr="008D409E">
        <w:rPr>
          <w:rStyle w:val="StyleUnderline"/>
        </w:rPr>
        <w:t xml:space="preserve">It is the </w:t>
      </w:r>
      <w:r w:rsidRPr="002B317B">
        <w:rPr>
          <w:rStyle w:val="Emphasis"/>
        </w:rPr>
        <w:t>progression</w:t>
      </w:r>
      <w:r w:rsidRPr="008D409E">
        <w:rPr>
          <w:rStyle w:val="StyleUnderline"/>
        </w:rPr>
        <w:t xml:space="preserve"> of precedent characteristic of</w:t>
      </w:r>
      <w:r w:rsidRPr="001D1149">
        <w:rPr>
          <w:sz w:val="16"/>
        </w:rPr>
        <w:t xml:space="preserve"> common law </w:t>
      </w:r>
      <w:r w:rsidRPr="002B317B">
        <w:rPr>
          <w:rStyle w:val="Emphasis"/>
        </w:rPr>
        <w:t>constitutionalism</w:t>
      </w:r>
      <w:r w:rsidRPr="001D1149">
        <w:rPr>
          <w:sz w:val="16"/>
        </w:rPr>
        <w:t>.64</w:t>
      </w:r>
    </w:p>
    <w:p w14:paraId="59BE970C" w14:textId="77777777" w:rsidR="00F232A1" w:rsidRPr="001D1149" w:rsidRDefault="00F232A1" w:rsidP="00F232A1">
      <w:pPr>
        <w:rPr>
          <w:sz w:val="16"/>
        </w:rPr>
      </w:pPr>
      <w:r w:rsidRPr="001D1149">
        <w:rPr>
          <w:sz w:val="16"/>
        </w:rPr>
        <w:t xml:space="preserve">When the Court leverages judicial precedent as justification for further expansions, it may seem relatively obvious (although see below) that the Court is responsible for having caused previous changes in the doctrine because the Court is citing itself. Likewise, </w:t>
      </w:r>
      <w:r w:rsidRPr="008D5835">
        <w:rPr>
          <w:rStyle w:val="StyleUnderline"/>
        </w:rPr>
        <w:t>the</w:t>
      </w:r>
      <w:r w:rsidRPr="008D409E">
        <w:rPr>
          <w:rStyle w:val="StyleUnderline"/>
        </w:rPr>
        <w:t xml:space="preserve"> Court’s </w:t>
      </w:r>
      <w:r w:rsidRPr="008B515A">
        <w:rPr>
          <w:rStyle w:val="Emphasis"/>
          <w:highlight w:val="cyan"/>
        </w:rPr>
        <w:t>emphasis</w:t>
      </w:r>
      <w:r w:rsidRPr="008B515A">
        <w:rPr>
          <w:rStyle w:val="StyleUnderline"/>
          <w:highlight w:val="cyan"/>
        </w:rPr>
        <w:t xml:space="preserve"> on </w:t>
      </w:r>
      <w:r w:rsidRPr="008B515A">
        <w:rPr>
          <w:rStyle w:val="Emphasis"/>
          <w:highlight w:val="cyan"/>
        </w:rPr>
        <w:t>reliance</w:t>
      </w:r>
      <w:r w:rsidRPr="007F01C3">
        <w:rPr>
          <w:rStyle w:val="Emphasis"/>
        </w:rPr>
        <w:t xml:space="preserve"> interests</w:t>
      </w:r>
      <w:r w:rsidRPr="008D409E">
        <w:rPr>
          <w:rStyle w:val="StyleUnderline"/>
        </w:rPr>
        <w:t xml:space="preserve"> as</w:t>
      </w:r>
      <w:r w:rsidRPr="001D1149">
        <w:rPr>
          <w:sz w:val="16"/>
        </w:rPr>
        <w:t xml:space="preserve"> one of several </w:t>
      </w:r>
      <w:r w:rsidRPr="008D409E">
        <w:rPr>
          <w:rStyle w:val="StyleUnderline"/>
        </w:rPr>
        <w:t>considerations</w:t>
      </w:r>
      <w:r w:rsidRPr="001D1149">
        <w:rPr>
          <w:sz w:val="16"/>
        </w:rPr>
        <w:t xml:space="preserve"> in decisions about stare decisis </w:t>
      </w:r>
      <w:r w:rsidRPr="003D1005">
        <w:rPr>
          <w:rStyle w:val="StyleUnderline"/>
        </w:rPr>
        <w:t xml:space="preserve">transparently </w:t>
      </w:r>
      <w:r w:rsidRPr="008B515A">
        <w:rPr>
          <w:rStyle w:val="Emphasis"/>
          <w:highlight w:val="cyan"/>
        </w:rPr>
        <w:t>exemplifies</w:t>
      </w:r>
      <w:r w:rsidRPr="008B515A">
        <w:rPr>
          <w:rStyle w:val="StyleUnderline"/>
          <w:highlight w:val="cyan"/>
        </w:rPr>
        <w:t xml:space="preserve"> the </w:t>
      </w:r>
      <w:r w:rsidRPr="008B515A">
        <w:rPr>
          <w:rStyle w:val="Emphasis"/>
          <w:highlight w:val="cyan"/>
        </w:rPr>
        <w:t>feedback</w:t>
      </w:r>
      <w:r w:rsidRPr="008B515A">
        <w:rPr>
          <w:rStyle w:val="StyleUnderline"/>
          <w:highlight w:val="cyan"/>
        </w:rPr>
        <w:t xml:space="preserve"> loop</w:t>
      </w:r>
      <w:r w:rsidRPr="001D1149">
        <w:rPr>
          <w:sz w:val="16"/>
        </w:rPr>
        <w:t xml:space="preserve"> discussed here. The Court explained in Planned Parenthood of Southeastern Pennsylvania v. Casey that </w:t>
      </w:r>
      <w:r w:rsidRPr="008D5835">
        <w:rPr>
          <w:rStyle w:val="StyleUnderline"/>
        </w:rPr>
        <w:t xml:space="preserve">when it </w:t>
      </w:r>
      <w:r w:rsidRPr="008D5835">
        <w:rPr>
          <w:rStyle w:val="Emphasis"/>
        </w:rPr>
        <w:t>reexamines</w:t>
      </w:r>
      <w:r w:rsidRPr="008D5835">
        <w:rPr>
          <w:rStyle w:val="StyleUnderline"/>
        </w:rPr>
        <w:t xml:space="preserve"> a previous decision</w:t>
      </w:r>
      <w:r w:rsidRPr="008D5835">
        <w:rPr>
          <w:sz w:val="16"/>
        </w:rPr>
        <w:t>, “</w:t>
      </w:r>
      <w:r w:rsidRPr="008D5835">
        <w:rPr>
          <w:rStyle w:val="StyleUnderline"/>
        </w:rPr>
        <w:t xml:space="preserve">its judgment is </w:t>
      </w:r>
      <w:r w:rsidRPr="008D5835">
        <w:rPr>
          <w:rStyle w:val="Emphasis"/>
        </w:rPr>
        <w:t>customarily informed</w:t>
      </w:r>
      <w:r w:rsidRPr="008D5835">
        <w:rPr>
          <w:rStyle w:val="StyleUnderline"/>
        </w:rPr>
        <w:t xml:space="preserve"> by</w:t>
      </w:r>
      <w:r w:rsidRPr="008D5835">
        <w:rPr>
          <w:sz w:val="16"/>
        </w:rPr>
        <w:t xml:space="preserve"> a series of </w:t>
      </w:r>
      <w:r w:rsidRPr="008D5835">
        <w:rPr>
          <w:rStyle w:val="StyleUnderline"/>
        </w:rPr>
        <w:t xml:space="preserve">prudential and pragmatic </w:t>
      </w:r>
      <w:r w:rsidRPr="008D5835">
        <w:rPr>
          <w:rStyle w:val="Emphasis"/>
        </w:rPr>
        <w:t>considerations</w:t>
      </w:r>
      <w:r w:rsidRPr="008D5835">
        <w:rPr>
          <w:sz w:val="16"/>
        </w:rPr>
        <w:t xml:space="preserve"> designed </w:t>
      </w:r>
      <w:r w:rsidRPr="008D5835">
        <w:rPr>
          <w:rStyle w:val="StyleUnderline"/>
        </w:rPr>
        <w:t>to test</w:t>
      </w:r>
      <w:r w:rsidRPr="008D5835">
        <w:rPr>
          <w:sz w:val="16"/>
        </w:rPr>
        <w:t xml:space="preserve"> the </w:t>
      </w:r>
      <w:r w:rsidRPr="008D5835">
        <w:rPr>
          <w:rStyle w:val="Emphasis"/>
        </w:rPr>
        <w:t>consistency</w:t>
      </w:r>
      <w:r w:rsidRPr="008D5835">
        <w:rPr>
          <w:rStyle w:val="StyleUnderline"/>
        </w:rPr>
        <w:t xml:space="preserve"> of overruling a prior decision with</w:t>
      </w:r>
      <w:r w:rsidRPr="008D5835">
        <w:rPr>
          <w:sz w:val="16"/>
        </w:rPr>
        <w:t xml:space="preserve"> the </w:t>
      </w:r>
      <w:r w:rsidRPr="008D5835">
        <w:rPr>
          <w:rStyle w:val="Emphasis"/>
        </w:rPr>
        <w:t>ideal</w:t>
      </w:r>
      <w:r w:rsidRPr="008D5835">
        <w:rPr>
          <w:rStyle w:val="StyleUnderline"/>
        </w:rPr>
        <w:t xml:space="preserve"> of the rule of </w:t>
      </w:r>
      <w:r w:rsidRPr="008D5835">
        <w:rPr>
          <w:rStyle w:val="Emphasis"/>
        </w:rPr>
        <w:t>law</w:t>
      </w:r>
      <w:r w:rsidRPr="001D1149">
        <w:rPr>
          <w:sz w:val="16"/>
        </w:rPr>
        <w:t xml:space="preserve">, and to gauge the respective costs of reaffirming and overruling a prior case.”65 Among other questions, the Court asks “whether the rule is subject to a kind of reliance that would lend a special hardship to the consequences of overruling and add inequity to the cost of repudiation.”66 </w:t>
      </w:r>
      <w:r w:rsidRPr="004F78E4">
        <w:rPr>
          <w:rStyle w:val="StyleUnderline"/>
        </w:rPr>
        <w:t>The Court is</w:t>
      </w:r>
      <w:r w:rsidRPr="001D1149">
        <w:rPr>
          <w:sz w:val="16"/>
        </w:rPr>
        <w:t xml:space="preserve"> thus </w:t>
      </w:r>
      <w:r w:rsidRPr="00AD2322">
        <w:rPr>
          <w:rStyle w:val="Emphasis"/>
        </w:rPr>
        <w:t>candid</w:t>
      </w:r>
      <w:r w:rsidRPr="00AD2322">
        <w:rPr>
          <w:rStyle w:val="StyleUnderline"/>
        </w:rPr>
        <w:t xml:space="preserve"> about</w:t>
      </w:r>
      <w:r w:rsidRPr="001D1149">
        <w:rPr>
          <w:sz w:val="16"/>
        </w:rPr>
        <w:t xml:space="preserve"> its own previous role in </w:t>
      </w:r>
      <w:r w:rsidRPr="006735D2">
        <w:rPr>
          <w:rStyle w:val="StyleUnderline"/>
        </w:rPr>
        <w:t>causing</w:t>
      </w:r>
      <w:r w:rsidRPr="001D1149">
        <w:rPr>
          <w:sz w:val="16"/>
        </w:rPr>
        <w:t xml:space="preserve"> other actors to behave in ways that it is currently taking into account in preserving </w:t>
      </w:r>
      <w:r w:rsidRPr="006735D2">
        <w:rPr>
          <w:rStyle w:val="StyleUnderline"/>
        </w:rPr>
        <w:t xml:space="preserve">a particular </w:t>
      </w:r>
      <w:r w:rsidRPr="006735D2">
        <w:rPr>
          <w:rStyle w:val="Emphasis"/>
        </w:rPr>
        <w:t>result</w:t>
      </w:r>
      <w:r w:rsidRPr="001D1149">
        <w:rPr>
          <w:sz w:val="16"/>
        </w:rPr>
        <w:t>.</w:t>
      </w:r>
    </w:p>
    <w:p w14:paraId="7FB58B89" w14:textId="77777777" w:rsidR="00F232A1" w:rsidRPr="001D1149" w:rsidRDefault="00F232A1" w:rsidP="00F232A1">
      <w:pPr>
        <w:rPr>
          <w:sz w:val="16"/>
        </w:rPr>
      </w:pPr>
      <w:r w:rsidRPr="001D1149">
        <w:rPr>
          <w:sz w:val="16"/>
        </w:rPr>
        <w:t>Another “Casey” factor that the Court considers is changes in the law: “whether related principles of law have so far developed as to have left the old rule no more than a remnant of abandoned doctrine.”67 As justification for overturning precedent, the Court may invoke tensions in the doctrine and countervailing lines of precedent, even though it obviously contributed to those tensions. An example from constitutional law is Lawrence v. Texas. 68 The Court reasoned that “[t]wo principal cases decided after Bowers cast its holding into even more doubt,”69 and proceeded to discuss Casey and Romer v. Evans. 70 An example from the field of federal courts is Monell v. Department of Social Services, 71 which overruled the holding of Monroe v. Pape that municipalities may not be sued under 42 U.S.C. § 1983.72 The Monell Court reasoned in part that “our cases—decided both before and after Monroe . . .—holding school boards liable in § 1983 actions are inconsistent with Monroe,” so that “it can scarcely be said that Monroe is so consistent with the warp and woof of civil rights law as to be beyond question.”73</w:t>
      </w:r>
    </w:p>
    <w:p w14:paraId="72B70159" w14:textId="77777777" w:rsidR="00F232A1" w:rsidRPr="001D1149" w:rsidRDefault="00F232A1" w:rsidP="00F232A1">
      <w:pPr>
        <w:rPr>
          <w:sz w:val="16"/>
        </w:rPr>
      </w:pPr>
      <w:r w:rsidRPr="001D1149">
        <w:rPr>
          <w:sz w:val="16"/>
        </w:rPr>
        <w:t>Again, when the Court invokes its own precedent, it may seem obvious that the Court is relying upon changes that it caused. It may not, however, always be so obvious. One should recall that the Court is a “they,” not an “it,” not just at a particular point in time, but also over time. It may not be apparent to all consumers of its opinions whether the Court is citing a previous Court or the current one.</w:t>
      </w:r>
    </w:p>
    <w:p w14:paraId="71BBB9D3" w14:textId="77777777" w:rsidR="00F232A1" w:rsidRPr="008D5835" w:rsidRDefault="00F232A1" w:rsidP="00F232A1">
      <w:pPr>
        <w:rPr>
          <w:sz w:val="16"/>
        </w:rPr>
      </w:pPr>
      <w:r w:rsidRPr="008D5835">
        <w:rPr>
          <w:rStyle w:val="StyleUnderline"/>
        </w:rPr>
        <w:t xml:space="preserve">The </w:t>
      </w:r>
      <w:r w:rsidRPr="008D5835">
        <w:rPr>
          <w:rStyle w:val="Emphasis"/>
        </w:rPr>
        <w:t>Court</w:t>
      </w:r>
      <w:r w:rsidRPr="008D5835">
        <w:rPr>
          <w:rStyle w:val="StyleUnderline"/>
        </w:rPr>
        <w:t xml:space="preserve"> can</w:t>
      </w:r>
      <w:r w:rsidRPr="008D5835">
        <w:rPr>
          <w:sz w:val="16"/>
        </w:rPr>
        <w:t xml:space="preserve"> have an </w:t>
      </w:r>
      <w:r w:rsidRPr="008D5835">
        <w:rPr>
          <w:rStyle w:val="Emphasis"/>
        </w:rPr>
        <w:t>impact</w:t>
      </w:r>
      <w:r w:rsidRPr="008D5835">
        <w:rPr>
          <w:sz w:val="16"/>
        </w:rPr>
        <w:t xml:space="preserve"> on </w:t>
      </w:r>
      <w:r w:rsidRPr="008D5835">
        <w:rPr>
          <w:rStyle w:val="StyleUnderline"/>
        </w:rPr>
        <w:t xml:space="preserve">the course of </w:t>
      </w:r>
      <w:r w:rsidRPr="008D5835">
        <w:rPr>
          <w:rStyle w:val="Emphasis"/>
        </w:rPr>
        <w:t>legislation</w:t>
      </w:r>
      <w:r w:rsidRPr="008D5835">
        <w:rPr>
          <w:sz w:val="16"/>
        </w:rPr>
        <w:t xml:space="preserve"> that is </w:t>
      </w:r>
      <w:r w:rsidRPr="008D5835">
        <w:rPr>
          <w:rStyle w:val="StyleUnderline"/>
        </w:rPr>
        <w:t>similar to</w:t>
      </w:r>
      <w:r w:rsidRPr="008D5835">
        <w:rPr>
          <w:sz w:val="16"/>
        </w:rPr>
        <w:t xml:space="preserve"> its impact on </w:t>
      </w:r>
      <w:r w:rsidRPr="008D5835">
        <w:rPr>
          <w:rStyle w:val="StyleUnderline"/>
        </w:rPr>
        <w:t xml:space="preserve">the course of judicial </w:t>
      </w:r>
      <w:r w:rsidRPr="008D5835">
        <w:rPr>
          <w:rStyle w:val="Emphasis"/>
        </w:rPr>
        <w:t>precedent</w:t>
      </w:r>
      <w:r w:rsidRPr="008D5835">
        <w:rPr>
          <w:sz w:val="16"/>
        </w:rPr>
        <w:t xml:space="preserve">, and it may subsequently take advantage of that impact without being entirely candid about what is going on. Perhaps the best example is Eighth Amendment jurisprudence, where the Court expressly looks in part to objective indicia of “evolving standards of decency” in order to determine whether a national consensus rejects a particular punishment for a particular crime.74 For example, in holding in Kennedy v. Louisiana that the Constitution categorically prohibits the death penalty for child rape, the Court emphasized that only six states permitted capital punishment for that offense.75 In dissent, Justice Alito charged that “this statistic is a highly unreliable indicator of the views of state lawmakers and their constituents.”76 </w:t>
      </w:r>
      <w:r w:rsidRPr="008D5835">
        <w:rPr>
          <w:rStyle w:val="Emphasis"/>
        </w:rPr>
        <w:t>Dicta</w:t>
      </w:r>
      <w:r w:rsidRPr="008D5835">
        <w:rPr>
          <w:sz w:val="16"/>
        </w:rPr>
        <w:t xml:space="preserve"> in the Court’s decision thirty years earlier in Coker v. Georgia, 77 he explained,</w:t>
      </w:r>
    </w:p>
    <w:p w14:paraId="49D4D5A7" w14:textId="77777777" w:rsidR="00F232A1" w:rsidRPr="003536D8" w:rsidRDefault="00F232A1" w:rsidP="00F232A1">
      <w:pPr>
        <w:rPr>
          <w:rStyle w:val="StyleUnderline"/>
        </w:rPr>
      </w:pPr>
      <w:r w:rsidRPr="008D5835">
        <w:rPr>
          <w:rStyle w:val="StyleUnderline"/>
        </w:rPr>
        <w:t xml:space="preserve">gave state </w:t>
      </w:r>
      <w:r w:rsidRPr="008D5835">
        <w:rPr>
          <w:rStyle w:val="Emphasis"/>
        </w:rPr>
        <w:t>legislators</w:t>
      </w:r>
      <w:r w:rsidRPr="008D5835">
        <w:rPr>
          <w:rStyle w:val="StyleUnderline"/>
        </w:rPr>
        <w:t xml:space="preserve"> and others </w:t>
      </w:r>
      <w:r w:rsidRPr="008D5835">
        <w:rPr>
          <w:rStyle w:val="Emphasis"/>
        </w:rPr>
        <w:t xml:space="preserve">good </w:t>
      </w:r>
      <w:r w:rsidRPr="008D5835">
        <w:rPr>
          <w:rStyle w:val="Emphasis"/>
          <w:highlight w:val="cyan"/>
        </w:rPr>
        <w:t>reason</w:t>
      </w:r>
      <w:r w:rsidRPr="008D5835">
        <w:rPr>
          <w:rStyle w:val="StyleUnderline"/>
          <w:highlight w:val="cyan"/>
        </w:rPr>
        <w:t xml:space="preserve"> to fear</w:t>
      </w:r>
      <w:r w:rsidRPr="001D1149">
        <w:rPr>
          <w:sz w:val="16"/>
        </w:rPr>
        <w:t xml:space="preserve"> that </w:t>
      </w:r>
      <w:r w:rsidRPr="005E1426">
        <w:rPr>
          <w:rStyle w:val="StyleUnderline"/>
        </w:rPr>
        <w:t xml:space="preserve">any </w:t>
      </w:r>
      <w:r w:rsidRPr="008D5835">
        <w:rPr>
          <w:rStyle w:val="Emphasis"/>
          <w:highlight w:val="cyan"/>
        </w:rPr>
        <w:t>law</w:t>
      </w:r>
      <w:r w:rsidRPr="005E1426">
        <w:rPr>
          <w:rStyle w:val="StyleUnderline"/>
        </w:rPr>
        <w:t xml:space="preserve"> permitting</w:t>
      </w:r>
      <w:r w:rsidRPr="001D1149">
        <w:rPr>
          <w:sz w:val="16"/>
        </w:rPr>
        <w:t xml:space="preserve"> the imposition of the death penalty for this crime </w:t>
      </w:r>
      <w:r w:rsidRPr="003418FC">
        <w:rPr>
          <w:rStyle w:val="StyleUnderline"/>
        </w:rPr>
        <w:t>would meet</w:t>
      </w:r>
      <w:r w:rsidRPr="001D1149">
        <w:rPr>
          <w:sz w:val="16"/>
        </w:rPr>
        <w:t xml:space="preserve"> precisely </w:t>
      </w:r>
      <w:r w:rsidRPr="003418FC">
        <w:rPr>
          <w:rStyle w:val="StyleUnderline"/>
        </w:rPr>
        <w:t xml:space="preserve">the </w:t>
      </w:r>
      <w:r w:rsidRPr="00876160">
        <w:rPr>
          <w:rStyle w:val="Emphasis"/>
        </w:rPr>
        <w:t>fate</w:t>
      </w:r>
      <w:r w:rsidRPr="001D1149">
        <w:rPr>
          <w:sz w:val="16"/>
        </w:rPr>
        <w:t xml:space="preserve"> that has now befallen the Louisiana statute that is currently before us, </w:t>
      </w:r>
      <w:r w:rsidRPr="00AA2704">
        <w:rPr>
          <w:rStyle w:val="StyleUnderline"/>
        </w:rPr>
        <w:t xml:space="preserve">and this threat strongly </w:t>
      </w:r>
      <w:r w:rsidRPr="00876160">
        <w:rPr>
          <w:rStyle w:val="StyleUnderline"/>
        </w:rPr>
        <w:t>discouraged</w:t>
      </w:r>
      <w:r w:rsidRPr="001D1149">
        <w:rPr>
          <w:sz w:val="16"/>
        </w:rPr>
        <w:t xml:space="preserve"> state </w:t>
      </w:r>
      <w:r w:rsidRPr="00876160">
        <w:rPr>
          <w:rStyle w:val="Emphasis"/>
        </w:rPr>
        <w:t>legislators</w:t>
      </w:r>
      <w:r w:rsidRPr="001D1149">
        <w:rPr>
          <w:sz w:val="16"/>
        </w:rPr>
        <w:t>—</w:t>
      </w:r>
      <w:r w:rsidRPr="003536D8">
        <w:rPr>
          <w:rStyle w:val="StyleUnderline"/>
        </w:rPr>
        <w:t>regardless of their</w:t>
      </w:r>
      <w:r w:rsidRPr="001D1149">
        <w:rPr>
          <w:sz w:val="16"/>
        </w:rPr>
        <w:t xml:space="preserve"> own </w:t>
      </w:r>
      <w:r w:rsidRPr="003536D8">
        <w:rPr>
          <w:rStyle w:val="StyleUnderline"/>
        </w:rPr>
        <w:t>values</w:t>
      </w:r>
      <w:r w:rsidRPr="001D1149">
        <w:rPr>
          <w:sz w:val="16"/>
        </w:rPr>
        <w:t xml:space="preserve"> and those of their constituents—</w:t>
      </w:r>
      <w:r w:rsidRPr="003536D8">
        <w:rPr>
          <w:rStyle w:val="StyleUnderline"/>
        </w:rPr>
        <w:t>from supporting</w:t>
      </w:r>
      <w:r w:rsidRPr="001D1149">
        <w:rPr>
          <w:sz w:val="16"/>
        </w:rPr>
        <w:t xml:space="preserve"> the </w:t>
      </w:r>
      <w:r w:rsidRPr="008D5835">
        <w:rPr>
          <w:rStyle w:val="Emphasis"/>
        </w:rPr>
        <w:t>enactment</w:t>
      </w:r>
      <w:r w:rsidRPr="001D1149">
        <w:rPr>
          <w:sz w:val="16"/>
        </w:rPr>
        <w:t xml:space="preserve"> of such legislation.78</w:t>
      </w:r>
    </w:p>
    <w:p w14:paraId="05154735" w14:textId="77777777" w:rsidR="00F232A1" w:rsidRPr="001D1149" w:rsidRDefault="00F232A1" w:rsidP="00F232A1">
      <w:pPr>
        <w:rPr>
          <w:sz w:val="16"/>
        </w:rPr>
      </w:pPr>
      <w:r w:rsidRPr="001D1149">
        <w:rPr>
          <w:sz w:val="16"/>
        </w:rPr>
        <w:t>The Court is also characteristically not candid about its previous role in causing legal or social change when it invokes shifts in public opinion. The Court has a history of first affecting public opinion (admittedly, in complex ways79) and then later citing those effects in support of more controversial conclusions. One example is the Court’s notation in Loving of the fourteen states that had repealed their prohibitions on interracial marriage over the previous fifteen years.80 That development was likely affected by the Court’s decisions leading up to, including, and following Brown.</w:t>
      </w:r>
    </w:p>
    <w:p w14:paraId="1C596012" w14:textId="77777777" w:rsidR="00F232A1" w:rsidRPr="001D1149" w:rsidRDefault="00F232A1" w:rsidP="00F232A1">
      <w:pPr>
        <w:rPr>
          <w:sz w:val="16"/>
        </w:rPr>
      </w:pPr>
      <w:r w:rsidRPr="001D1149">
        <w:rPr>
          <w:sz w:val="16"/>
        </w:rPr>
        <w:t xml:space="preserve">Relatedly, </w:t>
      </w:r>
      <w:r w:rsidRPr="00D66F7C">
        <w:rPr>
          <w:rStyle w:val="StyleUnderline"/>
        </w:rPr>
        <w:t>the Court</w:t>
      </w:r>
      <w:r w:rsidRPr="001D1149">
        <w:rPr>
          <w:sz w:val="16"/>
        </w:rPr>
        <w:t xml:space="preserve"> may </w:t>
      </w:r>
      <w:r w:rsidRPr="00D66F7C">
        <w:rPr>
          <w:rStyle w:val="StyleUnderline"/>
        </w:rPr>
        <w:t xml:space="preserve">affect public </w:t>
      </w:r>
      <w:r w:rsidRPr="006735D2">
        <w:rPr>
          <w:rStyle w:val="Emphasis"/>
        </w:rPr>
        <w:t>opinion</w:t>
      </w:r>
      <w:r w:rsidRPr="001D1149">
        <w:rPr>
          <w:sz w:val="16"/>
        </w:rPr>
        <w:t xml:space="preserve"> in ways that it later invokes in order </w:t>
      </w:r>
      <w:r w:rsidRPr="0081492D">
        <w:rPr>
          <w:rStyle w:val="StyleUnderline"/>
        </w:rPr>
        <w:t xml:space="preserve">to maintain constitutional </w:t>
      </w:r>
      <w:r w:rsidRPr="006735D2">
        <w:rPr>
          <w:rStyle w:val="Emphasis"/>
        </w:rPr>
        <w:t>commitments</w:t>
      </w:r>
      <w:r w:rsidRPr="001D1149">
        <w:rPr>
          <w:sz w:val="16"/>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8D5835">
        <w:rPr>
          <w:rStyle w:val="StyleUnderline"/>
        </w:rPr>
        <w:t xml:space="preserve">the Court’s </w:t>
      </w:r>
      <w:r w:rsidRPr="008D5835">
        <w:rPr>
          <w:rStyle w:val="Emphasis"/>
        </w:rPr>
        <w:t>reaffirmation</w:t>
      </w:r>
      <w:r w:rsidRPr="008D5835">
        <w:rPr>
          <w:rStyle w:val="StyleUnderline"/>
        </w:rPr>
        <w:t xml:space="preserve"> of Miranda</w:t>
      </w:r>
      <w:r w:rsidRPr="008D5835">
        <w:rPr>
          <w:sz w:val="16"/>
        </w:rPr>
        <w:t xml:space="preserve"> v. Arizona84 in Dickerson v. United States. 85 The Court there declared—in a majority opinion by Chief Justice Rehnquist, no previous friend of Miranda—that “Miranda has </w:t>
      </w:r>
      <w:r w:rsidRPr="008D5835">
        <w:rPr>
          <w:rStyle w:val="StyleUnderline"/>
        </w:rPr>
        <w:t xml:space="preserve">become </w:t>
      </w:r>
      <w:r w:rsidRPr="008D5835">
        <w:rPr>
          <w:rStyle w:val="Emphasis"/>
          <w:highlight w:val="cyan"/>
        </w:rPr>
        <w:t>embedded</w:t>
      </w:r>
      <w:r w:rsidRPr="008D5835">
        <w:rPr>
          <w:rStyle w:val="StyleUnderline"/>
          <w:highlight w:val="cyan"/>
        </w:rPr>
        <w:t xml:space="preserve"> in</w:t>
      </w:r>
      <w:r w:rsidRPr="008D5835">
        <w:rPr>
          <w:rStyle w:val="StyleUnderline"/>
        </w:rPr>
        <w:t xml:space="preserve"> routine</w:t>
      </w:r>
      <w:r w:rsidRPr="008D5835">
        <w:rPr>
          <w:sz w:val="16"/>
        </w:rPr>
        <w:t xml:space="preserve"> police </w:t>
      </w:r>
      <w:r w:rsidRPr="008D5835">
        <w:rPr>
          <w:rStyle w:val="Emphasis"/>
          <w:highlight w:val="cyan"/>
        </w:rPr>
        <w:t>practice</w:t>
      </w:r>
      <w:r w:rsidRPr="008D5835">
        <w:rPr>
          <w:rStyle w:val="StyleUnderline"/>
        </w:rPr>
        <w:t xml:space="preserve"> to the point where</w:t>
      </w:r>
      <w:r w:rsidRPr="008D5835">
        <w:rPr>
          <w:sz w:val="16"/>
        </w:rPr>
        <w:t xml:space="preserve"> the </w:t>
      </w:r>
      <w:r w:rsidRPr="008D5835">
        <w:rPr>
          <w:rStyle w:val="StyleUnderline"/>
        </w:rPr>
        <w:t>warnings</w:t>
      </w:r>
      <w:r w:rsidRPr="008D5835">
        <w:rPr>
          <w:sz w:val="16"/>
        </w:rPr>
        <w:t xml:space="preserve"> have </w:t>
      </w:r>
      <w:r w:rsidRPr="008D5835">
        <w:rPr>
          <w:rStyle w:val="StyleUnderline"/>
        </w:rPr>
        <w:t xml:space="preserve">become part of our </w:t>
      </w:r>
      <w:r w:rsidRPr="008D5835">
        <w:rPr>
          <w:rStyle w:val="Emphasis"/>
        </w:rPr>
        <w:t>national culture</w:t>
      </w:r>
      <w:r w:rsidRPr="008D5835">
        <w:rPr>
          <w:sz w:val="16"/>
        </w:rPr>
        <w:t>.”86</w:t>
      </w:r>
    </w:p>
    <w:p w14:paraId="2BC765A3" w14:textId="77777777" w:rsidR="00F232A1" w:rsidRPr="001D1149" w:rsidRDefault="00F232A1" w:rsidP="00F232A1">
      <w:pPr>
        <w:rPr>
          <w:sz w:val="16"/>
        </w:rPr>
      </w:pPr>
      <w:r w:rsidRPr="001D1149">
        <w:rPr>
          <w:sz w:val="16"/>
        </w:rPr>
        <w:t>Reciprocal legitimation is like the foregoing phenomena in that the Court invokes changes that it played a part in causing without candidly admitting as much. Reciprocal legitimation is distinct, however, in that it involves a particular kind of relationship that the Court establishes with other federal courts when it perceives threats to its public legitimacy, and so is less common. The next Section documents instances in which the Court forged—or did not forge—such a relationship.</w:t>
      </w:r>
    </w:p>
    <w:p w14:paraId="1B92E28D" w14:textId="77777777" w:rsidR="00F232A1" w:rsidRPr="001D1149" w:rsidRDefault="00F232A1" w:rsidP="00F232A1">
      <w:pPr>
        <w:rPr>
          <w:sz w:val="16"/>
        </w:rPr>
      </w:pPr>
      <w:r w:rsidRPr="001D1149">
        <w:rPr>
          <w:sz w:val="16"/>
        </w:rPr>
        <w:t>B. Public Legitimacy</w:t>
      </w:r>
    </w:p>
    <w:p w14:paraId="6D0A07DF" w14:textId="77777777" w:rsidR="00F232A1" w:rsidRPr="001D1149" w:rsidRDefault="00F232A1" w:rsidP="00F232A1">
      <w:pPr>
        <w:rPr>
          <w:sz w:val="16"/>
        </w:rPr>
      </w:pPr>
      <w:r w:rsidRPr="001D1149">
        <w:rPr>
          <w:sz w:val="16"/>
        </w:rPr>
        <w:t xml:space="preserve">There is a second way in which the Court’s conduct in Windsor and Obergefell is generalizable. </w:t>
      </w:r>
      <w:r w:rsidRPr="001322EC">
        <w:rPr>
          <w:rStyle w:val="StyleUnderline"/>
        </w:rPr>
        <w:t>When</w:t>
      </w:r>
      <w:r w:rsidRPr="001D1149">
        <w:rPr>
          <w:sz w:val="16"/>
        </w:rPr>
        <w:t xml:space="preserve"> the </w:t>
      </w:r>
      <w:r w:rsidRPr="001322EC">
        <w:rPr>
          <w:rStyle w:val="StyleUnderline"/>
        </w:rPr>
        <w:t xml:space="preserve">Court </w:t>
      </w:r>
      <w:r w:rsidRPr="003D2FC0">
        <w:rPr>
          <w:rStyle w:val="Emphasis"/>
        </w:rPr>
        <w:t>intervenes</w:t>
      </w:r>
      <w:r w:rsidRPr="001322EC">
        <w:rPr>
          <w:rStyle w:val="StyleUnderline"/>
        </w:rPr>
        <w:t xml:space="preserve"> to decide a question on which</w:t>
      </w:r>
      <w:r w:rsidRPr="001D1149">
        <w:rPr>
          <w:sz w:val="16"/>
        </w:rPr>
        <w:t xml:space="preserve"> American constitutional </w:t>
      </w:r>
      <w:r w:rsidRPr="007068FC">
        <w:rPr>
          <w:rStyle w:val="StyleUnderline"/>
        </w:rPr>
        <w:t xml:space="preserve">culture is deeply </w:t>
      </w:r>
      <w:r w:rsidRPr="003D2FC0">
        <w:rPr>
          <w:rStyle w:val="Emphasis"/>
        </w:rPr>
        <w:t>divided</w:t>
      </w:r>
      <w:r w:rsidRPr="007068FC">
        <w:rPr>
          <w:rStyle w:val="StyleUnderline"/>
        </w:rPr>
        <w:t>, the Court</w:t>
      </w:r>
      <w:r w:rsidRPr="001D1149">
        <w:rPr>
          <w:sz w:val="16"/>
        </w:rPr>
        <w:t xml:space="preserve"> often takes measures to </w:t>
      </w:r>
      <w:r w:rsidRPr="003D2FC0">
        <w:rPr>
          <w:rStyle w:val="Emphasis"/>
        </w:rPr>
        <w:t>safeguard</w:t>
      </w:r>
      <w:r w:rsidRPr="007068FC">
        <w:rPr>
          <w:rStyle w:val="StyleUnderline"/>
        </w:rPr>
        <w:t xml:space="preserve"> its public </w:t>
      </w:r>
      <w:r w:rsidRPr="003D2FC0">
        <w:rPr>
          <w:rStyle w:val="Emphasis"/>
        </w:rPr>
        <w:t>legitimacy</w:t>
      </w:r>
      <w:r w:rsidRPr="001D1149">
        <w:rPr>
          <w:sz w:val="16"/>
        </w:rPr>
        <w:t>.87 Public legitimacy is distinct from legal legitimacy because each “is constituted by its collective acceptance” in the minds of a distinct audience.88 As Professor Richard Fallon has explained, “When legitimacy functions as a legal concept, legitimacy and illegitimacy are gauged by legal norms.”89 “As measured by sociological criteria,” Fallon continues, “the Constitution or a claim of legal authority is legitimate insofar as it is accepted . . . as deserving of respect or obedience—or . . . is otherwise acquiesced in.”90 Public legitimacy turns on whether non-legal actors, including the general public, different regions of the country, and government officials, view judicial decisions as deserving of respect or obedience or otherwise acquiesce in them.91</w:t>
      </w:r>
    </w:p>
    <w:p w14:paraId="34DCEF3F" w14:textId="77777777" w:rsidR="00F232A1" w:rsidRPr="001D1149" w:rsidRDefault="00F232A1" w:rsidP="00F232A1">
      <w:pPr>
        <w:rPr>
          <w:sz w:val="16"/>
        </w:rPr>
      </w:pPr>
      <w:r w:rsidRPr="001D1149">
        <w:rPr>
          <w:sz w:val="16"/>
        </w:rPr>
        <w:t>One way in which the Court may seek to shore up its public legitimacy is by participating in the process of reciprocal legitimation, which may initially be either intentional or unintentional. This Section canvasses a successful instance of intended reciprocal legitimation, a successful instance of unintended reciprocal legitimation, and a recent failure to achieve reciprocal legitimation that may or may not have initially been intended.</w:t>
      </w:r>
    </w:p>
    <w:p w14:paraId="1AD319D5" w14:textId="77777777" w:rsidR="00F232A1" w:rsidRPr="001D1149" w:rsidRDefault="00F232A1" w:rsidP="00F232A1">
      <w:pPr>
        <w:rPr>
          <w:sz w:val="16"/>
        </w:rPr>
      </w:pPr>
      <w:r w:rsidRPr="001D1149">
        <w:rPr>
          <w:sz w:val="16"/>
        </w:rPr>
        <w:t xml:space="preserve">Before beginning the case studies, it is important to note that whether the words of a judicial opinion have any particular empirical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392332">
        <w:rPr>
          <w:rStyle w:val="StyleUnderline"/>
        </w:rPr>
        <w:t xml:space="preserve">The perlocutionary </w:t>
      </w:r>
      <w:r w:rsidRPr="000D66EC">
        <w:rPr>
          <w:rStyle w:val="Emphasis"/>
        </w:rPr>
        <w:t>force</w:t>
      </w:r>
      <w:r w:rsidRPr="00392332">
        <w:rPr>
          <w:rStyle w:val="StyleUnderline"/>
        </w:rPr>
        <w:t xml:space="preserve"> of</w:t>
      </w:r>
      <w:r w:rsidRPr="001D1149">
        <w:rPr>
          <w:sz w:val="16"/>
        </w:rPr>
        <w:t xml:space="preserve"> a </w:t>
      </w:r>
      <w:r w:rsidRPr="00392332">
        <w:rPr>
          <w:rStyle w:val="StyleUnderline"/>
        </w:rPr>
        <w:t xml:space="preserve">judicial opinion is a matter of contingent </w:t>
      </w:r>
      <w:r w:rsidRPr="000D66EC">
        <w:rPr>
          <w:rStyle w:val="Emphasis"/>
        </w:rPr>
        <w:t>causality</w:t>
      </w:r>
      <w:r w:rsidRPr="00392332">
        <w:rPr>
          <w:rStyle w:val="StyleUnderline"/>
        </w:rPr>
        <w:t xml:space="preserve"> that depends</w:t>
      </w:r>
      <w:r w:rsidRPr="001D1149">
        <w:rPr>
          <w:sz w:val="16"/>
        </w:rPr>
        <w:t xml:space="preserve">, among other things, </w:t>
      </w:r>
      <w:r w:rsidRPr="00392332">
        <w:rPr>
          <w:rStyle w:val="StyleUnderline"/>
        </w:rPr>
        <w:t>upon how</w:t>
      </w:r>
      <w:r w:rsidRPr="001D1149">
        <w:rPr>
          <w:sz w:val="16"/>
        </w:rPr>
        <w:t xml:space="preserve"> exactly </w:t>
      </w:r>
      <w:r w:rsidRPr="00392332">
        <w:rPr>
          <w:rStyle w:val="StyleUnderline"/>
        </w:rPr>
        <w:t xml:space="preserve">the </w:t>
      </w:r>
      <w:r w:rsidRPr="000D66EC">
        <w:rPr>
          <w:rStyle w:val="Emphasis"/>
        </w:rPr>
        <w:t>court speaks</w:t>
      </w:r>
      <w:r w:rsidRPr="001D1149">
        <w:rPr>
          <w:sz w:val="16"/>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8D5835">
        <w:rPr>
          <w:rStyle w:val="StyleUnderline"/>
        </w:rPr>
        <w:t xml:space="preserve">the </w:t>
      </w:r>
      <w:r w:rsidRPr="008D5835">
        <w:rPr>
          <w:rStyle w:val="Emphasis"/>
        </w:rPr>
        <w:t>meaning</w:t>
      </w:r>
      <w:r w:rsidRPr="008D5835">
        <w:rPr>
          <w:rStyle w:val="StyleUnderline"/>
        </w:rPr>
        <w:t xml:space="preserve"> of the Court’s opinions is </w:t>
      </w:r>
      <w:r w:rsidRPr="008D5835">
        <w:rPr>
          <w:rStyle w:val="Emphasis"/>
        </w:rPr>
        <w:t>conveyed</w:t>
      </w:r>
      <w:r w:rsidRPr="008D5835">
        <w:rPr>
          <w:rStyle w:val="StyleUnderline"/>
        </w:rPr>
        <w:t xml:space="preserve"> to the public in</w:t>
      </w:r>
      <w:r w:rsidRPr="008D5835">
        <w:rPr>
          <w:sz w:val="16"/>
        </w:rPr>
        <w:t xml:space="preserve"> complex, </w:t>
      </w:r>
      <w:r w:rsidRPr="008D5835">
        <w:rPr>
          <w:rStyle w:val="Emphasis"/>
        </w:rPr>
        <w:t>highly mediated</w:t>
      </w:r>
      <w:r w:rsidRPr="008D5835">
        <w:rPr>
          <w:rStyle w:val="StyleUnderline"/>
        </w:rPr>
        <w:t xml:space="preserve"> ways</w:t>
      </w:r>
      <w:r w:rsidRPr="008D5835">
        <w:rPr>
          <w:sz w:val="16"/>
        </w:rPr>
        <w:t>.</w:t>
      </w:r>
    </w:p>
    <w:p w14:paraId="2F92C0F8" w14:textId="77777777" w:rsidR="00F232A1" w:rsidRPr="001D1149" w:rsidRDefault="00F232A1" w:rsidP="00F232A1">
      <w:pPr>
        <w:rPr>
          <w:sz w:val="16"/>
        </w:rPr>
      </w:pPr>
      <w:r w:rsidRPr="001D1149">
        <w:rPr>
          <w:sz w:val="16"/>
        </w:rPr>
        <w:t>1. The Segregation Cases</w:t>
      </w:r>
    </w:p>
    <w:p w14:paraId="2C01B39A" w14:textId="77777777" w:rsidR="00F232A1" w:rsidRPr="001D1149" w:rsidRDefault="00F232A1" w:rsidP="00F232A1">
      <w:pPr>
        <w:rPr>
          <w:sz w:val="16"/>
        </w:rPr>
      </w:pPr>
      <w:r w:rsidRPr="00C94D68">
        <w:rPr>
          <w:rStyle w:val="StyleUnderline"/>
        </w:rPr>
        <w:t xml:space="preserve">The </w:t>
      </w:r>
      <w:r w:rsidRPr="00E9680A">
        <w:rPr>
          <w:rStyle w:val="Emphasis"/>
        </w:rPr>
        <w:t>Brown</w:t>
      </w:r>
      <w:r w:rsidRPr="00C94D68">
        <w:rPr>
          <w:rStyle w:val="StyleUnderline"/>
        </w:rPr>
        <w:t xml:space="preserve"> Court</w:t>
      </w:r>
      <w:r w:rsidRPr="001D1149">
        <w:rPr>
          <w:sz w:val="16"/>
        </w:rPr>
        <w:t xml:space="preserve"> sought to protect its public legitimacy in numerous familiar ways. It set the case for re-argument twice, and it expended great efforts to publicly project unanimity even though the Justices were divided. The Court also expressly </w:t>
      </w:r>
      <w:r w:rsidRPr="00E9680A">
        <w:rPr>
          <w:rStyle w:val="StyleUnderline"/>
        </w:rPr>
        <w:t xml:space="preserve">limited the </w:t>
      </w:r>
      <w:r w:rsidRPr="00E9680A">
        <w:rPr>
          <w:rStyle w:val="Emphasis"/>
        </w:rPr>
        <w:t>holding</w:t>
      </w:r>
      <w:r w:rsidRPr="001D1149">
        <w:rPr>
          <w:sz w:val="16"/>
        </w:rPr>
        <w:t xml:space="preserve"> to education (as noted above), did not moralize about a moral issue, and allowed desegregation “</w:t>
      </w:r>
      <w:r w:rsidRPr="00CE39B2">
        <w:rPr>
          <w:rStyle w:val="StyleUnderline"/>
        </w:rPr>
        <w:t>with</w:t>
      </w:r>
      <w:r w:rsidRPr="001D1149">
        <w:rPr>
          <w:sz w:val="16"/>
        </w:rPr>
        <w:t xml:space="preserve"> all </w:t>
      </w:r>
      <w:r w:rsidRPr="00CE39B2">
        <w:rPr>
          <w:rStyle w:val="Emphasis"/>
        </w:rPr>
        <w:t>deliberate</w:t>
      </w:r>
      <w:r w:rsidRPr="00CE39B2">
        <w:rPr>
          <w:rStyle w:val="StyleUnderline"/>
        </w:rPr>
        <w:t xml:space="preserve"> speed</w:t>
      </w:r>
      <w:r w:rsidRPr="001D1149">
        <w:rPr>
          <w:sz w:val="16"/>
        </w:rPr>
        <w:t>.”93</w:t>
      </w:r>
    </w:p>
    <w:p w14:paraId="5853D5B0" w14:textId="77777777" w:rsidR="00F232A1" w:rsidRPr="001D1149" w:rsidRDefault="00F232A1" w:rsidP="00F232A1">
      <w:pPr>
        <w:rPr>
          <w:sz w:val="16"/>
        </w:rPr>
      </w:pPr>
      <w:r w:rsidRPr="008D5835">
        <w:rPr>
          <w:rStyle w:val="StyleUnderline"/>
        </w:rPr>
        <w:t xml:space="preserve">The Brown </w:t>
      </w:r>
      <w:r w:rsidRPr="008D5835">
        <w:rPr>
          <w:rStyle w:val="Emphasis"/>
        </w:rPr>
        <w:t>Court</w:t>
      </w:r>
      <w:r w:rsidRPr="001D1149">
        <w:rPr>
          <w:sz w:val="16"/>
        </w:rPr>
        <w:t xml:space="preserve"> took those actions because it </w:t>
      </w:r>
      <w:r w:rsidRPr="008D5835">
        <w:rPr>
          <w:rStyle w:val="StyleUnderline"/>
        </w:rPr>
        <w:t xml:space="preserve">was </w:t>
      </w:r>
      <w:r w:rsidRPr="008D5835">
        <w:rPr>
          <w:rStyle w:val="Emphasis"/>
        </w:rPr>
        <w:t>concerned</w:t>
      </w:r>
      <w:r w:rsidRPr="00C507EF">
        <w:rPr>
          <w:rStyle w:val="StyleUnderline"/>
        </w:rPr>
        <w:t xml:space="preserve"> about the extent to</w:t>
      </w:r>
      <w:r w:rsidRPr="00A61093">
        <w:rPr>
          <w:rStyle w:val="StyleUnderline"/>
        </w:rPr>
        <w:t xml:space="preserve"> which Southern</w:t>
      </w:r>
      <w:r w:rsidRPr="001D1149">
        <w:rPr>
          <w:sz w:val="16"/>
        </w:rPr>
        <w:t xml:space="preserve"> politicians and </w:t>
      </w:r>
      <w:r w:rsidRPr="00A61093">
        <w:rPr>
          <w:rStyle w:val="StyleUnderline"/>
        </w:rPr>
        <w:t xml:space="preserve">citizens would </w:t>
      </w:r>
      <w:r w:rsidRPr="00C507EF">
        <w:rPr>
          <w:rStyle w:val="StyleUnderline"/>
        </w:rPr>
        <w:t>comply</w:t>
      </w:r>
      <w:r w:rsidRPr="002B098A">
        <w:rPr>
          <w:rStyle w:val="StyleUnderline"/>
        </w:rPr>
        <w:t xml:space="preserve"> with federal </w:t>
      </w:r>
      <w:r w:rsidRPr="003E31DC">
        <w:rPr>
          <w:rStyle w:val="Emphasis"/>
        </w:rPr>
        <w:t>court orders</w:t>
      </w:r>
      <w:r w:rsidRPr="001D1149">
        <w:rPr>
          <w:sz w:val="16"/>
        </w:rPr>
        <w:t xml:space="preserve"> to desegregate Southern public schools. The Court was less troubled by the prospect that a broader ruling condemning all state-mandated segregation would be unconvincing to legal professionals. Indeed, because purporting to limit Brown’s rationale to education predictably subjected the Court to harsh criticism from legal luminaries,94 the Court was willing to sacrifice a portion of its legal legitimacy in order to shore up its public legitimacy. Reciprocal legitimation concerns threats that the Court may at times perceive to its public legitimacy, not its legal legitimacy. The Brown Court was most concerned about protecting its public legitimacy, as was the Windsor Court when it declined to rule more broadly—say, by holding that discrimination on the basis of sexual orientation triggers heightened scrutiny.95</w:t>
      </w:r>
    </w:p>
    <w:p w14:paraId="2339AA5D" w14:textId="77777777" w:rsidR="00F232A1" w:rsidRPr="001D1149" w:rsidRDefault="00F232A1" w:rsidP="00F232A1">
      <w:pPr>
        <w:rPr>
          <w:sz w:val="16"/>
        </w:rPr>
      </w:pPr>
      <w:r w:rsidRPr="001D1149">
        <w:rPr>
          <w:sz w:val="16"/>
        </w:rPr>
        <w:t xml:space="preserve">Brown is an extreme case because the Court perceived that its public legitimacy was under extreme stress. </w:t>
      </w:r>
      <w:r w:rsidRPr="008D5835">
        <w:rPr>
          <w:rStyle w:val="StyleUnderline"/>
        </w:rPr>
        <w:t>But</w:t>
      </w:r>
      <w:r w:rsidRPr="008D5835">
        <w:rPr>
          <w:sz w:val="16"/>
        </w:rPr>
        <w:t xml:space="preserve"> evidence of similar behavior is discernible in Windsor and Obergefell. As documented in the previous Part, the Court’s opinion in Windsor may have been designed to set in motion the process of reciprocal legitimation, and, in any event, that is what happened: the Court and </w:t>
      </w:r>
      <w:r w:rsidRPr="008D5835">
        <w:rPr>
          <w:rStyle w:val="StyleUnderline"/>
        </w:rPr>
        <w:t xml:space="preserve">other federal </w:t>
      </w:r>
      <w:r w:rsidRPr="008D5835">
        <w:rPr>
          <w:rStyle w:val="Emphasis"/>
        </w:rPr>
        <w:t>courts</w:t>
      </w:r>
      <w:r w:rsidRPr="008D5835">
        <w:rPr>
          <w:rStyle w:val="StyleUnderline"/>
        </w:rPr>
        <w:t xml:space="preserve"> invoked one another</w:t>
      </w:r>
      <w:r w:rsidRPr="008D5835">
        <w:rPr>
          <w:sz w:val="16"/>
        </w:rPr>
        <w:t xml:space="preserve"> as authority in attempting </w:t>
      </w:r>
      <w:r w:rsidRPr="008D5835">
        <w:rPr>
          <w:rStyle w:val="StyleUnderline"/>
        </w:rPr>
        <w:t xml:space="preserve">to </w:t>
      </w:r>
      <w:r w:rsidRPr="008D5835">
        <w:rPr>
          <w:rStyle w:val="Emphasis"/>
        </w:rPr>
        <w:t>legitimate</w:t>
      </w:r>
      <w:r w:rsidRPr="008D5835">
        <w:rPr>
          <w:rStyle w:val="StyleUnderline"/>
        </w:rPr>
        <w:t xml:space="preserve"> a controversial decision in the face of </w:t>
      </w:r>
      <w:r w:rsidRPr="008D5835">
        <w:rPr>
          <w:rStyle w:val="Emphasis"/>
        </w:rPr>
        <w:t>divided</w:t>
      </w:r>
      <w:r w:rsidRPr="008D5835">
        <w:rPr>
          <w:rStyle w:val="StyleUnderline"/>
        </w:rPr>
        <w:t xml:space="preserve"> public opinion</w:t>
      </w:r>
      <w:r w:rsidRPr="008D5835">
        <w:rPr>
          <w:sz w:val="16"/>
        </w:rPr>
        <w:t>. That</w:t>
      </w:r>
      <w:r w:rsidRPr="001D1149">
        <w:rPr>
          <w:sz w:val="16"/>
        </w:rPr>
        <w:t xml:space="preserve"> strategy is potentially risky for the Court because other federal courts may decline the Court’s invitation. But they also may accept it, as Windsor and Obergefell illustrate.</w:t>
      </w:r>
    </w:p>
    <w:p w14:paraId="76497B10" w14:textId="77777777" w:rsidR="00F232A1" w:rsidRPr="001D1149" w:rsidRDefault="00F232A1" w:rsidP="00F232A1">
      <w:pPr>
        <w:rPr>
          <w:sz w:val="16"/>
        </w:rPr>
      </w:pPr>
      <w:r w:rsidRPr="001D1149">
        <w:rPr>
          <w:sz w:val="16"/>
        </w:rPr>
        <w:t xml:space="preserve">Notably, the </w:t>
      </w:r>
      <w:r w:rsidRPr="00513285">
        <w:rPr>
          <w:rStyle w:val="StyleUnderline"/>
        </w:rPr>
        <w:t xml:space="preserve">reciprocal </w:t>
      </w:r>
      <w:r w:rsidRPr="00A5486E">
        <w:rPr>
          <w:rStyle w:val="Emphasis"/>
        </w:rPr>
        <w:t>legitimation</w:t>
      </w:r>
      <w:r w:rsidRPr="001D1149">
        <w:rPr>
          <w:sz w:val="16"/>
        </w:rPr>
        <w:t xml:space="preserve"> technique </w:t>
      </w:r>
      <w:r w:rsidRPr="00513285">
        <w:rPr>
          <w:rStyle w:val="StyleUnderline"/>
        </w:rPr>
        <w:t>is</w:t>
      </w:r>
      <w:r w:rsidRPr="001D1149">
        <w:rPr>
          <w:sz w:val="16"/>
        </w:rPr>
        <w:t xml:space="preserve"> also </w:t>
      </w:r>
      <w:r w:rsidRPr="00A5486E">
        <w:rPr>
          <w:rStyle w:val="Emphasis"/>
        </w:rPr>
        <w:t>exemplified</w:t>
      </w:r>
      <w:r w:rsidRPr="001D1149">
        <w:rPr>
          <w:sz w:val="16"/>
        </w:rPr>
        <w:t xml:space="preserve"> (albeit with an important twist) </w:t>
      </w:r>
      <w:r w:rsidRPr="00FF6465">
        <w:rPr>
          <w:rStyle w:val="StyleUnderline"/>
        </w:rPr>
        <w:t>by</w:t>
      </w:r>
      <w:r w:rsidRPr="001D1149">
        <w:rPr>
          <w:sz w:val="16"/>
        </w:rPr>
        <w:t xml:space="preserve"> Brown, </w:t>
      </w:r>
      <w:r w:rsidRPr="002276B4">
        <w:rPr>
          <w:rStyle w:val="StyleUnderline"/>
        </w:rPr>
        <w:t xml:space="preserve">the </w:t>
      </w:r>
      <w:r w:rsidRPr="003147EE">
        <w:rPr>
          <w:rStyle w:val="Emphasis"/>
        </w:rPr>
        <w:t>subsequent</w:t>
      </w:r>
      <w:r w:rsidRPr="002276B4">
        <w:rPr>
          <w:rStyle w:val="StyleUnderline"/>
        </w:rPr>
        <w:t xml:space="preserve"> federal court decisions that expanded</w:t>
      </w:r>
      <w:r w:rsidRPr="001D1149">
        <w:rPr>
          <w:sz w:val="16"/>
        </w:rPr>
        <w:t xml:space="preserve"> the </w:t>
      </w:r>
      <w:r w:rsidRPr="003147EE">
        <w:rPr>
          <w:rStyle w:val="Emphasis"/>
        </w:rPr>
        <w:t>scope</w:t>
      </w:r>
      <w:r w:rsidRPr="002276B4">
        <w:rPr>
          <w:rStyle w:val="StyleUnderline"/>
        </w:rPr>
        <w:t xml:space="preserve"> of the Court’s holding</w:t>
      </w:r>
      <w:r w:rsidRPr="001D1149">
        <w:rPr>
          <w:sz w:val="16"/>
        </w:rPr>
        <w:t xml:space="preserve"> in Brown to racial segregation in other public settings, and the Court’s per curiams that validated the expansion. As noted, the Court decided Brown in a way that self-consciously did not necessarily condemn all de jure racial segregation, all racial classifications, or all practices of racial subordination.96 During the opinion drafting process, Chief Justice Warren rejected a proposed addition offered by Justice Jackson because Warren “felt it could be interpreted as being directed toward segregation in general, not only in public education.”97 Warren wrote that the Court was limiting the rationale to education even though he clearly knew that the basic issue was much broader, and that the Court was encouraging litigants and federal judges to read it broadly. Among other things, Plessy v. Ferguson, whose reasoning the Court was rejecting, involved segregation in railroad cars.98 And almost immediately after Brown, the Court vacated the judgment of an appellate court that had upheld segregation in municipal recreational facilities and remanded for reconsideration in light of Brown. 99</w:t>
      </w:r>
    </w:p>
    <w:p w14:paraId="7C030760" w14:textId="77777777" w:rsidR="00F232A1" w:rsidRPr="001D1149" w:rsidRDefault="00F232A1" w:rsidP="00F232A1">
      <w:pPr>
        <w:rPr>
          <w:sz w:val="16"/>
        </w:rPr>
      </w:pPr>
      <w:r w:rsidRPr="001D1149">
        <w:rPr>
          <w:sz w:val="16"/>
        </w:rPr>
        <w:t xml:space="preserve">In short order, </w:t>
      </w:r>
      <w:r w:rsidRPr="00A678A7">
        <w:rPr>
          <w:rStyle w:val="StyleUnderline"/>
        </w:rPr>
        <w:t xml:space="preserve">many </w:t>
      </w:r>
      <w:r w:rsidRPr="003147EE">
        <w:rPr>
          <w:rStyle w:val="Emphasis"/>
        </w:rPr>
        <w:t>other</w:t>
      </w:r>
      <w:r w:rsidRPr="00A678A7">
        <w:rPr>
          <w:rStyle w:val="StyleUnderline"/>
        </w:rPr>
        <w:t xml:space="preserve"> federal court</w:t>
      </w:r>
      <w:r w:rsidRPr="00D1428D">
        <w:rPr>
          <w:rStyle w:val="Emphasis"/>
        </w:rPr>
        <w:t>s</w:t>
      </w:r>
      <w:r w:rsidRPr="00A678A7">
        <w:rPr>
          <w:rStyle w:val="StyleUnderline"/>
        </w:rPr>
        <w:t xml:space="preserve"> leaned on</w:t>
      </w:r>
      <w:r w:rsidRPr="001D1149">
        <w:rPr>
          <w:sz w:val="16"/>
        </w:rPr>
        <w:t xml:space="preserve"> the </w:t>
      </w:r>
      <w:r w:rsidRPr="00D1428D">
        <w:rPr>
          <w:rStyle w:val="Emphasis"/>
        </w:rPr>
        <w:t>authority</w:t>
      </w:r>
      <w:r w:rsidRPr="00A678A7">
        <w:rPr>
          <w:rStyle w:val="StyleUnderline"/>
        </w:rPr>
        <w:t xml:space="preserve"> of Brown in expanding</w:t>
      </w:r>
      <w:r w:rsidRPr="001D1149">
        <w:rPr>
          <w:sz w:val="16"/>
        </w:rPr>
        <w:t xml:space="preserve"> the scope of </w:t>
      </w:r>
      <w:r w:rsidRPr="00345315">
        <w:rPr>
          <w:rStyle w:val="StyleUnderline"/>
        </w:rPr>
        <w:t xml:space="preserve">its </w:t>
      </w:r>
      <w:r w:rsidRPr="00D1428D">
        <w:rPr>
          <w:rStyle w:val="Emphasis"/>
        </w:rPr>
        <w:t>holding</w:t>
      </w:r>
      <w:r w:rsidRPr="001D1149">
        <w:rPr>
          <w:sz w:val="16"/>
        </w:rPr>
        <w:t xml:space="preserve"> to segregation </w:t>
      </w:r>
      <w:r w:rsidRPr="00345315">
        <w:rPr>
          <w:rStyle w:val="StyleUnderline"/>
        </w:rPr>
        <w:t xml:space="preserve">in other </w:t>
      </w:r>
      <w:r w:rsidRPr="00D1428D">
        <w:rPr>
          <w:rStyle w:val="Emphasis"/>
        </w:rPr>
        <w:t>public spaces</w:t>
      </w:r>
      <w:r w:rsidRPr="001D1149">
        <w:rPr>
          <w:sz w:val="16"/>
        </w:rPr>
        <w:t xml:space="preserve"> in Southern life100—for example, public beaches and bathhouses,101 intrastate bus systems,102 and public parks and golf courses.103 In response, the Court leaned on those federal court decisions so heavily that it did not issue opinions and offer its own reasons. Instead, </w:t>
      </w:r>
      <w:r w:rsidRPr="00345315">
        <w:rPr>
          <w:rStyle w:val="StyleUnderline"/>
        </w:rPr>
        <w:t>the Court</w:t>
      </w:r>
      <w:r w:rsidRPr="001D1149">
        <w:rPr>
          <w:sz w:val="16"/>
        </w:rPr>
        <w:t xml:space="preserve"> simply </w:t>
      </w:r>
      <w:r w:rsidRPr="00D1428D">
        <w:rPr>
          <w:rStyle w:val="Emphasis"/>
        </w:rPr>
        <w:t>affirmed</w:t>
      </w:r>
      <w:r w:rsidRPr="00345315">
        <w:rPr>
          <w:rStyle w:val="StyleUnderline"/>
        </w:rPr>
        <w:t xml:space="preserve"> the decisions</w:t>
      </w:r>
      <w:r w:rsidRPr="001D1149">
        <w:rPr>
          <w:sz w:val="16"/>
        </w:rPr>
        <w:t xml:space="preserve"> summarily with citations to Brown, 104 while infamously postponing consideration of the constitutionality of anti-miscegenation laws.105 Fearful that giving reasons or condemning anti-miscegenation statutes so soon after Brown would only make Southern resistance more massive, the Court waited eleven years to speak loudly in Loving. 106 In the interim, </w:t>
      </w:r>
      <w:r w:rsidRPr="00392332">
        <w:rPr>
          <w:rStyle w:val="StyleUnderline"/>
        </w:rPr>
        <w:t xml:space="preserve">the Court’s </w:t>
      </w:r>
      <w:r w:rsidRPr="00D1428D">
        <w:rPr>
          <w:rStyle w:val="Emphasis"/>
        </w:rPr>
        <w:t>legitimacy</w:t>
      </w:r>
      <w:r w:rsidRPr="00392332">
        <w:rPr>
          <w:rStyle w:val="StyleUnderline"/>
        </w:rPr>
        <w:t xml:space="preserve"> became</w:t>
      </w:r>
      <w:r w:rsidRPr="001D1149">
        <w:rPr>
          <w:sz w:val="16"/>
        </w:rPr>
        <w:t xml:space="preserve"> more </w:t>
      </w:r>
      <w:r w:rsidRPr="00D1428D">
        <w:rPr>
          <w:rStyle w:val="Emphasis"/>
        </w:rPr>
        <w:t>secure</w:t>
      </w:r>
      <w:r w:rsidRPr="001D1149">
        <w:rPr>
          <w:sz w:val="16"/>
        </w:rPr>
        <w:t>,107 and so the Court developed sufficient confidence to write per curiam opinions invalidating segregation in various settings.108 Exuding self-confidence in Loving, the Court reinterpreted Brown as having condemned racial classifications that reinforce inferior social status.109</w:t>
      </w:r>
    </w:p>
    <w:p w14:paraId="1B3EE3BD" w14:textId="77777777" w:rsidR="00F232A1" w:rsidRPr="001D1149" w:rsidRDefault="00F232A1" w:rsidP="00F232A1">
      <w:pPr>
        <w:rPr>
          <w:sz w:val="16"/>
        </w:rPr>
      </w:pPr>
      <w:r w:rsidRPr="001D1149">
        <w:rPr>
          <w:sz w:val="16"/>
        </w:rPr>
        <w:t>2. The Reapportionment Cases</w:t>
      </w:r>
    </w:p>
    <w:p w14:paraId="56B398DC" w14:textId="77777777" w:rsidR="00F232A1" w:rsidRPr="001D1149" w:rsidRDefault="00F232A1" w:rsidP="00F232A1">
      <w:pPr>
        <w:rPr>
          <w:sz w:val="16"/>
        </w:rPr>
      </w:pPr>
      <w:r w:rsidRPr="002276B4">
        <w:rPr>
          <w:rStyle w:val="StyleUnderline"/>
        </w:rPr>
        <w:t xml:space="preserve">Another </w:t>
      </w:r>
      <w:r w:rsidRPr="00BD0A6C">
        <w:rPr>
          <w:rStyle w:val="Emphasis"/>
        </w:rPr>
        <w:t>example</w:t>
      </w:r>
      <w:r w:rsidRPr="002276B4">
        <w:rPr>
          <w:rStyle w:val="StyleUnderline"/>
        </w:rPr>
        <w:t xml:space="preserve"> of reciprocal legitimation</w:t>
      </w:r>
      <w:r w:rsidRPr="001D1149">
        <w:rPr>
          <w:sz w:val="16"/>
        </w:rPr>
        <w:t xml:space="preserve">, albeit one that was not initially intended, </w:t>
      </w:r>
      <w:r w:rsidRPr="00D96A36">
        <w:rPr>
          <w:rStyle w:val="StyleUnderline"/>
        </w:rPr>
        <w:t>is</w:t>
      </w:r>
      <w:r w:rsidRPr="001D1149">
        <w:rPr>
          <w:sz w:val="16"/>
        </w:rPr>
        <w:t xml:space="preserve"> the </w:t>
      </w:r>
      <w:r w:rsidRPr="00BD0A6C">
        <w:rPr>
          <w:rStyle w:val="Emphasis"/>
        </w:rPr>
        <w:t>reapportionment</w:t>
      </w:r>
      <w:r w:rsidRPr="00F0333A">
        <w:rPr>
          <w:rStyle w:val="StyleUnderline"/>
        </w:rPr>
        <w:t xml:space="preserve"> decisions of the 1960s</w:t>
      </w:r>
      <w:r w:rsidRPr="001D1149">
        <w:rPr>
          <w:sz w:val="16"/>
        </w:rPr>
        <w:t>, which were decided in the shadow of massive resistance to Brown. Prior to the 1960s, many state legislatures were severely malapportioned, with districts of vastly different populations. As cities and suburbs grew in population, election districts were not redrawn to reflect the population changes. For example, fifty thousand people might elect a representative in one district while two hundred and fifty thousand people in another district elected a representative to the same legislature. The same malapportionment problem existed in congressional districts in states across the country.110</w:t>
      </w:r>
    </w:p>
    <w:p w14:paraId="42FC0989" w14:textId="77777777" w:rsidR="00F232A1" w:rsidRPr="001D1149" w:rsidRDefault="00F232A1" w:rsidP="00F232A1">
      <w:pPr>
        <w:rPr>
          <w:sz w:val="16"/>
        </w:rPr>
      </w:pPr>
      <w:r w:rsidRPr="001D1149">
        <w:rPr>
          <w:sz w:val="16"/>
        </w:rPr>
        <w:t>Writing in 1946 for the Court in Colegrove v. Green, Justice Frankfurter admonished that “[c]ourts ought not to enter this political thicket” of legislative reapportionment, lest the public legitimacy of the court be imperiled.111 By 1961, his position had not changed, and he attempted to sway Justice Stewart to his side while Baker v. Carr112 was pending before the Court. He wrote to Justice Stewart that judicial intervention threatened to “bring the Court in conflict with political forces and exacerbate political feelings widely throughout the Nation on a larger scale, though not so pathologically, as the Segregation cases have stirred.”113 Justice Frankfurter would later write in dissent in Baker that “[t]he Court’s authority—possessed of neither the purse nor the sword—ultimately rests on sustained public confidence in its moral sanction.”114 “Such feeling,” he continued, “must be nourished by the Court’s complete detachment, in fact and in appearance, from political entanglements and by abstention from injecting itself into the clash of political forces in political settlements.”115</w:t>
      </w:r>
    </w:p>
    <w:p w14:paraId="5A06AFE6" w14:textId="77777777" w:rsidR="00F232A1" w:rsidRPr="001D1149" w:rsidRDefault="00F232A1" w:rsidP="00F232A1">
      <w:pPr>
        <w:rPr>
          <w:sz w:val="16"/>
        </w:rPr>
      </w:pPr>
      <w:r w:rsidRPr="001D1149">
        <w:rPr>
          <w:sz w:val="16"/>
        </w:rPr>
        <w:t>Justice Frankfurter failed to persuade Justice Stewart, and the Court forged ahead over Justice Frankfurter’s objections, notwithstanding reasonable concerns that state legislatures or Congress might not comply with federal court orders to reapportion.116 In responding to reapportionment cases, the Court proceeded in stages. First, it held in Baker v. Carr only that reapportionment challenges were justiciable, leaving it to other courts to initially decide whether to insist upon population equality, something close to equality with permissible deviations for sufficient cause, mere rationality, or some other standard.117 In rejecting the applicability of the political question doctrine, Justice Brennan wrote in part for the majority that “[j]udicial standards under the Equal Protection Clause are well developed and familiar, and it has been open to courts since the enactment of the Fourteenth Amendment to determine, if on the particular facts they must, that a discrimination reflects no policy, but simply arbitrary and capricious action.”118 The Solicitor General and counsel for the plaintiffs had urged the Court to adopt a deferential approach.119 At that point, however, the Court was deciding only the question of justiciability.</w:t>
      </w:r>
    </w:p>
    <w:p w14:paraId="4D96F04F" w14:textId="77777777" w:rsidR="00F232A1" w:rsidRPr="001D1149" w:rsidRDefault="00F232A1" w:rsidP="00F232A1">
      <w:pPr>
        <w:rPr>
          <w:sz w:val="16"/>
        </w:rPr>
      </w:pPr>
      <w:bookmarkStart w:id="1" w:name="_Hlk206316418"/>
      <w:r w:rsidRPr="001D1149">
        <w:rPr>
          <w:sz w:val="16"/>
        </w:rPr>
        <w:t>Although “[s]ome commentators criticized the Court for laying down no more specific guidelines for lower courts to follow,” Professor Gordon Baker, writing in 1966, opined that the Court’s forbearance “may have been a calculated and perceptive move.”120 “</w:t>
      </w:r>
      <w:r w:rsidRPr="00C507EF">
        <w:rPr>
          <w:rStyle w:val="StyleUnderline"/>
        </w:rPr>
        <w:t>By letting</w:t>
      </w:r>
      <w:r w:rsidRPr="001D1149">
        <w:rPr>
          <w:sz w:val="16"/>
        </w:rPr>
        <w:t xml:space="preserve"> state and </w:t>
      </w:r>
      <w:r w:rsidRPr="00C507EF">
        <w:rPr>
          <w:rStyle w:val="Emphasis"/>
        </w:rPr>
        <w:t>lower</w:t>
      </w:r>
      <w:r w:rsidRPr="00E64CEB">
        <w:rPr>
          <w:rStyle w:val="StyleUnderline"/>
        </w:rPr>
        <w:t xml:space="preserve"> Federal </w:t>
      </w:r>
      <w:r w:rsidRPr="00C507EF">
        <w:rPr>
          <w:rStyle w:val="StyleUnderline"/>
        </w:rPr>
        <w:t>courts tackle</w:t>
      </w:r>
      <w:r w:rsidRPr="001D1149">
        <w:rPr>
          <w:sz w:val="16"/>
        </w:rPr>
        <w:t xml:space="preserve"> the </w:t>
      </w:r>
      <w:r w:rsidRPr="00263342">
        <w:rPr>
          <w:rStyle w:val="Emphasis"/>
        </w:rPr>
        <w:t xml:space="preserve">specific </w:t>
      </w:r>
      <w:r w:rsidRPr="00C507EF">
        <w:rPr>
          <w:rStyle w:val="Emphasis"/>
        </w:rPr>
        <w:t>problems</w:t>
      </w:r>
      <w:r w:rsidRPr="00C507EF">
        <w:rPr>
          <w:rStyle w:val="StyleUnderline"/>
        </w:rPr>
        <w:t xml:space="preserve"> in</w:t>
      </w:r>
      <w:r w:rsidRPr="00E64CEB">
        <w:rPr>
          <w:rStyle w:val="StyleUnderline"/>
        </w:rPr>
        <w:t xml:space="preserve"> particular </w:t>
      </w:r>
      <w:r w:rsidRPr="00C507EF">
        <w:rPr>
          <w:rStyle w:val="StyleUnderline"/>
        </w:rPr>
        <w:t>states</w:t>
      </w:r>
      <w:r w:rsidRPr="001D1149">
        <w:rPr>
          <w:sz w:val="16"/>
        </w:rPr>
        <w:t xml:space="preserve">,” Baker explained, “the supreme tribunal would be able to gauge the reactions—both political and judicial—before moving farther.”121 He added that </w:t>
      </w:r>
      <w:r w:rsidRPr="008D5835">
        <w:rPr>
          <w:rStyle w:val="StyleUnderline"/>
        </w:rPr>
        <w:t xml:space="preserve">the Court “must have been </w:t>
      </w:r>
      <w:r w:rsidRPr="008D5835">
        <w:rPr>
          <w:rStyle w:val="Emphasis"/>
        </w:rPr>
        <w:t>impressed</w:t>
      </w:r>
      <w:r w:rsidRPr="008D5835">
        <w:rPr>
          <w:rStyle w:val="StyleUnderline"/>
        </w:rPr>
        <w:t xml:space="preserve"> with</w:t>
      </w:r>
      <w:r w:rsidRPr="008D5835">
        <w:rPr>
          <w:sz w:val="16"/>
        </w:rPr>
        <w:t xml:space="preserve"> the </w:t>
      </w:r>
      <w:r w:rsidRPr="008D5835">
        <w:rPr>
          <w:rStyle w:val="StyleUnderline"/>
        </w:rPr>
        <w:t xml:space="preserve">ensuing flood of </w:t>
      </w:r>
      <w:r w:rsidRPr="008D5835">
        <w:rPr>
          <w:rStyle w:val="Emphasis"/>
        </w:rPr>
        <w:t>litigation</w:t>
      </w:r>
      <w:r w:rsidRPr="001D1149">
        <w:rPr>
          <w:sz w:val="16"/>
        </w:rPr>
        <w:t>,” as well as with “the alacrity with which many lower court judges moved to correct alleged malapportionments.”122 Political scientist Martin Shapiro was less pleased with the Court, opining that it “has, in a sense, not kept its word to those of its defenders who have relied on the initially limited arguments” and that “[i]t remains to be seen whether or not the tactical advantage gained by its ‘delayed action’ approach will compensate for the Court’s loss of that precious political asset, a reputation for candor.”123</w:t>
      </w:r>
    </w:p>
    <w:p w14:paraId="328DD3CD" w14:textId="77777777" w:rsidR="00F232A1" w:rsidRPr="001D1149" w:rsidRDefault="00F232A1" w:rsidP="00F232A1">
      <w:pPr>
        <w:rPr>
          <w:sz w:val="16"/>
        </w:rPr>
      </w:pPr>
      <w:r w:rsidRPr="001D1149">
        <w:rPr>
          <w:sz w:val="16"/>
        </w:rPr>
        <w:t>Judging from the inside account of the Court’s deliberations recently offered by Professor J. Gordon Smith, however, the reason the Court decided only the issue of justiciability in Baker appears to have had much to do with unstable internal Court dynamics.124 Justice Brennan initially needed Justice Stewart’s vote in order to secure a majority, and Justice Stewart did not want to decide more than the issue of justiciability. Whatever the reasons for Justice Stewart’s minimalism (among other possibilities, perhaps Justice Frankfurter’s lobbying took a toll), Justice Brennan no longer required Justice Stewart’s vote when Justice Clark changed his mind after unsuccessfully attempting to write a dissent. What is more, Justice Clark expressed willingness to decide not only the issue of justiciability, but also the merits. After talking with Chief Justice Warren, however, Justice Brennan decided not to redraft the majority opinion so late in the term. Perhaps Justice Brennan did not push for a broader ruling at least in part because he perceived strategic advantage in delay— whether because he had intended reciprocal legitimation in mind, or because he did not want to alienate Justice Stewart. It also seems likely, however, that the Court would have issued a broader ruling had Justice Clark initially joined the majority. Moreover, there were not yet five votes for “one person, one vote,”125 so the Court could not then have been proceeding with that ultimate objective in mind.</w:t>
      </w:r>
    </w:p>
    <w:p w14:paraId="060335CB" w14:textId="77777777" w:rsidR="00F232A1" w:rsidRPr="001D1149" w:rsidRDefault="00F232A1" w:rsidP="00F232A1">
      <w:pPr>
        <w:rPr>
          <w:sz w:val="16"/>
        </w:rPr>
      </w:pPr>
      <w:r w:rsidRPr="001D1149">
        <w:rPr>
          <w:sz w:val="16"/>
        </w:rPr>
        <w:t xml:space="preserve">Whatever the best explanation for the limited nature of the Court’s intervention in Baker, </w:t>
      </w:r>
      <w:r w:rsidRPr="00C507EF">
        <w:rPr>
          <w:rStyle w:val="StyleUnderline"/>
        </w:rPr>
        <w:t>the</w:t>
      </w:r>
      <w:r w:rsidRPr="00BB553B">
        <w:rPr>
          <w:rStyle w:val="StyleUnderline"/>
        </w:rPr>
        <w:t xml:space="preserve"> “short-term </w:t>
      </w:r>
      <w:r w:rsidRPr="00A61093">
        <w:rPr>
          <w:rStyle w:val="Emphasis"/>
          <w:highlight w:val="cyan"/>
        </w:rPr>
        <w:t>response</w:t>
      </w:r>
      <w:r w:rsidRPr="001D1149">
        <w:rPr>
          <w:sz w:val="16"/>
        </w:rPr>
        <w:t xml:space="preserve">” to it </w:t>
      </w:r>
      <w:r w:rsidRPr="00A61093">
        <w:rPr>
          <w:rStyle w:val="StyleUnderline"/>
          <w:highlight w:val="cyan"/>
        </w:rPr>
        <w:t>was</w:t>
      </w:r>
      <w:r w:rsidRPr="007265C5">
        <w:rPr>
          <w:rStyle w:val="StyleUnderline"/>
        </w:rPr>
        <w:t xml:space="preserve"> “nothing short of </w:t>
      </w:r>
      <w:r w:rsidRPr="00A61093">
        <w:rPr>
          <w:rStyle w:val="Emphasis"/>
          <w:highlight w:val="cyan"/>
        </w:rPr>
        <w:t>astonishing</w:t>
      </w:r>
      <w:r w:rsidRPr="001D1149">
        <w:rPr>
          <w:sz w:val="16"/>
        </w:rPr>
        <w:t>.”126 Writing in 1962, Professor Robert McCloskey observed that “</w:t>
      </w:r>
      <w:r w:rsidRPr="00C50688">
        <w:rPr>
          <w:rStyle w:val="StyleUnderline"/>
        </w:rPr>
        <w:t xml:space="preserve">not only </w:t>
      </w:r>
      <w:r w:rsidRPr="00A61093">
        <w:rPr>
          <w:rStyle w:val="Emphasis"/>
          <w:highlight w:val="cyan"/>
        </w:rPr>
        <w:t>federal</w:t>
      </w:r>
      <w:r w:rsidRPr="001D1149">
        <w:rPr>
          <w:sz w:val="16"/>
        </w:rPr>
        <w:t xml:space="preserve"> judges, </w:t>
      </w:r>
      <w:r w:rsidRPr="00C50688">
        <w:rPr>
          <w:rStyle w:val="StyleUnderline"/>
        </w:rPr>
        <w:t xml:space="preserve">but </w:t>
      </w:r>
      <w:r w:rsidRPr="00A61093">
        <w:rPr>
          <w:rStyle w:val="Emphasis"/>
          <w:highlight w:val="cyan"/>
        </w:rPr>
        <w:t>state</w:t>
      </w:r>
      <w:r w:rsidRPr="00A61093">
        <w:rPr>
          <w:rStyle w:val="StyleUnderline"/>
          <w:highlight w:val="cyan"/>
        </w:rPr>
        <w:t xml:space="preserve"> judges</w:t>
      </w:r>
      <w:r w:rsidRPr="00A61093">
        <w:rPr>
          <w:sz w:val="16"/>
        </w:rPr>
        <w:t xml:space="preserve"> as</w:t>
      </w:r>
      <w:r w:rsidRPr="001D1149">
        <w:rPr>
          <w:sz w:val="16"/>
        </w:rPr>
        <w:t xml:space="preserve"> well, have </w:t>
      </w:r>
      <w:r w:rsidRPr="00A61093">
        <w:rPr>
          <w:rStyle w:val="StyleUnderline"/>
          <w:highlight w:val="cyan"/>
        </w:rPr>
        <w:t>taken</w:t>
      </w:r>
      <w:r w:rsidRPr="001D1149">
        <w:rPr>
          <w:sz w:val="16"/>
        </w:rPr>
        <w:t xml:space="preserve"> the inch or so of </w:t>
      </w:r>
      <w:r w:rsidRPr="00A61093">
        <w:rPr>
          <w:rStyle w:val="Emphasis"/>
          <w:highlight w:val="cyan"/>
        </w:rPr>
        <w:t>encouragement</w:t>
      </w:r>
      <w:r w:rsidRPr="00E36A76">
        <w:rPr>
          <w:rStyle w:val="StyleUnderline"/>
        </w:rPr>
        <w:t xml:space="preserve"> offered </w:t>
      </w:r>
      <w:r w:rsidRPr="00A61093">
        <w:rPr>
          <w:rStyle w:val="StyleUnderline"/>
          <w:highlight w:val="cyan"/>
        </w:rPr>
        <w:t>by the</w:t>
      </w:r>
      <w:r w:rsidRPr="00E36A76">
        <w:rPr>
          <w:rStyle w:val="StyleUnderline"/>
        </w:rPr>
        <w:t xml:space="preserve"> Supreme </w:t>
      </w:r>
      <w:r w:rsidRPr="00A61093">
        <w:rPr>
          <w:rStyle w:val="StyleUnderline"/>
          <w:highlight w:val="cyan"/>
        </w:rPr>
        <w:t xml:space="preserve">Court and </w:t>
      </w:r>
      <w:r w:rsidRPr="00A61093">
        <w:rPr>
          <w:rStyle w:val="Emphasis"/>
          <w:highlight w:val="cyan"/>
        </w:rPr>
        <w:t>stretched</w:t>
      </w:r>
      <w:r w:rsidRPr="00A61093">
        <w:rPr>
          <w:rStyle w:val="StyleUnderline"/>
          <w:highlight w:val="cyan"/>
        </w:rPr>
        <w:t xml:space="preserve"> it</w:t>
      </w:r>
      <w:r w:rsidRPr="00E36A76">
        <w:rPr>
          <w:rStyle w:val="StyleUnderline"/>
        </w:rPr>
        <w:t xml:space="preserve"> out to </w:t>
      </w:r>
      <w:r w:rsidRPr="00A61093">
        <w:rPr>
          <w:rStyle w:val="StyleUnderline"/>
          <w:highlight w:val="cyan"/>
        </w:rPr>
        <w:t xml:space="preserve">a </w:t>
      </w:r>
      <w:r w:rsidRPr="00A61093">
        <w:rPr>
          <w:rStyle w:val="Emphasis"/>
          <w:highlight w:val="cyan"/>
        </w:rPr>
        <w:t>mile</w:t>
      </w:r>
      <w:r w:rsidRPr="001D1149">
        <w:rPr>
          <w:sz w:val="16"/>
        </w:rPr>
        <w:t>,” for “</w:t>
      </w:r>
      <w:r w:rsidRPr="00414294">
        <w:rPr>
          <w:rStyle w:val="StyleUnderline"/>
        </w:rPr>
        <w:t>legislatures all over the country</w:t>
      </w:r>
      <w:r w:rsidRPr="001D1149">
        <w:rPr>
          <w:sz w:val="16"/>
        </w:rPr>
        <w:t xml:space="preserve"> have been bidden to </w:t>
      </w:r>
      <w:r w:rsidRPr="00C25C74">
        <w:rPr>
          <w:rStyle w:val="Emphasis"/>
        </w:rPr>
        <w:t>redistrict</w:t>
      </w:r>
      <w:r w:rsidRPr="006C53C0">
        <w:rPr>
          <w:rStyle w:val="StyleUnderline"/>
        </w:rPr>
        <w:t xml:space="preserve"> or to face</w:t>
      </w:r>
      <w:r w:rsidRPr="001D1149">
        <w:rPr>
          <w:sz w:val="16"/>
        </w:rPr>
        <w:t xml:space="preserve"> the </w:t>
      </w:r>
      <w:r w:rsidRPr="006C53C0">
        <w:rPr>
          <w:rStyle w:val="StyleUnderline"/>
        </w:rPr>
        <w:t xml:space="preserve">prospect of having the </w:t>
      </w:r>
      <w:r w:rsidRPr="00314D79">
        <w:rPr>
          <w:rStyle w:val="Emphasis"/>
        </w:rPr>
        <w:t>judiciary</w:t>
      </w:r>
      <w:r w:rsidRPr="006C53C0">
        <w:rPr>
          <w:rStyle w:val="StyleUnderline"/>
        </w:rPr>
        <w:t xml:space="preserve"> do the job for them</w:t>
      </w:r>
      <w:r w:rsidRPr="001D1149">
        <w:rPr>
          <w:sz w:val="16"/>
        </w:rPr>
        <w:t xml:space="preserve">.”127 In all, </w:t>
      </w:r>
      <w:r w:rsidRPr="006C53C0">
        <w:rPr>
          <w:rStyle w:val="StyleUnderline"/>
        </w:rPr>
        <w:t xml:space="preserve">there were “more than </w:t>
      </w:r>
      <w:r w:rsidRPr="00314D79">
        <w:rPr>
          <w:rStyle w:val="Emphasis"/>
        </w:rPr>
        <w:t>seventy</w:t>
      </w:r>
      <w:r w:rsidRPr="001D1149">
        <w:rPr>
          <w:sz w:val="16"/>
        </w:rPr>
        <w:t xml:space="preserve"> legislative and congressional reapportionment </w:t>
      </w:r>
      <w:r w:rsidRPr="006C53C0">
        <w:rPr>
          <w:rStyle w:val="StyleUnderline"/>
        </w:rPr>
        <w:t>lawsuits filed in forty states in</w:t>
      </w:r>
      <w:r w:rsidRPr="001D1149">
        <w:rPr>
          <w:sz w:val="16"/>
        </w:rPr>
        <w:t xml:space="preserve"> the </w:t>
      </w:r>
      <w:r w:rsidRPr="00BC40E8">
        <w:rPr>
          <w:rStyle w:val="Emphasis"/>
        </w:rPr>
        <w:t>aftermath</w:t>
      </w:r>
      <w:r w:rsidRPr="001D1149">
        <w:rPr>
          <w:sz w:val="16"/>
        </w:rPr>
        <w:t xml:space="preserve"> of Baker v. Carr.”128 Baker set in motion a process, the next phase of which entailed federal and state judges leaning on its authority in moving toward population equality.</w:t>
      </w:r>
    </w:p>
    <w:bookmarkEnd w:id="1"/>
    <w:p w14:paraId="443369D0" w14:textId="77777777" w:rsidR="00F232A1" w:rsidRPr="001D1149" w:rsidRDefault="00F232A1" w:rsidP="00F232A1">
      <w:pPr>
        <w:rPr>
          <w:sz w:val="16"/>
        </w:rPr>
      </w:pPr>
      <w:r w:rsidRPr="001D1149">
        <w:rPr>
          <w:sz w:val="16"/>
        </w:rPr>
        <w:t>The final phase began when those decisions returned to the Court. Over the next few years, the Court decided the merits of various apportionment scenarios, roughly in order from least controversial to most controversial. In Gray v. Sanders, 129 the Court invalidated Georgia’s primary election law and county unit system.130 Writing for the Court, Justice Douglas declared that “[t]he conception of political equality from the Declaration of Independence, to Lincoln’s Gettysburg Address, to the Fifteenth, Seventeenth, and Nineteenth Amendments can mean only one thing—one person, one vote.”131 In Wesberry v Sanders, the Court turned its attention to the House of Representatives,132 agreeing with the dissenter on the three-judge district court, who had “relied on Baker v. Carr.”133 In a majority opinion written by Justice Black, the Court held that “as nearly as is practicable one man’s vote in a congressional election is to be worth as much as another’s.”134</w:t>
      </w:r>
    </w:p>
    <w:p w14:paraId="036F2BD4" w14:textId="77777777" w:rsidR="00F232A1" w:rsidRPr="001D1149" w:rsidRDefault="00F232A1" w:rsidP="00F232A1">
      <w:pPr>
        <w:rPr>
          <w:sz w:val="16"/>
        </w:rPr>
      </w:pPr>
      <w:r w:rsidRPr="001D1149">
        <w:rPr>
          <w:sz w:val="16"/>
        </w:rPr>
        <w:t xml:space="preserve">More controversially, in Reynolds v. Sims, the Court expanded the scope of the principle of population equality to state legislative districts.135 The Court held that, “as a basic constitutional standard, the Equal Protection Clause requires that the seats in both houses of a bicameral state legislature must be apportioned on a population basis.”136 Writing for the Court, Chief Justice Warren observed that “[t]he spate of similar cases filed and decided by lower courts since our decision in Baker amply shows that the problem of state legislative malapportionment is one that is perceived to exist in a large number of the States.”137 </w:t>
      </w:r>
      <w:r w:rsidRPr="00FD431C">
        <w:rPr>
          <w:rStyle w:val="StyleUnderline"/>
        </w:rPr>
        <w:t xml:space="preserve">The Court </w:t>
      </w:r>
      <w:r w:rsidRPr="00021AE2">
        <w:rPr>
          <w:rStyle w:val="Emphasis"/>
        </w:rPr>
        <w:t>added</w:t>
      </w:r>
      <w:r w:rsidRPr="001D1149">
        <w:rPr>
          <w:sz w:val="16"/>
        </w:rPr>
        <w:t xml:space="preserve"> in a footnote that “</w:t>
      </w:r>
      <w:r w:rsidRPr="00BB553B">
        <w:rPr>
          <w:rStyle w:val="StyleUnderline"/>
        </w:rPr>
        <w:t>litigation</w:t>
      </w:r>
      <w:r w:rsidRPr="001D1149">
        <w:rPr>
          <w:sz w:val="16"/>
        </w:rPr>
        <w:t xml:space="preserve"> challenging the constitutionality of state legislative apportionment schemes </w:t>
      </w:r>
      <w:r w:rsidRPr="00BB553B">
        <w:rPr>
          <w:rStyle w:val="StyleUnderline"/>
        </w:rPr>
        <w:t>had been instituted in</w:t>
      </w:r>
      <w:r w:rsidRPr="001D1149">
        <w:rPr>
          <w:sz w:val="16"/>
        </w:rPr>
        <w:t xml:space="preserve"> at least </w:t>
      </w:r>
      <w:r w:rsidRPr="007D59F6">
        <w:rPr>
          <w:rStyle w:val="Emphasis"/>
        </w:rPr>
        <w:t>34 States</w:t>
      </w:r>
      <w:r w:rsidRPr="001D1149">
        <w:rPr>
          <w:sz w:val="16"/>
        </w:rPr>
        <w:t xml:space="preserve"> prior to the end of 1962—within nine months of our decision in Baker v. Carr.”138</w:t>
      </w:r>
    </w:p>
    <w:p w14:paraId="5AF120A2" w14:textId="77777777" w:rsidR="00F232A1" w:rsidRPr="001D1149" w:rsidRDefault="00F232A1" w:rsidP="00F232A1">
      <w:pPr>
        <w:rPr>
          <w:sz w:val="16"/>
        </w:rPr>
      </w:pPr>
      <w:r w:rsidRPr="001D1149">
        <w:rPr>
          <w:sz w:val="16"/>
        </w:rPr>
        <w:t>The Court in Reynolds v. Sims did not expressly cite numerous federal and state court decisions as authority for its own resolution, as it did in Obergefell. As just noted, however, the Court did lean on federal and state court decisions in documenting the scope of the “problem . . . that is perceived to exist.” The Court did not acknowledge that Baker likely played a role in producing that perception, even as the Court observed that those decisions were rendered after Baker. As Professor Gordon Baker reported, moreover, “</w:t>
      </w:r>
      <w:r w:rsidRPr="00A61093">
        <w:rPr>
          <w:rStyle w:val="StyleUnderline"/>
          <w:highlight w:val="cyan"/>
        </w:rPr>
        <w:t>the ‘</w:t>
      </w:r>
      <w:r w:rsidRPr="00A61093">
        <w:rPr>
          <w:rStyle w:val="Emphasis"/>
          <w:highlight w:val="cyan"/>
        </w:rPr>
        <w:t>consensus</w:t>
      </w:r>
      <w:r w:rsidRPr="00A61093">
        <w:rPr>
          <w:rStyle w:val="StyleUnderline"/>
          <w:highlight w:val="cyan"/>
        </w:rPr>
        <w:t xml:space="preserve"> of lower courts’</w:t>
      </w:r>
      <w:r w:rsidRPr="001D1149">
        <w:rPr>
          <w:sz w:val="16"/>
        </w:rPr>
        <w:t xml:space="preserve"> in moving toward representative equality” </w:t>
      </w:r>
      <w:r w:rsidRPr="00A61093">
        <w:rPr>
          <w:rStyle w:val="StyleUnderline"/>
          <w:highlight w:val="cyan"/>
        </w:rPr>
        <w:t>was</w:t>
      </w:r>
      <w:r w:rsidRPr="001D1149">
        <w:rPr>
          <w:sz w:val="16"/>
        </w:rPr>
        <w:t xml:space="preserve"> a </w:t>
      </w:r>
      <w:r w:rsidRPr="00A61093">
        <w:rPr>
          <w:rStyle w:val="Emphasis"/>
          <w:highlight w:val="cyan"/>
        </w:rPr>
        <w:t>major theme</w:t>
      </w:r>
      <w:r w:rsidRPr="00A61093">
        <w:rPr>
          <w:rStyle w:val="StyleUnderline"/>
          <w:highlight w:val="cyan"/>
        </w:rPr>
        <w:t xml:space="preserve"> of</w:t>
      </w:r>
      <w:r w:rsidRPr="00FF3A1F">
        <w:rPr>
          <w:rStyle w:val="StyleUnderline"/>
        </w:rPr>
        <w:t xml:space="preserve"> oral </w:t>
      </w:r>
      <w:r w:rsidRPr="00A61093">
        <w:rPr>
          <w:rStyle w:val="Emphasis"/>
          <w:highlight w:val="cyan"/>
        </w:rPr>
        <w:t>arguments</w:t>
      </w:r>
      <w:r w:rsidRPr="00C507EF">
        <w:rPr>
          <w:rStyle w:val="StyleUnderline"/>
        </w:rPr>
        <w:t xml:space="preserve"> in </w:t>
      </w:r>
      <w:r w:rsidRPr="00C507EF">
        <w:rPr>
          <w:rStyle w:val="Emphasis"/>
        </w:rPr>
        <w:t>reapportionment</w:t>
      </w:r>
      <w:r w:rsidRPr="00FF3A1F">
        <w:rPr>
          <w:rStyle w:val="StyleUnderline"/>
        </w:rPr>
        <w:t xml:space="preserve"> cases</w:t>
      </w:r>
      <w:r w:rsidRPr="001D1149">
        <w:rPr>
          <w:sz w:val="16"/>
        </w:rPr>
        <w:t xml:space="preserve"> that term.139 Thus, the reapportionment cases appear to be another instance in which </w:t>
      </w:r>
      <w:r w:rsidRPr="00FD431C">
        <w:rPr>
          <w:rStyle w:val="StyleUnderline"/>
        </w:rPr>
        <w:t xml:space="preserve">the Court </w:t>
      </w:r>
      <w:r w:rsidRPr="00736B06">
        <w:rPr>
          <w:rStyle w:val="Emphasis"/>
        </w:rPr>
        <w:t>intervened</w:t>
      </w:r>
      <w:r w:rsidRPr="00FD431C">
        <w:rPr>
          <w:rStyle w:val="StyleUnderline"/>
        </w:rPr>
        <w:t xml:space="preserve"> in stages </w:t>
      </w:r>
      <w:r w:rsidRPr="001D1149">
        <w:rPr>
          <w:sz w:val="16"/>
        </w:rPr>
        <w:t xml:space="preserve">and interacted </w:t>
      </w:r>
      <w:r w:rsidRPr="00736B06">
        <w:rPr>
          <w:rStyle w:val="Emphasis"/>
        </w:rPr>
        <w:t>dialectically</w:t>
      </w:r>
      <w:r w:rsidRPr="001D1149">
        <w:rPr>
          <w:sz w:val="16"/>
        </w:rPr>
        <w:t xml:space="preserve">, not simply hierarchically, </w:t>
      </w:r>
      <w:r w:rsidRPr="00FD431C">
        <w:rPr>
          <w:rStyle w:val="StyleUnderline"/>
        </w:rPr>
        <w:t>with other federal</w:t>
      </w:r>
      <w:r w:rsidRPr="001D1149">
        <w:rPr>
          <w:sz w:val="16"/>
        </w:rPr>
        <w:t xml:space="preserve"> (and state) </w:t>
      </w:r>
      <w:r w:rsidRPr="00FD431C">
        <w:rPr>
          <w:rStyle w:val="StyleUnderline"/>
        </w:rPr>
        <w:t>courts</w:t>
      </w:r>
      <w:r w:rsidRPr="001D1149">
        <w:rPr>
          <w:sz w:val="16"/>
        </w:rPr>
        <w:t>.</w:t>
      </w:r>
    </w:p>
    <w:p w14:paraId="6F7DBEAA" w14:textId="77777777" w:rsidR="00F232A1" w:rsidRPr="001D1149" w:rsidRDefault="00F232A1" w:rsidP="00F232A1">
      <w:pPr>
        <w:rPr>
          <w:sz w:val="16"/>
        </w:rPr>
      </w:pPr>
      <w:r w:rsidRPr="001D1149">
        <w:rPr>
          <w:sz w:val="16"/>
        </w:rPr>
        <w:t xml:space="preserve">In another way, </w:t>
      </w:r>
      <w:r w:rsidRPr="00740500">
        <w:rPr>
          <w:rStyle w:val="StyleUnderline"/>
          <w:highlight w:val="cyan"/>
        </w:rPr>
        <w:t xml:space="preserve">the </w:t>
      </w:r>
      <w:r w:rsidRPr="00740500">
        <w:rPr>
          <w:rStyle w:val="Emphasis"/>
          <w:highlight w:val="cyan"/>
        </w:rPr>
        <w:t>majority</w:t>
      </w:r>
      <w:r w:rsidRPr="00740500">
        <w:rPr>
          <w:rStyle w:val="StyleUnderline"/>
          <w:highlight w:val="cyan"/>
        </w:rPr>
        <w:t xml:space="preserve"> opinion</w:t>
      </w:r>
      <w:r w:rsidRPr="001D1149">
        <w:rPr>
          <w:sz w:val="16"/>
        </w:rPr>
        <w:t xml:space="preserve"> in Reynolds v. Sims quietly </w:t>
      </w:r>
      <w:r w:rsidRPr="00B544C0">
        <w:rPr>
          <w:rStyle w:val="StyleUnderline"/>
        </w:rPr>
        <w:t xml:space="preserve">sought to </w:t>
      </w:r>
      <w:r w:rsidRPr="00740500">
        <w:rPr>
          <w:rStyle w:val="Emphasis"/>
          <w:highlight w:val="cyan"/>
        </w:rPr>
        <w:t>ameliorate threats</w:t>
      </w:r>
      <w:r w:rsidRPr="00740500">
        <w:rPr>
          <w:rStyle w:val="StyleUnderline"/>
          <w:highlight w:val="cyan"/>
        </w:rPr>
        <w:t xml:space="preserve"> to</w:t>
      </w:r>
      <w:r w:rsidRPr="00C507EF">
        <w:rPr>
          <w:sz w:val="16"/>
        </w:rPr>
        <w:t xml:space="preserve"> the</w:t>
      </w:r>
      <w:r w:rsidRPr="001D1149">
        <w:rPr>
          <w:sz w:val="16"/>
        </w:rPr>
        <w:t xml:space="preserve"> </w:t>
      </w:r>
      <w:r w:rsidRPr="00740500">
        <w:rPr>
          <w:rStyle w:val="StyleUnderline"/>
          <w:highlight w:val="cyan"/>
        </w:rPr>
        <w:t>Court’s</w:t>
      </w:r>
      <w:r w:rsidRPr="00B544C0">
        <w:rPr>
          <w:rStyle w:val="StyleUnderline"/>
        </w:rPr>
        <w:t xml:space="preserve"> public </w:t>
      </w:r>
      <w:r w:rsidRPr="00740500">
        <w:rPr>
          <w:rStyle w:val="Emphasis"/>
          <w:highlight w:val="cyan"/>
        </w:rPr>
        <w:t>legitimacy</w:t>
      </w:r>
      <w:r w:rsidRPr="001D1149">
        <w:rPr>
          <w:sz w:val="16"/>
        </w:rPr>
        <w:t xml:space="preserve">. Chief Justice Warren offered the reassurance that controversies over reapportionment did not simply involve “urban-rural conflicts,” notwithstanding how they “are generally viewed.” This was because “fast-growing suburban areas . . . are probably the most seriously underrepresented in many of our state legislatures,” and because “malapportionment can, and has historically, run in various directions.”140 </w:t>
      </w:r>
      <w:r w:rsidRPr="00283376">
        <w:rPr>
          <w:sz w:val="16"/>
        </w:rPr>
        <w:t>Those observations were irrelevant to the constitutional question, as Warren acknowledged.141 But he included them anyway.142</w:t>
      </w:r>
    </w:p>
    <w:p w14:paraId="46087B77" w14:textId="77777777" w:rsidR="00F232A1" w:rsidRPr="00630053" w:rsidRDefault="00F232A1" w:rsidP="00F232A1">
      <w:pPr>
        <w:pStyle w:val="Heading4"/>
      </w:pPr>
      <w:r>
        <w:t xml:space="preserve">The plan’s </w:t>
      </w:r>
      <w:r>
        <w:rPr>
          <w:u w:val="single"/>
        </w:rPr>
        <w:t>unexpected</w:t>
      </w:r>
      <w:r>
        <w:t xml:space="preserve"> legal change </w:t>
      </w:r>
      <w:r>
        <w:rPr>
          <w:u w:val="single"/>
        </w:rPr>
        <w:t>shatters</w:t>
      </w:r>
      <w:r>
        <w:t xml:space="preserve"> </w:t>
      </w:r>
      <w:r w:rsidRPr="00202A9F">
        <w:t>reliance interests</w:t>
      </w:r>
      <w:r>
        <w:t xml:space="preserve">---that </w:t>
      </w:r>
      <w:r>
        <w:rPr>
          <w:u w:val="single"/>
        </w:rPr>
        <w:t>cascades</w:t>
      </w:r>
      <w:r>
        <w:t xml:space="preserve">, destabilizing the </w:t>
      </w:r>
      <w:r>
        <w:rPr>
          <w:u w:val="single"/>
        </w:rPr>
        <w:t>entire edifice</w:t>
      </w:r>
      <w:r>
        <w:t xml:space="preserve"> of regulatory law.</w:t>
      </w:r>
    </w:p>
    <w:p w14:paraId="4E7559DF" w14:textId="77777777" w:rsidR="00F232A1" w:rsidRPr="00C72EBE" w:rsidRDefault="00F232A1" w:rsidP="00F232A1">
      <w:pPr>
        <w:rPr>
          <w:highlight w:val="cyan"/>
        </w:rPr>
      </w:pPr>
      <w:r w:rsidRPr="00731656">
        <w:rPr>
          <w:rStyle w:val="Style13ptBold"/>
        </w:rPr>
        <w:t>Bridgens ’21</w:t>
      </w:r>
      <w:r>
        <w:t xml:space="preserve"> [Gary; 2021; J.D. from the Antonin Scalia Law School at George Mason University; George Mason Law Review, “Demystifying Reliance Interests in Judicial Review of Regulatory Change,” vol. </w:t>
      </w:r>
      <w:r w:rsidRPr="00C72EBE">
        <w:t>29]</w:t>
      </w:r>
    </w:p>
    <w:p w14:paraId="0705B175" w14:textId="77777777" w:rsidR="00F232A1" w:rsidRPr="006039DC" w:rsidRDefault="00F232A1" w:rsidP="00F232A1">
      <w:pPr>
        <w:rPr>
          <w:sz w:val="16"/>
        </w:rPr>
      </w:pPr>
      <w:r w:rsidRPr="00C507EF">
        <w:rPr>
          <w:rStyle w:val="Emphasis"/>
        </w:rPr>
        <w:t>Reliance</w:t>
      </w:r>
      <w:r w:rsidRPr="00C507EF">
        <w:rPr>
          <w:rStyle w:val="StyleUnderline"/>
        </w:rPr>
        <w:t xml:space="preserve"> interests</w:t>
      </w:r>
      <w:r w:rsidRPr="006039DC">
        <w:rPr>
          <w:sz w:val="16"/>
        </w:rPr>
        <w:t xml:space="preserve"> cannot be described as a neat set of criteria that are easily identified. Due to their nuance and often-backward-looking nature, reliance interests regularly go unconsidered. However, reliance interests </w:t>
      </w:r>
      <w:r w:rsidRPr="007357D9">
        <w:rPr>
          <w:rStyle w:val="StyleUnderline"/>
        </w:rPr>
        <w:t>play a</w:t>
      </w:r>
      <w:r w:rsidRPr="006039DC">
        <w:rPr>
          <w:sz w:val="16"/>
        </w:rPr>
        <w:t xml:space="preserve"> rather </w:t>
      </w:r>
      <w:r w:rsidRPr="007357D9">
        <w:rPr>
          <w:rStyle w:val="StyleUnderline"/>
        </w:rPr>
        <w:t xml:space="preserve">large </w:t>
      </w:r>
      <w:r w:rsidRPr="006039DC">
        <w:rPr>
          <w:rStyle w:val="Emphasis"/>
        </w:rPr>
        <w:t>role</w:t>
      </w:r>
      <w:r w:rsidRPr="006039DC">
        <w:rPr>
          <w:sz w:val="16"/>
        </w:rPr>
        <w:t xml:space="preserve"> in </w:t>
      </w:r>
      <w:r w:rsidRPr="007357D9">
        <w:rPr>
          <w:rStyle w:val="StyleUnderline"/>
        </w:rPr>
        <w:t>stabilizing</w:t>
      </w:r>
      <w:r w:rsidRPr="006039DC">
        <w:rPr>
          <w:sz w:val="16"/>
        </w:rPr>
        <w:t xml:space="preserve"> other </w:t>
      </w:r>
      <w:r w:rsidRPr="006039DC">
        <w:rPr>
          <w:rStyle w:val="Emphasis"/>
        </w:rPr>
        <w:t>legal functions</w:t>
      </w:r>
      <w:r w:rsidRPr="00F65921">
        <w:rPr>
          <w:rStyle w:val="StyleUnderline"/>
        </w:rPr>
        <w:t xml:space="preserve"> and</w:t>
      </w:r>
      <w:r w:rsidRPr="006039DC">
        <w:rPr>
          <w:sz w:val="16"/>
        </w:rPr>
        <w:t xml:space="preserve"> can play a similar role in stabilizing </w:t>
      </w:r>
      <w:r w:rsidRPr="00F65921">
        <w:rPr>
          <w:rStyle w:val="StyleUnderline"/>
        </w:rPr>
        <w:t xml:space="preserve">regulatory judicial </w:t>
      </w:r>
      <w:r w:rsidRPr="007201D9">
        <w:rPr>
          <w:rStyle w:val="Emphasis"/>
        </w:rPr>
        <w:t>review</w:t>
      </w:r>
      <w:r w:rsidRPr="006039DC">
        <w:rPr>
          <w:sz w:val="16"/>
        </w:rPr>
        <w:t xml:space="preserve">. For instance, reliance interests are a well-understood element of “stare decisis,” the legal concept that a court “should adhere to [the] rules [of] its prior decisions.”164 </w:t>
      </w:r>
      <w:r w:rsidRPr="00117A1A">
        <w:rPr>
          <w:rStyle w:val="StyleUnderline"/>
        </w:rPr>
        <w:t xml:space="preserve">Reliance interests </w:t>
      </w:r>
      <w:r w:rsidRPr="00C507EF">
        <w:rPr>
          <w:rStyle w:val="Emphasis"/>
        </w:rPr>
        <w:t>embody</w:t>
      </w:r>
      <w:r w:rsidRPr="00C507EF">
        <w:rPr>
          <w:rStyle w:val="StyleUnderline"/>
        </w:rPr>
        <w:t xml:space="preserve"> the idea</w:t>
      </w:r>
      <w:r w:rsidRPr="006039DC">
        <w:rPr>
          <w:sz w:val="16"/>
        </w:rPr>
        <w:t xml:space="preserve"> that “</w:t>
      </w:r>
      <w:r w:rsidRPr="00117A1A">
        <w:rPr>
          <w:rStyle w:val="StyleUnderline"/>
        </w:rPr>
        <w:t xml:space="preserve">private </w:t>
      </w:r>
      <w:r w:rsidRPr="00C72EBE">
        <w:rPr>
          <w:rStyle w:val="Emphasis"/>
          <w:highlight w:val="cyan"/>
        </w:rPr>
        <w:t>parties</w:t>
      </w:r>
      <w:r w:rsidRPr="006039DC">
        <w:rPr>
          <w:sz w:val="16"/>
        </w:rPr>
        <w:t xml:space="preserve"> may . . . </w:t>
      </w:r>
      <w:r w:rsidRPr="00C72EBE">
        <w:rPr>
          <w:rStyle w:val="StyleUnderline"/>
          <w:highlight w:val="cyan"/>
        </w:rPr>
        <w:t>shape</w:t>
      </w:r>
      <w:r w:rsidRPr="006039DC">
        <w:rPr>
          <w:sz w:val="16"/>
        </w:rPr>
        <w:t xml:space="preserve"> their </w:t>
      </w:r>
      <w:r w:rsidRPr="00C72EBE">
        <w:rPr>
          <w:rStyle w:val="Emphasis"/>
          <w:highlight w:val="cyan"/>
        </w:rPr>
        <w:t>behavior</w:t>
      </w:r>
      <w:r w:rsidRPr="00C72EBE">
        <w:rPr>
          <w:rStyle w:val="StyleUnderline"/>
          <w:highlight w:val="cyan"/>
        </w:rPr>
        <w:t xml:space="preserve"> around</w:t>
      </w:r>
      <w:r w:rsidRPr="006039DC">
        <w:rPr>
          <w:sz w:val="16"/>
        </w:rPr>
        <w:t xml:space="preserve"> [regulatory and] judicial </w:t>
      </w:r>
      <w:r w:rsidRPr="00C72EBE">
        <w:rPr>
          <w:rStyle w:val="Emphasis"/>
          <w:highlight w:val="cyan"/>
        </w:rPr>
        <w:t>precedent</w:t>
      </w:r>
      <w:r w:rsidRPr="00C72EBE">
        <w:rPr>
          <w:rStyle w:val="StyleUnderline"/>
        </w:rPr>
        <w:t xml:space="preserve"> such that sudden</w:t>
      </w:r>
      <w:r w:rsidRPr="006039DC">
        <w:rPr>
          <w:sz w:val="16"/>
        </w:rPr>
        <w:t xml:space="preserve"> or significant </w:t>
      </w:r>
      <w:r w:rsidRPr="00C72EBE">
        <w:rPr>
          <w:rStyle w:val="Emphasis"/>
        </w:rPr>
        <w:t>change</w:t>
      </w:r>
      <w:r w:rsidRPr="00C72EBE">
        <w:rPr>
          <w:rStyle w:val="StyleUnderline"/>
        </w:rPr>
        <w:t xml:space="preserve"> in</w:t>
      </w:r>
      <w:r w:rsidRPr="006039DC">
        <w:rPr>
          <w:sz w:val="16"/>
        </w:rPr>
        <w:t xml:space="preserve"> . . . applicable </w:t>
      </w:r>
      <w:r w:rsidRPr="00C72EBE">
        <w:rPr>
          <w:rStyle w:val="StyleUnderline"/>
        </w:rPr>
        <w:t>legal rules</w:t>
      </w:r>
      <w:r w:rsidRPr="006039DC">
        <w:rPr>
          <w:sz w:val="16"/>
        </w:rPr>
        <w:t xml:space="preserve"> [</w:t>
      </w:r>
      <w:r w:rsidRPr="00F95B9A">
        <w:rPr>
          <w:rStyle w:val="StyleUnderline"/>
        </w:rPr>
        <w:t>may</w:t>
      </w:r>
      <w:r w:rsidRPr="006039DC">
        <w:rPr>
          <w:sz w:val="16"/>
        </w:rPr>
        <w:t xml:space="preserve">] </w:t>
      </w:r>
      <w:r w:rsidRPr="00F95B9A">
        <w:rPr>
          <w:rStyle w:val="StyleUnderline"/>
        </w:rPr>
        <w:t xml:space="preserve">be </w:t>
      </w:r>
      <w:r w:rsidRPr="00232F4A">
        <w:rPr>
          <w:rStyle w:val="Emphasis"/>
        </w:rPr>
        <w:t>costly</w:t>
      </w:r>
      <w:r w:rsidRPr="006039DC">
        <w:rPr>
          <w:sz w:val="16"/>
        </w:rPr>
        <w:t xml:space="preserve"> [or] unfair.”165 </w:t>
      </w:r>
      <w:r w:rsidRPr="008D5835">
        <w:rPr>
          <w:rStyle w:val="StyleUnderline"/>
        </w:rPr>
        <w:t>While</w:t>
      </w:r>
      <w:r w:rsidRPr="006039DC">
        <w:rPr>
          <w:sz w:val="16"/>
        </w:rPr>
        <w:t xml:space="preserve"> it would be reasonable to say that </w:t>
      </w:r>
      <w:r w:rsidRPr="00C507EF">
        <w:rPr>
          <w:rStyle w:val="StyleUnderline"/>
        </w:rPr>
        <w:t xml:space="preserve">a private </w:t>
      </w:r>
      <w:r w:rsidRPr="008D5835">
        <w:rPr>
          <w:rStyle w:val="StyleUnderline"/>
        </w:rPr>
        <w:t>actor</w:t>
      </w:r>
      <w:r w:rsidRPr="006039DC">
        <w:rPr>
          <w:sz w:val="16"/>
        </w:rPr>
        <w:t xml:space="preserve"> should </w:t>
      </w:r>
      <w:r w:rsidRPr="00C72EBE">
        <w:rPr>
          <w:rStyle w:val="Emphasis"/>
          <w:highlight w:val="cyan"/>
        </w:rPr>
        <w:t>expect</w:t>
      </w:r>
      <w:r w:rsidRPr="00C72EBE">
        <w:rPr>
          <w:rStyle w:val="StyleUnderline"/>
          <w:highlight w:val="cyan"/>
        </w:rPr>
        <w:t xml:space="preserve"> regulations to </w:t>
      </w:r>
      <w:r w:rsidRPr="00C72EBE">
        <w:rPr>
          <w:rStyle w:val="Emphasis"/>
          <w:highlight w:val="cyan"/>
        </w:rPr>
        <w:t>change</w:t>
      </w:r>
      <w:r w:rsidRPr="00C72EBE">
        <w:rPr>
          <w:rStyle w:val="StyleUnderline"/>
          <w:highlight w:val="cyan"/>
        </w:rPr>
        <w:t xml:space="preserve">, it is </w:t>
      </w:r>
      <w:r w:rsidRPr="00C72EBE">
        <w:rPr>
          <w:rStyle w:val="Emphasis"/>
          <w:highlight w:val="cyan"/>
        </w:rPr>
        <w:t>not</w:t>
      </w:r>
      <w:r w:rsidRPr="0017728E">
        <w:rPr>
          <w:rStyle w:val="Emphasis"/>
        </w:rPr>
        <w:t xml:space="preserve"> reasonable</w:t>
      </w:r>
      <w:r w:rsidRPr="00F95B9A">
        <w:rPr>
          <w:rStyle w:val="StyleUnderline"/>
        </w:rPr>
        <w:t xml:space="preserve"> that</w:t>
      </w:r>
      <w:r w:rsidRPr="006039DC">
        <w:rPr>
          <w:sz w:val="16"/>
        </w:rPr>
        <w:t xml:space="preserve"> the </w:t>
      </w:r>
      <w:r w:rsidRPr="00E530B8">
        <w:rPr>
          <w:rStyle w:val="StyleUnderline"/>
        </w:rPr>
        <w:t xml:space="preserve">change should happen </w:t>
      </w:r>
      <w:r w:rsidRPr="00C72EBE">
        <w:rPr>
          <w:rStyle w:val="StyleUnderline"/>
          <w:highlight w:val="cyan"/>
        </w:rPr>
        <w:t>under</w:t>
      </w:r>
      <w:r w:rsidRPr="00E530B8">
        <w:rPr>
          <w:rStyle w:val="StyleUnderline"/>
        </w:rPr>
        <w:t xml:space="preserve"> wildly </w:t>
      </w:r>
      <w:r w:rsidRPr="00C72EBE">
        <w:rPr>
          <w:rStyle w:val="Emphasis"/>
          <w:highlight w:val="cyan"/>
        </w:rPr>
        <w:t>erratic</w:t>
      </w:r>
      <w:r w:rsidRPr="006039DC">
        <w:rPr>
          <w:sz w:val="16"/>
        </w:rPr>
        <w:t xml:space="preserve"> or frequently recurring </w:t>
      </w:r>
      <w:r w:rsidRPr="00C72EBE">
        <w:rPr>
          <w:rStyle w:val="StyleUnderline"/>
          <w:highlight w:val="cyan"/>
        </w:rPr>
        <w:t>conditions</w:t>
      </w:r>
      <w:r w:rsidRPr="006039DC">
        <w:rPr>
          <w:sz w:val="16"/>
        </w:rPr>
        <w:t xml:space="preserve">.166 Accordingly, </w:t>
      </w:r>
      <w:r w:rsidRPr="008475FB">
        <w:rPr>
          <w:rStyle w:val="StyleUnderline"/>
        </w:rPr>
        <w:t>reliance interests</w:t>
      </w:r>
      <w:r w:rsidRPr="006039DC">
        <w:rPr>
          <w:sz w:val="16"/>
        </w:rPr>
        <w:t xml:space="preserve"> should be understood to </w:t>
      </w:r>
      <w:r w:rsidRPr="008E7B57">
        <w:rPr>
          <w:rStyle w:val="Emphasis"/>
        </w:rPr>
        <w:t>protect</w:t>
      </w:r>
      <w:r w:rsidRPr="00592A7D">
        <w:rPr>
          <w:rStyle w:val="StyleUnderline"/>
        </w:rPr>
        <w:t xml:space="preserve"> against changes</w:t>
      </w:r>
      <w:r w:rsidRPr="006039DC">
        <w:rPr>
          <w:sz w:val="16"/>
        </w:rPr>
        <w:t xml:space="preserve"> in rulemakings </w:t>
      </w:r>
      <w:r w:rsidRPr="00882DF4">
        <w:rPr>
          <w:rStyle w:val="StyleUnderline"/>
        </w:rPr>
        <w:t xml:space="preserve">that, due to their </w:t>
      </w:r>
      <w:r w:rsidRPr="008E7B57">
        <w:rPr>
          <w:rStyle w:val="Emphasis"/>
        </w:rPr>
        <w:t>irregular</w:t>
      </w:r>
      <w:r w:rsidRPr="006039DC">
        <w:rPr>
          <w:sz w:val="16"/>
        </w:rPr>
        <w:t xml:space="preserve"> or </w:t>
      </w:r>
      <w:r w:rsidRPr="00882DF4">
        <w:rPr>
          <w:rStyle w:val="StyleUnderline"/>
        </w:rPr>
        <w:t>sudden nature, implicate</w:t>
      </w:r>
      <w:r w:rsidRPr="006039DC">
        <w:rPr>
          <w:sz w:val="16"/>
        </w:rPr>
        <w:t xml:space="preserve"> the </w:t>
      </w:r>
      <w:r w:rsidRPr="00605125">
        <w:rPr>
          <w:rStyle w:val="StyleUnderline"/>
        </w:rPr>
        <w:t xml:space="preserve">unrealized </w:t>
      </w:r>
      <w:r w:rsidRPr="00DC3C76">
        <w:rPr>
          <w:rStyle w:val="Emphasis"/>
        </w:rPr>
        <w:t>investments</w:t>
      </w:r>
      <w:r w:rsidRPr="00605125">
        <w:rPr>
          <w:rStyle w:val="StyleUnderline"/>
        </w:rPr>
        <w:t xml:space="preserve"> of </w:t>
      </w:r>
      <w:r w:rsidRPr="00DC3C76">
        <w:rPr>
          <w:rStyle w:val="Emphasis"/>
        </w:rPr>
        <w:t>private parties</w:t>
      </w:r>
      <w:r w:rsidRPr="006039DC">
        <w:rPr>
          <w:sz w:val="16"/>
        </w:rPr>
        <w:t xml:space="preserve"> in that regulation.</w:t>
      </w:r>
    </w:p>
    <w:p w14:paraId="00758922" w14:textId="77777777" w:rsidR="00F232A1" w:rsidRPr="006039DC" w:rsidRDefault="00F232A1" w:rsidP="00F232A1">
      <w:pPr>
        <w:rPr>
          <w:sz w:val="16"/>
        </w:rPr>
      </w:pPr>
      <w:r w:rsidRPr="006039DC">
        <w:rPr>
          <w:sz w:val="16"/>
        </w:rPr>
        <w:t xml:space="preserve">Perhaps the foremost argument for consideration of reliance interests is that considering the impact of a regulatory action on real stakeholders promotes stability in the law. </w:t>
      </w:r>
      <w:r w:rsidRPr="00320545">
        <w:rPr>
          <w:rStyle w:val="StyleUnderline"/>
        </w:rPr>
        <w:t>Individuals</w:t>
      </w:r>
      <w:r w:rsidRPr="006039DC">
        <w:rPr>
          <w:sz w:val="16"/>
        </w:rPr>
        <w:t xml:space="preserve"> and institutions </w:t>
      </w:r>
      <w:r w:rsidRPr="00592A7D">
        <w:rPr>
          <w:rStyle w:val="StyleUnderline"/>
        </w:rPr>
        <w:t xml:space="preserve">operate around and build upon official </w:t>
      </w:r>
      <w:r w:rsidRPr="00530712">
        <w:rPr>
          <w:rStyle w:val="Emphasis"/>
        </w:rPr>
        <w:t>representations</w:t>
      </w:r>
      <w:r w:rsidRPr="006039DC">
        <w:rPr>
          <w:sz w:val="16"/>
        </w:rPr>
        <w:t xml:space="preserve"> of the law. That is, “</w:t>
      </w:r>
      <w:r w:rsidRPr="00C507EF">
        <w:rPr>
          <w:rStyle w:val="StyleUnderline"/>
        </w:rPr>
        <w:t xml:space="preserve">private </w:t>
      </w:r>
      <w:r w:rsidRPr="008D5835">
        <w:rPr>
          <w:rStyle w:val="Emphasis"/>
        </w:rPr>
        <w:t>parties</w:t>
      </w:r>
      <w:r w:rsidRPr="006039DC">
        <w:rPr>
          <w:sz w:val="16"/>
        </w:rPr>
        <w:t xml:space="preserve"> can and do </w:t>
      </w:r>
      <w:r w:rsidRPr="00634A48">
        <w:rPr>
          <w:rStyle w:val="StyleUnderline"/>
        </w:rPr>
        <w:t xml:space="preserve">shape their </w:t>
      </w:r>
      <w:r w:rsidRPr="00530712">
        <w:rPr>
          <w:rStyle w:val="Emphasis"/>
        </w:rPr>
        <w:t>behavior</w:t>
      </w:r>
      <w:r w:rsidRPr="00634A48">
        <w:rPr>
          <w:rStyle w:val="StyleUnderline"/>
        </w:rPr>
        <w:t xml:space="preserve"> around</w:t>
      </w:r>
      <w:r w:rsidRPr="006039DC">
        <w:rPr>
          <w:sz w:val="16"/>
        </w:rPr>
        <w:t xml:space="preserve"> administrative regulations and </w:t>
      </w:r>
      <w:r w:rsidRPr="00634A48">
        <w:rPr>
          <w:rStyle w:val="StyleUnderline"/>
        </w:rPr>
        <w:t xml:space="preserve">adjudicative </w:t>
      </w:r>
      <w:r w:rsidRPr="00530712">
        <w:rPr>
          <w:rStyle w:val="Emphasis"/>
        </w:rPr>
        <w:t>orders</w:t>
      </w:r>
      <w:r w:rsidRPr="006039DC">
        <w:rPr>
          <w:sz w:val="16"/>
        </w:rPr>
        <w:t xml:space="preserve">.”167 Generally, </w:t>
      </w:r>
      <w:r w:rsidRPr="007B6F4B">
        <w:rPr>
          <w:rStyle w:val="StyleUnderline"/>
        </w:rPr>
        <w:t xml:space="preserve">private stakeholders </w:t>
      </w:r>
      <w:r w:rsidRPr="008D5835">
        <w:rPr>
          <w:rStyle w:val="StyleUnderline"/>
        </w:rPr>
        <w:t xml:space="preserve">are </w:t>
      </w:r>
      <w:r w:rsidRPr="00C72EBE">
        <w:rPr>
          <w:rStyle w:val="Emphasis"/>
          <w:highlight w:val="cyan"/>
        </w:rPr>
        <w:t>incapable</w:t>
      </w:r>
      <w:r w:rsidRPr="00C72EBE">
        <w:rPr>
          <w:rStyle w:val="StyleUnderline"/>
          <w:highlight w:val="cyan"/>
        </w:rPr>
        <w:t xml:space="preserve"> of managing</w:t>
      </w:r>
      <w:r w:rsidRPr="006039DC">
        <w:rPr>
          <w:sz w:val="16"/>
        </w:rPr>
        <w:t xml:space="preserve"> the </w:t>
      </w:r>
      <w:r w:rsidRPr="00113965">
        <w:rPr>
          <w:rStyle w:val="StyleUnderline"/>
        </w:rPr>
        <w:t xml:space="preserve">risk of </w:t>
      </w:r>
      <w:r w:rsidRPr="00C72EBE">
        <w:rPr>
          <w:rStyle w:val="Emphasis"/>
          <w:highlight w:val="cyan"/>
        </w:rPr>
        <w:t>legal change</w:t>
      </w:r>
      <w:r w:rsidRPr="00113965">
        <w:rPr>
          <w:rStyle w:val="StyleUnderline"/>
        </w:rPr>
        <w:t xml:space="preserve"> in a rational and effective manner</w:t>
      </w:r>
      <w:r w:rsidRPr="006039DC">
        <w:rPr>
          <w:sz w:val="16"/>
        </w:rPr>
        <w:t xml:space="preserve">, as they are unable to inoculate themselves against unforeseeable, broad swings in policy.168 This is </w:t>
      </w:r>
      <w:r w:rsidRPr="00113965">
        <w:rPr>
          <w:rStyle w:val="StyleUnderline"/>
        </w:rPr>
        <w:t>particularly</w:t>
      </w:r>
      <w:r w:rsidRPr="006039DC">
        <w:rPr>
          <w:sz w:val="16"/>
        </w:rPr>
        <w:t xml:space="preserve"> true </w:t>
      </w:r>
      <w:r w:rsidRPr="00C72EBE">
        <w:rPr>
          <w:rStyle w:val="StyleUnderline"/>
          <w:highlight w:val="cyan"/>
        </w:rPr>
        <w:t xml:space="preserve">in a </w:t>
      </w:r>
      <w:r w:rsidRPr="00C72EBE">
        <w:rPr>
          <w:rStyle w:val="Emphasis"/>
          <w:highlight w:val="cyan"/>
        </w:rPr>
        <w:t>hyperactive</w:t>
      </w:r>
      <w:r w:rsidRPr="006039DC">
        <w:rPr>
          <w:sz w:val="16"/>
        </w:rPr>
        <w:t xml:space="preserve"> regulatory </w:t>
      </w:r>
      <w:r w:rsidRPr="00C72EBE">
        <w:rPr>
          <w:rStyle w:val="StyleUnderline"/>
          <w:highlight w:val="cyan"/>
        </w:rPr>
        <w:t>environment</w:t>
      </w:r>
      <w:r w:rsidRPr="006039DC">
        <w:rPr>
          <w:sz w:val="16"/>
        </w:rPr>
        <w:t xml:space="preserve">, where regulated entities expect that they will at least have the opportunity to comply with a regulation, let alone benefit from it over time. </w:t>
      </w:r>
      <w:r w:rsidRPr="00634A48">
        <w:rPr>
          <w:rStyle w:val="StyleUnderline"/>
        </w:rPr>
        <w:t>Stability</w:t>
      </w:r>
      <w:r w:rsidRPr="006039DC">
        <w:rPr>
          <w:sz w:val="16"/>
        </w:rPr>
        <w:t xml:space="preserve"> in regulation </w:t>
      </w:r>
      <w:r w:rsidRPr="00634A48">
        <w:rPr>
          <w:rStyle w:val="StyleUnderline"/>
        </w:rPr>
        <w:t xml:space="preserve">promotes </w:t>
      </w:r>
      <w:r w:rsidRPr="00FB1645">
        <w:rPr>
          <w:rStyle w:val="Emphasis"/>
        </w:rPr>
        <w:t>efficiency</w:t>
      </w:r>
      <w:r w:rsidRPr="00634A48">
        <w:rPr>
          <w:rStyle w:val="StyleUnderline"/>
        </w:rPr>
        <w:t xml:space="preserve">, </w:t>
      </w:r>
      <w:r w:rsidRPr="00FB1645">
        <w:rPr>
          <w:rStyle w:val="Emphasis"/>
        </w:rPr>
        <w:t>transparency</w:t>
      </w:r>
      <w:r w:rsidRPr="00634A48">
        <w:rPr>
          <w:rStyle w:val="StyleUnderline"/>
        </w:rPr>
        <w:t xml:space="preserve">, and </w:t>
      </w:r>
      <w:r w:rsidRPr="006039DC">
        <w:rPr>
          <w:sz w:val="16"/>
        </w:rPr>
        <w:t xml:space="preserve">ensures </w:t>
      </w:r>
      <w:r w:rsidRPr="00FB1645">
        <w:rPr>
          <w:rStyle w:val="Emphasis"/>
        </w:rPr>
        <w:t>accountability</w:t>
      </w:r>
      <w:r w:rsidRPr="00634A48">
        <w:rPr>
          <w:rStyle w:val="StyleUnderline"/>
        </w:rPr>
        <w:t xml:space="preserve"> upon departure from</w:t>
      </w:r>
      <w:r w:rsidRPr="006039DC">
        <w:rPr>
          <w:sz w:val="16"/>
        </w:rPr>
        <w:t xml:space="preserve"> the </w:t>
      </w:r>
      <w:r w:rsidRPr="00634A48">
        <w:rPr>
          <w:rStyle w:val="Emphasis"/>
        </w:rPr>
        <w:t>s</w:t>
      </w:r>
      <w:r w:rsidRPr="006039DC">
        <w:rPr>
          <w:sz w:val="16"/>
        </w:rPr>
        <w:t xml:space="preserve">tatus </w:t>
      </w:r>
      <w:r w:rsidRPr="00634A48">
        <w:rPr>
          <w:rStyle w:val="Emphasis"/>
        </w:rPr>
        <w:t>quo</w:t>
      </w:r>
      <w:r w:rsidRPr="006039DC">
        <w:rPr>
          <w:sz w:val="16"/>
        </w:rPr>
        <w:t xml:space="preserve">.169 </w:t>
      </w:r>
      <w:r w:rsidRPr="00F37285">
        <w:rPr>
          <w:rStyle w:val="StyleUnderline"/>
        </w:rPr>
        <w:t xml:space="preserve">Judicial </w:t>
      </w:r>
      <w:r w:rsidRPr="00C507EF">
        <w:rPr>
          <w:rStyle w:val="StyleUnderline"/>
        </w:rPr>
        <w:t>consideration of reliance interests</w:t>
      </w:r>
      <w:r w:rsidRPr="006039DC">
        <w:rPr>
          <w:sz w:val="16"/>
        </w:rPr>
        <w:t xml:space="preserve"> thus functions to </w:t>
      </w:r>
      <w:r w:rsidRPr="00C507EF">
        <w:rPr>
          <w:rStyle w:val="Emphasis"/>
        </w:rPr>
        <w:t>protect</w:t>
      </w:r>
      <w:r w:rsidRPr="007B6F4B">
        <w:rPr>
          <w:rStyle w:val="StyleUnderline"/>
        </w:rPr>
        <w:t xml:space="preserve"> private </w:t>
      </w:r>
      <w:r w:rsidRPr="00C507EF">
        <w:rPr>
          <w:rStyle w:val="StyleUnderline"/>
        </w:rPr>
        <w:t>stakeholders against</w:t>
      </w:r>
      <w:r w:rsidRPr="006039DC">
        <w:rPr>
          <w:sz w:val="16"/>
        </w:rPr>
        <w:t xml:space="preserve"> those </w:t>
      </w:r>
      <w:r w:rsidRPr="00C507EF">
        <w:rPr>
          <w:rStyle w:val="StyleUnderline"/>
        </w:rPr>
        <w:t>regulations that are</w:t>
      </w:r>
      <w:r w:rsidRPr="006039DC">
        <w:rPr>
          <w:sz w:val="16"/>
        </w:rPr>
        <w:t xml:space="preserve"> both </w:t>
      </w:r>
      <w:r w:rsidRPr="00C507EF">
        <w:rPr>
          <w:rStyle w:val="Emphasis"/>
        </w:rPr>
        <w:t>sudden</w:t>
      </w:r>
      <w:r w:rsidRPr="00C507EF">
        <w:rPr>
          <w:rStyle w:val="StyleUnderline"/>
        </w:rPr>
        <w:t xml:space="preserve"> and </w:t>
      </w:r>
      <w:r w:rsidRPr="00C507EF">
        <w:rPr>
          <w:rStyle w:val="Emphasis"/>
        </w:rPr>
        <w:t>drastic</w:t>
      </w:r>
      <w:r w:rsidRPr="00C507EF">
        <w:rPr>
          <w:sz w:val="16"/>
        </w:rPr>
        <w:t>ally</w:t>
      </w:r>
      <w:r w:rsidRPr="006039DC">
        <w:rPr>
          <w:sz w:val="16"/>
        </w:rPr>
        <w:t xml:space="preserve"> alter the status quo.170 While there may be a time and place for sudden or drastic regulations, regulatory procedures, such as data publishing requirements and the notice-and-comment rulemaking processes, indicate that this sort of agency action ought not be the norm. </w:t>
      </w:r>
      <w:r w:rsidRPr="004F5DE3">
        <w:rPr>
          <w:sz w:val="16"/>
        </w:rPr>
        <w:t>Regulation, when necessary, should be deliberate and inclusive.</w:t>
      </w:r>
    </w:p>
    <w:p w14:paraId="381A9699" w14:textId="77777777" w:rsidR="00F232A1" w:rsidRPr="006039DC" w:rsidRDefault="00F232A1" w:rsidP="00F232A1">
      <w:pPr>
        <w:rPr>
          <w:sz w:val="16"/>
        </w:rPr>
      </w:pPr>
      <w:r w:rsidRPr="006039DC">
        <w:rPr>
          <w:sz w:val="16"/>
        </w:rPr>
        <w:t>Private actors are not the only stakeholders who rely on legal consistency for efficiency in operational planning. Congress regularly builds upon the legal rules established by judicial interpretations and agency actions,171 such that administrative law can fairly be characterized as a tangled web. This practice is so commonplace that “</w:t>
      </w:r>
      <w:r w:rsidRPr="00C72EBE">
        <w:rPr>
          <w:rStyle w:val="StyleUnderline"/>
          <w:highlight w:val="cyan"/>
        </w:rPr>
        <w:t xml:space="preserve">overruling an </w:t>
      </w:r>
      <w:r w:rsidRPr="00C72EBE">
        <w:rPr>
          <w:rStyle w:val="Emphasis"/>
          <w:highlight w:val="cyan"/>
        </w:rPr>
        <w:t>established</w:t>
      </w:r>
      <w:r w:rsidRPr="006039DC">
        <w:rPr>
          <w:sz w:val="16"/>
        </w:rPr>
        <w:t xml:space="preserve"> judicial </w:t>
      </w:r>
      <w:r w:rsidRPr="00C72EBE">
        <w:rPr>
          <w:rStyle w:val="StyleUnderline"/>
          <w:highlight w:val="cyan"/>
        </w:rPr>
        <w:t>interpretation could</w:t>
      </w:r>
      <w:r w:rsidRPr="006039DC">
        <w:rPr>
          <w:sz w:val="16"/>
        </w:rPr>
        <w:t>, therefore, ‘</w:t>
      </w:r>
      <w:r w:rsidRPr="00C72EBE">
        <w:rPr>
          <w:rStyle w:val="StyleUnderline"/>
          <w:highlight w:val="cyan"/>
        </w:rPr>
        <w:t>unsettle a</w:t>
      </w:r>
      <w:r w:rsidRPr="00FD275B">
        <w:rPr>
          <w:rStyle w:val="StyleUnderline"/>
        </w:rPr>
        <w:t xml:space="preserve"> vast </w:t>
      </w:r>
      <w:r w:rsidRPr="00C72EBE">
        <w:rPr>
          <w:rStyle w:val="Emphasis"/>
          <w:highlight w:val="cyan"/>
        </w:rPr>
        <w:t>cluster</w:t>
      </w:r>
      <w:r w:rsidRPr="00C72EBE">
        <w:rPr>
          <w:rStyle w:val="StyleUnderline"/>
          <w:highlight w:val="cyan"/>
        </w:rPr>
        <w:t xml:space="preserve"> of</w:t>
      </w:r>
      <w:r w:rsidRPr="006039DC">
        <w:rPr>
          <w:sz w:val="16"/>
        </w:rPr>
        <w:t xml:space="preserve"> public and </w:t>
      </w:r>
      <w:r w:rsidRPr="00FD275B">
        <w:rPr>
          <w:rStyle w:val="StyleUnderline"/>
        </w:rPr>
        <w:t xml:space="preserve">private </w:t>
      </w:r>
      <w:r w:rsidRPr="00C72EBE">
        <w:rPr>
          <w:rStyle w:val="Emphasis"/>
          <w:highlight w:val="cyan"/>
        </w:rPr>
        <w:t>expectations</w:t>
      </w:r>
      <w:r w:rsidRPr="006039DC">
        <w:rPr>
          <w:sz w:val="16"/>
        </w:rPr>
        <w:t xml:space="preserve">.’”172 This argument applies with equal vigor to hyperactive regulatory change. As more regulations are prematurely altered or rescinded, operating costs and mid-to-long-term planning become more unpredictable, and thus costly.173 </w:t>
      </w:r>
      <w:r w:rsidRPr="00251BA7">
        <w:rPr>
          <w:rStyle w:val="StyleUnderline"/>
        </w:rPr>
        <w:t xml:space="preserve">Consideration of </w:t>
      </w:r>
      <w:r w:rsidRPr="008D5835">
        <w:rPr>
          <w:rStyle w:val="Emphasis"/>
        </w:rPr>
        <w:t>reliance</w:t>
      </w:r>
      <w:r w:rsidRPr="008D5835">
        <w:rPr>
          <w:rStyle w:val="StyleUnderline"/>
        </w:rPr>
        <w:t xml:space="preserve"> interests</w:t>
      </w:r>
      <w:r w:rsidRPr="008D5835">
        <w:rPr>
          <w:sz w:val="16"/>
        </w:rPr>
        <w:t xml:space="preserve"> in judicial review of regulatory change </w:t>
      </w:r>
      <w:r w:rsidRPr="008D5835">
        <w:rPr>
          <w:rStyle w:val="StyleUnderline"/>
        </w:rPr>
        <w:t xml:space="preserve">would provide important </w:t>
      </w:r>
      <w:r w:rsidRPr="008D5835">
        <w:rPr>
          <w:rStyle w:val="Emphasis"/>
        </w:rPr>
        <w:t>protect</w:t>
      </w:r>
      <w:r w:rsidRPr="008D5835">
        <w:rPr>
          <w:rStyle w:val="StyleUnderline"/>
        </w:rPr>
        <w:t xml:space="preserve">ions against regulations that </w:t>
      </w:r>
      <w:r w:rsidRPr="008D5835">
        <w:rPr>
          <w:rStyle w:val="Emphasis"/>
        </w:rPr>
        <w:t>fail</w:t>
      </w:r>
      <w:r w:rsidRPr="008D5835">
        <w:rPr>
          <w:rStyle w:val="StyleUnderline"/>
        </w:rPr>
        <w:t xml:space="preserve"> to consider</w:t>
      </w:r>
      <w:r w:rsidRPr="008D5835">
        <w:rPr>
          <w:sz w:val="16"/>
        </w:rPr>
        <w:t xml:space="preserve"> their </w:t>
      </w:r>
      <w:r w:rsidRPr="008D5835">
        <w:rPr>
          <w:rStyle w:val="Emphasis"/>
        </w:rPr>
        <w:t>practical impact</w:t>
      </w:r>
      <w:r w:rsidRPr="008D5835">
        <w:rPr>
          <w:rStyle w:val="StyleUnderline"/>
        </w:rPr>
        <w:t xml:space="preserve"> on stakeholders and</w:t>
      </w:r>
      <w:r w:rsidRPr="008D5835">
        <w:rPr>
          <w:sz w:val="16"/>
        </w:rPr>
        <w:t xml:space="preserve"> thus contribute to the </w:t>
      </w:r>
      <w:r w:rsidRPr="008D5835">
        <w:rPr>
          <w:rStyle w:val="Emphasis"/>
        </w:rPr>
        <w:t>stability</w:t>
      </w:r>
      <w:r w:rsidRPr="008D5835">
        <w:rPr>
          <w:rStyle w:val="StyleUnderline"/>
        </w:rPr>
        <w:t xml:space="preserve"> of the </w:t>
      </w:r>
      <w:r w:rsidRPr="008D5835">
        <w:rPr>
          <w:rStyle w:val="Emphasis"/>
        </w:rPr>
        <w:t>regulatory sphere</w:t>
      </w:r>
      <w:r w:rsidRPr="006039DC">
        <w:rPr>
          <w:sz w:val="16"/>
        </w:rPr>
        <w:t>.</w:t>
      </w:r>
    </w:p>
    <w:p w14:paraId="6F103CBA" w14:textId="77777777" w:rsidR="00F232A1" w:rsidRPr="006039DC" w:rsidRDefault="00F232A1" w:rsidP="00F232A1">
      <w:pPr>
        <w:rPr>
          <w:sz w:val="16"/>
        </w:rPr>
      </w:pPr>
      <w:r w:rsidRPr="006039DC">
        <w:rPr>
          <w:sz w:val="16"/>
        </w:rPr>
        <w:t>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requirement, or with an understanding that the rulemaking or attendant requirement would remain law for a period sufficient to justify investment by private parties.174 The interest must have been established in reliance on the rule in question.</w:t>
      </w:r>
    </w:p>
    <w:p w14:paraId="5CF6AC5F" w14:textId="77777777" w:rsidR="00F232A1" w:rsidRPr="006039DC" w:rsidRDefault="00F232A1" w:rsidP="00F232A1">
      <w:pPr>
        <w:rPr>
          <w:sz w:val="16"/>
        </w:rPr>
      </w:pPr>
      <w:r w:rsidRPr="006039DC">
        <w:rPr>
          <w:sz w:val="16"/>
        </w:rPr>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w:t>
      </w:r>
      <w:r w:rsidRPr="009B3FD5">
        <w:rPr>
          <w:rStyle w:val="StyleUnderline"/>
        </w:rPr>
        <w:t xml:space="preserve">physical </w:t>
      </w:r>
      <w:r w:rsidRPr="002C11FB">
        <w:rPr>
          <w:rStyle w:val="Emphasis"/>
        </w:rPr>
        <w:t>investment</w:t>
      </w:r>
      <w:r w:rsidRPr="006039DC">
        <w:rPr>
          <w:sz w:val="16"/>
        </w:rPr>
        <w:t xml:space="preserve"> that </w:t>
      </w:r>
      <w:r w:rsidRPr="009B3FD5">
        <w:rPr>
          <w:rStyle w:val="StyleUnderline"/>
        </w:rPr>
        <w:t xml:space="preserve">must be made by </w:t>
      </w:r>
      <w:r w:rsidRPr="00E67536">
        <w:rPr>
          <w:rStyle w:val="StyleUnderline"/>
        </w:rPr>
        <w:t>private actors</w:t>
      </w:r>
      <w:r w:rsidRPr="009B3FD5">
        <w:rPr>
          <w:rStyle w:val="StyleUnderline"/>
        </w:rPr>
        <w:t xml:space="preserve"> in </w:t>
      </w:r>
      <w:r w:rsidRPr="002C11FB">
        <w:rPr>
          <w:rStyle w:val="Emphasis"/>
        </w:rPr>
        <w:t>energy</w:t>
      </w:r>
      <w:r w:rsidRPr="009B3FD5">
        <w:rPr>
          <w:rStyle w:val="StyleUnderline"/>
        </w:rPr>
        <w:t xml:space="preserve">, </w:t>
      </w:r>
      <w:r w:rsidRPr="002C11FB">
        <w:rPr>
          <w:rStyle w:val="Emphasis"/>
        </w:rPr>
        <w:t>infrastructure</w:t>
      </w:r>
      <w:r w:rsidRPr="009B3FD5">
        <w:rPr>
          <w:rStyle w:val="StyleUnderline"/>
        </w:rPr>
        <w:t>, and</w:t>
      </w:r>
      <w:r w:rsidRPr="006039DC">
        <w:rPr>
          <w:sz w:val="16"/>
        </w:rPr>
        <w:t xml:space="preserve"> in </w:t>
      </w:r>
      <w:r w:rsidRPr="009B3FD5">
        <w:rPr>
          <w:rStyle w:val="StyleUnderline"/>
        </w:rPr>
        <w:t>other sectors that are</w:t>
      </w:r>
      <w:r w:rsidRPr="006039DC">
        <w:rPr>
          <w:sz w:val="16"/>
        </w:rPr>
        <w:t xml:space="preserve"> largely </w:t>
      </w:r>
      <w:r w:rsidRPr="002C11FB">
        <w:rPr>
          <w:rStyle w:val="Emphasis"/>
        </w:rPr>
        <w:t>capital-intensive</w:t>
      </w:r>
      <w:r w:rsidRPr="006039DC">
        <w:rPr>
          <w:sz w:val="16"/>
        </w:rPr>
        <w:t xml:space="preserve">. These industries largely involve fixed assets, which must be altered, or their processes adapted, when regulations change.175 Similarly, a reliance-interest definition must capture investment similar to that sustained in Regents.176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w:t>
      </w:r>
      <w:r w:rsidRPr="008D5835">
        <w:rPr>
          <w:rStyle w:val="StyleUnderline"/>
        </w:rPr>
        <w:t xml:space="preserve">the </w:t>
      </w:r>
      <w:r w:rsidRPr="008D5835">
        <w:rPr>
          <w:rStyle w:val="Emphasis"/>
        </w:rPr>
        <w:t>economic</w:t>
      </w:r>
      <w:r w:rsidRPr="008D5835">
        <w:rPr>
          <w:rStyle w:val="StyleUnderline"/>
        </w:rPr>
        <w:t xml:space="preserve"> and</w:t>
      </w:r>
      <w:r w:rsidRPr="008D5835">
        <w:rPr>
          <w:sz w:val="16"/>
        </w:rPr>
        <w:t xml:space="preserve"> the </w:t>
      </w:r>
      <w:r w:rsidRPr="008D5835">
        <w:rPr>
          <w:rStyle w:val="Emphasis"/>
        </w:rPr>
        <w:t>personal</w:t>
      </w:r>
      <w:r w:rsidRPr="008D5835">
        <w:rPr>
          <w:sz w:val="16"/>
        </w:rPr>
        <w:t xml:space="preserve">; these </w:t>
      </w:r>
      <w:r w:rsidRPr="008D5835">
        <w:rPr>
          <w:rStyle w:val="StyleUnderline"/>
        </w:rPr>
        <w:t>are</w:t>
      </w:r>
      <w:r w:rsidRPr="008D5835">
        <w:rPr>
          <w:sz w:val="16"/>
        </w:rPr>
        <w:t xml:space="preserve"> the areas of life </w:t>
      </w:r>
      <w:r w:rsidRPr="008D5835">
        <w:rPr>
          <w:rStyle w:val="StyleUnderline"/>
        </w:rPr>
        <w:t xml:space="preserve">most </w:t>
      </w:r>
      <w:r w:rsidRPr="008D5835">
        <w:rPr>
          <w:rStyle w:val="Emphasis"/>
        </w:rPr>
        <w:t>susceptible</w:t>
      </w:r>
      <w:r w:rsidRPr="008D5835">
        <w:rPr>
          <w:rStyle w:val="StyleUnderline"/>
        </w:rPr>
        <w:t xml:space="preserve"> to a loss</w:t>
      </w:r>
      <w:r w:rsidRPr="008D5835">
        <w:rPr>
          <w:sz w:val="16"/>
        </w:rPr>
        <w:t xml:space="preserve"> of welfare </w:t>
      </w:r>
      <w:r w:rsidRPr="008D5835">
        <w:rPr>
          <w:rStyle w:val="StyleUnderline"/>
        </w:rPr>
        <w:t>due to hyper-</w:t>
      </w:r>
      <w:r w:rsidRPr="008D5835">
        <w:rPr>
          <w:rStyle w:val="Emphasis"/>
        </w:rPr>
        <w:t>regulatory activity</w:t>
      </w:r>
      <w:r w:rsidRPr="008D5835">
        <w:rPr>
          <w:sz w:val="16"/>
        </w:rPr>
        <w:t>.</w:t>
      </w:r>
    </w:p>
    <w:p w14:paraId="7E3F9BA3" w14:textId="77777777" w:rsidR="00F232A1" w:rsidRPr="006039DC" w:rsidRDefault="00F232A1" w:rsidP="00F232A1">
      <w:pPr>
        <w:rPr>
          <w:sz w:val="16"/>
        </w:rPr>
      </w:pPr>
      <w:r w:rsidRPr="006039DC">
        <w:rPr>
          <w:sz w:val="16"/>
        </w:rPr>
        <w:t>B.   The Supreme Court and Administrative Agencies Must Demystify Reliance Interests</w:t>
      </w:r>
    </w:p>
    <w:p w14:paraId="6942C854" w14:textId="77777777" w:rsidR="00F232A1" w:rsidRPr="006039DC" w:rsidRDefault="00F232A1" w:rsidP="00F232A1">
      <w:pPr>
        <w:rPr>
          <w:sz w:val="16"/>
        </w:rPr>
      </w:pPr>
      <w:r w:rsidRPr="00F64EDA">
        <w:rPr>
          <w:rStyle w:val="StyleUnderline"/>
        </w:rPr>
        <w:t xml:space="preserve">The </w:t>
      </w:r>
      <w:r w:rsidRPr="006F5459">
        <w:rPr>
          <w:rStyle w:val="Emphasis"/>
        </w:rPr>
        <w:t>issue</w:t>
      </w:r>
      <w:r w:rsidRPr="00F64EDA">
        <w:rPr>
          <w:rStyle w:val="StyleUnderline"/>
        </w:rPr>
        <w:t xml:space="preserve"> of unconsidered reliance may be addressed through </w:t>
      </w:r>
      <w:r w:rsidRPr="006F5459">
        <w:rPr>
          <w:rStyle w:val="Emphasis"/>
        </w:rPr>
        <w:t>clear statements</w:t>
      </w:r>
      <w:r w:rsidRPr="00F64EDA">
        <w:rPr>
          <w:rStyle w:val="StyleUnderline"/>
        </w:rPr>
        <w:t xml:space="preserve"> from</w:t>
      </w:r>
      <w:r w:rsidRPr="006039DC">
        <w:rPr>
          <w:sz w:val="16"/>
        </w:rPr>
        <w:t xml:space="preserve"> the </w:t>
      </w:r>
      <w:r w:rsidRPr="00F64EDA">
        <w:rPr>
          <w:rStyle w:val="StyleUnderline"/>
        </w:rPr>
        <w:t>Supreme Court</w:t>
      </w:r>
      <w:r w:rsidRPr="006039DC">
        <w:rPr>
          <w:sz w:val="16"/>
        </w:rPr>
        <w:t xml:space="preserve"> and dedicated efforts by administrative agencies. This Comment suggests that Courts should establish triggers for consideration of reliance interests, and that agencies should establish commitments to and procedures for accounting for reliance in rulemaking. Further, dedicating CBA resources to reliance considerations will not only enhance the staying power of reliance interests generally but will enhance the usefulness of CBA.</w:t>
      </w:r>
    </w:p>
    <w:p w14:paraId="420C3221" w14:textId="77777777" w:rsidR="00F232A1" w:rsidRPr="006039DC" w:rsidRDefault="00F232A1" w:rsidP="00F232A1">
      <w:pPr>
        <w:rPr>
          <w:sz w:val="16"/>
        </w:rPr>
      </w:pPr>
      <w:r w:rsidRPr="006039DC">
        <w:rPr>
          <w:sz w:val="16"/>
        </w:rPr>
        <w:t>1.   The Court Should Establish Triggers for Reliance Consideration</w:t>
      </w:r>
    </w:p>
    <w:p w14:paraId="68EC003D" w14:textId="77777777" w:rsidR="00F232A1" w:rsidRPr="006039DC" w:rsidRDefault="00F232A1" w:rsidP="00F232A1">
      <w:pPr>
        <w:rPr>
          <w:sz w:val="16"/>
        </w:rPr>
      </w:pPr>
      <w:r w:rsidRPr="006039DC">
        <w:rPr>
          <w:sz w:val="16"/>
        </w:rPr>
        <w:t xml:space="preserve">Most importantly, the Court ought to designate triggering circumstances which would require the assessment of reliance interests in judicial review. </w:t>
      </w:r>
      <w:r w:rsidRPr="00251BA7">
        <w:rPr>
          <w:rStyle w:val="StyleUnderline"/>
          <w:highlight w:val="cyan"/>
        </w:rPr>
        <w:t>When the</w:t>
      </w:r>
      <w:r w:rsidRPr="00156670">
        <w:rPr>
          <w:rStyle w:val="StyleUnderline"/>
        </w:rPr>
        <w:t xml:space="preserve"> Supreme </w:t>
      </w:r>
      <w:r w:rsidRPr="00251BA7">
        <w:rPr>
          <w:rStyle w:val="Emphasis"/>
          <w:highlight w:val="cyan"/>
        </w:rPr>
        <w:t>Court</w:t>
      </w:r>
      <w:r w:rsidRPr="00251BA7">
        <w:rPr>
          <w:rStyle w:val="StyleUnderline"/>
          <w:highlight w:val="cyan"/>
        </w:rPr>
        <w:t xml:space="preserve"> says</w:t>
      </w:r>
      <w:r w:rsidRPr="006039DC">
        <w:rPr>
          <w:sz w:val="16"/>
        </w:rPr>
        <w:t xml:space="preserve"> that </w:t>
      </w:r>
      <w:r w:rsidRPr="00251BA7">
        <w:rPr>
          <w:rStyle w:val="StyleUnderline"/>
          <w:highlight w:val="cyan"/>
        </w:rPr>
        <w:t>it</w:t>
      </w:r>
      <w:r w:rsidRPr="00156670">
        <w:rPr>
          <w:rStyle w:val="StyleUnderline"/>
        </w:rPr>
        <w:t xml:space="preserve"> will </w:t>
      </w:r>
      <w:r w:rsidRPr="00251BA7">
        <w:rPr>
          <w:rStyle w:val="StyleUnderline"/>
          <w:highlight w:val="cyan"/>
        </w:rPr>
        <w:t xml:space="preserve">give </w:t>
      </w:r>
      <w:r w:rsidRPr="00251BA7">
        <w:rPr>
          <w:rStyle w:val="Emphasis"/>
          <w:highlight w:val="cyan"/>
        </w:rPr>
        <w:t>weight</w:t>
      </w:r>
      <w:r w:rsidRPr="00251BA7">
        <w:rPr>
          <w:rStyle w:val="StyleUnderline"/>
          <w:highlight w:val="cyan"/>
        </w:rPr>
        <w:t xml:space="preserve"> to reliance</w:t>
      </w:r>
      <w:r w:rsidRPr="00156670">
        <w:rPr>
          <w:rStyle w:val="StyleUnderline"/>
        </w:rPr>
        <w:t xml:space="preserve"> interests</w:t>
      </w:r>
      <w:r w:rsidRPr="006039DC">
        <w:rPr>
          <w:sz w:val="16"/>
        </w:rPr>
        <w:t xml:space="preserve"> in cases where rules have engendered them, </w:t>
      </w:r>
      <w:r w:rsidRPr="00251BA7">
        <w:rPr>
          <w:rStyle w:val="StyleUnderline"/>
          <w:highlight w:val="cyan"/>
        </w:rPr>
        <w:t>it should do</w:t>
      </w:r>
      <w:r w:rsidRPr="003F00FF">
        <w:rPr>
          <w:rStyle w:val="StyleUnderline"/>
        </w:rPr>
        <w:t xml:space="preserve"> exactly </w:t>
      </w:r>
      <w:r w:rsidRPr="00251BA7">
        <w:rPr>
          <w:rStyle w:val="StyleUnderline"/>
          <w:highlight w:val="cyan"/>
        </w:rPr>
        <w:t>that</w:t>
      </w:r>
      <w:r w:rsidRPr="006039DC">
        <w:rPr>
          <w:sz w:val="16"/>
        </w:rPr>
        <w:t xml:space="preserve">. Rather, </w:t>
      </w:r>
      <w:r w:rsidRPr="00251BA7">
        <w:rPr>
          <w:rStyle w:val="StyleUnderline"/>
          <w:highlight w:val="cyan"/>
        </w:rPr>
        <w:t>the Court</w:t>
      </w:r>
      <w:r w:rsidRPr="006039DC">
        <w:rPr>
          <w:sz w:val="16"/>
        </w:rPr>
        <w:t xml:space="preserve"> has </w:t>
      </w:r>
      <w:r w:rsidRPr="00251BA7">
        <w:rPr>
          <w:rStyle w:val="Emphasis"/>
          <w:highlight w:val="cyan"/>
        </w:rPr>
        <w:t>eschewed</w:t>
      </w:r>
      <w:r w:rsidRPr="00251BA7">
        <w:rPr>
          <w:rStyle w:val="StyleUnderline"/>
          <w:highlight w:val="cyan"/>
        </w:rPr>
        <w:t xml:space="preserve"> reliance</w:t>
      </w:r>
      <w:r w:rsidRPr="00BF2372">
        <w:rPr>
          <w:rStyle w:val="StyleUnderline"/>
        </w:rPr>
        <w:t xml:space="preserve"> interests </w:t>
      </w:r>
      <w:r w:rsidRPr="00251BA7">
        <w:rPr>
          <w:rStyle w:val="StyleUnderline"/>
          <w:highlight w:val="cyan"/>
        </w:rPr>
        <w:t>at</w:t>
      </w:r>
      <w:r w:rsidRPr="006039DC">
        <w:rPr>
          <w:sz w:val="16"/>
        </w:rPr>
        <w:t xml:space="preserve"> </w:t>
      </w:r>
      <w:r w:rsidRPr="00251BA7">
        <w:rPr>
          <w:sz w:val="16"/>
        </w:rPr>
        <w:t xml:space="preserve">nearly </w:t>
      </w:r>
      <w:r w:rsidRPr="00251BA7">
        <w:rPr>
          <w:rStyle w:val="Emphasis"/>
          <w:highlight w:val="cyan"/>
        </w:rPr>
        <w:t>every opportunity</w:t>
      </w:r>
      <w:r w:rsidRPr="00142F33">
        <w:rPr>
          <w:rStyle w:val="StyleUnderline"/>
        </w:rPr>
        <w:t xml:space="preserve">, creating a </w:t>
      </w:r>
      <w:r w:rsidRPr="001A0FFD">
        <w:rPr>
          <w:rStyle w:val="Emphasis"/>
        </w:rPr>
        <w:t>patchwork</w:t>
      </w:r>
      <w:r w:rsidRPr="006039DC">
        <w:rPr>
          <w:sz w:val="16"/>
        </w:rPr>
        <w:t xml:space="preserve"> of decisions </w:t>
      </w:r>
      <w:r w:rsidRPr="00156670">
        <w:rPr>
          <w:rStyle w:val="StyleUnderline"/>
        </w:rPr>
        <w:t xml:space="preserve">which </w:t>
      </w:r>
      <w:r w:rsidRPr="001A0FFD">
        <w:rPr>
          <w:rStyle w:val="StyleUnderline"/>
        </w:rPr>
        <w:t>offer</w:t>
      </w:r>
      <w:r w:rsidRPr="006039DC">
        <w:rPr>
          <w:sz w:val="16"/>
        </w:rPr>
        <w:t xml:space="preserve"> little-to-</w:t>
      </w:r>
      <w:r w:rsidRPr="00156670">
        <w:rPr>
          <w:rStyle w:val="StyleUnderline"/>
        </w:rPr>
        <w:t xml:space="preserve">no </w:t>
      </w:r>
      <w:r w:rsidRPr="001A0FFD">
        <w:rPr>
          <w:rStyle w:val="Emphasis"/>
        </w:rPr>
        <w:t>clarity</w:t>
      </w:r>
      <w:r w:rsidRPr="006039DC">
        <w:rPr>
          <w:sz w:val="16"/>
        </w:rPr>
        <w:t xml:space="preserve"> on how reliance interests will be assessed.177 As such, this Comment proposes that a court should examine, and an agency be required to address, reliance interests in the following cases:</w:t>
      </w:r>
    </w:p>
    <w:p w14:paraId="40D225B6" w14:textId="77777777" w:rsidR="00F232A1" w:rsidRPr="00036CB7" w:rsidRDefault="00F232A1" w:rsidP="00F232A1">
      <w:pPr>
        <w:pStyle w:val="Heading4"/>
      </w:pPr>
      <w:r>
        <w:t xml:space="preserve">A </w:t>
      </w:r>
      <w:r w:rsidRPr="00584627">
        <w:rPr>
          <w:u w:val="single"/>
        </w:rPr>
        <w:t>hyper-volatile</w:t>
      </w:r>
      <w:r>
        <w:t xml:space="preserve"> </w:t>
      </w:r>
      <w:r w:rsidRPr="005804E4">
        <w:t>administrative landscape</w:t>
      </w:r>
      <w:r>
        <w:t xml:space="preserve"> jumpstarts </w:t>
      </w:r>
      <w:r>
        <w:rPr>
          <w:u w:val="single"/>
        </w:rPr>
        <w:t>backlash</w:t>
      </w:r>
      <w:r>
        <w:t xml:space="preserve"> to containment of </w:t>
      </w:r>
      <w:r>
        <w:rPr>
          <w:u w:val="single"/>
        </w:rPr>
        <w:t>emergent technology</w:t>
      </w:r>
      <w:r>
        <w:t>---extinction.</w:t>
      </w:r>
    </w:p>
    <w:p w14:paraId="58FD9321" w14:textId="77777777" w:rsidR="00F232A1" w:rsidRPr="00833D10" w:rsidRDefault="00F232A1" w:rsidP="00F232A1">
      <w:r w:rsidRPr="001C50E6">
        <w:rPr>
          <w:rStyle w:val="Style13ptBold"/>
        </w:rPr>
        <w:t>Li ’25</w:t>
      </w:r>
      <w: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130234EE" w14:textId="77777777" w:rsidR="00F232A1" w:rsidRPr="00513065" w:rsidRDefault="00F232A1" w:rsidP="00F232A1">
      <w:pPr>
        <w:rPr>
          <w:sz w:val="16"/>
        </w:rPr>
      </w:pPr>
      <w:r w:rsidRPr="00513065">
        <w:rPr>
          <w:sz w:val="16"/>
        </w:rPr>
        <w:t xml:space="preserve">The </w:t>
      </w:r>
      <w:r w:rsidRPr="00F72501">
        <w:rPr>
          <w:rStyle w:val="StyleUnderline"/>
        </w:rPr>
        <w:t xml:space="preserve">erosion of </w:t>
      </w:r>
      <w:r w:rsidRPr="00513065">
        <w:rPr>
          <w:rStyle w:val="Emphasis"/>
        </w:rPr>
        <w:t>trust</w:t>
      </w:r>
      <w:r w:rsidRPr="00F72501">
        <w:rPr>
          <w:rStyle w:val="StyleUnderline"/>
        </w:rPr>
        <w:t xml:space="preserve"> in governance</w:t>
      </w:r>
      <w:r w:rsidRPr="00513065">
        <w:rPr>
          <w:sz w:val="16"/>
        </w:rPr>
        <w:t xml:space="preserve"> institutions, as explained by Habermas’ concept of the “legitimation crisis,” </w:t>
      </w:r>
      <w:r w:rsidRPr="00901910">
        <w:rPr>
          <w:rStyle w:val="StyleUnderline"/>
        </w:rPr>
        <w:t>highlights</w:t>
      </w:r>
      <w:r w:rsidRPr="00513065">
        <w:rPr>
          <w:sz w:val="16"/>
        </w:rPr>
        <w:t xml:space="preserve"> the </w:t>
      </w:r>
      <w:r w:rsidRPr="00712CE6">
        <w:rPr>
          <w:rStyle w:val="StyleUnderline"/>
        </w:rPr>
        <w:t xml:space="preserve">growing </w:t>
      </w:r>
      <w:r w:rsidRPr="00513065">
        <w:rPr>
          <w:rStyle w:val="Emphasis"/>
        </w:rPr>
        <w:t>disconnection</w:t>
      </w:r>
      <w:r w:rsidRPr="00513065">
        <w:rPr>
          <w:sz w:val="16"/>
        </w:rPr>
        <w:t xml:space="preserve"> between modern governance structures and the public they serve. Habermas (1975) argues that </w:t>
      </w:r>
      <w:r w:rsidRPr="008D5835">
        <w:rPr>
          <w:rStyle w:val="StyleUnderline"/>
        </w:rPr>
        <w:t>as</w:t>
      </w:r>
      <w:r w:rsidRPr="00513065">
        <w:rPr>
          <w:sz w:val="16"/>
        </w:rPr>
        <w:t xml:space="preserve"> modern states struggle to maintain security and stability, </w:t>
      </w:r>
      <w:r w:rsidRPr="006135E8">
        <w:rPr>
          <w:rStyle w:val="StyleUnderline"/>
        </w:rPr>
        <w:t xml:space="preserve">public </w:t>
      </w:r>
      <w:r w:rsidRPr="008D5835">
        <w:rPr>
          <w:rStyle w:val="Emphasis"/>
          <w:highlight w:val="cyan"/>
        </w:rPr>
        <w:t>confidence</w:t>
      </w:r>
      <w:r w:rsidRPr="008D5835">
        <w:rPr>
          <w:rStyle w:val="StyleUnderline"/>
        </w:rPr>
        <w:t xml:space="preserve"> in</w:t>
      </w:r>
      <w:r w:rsidRPr="00C507EF">
        <w:rPr>
          <w:rStyle w:val="StyleUnderline"/>
        </w:rPr>
        <w:t xml:space="preserve"> institutional </w:t>
      </w:r>
      <w:r w:rsidRPr="008D5835">
        <w:rPr>
          <w:rStyle w:val="StyleUnderline"/>
        </w:rPr>
        <w:t xml:space="preserve">frameworks </w:t>
      </w:r>
      <w:r w:rsidRPr="003E2001">
        <w:rPr>
          <w:rStyle w:val="Emphasis"/>
          <w:highlight w:val="cyan"/>
        </w:rPr>
        <w:t>deteriorates</w:t>
      </w:r>
      <w:r w:rsidRPr="003E2001">
        <w:rPr>
          <w:sz w:val="16"/>
        </w:rPr>
        <w:t>,</w:t>
      </w:r>
      <w:r w:rsidRPr="00513065">
        <w:rPr>
          <w:sz w:val="16"/>
        </w:rPr>
        <w:t xml:space="preserve"> leading to a crisis of legitimacy. This issue is </w:t>
      </w:r>
      <w:r w:rsidRPr="00513065">
        <w:rPr>
          <w:rStyle w:val="Emphasis"/>
        </w:rPr>
        <w:t>particularly</w:t>
      </w:r>
      <w:r w:rsidRPr="00513065">
        <w:rPr>
          <w:sz w:val="16"/>
        </w:rPr>
        <w:t xml:space="preserve"> relevant </w:t>
      </w:r>
      <w:r w:rsidRPr="00683D1B">
        <w:rPr>
          <w:rStyle w:val="StyleUnderline"/>
        </w:rPr>
        <w:t>in</w:t>
      </w:r>
      <w:r w:rsidRPr="00513065">
        <w:rPr>
          <w:sz w:val="16"/>
        </w:rPr>
        <w:t xml:space="preserve"> the </w:t>
      </w:r>
      <w:r w:rsidRPr="00513065">
        <w:rPr>
          <w:rStyle w:val="Emphasis"/>
        </w:rPr>
        <w:t>governance</w:t>
      </w:r>
      <w:r w:rsidRPr="00683D1B">
        <w:rPr>
          <w:rStyle w:val="StyleUnderline"/>
        </w:rPr>
        <w:t xml:space="preserve"> of emerging high-risk </w:t>
      </w:r>
      <w:r w:rsidRPr="004B2AB4">
        <w:rPr>
          <w:rStyle w:val="Emphasis"/>
        </w:rPr>
        <w:t>tech</w:t>
      </w:r>
      <w:r w:rsidRPr="00513065">
        <w:rPr>
          <w:sz w:val="16"/>
        </w:rPr>
        <w:t xml:space="preserve">nologies, where </w:t>
      </w:r>
      <w:r w:rsidRPr="0070735E">
        <w:rPr>
          <w:rStyle w:val="StyleUnderline"/>
        </w:rPr>
        <w:t>regulatory bodies</w:t>
      </w:r>
      <w:r w:rsidRPr="00513065">
        <w:rPr>
          <w:sz w:val="16"/>
        </w:rPr>
        <w:t xml:space="preserve"> often </w:t>
      </w:r>
      <w:r w:rsidRPr="004B2AB4">
        <w:rPr>
          <w:rStyle w:val="Emphasis"/>
        </w:rPr>
        <w:t>fail</w:t>
      </w:r>
      <w:r w:rsidRPr="0070735E">
        <w:rPr>
          <w:rStyle w:val="StyleUnderline"/>
        </w:rPr>
        <w:t xml:space="preserve"> to keep pace with rapid </w:t>
      </w:r>
      <w:r w:rsidRPr="004B2AB4">
        <w:rPr>
          <w:rStyle w:val="Emphasis"/>
        </w:rPr>
        <w:t>innovation</w:t>
      </w:r>
      <w:r w:rsidRPr="00513065">
        <w:rPr>
          <w:sz w:val="16"/>
        </w:rPr>
        <w:t xml:space="preserve"> in fields such as nuclear power, synthetic biology, and artificial intelligence. The growing dependence on expert systems and technocratic governance further distances the public, </w:t>
      </w:r>
      <w:r w:rsidRPr="0070735E">
        <w:rPr>
          <w:rStyle w:val="StyleUnderline"/>
        </w:rPr>
        <w:t xml:space="preserve">intensifying </w:t>
      </w:r>
      <w:r w:rsidRPr="004B2AB4">
        <w:rPr>
          <w:rStyle w:val="Emphasis"/>
        </w:rPr>
        <w:t>concerns</w:t>
      </w:r>
      <w:r w:rsidRPr="0070735E">
        <w:rPr>
          <w:rStyle w:val="StyleUnderline"/>
        </w:rPr>
        <w:t xml:space="preserve"> over democratic accountability and </w:t>
      </w:r>
      <w:r w:rsidRPr="00A609EA">
        <w:rPr>
          <w:rStyle w:val="Emphasis"/>
        </w:rPr>
        <w:t>transparency</w:t>
      </w:r>
      <w:r w:rsidRPr="0070735E">
        <w:rPr>
          <w:rStyle w:val="StyleUnderline"/>
        </w:rPr>
        <w:t xml:space="preserve"> in</w:t>
      </w:r>
      <w:r w:rsidRPr="00513065">
        <w:rPr>
          <w:sz w:val="16"/>
        </w:rPr>
        <w:t xml:space="preserve"> the </w:t>
      </w:r>
      <w:r w:rsidRPr="0070735E">
        <w:rPr>
          <w:rStyle w:val="StyleUnderline"/>
        </w:rPr>
        <w:t>decision-making</w:t>
      </w:r>
      <w:r w:rsidRPr="00513065">
        <w:rPr>
          <w:sz w:val="16"/>
        </w:rPr>
        <w:t xml:space="preserve"> process (Jasanoff 2011). In this context, global technology governance is caught in a double bind—striving to build public legitimacy and trust while also maintaining the efficiency and technical expertise needed to regulate fast-moving industries. </w:t>
      </w:r>
      <w:r w:rsidRPr="0070735E">
        <w:rPr>
          <w:rStyle w:val="StyleUnderline"/>
        </w:rPr>
        <w:t xml:space="preserve">Without </w:t>
      </w:r>
      <w:r w:rsidRPr="00A609EA">
        <w:rPr>
          <w:rStyle w:val="Emphasis"/>
        </w:rPr>
        <w:t>inclusive</w:t>
      </w:r>
      <w:r w:rsidRPr="00513065">
        <w:rPr>
          <w:sz w:val="16"/>
        </w:rPr>
        <w:t xml:space="preserve">, participatory </w:t>
      </w:r>
      <w:r w:rsidRPr="0070735E">
        <w:rPr>
          <w:rStyle w:val="StyleUnderline"/>
        </w:rPr>
        <w:t xml:space="preserve">mechanisms, </w:t>
      </w:r>
      <w:r w:rsidRPr="008D5835">
        <w:rPr>
          <w:rStyle w:val="Emphasis"/>
        </w:rPr>
        <w:t>governance</w:t>
      </w:r>
      <w:r w:rsidRPr="0070735E">
        <w:rPr>
          <w:rStyle w:val="StyleUnderline"/>
        </w:rPr>
        <w:t xml:space="preserve"> institutions</w:t>
      </w:r>
      <w:r w:rsidRPr="00513065">
        <w:rPr>
          <w:sz w:val="16"/>
        </w:rPr>
        <w:t xml:space="preserve"> may </w:t>
      </w:r>
      <w:r w:rsidRPr="008D5835">
        <w:rPr>
          <w:rStyle w:val="StyleUnderline"/>
        </w:rPr>
        <w:t xml:space="preserve">become </w:t>
      </w:r>
      <w:r w:rsidRPr="008D5835">
        <w:rPr>
          <w:rStyle w:val="Emphasis"/>
        </w:rPr>
        <w:t>detached</w:t>
      </w:r>
      <w:r w:rsidRPr="00513065">
        <w:rPr>
          <w:sz w:val="16"/>
        </w:rPr>
        <w:t xml:space="preserve"> from the public sphere, </w:t>
      </w:r>
      <w:r w:rsidRPr="008D5835">
        <w:rPr>
          <w:rStyle w:val="StyleUnderline"/>
          <w:highlight w:val="cyan"/>
        </w:rPr>
        <w:t>leading to</w:t>
      </w:r>
      <w:r w:rsidRPr="003E2001">
        <w:rPr>
          <w:sz w:val="16"/>
        </w:rPr>
        <w:t xml:space="preserve"> heightened</w:t>
      </w:r>
      <w:r w:rsidRPr="00513065">
        <w:rPr>
          <w:sz w:val="16"/>
        </w:rPr>
        <w:t xml:space="preserve"> skepticism, </w:t>
      </w:r>
      <w:r w:rsidRPr="008D5835">
        <w:rPr>
          <w:rStyle w:val="StyleUnderline"/>
        </w:rPr>
        <w:t>resistance, and</w:t>
      </w:r>
      <w:r w:rsidRPr="00513065">
        <w:rPr>
          <w:sz w:val="16"/>
        </w:rPr>
        <w:t xml:space="preserve"> potential </w:t>
      </w:r>
      <w:r w:rsidRPr="003E2001">
        <w:rPr>
          <w:rStyle w:val="Emphasis"/>
          <w:highlight w:val="cyan"/>
        </w:rPr>
        <w:t>regulatory failure</w:t>
      </w:r>
      <w:r w:rsidRPr="00861028">
        <w:rPr>
          <w:rStyle w:val="StyleUnderline"/>
        </w:rPr>
        <w:t>s</w:t>
      </w:r>
      <w:r w:rsidRPr="00513065">
        <w:rPr>
          <w:sz w:val="16"/>
        </w:rPr>
        <w:t>.</w:t>
      </w:r>
    </w:p>
    <w:p w14:paraId="56B53D11" w14:textId="77777777" w:rsidR="00F232A1" w:rsidRPr="00513065" w:rsidRDefault="00F232A1" w:rsidP="00F232A1">
      <w:pPr>
        <w:rPr>
          <w:sz w:val="16"/>
        </w:rPr>
      </w:pPr>
      <w:r w:rsidRPr="00513065">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8E057C">
        <w:rPr>
          <w:rStyle w:val="StyleUnderline"/>
        </w:rPr>
        <w:t xml:space="preserve">While </w:t>
      </w:r>
      <w:r w:rsidRPr="001376FE">
        <w:rPr>
          <w:rStyle w:val="Emphasis"/>
        </w:rPr>
        <w:t>tech</w:t>
      </w:r>
      <w:r w:rsidRPr="00513065">
        <w:rPr>
          <w:sz w:val="16"/>
        </w:rPr>
        <w:t xml:space="preserve">nological </w:t>
      </w:r>
      <w:r w:rsidRPr="008E057C">
        <w:rPr>
          <w:rStyle w:val="StyleUnderline"/>
        </w:rPr>
        <w:t>advancements offer</w:t>
      </w:r>
      <w:r w:rsidRPr="00513065">
        <w:rPr>
          <w:sz w:val="16"/>
        </w:rPr>
        <w:t xml:space="preserve"> efficiency and </w:t>
      </w:r>
      <w:r w:rsidRPr="008E057C">
        <w:rPr>
          <w:rStyle w:val="StyleUnderline"/>
        </w:rPr>
        <w:t xml:space="preserve">progress, they also introduce profound </w:t>
      </w:r>
      <w:r w:rsidRPr="001376FE">
        <w:rPr>
          <w:rStyle w:val="Emphasis"/>
        </w:rPr>
        <w:t>vulnerabilities</w:t>
      </w:r>
      <w:r w:rsidRPr="008E057C">
        <w:rPr>
          <w:rStyle w:val="StyleUnderline"/>
        </w:rPr>
        <w:t xml:space="preserve"> that are difficult to</w:t>
      </w:r>
      <w:r w:rsidRPr="00513065">
        <w:rPr>
          <w:sz w:val="16"/>
        </w:rPr>
        <w:t xml:space="preserve"> predict, </w:t>
      </w:r>
      <w:r w:rsidRPr="001376FE">
        <w:rPr>
          <w:rStyle w:val="Emphasis"/>
        </w:rPr>
        <w:t>mitigate</w:t>
      </w:r>
      <w:r w:rsidRPr="00513065">
        <w:rPr>
          <w:sz w:val="16"/>
        </w:rPr>
        <w:t>, or regulate.</w:t>
      </w:r>
    </w:p>
    <w:p w14:paraId="01F48E45" w14:textId="77777777" w:rsidR="00F232A1" w:rsidRPr="00513065" w:rsidRDefault="00F232A1" w:rsidP="00F232A1">
      <w:pPr>
        <w:rPr>
          <w:sz w:val="16"/>
        </w:rPr>
      </w:pPr>
      <w:r w:rsidRPr="00513065">
        <w:rPr>
          <w:sz w:val="16"/>
        </w:rPr>
        <w:t xml:space="preserve">The acceleration of such vulnerabilities in a globalized world, as suggested by Giddens’ “runaway world” thesis, highlights how </w:t>
      </w:r>
      <w:r w:rsidRPr="008E057C">
        <w:rPr>
          <w:rStyle w:val="StyleUnderline"/>
        </w:rPr>
        <w:t>tech</w:t>
      </w:r>
      <w:r w:rsidRPr="00513065">
        <w:rPr>
          <w:sz w:val="16"/>
        </w:rPr>
        <w:t xml:space="preserve">nological </w:t>
      </w:r>
      <w:r w:rsidRPr="00E71E7D">
        <w:rPr>
          <w:rStyle w:val="Emphasis"/>
        </w:rPr>
        <w:t>change</w:t>
      </w:r>
      <w:r w:rsidRPr="008E057C">
        <w:rPr>
          <w:rStyle w:val="StyleUnderline"/>
        </w:rPr>
        <w:t xml:space="preserve"> often outpaces </w:t>
      </w:r>
      <w:r w:rsidRPr="00E71E7D">
        <w:rPr>
          <w:rStyle w:val="Emphasis"/>
        </w:rPr>
        <w:t>governance</w:t>
      </w:r>
      <w:r w:rsidRPr="00513065">
        <w:rPr>
          <w:sz w:val="16"/>
        </w:rPr>
        <w:t xml:space="preserve"> structures, </w:t>
      </w:r>
      <w:r w:rsidRPr="00C73C88">
        <w:rPr>
          <w:rStyle w:val="StyleUnderline"/>
        </w:rPr>
        <w:t xml:space="preserve">leaving </w:t>
      </w:r>
      <w:r w:rsidRPr="00F451AB">
        <w:rPr>
          <w:rStyle w:val="StyleUnderline"/>
        </w:rPr>
        <w:t>regulatory</w:t>
      </w:r>
      <w:r w:rsidRPr="00C73C88">
        <w:rPr>
          <w:rStyle w:val="StyleUnderline"/>
        </w:rPr>
        <w:t xml:space="preserve"> mechanisms struggling</w:t>
      </w:r>
      <w:r w:rsidRPr="00513065">
        <w:rPr>
          <w:sz w:val="16"/>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F451AB">
        <w:rPr>
          <w:rStyle w:val="StyleUnderline"/>
        </w:rPr>
        <w:t xml:space="preserve">eroding </w:t>
      </w:r>
      <w:r w:rsidRPr="00F451AB">
        <w:rPr>
          <w:rStyle w:val="Emphasis"/>
        </w:rPr>
        <w:t>public</w:t>
      </w:r>
      <w:r w:rsidRPr="00964D59">
        <w:rPr>
          <w:rStyle w:val="StyleUnderline"/>
        </w:rPr>
        <w:t xml:space="preserve"> engagement and </w:t>
      </w:r>
      <w:r w:rsidRPr="00922C58">
        <w:rPr>
          <w:rStyle w:val="StyleUnderline"/>
        </w:rPr>
        <w:t xml:space="preserve">trust. </w:t>
      </w:r>
      <w:r w:rsidRPr="008D5835">
        <w:rPr>
          <w:rStyle w:val="StyleUnderline"/>
        </w:rPr>
        <w:t xml:space="preserve">This growing </w:t>
      </w:r>
      <w:r w:rsidRPr="008D5835">
        <w:rPr>
          <w:rStyle w:val="Emphasis"/>
        </w:rPr>
        <w:t>detachment</w:t>
      </w:r>
      <w:r w:rsidRPr="008D5835">
        <w:rPr>
          <w:rStyle w:val="StyleUnderline"/>
        </w:rPr>
        <w:t xml:space="preserve"> complicates regulatory </w:t>
      </w:r>
      <w:r w:rsidRPr="008D5835">
        <w:rPr>
          <w:rStyle w:val="Emphasis"/>
        </w:rPr>
        <w:t>efforts</w:t>
      </w:r>
      <w:r w:rsidRPr="008D5835">
        <w:rPr>
          <w:sz w:val="16"/>
        </w:rPr>
        <w:t>, as governance mechanisms often struggle to keep pace with rapid technological advancements.</w:t>
      </w:r>
    </w:p>
    <w:p w14:paraId="1E029F6C" w14:textId="77777777" w:rsidR="00F232A1" w:rsidRPr="00513065" w:rsidRDefault="00F232A1" w:rsidP="00F232A1">
      <w:pPr>
        <w:rPr>
          <w:sz w:val="16"/>
        </w:rPr>
      </w:pPr>
      <w:r w:rsidRPr="00513065">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65AAA81C" w14:textId="77777777" w:rsidR="00F232A1" w:rsidRPr="00513065" w:rsidRDefault="00F232A1" w:rsidP="00F232A1">
      <w:pPr>
        <w:rPr>
          <w:sz w:val="16"/>
        </w:rPr>
      </w:pPr>
      <w:r w:rsidRPr="003E2001">
        <w:rPr>
          <w:rStyle w:val="StyleUnderline"/>
        </w:rPr>
        <w:t xml:space="preserve">The </w:t>
      </w:r>
      <w:r w:rsidRPr="003E2001">
        <w:rPr>
          <w:rStyle w:val="Emphasis"/>
        </w:rPr>
        <w:t>instability</w:t>
      </w:r>
      <w:r w:rsidRPr="00765BED">
        <w:rPr>
          <w:rStyle w:val="StyleUnderline"/>
        </w:rPr>
        <w:t xml:space="preserve"> and </w:t>
      </w:r>
      <w:r w:rsidRPr="005F694B">
        <w:rPr>
          <w:rStyle w:val="Emphasis"/>
        </w:rPr>
        <w:t>unpredictability</w:t>
      </w:r>
      <w:r w:rsidRPr="00765BED">
        <w:rPr>
          <w:rStyle w:val="StyleUnderline"/>
        </w:rPr>
        <w:t xml:space="preserve"> of</w:t>
      </w:r>
      <w:r w:rsidRPr="00513065">
        <w:rPr>
          <w:sz w:val="16"/>
        </w:rPr>
        <w:t xml:space="preserve"> global </w:t>
      </w:r>
      <w:r w:rsidRPr="00765BED">
        <w:rPr>
          <w:rStyle w:val="StyleUnderline"/>
        </w:rPr>
        <w:t>governance</w:t>
      </w:r>
      <w:r w:rsidRPr="00513065">
        <w:rPr>
          <w:sz w:val="16"/>
        </w:rPr>
        <w:t xml:space="preserve"> structure in the modern world </w:t>
      </w:r>
      <w:r w:rsidRPr="00765BED">
        <w:rPr>
          <w:rStyle w:val="StyleUnderline"/>
        </w:rPr>
        <w:t>align with</w:t>
      </w:r>
      <w:r w:rsidRPr="00513065">
        <w:rPr>
          <w:sz w:val="16"/>
        </w:rPr>
        <w:t xml:space="preserve"> Bauman’s concept of “liquid modernity,” which depicts </w:t>
      </w:r>
      <w:r w:rsidRPr="008D5835">
        <w:rPr>
          <w:rStyle w:val="StyleUnderline"/>
        </w:rPr>
        <w:t>a world where</w:t>
      </w:r>
      <w:r w:rsidRPr="00E649B1">
        <w:rPr>
          <w:rStyle w:val="StyleUnderline"/>
        </w:rPr>
        <w:t xml:space="preserve"> </w:t>
      </w:r>
      <w:r w:rsidRPr="00E55A00">
        <w:rPr>
          <w:rStyle w:val="Emphasis"/>
        </w:rPr>
        <w:t xml:space="preserve">regulatory </w:t>
      </w:r>
      <w:r w:rsidRPr="003E2001">
        <w:rPr>
          <w:rStyle w:val="Emphasis"/>
          <w:highlight w:val="cyan"/>
        </w:rPr>
        <w:t>institutions</w:t>
      </w:r>
      <w:r w:rsidRPr="00E649B1">
        <w:rPr>
          <w:rStyle w:val="StyleUnderline"/>
        </w:rPr>
        <w:t xml:space="preserve"> and governance</w:t>
      </w:r>
      <w:r w:rsidRPr="00513065">
        <w:rPr>
          <w:sz w:val="16"/>
        </w:rPr>
        <w:t xml:space="preserve"> mechanisms </w:t>
      </w:r>
      <w:r w:rsidRPr="008D5835">
        <w:rPr>
          <w:rStyle w:val="StyleUnderline"/>
        </w:rPr>
        <w:t>are</w:t>
      </w:r>
      <w:r w:rsidRPr="00513065">
        <w:rPr>
          <w:sz w:val="16"/>
        </w:rPr>
        <w:t xml:space="preserve"> increasingly </w:t>
      </w:r>
      <w:r w:rsidRPr="00E649B1">
        <w:rPr>
          <w:rStyle w:val="StyleUnderline"/>
        </w:rPr>
        <w:t xml:space="preserve">fragmented and </w:t>
      </w:r>
      <w:r w:rsidRPr="003E2001">
        <w:rPr>
          <w:rStyle w:val="Emphasis"/>
          <w:highlight w:val="cyan"/>
        </w:rPr>
        <w:t>volatile</w:t>
      </w:r>
      <w:r w:rsidRPr="00513065">
        <w:rPr>
          <w:sz w:val="16"/>
        </w:rPr>
        <w:t xml:space="preserve">. Bauman (2000) contrasts “liquid modernity” with the solid and predictable governance structures of the past, arguing that </w:t>
      </w:r>
      <w:r w:rsidRPr="005640F4">
        <w:rPr>
          <w:rStyle w:val="StyleUnderline"/>
        </w:rPr>
        <w:t xml:space="preserve">contemporary political and economic </w:t>
      </w:r>
      <w:r w:rsidRPr="007D5CC6">
        <w:rPr>
          <w:rStyle w:val="Emphasis"/>
        </w:rPr>
        <w:t>institutions</w:t>
      </w:r>
      <w:r w:rsidRPr="00513065">
        <w:rPr>
          <w:sz w:val="16"/>
        </w:rPr>
        <w:t xml:space="preserve"> are increasingly </w:t>
      </w:r>
      <w:r w:rsidRPr="00922C58">
        <w:rPr>
          <w:rStyle w:val="StyleUnderline"/>
        </w:rPr>
        <w:t xml:space="preserve">characterized by </w:t>
      </w:r>
      <w:r w:rsidRPr="00922C58">
        <w:rPr>
          <w:rStyle w:val="Emphasis"/>
        </w:rPr>
        <w:t>instability</w:t>
      </w:r>
      <w:r w:rsidRPr="00513065">
        <w:rPr>
          <w:sz w:val="16"/>
        </w:rPr>
        <w:t xml:space="preserve">. This fluidity </w:t>
      </w:r>
      <w:r w:rsidRPr="003E2001">
        <w:rPr>
          <w:rStyle w:val="StyleUnderline"/>
          <w:highlight w:val="cyan"/>
        </w:rPr>
        <w:t xml:space="preserve">heightens </w:t>
      </w:r>
      <w:r w:rsidRPr="003E2001">
        <w:rPr>
          <w:rStyle w:val="Emphasis"/>
          <w:highlight w:val="cyan"/>
        </w:rPr>
        <w:t>uncertainty</w:t>
      </w:r>
      <w:r w:rsidRPr="005640F4">
        <w:rPr>
          <w:rStyle w:val="StyleUnderline"/>
        </w:rPr>
        <w:t xml:space="preserve"> and insecurity, making</w:t>
      </w:r>
      <w:r w:rsidRPr="00513065">
        <w:rPr>
          <w:sz w:val="16"/>
        </w:rPr>
        <w:t xml:space="preserve"> political, social, and economic </w:t>
      </w:r>
      <w:r w:rsidRPr="005640F4">
        <w:rPr>
          <w:rStyle w:val="StyleUnderline"/>
        </w:rPr>
        <w:t>conditions more volatile</w:t>
      </w:r>
      <w:r w:rsidRPr="00513065">
        <w:rPr>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8D5835">
        <w:rPr>
          <w:rStyle w:val="StyleUnderline"/>
        </w:rPr>
        <w:t xml:space="preserve">evolving </w:t>
      </w:r>
      <w:r w:rsidRPr="008D5835">
        <w:rPr>
          <w:rStyle w:val="Emphasis"/>
        </w:rPr>
        <w:t xml:space="preserve">legal </w:t>
      </w:r>
      <w:r w:rsidRPr="00922C58">
        <w:rPr>
          <w:rStyle w:val="Emphasis"/>
          <w:highlight w:val="cyan"/>
        </w:rPr>
        <w:t>standards</w:t>
      </w:r>
      <w:r w:rsidRPr="00513065">
        <w:rPr>
          <w:sz w:val="16"/>
        </w:rPr>
        <w:t xml:space="preserve">, and geopolitical uncertainties </w:t>
      </w:r>
      <w:r w:rsidRPr="005640F4">
        <w:rPr>
          <w:rStyle w:val="StyleUnderline"/>
        </w:rPr>
        <w:t xml:space="preserve">further </w:t>
      </w:r>
      <w:r w:rsidRPr="00F451AB">
        <w:rPr>
          <w:rStyle w:val="Emphasis"/>
          <w:highlight w:val="cyan"/>
        </w:rPr>
        <w:t>complicate</w:t>
      </w:r>
      <w:r w:rsidRPr="005640F4">
        <w:rPr>
          <w:rStyle w:val="StyleUnderline"/>
        </w:rPr>
        <w:t xml:space="preserve"> efforts to develop</w:t>
      </w:r>
      <w:r w:rsidRPr="00513065">
        <w:rPr>
          <w:sz w:val="16"/>
        </w:rPr>
        <w:t xml:space="preserve"> consistent global </w:t>
      </w:r>
      <w:r w:rsidRPr="00F451AB">
        <w:rPr>
          <w:rStyle w:val="Emphasis"/>
          <w:highlight w:val="cyan"/>
        </w:rPr>
        <w:t>governance</w:t>
      </w:r>
      <w:r w:rsidRPr="00513065">
        <w:rPr>
          <w:sz w:val="16"/>
        </w:rPr>
        <w:t xml:space="preserve"> strategies.</w:t>
      </w:r>
    </w:p>
    <w:p w14:paraId="5F001BA7" w14:textId="77777777" w:rsidR="00F232A1" w:rsidRPr="00513065" w:rsidRDefault="00F232A1" w:rsidP="00F232A1">
      <w:pPr>
        <w:rPr>
          <w:sz w:val="16"/>
        </w:rPr>
      </w:pPr>
      <w:r w:rsidRPr="00513065">
        <w:rPr>
          <w:sz w:val="16"/>
        </w:rPr>
        <w:t xml:space="preserve">The inevitability of failures in complex technological systems is central to Perrow’s “normal accidents” theory, which suggests that </w:t>
      </w:r>
      <w:r w:rsidRPr="003E2001">
        <w:rPr>
          <w:rStyle w:val="Emphasis"/>
          <w:highlight w:val="cyan"/>
        </w:rPr>
        <w:t>failures</w:t>
      </w:r>
      <w:r w:rsidRPr="003E2001">
        <w:rPr>
          <w:rStyle w:val="StyleUnderline"/>
          <w:highlight w:val="cyan"/>
        </w:rPr>
        <w:t xml:space="preserve"> in</w:t>
      </w:r>
      <w:r w:rsidRPr="005640F4">
        <w:rPr>
          <w:rStyle w:val="StyleUnderline"/>
        </w:rPr>
        <w:t xml:space="preserve"> highly </w:t>
      </w:r>
      <w:r w:rsidRPr="003E2001">
        <w:rPr>
          <w:rStyle w:val="StyleUnderline"/>
        </w:rPr>
        <w:t>interconnected</w:t>
      </w:r>
      <w:r w:rsidRPr="00513065">
        <w:rPr>
          <w:sz w:val="16"/>
        </w:rPr>
        <w:t xml:space="preserve">, tightly </w:t>
      </w:r>
      <w:r w:rsidRPr="003E2001">
        <w:rPr>
          <w:rStyle w:val="Emphasis"/>
          <w:highlight w:val="cyan"/>
        </w:rPr>
        <w:t>coupled</w:t>
      </w:r>
      <w:r w:rsidRPr="003E2001">
        <w:rPr>
          <w:rStyle w:val="StyleUnderline"/>
          <w:highlight w:val="cyan"/>
        </w:rPr>
        <w:t xml:space="preserve"> systems are </w:t>
      </w:r>
      <w:r w:rsidRPr="003E2001">
        <w:rPr>
          <w:rStyle w:val="Emphasis"/>
          <w:highlight w:val="cyan"/>
        </w:rPr>
        <w:t>unavoidable</w:t>
      </w:r>
      <w:r w:rsidRPr="00513065">
        <w:rPr>
          <w:sz w:val="16"/>
        </w:rPr>
        <w:t xml:space="preserve">. Perrow (1984) argues that </w:t>
      </w:r>
      <w:r w:rsidRPr="00436599">
        <w:rPr>
          <w:rStyle w:val="StyleUnderline"/>
        </w:rPr>
        <w:t xml:space="preserve">large-scale </w:t>
      </w:r>
      <w:r w:rsidRPr="00486003">
        <w:rPr>
          <w:rStyle w:val="Emphasis"/>
        </w:rPr>
        <w:t>tech</w:t>
      </w:r>
      <w:r w:rsidRPr="00513065">
        <w:rPr>
          <w:sz w:val="16"/>
        </w:rPr>
        <w:t xml:space="preserve">nological systems—such as </w:t>
      </w:r>
      <w:r w:rsidRPr="003E2001">
        <w:rPr>
          <w:rStyle w:val="StyleUnderline"/>
          <w:highlight w:val="cyan"/>
        </w:rPr>
        <w:t xml:space="preserve">nuclear </w:t>
      </w:r>
      <w:r w:rsidRPr="003E2001">
        <w:rPr>
          <w:rStyle w:val="Emphasis"/>
          <w:highlight w:val="cyan"/>
        </w:rPr>
        <w:t>plants</w:t>
      </w:r>
      <w:r w:rsidRPr="003E2001">
        <w:rPr>
          <w:rStyle w:val="StyleUnderline"/>
          <w:highlight w:val="cyan"/>
        </w:rPr>
        <w:t xml:space="preserve">, </w:t>
      </w:r>
      <w:r w:rsidRPr="003E2001">
        <w:rPr>
          <w:rStyle w:val="Emphasis"/>
          <w:highlight w:val="cyan"/>
        </w:rPr>
        <w:t>chemical</w:t>
      </w:r>
      <w:r w:rsidRPr="00B26BCD">
        <w:rPr>
          <w:rStyle w:val="StyleUnderline"/>
        </w:rPr>
        <w:t xml:space="preserve"> factorie</w:t>
      </w:r>
      <w:r w:rsidRPr="003E2001">
        <w:rPr>
          <w:rStyle w:val="Emphasis"/>
          <w:highlight w:val="cyan"/>
        </w:rPr>
        <w:t>s</w:t>
      </w:r>
      <w:r w:rsidRPr="003E2001">
        <w:rPr>
          <w:rStyle w:val="StyleUnderline"/>
          <w:highlight w:val="cyan"/>
        </w:rPr>
        <w:t xml:space="preserve">, and </w:t>
      </w:r>
      <w:r w:rsidRPr="003E2001">
        <w:rPr>
          <w:rStyle w:val="Emphasis"/>
          <w:highlight w:val="cyan"/>
        </w:rPr>
        <w:t>air</w:t>
      </w:r>
      <w:r w:rsidRPr="00513065">
        <w:rPr>
          <w:sz w:val="16"/>
        </w:rPr>
        <w:t xml:space="preserve"> traffic control </w:t>
      </w:r>
      <w:r w:rsidRPr="00B26BCD">
        <w:rPr>
          <w:rStyle w:val="StyleUnderline"/>
        </w:rPr>
        <w:t>networks</w:t>
      </w:r>
      <w:r w:rsidRPr="00513065">
        <w:rPr>
          <w:sz w:val="16"/>
        </w:rPr>
        <w:t>—</w:t>
      </w:r>
      <w:r w:rsidRPr="003E2001">
        <w:rPr>
          <w:rStyle w:val="StyleUnderline"/>
          <w:highlight w:val="cyan"/>
        </w:rPr>
        <w:t>are</w:t>
      </w:r>
      <w:r w:rsidRPr="00513065">
        <w:rPr>
          <w:sz w:val="16"/>
        </w:rPr>
        <w:t xml:space="preserve"> inherently </w:t>
      </w:r>
      <w:r w:rsidRPr="003E2001">
        <w:rPr>
          <w:rStyle w:val="StyleUnderline"/>
          <w:highlight w:val="cyan"/>
        </w:rPr>
        <w:t xml:space="preserve">vulnerable to </w:t>
      </w:r>
      <w:r w:rsidRPr="003E2001">
        <w:rPr>
          <w:rStyle w:val="Emphasis"/>
          <w:highlight w:val="cyan"/>
        </w:rPr>
        <w:t>unforeseen</w:t>
      </w:r>
      <w:r w:rsidRPr="00486003">
        <w:rPr>
          <w:rStyle w:val="Emphasis"/>
        </w:rPr>
        <w:t xml:space="preserve"> </w:t>
      </w:r>
      <w:r w:rsidRPr="003E2001">
        <w:rPr>
          <w:rStyle w:val="Emphasis"/>
        </w:rPr>
        <w:t>failures</w:t>
      </w:r>
      <w:r w:rsidRPr="00513065">
        <w:rPr>
          <w:sz w:val="16"/>
        </w:rPr>
        <w:t xml:space="preserve">, regardless of safety measures. Despite efforts to design fail-safe mechanisms, </w:t>
      </w:r>
      <w:r w:rsidRPr="0062039B">
        <w:rPr>
          <w:rStyle w:val="StyleUnderline"/>
        </w:rPr>
        <w:t>complex interdependencies</w:t>
      </w:r>
      <w:r w:rsidRPr="00513065">
        <w:rPr>
          <w:sz w:val="16"/>
        </w:rPr>
        <w:t xml:space="preserve"> between system components </w:t>
      </w:r>
      <w:r w:rsidRPr="0062039B">
        <w:rPr>
          <w:rStyle w:val="StyleUnderline"/>
        </w:rPr>
        <w:t xml:space="preserve">make </w:t>
      </w:r>
      <w:r w:rsidRPr="00486003">
        <w:rPr>
          <w:rStyle w:val="Emphasis"/>
        </w:rPr>
        <w:t>catastrophic</w:t>
      </w:r>
      <w:r w:rsidRPr="0062039B">
        <w:rPr>
          <w:rStyle w:val="StyleUnderline"/>
        </w:rPr>
        <w:t xml:space="preserve"> failures inevitable</w:t>
      </w:r>
      <w:r w:rsidRPr="00513065">
        <w:rPr>
          <w:sz w:val="16"/>
        </w:rPr>
        <w:t xml:space="preserve">. The 2011 Fukushima nuclear disaster serves as an example of how multiple failures </w:t>
      </w:r>
      <w:r w:rsidRPr="0062039B">
        <w:rPr>
          <w:rStyle w:val="StyleUnderline"/>
        </w:rPr>
        <w:t xml:space="preserve">within a tightly coupled system can </w:t>
      </w:r>
      <w:r w:rsidRPr="00EE32F6">
        <w:rPr>
          <w:rStyle w:val="Emphasis"/>
        </w:rPr>
        <w:t>escalate</w:t>
      </w:r>
      <w:r w:rsidRPr="0062039B">
        <w:rPr>
          <w:rStyle w:val="StyleUnderline"/>
        </w:rPr>
        <w:t xml:space="preserve"> into large-scale </w:t>
      </w:r>
      <w:r w:rsidRPr="008D5835">
        <w:rPr>
          <w:rStyle w:val="StyleUnderline"/>
        </w:rPr>
        <w:t>catastrophes</w:t>
      </w:r>
      <w:r w:rsidRPr="00513065">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2231BB93" w14:textId="77777777" w:rsidR="00F232A1" w:rsidRPr="00EE32F6" w:rsidRDefault="00F232A1" w:rsidP="00F232A1">
      <w:pPr>
        <w:rPr>
          <w:sz w:val="16"/>
        </w:rPr>
      </w:pPr>
      <w:r w:rsidRPr="00EE32F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68F5AB13" w14:textId="77777777" w:rsidR="00F232A1" w:rsidRPr="00513065" w:rsidRDefault="00F232A1" w:rsidP="00F232A1">
      <w:pPr>
        <w:rPr>
          <w:sz w:val="16"/>
        </w:rPr>
      </w:pPr>
      <w:r w:rsidRPr="00513065">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21C82">
        <w:rPr>
          <w:rStyle w:val="StyleUnderline"/>
        </w:rPr>
        <w:t xml:space="preserve">As </w:t>
      </w:r>
      <w:r w:rsidRPr="0011317E">
        <w:rPr>
          <w:rStyle w:val="Emphasis"/>
        </w:rPr>
        <w:t>tech</w:t>
      </w:r>
      <w:r w:rsidRPr="00513065">
        <w:rPr>
          <w:sz w:val="16"/>
        </w:rPr>
        <w:t xml:space="preserve">nological </w:t>
      </w:r>
      <w:r w:rsidRPr="00121C82">
        <w:rPr>
          <w:rStyle w:val="StyleUnderline"/>
        </w:rPr>
        <w:t>advancements continue</w:t>
      </w:r>
      <w:r w:rsidRPr="00513065">
        <w:rPr>
          <w:sz w:val="16"/>
        </w:rPr>
        <w:t xml:space="preserve"> to accelerate, </w:t>
      </w:r>
      <w:r w:rsidRPr="0011317E">
        <w:rPr>
          <w:rStyle w:val="Emphasis"/>
        </w:rPr>
        <w:t>governance</w:t>
      </w:r>
      <w:r w:rsidRPr="000010E8">
        <w:rPr>
          <w:rStyle w:val="StyleUnderline"/>
        </w:rPr>
        <w:t xml:space="preserve"> institutions must </w:t>
      </w:r>
      <w:r w:rsidRPr="0011317E">
        <w:rPr>
          <w:rStyle w:val="Emphasis"/>
        </w:rPr>
        <w:t>adapt</w:t>
      </w:r>
      <w:r w:rsidRPr="000010E8">
        <w:rPr>
          <w:rStyle w:val="StyleUnderline"/>
        </w:rPr>
        <w:t xml:space="preserve"> to</w:t>
      </w:r>
      <w:r w:rsidRPr="00513065">
        <w:rPr>
          <w:sz w:val="16"/>
        </w:rPr>
        <w:t xml:space="preserve"> the challenges of </w:t>
      </w:r>
      <w:r w:rsidRPr="0011317E">
        <w:rPr>
          <w:rStyle w:val="Emphasis"/>
        </w:rPr>
        <w:t>complexity</w:t>
      </w:r>
      <w:r w:rsidRPr="000010E8">
        <w:rPr>
          <w:rStyle w:val="StyleUnderline"/>
        </w:rPr>
        <w:t>, unpredictability, and interdependence</w:t>
      </w:r>
      <w:r w:rsidRPr="00513065">
        <w:rPr>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ED4F1D">
        <w:rPr>
          <w:rStyle w:val="StyleUnderline"/>
        </w:rPr>
        <w:t>A</w:t>
      </w:r>
      <w:r w:rsidRPr="00513065">
        <w:rPr>
          <w:sz w:val="16"/>
        </w:rPr>
        <w:t xml:space="preserve"> forward-thinking, </w:t>
      </w:r>
      <w:r w:rsidRPr="00ED4F1D">
        <w:rPr>
          <w:rStyle w:val="Emphasis"/>
        </w:rPr>
        <w:t>collaborative</w:t>
      </w:r>
      <w:r w:rsidRPr="00ED4F1D">
        <w:rPr>
          <w:rStyle w:val="StyleUnderline"/>
        </w:rPr>
        <w:t xml:space="preserve"> approach is</w:t>
      </w:r>
      <w:r w:rsidRPr="00513065">
        <w:rPr>
          <w:sz w:val="16"/>
        </w:rPr>
        <w:t xml:space="preserve"> therefore </w:t>
      </w:r>
      <w:r w:rsidRPr="00ED4F1D">
        <w:rPr>
          <w:rStyle w:val="Emphasis"/>
        </w:rPr>
        <w:t>essential</w:t>
      </w:r>
      <w:r w:rsidRPr="00ED4F1D">
        <w:rPr>
          <w:rStyle w:val="StyleUnderline"/>
        </w:rPr>
        <w:t xml:space="preserve"> to</w:t>
      </w:r>
      <w:r w:rsidRPr="00E10C58">
        <w:rPr>
          <w:rStyle w:val="StyleUnderline"/>
        </w:rPr>
        <w:t xml:space="preserve"> ensuring</w:t>
      </w:r>
      <w:r w:rsidRPr="00513065">
        <w:rPr>
          <w:sz w:val="16"/>
        </w:rPr>
        <w:t xml:space="preserve"> that </w:t>
      </w:r>
      <w:r w:rsidRPr="0011317E">
        <w:rPr>
          <w:rStyle w:val="Emphasis"/>
        </w:rPr>
        <w:t>tech</w:t>
      </w:r>
      <w:r w:rsidRPr="00513065">
        <w:rPr>
          <w:sz w:val="16"/>
        </w:rPr>
        <w:t xml:space="preserve">nological </w:t>
      </w:r>
      <w:r w:rsidRPr="00E10C58">
        <w:rPr>
          <w:rStyle w:val="StyleUnderline"/>
        </w:rPr>
        <w:t>progress aligns with</w:t>
      </w:r>
      <w:r w:rsidRPr="00513065">
        <w:rPr>
          <w:sz w:val="16"/>
        </w:rPr>
        <w:t xml:space="preserve"> societal well-being and long-term </w:t>
      </w:r>
      <w:r w:rsidRPr="00ED4F1D">
        <w:rPr>
          <w:rStyle w:val="StyleUnderline"/>
        </w:rPr>
        <w:t xml:space="preserve">global </w:t>
      </w:r>
      <w:r w:rsidRPr="00ED4F1D">
        <w:rPr>
          <w:rStyle w:val="Emphasis"/>
        </w:rPr>
        <w:t>stability</w:t>
      </w:r>
      <w:r w:rsidRPr="00513065">
        <w:rPr>
          <w:sz w:val="16"/>
        </w:rPr>
        <w:t>.</w:t>
      </w:r>
    </w:p>
    <w:p w14:paraId="33B0EC58" w14:textId="77777777" w:rsidR="00F232A1" w:rsidRPr="00513065" w:rsidRDefault="00F232A1" w:rsidP="00F232A1">
      <w:pPr>
        <w:rPr>
          <w:sz w:val="16"/>
        </w:rPr>
      </w:pPr>
      <w:r w:rsidRPr="00513065">
        <w:rPr>
          <w:sz w:val="16"/>
        </w:rPr>
        <w:t>3 The Catastrophic Potentials of High-Risk Technologies</w:t>
      </w:r>
    </w:p>
    <w:p w14:paraId="2567A9C9" w14:textId="77777777" w:rsidR="00F232A1" w:rsidRPr="00513065" w:rsidRDefault="00F232A1" w:rsidP="00F232A1">
      <w:pPr>
        <w:rPr>
          <w:sz w:val="16"/>
        </w:rPr>
      </w:pPr>
      <w:r w:rsidRPr="001377D2">
        <w:rPr>
          <w:rStyle w:val="StyleUnderline"/>
        </w:rPr>
        <w:t xml:space="preserve">A </w:t>
      </w:r>
      <w:r w:rsidRPr="0011317E">
        <w:rPr>
          <w:rStyle w:val="Emphasis"/>
        </w:rPr>
        <w:t>defining</w:t>
      </w:r>
      <w:r w:rsidRPr="001377D2">
        <w:rPr>
          <w:rStyle w:val="StyleUnderline"/>
        </w:rPr>
        <w:t xml:space="preserve"> feature of</w:t>
      </w:r>
      <w:r w:rsidRPr="00513065">
        <w:rPr>
          <w:sz w:val="16"/>
        </w:rPr>
        <w:t xml:space="preserve"> the “</w:t>
      </w:r>
      <w:r w:rsidRPr="00CF7A83">
        <w:rPr>
          <w:rStyle w:val="Emphasis"/>
        </w:rPr>
        <w:t>risk</w:t>
      </w:r>
      <w:r w:rsidRPr="00513065">
        <w:rPr>
          <w:sz w:val="16"/>
        </w:rPr>
        <w:t xml:space="preserve"> society” </w:t>
      </w:r>
      <w:r w:rsidRPr="001377D2">
        <w:rPr>
          <w:rStyle w:val="StyleUnderline"/>
        </w:rPr>
        <w:t>is</w:t>
      </w:r>
      <w:r w:rsidRPr="00513065">
        <w:rPr>
          <w:sz w:val="16"/>
        </w:rPr>
        <w:t xml:space="preserve"> the </w:t>
      </w:r>
      <w:r w:rsidRPr="001377D2">
        <w:rPr>
          <w:rStyle w:val="StyleUnderline"/>
        </w:rPr>
        <w:t xml:space="preserve">proliferation of high-risk </w:t>
      </w:r>
      <w:r w:rsidRPr="00A23079">
        <w:rPr>
          <w:rStyle w:val="Emphasis"/>
        </w:rPr>
        <w:t>tech</w:t>
      </w:r>
      <w:r w:rsidRPr="00513065">
        <w:rPr>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1377D2">
        <w:rPr>
          <w:rStyle w:val="StyleUnderline"/>
        </w:rPr>
        <w:t>they</w:t>
      </w:r>
      <w:r w:rsidRPr="00513065">
        <w:rPr>
          <w:sz w:val="16"/>
        </w:rPr>
        <w:t xml:space="preserve"> also carry the </w:t>
      </w:r>
      <w:r w:rsidRPr="001377D2">
        <w:rPr>
          <w:rStyle w:val="StyleUnderline"/>
        </w:rPr>
        <w:t>risk</w:t>
      </w:r>
      <w:r w:rsidRPr="00513065">
        <w:rPr>
          <w:sz w:val="16"/>
        </w:rPr>
        <w:t xml:space="preserve"> of </w:t>
      </w:r>
      <w:r w:rsidRPr="007D6BCB">
        <w:rPr>
          <w:rStyle w:val="Emphasis"/>
        </w:rPr>
        <w:t>catastrophic</w:t>
      </w:r>
      <w:r w:rsidRPr="00A23079">
        <w:rPr>
          <w:rStyle w:val="Emphasis"/>
        </w:rPr>
        <w:t xml:space="preserve"> consequences</w:t>
      </w:r>
      <w:r w:rsidRPr="001377D2">
        <w:rPr>
          <w:rStyle w:val="StyleUnderline"/>
        </w:rPr>
        <w:t xml:space="preserve"> for humanity.</w:t>
      </w:r>
    </w:p>
    <w:p w14:paraId="14E9583E" w14:textId="77777777" w:rsidR="00F232A1" w:rsidRPr="00513065" w:rsidRDefault="00F232A1" w:rsidP="00F232A1">
      <w:pPr>
        <w:rPr>
          <w:sz w:val="16"/>
        </w:rPr>
      </w:pPr>
      <w:r w:rsidRPr="00513065">
        <w:rPr>
          <w:sz w:val="16"/>
        </w:rPr>
        <w:t>3.1 Nuclear Technology</w:t>
      </w:r>
    </w:p>
    <w:p w14:paraId="56EAFC4B" w14:textId="77777777" w:rsidR="00F232A1" w:rsidRPr="00513065" w:rsidRDefault="00F232A1" w:rsidP="00F232A1">
      <w:pPr>
        <w:rPr>
          <w:sz w:val="16"/>
        </w:rPr>
      </w:pPr>
      <w:r w:rsidRPr="003E2001">
        <w:rPr>
          <w:rStyle w:val="Emphasis"/>
          <w:highlight w:val="cyan"/>
        </w:rPr>
        <w:t>Nuclear</w:t>
      </w:r>
      <w:r w:rsidRPr="003E2001">
        <w:rPr>
          <w:rStyle w:val="StyleUnderline"/>
          <w:highlight w:val="cyan"/>
        </w:rPr>
        <w:t xml:space="preserve"> energy</w:t>
      </w:r>
      <w:r w:rsidRPr="00513065">
        <w:rPr>
          <w:sz w:val="16"/>
        </w:rPr>
        <w:t xml:space="preserve"> has </w:t>
      </w:r>
      <w:r w:rsidRPr="001377D2">
        <w:rPr>
          <w:rStyle w:val="StyleUnderline"/>
        </w:rPr>
        <w:t>long illustrated</w:t>
      </w:r>
      <w:r w:rsidRPr="00513065">
        <w:rPr>
          <w:sz w:val="16"/>
        </w:rPr>
        <w:t xml:space="preserve"> the </w:t>
      </w:r>
      <w:r w:rsidRPr="00A23079">
        <w:rPr>
          <w:rStyle w:val="Emphasis"/>
        </w:rPr>
        <w:t>dual-edged</w:t>
      </w:r>
      <w:r w:rsidRPr="001377D2">
        <w:rPr>
          <w:rStyle w:val="StyleUnderline"/>
        </w:rPr>
        <w:t xml:space="preserve"> nature</w:t>
      </w:r>
      <w:r w:rsidRPr="00513065">
        <w:rPr>
          <w:sz w:val="16"/>
        </w:rPr>
        <w:t xml:space="preserve"> of high-risk technology—</w:t>
      </w:r>
      <w:r w:rsidRPr="003E2001">
        <w:rPr>
          <w:rStyle w:val="StyleUnderline"/>
          <w:highlight w:val="cyan"/>
        </w:rPr>
        <w:t>offer</w:t>
      </w:r>
      <w:r w:rsidRPr="00E026F3">
        <w:rPr>
          <w:rStyle w:val="StyleUnderline"/>
        </w:rPr>
        <w:t xml:space="preserve">ing </w:t>
      </w:r>
      <w:r w:rsidRPr="003E2001">
        <w:rPr>
          <w:rStyle w:val="Emphasis"/>
          <w:highlight w:val="cyan"/>
        </w:rPr>
        <w:t>clean energy</w:t>
      </w:r>
      <w:r w:rsidRPr="00E026F3">
        <w:rPr>
          <w:rStyle w:val="StyleUnderline"/>
        </w:rPr>
        <w:t xml:space="preserve"> solutions </w:t>
      </w:r>
      <w:r w:rsidRPr="008D5835">
        <w:rPr>
          <w:rStyle w:val="StyleUnderline"/>
        </w:rPr>
        <w:t>while</w:t>
      </w:r>
      <w:r w:rsidRPr="008D5835">
        <w:rPr>
          <w:sz w:val="16"/>
        </w:rPr>
        <w:t xml:space="preserve"> at the same time </w:t>
      </w:r>
      <w:r w:rsidRPr="008D5835">
        <w:rPr>
          <w:rStyle w:val="StyleUnderline"/>
        </w:rPr>
        <w:t>presenting severe environmental and</w:t>
      </w:r>
      <w:r w:rsidRPr="008D5835">
        <w:rPr>
          <w:sz w:val="16"/>
        </w:rPr>
        <w:t xml:space="preserve"> public </w:t>
      </w:r>
      <w:r w:rsidRPr="008D5835">
        <w:rPr>
          <w:rStyle w:val="StyleUnderline"/>
        </w:rPr>
        <w:t xml:space="preserve">health </w:t>
      </w:r>
      <w:r w:rsidRPr="008D5835">
        <w:rPr>
          <w:rStyle w:val="Emphasis"/>
        </w:rPr>
        <w:t>challenges</w:t>
      </w:r>
      <w:r w:rsidRPr="008D5835">
        <w:rPr>
          <w:sz w:val="16"/>
        </w:rPr>
        <w:t xml:space="preserve">. Historical nuclear disasters highlight the systemic vulnerabilities of nuclear power. The 1986 Chernobyl disaster remains one of the most </w:t>
      </w:r>
      <w:r w:rsidRPr="008D5835">
        <w:rPr>
          <w:rStyle w:val="StyleUnderline"/>
        </w:rPr>
        <w:t>catastrophic nuclear</w:t>
      </w:r>
      <w:r w:rsidRPr="00ED4F1D">
        <w:rPr>
          <w:rStyle w:val="StyleUnderline"/>
        </w:rPr>
        <w:t xml:space="preserve"> </w:t>
      </w:r>
      <w:r w:rsidRPr="003E2001">
        <w:rPr>
          <w:rStyle w:val="Emphasis"/>
          <w:highlight w:val="cyan"/>
        </w:rPr>
        <w:t>accidents</w:t>
      </w:r>
      <w:r w:rsidRPr="00513065">
        <w:rPr>
          <w:sz w:val="16"/>
        </w:rPr>
        <w:t xml:space="preserve"> in history, releasing widespread radioactive contamination, and </w:t>
      </w:r>
      <w:r w:rsidRPr="00B532B5">
        <w:rPr>
          <w:rStyle w:val="Emphasis"/>
          <w:highlight w:val="cyan"/>
        </w:rPr>
        <w:t>lead</w:t>
      </w:r>
      <w:r w:rsidRPr="00513065">
        <w:rPr>
          <w:sz w:val="16"/>
        </w:rPr>
        <w:t xml:space="preserve">ing </w:t>
      </w:r>
      <w:r w:rsidRPr="00B532B5">
        <w:rPr>
          <w:rStyle w:val="StyleUnderline"/>
          <w:highlight w:val="cyan"/>
        </w:rPr>
        <w:t>to</w:t>
      </w:r>
      <w:r w:rsidRPr="00513065">
        <w:rPr>
          <w:sz w:val="16"/>
        </w:rPr>
        <w:t xml:space="preserve"> long-term </w:t>
      </w:r>
      <w:r w:rsidRPr="00B532B5">
        <w:rPr>
          <w:rStyle w:val="Emphasis"/>
          <w:highlight w:val="cyan"/>
        </w:rPr>
        <w:t>health</w:t>
      </w:r>
      <w:r w:rsidRPr="00B532B5">
        <w:rPr>
          <w:rStyle w:val="StyleUnderline"/>
          <w:highlight w:val="cyan"/>
        </w:rPr>
        <w:t xml:space="preserve"> </w:t>
      </w:r>
      <w:r w:rsidRPr="00ED4F1D">
        <w:rPr>
          <w:rStyle w:val="StyleUnderline"/>
          <w:highlight w:val="cyan"/>
        </w:rPr>
        <w:t xml:space="preserve">crises, </w:t>
      </w:r>
      <w:r w:rsidRPr="00ED4F1D">
        <w:rPr>
          <w:rStyle w:val="Emphasis"/>
          <w:highlight w:val="cyan"/>
        </w:rPr>
        <w:t>environment</w:t>
      </w:r>
      <w:r w:rsidRPr="00CD4FDA">
        <w:rPr>
          <w:rStyle w:val="StyleUnderline"/>
        </w:rPr>
        <w:t xml:space="preserve">al </w:t>
      </w:r>
      <w:r w:rsidRPr="00ED4F1D">
        <w:rPr>
          <w:rStyle w:val="StyleUnderline"/>
          <w:highlight w:val="cyan"/>
        </w:rPr>
        <w:t>devastation</w:t>
      </w:r>
      <w:r w:rsidRPr="00ED4F1D">
        <w:rPr>
          <w:rStyle w:val="StyleUnderline"/>
        </w:rPr>
        <w:t>, and</w:t>
      </w:r>
      <w:r w:rsidRPr="00513065">
        <w:rPr>
          <w:sz w:val="16"/>
        </w:rPr>
        <w:t xml:space="preserve"> mass </w:t>
      </w:r>
      <w:r w:rsidRPr="00ED4F1D">
        <w:rPr>
          <w:rStyle w:val="Emphasis"/>
        </w:rPr>
        <w:t>displacement</w:t>
      </w:r>
      <w:r w:rsidRPr="00513065">
        <w:rPr>
          <w:sz w:val="16"/>
        </w:rPr>
        <w:t xml:space="preserve"> (Medvedev 1990; Plokhy 2018). Similarly, the 2011 Fukushima Daiichi nuclear disaster demonstrated how technological </w:t>
      </w:r>
      <w:r w:rsidRPr="00EC010B">
        <w:rPr>
          <w:rStyle w:val="StyleUnderline"/>
        </w:rPr>
        <w:t>failures, compounded b</w:t>
      </w:r>
      <w:r w:rsidRPr="00513065">
        <w:rPr>
          <w:sz w:val="16"/>
        </w:rPr>
        <w:t xml:space="preserve">y natural </w:t>
      </w:r>
      <w:r w:rsidRPr="00B11B81">
        <w:rPr>
          <w:rStyle w:val="Emphasis"/>
        </w:rPr>
        <w:t>disasters</w:t>
      </w:r>
      <w:r w:rsidRPr="00513065">
        <w:rPr>
          <w:sz w:val="16"/>
        </w:rPr>
        <w:t xml:space="preserve">, can </w:t>
      </w:r>
      <w:r w:rsidRPr="00EC010B">
        <w:rPr>
          <w:rStyle w:val="StyleUnderline"/>
        </w:rPr>
        <w:t>have</w:t>
      </w:r>
      <w:r w:rsidRPr="00513065">
        <w:rPr>
          <w:sz w:val="16"/>
        </w:rPr>
        <w:t xml:space="preserve"> far-reaching </w:t>
      </w:r>
      <w:r w:rsidRPr="00B11B81">
        <w:rPr>
          <w:rStyle w:val="Emphasis"/>
        </w:rPr>
        <w:t>transnational</w:t>
      </w:r>
      <w:r w:rsidRPr="00EC010B">
        <w:rPr>
          <w:rStyle w:val="StyleUnderline"/>
        </w:rPr>
        <w:t xml:space="preserve"> consequences</w:t>
      </w:r>
      <w:r w:rsidRPr="00513065">
        <w:rPr>
          <w:sz w:val="16"/>
        </w:rPr>
        <w:t xml:space="preserve"> (Funabashi &amp; Kitazawa 2012). The </w:t>
      </w:r>
      <w:r w:rsidRPr="00CD4FDA">
        <w:rPr>
          <w:rStyle w:val="StyleUnderline"/>
        </w:rPr>
        <w:t xml:space="preserve">radiation </w:t>
      </w:r>
      <w:r w:rsidRPr="00ED4F1D">
        <w:rPr>
          <w:rStyle w:val="StyleUnderline"/>
        </w:rPr>
        <w:t>contamination</w:t>
      </w:r>
      <w:r w:rsidRPr="00513065">
        <w:rPr>
          <w:sz w:val="16"/>
        </w:rPr>
        <w:t xml:space="preserve"> from Fukushima impacted not only Japan, but also neighboring countries, </w:t>
      </w:r>
      <w:r w:rsidRPr="00A33300">
        <w:rPr>
          <w:rStyle w:val="StyleUnderline"/>
          <w:highlight w:val="cyan"/>
        </w:rPr>
        <w:t>disrupting</w:t>
      </w:r>
      <w:r w:rsidRPr="00A33300">
        <w:rPr>
          <w:rStyle w:val="StyleUnderline"/>
        </w:rPr>
        <w:t xml:space="preserve"> global</w:t>
      </w:r>
      <w:r w:rsidRPr="00EC010B">
        <w:rPr>
          <w:rStyle w:val="StyleUnderline"/>
        </w:rPr>
        <w:t xml:space="preserve"> </w:t>
      </w:r>
      <w:r w:rsidRPr="00B532B5">
        <w:rPr>
          <w:rStyle w:val="Emphasis"/>
          <w:highlight w:val="cyan"/>
        </w:rPr>
        <w:t>food</w:t>
      </w:r>
      <w:r w:rsidRPr="00A33300">
        <w:rPr>
          <w:rStyle w:val="StyleUnderline"/>
        </w:rPr>
        <w:t xml:space="preserve"> supplies </w:t>
      </w:r>
      <w:r w:rsidRPr="00B532B5">
        <w:rPr>
          <w:rStyle w:val="StyleUnderline"/>
          <w:highlight w:val="cyan"/>
        </w:rPr>
        <w:t xml:space="preserve">and </w:t>
      </w:r>
      <w:r w:rsidRPr="00B532B5">
        <w:rPr>
          <w:rStyle w:val="Emphasis"/>
          <w:highlight w:val="cyan"/>
        </w:rPr>
        <w:t>trade</w:t>
      </w:r>
      <w:r w:rsidRPr="00513065">
        <w:rPr>
          <w:sz w:val="16"/>
        </w:rPr>
        <w:t xml:space="preserve"> networks (Madigan et al. 2012).</w:t>
      </w:r>
    </w:p>
    <w:p w14:paraId="0FDDA4D0" w14:textId="77777777" w:rsidR="00F232A1" w:rsidRPr="00513065" w:rsidRDefault="00F232A1" w:rsidP="00F232A1">
      <w:pPr>
        <w:rPr>
          <w:sz w:val="16"/>
        </w:rPr>
      </w:pPr>
      <w:r w:rsidRPr="00513065">
        <w:rPr>
          <w:sz w:val="16"/>
        </w:rPr>
        <w:t xml:space="preserve">Beyond reactor failures, </w:t>
      </w:r>
      <w:r w:rsidRPr="0034185D">
        <w:rPr>
          <w:rStyle w:val="StyleUnderline"/>
        </w:rPr>
        <w:t xml:space="preserve">nuclear </w:t>
      </w:r>
      <w:r w:rsidRPr="00B532B5">
        <w:rPr>
          <w:rStyle w:val="Emphasis"/>
          <w:highlight w:val="cyan"/>
        </w:rPr>
        <w:t>prolif</w:t>
      </w:r>
      <w:r w:rsidRPr="0034185D">
        <w:rPr>
          <w:rStyle w:val="StyleUnderline"/>
        </w:rPr>
        <w:t xml:space="preserve">eration </w:t>
      </w:r>
      <w:r w:rsidRPr="00BE1A9B">
        <w:rPr>
          <w:rStyle w:val="StyleUnderline"/>
          <w:highlight w:val="cyan"/>
        </w:rPr>
        <w:t>remains a critical</w:t>
      </w:r>
      <w:r w:rsidRPr="0034185D">
        <w:rPr>
          <w:rStyle w:val="StyleUnderline"/>
        </w:rPr>
        <w:t xml:space="preserve"> global security </w:t>
      </w:r>
      <w:r w:rsidRPr="00BE1A9B">
        <w:rPr>
          <w:rStyle w:val="Emphasis"/>
          <w:highlight w:val="cyan"/>
        </w:rPr>
        <w:t>concern</w:t>
      </w:r>
      <w:r w:rsidRPr="00513065">
        <w:rPr>
          <w:sz w:val="16"/>
        </w:rPr>
        <w:t xml:space="preserve">. The dual-use nature of nuclear technology—where </w:t>
      </w:r>
      <w:r w:rsidRPr="00EC010B">
        <w:rPr>
          <w:rStyle w:val="StyleUnderline"/>
        </w:rPr>
        <w:t>civilian nuclear energy</w:t>
      </w:r>
      <w:r w:rsidRPr="00513065">
        <w:rPr>
          <w:sz w:val="16"/>
        </w:rPr>
        <w:t xml:space="preserve"> programs </w:t>
      </w:r>
      <w:r w:rsidRPr="00EC010B">
        <w:rPr>
          <w:rStyle w:val="StyleUnderline"/>
        </w:rPr>
        <w:t xml:space="preserve">can be diverted for </w:t>
      </w:r>
      <w:r w:rsidRPr="00844A6B">
        <w:rPr>
          <w:rStyle w:val="Emphasis"/>
        </w:rPr>
        <w:t>military</w:t>
      </w:r>
      <w:r w:rsidRPr="00EC010B">
        <w:rPr>
          <w:rStyle w:val="StyleUnderline"/>
        </w:rPr>
        <w:t xml:space="preserve"> applications</w:t>
      </w:r>
      <w:r w:rsidRPr="00513065">
        <w:rPr>
          <w:sz w:val="16"/>
        </w:rPr>
        <w:t xml:space="preserve">—exacerbates international tensions. The </w:t>
      </w:r>
      <w:r w:rsidRPr="00844A6B">
        <w:rPr>
          <w:rStyle w:val="Emphasis"/>
        </w:rPr>
        <w:t>No</w:t>
      </w:r>
      <w:r w:rsidRPr="002F5A4E">
        <w:rPr>
          <w:rStyle w:val="StyleUnderline"/>
        </w:rPr>
        <w:t xml:space="preserve">rth </w:t>
      </w:r>
      <w:r w:rsidRPr="00844A6B">
        <w:rPr>
          <w:rStyle w:val="Emphasis"/>
        </w:rPr>
        <w:t>Ko</w:t>
      </w:r>
      <w:r w:rsidRPr="002F5A4E">
        <w:rPr>
          <w:rStyle w:val="StyleUnderline"/>
        </w:rPr>
        <w:t>rea</w:t>
      </w:r>
      <w:r w:rsidRPr="00513065">
        <w:rPr>
          <w:sz w:val="16"/>
        </w:rPr>
        <w:t xml:space="preserve">n nuclear crisis </w:t>
      </w:r>
      <w:r w:rsidRPr="002F5A4E">
        <w:rPr>
          <w:rStyle w:val="StyleUnderline"/>
        </w:rPr>
        <w:t xml:space="preserve">and </w:t>
      </w:r>
      <w:r w:rsidRPr="00D44CBD">
        <w:rPr>
          <w:rStyle w:val="Emphasis"/>
        </w:rPr>
        <w:t>Iran</w:t>
      </w:r>
      <w:r w:rsidRPr="00D44CBD">
        <w:rPr>
          <w:sz w:val="16"/>
        </w:rPr>
        <w:t>’s</w:t>
      </w:r>
      <w:r w:rsidRPr="00513065">
        <w:rPr>
          <w:sz w:val="16"/>
        </w:rPr>
        <w:t xml:space="preserve"> uranium enrichment program </w:t>
      </w:r>
      <w:r w:rsidRPr="002F5A4E">
        <w:rPr>
          <w:rStyle w:val="StyleUnderline"/>
        </w:rPr>
        <w:t>exemplify</w:t>
      </w:r>
      <w:r w:rsidRPr="00513065">
        <w:rPr>
          <w:sz w:val="16"/>
        </w:rPr>
        <w:t xml:space="preserve"> the </w:t>
      </w:r>
      <w:r w:rsidRPr="002F5A4E">
        <w:rPr>
          <w:rStyle w:val="StyleUnderline"/>
        </w:rPr>
        <w:t xml:space="preserve">geopolitical </w:t>
      </w:r>
      <w:r w:rsidRPr="00D44CBD">
        <w:rPr>
          <w:rStyle w:val="Emphasis"/>
        </w:rPr>
        <w:t>instability</w:t>
      </w:r>
      <w:r w:rsidRPr="00513065">
        <w:rPr>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450871B1" w14:textId="77777777" w:rsidR="00F232A1" w:rsidRPr="008F4361" w:rsidRDefault="00F232A1" w:rsidP="00F232A1"/>
    <w:p w14:paraId="6FFE5AA1" w14:textId="77777777" w:rsidR="00F232A1" w:rsidRDefault="00F232A1" w:rsidP="00F232A1">
      <w:pPr>
        <w:pStyle w:val="Heading3"/>
      </w:pPr>
      <w:r>
        <w:t>1NC</w:t>
      </w:r>
    </w:p>
    <w:p w14:paraId="0BE7CFB2" w14:textId="77777777" w:rsidR="00F232A1" w:rsidRDefault="00F232A1" w:rsidP="00F232A1">
      <w:r>
        <w:t>Midterms DA</w:t>
      </w:r>
    </w:p>
    <w:p w14:paraId="5717A738" w14:textId="77777777" w:rsidR="00F232A1" w:rsidRDefault="00F232A1" w:rsidP="00F232A1">
      <w:pPr>
        <w:pStyle w:val="Heading4"/>
      </w:pPr>
      <w:r>
        <w:t xml:space="preserve">The United States federal government should: </w:t>
      </w:r>
    </w:p>
    <w:p w14:paraId="4176FB17" w14:textId="77777777" w:rsidR="00F232A1" w:rsidRPr="00E91B6E" w:rsidRDefault="00F232A1" w:rsidP="00F232A1">
      <w:r>
        <w:t>***</w:t>
      </w:r>
    </w:p>
    <w:p w14:paraId="0C8B82D7" w14:textId="77777777" w:rsidR="00F232A1" w:rsidRDefault="00F232A1" w:rsidP="00F232A1">
      <w:pPr>
        <w:pStyle w:val="Heading4"/>
      </w:pPr>
      <w:r>
        <w:t>- find that the Constitution prohibits altering House voting districts from their 2024 state until 2030;</w:t>
      </w:r>
    </w:p>
    <w:p w14:paraId="5F2731A5" w14:textId="77777777" w:rsidR="00F232A1" w:rsidRPr="00591D60" w:rsidRDefault="00F232A1" w:rsidP="00F232A1">
      <w:r>
        <w:t>***</w:t>
      </w:r>
    </w:p>
    <w:p w14:paraId="7DA861FA" w14:textId="77777777" w:rsidR="00F232A1" w:rsidRDefault="00F232A1" w:rsidP="00F232A1">
      <w:pPr>
        <w:pStyle w:val="Heading4"/>
      </w:pPr>
      <w:r>
        <w:t>And adopt a covert and internally binding policy, with capital punishment for leaks, to:</w:t>
      </w:r>
    </w:p>
    <w:p w14:paraId="3FC3A842" w14:textId="77777777" w:rsidR="00F232A1" w:rsidRDefault="00F232A1" w:rsidP="00F232A1">
      <w:pPr>
        <w:pStyle w:val="Heading4"/>
      </w:pPr>
      <w:r>
        <w:t xml:space="preserve">- faithfully certify the 2026 midterm elections; </w:t>
      </w:r>
    </w:p>
    <w:p w14:paraId="501AD04E" w14:textId="77777777" w:rsidR="00F232A1" w:rsidRDefault="00F232A1" w:rsidP="00F232A1">
      <w:pPr>
        <w:pStyle w:val="Heading4"/>
      </w:pPr>
      <w:r>
        <w:t>- not delay or suspend elections, deploy the National Guard domestically, or change election procedures until 2030;</w:t>
      </w:r>
    </w:p>
    <w:p w14:paraId="2FB6227E" w14:textId="77777777" w:rsidR="00F232A1" w:rsidRPr="00591D60" w:rsidRDefault="00F232A1" w:rsidP="00F232A1">
      <w:r>
        <w:t>***</w:t>
      </w:r>
    </w:p>
    <w:p w14:paraId="795613A9" w14:textId="77777777" w:rsidR="00F232A1" w:rsidRDefault="00F232A1" w:rsidP="00F232A1">
      <w:pPr>
        <w:pStyle w:val="Heading4"/>
      </w:pPr>
      <w:r>
        <w:t>- not narrow the Voting Rights Act.</w:t>
      </w:r>
    </w:p>
    <w:p w14:paraId="763D3D11" w14:textId="77777777" w:rsidR="00F232A1" w:rsidRDefault="00F232A1" w:rsidP="00F232A1">
      <w:pPr>
        <w:pStyle w:val="Heading4"/>
      </w:pPr>
      <w:r>
        <w:t xml:space="preserve">Dems </w:t>
      </w:r>
      <w:r w:rsidRPr="00362227">
        <w:rPr>
          <w:u w:val="single"/>
        </w:rPr>
        <w:t>win the House</w:t>
      </w:r>
      <w:r>
        <w:t xml:space="preserve"> now</w:t>
      </w:r>
      <w:r w:rsidRPr="00A506D1">
        <w:rPr>
          <w:b w:val="0"/>
          <w:bCs/>
        </w:rPr>
        <w:t>: polling, forecasts, history, and prez approval</w:t>
      </w:r>
      <w:r>
        <w:t xml:space="preserve">. </w:t>
      </w:r>
    </w:p>
    <w:p w14:paraId="265CACFD" w14:textId="77777777" w:rsidR="00F232A1" w:rsidRPr="00A506D1" w:rsidRDefault="00F232A1" w:rsidP="00F232A1">
      <w:r w:rsidRPr="00A506D1">
        <w:rPr>
          <w:rStyle w:val="Style13ptBold"/>
        </w:rPr>
        <w:t xml:space="preserve">Finn ’10-30 </w:t>
      </w:r>
      <w:r>
        <w:t>[Peter; 2025; PhD, Senior Lecturer in Politics at Kingston University; United States Politics and Policy, "The 2026 Midterms: The most likely midterm scenario may be an electoral draw where the Democrats win the House, but not the Senate," https://blogs.lse.ac.uk/usappblog/2025/10/30/the-2026-midterms-the-most-likely-midterm-scenario-may-be-an-electoral-draw-where-the-democrats-win-the-house-but-not-the-senate/]</w:t>
      </w:r>
    </w:p>
    <w:p w14:paraId="4C652A78" w14:textId="77777777" w:rsidR="00F232A1" w:rsidRPr="002F3D54" w:rsidRDefault="00F232A1" w:rsidP="00F232A1">
      <w:pPr>
        <w:rPr>
          <w:sz w:val="16"/>
        </w:rPr>
      </w:pPr>
      <w:r w:rsidRPr="002F3D54">
        <w:rPr>
          <w:sz w:val="16"/>
        </w:rPr>
        <w:t xml:space="preserve">So, a year out from the elections, </w:t>
      </w:r>
      <w:r w:rsidRPr="002F3D54">
        <w:rPr>
          <w:rStyle w:val="Emphasis"/>
          <w:highlight w:val="cyan"/>
        </w:rPr>
        <w:t>polling</w:t>
      </w:r>
      <w:r w:rsidRPr="002F3D54">
        <w:rPr>
          <w:rStyle w:val="StyleUnderline"/>
          <w:highlight w:val="cyan"/>
        </w:rPr>
        <w:t xml:space="preserve"> suggests </w:t>
      </w:r>
      <w:r w:rsidRPr="002F3D54">
        <w:rPr>
          <w:rStyle w:val="Emphasis"/>
          <w:highlight w:val="cyan"/>
        </w:rPr>
        <w:t>Dem</w:t>
      </w:r>
      <w:r w:rsidRPr="002F3D54">
        <w:rPr>
          <w:rStyle w:val="StyleUnderline"/>
        </w:rPr>
        <w:t>ocrat</w:t>
      </w:r>
      <w:r w:rsidRPr="002F3D54">
        <w:rPr>
          <w:rStyle w:val="Emphasis"/>
          <w:highlight w:val="cyan"/>
        </w:rPr>
        <w:t>s</w:t>
      </w:r>
      <w:r w:rsidRPr="002F3D54">
        <w:rPr>
          <w:rStyle w:val="StyleUnderline"/>
          <w:highlight w:val="cyan"/>
        </w:rPr>
        <w:t xml:space="preserve"> have a </w:t>
      </w:r>
      <w:r w:rsidRPr="002F3D54">
        <w:rPr>
          <w:rStyle w:val="Emphasis"/>
          <w:highlight w:val="cyan"/>
        </w:rPr>
        <w:t>slender</w:t>
      </w:r>
      <w:r w:rsidRPr="002F3D54">
        <w:rPr>
          <w:rStyle w:val="StyleUnderline"/>
          <w:highlight w:val="cyan"/>
        </w:rPr>
        <w:t xml:space="preserve"> but </w:t>
      </w:r>
      <w:r w:rsidRPr="002F3D54">
        <w:rPr>
          <w:rStyle w:val="Emphasis"/>
          <w:highlight w:val="cyan"/>
        </w:rPr>
        <w:t>steady advantage</w:t>
      </w:r>
      <w:r w:rsidRPr="002F3D54">
        <w:rPr>
          <w:rStyle w:val="StyleUnderline"/>
        </w:rPr>
        <w:t xml:space="preserve"> overall, but</w:t>
      </w:r>
      <w:r w:rsidRPr="002F3D54">
        <w:rPr>
          <w:sz w:val="16"/>
        </w:rPr>
        <w:t xml:space="preserve"> that </w:t>
      </w:r>
      <w:r w:rsidRPr="002F3D54">
        <w:rPr>
          <w:rStyle w:val="StyleUnderline"/>
        </w:rPr>
        <w:t>Republicans have</w:t>
      </w:r>
      <w:r w:rsidRPr="002F3D54">
        <w:rPr>
          <w:sz w:val="16"/>
        </w:rPr>
        <w:t xml:space="preserve"> significant </w:t>
      </w:r>
      <w:r w:rsidRPr="002F3D54">
        <w:rPr>
          <w:rStyle w:val="Emphasis"/>
        </w:rPr>
        <w:t>institutional</w:t>
      </w:r>
      <w:r w:rsidRPr="002F3D54">
        <w:rPr>
          <w:rStyle w:val="StyleUnderline"/>
        </w:rPr>
        <w:t xml:space="preserve"> advantages</w:t>
      </w:r>
      <w:r w:rsidRPr="002F3D54">
        <w:rPr>
          <w:sz w:val="16"/>
        </w:rPr>
        <w:t>, especially in the Senate, arising in part from currently holding the White House. Building on these apparent trends, we can construct three possible scenarios for next year’s election results.</w:t>
      </w:r>
    </w:p>
    <w:p w14:paraId="601B1F26" w14:textId="77777777" w:rsidR="00F232A1" w:rsidRPr="002F3D54" w:rsidRDefault="00F232A1" w:rsidP="00F232A1">
      <w:pPr>
        <w:rPr>
          <w:sz w:val="16"/>
        </w:rPr>
      </w:pPr>
      <w:r w:rsidRPr="002F3D54">
        <w:rPr>
          <w:sz w:val="16"/>
        </w:rPr>
        <w:t>Scenario One: In a “blue wave”, Democrats take both houses</w:t>
      </w:r>
    </w:p>
    <w:p w14:paraId="0B86E1AE" w14:textId="77777777" w:rsidR="00F232A1" w:rsidRPr="002F3D54" w:rsidRDefault="00F232A1" w:rsidP="00F232A1">
      <w:pPr>
        <w:rPr>
          <w:sz w:val="16"/>
        </w:rPr>
      </w:pPr>
      <w:r w:rsidRPr="002F3D54">
        <w:rPr>
          <w:sz w:val="16"/>
        </w:rPr>
        <w:t>As detailed above, the Republican Party holds the federal trifecta of the White House, the House of Representatives by a margin of 219 to 213 (with three seats vacant), and the Senate by 53 to 45 (with two independents also caucusing with the Democrats).</w:t>
      </w:r>
    </w:p>
    <w:p w14:paraId="508C80C4" w14:textId="77777777" w:rsidR="00F232A1" w:rsidRPr="002F3D54" w:rsidRDefault="00F232A1" w:rsidP="00F232A1">
      <w:pPr>
        <w:rPr>
          <w:sz w:val="16"/>
        </w:rPr>
      </w:pPr>
      <w:r w:rsidRPr="002F3D54">
        <w:rPr>
          <w:sz w:val="16"/>
        </w:rPr>
        <w:t xml:space="preserve">As such, </w:t>
      </w:r>
      <w:r w:rsidRPr="002F3D54">
        <w:rPr>
          <w:rStyle w:val="Emphasis"/>
          <w:highlight w:val="cyan"/>
        </w:rPr>
        <w:t>Dem</w:t>
      </w:r>
      <w:r w:rsidRPr="002F3D54">
        <w:rPr>
          <w:rStyle w:val="StyleUnderline"/>
        </w:rPr>
        <w:t>ocrat</w:t>
      </w:r>
      <w:r w:rsidRPr="002F3D54">
        <w:rPr>
          <w:rStyle w:val="Emphasis"/>
          <w:highlight w:val="cyan"/>
        </w:rPr>
        <w:t>s</w:t>
      </w:r>
      <w:r w:rsidRPr="002F3D54">
        <w:rPr>
          <w:rStyle w:val="StyleUnderline"/>
          <w:highlight w:val="cyan"/>
        </w:rPr>
        <w:t xml:space="preserve"> need</w:t>
      </w:r>
      <w:r w:rsidRPr="00FE396D">
        <w:rPr>
          <w:rStyle w:val="StyleUnderline"/>
        </w:rPr>
        <w:t xml:space="preserve"> a</w:t>
      </w:r>
      <w:r w:rsidRPr="002F3D54">
        <w:rPr>
          <w:sz w:val="16"/>
        </w:rPr>
        <w:t xml:space="preserve"> relatively </w:t>
      </w:r>
      <w:r w:rsidRPr="002F3D54">
        <w:rPr>
          <w:rStyle w:val="Emphasis"/>
          <w:highlight w:val="cyan"/>
        </w:rPr>
        <w:t>modest gain</w:t>
      </w:r>
      <w:r w:rsidRPr="002F3D54">
        <w:rPr>
          <w:rStyle w:val="StyleUnderline"/>
          <w:highlight w:val="cyan"/>
        </w:rPr>
        <w:t xml:space="preserve"> of</w:t>
      </w:r>
      <w:r w:rsidRPr="002F3D54">
        <w:rPr>
          <w:rStyle w:val="StyleUnderline"/>
        </w:rPr>
        <w:t xml:space="preserve"> </w:t>
      </w:r>
      <w:r w:rsidRPr="002F3D54">
        <w:rPr>
          <w:rStyle w:val="Emphasis"/>
        </w:rPr>
        <w:t xml:space="preserve">just </w:t>
      </w:r>
      <w:r w:rsidRPr="002F3D54">
        <w:rPr>
          <w:rStyle w:val="Emphasis"/>
          <w:highlight w:val="cyan"/>
        </w:rPr>
        <w:t>five</w:t>
      </w:r>
      <w:r w:rsidRPr="002F3D54">
        <w:rPr>
          <w:rStyle w:val="StyleUnderline"/>
          <w:highlight w:val="cyan"/>
        </w:rPr>
        <w:t xml:space="preserve"> seats</w:t>
      </w:r>
      <w:r w:rsidRPr="002F3D54">
        <w:rPr>
          <w:rStyle w:val="StyleUnderline"/>
        </w:rPr>
        <w:t xml:space="preserve"> to reach</w:t>
      </w:r>
      <w:r w:rsidRPr="002F3D54">
        <w:rPr>
          <w:sz w:val="16"/>
        </w:rPr>
        <w:t xml:space="preserve"> the </w:t>
      </w:r>
      <w:r w:rsidRPr="002F3D54">
        <w:rPr>
          <w:rStyle w:val="Emphasis"/>
        </w:rPr>
        <w:t>218</w:t>
      </w:r>
      <w:r w:rsidRPr="002F3D54">
        <w:rPr>
          <w:rStyle w:val="StyleUnderline"/>
        </w:rPr>
        <w:t xml:space="preserve"> to</w:t>
      </w:r>
      <w:r w:rsidRPr="002F3D54">
        <w:rPr>
          <w:sz w:val="16"/>
        </w:rPr>
        <w:t xml:space="preserve"> </w:t>
      </w:r>
      <w:r w:rsidRPr="002F3D54">
        <w:rPr>
          <w:rStyle w:val="StyleUnderline"/>
        </w:rPr>
        <w:t>wrest control of the</w:t>
      </w:r>
      <w:r w:rsidRPr="002F3D54">
        <w:rPr>
          <w:sz w:val="16"/>
        </w:rPr>
        <w:t xml:space="preserve"> House of Representatives for the 120th Congress that will run from January 2027 to January 2029. </w:t>
      </w:r>
      <w:r w:rsidRPr="002F3D54">
        <w:rPr>
          <w:rStyle w:val="StyleUnderline"/>
          <w:highlight w:val="cyan"/>
        </w:rPr>
        <w:t>Given</w:t>
      </w:r>
      <w:r w:rsidRPr="002F3D54">
        <w:rPr>
          <w:rStyle w:val="StyleUnderline"/>
        </w:rPr>
        <w:t xml:space="preserve"> the </w:t>
      </w:r>
      <w:r w:rsidRPr="002F3D54">
        <w:rPr>
          <w:rStyle w:val="Emphasis"/>
        </w:rPr>
        <w:t>combination</w:t>
      </w:r>
      <w:r w:rsidRPr="002F3D54">
        <w:rPr>
          <w:rStyle w:val="StyleUnderline"/>
        </w:rPr>
        <w:t xml:space="preserve"> of </w:t>
      </w:r>
      <w:r w:rsidRPr="00A506D1">
        <w:rPr>
          <w:rStyle w:val="Emphasis"/>
        </w:rPr>
        <w:t xml:space="preserve">current </w:t>
      </w:r>
      <w:r w:rsidRPr="002F3D54">
        <w:rPr>
          <w:rStyle w:val="Emphasis"/>
          <w:highlight w:val="cyan"/>
        </w:rPr>
        <w:t>polling</w:t>
      </w:r>
      <w:r w:rsidRPr="00A506D1">
        <w:rPr>
          <w:rStyle w:val="StyleUnderline"/>
        </w:rPr>
        <w:t xml:space="preserve"> and</w:t>
      </w:r>
      <w:r w:rsidRPr="002F3D54">
        <w:rPr>
          <w:sz w:val="16"/>
        </w:rPr>
        <w:t xml:space="preserve"> the </w:t>
      </w:r>
      <w:r w:rsidRPr="002F3D54">
        <w:rPr>
          <w:rStyle w:val="Emphasis"/>
        </w:rPr>
        <w:t>recent trends</w:t>
      </w:r>
      <w:r w:rsidRPr="002F3D54">
        <w:rPr>
          <w:rStyle w:val="StyleUnderline"/>
        </w:rPr>
        <w:t xml:space="preserve"> for the party holding the White House to </w:t>
      </w:r>
      <w:r w:rsidRPr="002F3D54">
        <w:rPr>
          <w:rStyle w:val="Emphasis"/>
        </w:rPr>
        <w:t>lose seats</w:t>
      </w:r>
      <w:r w:rsidRPr="002F3D54">
        <w:rPr>
          <w:sz w:val="16"/>
        </w:rPr>
        <w:t xml:space="preserve"> in midterm elections, </w:t>
      </w:r>
      <w:r w:rsidRPr="002F3D54">
        <w:rPr>
          <w:rStyle w:val="StyleUnderline"/>
        </w:rPr>
        <w:t xml:space="preserve">the </w:t>
      </w:r>
      <w:r w:rsidRPr="002F3D54">
        <w:rPr>
          <w:rStyle w:val="Emphasis"/>
          <w:highlight w:val="cyan"/>
        </w:rPr>
        <w:t>likelihood</w:t>
      </w:r>
      <w:r w:rsidRPr="002F3D54">
        <w:rPr>
          <w:rStyle w:val="StyleUnderline"/>
          <w:highlight w:val="cyan"/>
        </w:rPr>
        <w:t xml:space="preserve"> of</w:t>
      </w:r>
      <w:r w:rsidRPr="002F3D54">
        <w:rPr>
          <w:sz w:val="16"/>
        </w:rPr>
        <w:t xml:space="preserve"> the </w:t>
      </w:r>
      <w:r w:rsidRPr="002F3D54">
        <w:rPr>
          <w:rStyle w:val="Emphasis"/>
          <w:highlight w:val="cyan"/>
        </w:rPr>
        <w:t>Dem</w:t>
      </w:r>
      <w:r w:rsidRPr="002F3D54">
        <w:rPr>
          <w:rStyle w:val="StyleUnderline"/>
        </w:rPr>
        <w:t>ocrat</w:t>
      </w:r>
      <w:r w:rsidRPr="00A506D1">
        <w:rPr>
          <w:rStyle w:val="Emphasis"/>
          <w:highlight w:val="cyan"/>
        </w:rPr>
        <w:t>s</w:t>
      </w:r>
      <w:r w:rsidRPr="00A506D1">
        <w:rPr>
          <w:rStyle w:val="StyleUnderline"/>
          <w:highlight w:val="cyan"/>
        </w:rPr>
        <w:t xml:space="preserve"> taking</w:t>
      </w:r>
      <w:r w:rsidRPr="002F3D54">
        <w:rPr>
          <w:rStyle w:val="StyleUnderline"/>
        </w:rPr>
        <w:t xml:space="preserve"> control of </w:t>
      </w:r>
      <w:r w:rsidRPr="00FE396D">
        <w:rPr>
          <w:rStyle w:val="StyleUnderline"/>
        </w:rPr>
        <w:t xml:space="preserve">the </w:t>
      </w:r>
      <w:r w:rsidRPr="002F3D54">
        <w:rPr>
          <w:rStyle w:val="StyleUnderline"/>
          <w:highlight w:val="cyan"/>
        </w:rPr>
        <w:t>House</w:t>
      </w:r>
      <w:r w:rsidRPr="002F3D54">
        <w:rPr>
          <w:sz w:val="16"/>
        </w:rPr>
        <w:t xml:space="preserve"> of Representatives </w:t>
      </w:r>
      <w:r w:rsidRPr="002F3D54">
        <w:rPr>
          <w:rStyle w:val="StyleUnderline"/>
          <w:highlight w:val="cyan"/>
        </w:rPr>
        <w:t>is</w:t>
      </w:r>
      <w:r w:rsidRPr="002F3D54">
        <w:rPr>
          <w:sz w:val="16"/>
        </w:rPr>
        <w:t xml:space="preserve"> relatively </w:t>
      </w:r>
      <w:r w:rsidRPr="002F3D54">
        <w:rPr>
          <w:rStyle w:val="Emphasis"/>
          <w:highlight w:val="cyan"/>
        </w:rPr>
        <w:t>high</w:t>
      </w:r>
      <w:r w:rsidRPr="002F3D54">
        <w:rPr>
          <w:sz w:val="16"/>
        </w:rPr>
        <w:t xml:space="preserve">. Interestingly, </w:t>
      </w:r>
      <w:r w:rsidRPr="002F3D54">
        <w:rPr>
          <w:rStyle w:val="StyleUnderline"/>
          <w:highlight w:val="cyan"/>
        </w:rPr>
        <w:t>one</w:t>
      </w:r>
      <w:r w:rsidRPr="002F3D54">
        <w:rPr>
          <w:sz w:val="16"/>
        </w:rPr>
        <w:t xml:space="preserve"> recent </w:t>
      </w:r>
      <w:r w:rsidRPr="002F3D54">
        <w:rPr>
          <w:rStyle w:val="Emphasis"/>
          <w:highlight w:val="cyan"/>
        </w:rPr>
        <w:t>forecast</w:t>
      </w:r>
      <w:r w:rsidRPr="002F3D54">
        <w:rPr>
          <w:rStyle w:val="StyleUnderline"/>
          <w:highlight w:val="cyan"/>
        </w:rPr>
        <w:t xml:space="preserve"> suggests </w:t>
      </w:r>
      <w:r w:rsidRPr="002F3D54">
        <w:rPr>
          <w:rStyle w:val="Emphasis"/>
          <w:highlight w:val="cyan"/>
        </w:rPr>
        <w:t>Repub</w:t>
      </w:r>
      <w:r w:rsidRPr="002F3D54">
        <w:rPr>
          <w:rStyle w:val="StyleUnderline"/>
        </w:rPr>
        <w:t>lican</w:t>
      </w:r>
      <w:r w:rsidRPr="002F3D54">
        <w:rPr>
          <w:rStyle w:val="Emphasis"/>
          <w:highlight w:val="cyan"/>
        </w:rPr>
        <w:t>s</w:t>
      </w:r>
      <w:r w:rsidRPr="002F3D54">
        <w:rPr>
          <w:rStyle w:val="StyleUnderline"/>
        </w:rPr>
        <w:t xml:space="preserve"> could be </w:t>
      </w:r>
      <w:r w:rsidRPr="002F3D54">
        <w:rPr>
          <w:rStyle w:val="Emphasis"/>
          <w:highlight w:val="cyan"/>
        </w:rPr>
        <w:t>on course</w:t>
      </w:r>
      <w:r w:rsidRPr="002F3D54">
        <w:rPr>
          <w:rStyle w:val="StyleUnderline"/>
          <w:highlight w:val="cyan"/>
        </w:rPr>
        <w:t xml:space="preserve"> to lose</w:t>
      </w:r>
      <w:r w:rsidRPr="002F3D54">
        <w:rPr>
          <w:sz w:val="16"/>
        </w:rPr>
        <w:t xml:space="preserve"> almost </w:t>
      </w:r>
      <w:r w:rsidRPr="002F3D54">
        <w:rPr>
          <w:rStyle w:val="Emphasis"/>
          <w:highlight w:val="cyan"/>
        </w:rPr>
        <w:t>30 seats</w:t>
      </w:r>
      <w:r w:rsidRPr="002F3D54">
        <w:rPr>
          <w:sz w:val="16"/>
        </w:rPr>
        <w:t>.</w:t>
      </w:r>
    </w:p>
    <w:p w14:paraId="3934ADA7" w14:textId="77777777" w:rsidR="00F232A1" w:rsidRPr="002F3D54" w:rsidRDefault="00F232A1" w:rsidP="00F232A1">
      <w:pPr>
        <w:rPr>
          <w:sz w:val="16"/>
        </w:rPr>
      </w:pPr>
      <w:r w:rsidRPr="002F3D54">
        <w:rPr>
          <w:sz w:val="16"/>
        </w:rPr>
        <w:t xml:space="preserve">However, turning the elections into what would be a “blue wave” by also taking the Senate seems a much heavier lift at present. As I documented in an earlier piece, of the 33 Senate seats up for election, 13 are Democratic and 20 are Republican. In theory this gives Democrats a greater possibility to pick up seats, </w:t>
      </w:r>
      <w:r w:rsidRPr="002F3D54">
        <w:rPr>
          <w:rStyle w:val="StyleUnderline"/>
        </w:rPr>
        <w:t xml:space="preserve">especially if </w:t>
      </w:r>
      <w:r w:rsidRPr="002F3D54">
        <w:rPr>
          <w:rStyle w:val="Emphasis"/>
        </w:rPr>
        <w:t>Trump</w:t>
      </w:r>
      <w:r w:rsidRPr="002F3D54">
        <w:rPr>
          <w:rStyle w:val="StyleUnderline"/>
        </w:rPr>
        <w:t xml:space="preserve"> remains </w:t>
      </w:r>
      <w:r w:rsidRPr="002F3D54">
        <w:rPr>
          <w:rStyle w:val="Emphasis"/>
        </w:rPr>
        <w:t>unpopular</w:t>
      </w:r>
      <w:r w:rsidRPr="002F3D54">
        <w:rPr>
          <w:sz w:val="16"/>
        </w:rPr>
        <w:t>. However, as detailed in Table 1, Republicans can lose three seats (or put another way they can make a net loss of almost 10 percent of the seats up for election) and still maintain control of the chamber through 2029 with Vance acting as a tie breaker as Vice President.</w:t>
      </w:r>
    </w:p>
    <w:p w14:paraId="34F6C054" w14:textId="77777777" w:rsidR="00F232A1" w:rsidRPr="002F3D54" w:rsidRDefault="00F232A1" w:rsidP="00F232A1">
      <w:pPr>
        <w:rPr>
          <w:sz w:val="16"/>
        </w:rPr>
      </w:pPr>
      <w:r w:rsidRPr="002F3D54">
        <w:rPr>
          <w:rStyle w:val="StyleUnderline"/>
        </w:rPr>
        <w:t>At present</w:t>
      </w:r>
      <w:r w:rsidRPr="002F3D54">
        <w:rPr>
          <w:sz w:val="16"/>
        </w:rPr>
        <w:t xml:space="preserve">, the </w:t>
      </w:r>
      <w:r w:rsidRPr="002F3D54">
        <w:rPr>
          <w:rStyle w:val="Emphasis"/>
        </w:rPr>
        <w:t>Dem</w:t>
      </w:r>
      <w:r w:rsidRPr="002F3D54">
        <w:rPr>
          <w:rStyle w:val="StyleUnderline"/>
        </w:rPr>
        <w:t>ocrat</w:t>
      </w:r>
      <w:r w:rsidRPr="002F3D54">
        <w:rPr>
          <w:rStyle w:val="Emphasis"/>
        </w:rPr>
        <w:t>s</w:t>
      </w:r>
      <w:r w:rsidRPr="002F3D54">
        <w:rPr>
          <w:rStyle w:val="StyleUnderline"/>
        </w:rPr>
        <w:t xml:space="preserve"> appear </w:t>
      </w:r>
      <w:r w:rsidRPr="002F3D54">
        <w:rPr>
          <w:rStyle w:val="Emphasis"/>
        </w:rPr>
        <w:t>poised</w:t>
      </w:r>
      <w:r w:rsidRPr="002F3D54">
        <w:rPr>
          <w:rStyle w:val="StyleUnderline"/>
        </w:rPr>
        <w:t xml:space="preserve"> to take the </w:t>
      </w:r>
      <w:r w:rsidRPr="002F3D54">
        <w:rPr>
          <w:rStyle w:val="Emphasis"/>
        </w:rPr>
        <w:t>House</w:t>
      </w:r>
      <w:r w:rsidRPr="002F3D54">
        <w:rPr>
          <w:sz w:val="16"/>
        </w:rPr>
        <w:t xml:space="preserve"> of Representatives. Yet the advantages Republicans gain both from incumbency of their current Senate majority, and the fact that Vance can act as a tie breaker, mean Democrats taking control of the Senate, and thus the cresting of a “blue wave”, should be at the upper end of Democratic expectations.</w:t>
      </w:r>
    </w:p>
    <w:p w14:paraId="793D1620" w14:textId="77777777" w:rsidR="00F232A1" w:rsidRPr="002F3D54" w:rsidRDefault="00F232A1" w:rsidP="00F232A1">
      <w:pPr>
        <w:rPr>
          <w:sz w:val="16"/>
        </w:rPr>
      </w:pPr>
      <w:r w:rsidRPr="002F3D54">
        <w:rPr>
          <w:sz w:val="16"/>
        </w:rPr>
        <w:t>Scenario Two: An electoral “draw”</w:t>
      </w:r>
    </w:p>
    <w:p w14:paraId="3786D1FF" w14:textId="77777777" w:rsidR="00F232A1" w:rsidRPr="00A506D1" w:rsidRDefault="00F232A1" w:rsidP="00F232A1">
      <w:pPr>
        <w:rPr>
          <w:sz w:val="16"/>
        </w:rPr>
      </w:pPr>
      <w:r w:rsidRPr="002F3D54">
        <w:rPr>
          <w:sz w:val="16"/>
        </w:rPr>
        <w:t xml:space="preserve">The 2018 midterms in Trump’s first presidential term ended </w:t>
      </w:r>
      <w:r w:rsidRPr="00A506D1">
        <w:rPr>
          <w:sz w:val="16"/>
        </w:rPr>
        <w:t>up being something of a draw, with the Democrats taking control of the House of Representatives by winning dozens of seats to overturn a Republican majority of 23 heading into the elections, but Republicans making a net gain of one seat in the Senate, thus increasing their majority to 53. As a piece written by Ronald Ranta for a previous iteration of this series put it “much of the Democrats’ Blue Wave hit a Republican Red Wall”.</w:t>
      </w:r>
    </w:p>
    <w:p w14:paraId="4A32ED97" w14:textId="77777777" w:rsidR="00F232A1" w:rsidRPr="002F3D54" w:rsidRDefault="00F232A1" w:rsidP="00F232A1">
      <w:pPr>
        <w:rPr>
          <w:sz w:val="16"/>
        </w:rPr>
      </w:pPr>
      <w:r w:rsidRPr="00A506D1">
        <w:rPr>
          <w:sz w:val="16"/>
        </w:rPr>
        <w:t xml:space="preserve">A year out from the 2026 midterms, some version of </w:t>
      </w:r>
      <w:r w:rsidRPr="00A506D1">
        <w:rPr>
          <w:rStyle w:val="StyleUnderline"/>
        </w:rPr>
        <w:t xml:space="preserve">this scenario seems </w:t>
      </w:r>
      <w:r w:rsidRPr="00A506D1">
        <w:rPr>
          <w:rStyle w:val="Emphasis"/>
        </w:rPr>
        <w:t>most likely</w:t>
      </w:r>
      <w:r w:rsidRPr="002F3D54">
        <w:rPr>
          <w:sz w:val="16"/>
        </w:rPr>
        <w:t xml:space="preserve">. </w:t>
      </w:r>
      <w:r w:rsidRPr="002F3D54">
        <w:rPr>
          <w:rStyle w:val="StyleUnderline"/>
          <w:highlight w:val="cyan"/>
        </w:rPr>
        <w:t>With</w:t>
      </w:r>
      <w:r w:rsidRPr="002F3D54">
        <w:rPr>
          <w:rStyle w:val="StyleUnderline"/>
        </w:rPr>
        <w:t xml:space="preserve"> the </w:t>
      </w:r>
      <w:r w:rsidRPr="002F3D54">
        <w:rPr>
          <w:rStyle w:val="Emphasis"/>
        </w:rPr>
        <w:t>slender</w:t>
      </w:r>
      <w:r w:rsidRPr="002F3D54">
        <w:rPr>
          <w:rStyle w:val="StyleUnderline"/>
        </w:rPr>
        <w:t xml:space="preserve"> Republican majority</w:t>
      </w:r>
      <w:r w:rsidRPr="002F3D54">
        <w:rPr>
          <w:sz w:val="16"/>
        </w:rPr>
        <w:t xml:space="preserve"> in the House </w:t>
      </w:r>
      <w:r w:rsidRPr="002F3D54">
        <w:rPr>
          <w:rStyle w:val="StyleUnderline"/>
        </w:rPr>
        <w:t xml:space="preserve">giving way to both </w:t>
      </w:r>
      <w:r w:rsidRPr="00A506D1">
        <w:rPr>
          <w:rStyle w:val="StyleUnderline"/>
          <w:highlight w:val="cyan"/>
        </w:rPr>
        <w:t>the</w:t>
      </w:r>
      <w:r w:rsidRPr="002F3D54">
        <w:rPr>
          <w:rStyle w:val="StyleUnderline"/>
        </w:rPr>
        <w:t xml:space="preserve"> </w:t>
      </w:r>
      <w:r w:rsidRPr="00A506D1">
        <w:rPr>
          <w:rStyle w:val="Emphasis"/>
        </w:rPr>
        <w:t xml:space="preserve">historic </w:t>
      </w:r>
      <w:r w:rsidRPr="00A506D1">
        <w:rPr>
          <w:rStyle w:val="Emphasis"/>
          <w:highlight w:val="cyan"/>
        </w:rPr>
        <w:t>trend</w:t>
      </w:r>
      <w:r w:rsidRPr="00A506D1">
        <w:rPr>
          <w:rStyle w:val="StyleUnderline"/>
          <w:highlight w:val="cyan"/>
        </w:rPr>
        <w:t xml:space="preserve"> of</w:t>
      </w:r>
      <w:r w:rsidRPr="002F3D54">
        <w:rPr>
          <w:rStyle w:val="StyleUnderline"/>
        </w:rPr>
        <w:t xml:space="preserve"> the party in </w:t>
      </w:r>
      <w:r w:rsidRPr="00A506D1">
        <w:rPr>
          <w:rStyle w:val="StyleUnderline"/>
          <w:highlight w:val="cyan"/>
        </w:rPr>
        <w:t xml:space="preserve">the White House </w:t>
      </w:r>
      <w:r w:rsidRPr="00A506D1">
        <w:rPr>
          <w:rStyle w:val="Emphasis"/>
          <w:highlight w:val="cyan"/>
        </w:rPr>
        <w:t>losing seats</w:t>
      </w:r>
      <w:r w:rsidRPr="002F3D54">
        <w:rPr>
          <w:rStyle w:val="StyleUnderline"/>
        </w:rPr>
        <w:t xml:space="preserve"> in midterms, </w:t>
      </w:r>
      <w:r w:rsidRPr="00A506D1">
        <w:rPr>
          <w:rStyle w:val="StyleUnderline"/>
          <w:highlight w:val="cyan"/>
        </w:rPr>
        <w:t>and</w:t>
      </w:r>
      <w:r w:rsidRPr="002F3D54">
        <w:rPr>
          <w:rStyle w:val="StyleUnderline"/>
        </w:rPr>
        <w:t xml:space="preserve"> the </w:t>
      </w:r>
      <w:r w:rsidRPr="002F3D54">
        <w:rPr>
          <w:rStyle w:val="Emphasis"/>
        </w:rPr>
        <w:t>political gravity</w:t>
      </w:r>
      <w:r w:rsidRPr="002F3D54">
        <w:rPr>
          <w:rStyle w:val="StyleUnderline"/>
        </w:rPr>
        <w:t xml:space="preserve"> of </w:t>
      </w:r>
      <w:r w:rsidRPr="00A506D1">
        <w:rPr>
          <w:rStyle w:val="StyleUnderline"/>
          <w:highlight w:val="cyan"/>
        </w:rPr>
        <w:t xml:space="preserve">Trump’s </w:t>
      </w:r>
      <w:r w:rsidRPr="00A506D1">
        <w:rPr>
          <w:rStyle w:val="Emphasis"/>
        </w:rPr>
        <w:t xml:space="preserve">consistent </w:t>
      </w:r>
      <w:r w:rsidRPr="00A506D1">
        <w:rPr>
          <w:rStyle w:val="Emphasis"/>
          <w:highlight w:val="cyan"/>
        </w:rPr>
        <w:t>unpopularity</w:t>
      </w:r>
      <w:r w:rsidRPr="002F3D54">
        <w:rPr>
          <w:sz w:val="16"/>
        </w:rPr>
        <w:t xml:space="preserve"> as he heads into the twilight of his political career. Meanwhile, the most likely outcome in the Senate appears to be the Republican Party holding the majority, even if it loses a small number of seats.</w:t>
      </w:r>
    </w:p>
    <w:p w14:paraId="1ED19E69" w14:textId="77777777" w:rsidR="00F232A1" w:rsidRPr="002F3D54" w:rsidRDefault="00F232A1" w:rsidP="00F232A1">
      <w:pPr>
        <w:rPr>
          <w:sz w:val="16"/>
        </w:rPr>
      </w:pPr>
      <w:r w:rsidRPr="002F3D54">
        <w:rPr>
          <w:sz w:val="16"/>
        </w:rPr>
        <w:t>Scenario Three: In a “red wave”, Republicans hold both houses of congress</w:t>
      </w:r>
    </w:p>
    <w:p w14:paraId="6AB6F2D7" w14:textId="77777777" w:rsidR="00F232A1" w:rsidRPr="002F3D54" w:rsidRDefault="00F232A1" w:rsidP="00F232A1">
      <w:pPr>
        <w:rPr>
          <w:sz w:val="16"/>
        </w:rPr>
      </w:pPr>
      <w:r w:rsidRPr="002F3D54">
        <w:rPr>
          <w:sz w:val="16"/>
        </w:rPr>
        <w:t>Though one imagines Republican strategists are trying to game out scenarios where they can hold both houses of congress, for the reasons given above, and barring some major changes to the Congressional map through redistricting, at present this appears as unlikely as a “blue wave”.</w:t>
      </w:r>
    </w:p>
    <w:p w14:paraId="078F1400" w14:textId="77777777" w:rsidR="00F232A1" w:rsidRPr="002F3D54" w:rsidRDefault="00F232A1" w:rsidP="00F232A1">
      <w:pPr>
        <w:rPr>
          <w:sz w:val="16"/>
        </w:rPr>
      </w:pPr>
      <w:r w:rsidRPr="00A506D1">
        <w:rPr>
          <w:rStyle w:val="StyleUnderline"/>
          <w:highlight w:val="cyan"/>
        </w:rPr>
        <w:t xml:space="preserve">There </w:t>
      </w:r>
      <w:r w:rsidRPr="00A506D1">
        <w:rPr>
          <w:rStyle w:val="Emphasis"/>
          <w:highlight w:val="cyan"/>
        </w:rPr>
        <w:t>may</w:t>
      </w:r>
      <w:r w:rsidRPr="002F3D54">
        <w:rPr>
          <w:sz w:val="16"/>
        </w:rPr>
        <w:t xml:space="preserve">, of course, </w:t>
      </w:r>
      <w:r w:rsidRPr="00A506D1">
        <w:rPr>
          <w:rStyle w:val="StyleUnderline"/>
          <w:highlight w:val="cyan"/>
        </w:rPr>
        <w:t>be</w:t>
      </w:r>
      <w:r w:rsidRPr="002F3D54">
        <w:rPr>
          <w:rStyle w:val="StyleUnderline"/>
        </w:rPr>
        <w:t xml:space="preserve"> some</w:t>
      </w:r>
      <w:r w:rsidRPr="002F3D54">
        <w:rPr>
          <w:sz w:val="16"/>
        </w:rPr>
        <w:t xml:space="preserve"> sort of </w:t>
      </w:r>
      <w:r w:rsidRPr="00A506D1">
        <w:rPr>
          <w:rStyle w:val="Emphasis"/>
          <w:highlight w:val="cyan"/>
        </w:rPr>
        <w:t>black swan</w:t>
      </w:r>
      <w:r w:rsidRPr="002F3D54">
        <w:rPr>
          <w:sz w:val="16"/>
        </w:rPr>
        <w:t xml:space="preserve"> event such as 9/11 that fundamentally alters the political environment in ways that are currently hard to anticipate or an “October surprise” or scandal that throws the Democratic Party of course in the lead up to Election Day 2026. Another more routine possibility here is that the policies of the Trump administration such as tariffs have their desired effects and the economy, which is always a key electoral issue, is in a good state come next fall. </w:t>
      </w:r>
      <w:r w:rsidRPr="00FE396D">
        <w:rPr>
          <w:rStyle w:val="Emphasis"/>
        </w:rPr>
        <w:t>However</w:t>
      </w:r>
      <w:r w:rsidRPr="002F3D54">
        <w:rPr>
          <w:rStyle w:val="StyleUnderline"/>
        </w:rPr>
        <w:t xml:space="preserve">, </w:t>
      </w:r>
      <w:r w:rsidRPr="00A506D1">
        <w:rPr>
          <w:rStyle w:val="StyleUnderline"/>
          <w:highlight w:val="cyan"/>
        </w:rPr>
        <w:t xml:space="preserve">on </w:t>
      </w:r>
      <w:r w:rsidRPr="00A506D1">
        <w:rPr>
          <w:rStyle w:val="Emphasis"/>
          <w:highlight w:val="cyan"/>
        </w:rPr>
        <w:t>balance</w:t>
      </w:r>
      <w:r w:rsidRPr="00A506D1">
        <w:rPr>
          <w:rStyle w:val="StyleUnderline"/>
          <w:highlight w:val="cyan"/>
        </w:rPr>
        <w:t xml:space="preserve">, it seems </w:t>
      </w:r>
      <w:r w:rsidRPr="00A506D1">
        <w:rPr>
          <w:rStyle w:val="Emphasis"/>
          <w:highlight w:val="cyan"/>
        </w:rPr>
        <w:t>unlikely</w:t>
      </w:r>
      <w:r w:rsidRPr="002F3D54">
        <w:rPr>
          <w:sz w:val="16"/>
        </w:rPr>
        <w:t xml:space="preserve"> that </w:t>
      </w:r>
      <w:r w:rsidRPr="00FE396D">
        <w:rPr>
          <w:rStyle w:val="StyleUnderline"/>
        </w:rPr>
        <w:t xml:space="preserve">the </w:t>
      </w:r>
      <w:r w:rsidRPr="00A506D1">
        <w:rPr>
          <w:rStyle w:val="Emphasis"/>
          <w:highlight w:val="cyan"/>
        </w:rPr>
        <w:t>Repub</w:t>
      </w:r>
      <w:r w:rsidRPr="002F3D54">
        <w:rPr>
          <w:rStyle w:val="StyleUnderline"/>
        </w:rPr>
        <w:t xml:space="preserve">lican Party </w:t>
      </w:r>
      <w:r w:rsidRPr="00FE396D">
        <w:rPr>
          <w:rStyle w:val="StyleUnderline"/>
        </w:rPr>
        <w:t xml:space="preserve">will </w:t>
      </w:r>
      <w:r w:rsidRPr="00A506D1">
        <w:rPr>
          <w:rStyle w:val="Emphasis"/>
          <w:highlight w:val="cyan"/>
        </w:rPr>
        <w:t>hold</w:t>
      </w:r>
      <w:r w:rsidRPr="002F3D54">
        <w:rPr>
          <w:sz w:val="16"/>
        </w:rPr>
        <w:t xml:space="preserve"> the majority in </w:t>
      </w:r>
      <w:r w:rsidRPr="00A506D1">
        <w:rPr>
          <w:rStyle w:val="Emphasis"/>
          <w:highlight w:val="cyan"/>
        </w:rPr>
        <w:t>both houses</w:t>
      </w:r>
      <w:r w:rsidRPr="002F3D54">
        <w:rPr>
          <w:sz w:val="16"/>
        </w:rPr>
        <w:t xml:space="preserve"> of congress in the next Congress.</w:t>
      </w:r>
    </w:p>
    <w:p w14:paraId="16FEFB13" w14:textId="77777777" w:rsidR="00F232A1" w:rsidRPr="00FE396D" w:rsidRDefault="00F232A1" w:rsidP="00F232A1"/>
    <w:p w14:paraId="4EF2CEC9" w14:textId="77777777" w:rsidR="00F232A1" w:rsidRDefault="00F232A1" w:rsidP="00F232A1">
      <w:pPr>
        <w:pStyle w:val="Heading4"/>
      </w:pPr>
      <w:r>
        <w:t xml:space="preserve">That blocks the </w:t>
      </w:r>
      <w:r w:rsidRPr="005A2B67">
        <w:rPr>
          <w:u w:val="single"/>
        </w:rPr>
        <w:t>Golden Dome</w:t>
      </w:r>
      <w:r>
        <w:t>.</w:t>
      </w:r>
    </w:p>
    <w:p w14:paraId="53F3C86A" w14:textId="77777777" w:rsidR="00F232A1" w:rsidRPr="00C840BF" w:rsidRDefault="00F232A1" w:rsidP="00F232A1">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4A5C6AB7" w14:textId="77777777" w:rsidR="00F232A1" w:rsidRPr="000F3AE0" w:rsidRDefault="00F232A1" w:rsidP="00F232A1">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5676D103" w14:textId="77777777" w:rsidR="00F232A1" w:rsidRPr="000F3AE0" w:rsidRDefault="00F232A1" w:rsidP="00F232A1">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273D3476" w14:textId="77777777" w:rsidR="00F232A1" w:rsidRPr="000F3AE0" w:rsidRDefault="00F232A1" w:rsidP="00F232A1">
      <w:pPr>
        <w:rPr>
          <w:sz w:val="16"/>
        </w:rPr>
      </w:pPr>
      <w:r w:rsidRPr="000F3AE0">
        <w:rPr>
          <w:sz w:val="16"/>
        </w:rPr>
        <w:t>As much as the space industry has evolved, Whiting cautioned that “there is some fragility in that defense industrial base and in that commercial space sector.”</w:t>
      </w:r>
    </w:p>
    <w:p w14:paraId="72125A92" w14:textId="77777777" w:rsidR="00F232A1" w:rsidRPr="000F3AE0" w:rsidRDefault="00F232A1" w:rsidP="00F232A1">
      <w:pPr>
        <w:rPr>
          <w:sz w:val="16"/>
        </w:rPr>
      </w:pPr>
      <w:r w:rsidRPr="000F3AE0">
        <w:rPr>
          <w:sz w:val="16"/>
        </w:rPr>
        <w:t>In the past, several large companies have relied on a single subcontractor to supply critical components, which creates “a choke point for us,” Whiting said.</w:t>
      </w:r>
    </w:p>
    <w:p w14:paraId="45298CB9" w14:textId="77777777" w:rsidR="00F232A1" w:rsidRPr="000F3AE0" w:rsidRDefault="00F232A1" w:rsidP="00F232A1">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66086E72" w14:textId="77777777" w:rsidR="00F232A1" w:rsidRPr="000F3AE0" w:rsidRDefault="00F232A1" w:rsidP="00F232A1">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6C81F210" w14:textId="77777777" w:rsidR="00F232A1" w:rsidRPr="000F3AE0" w:rsidRDefault="00F232A1" w:rsidP="00F232A1">
      <w:pPr>
        <w:rPr>
          <w:sz w:val="16"/>
        </w:rPr>
      </w:pPr>
      <w:r w:rsidRPr="000F3AE0">
        <w:rPr>
          <w:sz w:val="16"/>
        </w:rPr>
        <w:t>The program’s first tranche of satellites was supposed to launch this year but is delayed. Tranche two has about 50 satellites under contract and in production.</w:t>
      </w:r>
    </w:p>
    <w:p w14:paraId="50304A2B" w14:textId="77777777" w:rsidR="00F232A1" w:rsidRPr="000F3AE0" w:rsidRDefault="00F232A1" w:rsidP="00F232A1">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679A4549" w14:textId="77777777" w:rsidR="00F232A1" w:rsidRPr="000F3AE0" w:rsidRDefault="00F232A1" w:rsidP="00F232A1">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2460F06A" w14:textId="77777777" w:rsidR="00F232A1" w:rsidRDefault="00F232A1" w:rsidP="00F232A1">
      <w:pPr>
        <w:pStyle w:val="Heading4"/>
      </w:pPr>
      <w:r>
        <w:t xml:space="preserve">The plan’s </w:t>
      </w:r>
      <w:r w:rsidRPr="00C8452D">
        <w:rPr>
          <w:u w:val="single"/>
        </w:rPr>
        <w:t>perceived</w:t>
      </w:r>
      <w:r>
        <w:t xml:space="preserve"> as an </w:t>
      </w:r>
      <w:r w:rsidRPr="00C8452D">
        <w:rPr>
          <w:u w:val="single"/>
        </w:rPr>
        <w:t>olive branch</w:t>
      </w:r>
      <w:r>
        <w:t xml:space="preserve"> to unions </w:t>
      </w:r>
      <w:r w:rsidRPr="00C8452D">
        <w:rPr>
          <w:u w:val="single"/>
        </w:rPr>
        <w:t>across</w:t>
      </w:r>
      <w:r>
        <w:t xml:space="preserve"> the economy.</w:t>
      </w:r>
    </w:p>
    <w:p w14:paraId="35F3E5C1" w14:textId="77777777" w:rsidR="00F232A1" w:rsidRPr="00A76039" w:rsidRDefault="00F232A1" w:rsidP="00F232A1">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68C1EF62" w14:textId="77777777" w:rsidR="00F232A1" w:rsidRPr="00AD5BE9" w:rsidRDefault="00F232A1" w:rsidP="00F232A1">
      <w:pPr>
        <w:rPr>
          <w:sz w:val="16"/>
        </w:rPr>
      </w:pPr>
      <w:r w:rsidRPr="00AD5BE9">
        <w:rPr>
          <w:sz w:val="16"/>
        </w:rPr>
        <w:t xml:space="preserve">The </w:t>
      </w:r>
      <w:r w:rsidRPr="00AD5BE9">
        <w:rPr>
          <w:rStyle w:val="StyleUnderline"/>
          <w:highlight w:val="cyan"/>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D5BE9">
        <w:rPr>
          <w:rStyle w:val="StyleUnderline"/>
          <w:highlight w:val="cyan"/>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doing</w:t>
      </w:r>
      <w:r w:rsidRPr="009056FD">
        <w:rPr>
          <w:sz w:val="16"/>
        </w:rPr>
        <w:t>.</w:t>
      </w:r>
      <w:r w:rsidRPr="00AD5BE9">
        <w:rPr>
          <w:sz w:val="16"/>
        </w:rPr>
        <w:t xml:space="preserve"> </w:t>
      </w:r>
      <w:r w:rsidRPr="00C8452D">
        <w:rPr>
          <w:rStyle w:val="StyleUnderline"/>
          <w:highlight w:val="cyan"/>
        </w:rPr>
        <w:t xml:space="preserve">When Biden </w:t>
      </w:r>
      <w:r w:rsidRPr="00C8452D">
        <w:rPr>
          <w:rStyle w:val="Emphasis"/>
          <w:highlight w:val="cyan"/>
        </w:rPr>
        <w:t>walks</w:t>
      </w:r>
      <w:r w:rsidRPr="00C8452D">
        <w:rPr>
          <w:rStyle w:val="StyleUnderline"/>
          <w:highlight w:val="cyan"/>
        </w:rPr>
        <w:t xml:space="preserve"> a picket</w:t>
      </w:r>
      <w:r w:rsidRPr="008D5DDE">
        <w:rPr>
          <w:rStyle w:val="StyleUnderline"/>
        </w:rPr>
        <w:t xml:space="preserve"> line, </w:t>
      </w:r>
      <w:r w:rsidRPr="00AD5BE9">
        <w:rPr>
          <w:rStyle w:val="StyleUnderline"/>
          <w:highlight w:val="cyan"/>
        </w:rPr>
        <w:t xml:space="preserve">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AD5BE9">
        <w:rPr>
          <w:rStyle w:val="StyleUnderline"/>
          <w:highlight w:val="cyan"/>
        </w:rPr>
        <w:t xml:space="preserve">is going to take a </w:t>
      </w:r>
      <w:r w:rsidRPr="00AD5BE9">
        <w:rPr>
          <w:rStyle w:val="Emphasis"/>
          <w:highlight w:val="cyan"/>
        </w:rPr>
        <w:t>different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73096D5F" w14:textId="77777777" w:rsidR="00F232A1" w:rsidRDefault="00F232A1" w:rsidP="00F232A1">
      <w:pPr>
        <w:rPr>
          <w:sz w:val="16"/>
        </w:rPr>
      </w:pPr>
      <w:r w:rsidRPr="008D5DDE">
        <w:rPr>
          <w:rStyle w:val="StyleUnderline"/>
        </w:rPr>
        <w:t>In 1981</w:t>
      </w:r>
      <w:r w:rsidRPr="00AD5BE9">
        <w:rPr>
          <w:sz w:val="16"/>
        </w:rPr>
        <w:t xml:space="preserve"> the </w:t>
      </w:r>
      <w:r w:rsidRPr="00AD5BE9">
        <w:rPr>
          <w:rStyle w:val="StyleUnderline"/>
          <w:highlight w:val="cyan"/>
        </w:rPr>
        <w:t>corporations took</w:t>
      </w:r>
      <w:r w:rsidRPr="009056FD">
        <w:rPr>
          <w:rStyle w:val="StyleUnderline"/>
        </w:rPr>
        <w:t xml:space="preserve"> their </w:t>
      </w:r>
      <w:r w:rsidRPr="00AD5BE9">
        <w:rPr>
          <w:rStyle w:val="Emphasis"/>
          <w:highlight w:val="cyan"/>
        </w:rPr>
        <w:t>cue</w:t>
      </w:r>
      <w:r w:rsidRPr="00AD5BE9">
        <w:rPr>
          <w:rStyle w:val="StyleUnderline"/>
          <w:highlight w:val="cyan"/>
        </w:rPr>
        <w:t xml:space="preserve"> from </w:t>
      </w:r>
      <w:r w:rsidRPr="00AD5BE9">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D5BE9">
        <w:rPr>
          <w:rStyle w:val="StyleUnderline"/>
          <w:highlight w:val="cyan"/>
        </w:rPr>
        <w:t>corporations</w:t>
      </w:r>
      <w:r w:rsidRPr="00C8452D">
        <w:rPr>
          <w:rStyle w:val="StyleUnderline"/>
        </w:rPr>
        <w:t xml:space="preserve"> will </w:t>
      </w:r>
      <w:r w:rsidRPr="00AD5BE9">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w:t>
      </w:r>
      <w:r w:rsidRPr="00C8452D">
        <w:rPr>
          <w:sz w:val="16"/>
        </w:rPr>
        <w:t xml:space="preserve">that’s what </w:t>
      </w:r>
      <w:r w:rsidRPr="00C8452D">
        <w:rPr>
          <w:rStyle w:val="StyleUnderline"/>
        </w:rPr>
        <w:t xml:space="preserve">the mission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w:t>
      </w:r>
      <w:r w:rsidRPr="00C8452D">
        <w:rPr>
          <w:rStyle w:val="StyleUnderline"/>
        </w:rPr>
        <w:t xml:space="preserve">eral </w:t>
      </w:r>
      <w:r w:rsidRPr="00AD5BE9">
        <w:rPr>
          <w:rStyle w:val="StyleUnderline"/>
          <w:highlight w:val="cyan"/>
        </w:rPr>
        <w:t xml:space="preserve">workers goes, so goes the </w:t>
      </w:r>
      <w:r w:rsidRPr="00AD5BE9">
        <w:rPr>
          <w:rStyle w:val="Emphasis"/>
          <w:highlight w:val="cyan"/>
        </w:rPr>
        <w:t>rest</w:t>
      </w:r>
      <w:r w:rsidRPr="009056FD">
        <w:rPr>
          <w:rStyle w:val="StyleUnderline"/>
        </w:rPr>
        <w:t xml:space="preserve"> of the </w:t>
      </w:r>
      <w:r w:rsidRPr="009056FD">
        <w:rPr>
          <w:rStyle w:val="Emphasis"/>
        </w:rPr>
        <w:t>workforce</w:t>
      </w:r>
      <w:r w:rsidRPr="009056FD">
        <w:rPr>
          <w:sz w:val="16"/>
        </w:rPr>
        <w:t>. Chris Dols had a good quote: “We’r</w:t>
      </w:r>
      <w:r w:rsidRPr="00AD5BE9">
        <w:rPr>
          <w:sz w:val="16"/>
        </w:rPr>
        <w:t xml:space="preserve">e the canary in the coal mine.” Just like </w:t>
      </w:r>
      <w:r w:rsidRPr="00AD5BE9">
        <w:rPr>
          <w:rStyle w:val="StyleUnderline"/>
          <w:highlight w:val="cyan"/>
        </w:rPr>
        <w:t xml:space="preserve">it’s </w:t>
      </w:r>
      <w:r w:rsidRPr="00C8452D">
        <w:rPr>
          <w:rStyle w:val="Emphasis"/>
          <w:highlight w:val="cyan"/>
        </w:rPr>
        <w:t>emboldening</w:t>
      </w:r>
      <w:r w:rsidRPr="00C8452D">
        <w:rPr>
          <w:rStyle w:val="StyleUnderline"/>
          <w:highlight w:val="cyan"/>
        </w:rPr>
        <w:t xml:space="preserve"> for </w:t>
      </w:r>
      <w:r w:rsidRPr="00C8452D">
        <w:rPr>
          <w:rStyle w:val="Emphasis"/>
          <w:highlight w:val="cyan"/>
        </w:rPr>
        <w:t>workers</w:t>
      </w:r>
      <w:r w:rsidRPr="00C8452D">
        <w:rPr>
          <w:rStyle w:val="StyleUnderline"/>
          <w:highlight w:val="cyan"/>
        </w:rPr>
        <w:t xml:space="preserve"> when they </w:t>
      </w:r>
      <w:r w:rsidRPr="00AD5BE9">
        <w:rPr>
          <w:rStyle w:val="StyleUnderline"/>
          <w:highlight w:val="cyan"/>
        </w:rPr>
        <w:t xml:space="preserve">see </w:t>
      </w:r>
      <w:r w:rsidRPr="00AD5BE9">
        <w:rPr>
          <w:rStyle w:val="Emphasis"/>
          <w:highlight w:val="cyan"/>
        </w:rPr>
        <w:t>other</w:t>
      </w:r>
      <w:r w:rsidRPr="00034AFD">
        <w:rPr>
          <w:rStyle w:val="StyleUnderline"/>
        </w:rPr>
        <w:t xml:space="preserve"> worker</w:t>
      </w:r>
      <w:r w:rsidRPr="00AD5BE9">
        <w:rPr>
          <w:rStyle w:val="Emphasis"/>
          <w:highlight w:val="cyan"/>
        </w:rPr>
        <w:t>s</w:t>
      </w:r>
      <w:r w:rsidRPr="00AD5BE9">
        <w:rPr>
          <w:rStyle w:val="Emphasis"/>
        </w:rPr>
        <w:t xml:space="preserve"> </w:t>
      </w:r>
      <w:r w:rsidRPr="00034AFD">
        <w:rPr>
          <w:rStyle w:val="StyleUnderline"/>
        </w:rPr>
        <w:t xml:space="preserve">going </w:t>
      </w:r>
      <w:r w:rsidRPr="00AD5BE9">
        <w:rPr>
          <w:rStyle w:val="StyleUnderline"/>
          <w:highlight w:val="cyan"/>
        </w:rPr>
        <w:t xml:space="preserve">on </w:t>
      </w:r>
      <w:r w:rsidRPr="00AD5BE9">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4BB5CF7F" w14:textId="77777777" w:rsidR="00F232A1" w:rsidRDefault="00F232A1" w:rsidP="00F232A1">
      <w:pPr>
        <w:pStyle w:val="Heading4"/>
      </w:pPr>
      <w:r>
        <w:t xml:space="preserve">That enables the GOP to </w:t>
      </w:r>
      <w:r w:rsidRPr="00947027">
        <w:rPr>
          <w:u w:val="single"/>
        </w:rPr>
        <w:t>credibly campaign</w:t>
      </w:r>
      <w:r>
        <w:t xml:space="preserve"> on </w:t>
      </w:r>
      <w:r w:rsidRPr="00FA00FA">
        <w:rPr>
          <w:u w:val="single"/>
        </w:rPr>
        <w:t>worker-focused economic populism</w:t>
      </w:r>
      <w:r>
        <w:t xml:space="preserve">, beating Dems to the punch and flipping </w:t>
      </w:r>
      <w:r w:rsidRPr="000D5AAB">
        <w:rPr>
          <w:u w:val="single"/>
        </w:rPr>
        <w:t>key districts</w:t>
      </w:r>
      <w:r>
        <w:t xml:space="preserve">. </w:t>
      </w:r>
    </w:p>
    <w:p w14:paraId="18E609E4" w14:textId="77777777" w:rsidR="00F232A1" w:rsidRPr="00F0030B" w:rsidRDefault="00F232A1" w:rsidP="00F232A1">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4C161FA2" w14:textId="77777777" w:rsidR="00F232A1" w:rsidRPr="0018473B" w:rsidRDefault="00F232A1" w:rsidP="00F232A1">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07C85F59" w14:textId="77777777" w:rsidR="00F232A1" w:rsidRPr="0018473B" w:rsidRDefault="00F232A1" w:rsidP="00F232A1">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2CFE967A" w14:textId="77777777" w:rsidR="00F232A1" w:rsidRDefault="00F232A1" w:rsidP="00F232A1">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3DDF8230" w14:textId="77777777" w:rsidR="00F232A1" w:rsidRDefault="00F232A1" w:rsidP="00F232A1">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42924A4C" w14:textId="77777777" w:rsidR="00F232A1" w:rsidRDefault="00F232A1" w:rsidP="00F232A1">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01391DCE" w14:textId="77777777" w:rsidR="00F232A1" w:rsidRPr="00AD10EE" w:rsidRDefault="00F232A1" w:rsidP="00F232A1">
      <w:pPr>
        <w:rPr>
          <w:sz w:val="16"/>
        </w:rPr>
      </w:pPr>
      <w:r w:rsidRPr="00AD10EE">
        <w:rPr>
          <w:sz w:val="16"/>
        </w:rPr>
        <w:t>Golden Dome: Shield or Provocation?</w:t>
      </w:r>
    </w:p>
    <w:p w14:paraId="0739134C" w14:textId="77777777" w:rsidR="00F232A1" w:rsidRPr="00AD10EE" w:rsidRDefault="00F232A1" w:rsidP="00F232A1">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33A60B93" w14:textId="77777777" w:rsidR="00F232A1" w:rsidRPr="00AD10EE" w:rsidRDefault="00F232A1" w:rsidP="00F232A1">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0416D7E4" w14:textId="77777777" w:rsidR="00F232A1" w:rsidRPr="00AD10EE" w:rsidRDefault="00F232A1" w:rsidP="00F232A1">
      <w:pPr>
        <w:rPr>
          <w:sz w:val="16"/>
        </w:rPr>
      </w:pPr>
      <w:r w:rsidRPr="00AD10EE">
        <w:rPr>
          <w:sz w:val="16"/>
        </w:rPr>
        <w:t>Linking Technology and Strategy</w:t>
      </w:r>
    </w:p>
    <w:p w14:paraId="7B64FA9D" w14:textId="77777777" w:rsidR="00F232A1" w:rsidRPr="00AD10EE" w:rsidRDefault="00F232A1" w:rsidP="00F232A1">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6BEF44BE" w14:textId="77777777" w:rsidR="00F232A1" w:rsidRPr="00AD10EE" w:rsidRDefault="00F232A1" w:rsidP="00F232A1">
      <w:pPr>
        <w:rPr>
          <w:sz w:val="16"/>
        </w:rPr>
      </w:pPr>
      <w:r w:rsidRPr="00AD10EE">
        <w:rPr>
          <w:sz w:val="16"/>
        </w:rPr>
        <w:t>From Homeland Shield to Global Flashpoint</w:t>
      </w:r>
    </w:p>
    <w:p w14:paraId="552D1E3D" w14:textId="77777777" w:rsidR="00F232A1" w:rsidRPr="00AD10EE" w:rsidRDefault="00F232A1" w:rsidP="00F232A1">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3EEDF5AF" w14:textId="77777777" w:rsidR="00F232A1" w:rsidRPr="00AD10EE" w:rsidRDefault="00F232A1" w:rsidP="00F232A1">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49F70727" w14:textId="77777777" w:rsidR="00F232A1" w:rsidRPr="00AD10EE" w:rsidRDefault="00F232A1" w:rsidP="00F232A1">
      <w:pPr>
        <w:rPr>
          <w:sz w:val="16"/>
        </w:rPr>
      </w:pPr>
      <w:r w:rsidRPr="00AD10EE">
        <w:rPr>
          <w:sz w:val="16"/>
        </w:rPr>
        <w:t>The Space Dilemma</w:t>
      </w:r>
    </w:p>
    <w:p w14:paraId="24DA2F13" w14:textId="77777777" w:rsidR="00F232A1" w:rsidRPr="00AD10EE" w:rsidRDefault="00F232A1" w:rsidP="00F232A1">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614C9F74" w14:textId="77777777" w:rsidR="00F232A1" w:rsidRPr="00AD10EE" w:rsidRDefault="00F232A1" w:rsidP="00F232A1">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538DFDC8" w14:textId="77777777" w:rsidR="00F232A1" w:rsidRPr="00AD10EE" w:rsidRDefault="00F232A1" w:rsidP="00F232A1">
      <w:pPr>
        <w:rPr>
          <w:sz w:val="16"/>
        </w:rPr>
      </w:pPr>
      <w:r w:rsidRPr="00AD10EE">
        <w:rPr>
          <w:sz w:val="16"/>
        </w:rPr>
        <w:t>Strategic Risks and Operational Realism</w:t>
      </w:r>
    </w:p>
    <w:p w14:paraId="094DB6EE" w14:textId="77777777" w:rsidR="00F232A1" w:rsidRPr="00AD10EE" w:rsidRDefault="00F232A1" w:rsidP="00F232A1">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056F70B4" w14:textId="77777777" w:rsidR="00F232A1" w:rsidRPr="00AD10EE" w:rsidRDefault="00F232A1" w:rsidP="00F232A1">
      <w:pPr>
        <w:rPr>
          <w:sz w:val="16"/>
        </w:rPr>
      </w:pPr>
      <w:r w:rsidRPr="00AD10EE">
        <w:rPr>
          <w:sz w:val="16"/>
        </w:rPr>
        <w:t>Domestic and Political Dimensions</w:t>
      </w:r>
    </w:p>
    <w:p w14:paraId="1F434B43" w14:textId="77777777" w:rsidR="00F232A1" w:rsidRPr="00AD10EE" w:rsidRDefault="00F232A1" w:rsidP="00F232A1">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73AB00B6" w14:textId="77777777" w:rsidR="00F232A1" w:rsidRPr="00AD10EE" w:rsidRDefault="00F232A1" w:rsidP="00F232A1">
      <w:pPr>
        <w:rPr>
          <w:sz w:val="16"/>
        </w:rPr>
      </w:pPr>
      <w:r w:rsidRPr="00AD10EE">
        <w:rPr>
          <w:sz w:val="16"/>
        </w:rPr>
        <w:t>International Security Architecture</w:t>
      </w:r>
    </w:p>
    <w:p w14:paraId="024728E0" w14:textId="77777777" w:rsidR="00F232A1" w:rsidRPr="00AD10EE" w:rsidRDefault="00F232A1" w:rsidP="00F232A1">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7EF7DC6F" w14:textId="77777777" w:rsidR="00F232A1" w:rsidRPr="00AD10EE" w:rsidRDefault="00F232A1" w:rsidP="00F232A1">
      <w:pPr>
        <w:rPr>
          <w:sz w:val="16"/>
        </w:rPr>
      </w:pPr>
      <w:r w:rsidRPr="00AD10EE">
        <w:rPr>
          <w:sz w:val="16"/>
        </w:rPr>
        <w:t>Escalation and Strategic Stability</w:t>
      </w:r>
    </w:p>
    <w:p w14:paraId="05D07DF9" w14:textId="77777777" w:rsidR="00F232A1" w:rsidRPr="00AD10EE" w:rsidRDefault="00F232A1" w:rsidP="00F232A1">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2A7D7660" w14:textId="77777777" w:rsidR="00F232A1" w:rsidRPr="00AD10EE" w:rsidRDefault="00F232A1" w:rsidP="00F232A1">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2A330E34" w14:textId="77777777" w:rsidR="00F232A1" w:rsidRPr="00AD10EE" w:rsidRDefault="00F232A1" w:rsidP="00F232A1">
      <w:pPr>
        <w:rPr>
          <w:sz w:val="16"/>
        </w:rPr>
      </w:pPr>
      <w:r w:rsidRPr="00AD10EE">
        <w:rPr>
          <w:sz w:val="16"/>
        </w:rPr>
        <w:t>Economic, Ethical, and Normative Dimensions</w:t>
      </w:r>
    </w:p>
    <w:p w14:paraId="03B4A5C1" w14:textId="77777777" w:rsidR="00F232A1" w:rsidRPr="00AD10EE" w:rsidRDefault="00F232A1" w:rsidP="00F232A1">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44478DD1" w14:textId="77777777" w:rsidR="00F232A1" w:rsidRPr="00AD10EE" w:rsidRDefault="00F232A1" w:rsidP="00F232A1">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08186751" w14:textId="77777777" w:rsidR="00F232A1" w:rsidRPr="00AD10EE" w:rsidRDefault="00F232A1" w:rsidP="00F232A1">
      <w:pPr>
        <w:rPr>
          <w:sz w:val="16"/>
        </w:rPr>
      </w:pPr>
      <w:r w:rsidRPr="00AD10EE">
        <w:rPr>
          <w:sz w:val="16"/>
        </w:rPr>
        <w:t>Shifting Regional Balances and Global Dependencies</w:t>
      </w:r>
    </w:p>
    <w:p w14:paraId="2B40407B" w14:textId="77777777" w:rsidR="00F232A1" w:rsidRPr="00AD10EE" w:rsidRDefault="00F232A1" w:rsidP="00F232A1">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5AF66F0C" w14:textId="77777777" w:rsidR="00F232A1" w:rsidRPr="00E14E79" w:rsidRDefault="00F232A1" w:rsidP="00F232A1">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3B0EFA53" w14:textId="77777777" w:rsidR="00F232A1" w:rsidRPr="00AD10EE" w:rsidRDefault="00F232A1" w:rsidP="00F232A1">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48A60942" w14:textId="77777777" w:rsidR="00F232A1" w:rsidRPr="00AD10EE" w:rsidRDefault="00F232A1" w:rsidP="00F232A1">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24BE1147" w14:textId="77777777" w:rsidR="00F232A1" w:rsidRPr="00AD10EE" w:rsidRDefault="00F232A1" w:rsidP="00F232A1">
      <w:pPr>
        <w:rPr>
          <w:sz w:val="16"/>
        </w:rPr>
      </w:pPr>
      <w:r w:rsidRPr="00AD10EE">
        <w:rPr>
          <w:sz w:val="16"/>
        </w:rPr>
        <w:t>Guardianship and Consequence</w:t>
      </w:r>
    </w:p>
    <w:p w14:paraId="2AA9A4A4" w14:textId="77777777" w:rsidR="00F232A1" w:rsidRDefault="00F232A1" w:rsidP="00F232A1">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491DE4DF" w14:textId="77777777" w:rsidR="00F232A1" w:rsidRPr="0018473B" w:rsidRDefault="00F232A1" w:rsidP="00F232A1">
      <w:pPr>
        <w:rPr>
          <w:sz w:val="16"/>
        </w:rPr>
      </w:pPr>
    </w:p>
    <w:p w14:paraId="1AE208D2" w14:textId="77777777" w:rsidR="00F232A1" w:rsidRDefault="00F232A1" w:rsidP="00F232A1">
      <w:pPr>
        <w:pStyle w:val="Heading3"/>
      </w:pPr>
      <w:r>
        <w:t>1NC</w:t>
      </w:r>
    </w:p>
    <w:p w14:paraId="6C79108A" w14:textId="77777777" w:rsidR="00F232A1" w:rsidRDefault="00F232A1" w:rsidP="00F232A1">
      <w:r>
        <w:t>Advantage CP</w:t>
      </w:r>
    </w:p>
    <w:p w14:paraId="7B7C7D6F" w14:textId="77777777" w:rsidR="00F232A1" w:rsidRDefault="00F232A1" w:rsidP="00F232A1">
      <w:pPr>
        <w:pStyle w:val="Heading4"/>
      </w:pPr>
      <w:r>
        <w:t>The United States federal government should:</w:t>
      </w:r>
    </w:p>
    <w:p w14:paraId="71E4FC8A" w14:textId="77777777" w:rsidR="00F232A1" w:rsidRDefault="00F232A1" w:rsidP="00F232A1">
      <w:pPr>
        <w:pStyle w:val="Heading4"/>
      </w:pPr>
      <w:r>
        <w:t>---strengthen employment protections for firing, expertise, and whistleblowers,</w:t>
      </w:r>
    </w:p>
    <w:p w14:paraId="78B925A7" w14:textId="77777777" w:rsidR="00F232A1" w:rsidRDefault="00F232A1" w:rsidP="00F232A1">
      <w:pPr>
        <w:pStyle w:val="Heading4"/>
      </w:pPr>
      <w:r>
        <w:t>---repeal provision 5 U.S.C. § 7511(b)(2) of the Civil Service Reform Act,</w:t>
      </w:r>
    </w:p>
    <w:p w14:paraId="71E66AAE" w14:textId="77777777" w:rsidR="00F232A1" w:rsidRDefault="00F232A1" w:rsidP="00F232A1">
      <w:pPr>
        <w:pStyle w:val="Heading4"/>
      </w:pPr>
      <w:r>
        <w:t>---reinstate workers fired during Schedule F initiatives,</w:t>
      </w:r>
    </w:p>
    <w:p w14:paraId="2F978E85" w14:textId="77777777" w:rsidR="00F232A1" w:rsidRPr="00A2577C" w:rsidRDefault="00F232A1" w:rsidP="00F232A1">
      <w:pPr>
        <w:pStyle w:val="Heading4"/>
        <w:rPr>
          <w:rFonts w:cs="Calibri"/>
          <w:u w:val="single"/>
        </w:rPr>
      </w:pPr>
      <w:r w:rsidRPr="00A2577C">
        <w:rPr>
          <w:rFonts w:cs="Calibri"/>
        </w:rPr>
        <w:t>---</w:t>
      </w:r>
      <w:r>
        <w:rPr>
          <w:rFonts w:cs="Calibri"/>
        </w:rPr>
        <w:t xml:space="preserve">subsidize fossil fuels </w:t>
      </w:r>
      <w:r w:rsidRPr="00A2577C">
        <w:rPr>
          <w:rFonts w:cs="Calibri"/>
        </w:rPr>
        <w:t xml:space="preserve">if and only if </w:t>
      </w:r>
      <w:r>
        <w:rPr>
          <w:rFonts w:cs="Calibri"/>
        </w:rPr>
        <w:t>the United States bolsters collective bargaining rights;</w:t>
      </w:r>
    </w:p>
    <w:p w14:paraId="64436127" w14:textId="77777777" w:rsidR="00F232A1" w:rsidRPr="00F75A5D" w:rsidRDefault="00F232A1" w:rsidP="00F232A1">
      <w:pPr>
        <w:pStyle w:val="Heading4"/>
        <w:rPr>
          <w:rFonts w:cs="Calibri"/>
        </w:rPr>
      </w:pPr>
      <w:r w:rsidRPr="00A2577C">
        <w:rPr>
          <w:rFonts w:cs="Calibri"/>
        </w:rPr>
        <w:t xml:space="preserve">---foreclose </w:t>
      </w:r>
      <w:r>
        <w:rPr>
          <w:rFonts w:cs="Calibri"/>
        </w:rPr>
        <w:t xml:space="preserve">bolstering collective bargaining rights </w:t>
      </w:r>
      <w:r w:rsidRPr="00A2577C">
        <w:rPr>
          <w:rFonts w:cs="Calibri"/>
        </w:rPr>
        <w:t>on the grounds that it violates obligations to customary law.</w:t>
      </w:r>
    </w:p>
    <w:p w14:paraId="07F2F109" w14:textId="77777777" w:rsidR="00F232A1" w:rsidRDefault="00F232A1" w:rsidP="00F232A1">
      <w:pPr>
        <w:pStyle w:val="Heading4"/>
      </w:pPr>
      <w:bookmarkStart w:id="2" w:name="_Hlk205929672"/>
      <w:r w:rsidRPr="005A4B0B">
        <w:rPr>
          <w:u w:val="single"/>
        </w:rPr>
        <w:t>It competes</w:t>
      </w:r>
      <w:r>
        <w:t xml:space="preserve">. “CBRs” entitle workers to bargain via union. </w:t>
      </w:r>
    </w:p>
    <w:p w14:paraId="0E158DE9" w14:textId="77777777" w:rsidR="00F232A1" w:rsidRDefault="00F232A1" w:rsidP="00F232A1">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Parcelli; Attorney, Mooney, Green, Saindon, Murphy &amp; Welch; U.S. Department of Labor, "Remand Certification Decision for the Sacramento Regional Transit District," in State of California v. United States Department of Labor et al., No. 2:13-cv-02069-KJM-DAD]</w:t>
      </w:r>
    </w:p>
    <w:p w14:paraId="6BF1DA7D" w14:textId="77777777" w:rsidR="00F232A1" w:rsidRPr="002A6CFD" w:rsidRDefault="00F232A1" w:rsidP="00F232A1">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9D641B">
        <w:rPr>
          <w:rStyle w:val="StyleUnderline"/>
        </w:rPr>
        <w:t xml:space="preserve">The </w:t>
      </w:r>
      <w:r w:rsidRPr="0076014A">
        <w:rPr>
          <w:rStyle w:val="Emphasis"/>
        </w:rPr>
        <w:t>phrase</w:t>
      </w:r>
      <w:r w:rsidRPr="0076014A">
        <w:rPr>
          <w:rStyle w:val="StyleUnderline"/>
        </w:rPr>
        <w:t xml:space="preserve"> "</w:t>
      </w:r>
      <w:r w:rsidRPr="00CD391B">
        <w:rPr>
          <w:rStyle w:val="Emphasis"/>
          <w:highlight w:val="cyan"/>
        </w:rPr>
        <w:t>c</w:t>
      </w:r>
      <w:r w:rsidRPr="009D641B">
        <w:rPr>
          <w:rStyle w:val="StyleUnderline"/>
        </w:rPr>
        <w:t xml:space="preserve">ollective </w:t>
      </w:r>
      <w:r w:rsidRPr="00CD391B">
        <w:rPr>
          <w:rStyle w:val="Emphasis"/>
          <w:highlight w:val="cyan"/>
        </w:rPr>
        <w:t>b</w:t>
      </w:r>
      <w:r w:rsidRPr="009D641B">
        <w:rPr>
          <w:rStyle w:val="StyleUnderline"/>
        </w:rPr>
        <w:t xml:space="preserve">argaining </w:t>
      </w:r>
      <w:r w:rsidRPr="00CD391B">
        <w:rPr>
          <w:rStyle w:val="Emphasis"/>
          <w:highlight w:val="cyan"/>
        </w:rPr>
        <w:t>r</w:t>
      </w:r>
      <w:r w:rsidRPr="009D641B">
        <w:rPr>
          <w:rStyle w:val="StyleUnderline"/>
        </w:rPr>
        <w:t xml:space="preserve">ights" </w:t>
      </w:r>
      <w:r w:rsidRPr="0076014A">
        <w:rPr>
          <w:rStyle w:val="StyleUnderline"/>
        </w:rPr>
        <w:t>refers to</w:t>
      </w:r>
      <w:r w:rsidRPr="009D641B">
        <w:rPr>
          <w:rStyle w:val="StyleUnderline"/>
        </w:rPr>
        <w:t xml:space="preserve"> employees' </w:t>
      </w:r>
      <w:r w:rsidRPr="0076014A">
        <w:rPr>
          <w:rStyle w:val="StyleUnderline"/>
        </w:rPr>
        <w:t xml:space="preserve">right to </w:t>
      </w:r>
      <w:r w:rsidRPr="0076014A">
        <w:rPr>
          <w:rStyle w:val="Emphasis"/>
        </w:rPr>
        <w:t>designate</w:t>
      </w:r>
      <w:r w:rsidRPr="009D641B">
        <w:rPr>
          <w:rStyle w:val="StyleUnderline"/>
        </w:rPr>
        <w:t xml:space="preserve"> a </w:t>
      </w:r>
      <w:r w:rsidRPr="0076014A">
        <w:rPr>
          <w:rStyle w:val="StyleUnderline"/>
        </w:rPr>
        <w:t>representative and</w:t>
      </w:r>
      <w:r w:rsidRPr="009D641B">
        <w:rPr>
          <w:rStyle w:val="StyleUnderline"/>
        </w:rPr>
        <w:t xml:space="preserve"> to </w:t>
      </w:r>
      <w:r w:rsidRPr="0076014A">
        <w:rPr>
          <w:rStyle w:val="Emphasis"/>
          <w:highlight w:val="cyan"/>
        </w:rPr>
        <w:t>bargain</w:t>
      </w:r>
      <w:r w:rsidRPr="0076014A">
        <w:rPr>
          <w:rStyle w:val="Emphasis"/>
        </w:rPr>
        <w:t xml:space="preserve"> collectively </w:t>
      </w:r>
      <w:r w:rsidRPr="00CD391B">
        <w:rPr>
          <w:rStyle w:val="StyleUnderline"/>
          <w:highlight w:val="cyan"/>
        </w:rPr>
        <w:t>through</w:t>
      </w:r>
      <w:r w:rsidRPr="009D641B">
        <w:rPr>
          <w:rStyle w:val="StyleUnderline"/>
        </w:rPr>
        <w:t xml:space="preserve"> that </w:t>
      </w:r>
      <w:r w:rsidRPr="00CD391B">
        <w:rPr>
          <w:rStyle w:val="StyleUnderline"/>
          <w:highlight w:val="cyan"/>
        </w:rPr>
        <w:t>rep</w:t>
      </w:r>
      <w:r w:rsidRPr="0076014A">
        <w:rPr>
          <w:rStyle w:val="StyleUnderline"/>
        </w:rPr>
        <w:t>resentative with</w:t>
      </w:r>
      <w:r w:rsidRPr="009D641B">
        <w:rPr>
          <w:rStyle w:val="StyleUnderline"/>
        </w:rPr>
        <w:t xml:space="preserve"> the </w:t>
      </w:r>
      <w:r w:rsidRPr="00BA3D91">
        <w:rPr>
          <w:rStyle w:val="StyleUnderline"/>
          <w:highlight w:val="cyan"/>
        </w:rPr>
        <w:t xml:space="preserve">employer with respect to </w:t>
      </w:r>
      <w:r w:rsidRPr="0076014A">
        <w:rPr>
          <w:rStyle w:val="Emphasis"/>
        </w:rPr>
        <w:t>wages</w:t>
      </w:r>
      <w:r w:rsidRPr="0076014A">
        <w:rPr>
          <w:rStyle w:val="StyleUnderline"/>
        </w:rPr>
        <w:t xml:space="preserve">, </w:t>
      </w:r>
      <w:r w:rsidRPr="0076014A">
        <w:rPr>
          <w:rStyle w:val="Emphasis"/>
        </w:rPr>
        <w:t>hours</w:t>
      </w:r>
      <w:r w:rsidRPr="0076014A">
        <w:rPr>
          <w:rStyle w:val="StyleUnderline"/>
        </w:rPr>
        <w:t>, and</w:t>
      </w:r>
      <w:r w:rsidRPr="009D641B">
        <w:rPr>
          <w:rStyle w:val="StyleUnderline"/>
        </w:rPr>
        <w:t xml:space="preserve"> other </w:t>
      </w:r>
      <w:r w:rsidRPr="00BA3D91">
        <w:rPr>
          <w:rStyle w:val="Emphasis"/>
          <w:highlight w:val="cyan"/>
        </w:rPr>
        <w:t>conditions</w:t>
      </w:r>
      <w:r w:rsidRPr="0076014A">
        <w:rPr>
          <w:rStyle w:val="StyleUnderline"/>
        </w:rPr>
        <w:t xml:space="preserve"> of employment</w:t>
      </w:r>
      <w:r w:rsidRPr="002A6CFD">
        <w:rPr>
          <w:sz w:val="16"/>
        </w:rPr>
        <w:t xml:space="preserve">. See 29 U.S.C. § 158(d); Allied Chemical and Alkali Workers of Am., Local Union No. 1 v. Pittsburgh Plate Glass Co., 404 U.S. 157, 164 (1971); cf. State of California v. Taylor, 353 U.S. 553, 560 (1957) (under Railway Labor Act, "Effective </w:t>
      </w:r>
      <w:r w:rsidRPr="0076014A">
        <w:rPr>
          <w:rStyle w:val="Emphasis"/>
        </w:rPr>
        <w:t>collective bargaining</w:t>
      </w:r>
      <w:r w:rsidRPr="0076014A">
        <w:rPr>
          <w:rStyle w:val="StyleUnderline"/>
        </w:rPr>
        <w:t xml:space="preserve"> has</w:t>
      </w:r>
      <w:r w:rsidRPr="009D641B">
        <w:rPr>
          <w:rStyle w:val="StyleUnderline"/>
        </w:rPr>
        <w:t xml:space="preserve"> been generally </w:t>
      </w:r>
      <w:r w:rsidRPr="0076014A">
        <w:rPr>
          <w:rStyle w:val="Emphasis"/>
        </w:rPr>
        <w:t>conceded</w:t>
      </w:r>
      <w:r w:rsidRPr="0076014A">
        <w:rPr>
          <w:rStyle w:val="StyleUnderline"/>
        </w:rPr>
        <w:t xml:space="preserve"> to </w:t>
      </w:r>
      <w:r w:rsidRPr="0076014A">
        <w:rPr>
          <w:rStyle w:val="Emphasis"/>
        </w:rPr>
        <w:t>include</w:t>
      </w:r>
      <w:r w:rsidRPr="0076014A">
        <w:rPr>
          <w:rStyle w:val="StyleUnderline"/>
        </w:rPr>
        <w:t xml:space="preserve"> the </w:t>
      </w:r>
      <w:r w:rsidRPr="0076014A">
        <w:rPr>
          <w:rStyle w:val="Emphasis"/>
        </w:rPr>
        <w:t>right</w:t>
      </w:r>
      <w:r w:rsidRPr="009D641B">
        <w:rPr>
          <w:rStyle w:val="StyleUnderline"/>
        </w:rPr>
        <w:t xml:space="preserve"> of the representatives of the unit </w:t>
      </w:r>
      <w:r w:rsidRPr="0076014A">
        <w:rPr>
          <w:rStyle w:val="StyleUnderline"/>
        </w:rPr>
        <w:t xml:space="preserve">to be </w:t>
      </w:r>
      <w:r w:rsidRPr="0076014A">
        <w:rPr>
          <w:rStyle w:val="Emphasis"/>
        </w:rPr>
        <w:t>consulted</w:t>
      </w:r>
      <w:r w:rsidRPr="0076014A">
        <w:rPr>
          <w:rStyle w:val="StyleUnderline"/>
        </w:rPr>
        <w:t xml:space="preserve"> and</w:t>
      </w:r>
      <w:r w:rsidRPr="009D641B">
        <w:rPr>
          <w:rStyle w:val="StyleUnderline"/>
        </w:rPr>
        <w:t xml:space="preserve"> to </w:t>
      </w:r>
      <w:r w:rsidRPr="0076014A">
        <w:rPr>
          <w:rStyle w:val="StyleUnderline"/>
        </w:rPr>
        <w:t>bargain about</w:t>
      </w:r>
      <w:r w:rsidRPr="009D641B">
        <w:rPr>
          <w:rStyle w:val="StyleUnderline"/>
        </w:rPr>
        <w:t xml:space="preserve"> the </w:t>
      </w:r>
      <w:r w:rsidRPr="0076014A">
        <w:rPr>
          <w:rStyle w:val="Emphasis"/>
        </w:rPr>
        <w:t>exceptional</w:t>
      </w:r>
      <w:r w:rsidRPr="0076014A">
        <w:rPr>
          <w:rStyle w:val="StyleUnderline"/>
        </w:rPr>
        <w:t xml:space="preserve"> as well as</w:t>
      </w:r>
      <w:r w:rsidRPr="009D641B">
        <w:rPr>
          <w:rStyle w:val="StyleUnderline"/>
        </w:rPr>
        <w:t xml:space="preserve"> the </w:t>
      </w:r>
      <w:r w:rsidRPr="0076014A">
        <w:rPr>
          <w:rStyle w:val="Emphasis"/>
        </w:rPr>
        <w:t>routine</w:t>
      </w:r>
      <w:r w:rsidRPr="009D641B">
        <w:rPr>
          <w:rStyle w:val="StyleUnderline"/>
        </w:rPr>
        <w:t xml:space="preserve"> rates, rules, and working </w:t>
      </w:r>
      <w:r w:rsidRPr="0076014A">
        <w:rPr>
          <w:rStyle w:val="StyleUnderline"/>
        </w:rPr>
        <w:t>conditions</w:t>
      </w:r>
      <w:r w:rsidRPr="002A6CFD">
        <w:rPr>
          <w:sz w:val="16"/>
        </w:rPr>
        <w:t xml:space="preserve">") . </w:t>
      </w:r>
      <w:r w:rsidRPr="009D641B">
        <w:rPr>
          <w:rStyle w:val="StyleUnderline"/>
        </w:rPr>
        <w:t>"</w:t>
      </w:r>
      <w:r w:rsidRPr="0076014A">
        <w:rPr>
          <w:rStyle w:val="Emphasis"/>
        </w:rPr>
        <w:t>C</w:t>
      </w:r>
      <w:r w:rsidRPr="0076014A">
        <w:rPr>
          <w:rStyle w:val="StyleUnderline"/>
        </w:rPr>
        <w:t xml:space="preserve">ollective </w:t>
      </w:r>
      <w:r w:rsidRPr="0076014A">
        <w:rPr>
          <w:rStyle w:val="Emphasis"/>
        </w:rPr>
        <w:t>b</w:t>
      </w:r>
      <w:r w:rsidRPr="0076014A">
        <w:rPr>
          <w:rStyle w:val="StyleUnderline"/>
        </w:rPr>
        <w:t xml:space="preserve">argaining </w:t>
      </w:r>
      <w:r w:rsidRPr="0076014A">
        <w:rPr>
          <w:rStyle w:val="Emphasis"/>
        </w:rPr>
        <w:t>r</w:t>
      </w:r>
      <w:r w:rsidRPr="0076014A">
        <w:rPr>
          <w:rStyle w:val="StyleUnderline"/>
        </w:rPr>
        <w:t>ights</w:t>
      </w:r>
      <w:r w:rsidRPr="009D641B">
        <w:rPr>
          <w:rStyle w:val="StyleUnderline"/>
        </w:rPr>
        <w:t xml:space="preserve">" </w:t>
      </w:r>
      <w:r w:rsidRPr="0076014A">
        <w:rPr>
          <w:rStyle w:val="StyleUnderline"/>
        </w:rPr>
        <w:t xml:space="preserve">are </w:t>
      </w:r>
      <w:r w:rsidRPr="00EC492F">
        <w:rPr>
          <w:rStyle w:val="StyleUnderline"/>
          <w:highlight w:val="cyan"/>
        </w:rPr>
        <w:t xml:space="preserve">therefore </w:t>
      </w:r>
      <w:r w:rsidRPr="00EC492F">
        <w:rPr>
          <w:rStyle w:val="Emphasis"/>
          <w:highlight w:val="cyan"/>
        </w:rPr>
        <w:t>not substantive</w:t>
      </w:r>
      <w:r w:rsidRPr="00EC492F">
        <w:rPr>
          <w:rStyle w:val="StyleUnderline"/>
          <w:highlight w:val="cya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EC492F">
        <w:rPr>
          <w:rStyle w:val="Emphasis"/>
          <w:highlight w:val="cyan"/>
        </w:rPr>
        <w:t>agreements</w:t>
      </w:r>
      <w:r w:rsidRPr="002A6CFD">
        <w:rPr>
          <w:sz w:val="16"/>
        </w:rPr>
        <w:t xml:space="preserve">. Instead, </w:t>
      </w:r>
      <w:r w:rsidRPr="009D641B">
        <w:rPr>
          <w:rStyle w:val="StyleUnderline"/>
        </w:rPr>
        <w:t xml:space="preserve">the </w:t>
      </w:r>
      <w:r w:rsidRPr="00EC492F">
        <w:rPr>
          <w:rStyle w:val="Emphasis"/>
          <w:highlight w:val="cyan"/>
        </w:rPr>
        <w:t>phrase</w:t>
      </w:r>
      <w:r w:rsidRPr="00EC492F">
        <w:rPr>
          <w:rStyle w:val="StyleUnderline"/>
          <w:highlight w:val="cyan"/>
        </w:rPr>
        <w:t xml:space="preserve"> refers to</w:t>
      </w:r>
      <w:r w:rsidRPr="009D641B">
        <w:rPr>
          <w:rStyle w:val="StyleUnderline"/>
        </w:rPr>
        <w:t xml:space="preserve"> a </w:t>
      </w:r>
      <w:r w:rsidRPr="00EC492F">
        <w:rPr>
          <w:rStyle w:val="StyleUnderline"/>
          <w:highlight w:val="cyan"/>
        </w:rPr>
        <w:t>process that was</w:t>
      </w:r>
      <w:r w:rsidRPr="009D641B">
        <w:rPr>
          <w:rStyle w:val="StyleUnderline"/>
        </w:rPr>
        <w:t xml:space="preserve"> </w:t>
      </w:r>
      <w:r w:rsidRPr="007E7AB3">
        <w:rPr>
          <w:rStyle w:val="Emphasis"/>
        </w:rPr>
        <w:t xml:space="preserve">universally </w:t>
      </w:r>
      <w:r w:rsidRPr="00EC492F">
        <w:rPr>
          <w:rStyle w:val="Emphasis"/>
          <w:highlight w:val="cyan"/>
        </w:rPr>
        <w:t>understood</w:t>
      </w:r>
      <w:r w:rsidRPr="002A6CFD">
        <w:rPr>
          <w:sz w:val="16"/>
        </w:rPr>
        <w:t xml:space="preserve"> in 1964, </w:t>
      </w:r>
      <w:r w:rsidRPr="0076014A">
        <w:rPr>
          <w:rStyle w:val="StyleUnderline"/>
        </w:rPr>
        <w:t xml:space="preserve">and </w:t>
      </w:r>
      <w:r w:rsidRPr="0076014A">
        <w:rPr>
          <w:rStyle w:val="Emphasis"/>
        </w:rPr>
        <w:t>now</w:t>
      </w:r>
      <w:r w:rsidRPr="0076014A">
        <w:rPr>
          <w:rStyle w:val="StyleUnderline"/>
        </w:rPr>
        <w:t>,</w:t>
      </w:r>
      <w:r w:rsidRPr="002A6CFD">
        <w:rPr>
          <w:rStyle w:val="StyleUnderline"/>
        </w:rPr>
        <w:t xml:space="preserve"> "to </w:t>
      </w:r>
      <w:r w:rsidRPr="0076014A">
        <w:rPr>
          <w:rStyle w:val="StyleUnderline"/>
        </w:rPr>
        <w:t>require</w:t>
      </w:r>
      <w:r w:rsidRPr="002A6CFD">
        <w:rPr>
          <w:rStyle w:val="StyleUnderline"/>
        </w:rPr>
        <w:t xml:space="preserve">, at a </w:t>
      </w:r>
      <w:r w:rsidRPr="002A6CFD">
        <w:rPr>
          <w:rStyle w:val="Emphasis"/>
        </w:rPr>
        <w:t>min</w:t>
      </w:r>
      <w:r w:rsidRPr="002A6CFD">
        <w:rPr>
          <w:rStyle w:val="StyleUnderline"/>
        </w:rPr>
        <w:t xml:space="preserve">imum, </w:t>
      </w:r>
      <w:r w:rsidRPr="0076014A">
        <w:rPr>
          <w:rStyle w:val="Emphasis"/>
        </w:rPr>
        <w:t>good faith</w:t>
      </w:r>
      <w:r w:rsidRPr="0076014A">
        <w:rPr>
          <w:rStyle w:val="StyleUnderline"/>
        </w:rPr>
        <w:t xml:space="preserve"> negotiations, to</w:t>
      </w:r>
      <w:r w:rsidRPr="002A6CFD">
        <w:rPr>
          <w:rStyle w:val="StyleUnderline"/>
        </w:rPr>
        <w:t xml:space="preserve"> a point of </w:t>
      </w:r>
      <w:r w:rsidRPr="0076014A">
        <w:rPr>
          <w:rStyle w:val="Emphasis"/>
        </w:rPr>
        <w:t>impasse</w:t>
      </w:r>
      <w:r w:rsidRPr="002A6CFD">
        <w:rPr>
          <w:rStyle w:val="StyleUnderline"/>
        </w:rPr>
        <w:t xml:space="preserve">, if necessary, </w:t>
      </w:r>
      <w:r w:rsidRPr="0076014A">
        <w:rPr>
          <w:rStyle w:val="StyleUnderline"/>
        </w:rPr>
        <w:t>over</w:t>
      </w:r>
      <w:r w:rsidRPr="002A6CFD">
        <w:rPr>
          <w:rStyle w:val="StyleUnderline"/>
        </w:rPr>
        <w:t xml:space="preserve"> </w:t>
      </w:r>
      <w:r w:rsidRPr="002A6CFD">
        <w:rPr>
          <w:rStyle w:val="Emphasis"/>
        </w:rPr>
        <w:t>wages</w:t>
      </w:r>
      <w:r w:rsidRPr="002A6CFD">
        <w:rPr>
          <w:rStyle w:val="StyleUnderline"/>
        </w:rPr>
        <w:t xml:space="preserve">, </w:t>
      </w:r>
      <w:r w:rsidRPr="002A6CFD">
        <w:rPr>
          <w:rStyle w:val="Emphasis"/>
        </w:rPr>
        <w:t>hours</w:t>
      </w:r>
      <w:r w:rsidRPr="002A6CFD">
        <w:rPr>
          <w:rStyle w:val="StyleUnderline"/>
        </w:rPr>
        <w:t xml:space="preserve"> and other </w:t>
      </w:r>
      <w:r w:rsidRPr="002A6CFD">
        <w:rPr>
          <w:rStyle w:val="Emphasis"/>
        </w:rPr>
        <w:t>terms</w:t>
      </w:r>
      <w:r w:rsidRPr="002A6CFD">
        <w:rPr>
          <w:rStyle w:val="StyleUnderline"/>
        </w:rPr>
        <w:t xml:space="preserve"> and </w:t>
      </w:r>
      <w:r w:rsidRPr="0076014A">
        <w:rPr>
          <w:rStyle w:val="Emphasis"/>
        </w:rPr>
        <w:t>conditions</w:t>
      </w:r>
      <w:r w:rsidRPr="002A6CFD">
        <w:rPr>
          <w:rStyle w:val="StyleUnderline"/>
        </w:rPr>
        <w:t xml:space="preserve"> of employment."</w:t>
      </w:r>
      <w:r w:rsidRPr="002A6CFD">
        <w:rPr>
          <w:sz w:val="16"/>
        </w:rPr>
        <w:t xml:space="preserve"> Donovan, 767 F.2d at 159.</w:t>
      </w:r>
    </w:p>
    <w:bookmarkEnd w:id="2"/>
    <w:p w14:paraId="3857EC1D" w14:textId="77777777" w:rsidR="00F232A1" w:rsidRPr="0028368F" w:rsidRDefault="00F232A1" w:rsidP="00F232A1">
      <w:pPr>
        <w:pStyle w:val="Heading4"/>
      </w:pPr>
      <w:r>
        <w:t xml:space="preserve">The counterplan restores </w:t>
      </w:r>
      <w:r w:rsidRPr="00AD3134">
        <w:rPr>
          <w:u w:val="single"/>
        </w:rPr>
        <w:t>employment protections</w:t>
      </w:r>
      <w:r>
        <w:t xml:space="preserve">, but it </w:t>
      </w:r>
      <w:r w:rsidRPr="002820AE">
        <w:rPr>
          <w:u w:val="single"/>
        </w:rPr>
        <w:t>doesn’t</w:t>
      </w:r>
      <w:r>
        <w:t xml:space="preserve"> give federal workers the right to </w:t>
      </w:r>
      <w:r w:rsidRPr="001F2A17">
        <w:rPr>
          <w:u w:val="single"/>
        </w:rPr>
        <w:t>unionize</w:t>
      </w:r>
      <w:r>
        <w:t xml:space="preserve">. </w:t>
      </w:r>
    </w:p>
    <w:p w14:paraId="2009F45F" w14:textId="77777777" w:rsidR="00F232A1" w:rsidRPr="00B26BF2" w:rsidRDefault="00F232A1" w:rsidP="00F232A1">
      <w:r w:rsidRPr="00B26BF2">
        <w:rPr>
          <w:rStyle w:val="Style13ptBold"/>
        </w:rPr>
        <w:t>Stone ’92</w:t>
      </w:r>
      <w:r>
        <w:t xml:space="preserve"> [Katherine Van Wezel; 1992; Professor at Cornell Law School and the Cornell School of Industrial and Labor Relations; The University of Chicago Law Review; “The Legacy of Industrial Pluralism: The Tension Between Individual Employment Rights and the New Deal Collective Bargaining System,” vol. 59]</w:t>
      </w:r>
    </w:p>
    <w:p w14:paraId="38F0A034" w14:textId="77777777" w:rsidR="00F232A1" w:rsidRPr="00A71AEC" w:rsidRDefault="00F232A1" w:rsidP="00F232A1">
      <w:pPr>
        <w:rPr>
          <w:sz w:val="16"/>
        </w:rPr>
      </w:pPr>
      <w:r w:rsidRPr="00A71AEC">
        <w:rPr>
          <w:rStyle w:val="StyleUnderline"/>
          <w:highlight w:val="cyan"/>
        </w:rPr>
        <w:t>With</w:t>
      </w:r>
      <w:r w:rsidRPr="00A71AEC">
        <w:rPr>
          <w:sz w:val="16"/>
        </w:rPr>
        <w:t xml:space="preserve"> the old 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 xml:space="preserve">argaining </w:t>
      </w:r>
      <w:r w:rsidRPr="00A71AEC">
        <w:rPr>
          <w:rStyle w:val="Emphasis"/>
          <w:highlight w:val="cyan"/>
        </w:rPr>
        <w:t>fading</w:t>
      </w:r>
      <w:r w:rsidRPr="00B26BF2">
        <w:rPr>
          <w:rStyle w:val="StyleUnderline"/>
        </w:rPr>
        <w:t xml:space="preserve"> away, </w:t>
      </w:r>
      <w:r w:rsidRPr="0076014A">
        <w:rPr>
          <w:rStyle w:val="Emphasis"/>
        </w:rPr>
        <w:t>something new</w:t>
      </w:r>
      <w:r w:rsidRPr="0076014A">
        <w:rPr>
          <w:rStyle w:val="StyleUnderline"/>
        </w:rPr>
        <w:t xml:space="preserve"> is </w:t>
      </w:r>
      <w:r w:rsidRPr="0076014A">
        <w:rPr>
          <w:rStyle w:val="Emphasis"/>
        </w:rPr>
        <w:t>emerging</w:t>
      </w:r>
      <w:r w:rsidRPr="00B26BF2">
        <w:rPr>
          <w:rStyle w:val="StyleUnderline"/>
        </w:rPr>
        <w:t xml:space="preserve"> to take its place</w:t>
      </w:r>
      <w:r w:rsidRPr="00A71AEC">
        <w:rPr>
          <w:sz w:val="16"/>
        </w:rPr>
        <w:t xml:space="preserve">. In the past decade, state </w:t>
      </w:r>
      <w:r w:rsidRPr="00A71AEC">
        <w:rPr>
          <w:rStyle w:val="Emphasis"/>
          <w:highlight w:val="cyan"/>
        </w:rPr>
        <w:t>legislatures</w:t>
      </w:r>
      <w:r w:rsidRPr="00B26BF2">
        <w:rPr>
          <w:rStyle w:val="StyleUnderline"/>
        </w:rPr>
        <w:t xml:space="preserve"> and </w:t>
      </w:r>
      <w:r w:rsidRPr="00A71AEC">
        <w:rPr>
          <w:rStyle w:val="Emphasis"/>
        </w:rPr>
        <w:t>courts</w:t>
      </w:r>
      <w:r w:rsidRPr="00B26BF2">
        <w:rPr>
          <w:rStyle w:val="StyleUnderline"/>
        </w:rPr>
        <w:t xml:space="preserve"> </w:t>
      </w:r>
      <w:r w:rsidRPr="00A71AEC">
        <w:rPr>
          <w:rStyle w:val="StyleUnderline"/>
        </w:rPr>
        <w:t xml:space="preserve">have </w:t>
      </w:r>
      <w:r w:rsidRPr="00A71AEC">
        <w:rPr>
          <w:rStyle w:val="StyleUnderline"/>
          <w:highlight w:val="cyan"/>
        </w:rPr>
        <w:t>created</w:t>
      </w:r>
      <w:r w:rsidRPr="00A71AEC">
        <w:rPr>
          <w:sz w:val="16"/>
        </w:rPr>
        <w:t xml:space="preserve"> a </w:t>
      </w:r>
      <w:r w:rsidRPr="00B26BF2">
        <w:rPr>
          <w:rStyle w:val="StyleUnderline"/>
        </w:rPr>
        <w:t>plethora of</w:t>
      </w:r>
      <w:r w:rsidRPr="00A71AEC">
        <w:rPr>
          <w:sz w:val="16"/>
        </w:rPr>
        <w:t xml:space="preserve"> new </w:t>
      </w:r>
      <w:r w:rsidRPr="00A71AEC">
        <w:rPr>
          <w:rStyle w:val="Emphasis"/>
          <w:highlight w:val="cyan"/>
        </w:rPr>
        <w:t xml:space="preserve">employment </w:t>
      </w:r>
      <w:r w:rsidRPr="0076014A">
        <w:rPr>
          <w:rStyle w:val="Emphasis"/>
          <w:highlight w:val="cyan"/>
        </w:rPr>
        <w:t>rights</w:t>
      </w:r>
      <w:r w:rsidRPr="0076014A">
        <w:rPr>
          <w:rStyle w:val="StyleUnderline"/>
        </w:rPr>
        <w:t xml:space="preserve"> for individual workers</w:t>
      </w:r>
      <w:r>
        <w:rPr>
          <w:sz w:val="16"/>
        </w:rPr>
        <w:t>—</w:t>
      </w:r>
      <w:r w:rsidRPr="00B26BF2">
        <w:rPr>
          <w:rStyle w:val="StyleUnderline"/>
        </w:rPr>
        <w:t xml:space="preserve">rights </w:t>
      </w:r>
      <w:r w:rsidRPr="00A71AEC">
        <w:rPr>
          <w:rStyle w:val="Emphasis"/>
          <w:highlight w:val="cyan"/>
        </w:rPr>
        <w:t>not</w:t>
      </w:r>
      <w:r w:rsidRPr="00A71AEC">
        <w:rPr>
          <w:rStyle w:val="StyleUnderline"/>
          <w:highlight w:val="cyan"/>
        </w:rPr>
        <w:t xml:space="preserve"> to be </w:t>
      </w:r>
      <w:r w:rsidRPr="00A71AEC">
        <w:rPr>
          <w:rStyle w:val="Emphasis"/>
          <w:highlight w:val="cyan"/>
        </w:rPr>
        <w:t>fired</w:t>
      </w:r>
      <w:r w:rsidRPr="00A71AEC">
        <w:rPr>
          <w:sz w:val="16"/>
        </w:rPr>
        <w:t xml:space="preserve"> </w:t>
      </w:r>
      <w:r w:rsidRPr="0076014A">
        <w:rPr>
          <w:rStyle w:val="StyleUnderline"/>
        </w:rPr>
        <w:t>abusively</w:t>
      </w:r>
      <w:r w:rsidRPr="00A71AEC">
        <w:rPr>
          <w:sz w:val="16"/>
        </w:rPr>
        <w:t xml:space="preserve">, </w:t>
      </w:r>
      <w:r w:rsidRPr="00B26BF2">
        <w:rPr>
          <w:rStyle w:val="StyleUnderline"/>
        </w:rPr>
        <w:t xml:space="preserve">rights for </w:t>
      </w:r>
      <w:r w:rsidRPr="00A71AEC">
        <w:rPr>
          <w:rStyle w:val="Emphasis"/>
          <w:highlight w:val="cyan"/>
        </w:rPr>
        <w:t>privacy</w:t>
      </w:r>
      <w:r w:rsidRPr="00A71AEC">
        <w:rPr>
          <w:sz w:val="16"/>
        </w:rPr>
        <w:t xml:space="preserve"> on the job, rights to be free of drug testing, rights to be free of sexual harassment, </w:t>
      </w:r>
      <w:r w:rsidRPr="00B26BF2">
        <w:rPr>
          <w:rStyle w:val="StyleUnderline"/>
        </w:rPr>
        <w:t xml:space="preserve">rights for </w:t>
      </w:r>
      <w:r w:rsidRPr="00A71AEC">
        <w:rPr>
          <w:rStyle w:val="Emphasis"/>
          <w:highlight w:val="cyan"/>
        </w:rPr>
        <w:t>whistleblowers</w:t>
      </w:r>
      <w:r w:rsidRPr="00A71AEC">
        <w:rPr>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023EAD82" w14:textId="77777777" w:rsidR="00F232A1" w:rsidRPr="00A71AEC" w:rsidRDefault="00F232A1" w:rsidP="00F232A1">
      <w:pPr>
        <w:rPr>
          <w:sz w:val="16"/>
        </w:rPr>
      </w:pPr>
      <w:r w:rsidRPr="0076014A">
        <w:rPr>
          <w:rStyle w:val="StyleUnderline"/>
        </w:rPr>
        <w:t xml:space="preserve">There is </w:t>
      </w:r>
      <w:r w:rsidRPr="0076014A">
        <w:rPr>
          <w:rStyle w:val="Emphasis"/>
        </w:rPr>
        <w:t>a</w:t>
      </w:r>
      <w:r w:rsidRPr="0076014A">
        <w:rPr>
          <w:sz w:val="16"/>
        </w:rPr>
        <w:t xml:space="preserve"> plausible </w:t>
      </w:r>
      <w:r w:rsidRPr="0076014A">
        <w:rPr>
          <w:rStyle w:val="Emphasis"/>
        </w:rPr>
        <w:t>argument</w:t>
      </w:r>
      <w:r w:rsidRPr="0076014A">
        <w:rPr>
          <w:sz w:val="16"/>
        </w:rPr>
        <w:t xml:space="preserve"> that the newly </w:t>
      </w:r>
      <w:r w:rsidRPr="0076014A">
        <w:rPr>
          <w:rStyle w:val="StyleUnderline"/>
        </w:rPr>
        <w:t xml:space="preserve">emerging </w:t>
      </w:r>
      <w:r w:rsidRPr="0076014A">
        <w:rPr>
          <w:rStyle w:val="Emphasis"/>
        </w:rPr>
        <w:t>individual</w:t>
      </w:r>
      <w:r w:rsidRPr="0076014A">
        <w:rPr>
          <w:rStyle w:val="StyleUnderline"/>
        </w:rPr>
        <w:t xml:space="preserve"> employment rights are an </w:t>
      </w:r>
      <w:r w:rsidRPr="0076014A">
        <w:rPr>
          <w:rStyle w:val="Emphasis"/>
        </w:rPr>
        <w:t>evolution</w:t>
      </w:r>
      <w:r w:rsidRPr="0076014A">
        <w:rPr>
          <w:rStyle w:val="StyleUnderline"/>
        </w:rPr>
        <w:t xml:space="preserve"> of the</w:t>
      </w:r>
      <w:r w:rsidRPr="0076014A">
        <w:rPr>
          <w:sz w:val="16"/>
        </w:rPr>
        <w:t xml:space="preserve"> pre-existing </w:t>
      </w:r>
      <w:r w:rsidRPr="0076014A">
        <w:rPr>
          <w:rStyle w:val="StyleUnderline"/>
        </w:rPr>
        <w:t xml:space="preserve">system of </w:t>
      </w:r>
      <w:r w:rsidRPr="0076014A">
        <w:rPr>
          <w:rStyle w:val="Emphasis"/>
        </w:rPr>
        <w:t>c</w:t>
      </w:r>
      <w:r w:rsidRPr="0076014A">
        <w:rPr>
          <w:sz w:val="16"/>
        </w:rPr>
        <w:t xml:space="preserve">ollective </w:t>
      </w:r>
      <w:r w:rsidRPr="0076014A">
        <w:rPr>
          <w:rStyle w:val="Emphasis"/>
        </w:rPr>
        <w:t>b</w:t>
      </w:r>
      <w:r w:rsidRPr="0076014A">
        <w:rPr>
          <w:sz w:val="16"/>
        </w:rPr>
        <w:t>argaining</w:t>
      </w:r>
      <w:r w:rsidRPr="00A71AEC">
        <w:rPr>
          <w:sz w:val="16"/>
        </w:rPr>
        <w:t>.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finely-tuned form of bargaining could strengthen loyalty at the local level and thereby create stronger labor organizations. Greater individual employment rights might also remove sources of conflict within unions. Externally imposed employment terms represent tradeoffs made by a legislature or court, rather than by unions-tradeoffs between the young and the old, the black and the white, and so forth. Thus they spare unions the potentially divisive effects of making such decisions themselves.</w:t>
      </w:r>
    </w:p>
    <w:p w14:paraId="3992F3B2" w14:textId="77777777" w:rsidR="00F232A1" w:rsidRDefault="00F232A1" w:rsidP="00F232A1">
      <w:pPr>
        <w:rPr>
          <w:sz w:val="16"/>
        </w:rPr>
      </w:pPr>
      <w:r w:rsidRPr="0076014A">
        <w:rPr>
          <w:rStyle w:val="Emphasis"/>
        </w:rPr>
        <w:t>However</w:t>
      </w:r>
      <w:r w:rsidRPr="00A71AEC">
        <w:rPr>
          <w:sz w:val="16"/>
        </w:rPr>
        <w:t xml:space="preserve">, </w:t>
      </w:r>
      <w:r w:rsidRPr="00303E0F">
        <w:rPr>
          <w:rStyle w:val="Emphasis"/>
        </w:rPr>
        <w:t>despite</w:t>
      </w:r>
      <w:r w:rsidRPr="00303E0F">
        <w:rPr>
          <w:rStyle w:val="StyleUnderline"/>
        </w:rPr>
        <w:t xml:space="preserve"> the</w:t>
      </w:r>
      <w:r w:rsidRPr="00303E0F">
        <w:rPr>
          <w:sz w:val="16"/>
        </w:rPr>
        <w:t xml:space="preserve"> variety of </w:t>
      </w:r>
      <w:r w:rsidRPr="00303E0F">
        <w:rPr>
          <w:rStyle w:val="StyleUnderline"/>
        </w:rPr>
        <w:t>ways</w:t>
      </w:r>
      <w:r w:rsidRPr="00303E0F">
        <w:rPr>
          <w:sz w:val="16"/>
        </w:rPr>
        <w:t xml:space="preserve"> in which external </w:t>
      </w:r>
      <w:r w:rsidRPr="00303E0F">
        <w:rPr>
          <w:rStyle w:val="StyleUnderline"/>
        </w:rPr>
        <w:t xml:space="preserve">employment rights </w:t>
      </w:r>
      <w:r w:rsidRPr="00303E0F">
        <w:rPr>
          <w:rStyle w:val="Emphasis"/>
        </w:rPr>
        <w:t>could</w:t>
      </w:r>
      <w:r w:rsidRPr="00303E0F">
        <w:rPr>
          <w:rStyle w:val="StyleUnderline"/>
        </w:rPr>
        <w:t xml:space="preserve"> be benign or</w:t>
      </w:r>
      <w:r w:rsidRPr="00303E0F">
        <w:rPr>
          <w:sz w:val="16"/>
        </w:rPr>
        <w:t xml:space="preserve"> even </w:t>
      </w:r>
      <w:r w:rsidRPr="00303E0F">
        <w:rPr>
          <w:rStyle w:val="StyleUnderline"/>
        </w:rPr>
        <w:t>beneficial to organized labor,</w:t>
      </w:r>
      <w:r w:rsidRPr="00303E0F">
        <w:rPr>
          <w:sz w:val="16"/>
        </w:rPr>
        <w:t xml:space="preserve"> the rise of individual employment rights</w:t>
      </w:r>
      <w:r w:rsidRPr="00A71AEC">
        <w:rPr>
          <w:sz w:val="16"/>
        </w:rPr>
        <w:t xml:space="preserve"> has not had that effect. Rather, </w:t>
      </w:r>
      <w:r w:rsidRPr="0076014A">
        <w:rPr>
          <w:rStyle w:val="StyleUnderline"/>
        </w:rPr>
        <w:t>there is</w:t>
      </w:r>
      <w:r w:rsidRPr="00A71AEC">
        <w:rPr>
          <w:sz w:val="16"/>
        </w:rPr>
        <w:t xml:space="preserve"> a </w:t>
      </w:r>
      <w:r w:rsidRPr="00A71AEC">
        <w:rPr>
          <w:rStyle w:val="Emphasis"/>
          <w:highlight w:val="cyan"/>
        </w:rPr>
        <w:t>tension</w:t>
      </w:r>
      <w:r w:rsidRPr="00A71AEC">
        <w:rPr>
          <w:sz w:val="16"/>
        </w:rPr>
        <w:t xml:space="preserve"> </w:t>
      </w:r>
      <w:r w:rsidRPr="00A71AEC">
        <w:rPr>
          <w:rStyle w:val="StyleUnderline"/>
          <w:highlight w:val="cyan"/>
        </w:rPr>
        <w:t>between</w:t>
      </w:r>
      <w:r w:rsidRPr="00A71AEC">
        <w:rPr>
          <w:sz w:val="16"/>
        </w:rPr>
        <w:t xml:space="preserve"> the new </w:t>
      </w:r>
      <w:r w:rsidRPr="00303E0F">
        <w:rPr>
          <w:rStyle w:val="Emphasis"/>
        </w:rPr>
        <w:t xml:space="preserve">individual </w:t>
      </w:r>
      <w:r w:rsidRPr="00A71AEC">
        <w:rPr>
          <w:rStyle w:val="Emphasis"/>
          <w:highlight w:val="cyan"/>
        </w:rPr>
        <w:t>employment</w:t>
      </w:r>
      <w:r w:rsidRPr="00A71AEC">
        <w:rPr>
          <w:sz w:val="16"/>
        </w:rPr>
        <w:t xml:space="preserve"> </w:t>
      </w:r>
      <w:r w:rsidRPr="00A71AEC">
        <w:rPr>
          <w:rStyle w:val="StyleUnderline"/>
          <w:highlight w:val="cyan"/>
        </w:rPr>
        <w:t>rights</w:t>
      </w:r>
      <w:r w:rsidRPr="00A71AEC">
        <w:rPr>
          <w:sz w:val="16"/>
        </w:rPr>
        <w:t xml:space="preserve"> </w:t>
      </w:r>
      <w:r w:rsidRPr="00A71AEC">
        <w:rPr>
          <w:rStyle w:val="StyleUnderline"/>
          <w:highlight w:val="cyan"/>
        </w:rPr>
        <w:t>and</w:t>
      </w:r>
      <w:r w:rsidRPr="00A71AEC">
        <w:rPr>
          <w:sz w:val="16"/>
        </w:rPr>
        <w:t xml:space="preserve"> the New Deal 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 xml:space="preserve">argaining, a tension </w:t>
      </w:r>
      <w:r w:rsidRPr="00A71AEC">
        <w:rPr>
          <w:rStyle w:val="StyleUnderline"/>
        </w:rPr>
        <w:t>that means</w:t>
      </w:r>
      <w:r w:rsidRPr="00A71AEC">
        <w:rPr>
          <w:sz w:val="16"/>
        </w:rPr>
        <w:t xml:space="preserve">, concretely, that </w:t>
      </w:r>
      <w:r w:rsidRPr="00A71AEC">
        <w:rPr>
          <w:rStyle w:val="Emphasis"/>
          <w:highlight w:val="cyan"/>
        </w:rPr>
        <w:t>organized</w:t>
      </w:r>
      <w:r w:rsidRPr="00A71AEC">
        <w:rPr>
          <w:sz w:val="16"/>
        </w:rPr>
        <w:t xml:space="preserve"> </w:t>
      </w:r>
      <w:r w:rsidRPr="00A71AEC">
        <w:rPr>
          <w:rStyle w:val="Emphasis"/>
          <w:highlight w:val="cyan"/>
        </w:rPr>
        <w:t>workers</w:t>
      </w:r>
      <w:r w:rsidRPr="00A71AEC">
        <w:rPr>
          <w:rStyle w:val="StyleUnderline"/>
          <w:highlight w:val="cyan"/>
        </w:rPr>
        <w:t xml:space="preserve"> do </w:t>
      </w:r>
      <w:r w:rsidRPr="00A71AEC">
        <w:rPr>
          <w:rStyle w:val="Emphasis"/>
          <w:highlight w:val="cyan"/>
        </w:rPr>
        <w:t>not share</w:t>
      </w:r>
      <w:r w:rsidRPr="00F500BC">
        <w:rPr>
          <w:rStyle w:val="StyleUnderline"/>
        </w:rPr>
        <w:t xml:space="preserve"> </w:t>
      </w:r>
      <w:r w:rsidRPr="00A71AEC">
        <w:rPr>
          <w:rStyle w:val="StyleUnderline"/>
          <w:highlight w:val="cyan"/>
        </w:rPr>
        <w:t>in</w:t>
      </w:r>
      <w:r w:rsidRPr="00F500BC">
        <w:rPr>
          <w:rStyle w:val="StyleUnderline"/>
        </w:rPr>
        <w:t xml:space="preserve"> the </w:t>
      </w:r>
      <w:r w:rsidRPr="00A71AEC">
        <w:rPr>
          <w:rStyle w:val="StyleUnderline"/>
          <w:highlight w:val="cyan"/>
        </w:rPr>
        <w:t>benefits</w:t>
      </w:r>
      <w:r w:rsidRPr="00F500BC">
        <w:rPr>
          <w:rStyle w:val="StyleUnderline"/>
        </w:rPr>
        <w:t xml:space="preserve"> of</w:t>
      </w:r>
      <w:r w:rsidRPr="00F500BC">
        <w:rPr>
          <w:sz w:val="16"/>
        </w:rPr>
        <w:t xml:space="preserve"> the new </w:t>
      </w:r>
      <w:r w:rsidRPr="00F500BC">
        <w:rPr>
          <w:rStyle w:val="StyleUnderline"/>
        </w:rPr>
        <w:t>employment rights</w:t>
      </w:r>
      <w:r w:rsidRPr="00F500BC">
        <w:rPr>
          <w:sz w:val="16"/>
        </w:rPr>
        <w:t>. Examining why this is so will enable us to see</w:t>
      </w:r>
      <w:r w:rsidRPr="00A71AEC">
        <w:rPr>
          <w:sz w:val="16"/>
        </w:rPr>
        <w:t xml:space="preserve"> that </w:t>
      </w:r>
      <w:r w:rsidRPr="00674A6B">
        <w:rPr>
          <w:rStyle w:val="StyleUnderline"/>
        </w:rPr>
        <w:t>the</w:t>
      </w:r>
      <w:r w:rsidRPr="00A71AEC">
        <w:rPr>
          <w:sz w:val="16"/>
        </w:rPr>
        <w:t xml:space="preserve"> </w:t>
      </w:r>
      <w:r w:rsidRPr="00674A6B">
        <w:rPr>
          <w:sz w:val="16"/>
        </w:rPr>
        <w:t>newly</w:t>
      </w:r>
      <w:r w:rsidRPr="00A71AEC">
        <w:rPr>
          <w:sz w:val="16"/>
        </w:rPr>
        <w:t xml:space="preserve"> </w:t>
      </w:r>
      <w:r w:rsidRPr="00A71AEC">
        <w:rPr>
          <w:rStyle w:val="StyleUnderline"/>
        </w:rPr>
        <w:t xml:space="preserve">emerging </w:t>
      </w:r>
      <w:r w:rsidRPr="00674A6B">
        <w:rPr>
          <w:rStyle w:val="StyleUnderline"/>
        </w:rPr>
        <w:t xml:space="preserve">system is a </w:t>
      </w:r>
      <w:r w:rsidRPr="00A71AEC">
        <w:rPr>
          <w:rStyle w:val="Emphasis"/>
          <w:sz w:val="32"/>
          <w:szCs w:val="32"/>
          <w:highlight w:val="cyan"/>
        </w:rPr>
        <w:t>distinct and separate form of legal regulation</w:t>
      </w:r>
      <w:r w:rsidRPr="00A71AEC">
        <w:rPr>
          <w:sz w:val="16"/>
        </w:rPr>
        <w:t>. And recognizing that reality will enable us to confront the normative issue: What system of legal rules is best suited for regulating employment relations?</w:t>
      </w:r>
    </w:p>
    <w:p w14:paraId="559BD898" w14:textId="77777777" w:rsidR="00F232A1" w:rsidRPr="005E4DE3" w:rsidRDefault="00F232A1" w:rsidP="00F232A1">
      <w:pPr>
        <w:pStyle w:val="Heading4"/>
        <w:rPr>
          <w:u w:val="single"/>
        </w:rPr>
      </w:pPr>
      <w:r>
        <w:t xml:space="preserve">Subsidies cause </w:t>
      </w:r>
      <w:r>
        <w:rPr>
          <w:u w:val="single"/>
        </w:rPr>
        <w:t>acid-rain</w:t>
      </w:r>
      <w:r>
        <w:t>.</w:t>
      </w:r>
    </w:p>
    <w:p w14:paraId="56D12366" w14:textId="77777777" w:rsidR="00F232A1" w:rsidRPr="00F8683A" w:rsidRDefault="00F232A1" w:rsidP="00F232A1">
      <w:r w:rsidRPr="003D23F5">
        <w:rPr>
          <w:rStyle w:val="Style13ptBold"/>
        </w:rPr>
        <w:t>Whitley '18</w:t>
      </w:r>
      <w:r>
        <w:t xml:space="preserve"> [Shelagh, Laurie Van Der Burg; August 8; Head of Climate and Energy, Overseas Development Institute; Research, Campaigner, Friends of the Earth Netherlands; The Politics of Fossil Fuel Subsidies and Their Reform; "Reforming Fossil Fuel Subsidies The Art of the Possible," ch. 3, pg. 51]</w:t>
      </w:r>
    </w:p>
    <w:p w14:paraId="3047D446" w14:textId="77777777" w:rsidR="00F232A1" w:rsidRPr="00387AD3" w:rsidRDefault="00F232A1" w:rsidP="00F232A1">
      <w:pPr>
        <w:rPr>
          <w:sz w:val="16"/>
        </w:rPr>
      </w:pPr>
      <w:r w:rsidRPr="00387AD3">
        <w:rPr>
          <w:sz w:val="16"/>
        </w:rPr>
        <w:t xml:space="preserve">3.2.3 Public Health Consequences </w:t>
      </w:r>
    </w:p>
    <w:p w14:paraId="4EA76190" w14:textId="77777777" w:rsidR="00F232A1" w:rsidRPr="00387AD3" w:rsidRDefault="00F232A1" w:rsidP="00F232A1">
      <w:pPr>
        <w:rPr>
          <w:sz w:val="16"/>
        </w:rPr>
      </w:pPr>
      <w:r w:rsidRPr="00387AD3">
        <w:rPr>
          <w:sz w:val="16"/>
        </w:rPr>
        <w:t xml:space="preserve">In many countries, the </w:t>
      </w:r>
      <w:r w:rsidRPr="00F3529C">
        <w:rPr>
          <w:rStyle w:val="StyleUnderline"/>
          <w:highlight w:val="cyan"/>
        </w:rPr>
        <w:t>pollution</w:t>
      </w:r>
      <w:r w:rsidRPr="008522F6">
        <w:rPr>
          <w:rStyle w:val="StyleUnderline"/>
        </w:rPr>
        <w:t xml:space="preserve"> caused </w:t>
      </w:r>
      <w:r w:rsidRPr="000E157E">
        <w:rPr>
          <w:rStyle w:val="StyleUnderline"/>
          <w:highlight w:val="cyan"/>
        </w:rPr>
        <w:t>by</w:t>
      </w:r>
      <w:r w:rsidRPr="00387AD3">
        <w:rPr>
          <w:sz w:val="16"/>
        </w:rPr>
        <w:t xml:space="preserve"> combustion of </w:t>
      </w:r>
      <w:r w:rsidRPr="00CF4A35">
        <w:rPr>
          <w:rStyle w:val="Emphasis"/>
          <w:highlight w:val="cyan"/>
        </w:rPr>
        <w:t>fossil fuels</w:t>
      </w:r>
      <w:r w:rsidRPr="00CF4A35">
        <w:rPr>
          <w:rStyle w:val="StyleUnderline"/>
          <w:highlight w:val="cyan"/>
        </w:rPr>
        <w:t xml:space="preserve"> is a</w:t>
      </w:r>
      <w:r w:rsidRPr="00CB7917">
        <w:rPr>
          <w:rStyle w:val="StyleUnderline"/>
        </w:rPr>
        <w:t xml:space="preserve"> major </w:t>
      </w:r>
      <w:r w:rsidRPr="007A5577">
        <w:rPr>
          <w:rStyle w:val="Emphasis"/>
        </w:rPr>
        <w:t xml:space="preserve">public </w:t>
      </w:r>
      <w:r w:rsidRPr="00802A88">
        <w:rPr>
          <w:rStyle w:val="Emphasis"/>
          <w:highlight w:val="cyan"/>
        </w:rPr>
        <w:t>health problem</w:t>
      </w:r>
      <w:r w:rsidRPr="00387AD3">
        <w:rPr>
          <w:sz w:val="16"/>
        </w:rPr>
        <w:t xml:space="preserve"> (IEA 1999). Estimates suggest that </w:t>
      </w:r>
      <w:r w:rsidRPr="005D1FA2">
        <w:rPr>
          <w:rStyle w:val="StyleUnderline"/>
        </w:rPr>
        <w:t>air pollution</w:t>
      </w:r>
      <w:r w:rsidRPr="00387AD3">
        <w:rPr>
          <w:sz w:val="16"/>
        </w:rPr>
        <w:t xml:space="preserve"> resulting from the combustion of fossil fuels and biomass </w:t>
      </w:r>
      <w:r w:rsidRPr="00B736F1">
        <w:rPr>
          <w:rStyle w:val="StyleUnderline"/>
        </w:rPr>
        <w:t xml:space="preserve">caused </w:t>
      </w:r>
      <w:r w:rsidRPr="00E92FAF">
        <w:rPr>
          <w:rStyle w:val="Emphasis"/>
        </w:rPr>
        <w:t>3.7 million premature deaths</w:t>
      </w:r>
      <w:r w:rsidRPr="00387AD3">
        <w:rPr>
          <w:sz w:val="16"/>
        </w:rPr>
        <w:t xml:space="preserve"> worldwide in 2012 (Parry 2014). The health hazards are borne disproportionally by people who cannot avoid heavily congested and polluted urban areas (IEA 1999).</w:t>
      </w:r>
    </w:p>
    <w:p w14:paraId="0656ACE1" w14:textId="77777777" w:rsidR="00F232A1" w:rsidRPr="00387AD3" w:rsidRDefault="00F232A1" w:rsidP="00F232A1">
      <w:pPr>
        <w:rPr>
          <w:sz w:val="16"/>
        </w:rPr>
      </w:pPr>
      <w:r w:rsidRPr="00387AD3">
        <w:rPr>
          <w:sz w:val="16"/>
        </w:rPr>
        <w:t xml:space="preserve">An analysis of </w:t>
      </w:r>
      <w:r w:rsidRPr="00512712">
        <w:rPr>
          <w:rStyle w:val="StyleUnderline"/>
        </w:rPr>
        <w:t>countries of the</w:t>
      </w:r>
      <w:r w:rsidRPr="00387AD3">
        <w:rPr>
          <w:sz w:val="16"/>
        </w:rPr>
        <w:t xml:space="preserve"> Organisation for Economic Co-operation and Development (</w:t>
      </w:r>
      <w:r w:rsidRPr="00A00671">
        <w:rPr>
          <w:rStyle w:val="Emphasis"/>
        </w:rPr>
        <w:t>OECD</w:t>
      </w:r>
      <w:r w:rsidRPr="00387AD3">
        <w:rPr>
          <w:sz w:val="16"/>
        </w:rPr>
        <w:t xml:space="preserve">) </w:t>
      </w:r>
      <w:r w:rsidRPr="001007D5">
        <w:rPr>
          <w:rStyle w:val="StyleUnderline"/>
        </w:rPr>
        <w:t xml:space="preserve">found that the cost </w:t>
      </w:r>
      <w:r w:rsidRPr="00387AD3">
        <w:rPr>
          <w:sz w:val="16"/>
        </w:rPr>
        <w:t xml:space="preserve">of mortality due to air pollution </w:t>
      </w:r>
      <w:r w:rsidRPr="00CC6C66">
        <w:rPr>
          <w:rStyle w:val="StyleUnderline"/>
        </w:rPr>
        <w:t xml:space="preserve">was USD </w:t>
      </w:r>
      <w:r w:rsidRPr="003E4F90">
        <w:rPr>
          <w:rStyle w:val="Emphasis"/>
        </w:rPr>
        <w:t>1.6 trillion</w:t>
      </w:r>
      <w:r w:rsidRPr="00387AD3">
        <w:rPr>
          <w:sz w:val="16"/>
        </w:rPr>
        <w:t xml:space="preserve"> in 2010, with almost USD 1 trillion attributable to road transport (OECD 2014). Most of these </w:t>
      </w:r>
      <w:r w:rsidRPr="00FA5295">
        <w:rPr>
          <w:rStyle w:val="StyleUnderline"/>
        </w:rPr>
        <w:t xml:space="preserve">costs </w:t>
      </w:r>
      <w:r w:rsidRPr="00C64DF3">
        <w:rPr>
          <w:rStyle w:val="StyleUnderline"/>
          <w:highlight w:val="cyan"/>
        </w:rPr>
        <w:t>stem from</w:t>
      </w:r>
      <w:r w:rsidRPr="00FA5295">
        <w:rPr>
          <w:rStyle w:val="StyleUnderline"/>
        </w:rPr>
        <w:t xml:space="preserve"> the </w:t>
      </w:r>
      <w:r w:rsidRPr="002B16EC">
        <w:rPr>
          <w:rStyle w:val="Emphasis"/>
          <w:highlight w:val="cyan"/>
        </w:rPr>
        <w:t>combustion</w:t>
      </w:r>
      <w:r w:rsidRPr="002B16EC">
        <w:rPr>
          <w:rStyle w:val="StyleUnderline"/>
          <w:highlight w:val="cyan"/>
        </w:rPr>
        <w:t xml:space="preserve"> of </w:t>
      </w:r>
      <w:r w:rsidRPr="002B16EC">
        <w:rPr>
          <w:rStyle w:val="Emphasis"/>
          <w:highlight w:val="cyan"/>
        </w:rPr>
        <w:t>fossil fuels</w:t>
      </w:r>
      <w:r w:rsidRPr="00387AD3">
        <w:rPr>
          <w:sz w:val="16"/>
        </w:rPr>
        <w:t xml:space="preserve"> (Gorham 2002), of </w:t>
      </w:r>
      <w:r w:rsidRPr="00CA2561">
        <w:rPr>
          <w:rStyle w:val="StyleUnderline"/>
          <w:highlight w:val="cyan"/>
        </w:rPr>
        <w:t>which</w:t>
      </w:r>
      <w:r w:rsidRPr="00387AD3">
        <w:rPr>
          <w:sz w:val="16"/>
        </w:rPr>
        <w:t xml:space="preserve"> a large proportion </w:t>
      </w:r>
      <w:r w:rsidRPr="00C93134">
        <w:rPr>
          <w:rStyle w:val="StyleUnderline"/>
          <w:highlight w:val="cyan"/>
        </w:rPr>
        <w:t xml:space="preserve">is </w:t>
      </w:r>
      <w:r w:rsidRPr="00C93134">
        <w:rPr>
          <w:rStyle w:val="Emphasis"/>
          <w:highlight w:val="cyan"/>
        </w:rPr>
        <w:t>subsidised</w:t>
      </w:r>
      <w:r w:rsidRPr="00387AD3">
        <w:rPr>
          <w:sz w:val="16"/>
        </w:rPr>
        <w:t xml:space="preserve"> (Ross et al. 2017). </w:t>
      </w:r>
    </w:p>
    <w:p w14:paraId="4632E5DE" w14:textId="77777777" w:rsidR="00F232A1" w:rsidRPr="00387AD3" w:rsidRDefault="00F232A1" w:rsidP="00F232A1">
      <w:pPr>
        <w:rPr>
          <w:sz w:val="16"/>
        </w:rPr>
      </w:pPr>
      <w:r w:rsidRPr="00387AD3">
        <w:rPr>
          <w:sz w:val="16"/>
        </w:rPr>
        <w:t xml:space="preserve">The IMF has found that </w:t>
      </w:r>
      <w:r w:rsidRPr="00D0331E">
        <w:rPr>
          <w:rStyle w:val="StyleUnderline"/>
          <w:highlight w:val="cyan"/>
        </w:rPr>
        <w:t>phasing out</w:t>
      </w:r>
      <w:r w:rsidRPr="00AC6ADD">
        <w:rPr>
          <w:rStyle w:val="StyleUnderline"/>
        </w:rPr>
        <w:t xml:space="preserve"> </w:t>
      </w:r>
      <w:r w:rsidRPr="003D4232">
        <w:rPr>
          <w:rStyle w:val="Emphasis"/>
        </w:rPr>
        <w:t>fossil fuel subsidies</w:t>
      </w:r>
      <w:r w:rsidRPr="00A56384">
        <w:rPr>
          <w:rStyle w:val="StyleUnderline"/>
        </w:rPr>
        <w:t xml:space="preserve"> </w:t>
      </w:r>
      <w:r w:rsidRPr="00603CC1">
        <w:rPr>
          <w:rStyle w:val="StyleUnderline"/>
          <w:highlight w:val="cyan"/>
        </w:rPr>
        <w:t xml:space="preserve">would reduce emissions of </w:t>
      </w:r>
      <w:r w:rsidRPr="00603CC1">
        <w:rPr>
          <w:rStyle w:val="Emphasis"/>
          <w:highlight w:val="cyan"/>
        </w:rPr>
        <w:t>sulphur</w:t>
      </w:r>
      <w:r w:rsidRPr="005F4950">
        <w:rPr>
          <w:rStyle w:val="Emphasis"/>
        </w:rPr>
        <w:t xml:space="preserve"> d</w:t>
      </w:r>
      <w:r w:rsidRPr="00C86EFD">
        <w:rPr>
          <w:rStyle w:val="Emphasis"/>
        </w:rPr>
        <w:t>ioxides</w:t>
      </w:r>
      <w:r w:rsidRPr="00621641">
        <w:rPr>
          <w:rStyle w:val="StyleUnderline"/>
        </w:rPr>
        <w:t xml:space="preserve">, </w:t>
      </w:r>
      <w:r w:rsidRPr="00B90E63">
        <w:rPr>
          <w:rStyle w:val="Emphasis"/>
          <w:highlight w:val="cyan"/>
        </w:rPr>
        <w:t>nitrogen</w:t>
      </w:r>
      <w:r w:rsidRPr="00DC1B2B">
        <w:rPr>
          <w:rStyle w:val="Emphasis"/>
        </w:rPr>
        <w:t xml:space="preserve"> oxides</w:t>
      </w:r>
      <w:r w:rsidRPr="00621641">
        <w:rPr>
          <w:rStyle w:val="StyleUnderline"/>
        </w:rPr>
        <w:t xml:space="preserve"> </w:t>
      </w:r>
      <w:r w:rsidRPr="00AC0AC0">
        <w:rPr>
          <w:rStyle w:val="StyleUnderline"/>
          <w:highlight w:val="cyan"/>
        </w:rPr>
        <w:t xml:space="preserve">and </w:t>
      </w:r>
      <w:r w:rsidRPr="00AC0AC0">
        <w:rPr>
          <w:rStyle w:val="Emphasis"/>
          <w:highlight w:val="cyan"/>
        </w:rPr>
        <w:t>particulate matter</w:t>
      </w:r>
      <w:r w:rsidRPr="00AC0AC0">
        <w:rPr>
          <w:rStyle w:val="StyleUnderline"/>
          <w:highlight w:val="cyan"/>
        </w:rPr>
        <w:t>, which</w:t>
      </w:r>
      <w:r w:rsidRPr="00387AD3">
        <w:rPr>
          <w:sz w:val="16"/>
        </w:rPr>
        <w:t xml:space="preserve"> are not only public health hazards but also </w:t>
      </w:r>
      <w:r w:rsidRPr="00736367">
        <w:rPr>
          <w:rStyle w:val="StyleUnderline"/>
          <w:highlight w:val="cyan"/>
        </w:rPr>
        <w:t>cause</w:t>
      </w:r>
      <w:r w:rsidRPr="00387AD3">
        <w:rPr>
          <w:sz w:val="16"/>
        </w:rPr>
        <w:t xml:space="preserve"> damage to infrastructure and environmental problems such as </w:t>
      </w:r>
      <w:r w:rsidRPr="00F31A0B">
        <w:rPr>
          <w:rStyle w:val="Emphasis"/>
          <w:highlight w:val="cyan"/>
        </w:rPr>
        <w:t>acid rain</w:t>
      </w:r>
      <w:r w:rsidRPr="00387AD3">
        <w:rPr>
          <w:sz w:val="16"/>
        </w:rPr>
        <w:t>. A combination of subsidy reform and corrective taxes on fossil fuels could result in a 23 per cent reduction in these emissions and a 63 per cent decrease in deaths worldwide from outdoor fossil fuel air pollution (Parry et al. 2014).</w:t>
      </w:r>
    </w:p>
    <w:p w14:paraId="29A93CFB" w14:textId="77777777" w:rsidR="00F232A1" w:rsidRPr="00D71769" w:rsidRDefault="00F232A1" w:rsidP="00F232A1">
      <w:pPr>
        <w:pStyle w:val="Heading4"/>
      </w:pPr>
      <w:r>
        <w:t>Extinction.</w:t>
      </w:r>
    </w:p>
    <w:p w14:paraId="5C954006" w14:textId="77777777" w:rsidR="00F232A1" w:rsidRPr="00D71769" w:rsidRDefault="00F232A1" w:rsidP="00F232A1">
      <w:r w:rsidRPr="003D23F5">
        <w:rPr>
          <w:rStyle w:val="Style13ptBold"/>
        </w:rPr>
        <w:t>Cribb</w:t>
      </w:r>
      <w:r w:rsidRPr="003D23F5">
        <w:rPr>
          <w:rStyle w:val="Style13ptBold"/>
          <w:rFonts w:hint="eastAsia"/>
        </w:rPr>
        <w:t xml:space="preserve"> </w:t>
      </w:r>
      <w:r w:rsidRPr="003D23F5">
        <w:rPr>
          <w:rStyle w:val="Style13ptBold"/>
        </w:rPr>
        <w:t>’2</w:t>
      </w:r>
      <w:r w:rsidRPr="003D23F5">
        <w:rPr>
          <w:rStyle w:val="Style13ptBold"/>
          <w:rFonts w:hint="eastAsia"/>
        </w:rPr>
        <w:t>1</w:t>
      </w:r>
      <w:r w:rsidRPr="00D71769">
        <w:rPr>
          <w:rFonts w:hint="eastAsia"/>
        </w:rPr>
        <w:t xml:space="preserve"> [</w:t>
      </w:r>
      <w:r w:rsidRPr="00D71769">
        <w:rPr>
          <w:rFonts w:eastAsiaTheme="minorEastAsia" w:hint="eastAsia"/>
          <w:lang w:eastAsia="ko-KR"/>
        </w:rPr>
        <w:t xml:space="preserve">Julian; 2021; </w:t>
      </w:r>
      <w:r w:rsidRPr="00D71769">
        <w:rPr>
          <w:rFonts w:eastAsiaTheme="minorEastAsia"/>
          <w:lang w:eastAsia="ko-KR"/>
        </w:rPr>
        <w:t>Ph.D., Adjunct Professor of Science Communication at the University of Technology Sydney and Principal of Julian Cribb &amp; Associates, Fellow of the Australian Academy of Technological Sciences and Engineering, former Director of National Awareness at the Commonwealth Scientific and Industrial Research Organisation</w:t>
      </w:r>
      <w:r w:rsidRPr="00D71769">
        <w:rPr>
          <w:rFonts w:eastAsiaTheme="minorEastAsia" w:hint="eastAsia"/>
          <w:lang w:eastAsia="ko-KR"/>
        </w:rPr>
        <w:t xml:space="preserve">; </w:t>
      </w:r>
      <w:r w:rsidRPr="00D71769">
        <w:rPr>
          <w:rFonts w:eastAsiaTheme="minorEastAsia"/>
          <w:lang w:eastAsia="ko-KR"/>
        </w:rPr>
        <w:t>Earth Detox: How and Why We Must Clean Up Our Planet</w:t>
      </w:r>
      <w:r w:rsidRPr="00D71769">
        <w:rPr>
          <w:rFonts w:eastAsiaTheme="minorEastAsia" w:hint="eastAsia"/>
          <w:lang w:eastAsia="ko-KR"/>
        </w:rPr>
        <w:t xml:space="preserve">, </w:t>
      </w:r>
      <w:r w:rsidRPr="00D71769">
        <w:rPr>
          <w:rFonts w:eastAsiaTheme="minorEastAsia"/>
          <w:lang w:eastAsia="ko-KR"/>
        </w:rPr>
        <w:t>“Chemical Avalanche</w:t>
      </w:r>
      <w:r w:rsidRPr="00D71769">
        <w:rPr>
          <w:rFonts w:eastAsiaTheme="minorEastAsia" w:hint="eastAsia"/>
          <w:lang w:eastAsia="ko-KR"/>
        </w:rPr>
        <w:t>,</w:t>
      </w:r>
      <w:r w:rsidRPr="00D71769">
        <w:rPr>
          <w:rFonts w:eastAsiaTheme="minorEastAsia"/>
          <w:lang w:eastAsia="ko-KR"/>
        </w:rPr>
        <w:t>”</w:t>
      </w:r>
      <w:r w:rsidRPr="00D71769">
        <w:rPr>
          <w:rFonts w:eastAsiaTheme="minorEastAsia" w:hint="eastAsia"/>
          <w:lang w:eastAsia="ko-KR"/>
        </w:rPr>
        <w:t xml:space="preserve"> Ch. 1</w:t>
      </w:r>
      <w:r w:rsidRPr="00D71769">
        <w:rPr>
          <w:rFonts w:hint="eastAsia"/>
        </w:rPr>
        <w:t>]</w:t>
      </w:r>
    </w:p>
    <w:p w14:paraId="64C61406" w14:textId="77777777" w:rsidR="00F232A1" w:rsidRPr="00D71769" w:rsidRDefault="00F232A1" w:rsidP="00F232A1">
      <w:pPr>
        <w:rPr>
          <w:sz w:val="16"/>
        </w:rPr>
      </w:pPr>
      <w:r w:rsidRPr="00D71769">
        <w:rPr>
          <w:rStyle w:val="StyleUnderline"/>
          <w:highlight w:val="cyan"/>
        </w:rPr>
        <w:t xml:space="preserve">To </w:t>
      </w:r>
      <w:r w:rsidRPr="00D71769">
        <w:rPr>
          <w:rStyle w:val="Emphasis"/>
          <w:highlight w:val="cyan"/>
        </w:rPr>
        <w:t>power</w:t>
      </w:r>
      <w:r w:rsidRPr="00D71769">
        <w:rPr>
          <w:rStyle w:val="StyleUnderline"/>
        </w:rPr>
        <w:t xml:space="preserve"> modern </w:t>
      </w:r>
      <w:r w:rsidRPr="00D71769">
        <w:rPr>
          <w:rStyle w:val="Emphasis"/>
          <w:highlight w:val="cyan"/>
        </w:rPr>
        <w:t>civilization</w:t>
      </w:r>
      <w:r w:rsidRPr="00D71769">
        <w:rPr>
          <w:rStyle w:val="StyleUnderline"/>
        </w:rPr>
        <w:t xml:space="preserve"> by conventional means </w:t>
      </w:r>
      <w:r w:rsidRPr="00D71769">
        <w:rPr>
          <w:rStyle w:val="Emphasis"/>
          <w:highlight w:val="cyan"/>
        </w:rPr>
        <w:t>consumes</w:t>
      </w:r>
      <w:r w:rsidRPr="00D71769">
        <w:rPr>
          <w:rStyle w:val="StyleUnderline"/>
        </w:rPr>
        <w:t xml:space="preserve"> around 7.5 </w:t>
      </w:r>
      <w:r w:rsidRPr="00D71769">
        <w:rPr>
          <w:rStyle w:val="Emphasis"/>
          <w:highlight w:val="cyan"/>
        </w:rPr>
        <w:t>billion</w:t>
      </w:r>
      <w:r w:rsidRPr="00D71769">
        <w:rPr>
          <w:rStyle w:val="StyleUnderline"/>
        </w:rPr>
        <w:t xml:space="preserve"> tonne</w:t>
      </w:r>
      <w:r w:rsidRPr="00D71769">
        <w:rPr>
          <w:rStyle w:val="StyleUnderline"/>
          <w:highlight w:val="cyan"/>
        </w:rPr>
        <w:t xml:space="preserve">s of </w:t>
      </w:r>
      <w:r w:rsidRPr="00D71769">
        <w:rPr>
          <w:rStyle w:val="Emphasis"/>
          <w:highlight w:val="cyan"/>
        </w:rPr>
        <w:t>coal</w:t>
      </w:r>
      <w:r w:rsidRPr="00D71769">
        <w:rPr>
          <w:sz w:val="16"/>
        </w:rPr>
        <w:t xml:space="preserve">, 4.5 billion tonnes of petroleum, and 4 billion tonnes of gas every year.35 </w:t>
      </w:r>
      <w:r w:rsidRPr="00D71769">
        <w:rPr>
          <w:rStyle w:val="StyleUnderline"/>
        </w:rPr>
        <w:t xml:space="preserve">This </w:t>
      </w:r>
      <w:r w:rsidRPr="00D71769">
        <w:rPr>
          <w:rStyle w:val="StyleUnderline"/>
          <w:highlight w:val="cyan"/>
        </w:rPr>
        <w:t xml:space="preserve">vast </w:t>
      </w:r>
      <w:r w:rsidRPr="00D71769">
        <w:rPr>
          <w:rStyle w:val="Emphasis"/>
          <w:highlight w:val="cyan"/>
        </w:rPr>
        <w:t>output</w:t>
      </w:r>
      <w:r w:rsidRPr="00D71769">
        <w:rPr>
          <w:rStyle w:val="StyleUnderline"/>
        </w:rPr>
        <w:t xml:space="preserve"> of fossil </w:t>
      </w:r>
      <w:r w:rsidRPr="00D71769">
        <w:rPr>
          <w:rStyle w:val="Emphasis"/>
        </w:rPr>
        <w:t>energy</w:t>
      </w:r>
      <w:r w:rsidRPr="00D71769">
        <w:rPr>
          <w:rStyle w:val="StyleUnderline"/>
        </w:rPr>
        <w:t xml:space="preserve"> is one of </w:t>
      </w:r>
      <w:r w:rsidRPr="00D71769">
        <w:rPr>
          <w:rStyle w:val="StyleUnderline"/>
          <w:highlight w:val="cyan"/>
        </w:rPr>
        <w:t xml:space="preserve">the </w:t>
      </w:r>
      <w:r w:rsidRPr="00D71769">
        <w:rPr>
          <w:rStyle w:val="Emphasis"/>
          <w:highlight w:val="cyan"/>
        </w:rPr>
        <w:t>largest</w:t>
      </w:r>
      <w:r w:rsidRPr="00D71769">
        <w:rPr>
          <w:rStyle w:val="StyleUnderline"/>
        </w:rPr>
        <w:t xml:space="preserve"> human </w:t>
      </w:r>
      <w:r w:rsidRPr="00D71769">
        <w:rPr>
          <w:rStyle w:val="Emphasis"/>
          <w:highlight w:val="cyan"/>
        </w:rPr>
        <w:t>chemical impacts</w:t>
      </w:r>
      <w:r w:rsidRPr="00D71769">
        <w:rPr>
          <w:rStyle w:val="StyleUnderline"/>
          <w:highlight w:val="cyan"/>
        </w:rPr>
        <w:t xml:space="preserve"> on</w:t>
      </w:r>
      <w:r w:rsidRPr="00D71769">
        <w:rPr>
          <w:rStyle w:val="StyleUnderline"/>
        </w:rPr>
        <w:t xml:space="preserve"> the </w:t>
      </w:r>
      <w:r w:rsidRPr="00D71769">
        <w:rPr>
          <w:rStyle w:val="Emphasis"/>
          <w:highlight w:val="cyan"/>
        </w:rPr>
        <w:t>Planet</w:t>
      </w:r>
      <w:r w:rsidRPr="00D71769">
        <w:rPr>
          <w:sz w:val="16"/>
        </w:rPr>
        <w:t xml:space="preserve"> – and does not come without grave cost.</w:t>
      </w:r>
    </w:p>
    <w:p w14:paraId="1DFB0EF6" w14:textId="77777777" w:rsidR="00F232A1" w:rsidRPr="00D71769" w:rsidRDefault="00F232A1" w:rsidP="00F232A1">
      <w:pPr>
        <w:rPr>
          <w:sz w:val="16"/>
        </w:rPr>
      </w:pPr>
      <w:r w:rsidRPr="00D71769">
        <w:rPr>
          <w:rStyle w:val="StyleUnderline"/>
        </w:rPr>
        <w:t>Contaminants</w:t>
      </w:r>
      <w:r w:rsidRPr="00D71769">
        <w:rPr>
          <w:sz w:val="16"/>
        </w:rPr>
        <w:t xml:space="preserve"> commonly </w:t>
      </w:r>
      <w:r w:rsidRPr="00D71769">
        <w:rPr>
          <w:rStyle w:val="StyleUnderline"/>
        </w:rPr>
        <w:t xml:space="preserve">found in </w:t>
      </w:r>
      <w:r w:rsidRPr="00D71769">
        <w:rPr>
          <w:rStyle w:val="Emphasis"/>
          <w:highlight w:val="cyan"/>
        </w:rPr>
        <w:t>coal</w:t>
      </w:r>
      <w:r w:rsidRPr="00D71769">
        <w:rPr>
          <w:rStyle w:val="StyleUnderline"/>
          <w:highlight w:val="cyan"/>
        </w:rPr>
        <w:t xml:space="preserve"> include</w:t>
      </w:r>
      <w:r w:rsidRPr="00D71769">
        <w:rPr>
          <w:sz w:val="16"/>
        </w:rPr>
        <w:t xml:space="preserve"> mercury, cadmium, radioactive elements, </w:t>
      </w:r>
      <w:r w:rsidRPr="00D71769">
        <w:rPr>
          <w:rStyle w:val="Emphasis"/>
          <w:highlight w:val="cyan"/>
        </w:rPr>
        <w:t>sulphur</w:t>
      </w:r>
      <w:r w:rsidRPr="00D71769">
        <w:rPr>
          <w:rStyle w:val="StyleUnderline"/>
        </w:rPr>
        <w:t xml:space="preserve"> and nitrogen compounds</w:t>
      </w:r>
      <w:r w:rsidRPr="00D71769">
        <w:rPr>
          <w:sz w:val="16"/>
        </w:rPr>
        <w:t xml:space="preserve">, volatile organic carcinogens </w:t>
      </w:r>
      <w:r w:rsidRPr="00D71769">
        <w:rPr>
          <w:rStyle w:val="StyleUnderline"/>
        </w:rPr>
        <w:t xml:space="preserve">and other </w:t>
      </w:r>
      <w:r w:rsidRPr="00D71769">
        <w:rPr>
          <w:rStyle w:val="Emphasis"/>
          <w:highlight w:val="cyan"/>
        </w:rPr>
        <w:t>toxins</w:t>
      </w:r>
      <w:r w:rsidRPr="00D71769">
        <w:rPr>
          <w:sz w:val="16"/>
        </w:rPr>
        <w:t xml:space="preserve">. The carbon released when coal is burned is the major driver of global climate change. The </w:t>
      </w:r>
      <w:r w:rsidRPr="00D71769">
        <w:rPr>
          <w:rStyle w:val="Emphasis"/>
        </w:rPr>
        <w:t>mining</w:t>
      </w:r>
      <w:r w:rsidRPr="00D71769">
        <w:rPr>
          <w:rStyle w:val="StyleUnderline"/>
        </w:rPr>
        <w:t xml:space="preserve"> and </w:t>
      </w:r>
      <w:r w:rsidRPr="00D71769">
        <w:rPr>
          <w:rStyle w:val="Emphasis"/>
        </w:rPr>
        <w:t>burning</w:t>
      </w:r>
      <w:r w:rsidRPr="00D71769">
        <w:rPr>
          <w:rStyle w:val="StyleUnderline"/>
        </w:rPr>
        <w:t xml:space="preserve"> of coal also </w:t>
      </w:r>
      <w:r w:rsidRPr="00D71769">
        <w:rPr>
          <w:rStyle w:val="StyleUnderline"/>
          <w:highlight w:val="cyan"/>
        </w:rPr>
        <w:t xml:space="preserve">cause </w:t>
      </w:r>
      <w:r w:rsidRPr="00D71769">
        <w:rPr>
          <w:rStyle w:val="Emphasis"/>
          <w:highlight w:val="cyan"/>
        </w:rPr>
        <w:t>acid runoff</w:t>
      </w:r>
      <w:r w:rsidRPr="00D71769">
        <w:rPr>
          <w:rStyle w:val="StyleUnderline"/>
          <w:highlight w:val="cyan"/>
        </w:rPr>
        <w:t xml:space="preserve"> and</w:t>
      </w:r>
      <w:r w:rsidRPr="00D71769">
        <w:rPr>
          <w:rStyle w:val="StyleUnderline"/>
        </w:rPr>
        <w:t xml:space="preserve"> </w:t>
      </w:r>
      <w:r w:rsidRPr="00D71769">
        <w:rPr>
          <w:rStyle w:val="Emphasis"/>
        </w:rPr>
        <w:t xml:space="preserve">acid </w:t>
      </w:r>
      <w:r w:rsidRPr="00D71769">
        <w:rPr>
          <w:rStyle w:val="Emphasis"/>
          <w:highlight w:val="cyan"/>
        </w:rPr>
        <w:t>rain</w:t>
      </w:r>
      <w:r w:rsidRPr="00D71769">
        <w:rPr>
          <w:sz w:val="16"/>
        </w:rPr>
        <w:t xml:space="preserve">, which damage rivers and forests </w:t>
      </w:r>
      <w:r w:rsidRPr="00D71769">
        <w:rPr>
          <w:rStyle w:val="StyleUnderline"/>
        </w:rPr>
        <w:t xml:space="preserve">and are </w:t>
      </w:r>
      <w:r w:rsidRPr="00D71769">
        <w:rPr>
          <w:rStyle w:val="Emphasis"/>
          <w:highlight w:val="cyan"/>
        </w:rPr>
        <w:t>chiefly</w:t>
      </w:r>
      <w:r w:rsidRPr="00D71769">
        <w:rPr>
          <w:rStyle w:val="StyleUnderline"/>
        </w:rPr>
        <w:t xml:space="preserve"> responsible for </w:t>
      </w:r>
      <w:r w:rsidRPr="00D71769">
        <w:rPr>
          <w:rStyle w:val="Emphasis"/>
          <w:highlight w:val="cyan"/>
        </w:rPr>
        <w:t>acidifying</w:t>
      </w:r>
      <w:r w:rsidRPr="00D71769">
        <w:rPr>
          <w:rStyle w:val="StyleUnderline"/>
          <w:highlight w:val="cyan"/>
        </w:rPr>
        <w:t xml:space="preserve"> the</w:t>
      </w:r>
      <w:r w:rsidRPr="00D71769">
        <w:rPr>
          <w:rStyle w:val="StyleUnderline"/>
        </w:rPr>
        <w:t xml:space="preserve"> world’s </w:t>
      </w:r>
      <w:r w:rsidRPr="00D71769">
        <w:rPr>
          <w:rStyle w:val="Emphasis"/>
          <w:highlight w:val="cyan"/>
        </w:rPr>
        <w:t>oceans</w:t>
      </w:r>
      <w:r w:rsidRPr="00D71769">
        <w:rPr>
          <w:sz w:val="16"/>
        </w:rPr>
        <w:t xml:space="preserve">. By volume, the mining, burning and processing of coal constitutes the </w:t>
      </w:r>
      <w:r w:rsidRPr="00D71769">
        <w:rPr>
          <w:rStyle w:val="Emphasis"/>
          <w:highlight w:val="cyan"/>
        </w:rPr>
        <w:t>largest</w:t>
      </w:r>
      <w:r w:rsidRPr="00D71769">
        <w:rPr>
          <w:rStyle w:val="Emphasis"/>
        </w:rPr>
        <w:t xml:space="preserve"> source</w:t>
      </w:r>
      <w:r w:rsidRPr="00D71769">
        <w:rPr>
          <w:rStyle w:val="StyleUnderline"/>
        </w:rPr>
        <w:t xml:space="preserve"> of </w:t>
      </w:r>
      <w:r w:rsidRPr="00D71769">
        <w:rPr>
          <w:rStyle w:val="Emphasis"/>
          <w:highlight w:val="cyan"/>
        </w:rPr>
        <w:t>toxicity</w:t>
      </w:r>
      <w:r w:rsidRPr="00D71769">
        <w:rPr>
          <w:rStyle w:val="StyleUnderline"/>
          <w:highlight w:val="cyan"/>
        </w:rPr>
        <w:t xml:space="preserve"> from any</w:t>
      </w:r>
      <w:r w:rsidRPr="00D71769">
        <w:rPr>
          <w:rStyle w:val="StyleUnderline"/>
        </w:rPr>
        <w:t xml:space="preserve"> human </w:t>
      </w:r>
      <w:r w:rsidRPr="00D71769">
        <w:rPr>
          <w:rStyle w:val="StyleUnderline"/>
          <w:highlight w:val="cyan"/>
        </w:rPr>
        <w:t>activity</w:t>
      </w:r>
      <w:r w:rsidRPr="00D71769">
        <w:rPr>
          <w:sz w:val="16"/>
        </w:rPr>
        <w:t xml:space="preserve">. Coal combustion, for instance, releases about 8100 tonnes of highly poisonous mercury into the Earth system every year. This </w:t>
      </w:r>
      <w:r w:rsidRPr="00D71769">
        <w:rPr>
          <w:rStyle w:val="StyleUnderline"/>
          <w:highlight w:val="cyan"/>
        </w:rPr>
        <w:t>accumulates</w:t>
      </w:r>
      <w:r w:rsidRPr="00D71769">
        <w:rPr>
          <w:rStyle w:val="StyleUnderline"/>
        </w:rPr>
        <w:t xml:space="preserve"> </w:t>
      </w:r>
      <w:r w:rsidRPr="00D71769">
        <w:rPr>
          <w:rStyle w:val="Emphasis"/>
        </w:rPr>
        <w:t>year</w:t>
      </w:r>
      <w:r w:rsidRPr="00D71769">
        <w:rPr>
          <w:rStyle w:val="StyleUnderline"/>
        </w:rPr>
        <w:t xml:space="preserve"> after </w:t>
      </w:r>
      <w:r w:rsidRPr="00D71769">
        <w:rPr>
          <w:rStyle w:val="Emphasis"/>
        </w:rPr>
        <w:t>year</w:t>
      </w:r>
      <w:r w:rsidRPr="00D71769">
        <w:rPr>
          <w:rStyle w:val="StyleUnderline"/>
        </w:rPr>
        <w:t xml:space="preserve">, </w:t>
      </w:r>
      <w:r w:rsidRPr="00D71769">
        <w:rPr>
          <w:rStyle w:val="StyleUnderline"/>
          <w:highlight w:val="cyan"/>
        </w:rPr>
        <w:t>affecting</w:t>
      </w:r>
      <w:r w:rsidRPr="00D71769">
        <w:rPr>
          <w:rStyle w:val="StyleUnderline"/>
        </w:rPr>
        <w:t xml:space="preserve"> the </w:t>
      </w:r>
      <w:r w:rsidRPr="00D71769">
        <w:rPr>
          <w:rStyle w:val="Emphasis"/>
          <w:highlight w:val="cyan"/>
        </w:rPr>
        <w:t>food</w:t>
      </w:r>
      <w:r w:rsidRPr="00D71769">
        <w:rPr>
          <w:rStyle w:val="Emphasis"/>
        </w:rPr>
        <w:t xml:space="preserve"> chain</w:t>
      </w:r>
      <w:r w:rsidRPr="00D71769">
        <w:rPr>
          <w:sz w:val="16"/>
        </w:rPr>
        <w:t>, such as in long-lived fish. Likewise, petroleum contains many substances, such as benzene, that are toxic or may cause cancer.</w:t>
      </w:r>
    </w:p>
    <w:p w14:paraId="4379B29B" w14:textId="77777777" w:rsidR="00F232A1" w:rsidRPr="00D71769" w:rsidRDefault="00F232A1" w:rsidP="00F232A1">
      <w:pPr>
        <w:rPr>
          <w:sz w:val="16"/>
        </w:rPr>
      </w:pPr>
      <w:r w:rsidRPr="00D71769">
        <w:rPr>
          <w:sz w:val="16"/>
        </w:rPr>
        <w:t xml:space="preserve">The burning of all fossil fuels – coal, oil, gas, tar sands etc. – poses multiple threats to human health, especially for developing children and unborn babies.36 It releases a range of poisons into the environment including polyaromatic hydrocarbons (PAHs), volatile organic compounds (VOCs), mercury, </w:t>
      </w:r>
      <w:r w:rsidRPr="00D71769">
        <w:rPr>
          <w:rStyle w:val="Emphasis"/>
          <w:highlight w:val="cyan"/>
        </w:rPr>
        <w:t>sulphur</w:t>
      </w:r>
      <w:r w:rsidRPr="00D71769">
        <w:rPr>
          <w:rStyle w:val="StyleUnderline"/>
          <w:highlight w:val="cyan"/>
        </w:rPr>
        <w:t xml:space="preserve"> dioxide</w:t>
      </w:r>
      <w:r w:rsidRPr="00D71769">
        <w:rPr>
          <w:sz w:val="16"/>
        </w:rPr>
        <w:t xml:space="preserve">, nitrogen oxides </w:t>
      </w:r>
      <w:r w:rsidRPr="00D71769">
        <w:rPr>
          <w:rStyle w:val="StyleUnderline"/>
        </w:rPr>
        <w:t>and</w:t>
      </w:r>
      <w:r w:rsidRPr="00D71769">
        <w:rPr>
          <w:sz w:val="16"/>
        </w:rPr>
        <w:t xml:space="preserve"> microscopic particles of </w:t>
      </w:r>
      <w:r w:rsidRPr="00D71769">
        <w:rPr>
          <w:rStyle w:val="StyleUnderline"/>
          <w:highlight w:val="cyan"/>
        </w:rPr>
        <w:t xml:space="preserve">black </w:t>
      </w:r>
      <w:r w:rsidRPr="00D71769">
        <w:rPr>
          <w:rStyle w:val="Emphasis"/>
          <w:highlight w:val="cyan"/>
        </w:rPr>
        <w:t>carbon</w:t>
      </w:r>
      <w:r w:rsidRPr="00D71769">
        <w:rPr>
          <w:sz w:val="16"/>
        </w:rPr>
        <w:t xml:space="preserve"> which </w:t>
      </w:r>
      <w:r w:rsidRPr="00D71769">
        <w:rPr>
          <w:rStyle w:val="StyleUnderline"/>
          <w:highlight w:val="cyan"/>
        </w:rPr>
        <w:t>impair</w:t>
      </w:r>
      <w:r w:rsidRPr="00D71769">
        <w:rPr>
          <w:rStyle w:val="StyleUnderline"/>
        </w:rPr>
        <w:t xml:space="preserve"> air quality, </w:t>
      </w:r>
      <w:r w:rsidRPr="00D71769">
        <w:rPr>
          <w:rStyle w:val="Emphasis"/>
          <w:highlight w:val="cyan"/>
        </w:rPr>
        <w:t>water</w:t>
      </w:r>
      <w:r w:rsidRPr="00D71769">
        <w:rPr>
          <w:rStyle w:val="StyleUnderline"/>
        </w:rPr>
        <w:t xml:space="preserve"> and </w:t>
      </w:r>
      <w:r w:rsidRPr="00D71769">
        <w:rPr>
          <w:rStyle w:val="Emphasis"/>
        </w:rPr>
        <w:t>food</w:t>
      </w:r>
      <w:r w:rsidRPr="00D71769">
        <w:rPr>
          <w:sz w:val="16"/>
        </w:rPr>
        <w:t xml:space="preserve">. The direct impacts of these on health, especially of infants and children, include lung disease, asthma, developmental and sexual disorders, brain disease and cancers. Furthermore, the burning of fossil fuels releases 37 billion tonnes of carbon into the atmosphere each year, driving climate change, which in turn </w:t>
      </w:r>
      <w:r w:rsidRPr="00D71769">
        <w:rPr>
          <w:rStyle w:val="StyleUnderline"/>
          <w:highlight w:val="cyan"/>
        </w:rPr>
        <w:t>causes</w:t>
      </w:r>
      <w:r w:rsidRPr="00D71769">
        <w:rPr>
          <w:rStyle w:val="StyleUnderline"/>
        </w:rPr>
        <w:t xml:space="preserve"> malnutrition, </w:t>
      </w:r>
      <w:r w:rsidRPr="00D71769">
        <w:rPr>
          <w:rStyle w:val="Emphasis"/>
        </w:rPr>
        <w:t>heat stress</w:t>
      </w:r>
      <w:r w:rsidRPr="00D71769">
        <w:rPr>
          <w:rStyle w:val="StyleUnderline"/>
        </w:rPr>
        <w:t xml:space="preserve">, infectious </w:t>
      </w:r>
      <w:r w:rsidRPr="00D71769">
        <w:rPr>
          <w:rStyle w:val="Emphasis"/>
          <w:highlight w:val="cyan"/>
        </w:rPr>
        <w:t>disease</w:t>
      </w:r>
      <w:r w:rsidRPr="00D71769">
        <w:rPr>
          <w:sz w:val="16"/>
        </w:rPr>
        <w:t xml:space="preserve"> and mental problems. All of these interact with the direct effects of poisoning to make them worse.</w:t>
      </w:r>
    </w:p>
    <w:p w14:paraId="2EC5C9D6" w14:textId="77777777" w:rsidR="00F232A1" w:rsidRPr="00D71769" w:rsidRDefault="00F232A1" w:rsidP="00F232A1">
      <w:pPr>
        <w:rPr>
          <w:sz w:val="14"/>
          <w:szCs w:val="14"/>
        </w:rPr>
      </w:pPr>
      <w:r w:rsidRPr="00D71769">
        <w:rPr>
          <w:sz w:val="14"/>
          <w:szCs w:val="14"/>
        </w:rPr>
        <w:t>In the world’s first endeavour to quantify the costs of air pollution alone, the Centre for Research into Clean Energy and Air (CRCEA) put it at $2.9 trillion in 2018 (Figure 1.2), equal to around 3.3 per cent of world economic turnover.37 Air pollution also killed around 8 million people from lung disease, heart disease, stroke and cancer, and caused the loss of 1.8 billion days of work, 4 million new cases of child asthma and 2 million premature births.38</w:t>
      </w:r>
    </w:p>
    <w:p w14:paraId="74DCF54C" w14:textId="77777777" w:rsidR="00F232A1" w:rsidRPr="00D71769" w:rsidRDefault="00F232A1" w:rsidP="00F232A1">
      <w:pPr>
        <w:rPr>
          <w:sz w:val="14"/>
          <w:szCs w:val="14"/>
        </w:rPr>
      </w:pPr>
      <w:r w:rsidRPr="00D71769">
        <w:rPr>
          <w:sz w:val="14"/>
          <w:szCs w:val="14"/>
        </w:rPr>
        <w:t>This, however, is by no means the full toll of fossil fuels, which also includes industrial workers poisoned, the toxic emissions from plastics, packaging, furnishings, paints, cleaning agents and solvents, creating indoor air pollution in homes and workplaces which is often worse than the city air outside. It includes pesticides and microplastics in the home and food chain, the side-effects of drugs both illegal and legal, a flood of ‘gender bender’ substances and nerve poisons. In short, the fossil fuels industry, while powering society, is also the primary source of most of the poisoning of people and life on Earth.</w:t>
      </w:r>
    </w:p>
    <w:p w14:paraId="5BBB6DA7" w14:textId="77777777" w:rsidR="00F232A1" w:rsidRPr="00D71769" w:rsidRDefault="00F232A1" w:rsidP="00F232A1">
      <w:pPr>
        <w:rPr>
          <w:sz w:val="14"/>
          <w:szCs w:val="14"/>
        </w:rPr>
      </w:pPr>
      <w:r w:rsidRPr="00D71769">
        <w:rPr>
          <w:sz w:val="14"/>
          <w:szCs w:val="14"/>
        </w:rPr>
        <w:t>In October 2017, The Lancet Commission on Pollution and Public Health concluded:</w:t>
      </w:r>
    </w:p>
    <w:p w14:paraId="406A820D" w14:textId="77777777" w:rsidR="00F232A1" w:rsidRPr="00D71769" w:rsidRDefault="00F232A1" w:rsidP="00F232A1">
      <w:pPr>
        <w:ind w:left="720"/>
        <w:rPr>
          <w:sz w:val="16"/>
        </w:rPr>
      </w:pPr>
      <w:r w:rsidRPr="00D71769">
        <w:rPr>
          <w:sz w:val="16"/>
        </w:rPr>
        <w:t xml:space="preserve">Pollution is the </w:t>
      </w:r>
      <w:r w:rsidRPr="00D71769">
        <w:rPr>
          <w:rStyle w:val="Emphasis"/>
        </w:rPr>
        <w:t>largest</w:t>
      </w:r>
      <w:r w:rsidRPr="00D71769">
        <w:rPr>
          <w:rStyle w:val="StyleUnderline"/>
        </w:rPr>
        <w:t xml:space="preserve"> environmental cause of </w:t>
      </w:r>
      <w:r w:rsidRPr="00D71769">
        <w:rPr>
          <w:rStyle w:val="Emphasis"/>
        </w:rPr>
        <w:t>disease</w:t>
      </w:r>
      <w:r w:rsidRPr="00D71769">
        <w:rPr>
          <w:sz w:val="16"/>
        </w:rPr>
        <w:t xml:space="preserve"> and premature death </w:t>
      </w:r>
      <w:r w:rsidRPr="00D71769">
        <w:rPr>
          <w:rStyle w:val="StyleUnderline"/>
        </w:rPr>
        <w:t xml:space="preserve">in the </w:t>
      </w:r>
      <w:r w:rsidRPr="00D71769">
        <w:rPr>
          <w:rStyle w:val="Emphasis"/>
        </w:rPr>
        <w:t>world</w:t>
      </w:r>
      <w:r w:rsidRPr="00D71769">
        <w:rPr>
          <w:rStyle w:val="StyleUnderline"/>
        </w:rPr>
        <w:t xml:space="preserve"> today</w:t>
      </w:r>
      <w:r w:rsidRPr="00D71769">
        <w:rPr>
          <w:sz w:val="16"/>
        </w:rPr>
        <w:t>. Diseases caused by pollution were responsible for an estimated 9 million premature deaths in 2015—16% of all deaths worldwide—three times more deaths than from AIDS, tuberculosis, and malaria combined and 15 times more than from all wars and other forms of violence. In the most severely affected countries, pollution-related disease is responsible for more than one death in four.39</w:t>
      </w:r>
    </w:p>
    <w:p w14:paraId="510BF328" w14:textId="77777777" w:rsidR="00F232A1" w:rsidRPr="00B35D70" w:rsidRDefault="00F232A1" w:rsidP="00F232A1">
      <w:pPr>
        <w:rPr>
          <w:rFonts w:eastAsiaTheme="minorEastAsia"/>
          <w:sz w:val="16"/>
          <w:lang w:eastAsia="ko-KR"/>
        </w:rPr>
      </w:pPr>
      <w:r w:rsidRPr="00D71769">
        <w:rPr>
          <w:sz w:val="16"/>
        </w:rPr>
        <w:t xml:space="preserve">The </w:t>
      </w:r>
      <w:r w:rsidRPr="00B8649B">
        <w:rPr>
          <w:rStyle w:val="Emphasis"/>
        </w:rPr>
        <w:t>fossil fuels</w:t>
      </w:r>
      <w:r w:rsidRPr="00B8649B">
        <w:rPr>
          <w:u w:val="single"/>
        </w:rPr>
        <w:t xml:space="preserve"> industry</w:t>
      </w:r>
      <w:r w:rsidRPr="00D71769">
        <w:rPr>
          <w:sz w:val="16"/>
        </w:rPr>
        <w:t xml:space="preserve">, for all its convenience and many economic, social and even health benefits, </w:t>
      </w:r>
      <w:r w:rsidRPr="00B8649B">
        <w:rPr>
          <w:u w:val="single"/>
        </w:rPr>
        <w:t xml:space="preserve">is thus </w:t>
      </w:r>
      <w:r w:rsidRPr="00B8649B">
        <w:rPr>
          <w:rStyle w:val="Emphasis"/>
        </w:rPr>
        <w:t>implicated</w:t>
      </w:r>
      <w:r w:rsidRPr="00B8649B">
        <w:rPr>
          <w:u w:val="single"/>
        </w:rPr>
        <w:t xml:space="preserve"> in</w:t>
      </w:r>
      <w:r w:rsidRPr="00D71769">
        <w:rPr>
          <w:sz w:val="16"/>
        </w:rPr>
        <w:t xml:space="preserve"> </w:t>
      </w:r>
      <w:r w:rsidRPr="00D71769">
        <w:rPr>
          <w:rStyle w:val="StyleUnderline"/>
        </w:rPr>
        <w:t xml:space="preserve">the </w:t>
      </w:r>
      <w:r w:rsidRPr="00D71769">
        <w:rPr>
          <w:rStyle w:val="Emphasis"/>
          <w:highlight w:val="cyan"/>
        </w:rPr>
        <w:t>worst</w:t>
      </w:r>
      <w:r w:rsidRPr="00D71769">
        <w:rPr>
          <w:rStyle w:val="Emphasis"/>
        </w:rPr>
        <w:t xml:space="preserve"> case</w:t>
      </w:r>
      <w:r w:rsidRPr="00D71769">
        <w:rPr>
          <w:rStyle w:val="StyleUnderline"/>
        </w:rPr>
        <w:t xml:space="preserve"> of mass </w:t>
      </w:r>
      <w:r w:rsidRPr="00D71769">
        <w:rPr>
          <w:rStyle w:val="Emphasis"/>
          <w:highlight w:val="cyan"/>
        </w:rPr>
        <w:t>homicide</w:t>
      </w:r>
      <w:r w:rsidRPr="00D71769">
        <w:rPr>
          <w:rStyle w:val="StyleUnderline"/>
          <w:highlight w:val="cyan"/>
        </w:rPr>
        <w:t xml:space="preserve"> in</w:t>
      </w:r>
      <w:r w:rsidRPr="00D71769">
        <w:rPr>
          <w:rStyle w:val="StyleUnderline"/>
        </w:rPr>
        <w:t xml:space="preserve"> human </w:t>
      </w:r>
      <w:r w:rsidRPr="00D71769">
        <w:rPr>
          <w:rStyle w:val="Emphasis"/>
          <w:highlight w:val="cyan"/>
        </w:rPr>
        <w:t>history</w:t>
      </w:r>
      <w:r w:rsidRPr="00D71769">
        <w:rPr>
          <w:sz w:val="16"/>
        </w:rPr>
        <w:t xml:space="preserve"> – an annual death toll far greater than that of either of the World Wars.</w:t>
      </w:r>
    </w:p>
    <w:p w14:paraId="527C157B" w14:textId="77777777" w:rsidR="00F232A1" w:rsidRPr="00A2577C" w:rsidRDefault="00F232A1" w:rsidP="00F232A1">
      <w:pPr>
        <w:pStyle w:val="Heading4"/>
        <w:rPr>
          <w:rFonts w:cs="Calibri"/>
        </w:rPr>
      </w:pPr>
      <w:r w:rsidRPr="00A2577C">
        <w:rPr>
          <w:rFonts w:cs="Calibri"/>
          <w:u w:val="single"/>
        </w:rPr>
        <w:t>Prior</w:t>
      </w:r>
      <w:r w:rsidRPr="00A2577C">
        <w:rPr>
          <w:rFonts w:cs="Calibri"/>
        </w:rPr>
        <w:t xml:space="preserve">, </w:t>
      </w:r>
      <w:r w:rsidRPr="00A2577C">
        <w:rPr>
          <w:rFonts w:cs="Calibri"/>
          <w:u w:val="single"/>
        </w:rPr>
        <w:t>binding</w:t>
      </w:r>
      <w:r w:rsidRPr="00A2577C">
        <w:rPr>
          <w:rFonts w:cs="Calibri"/>
        </w:rPr>
        <w:t xml:space="preserve"> CIL caps </w:t>
      </w:r>
      <w:r w:rsidRPr="00A2577C">
        <w:rPr>
          <w:rFonts w:cs="Calibri"/>
          <w:u w:val="single"/>
        </w:rPr>
        <w:t>existential risks</w:t>
      </w:r>
      <w:r w:rsidRPr="00A2577C">
        <w:rPr>
          <w:rFonts w:cs="Calibri"/>
        </w:rPr>
        <w:t>---</w:t>
      </w:r>
      <w:r w:rsidRPr="00A2577C">
        <w:rPr>
          <w:rFonts w:cs="Calibri"/>
          <w:u w:val="single"/>
        </w:rPr>
        <w:t>autonomous</w:t>
      </w:r>
      <w:r w:rsidRPr="00A2577C">
        <w:rPr>
          <w:rFonts w:cs="Calibri"/>
        </w:rPr>
        <w:t xml:space="preserve"> weapons, </w:t>
      </w:r>
      <w:r w:rsidRPr="00A2577C">
        <w:rPr>
          <w:rFonts w:cs="Calibri"/>
          <w:u w:val="single"/>
        </w:rPr>
        <w:t>terrorism</w:t>
      </w:r>
      <w:r w:rsidRPr="00A2577C">
        <w:rPr>
          <w:rFonts w:cs="Calibri"/>
        </w:rPr>
        <w:t xml:space="preserve">, </w:t>
      </w:r>
      <w:r w:rsidRPr="00A2577C">
        <w:rPr>
          <w:rFonts w:cs="Calibri"/>
          <w:u w:val="single"/>
        </w:rPr>
        <w:t>warming</w:t>
      </w:r>
      <w:r w:rsidRPr="00A2577C">
        <w:rPr>
          <w:rFonts w:cs="Calibri"/>
        </w:rPr>
        <w:t xml:space="preserve">, and </w:t>
      </w:r>
      <w:r w:rsidRPr="00A2577C">
        <w:rPr>
          <w:rFonts w:cs="Calibri"/>
          <w:u w:val="single"/>
        </w:rPr>
        <w:t>cyber</w:t>
      </w:r>
      <w:r w:rsidRPr="00A2577C">
        <w:rPr>
          <w:rFonts w:cs="Calibri"/>
        </w:rPr>
        <w:t>.</w:t>
      </w:r>
    </w:p>
    <w:p w14:paraId="7D50E240" w14:textId="77777777" w:rsidR="00F232A1" w:rsidRPr="00A2577C" w:rsidRDefault="00F232A1" w:rsidP="00F232A1">
      <w:r w:rsidRPr="003D23F5">
        <w:rPr>
          <w:rStyle w:val="Style13ptBold"/>
        </w:rPr>
        <w:t>Crootof ’16</w:t>
      </w:r>
      <w:r w:rsidRPr="00A2577C">
        <w:t xml:space="preserve"> [Rebecca; February 28; Professor of Law at University of Richmond School of Law, Ph.D. in Law from Yale University, Executive Director of the Information Society Project; Yale Journal of International Law, “Change Without Consent: How Customary International Law Modifies Treaties,” vol. 41]</w:t>
      </w:r>
    </w:p>
    <w:p w14:paraId="2304B7E6" w14:textId="77777777" w:rsidR="00F232A1" w:rsidRPr="00A2577C" w:rsidRDefault="00F232A1" w:rsidP="00F232A1">
      <w:pPr>
        <w:rPr>
          <w:sz w:val="16"/>
        </w:rPr>
      </w:pPr>
      <w:r w:rsidRPr="00A2577C">
        <w:rPr>
          <w:sz w:val="16"/>
        </w:rPr>
        <w:t xml:space="preserve">This Article challenges that presumption by presenting situations where </w:t>
      </w:r>
      <w:r w:rsidRPr="00A2577C">
        <w:rPr>
          <w:rStyle w:val="Emphasis"/>
          <w:highlight w:val="cyan"/>
        </w:rPr>
        <w:t>c</w:t>
      </w:r>
      <w:r w:rsidRPr="00A2577C">
        <w:rPr>
          <w:rStyle w:val="StyleUnderline"/>
        </w:rPr>
        <w:t xml:space="preserve">ustomary </w:t>
      </w:r>
      <w:r w:rsidRPr="00A2577C">
        <w:rPr>
          <w:rStyle w:val="Emphasis"/>
          <w:highlight w:val="cyan"/>
        </w:rPr>
        <w:t>i</w:t>
      </w:r>
      <w:r w:rsidRPr="00A2577C">
        <w:rPr>
          <w:rStyle w:val="StyleUnderline"/>
        </w:rPr>
        <w:t xml:space="preserve">nternational </w:t>
      </w:r>
      <w:r w:rsidRPr="00A2577C">
        <w:rPr>
          <w:rStyle w:val="Emphasis"/>
          <w:highlight w:val="cyan"/>
        </w:rPr>
        <w:t>l</w:t>
      </w:r>
      <w:r w:rsidRPr="00A2577C">
        <w:rPr>
          <w:rStyle w:val="StyleUnderline"/>
        </w:rPr>
        <w:t xml:space="preserve">aw has both </w:t>
      </w:r>
      <w:r w:rsidRPr="00A2577C">
        <w:rPr>
          <w:rStyle w:val="Emphasis"/>
        </w:rPr>
        <w:t>lessened</w:t>
      </w:r>
      <w:r w:rsidRPr="00A2577C">
        <w:rPr>
          <w:rStyle w:val="StyleUnderline"/>
        </w:rPr>
        <w:t xml:space="preserve"> and </w:t>
      </w:r>
      <w:r w:rsidRPr="00A2577C">
        <w:rPr>
          <w:rStyle w:val="Emphasis"/>
          <w:highlight w:val="cyan"/>
        </w:rPr>
        <w:t>expanded</w:t>
      </w:r>
      <w:r w:rsidRPr="00A2577C">
        <w:rPr>
          <w:rStyle w:val="StyleUnderline"/>
        </w:rPr>
        <w:t xml:space="preserve"> states'</w:t>
      </w:r>
      <w:r w:rsidRPr="00A2577C">
        <w:rPr>
          <w:sz w:val="16"/>
        </w:rPr>
        <w:t xml:space="preserve"> treaty </w:t>
      </w:r>
      <w:r w:rsidRPr="00A2577C">
        <w:rPr>
          <w:rStyle w:val="Emphasis"/>
          <w:highlight w:val="cyan"/>
        </w:rPr>
        <w:t>rights</w:t>
      </w:r>
      <w:r w:rsidRPr="00A2577C">
        <w:rPr>
          <w:rStyle w:val="StyleUnderline"/>
        </w:rPr>
        <w:t xml:space="preserve"> and </w:t>
      </w:r>
      <w:r w:rsidRPr="00A2577C">
        <w:rPr>
          <w:rStyle w:val="Emphasis"/>
        </w:rPr>
        <w:t>obligations</w:t>
      </w:r>
      <w:r w:rsidRPr="00A2577C">
        <w:rPr>
          <w:sz w:val="16"/>
        </w:rPr>
        <w:t xml:space="preserve">, thereby supporting the few scholars who have posited - usually in purely theoretical works - that </w:t>
      </w:r>
      <w:r w:rsidRPr="00A2577C">
        <w:rPr>
          <w:rStyle w:val="StyleUnderline"/>
        </w:rPr>
        <w:t xml:space="preserve">customary international law </w:t>
      </w:r>
      <w:r w:rsidRPr="00A2577C">
        <w:rPr>
          <w:rStyle w:val="StyleUnderline"/>
          <w:highlight w:val="cyan"/>
        </w:rPr>
        <w:t>may modify treaties</w:t>
      </w:r>
      <w:r w:rsidRPr="00A2577C">
        <w:rPr>
          <w:sz w:val="16"/>
        </w:rPr>
        <w:t xml:space="preserve">. By advancing a doctrinal justification for such modification based on lex posterior, this Article also contributes to the growing literature questioning whether the legitimacy of the binding nature of international legal obligations can be grounded solely in state consent. This argument is novel to the extent that it presumes that </w:t>
      </w:r>
      <w:r w:rsidRPr="00A2577C">
        <w:rPr>
          <w:rStyle w:val="StyleUnderline"/>
          <w:highlight w:val="cyan"/>
        </w:rPr>
        <w:t>general</w:t>
      </w:r>
      <w:r w:rsidRPr="00A2577C">
        <w:rPr>
          <w:sz w:val="16"/>
        </w:rPr>
        <w:t xml:space="preserve"> - rather than universal - </w:t>
      </w:r>
      <w:r w:rsidRPr="00A2577C">
        <w:rPr>
          <w:rStyle w:val="Emphasis"/>
          <w:highlight w:val="cyan"/>
        </w:rPr>
        <w:t>acceptance</w:t>
      </w:r>
      <w:r w:rsidRPr="00A2577C">
        <w:rPr>
          <w:rStyle w:val="StyleUnderline"/>
          <w:highlight w:val="cyan"/>
        </w:rPr>
        <w:t xml:space="preserve"> of a </w:t>
      </w:r>
      <w:r w:rsidRPr="00A2577C">
        <w:rPr>
          <w:rStyle w:val="Emphasis"/>
          <w:highlight w:val="cyan"/>
        </w:rPr>
        <w:t>new</w:t>
      </w:r>
      <w:r w:rsidRPr="00A2577C">
        <w:rPr>
          <w:rStyle w:val="StyleUnderline"/>
        </w:rPr>
        <w:t xml:space="preserve"> customary </w:t>
      </w:r>
      <w:r w:rsidRPr="00A2577C">
        <w:rPr>
          <w:rStyle w:val="Emphasis"/>
          <w:highlight w:val="cyan"/>
        </w:rPr>
        <w:t>rule</w:t>
      </w:r>
      <w:r w:rsidRPr="00A2577C">
        <w:rPr>
          <w:rStyle w:val="StyleUnderline"/>
          <w:highlight w:val="cyan"/>
        </w:rPr>
        <w:t xml:space="preserve"> may be </w:t>
      </w:r>
      <w:r w:rsidRPr="00A2577C">
        <w:rPr>
          <w:rStyle w:val="Emphasis"/>
          <w:highlight w:val="cyan"/>
        </w:rPr>
        <w:t>sufficient</w:t>
      </w:r>
      <w:r w:rsidRPr="00A2577C">
        <w:rPr>
          <w:sz w:val="16"/>
        </w:rPr>
        <w:t xml:space="preserve"> to work a treaty modification, </w:t>
      </w:r>
      <w:r w:rsidRPr="00A2577C">
        <w:rPr>
          <w:rStyle w:val="StyleUnderline"/>
        </w:rPr>
        <w:t xml:space="preserve">thereby </w:t>
      </w:r>
      <w:r w:rsidRPr="00A2577C">
        <w:rPr>
          <w:rStyle w:val="Emphasis"/>
          <w:highlight w:val="cyan"/>
        </w:rPr>
        <w:t>avoiding</w:t>
      </w:r>
      <w:r w:rsidRPr="00A2577C">
        <w:rPr>
          <w:rStyle w:val="StyleUnderline"/>
          <w:highlight w:val="cyan"/>
        </w:rPr>
        <w:t xml:space="preserve"> the </w:t>
      </w:r>
      <w:r w:rsidRPr="00A2577C">
        <w:rPr>
          <w:rStyle w:val="Emphasis"/>
          <w:highlight w:val="cyan"/>
        </w:rPr>
        <w:t>holdout problem</w:t>
      </w:r>
      <w:r w:rsidRPr="00A2577C">
        <w:rPr>
          <w:rStyle w:val="StyleUnderline"/>
        </w:rPr>
        <w:t xml:space="preserve"> inherent to multilateral treaty modification</w:t>
      </w:r>
      <w:r w:rsidRPr="00A2577C">
        <w:rPr>
          <w:sz w:val="16"/>
        </w:rPr>
        <w:t xml:space="preserve"> under the Vienna Convention's consent-focused rules (whereby a single state can upset the consensus of the majority).</w:t>
      </w:r>
    </w:p>
    <w:p w14:paraId="070FB5C5" w14:textId="77777777" w:rsidR="00F232A1" w:rsidRPr="00A2577C" w:rsidRDefault="00F232A1" w:rsidP="00F232A1">
      <w:pPr>
        <w:rPr>
          <w:sz w:val="16"/>
        </w:rPr>
      </w:pPr>
      <w:r w:rsidRPr="00A2577C">
        <w:rPr>
          <w:sz w:val="16"/>
        </w:rPr>
        <w:t>&lt;&lt;TEXT CONDENSED, NONE OMITTED&gt;&gt;</w:t>
      </w:r>
    </w:p>
    <w:p w14:paraId="00BCF76D" w14:textId="77777777" w:rsidR="00F232A1" w:rsidRPr="00A2577C" w:rsidRDefault="00F232A1" w:rsidP="00F232A1">
      <w:pPr>
        <w:rPr>
          <w:sz w:val="8"/>
          <w:szCs w:val="8"/>
        </w:rPr>
      </w:pPr>
      <w:r w:rsidRPr="00A2577C">
        <w:rPr>
          <w:sz w:val="8"/>
          <w:szCs w:val="8"/>
        </w:rPr>
        <w:t>Finally, this Article advances the counterintuitive argument that this less consensual basis for treaty modification requires a state to engage in more consensus-respecting conduct. When a state wishes to argue against a traditional understanding of a treaty provision, the usual approach of adaptive interpretation - attempting to reinterpret a treaty's text to permit an action previously understood as forbidden - actually encourages states to act unilaterally and risk destabilizing the international legal order. In contrast, a state that bases its legal argument on the claim that the treaty has been modified by subsequently developed customary international law will have to identify and engage in coalition-building conduct.Part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modification.I. A New International Legal OrderCustomary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conflict.A. The Classic Account1. Stable Customary International LawA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interaction.2. Flexible TreatiesAgainst this background of static customary norms, states concluded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needs.B. The Modern WorldToday's international legal structure is far more complicated. Certain customary rules still serve as background defaults governing many areas of state interaction, and the majority of new treaties are still bilateral. But two factors - the rise of multilateral treaties and swiftly developing customary international law - have changed the dynamic between treaty and customary international law, resulting in treaties sometimes being the fixed backdrop against which new state practice and norms develop.</w:t>
      </w:r>
    </w:p>
    <w:p w14:paraId="6C6CAE31" w14:textId="77777777" w:rsidR="00F232A1" w:rsidRPr="00A2577C" w:rsidRDefault="00F232A1" w:rsidP="00F232A1">
      <w:pPr>
        <w:rPr>
          <w:sz w:val="16"/>
        </w:rPr>
      </w:pPr>
      <w:r w:rsidRPr="00A2577C">
        <w:rPr>
          <w:sz w:val="16"/>
        </w:rPr>
        <w:t>&lt;&lt;PARAGRAPH BREAKS RESUME&gt;&gt;</w:t>
      </w:r>
    </w:p>
    <w:p w14:paraId="20638457" w14:textId="77777777" w:rsidR="00F232A1" w:rsidRPr="00A2577C" w:rsidRDefault="00F232A1" w:rsidP="00F232A1">
      <w:pPr>
        <w:rPr>
          <w:sz w:val="16"/>
        </w:rPr>
      </w:pPr>
      <w:r w:rsidRPr="00A2577C">
        <w:rPr>
          <w:sz w:val="16"/>
        </w:rPr>
        <w:t>1. Constitutive Treaties</w:t>
      </w:r>
    </w:p>
    <w:p w14:paraId="24D8CA42" w14:textId="77777777" w:rsidR="00F232A1" w:rsidRPr="00A2577C" w:rsidRDefault="00F232A1" w:rsidP="00F232A1">
      <w:pPr>
        <w:rPr>
          <w:sz w:val="16"/>
        </w:rPr>
      </w:pPr>
      <w:r w:rsidRPr="00A2577C">
        <w:rPr>
          <w:rStyle w:val="StyleUnderline"/>
        </w:rPr>
        <w:t xml:space="preserve">The </w:t>
      </w:r>
      <w:r w:rsidRPr="00A2577C">
        <w:rPr>
          <w:rStyle w:val="Emphasis"/>
          <w:highlight w:val="cyan"/>
        </w:rPr>
        <w:t>past century</w:t>
      </w:r>
      <w:r w:rsidRPr="00A2577C">
        <w:rPr>
          <w:rStyle w:val="StyleUnderline"/>
        </w:rPr>
        <w:t xml:space="preserve"> has </w:t>
      </w:r>
      <w:r w:rsidRPr="00A2577C">
        <w:rPr>
          <w:rStyle w:val="StyleUnderline"/>
          <w:highlight w:val="cyan"/>
        </w:rPr>
        <w:t xml:space="preserve">seen a dramatic </w:t>
      </w:r>
      <w:r w:rsidRPr="00A2577C">
        <w:rPr>
          <w:rStyle w:val="Emphasis"/>
          <w:highlight w:val="cyan"/>
        </w:rPr>
        <w:t>rise</w:t>
      </w:r>
      <w:r w:rsidRPr="00A2577C">
        <w:rPr>
          <w:rStyle w:val="StyleUnderline"/>
          <w:highlight w:val="cyan"/>
        </w:rPr>
        <w:t xml:space="preserve"> in multilateral </w:t>
      </w:r>
      <w:r w:rsidRPr="00A2577C">
        <w:rPr>
          <w:rStyle w:val="Emphasis"/>
          <w:highlight w:val="cyan"/>
        </w:rPr>
        <w:t>treaties</w:t>
      </w:r>
      <w:r w:rsidRPr="00A2577C">
        <w:rPr>
          <w:sz w:val="16"/>
        </w:rPr>
        <w:t xml:space="preserve"> - treaties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proliferation might be traced to a growing conviction that </w:t>
      </w:r>
      <w:r w:rsidRPr="00A2577C">
        <w:rPr>
          <w:rStyle w:val="StyleUnderline"/>
        </w:rPr>
        <w:t xml:space="preserve">certain </w:t>
      </w:r>
      <w:r w:rsidRPr="00A2577C">
        <w:rPr>
          <w:rStyle w:val="Emphasis"/>
          <w:highlight w:val="cyan"/>
        </w:rPr>
        <w:t>global problems</w:t>
      </w:r>
      <w:r w:rsidRPr="00A2577C">
        <w:rPr>
          <w:rStyle w:val="StyleUnderline"/>
          <w:sz w:val="16"/>
          <w:szCs w:val="16"/>
        </w:rPr>
        <w:t xml:space="preserve"> - </w:t>
      </w:r>
      <w:r w:rsidRPr="00A2577C">
        <w:rPr>
          <w:rStyle w:val="StyleUnderline"/>
          <w:highlight w:val="cyan"/>
        </w:rPr>
        <w:t>including</w:t>
      </w:r>
      <w:r w:rsidRPr="00A2577C">
        <w:rPr>
          <w:sz w:val="16"/>
        </w:rPr>
        <w:t xml:space="preserve"> combating the training and financing of </w:t>
      </w:r>
      <w:r w:rsidRPr="00A2577C">
        <w:rPr>
          <w:rStyle w:val="StyleUnderline"/>
        </w:rPr>
        <w:t xml:space="preserve">transnational </w:t>
      </w:r>
      <w:r w:rsidRPr="00A2577C">
        <w:rPr>
          <w:rStyle w:val="Emphasis"/>
          <w:highlight w:val="cyan"/>
        </w:rPr>
        <w:t>terrorist organizations</w:t>
      </w:r>
      <w:r w:rsidRPr="00A2577C">
        <w:rPr>
          <w:sz w:val="16"/>
        </w:rPr>
        <w:t xml:space="preserve">, minimizing human-driven </w:t>
      </w:r>
      <w:r w:rsidRPr="00A2577C">
        <w:rPr>
          <w:rStyle w:val="Emphasis"/>
          <w:highlight w:val="cyan"/>
        </w:rPr>
        <w:t>climate</w:t>
      </w:r>
      <w:r w:rsidRPr="00A2577C">
        <w:rPr>
          <w:rStyle w:val="Emphasis"/>
        </w:rPr>
        <w:t xml:space="preserve"> change</w:t>
      </w:r>
      <w:r w:rsidRPr="00A2577C">
        <w:rPr>
          <w:rStyle w:val="StyleUnderline"/>
        </w:rPr>
        <w:t xml:space="preserve">, </w:t>
      </w:r>
      <w:r w:rsidRPr="00A2577C">
        <w:rPr>
          <w:rStyle w:val="StyleUnderline"/>
          <w:highlight w:val="cyan"/>
        </w:rPr>
        <w:t>and</w:t>
      </w:r>
      <w:r w:rsidRPr="00A2577C">
        <w:rPr>
          <w:sz w:val="16"/>
        </w:rPr>
        <w:t xml:space="preserve"> reducing the development or </w:t>
      </w:r>
      <w:r w:rsidRPr="00A2577C">
        <w:rPr>
          <w:rStyle w:val="StyleUnderline"/>
        </w:rPr>
        <w:t xml:space="preserve">use of </w:t>
      </w:r>
      <w:r w:rsidRPr="00A2577C">
        <w:rPr>
          <w:rStyle w:val="Emphasis"/>
          <w:highlight w:val="cyan"/>
        </w:rPr>
        <w:t>w</w:t>
      </w:r>
      <w:r w:rsidRPr="00A2577C">
        <w:rPr>
          <w:rStyle w:val="StyleUnderline"/>
        </w:rPr>
        <w:t xml:space="preserve">eapons of </w:t>
      </w:r>
      <w:r w:rsidRPr="00A2577C">
        <w:rPr>
          <w:rStyle w:val="Emphasis"/>
          <w:highlight w:val="cyan"/>
        </w:rPr>
        <w:t>m</w:t>
      </w:r>
      <w:r w:rsidRPr="00A2577C">
        <w:rPr>
          <w:rStyle w:val="StyleUnderline"/>
        </w:rPr>
        <w:t xml:space="preserve">ass </w:t>
      </w:r>
      <w:r w:rsidRPr="00A2577C">
        <w:rPr>
          <w:rStyle w:val="Emphasis"/>
          <w:highlight w:val="cyan"/>
        </w:rPr>
        <w:t>d</w:t>
      </w:r>
      <w:r w:rsidRPr="00A2577C">
        <w:rPr>
          <w:rStyle w:val="StyleUnderline"/>
        </w:rPr>
        <w:t>estruction</w:t>
      </w:r>
      <w:r w:rsidRPr="00A2577C">
        <w:rPr>
          <w:sz w:val="16"/>
        </w:rPr>
        <w:t xml:space="preserve"> - </w:t>
      </w:r>
      <w:r w:rsidRPr="00A2577C">
        <w:rPr>
          <w:rStyle w:val="StyleUnderline"/>
        </w:rPr>
        <w:t xml:space="preserve">are best </w:t>
      </w:r>
      <w:r w:rsidRPr="00A2577C">
        <w:rPr>
          <w:rStyle w:val="Emphasis"/>
          <w:highlight w:val="cyan"/>
        </w:rPr>
        <w:t>addressed</w:t>
      </w:r>
      <w:r w:rsidRPr="00A2577C">
        <w:rPr>
          <w:rStyle w:val="StyleUnderline"/>
          <w:highlight w:val="cyan"/>
        </w:rPr>
        <w:t xml:space="preserve"> through </w:t>
      </w:r>
      <w:r w:rsidRPr="00A2577C">
        <w:rPr>
          <w:rStyle w:val="Emphasis"/>
          <w:highlight w:val="cyan"/>
        </w:rPr>
        <w:t>global solutions</w:t>
      </w:r>
      <w:r w:rsidRPr="00A2577C">
        <w:rPr>
          <w:sz w:val="16"/>
        </w:rPr>
        <w:t>.</w:t>
      </w:r>
    </w:p>
    <w:p w14:paraId="2BD418D9" w14:textId="77777777" w:rsidR="00F232A1" w:rsidRPr="00A2577C" w:rsidRDefault="00F232A1" w:rsidP="00F232A1">
      <w:pPr>
        <w:rPr>
          <w:sz w:val="16"/>
        </w:rPr>
      </w:pPr>
      <w:r w:rsidRPr="00A2577C">
        <w:rPr>
          <w:sz w:val="16"/>
        </w:rPr>
        <w:t>Whereas bilateral treaties resemble domestic contracts, multilateral treaties often play a more constitutive role in the international legal structure, usually by codifying norms or setting standards. Thus, they are often characterized as "law-making" treaties.31 As Judge Alvarez noted with regard to the Genocide Convention, certain multilateral treaties "have a universal character; they are, in a sense, the Constitution of the international society, the new international constitutional law."32 The U.N. Charter in particular is often analogized to - or even said to be - a global constitution. 33</w:t>
      </w:r>
    </w:p>
    <w:p w14:paraId="02CA12A1" w14:textId="77777777" w:rsidR="00F232A1" w:rsidRPr="00A2577C" w:rsidRDefault="00F232A1" w:rsidP="00F232A1">
      <w:pPr>
        <w:rPr>
          <w:sz w:val="16"/>
        </w:rPr>
      </w:pPr>
      <w:r w:rsidRPr="00A2577C">
        <w:rPr>
          <w:sz w:val="16"/>
        </w:rPr>
        <w:t>Constitutive multilateral treaties are difficult to modify, and thus may not reflect new needs of their constituents.34 As traditionally understood, treaties can be modified only with the consent of the states parties. Thus, as the number of parties to a treaty increases, the likelihood of substantively altering its text by mutual consent decreases exponentially. Additionally, many bilateral strategies of inducing treaty modification are either ineffective or inapplicable in the multilateral context.35 The enduring quality of constitutive multilateral treaties can be seen as a benefit: it underscores the binding strength of the treaty and justifies states' high initial investments during the drafting process. However, as time passes and new customs and norms develop, these static texts risk becoming outdated.</w:t>
      </w:r>
    </w:p>
    <w:p w14:paraId="1D395D24" w14:textId="77777777" w:rsidR="00F232A1" w:rsidRPr="00A2577C" w:rsidRDefault="00F232A1" w:rsidP="00F232A1">
      <w:pPr>
        <w:rPr>
          <w:sz w:val="16"/>
        </w:rPr>
      </w:pPr>
      <w:r w:rsidRPr="00A2577C">
        <w:rPr>
          <w:sz w:val="16"/>
        </w:rPr>
        <w:t>To some extent, careful crafting may lessen this problem. During the treaty negotiations, states may employ a number of techniques to introduce flexibility into the treaty regime, including building in procedures or routes by which the treaty may be updated without threatening its overarching structure.36 Drafters might also designate an authoritative interpreter of the treaty to resolve future disputes regarding the text's meaning. 37 After the treaty has taken effect, states may engage in other folll).S of lawmaking: they may propose gap-filling adaptive interpretations,38 conclude related bilateral agreements, 39 or employ a variety of soft law mechanisms to clarify their treaty rights or obligations.40 But these coping mechanisms do not solve the problem of subsequent state conduct that directly contradicts treaty law---conduct that may swiftly develop into contradictory customary international law.</w:t>
      </w:r>
    </w:p>
    <w:p w14:paraId="3CB6FFD4" w14:textId="77777777" w:rsidR="00F232A1" w:rsidRPr="00A2577C" w:rsidRDefault="00F232A1" w:rsidP="00F232A1">
      <w:pPr>
        <w:rPr>
          <w:sz w:val="16"/>
        </w:rPr>
      </w:pPr>
      <w:r w:rsidRPr="00A2577C">
        <w:rPr>
          <w:sz w:val="16"/>
        </w:rPr>
        <w:t>2. Contemporary Customary International Law</w:t>
      </w:r>
    </w:p>
    <w:p w14:paraId="53813903" w14:textId="77777777" w:rsidR="00F232A1" w:rsidRPr="00A2577C" w:rsidRDefault="00F232A1" w:rsidP="00F232A1">
      <w:pPr>
        <w:rPr>
          <w:sz w:val="16"/>
        </w:rPr>
      </w:pPr>
      <w:r w:rsidRPr="00A2577C">
        <w:rPr>
          <w:sz w:val="16"/>
        </w:rPr>
        <w:t>Due both to a need for new regulations and technological and political developments that allow customary international law to develop swiftly, new customary international law is now forming at an unprecedented rate.</w:t>
      </w:r>
    </w:p>
    <w:p w14:paraId="1F750F7E" w14:textId="77777777" w:rsidR="00F232A1" w:rsidRPr="00497D50" w:rsidRDefault="00F232A1" w:rsidP="00F232A1">
      <w:pPr>
        <w:rPr>
          <w:sz w:val="16"/>
        </w:rPr>
      </w:pPr>
      <w:r w:rsidRPr="00A2577C">
        <w:rPr>
          <w:sz w:val="16"/>
        </w:rPr>
        <w:t xml:space="preserve">First, </w:t>
      </w:r>
      <w:r w:rsidRPr="00A2577C">
        <w:rPr>
          <w:rStyle w:val="StyleUnderline"/>
          <w:highlight w:val="cyan"/>
        </w:rPr>
        <w:t>tech</w:t>
      </w:r>
      <w:r w:rsidRPr="00A2577C">
        <w:rPr>
          <w:rStyle w:val="StyleUnderline"/>
        </w:rPr>
        <w:t xml:space="preserve">nological and ideological </w:t>
      </w:r>
      <w:r w:rsidRPr="00A2577C">
        <w:rPr>
          <w:rStyle w:val="Emphasis"/>
          <w:highlight w:val="cyan"/>
        </w:rPr>
        <w:t>advances</w:t>
      </w:r>
      <w:r w:rsidRPr="00A2577C">
        <w:rPr>
          <w:rStyle w:val="StyleUnderline"/>
        </w:rPr>
        <w:t xml:space="preserve"> have </w:t>
      </w:r>
      <w:r w:rsidRPr="00A2577C">
        <w:rPr>
          <w:rStyle w:val="StyleUnderline"/>
          <w:highlight w:val="cyan"/>
        </w:rPr>
        <w:t xml:space="preserve">led to an escalating </w:t>
      </w:r>
      <w:r w:rsidRPr="00A2577C">
        <w:rPr>
          <w:rStyle w:val="Emphasis"/>
          <w:highlight w:val="cyan"/>
        </w:rPr>
        <w:t>need</w:t>
      </w:r>
      <w:r w:rsidRPr="00A2577C">
        <w:rPr>
          <w:rStyle w:val="StyleUnderline"/>
          <w:highlight w:val="cyan"/>
        </w:rPr>
        <w:t xml:space="preserve"> for</w:t>
      </w:r>
      <w:r w:rsidRPr="00A2577C">
        <w:rPr>
          <w:rStyle w:val="StyleUnderline"/>
        </w:rPr>
        <w:t xml:space="preserve"> international </w:t>
      </w:r>
      <w:r w:rsidRPr="00A2577C">
        <w:rPr>
          <w:rStyle w:val="Emphasis"/>
          <w:highlight w:val="cyan"/>
        </w:rPr>
        <w:t>regulation</w:t>
      </w:r>
      <w:r w:rsidRPr="00A2577C">
        <w:rPr>
          <w:rStyle w:val="StyleUnderline"/>
        </w:rPr>
        <w:t xml:space="preserve"> over new areas</w:t>
      </w:r>
      <w:r w:rsidRPr="00A2577C">
        <w:rPr>
          <w:sz w:val="16"/>
        </w:rPr>
        <w:t xml:space="preserve">, objects, practices, and ideas - and the need for regulation is spurring the creation of new customary international law.41 </w:t>
      </w:r>
      <w:r w:rsidRPr="00A2577C">
        <w:rPr>
          <w:rStyle w:val="StyleUnderline"/>
          <w:highlight w:val="cyan"/>
        </w:rPr>
        <w:t xml:space="preserve">New </w:t>
      </w:r>
      <w:r w:rsidRPr="00A2577C">
        <w:rPr>
          <w:rStyle w:val="Emphasis"/>
          <w:highlight w:val="cyan"/>
        </w:rPr>
        <w:t>tech</w:t>
      </w:r>
      <w:r w:rsidRPr="00A2577C">
        <w:rPr>
          <w:rStyle w:val="Emphasis"/>
        </w:rPr>
        <w:t>nology</w:t>
      </w:r>
      <w:r w:rsidRPr="00A2577C">
        <w:rPr>
          <w:sz w:val="16"/>
        </w:rPr>
        <w:t xml:space="preserve"> has </w:t>
      </w:r>
      <w:r w:rsidRPr="00A2577C">
        <w:rPr>
          <w:rStyle w:val="Emphasis"/>
          <w:highlight w:val="cyan"/>
        </w:rPr>
        <w:t>opened</w:t>
      </w:r>
      <w:r w:rsidRPr="00A2577C">
        <w:rPr>
          <w:rStyle w:val="StyleUnderline"/>
        </w:rPr>
        <w:t xml:space="preserve"> previously inaccessible </w:t>
      </w:r>
      <w:r w:rsidRPr="00A2577C">
        <w:rPr>
          <w:rStyle w:val="Emphasis"/>
          <w:highlight w:val="cyan"/>
        </w:rPr>
        <w:t>regions</w:t>
      </w:r>
      <w:r w:rsidRPr="00A2577C">
        <w:rPr>
          <w:rStyle w:val="StyleUnderline"/>
        </w:rPr>
        <w:t xml:space="preserve"> - outer </w:t>
      </w:r>
      <w:r w:rsidRPr="00A2577C">
        <w:rPr>
          <w:rStyle w:val="Emphasis"/>
        </w:rPr>
        <w:t>space</w:t>
      </w:r>
      <w:r w:rsidRPr="00A2577C">
        <w:rPr>
          <w:rStyle w:val="StyleUnderline"/>
        </w:rPr>
        <w:t xml:space="preserve">, inhospitable </w:t>
      </w:r>
      <w:r w:rsidRPr="00A2577C">
        <w:rPr>
          <w:rStyle w:val="Emphasis"/>
        </w:rPr>
        <w:t>deserts</w:t>
      </w:r>
      <w:r w:rsidRPr="00A2577C">
        <w:rPr>
          <w:rStyle w:val="StyleUnderline"/>
        </w:rPr>
        <w:t xml:space="preserve">, and the </w:t>
      </w:r>
      <w:r w:rsidRPr="00A2577C">
        <w:rPr>
          <w:rStyle w:val="Emphasis"/>
        </w:rPr>
        <w:t>deep sea</w:t>
      </w:r>
      <w:r w:rsidRPr="00A2577C">
        <w:rPr>
          <w:sz w:val="16"/>
        </w:rPr>
        <w:t xml:space="preserve"> bed - to exploitation. </w:t>
      </w:r>
      <w:r w:rsidRPr="00A2577C">
        <w:rPr>
          <w:rStyle w:val="Emphasis"/>
          <w:highlight w:val="cyan"/>
        </w:rPr>
        <w:t>Drones</w:t>
      </w:r>
      <w:r w:rsidRPr="00A2577C">
        <w:rPr>
          <w:rStyle w:val="StyleUnderline"/>
          <w:highlight w:val="cyan"/>
        </w:rPr>
        <w:t xml:space="preserve">, </w:t>
      </w:r>
      <w:r w:rsidRPr="00A2577C">
        <w:rPr>
          <w:rStyle w:val="Emphasis"/>
          <w:highlight w:val="cyan"/>
        </w:rPr>
        <w:t>cyber</w:t>
      </w:r>
      <w:r w:rsidRPr="00A2577C">
        <w:rPr>
          <w:rStyle w:val="StyleUnderline"/>
        </w:rPr>
        <w:t xml:space="preserve"> capabilities, </w:t>
      </w:r>
      <w:r w:rsidRPr="00A2577C">
        <w:rPr>
          <w:rStyle w:val="StyleUnderline"/>
          <w:highlight w:val="cyan"/>
        </w:rPr>
        <w:t xml:space="preserve">and </w:t>
      </w:r>
      <w:r w:rsidRPr="00A2577C">
        <w:rPr>
          <w:rStyle w:val="Emphasis"/>
          <w:highlight w:val="cyan"/>
        </w:rPr>
        <w:t>a</w:t>
      </w:r>
      <w:r w:rsidRPr="00A2577C">
        <w:rPr>
          <w:rStyle w:val="StyleUnderline"/>
        </w:rPr>
        <w:t xml:space="preserve">utonomous </w:t>
      </w:r>
      <w:r w:rsidRPr="00A2577C">
        <w:rPr>
          <w:rStyle w:val="Emphasis"/>
          <w:highlight w:val="cyan"/>
        </w:rPr>
        <w:t>w</w:t>
      </w:r>
      <w:r w:rsidRPr="00A2577C">
        <w:rPr>
          <w:rStyle w:val="StyleUnderline"/>
        </w:rPr>
        <w:t xml:space="preserve">eapons </w:t>
      </w:r>
      <w:r w:rsidRPr="00A2577C">
        <w:rPr>
          <w:rStyle w:val="Emphasis"/>
          <w:highlight w:val="cyan"/>
        </w:rPr>
        <w:t>s</w:t>
      </w:r>
      <w:r w:rsidRPr="00A2577C">
        <w:rPr>
          <w:rStyle w:val="StyleUnderline"/>
        </w:rPr>
        <w:t xml:space="preserve">ystems </w:t>
      </w:r>
      <w:r w:rsidRPr="00A2577C">
        <w:rPr>
          <w:rStyle w:val="StyleUnderline"/>
          <w:highlight w:val="cyan"/>
        </w:rPr>
        <w:t xml:space="preserve">are </w:t>
      </w:r>
      <w:r w:rsidRPr="00A2577C">
        <w:rPr>
          <w:rStyle w:val="Emphasis"/>
          <w:highlight w:val="cyan"/>
        </w:rPr>
        <w:t>challenging</w:t>
      </w:r>
      <w:r w:rsidRPr="00A2577C">
        <w:rPr>
          <w:sz w:val="16"/>
        </w:rPr>
        <w:t xml:space="preserve"> fundamental precepts of </w:t>
      </w:r>
      <w:r w:rsidRPr="00A2577C">
        <w:rPr>
          <w:rStyle w:val="StyleUnderline"/>
        </w:rPr>
        <w:t xml:space="preserve">the law of </w:t>
      </w:r>
      <w:r w:rsidRPr="00A2577C">
        <w:rPr>
          <w:rStyle w:val="StyleUnderline"/>
          <w:highlight w:val="cyan"/>
        </w:rPr>
        <w:t>armed conflict</w:t>
      </w:r>
      <w:r w:rsidRPr="00A2577C">
        <w:rPr>
          <w:sz w:val="16"/>
        </w:rPr>
        <w:t xml:space="preserve">.42 Entire </w:t>
      </w:r>
      <w:r w:rsidRPr="00A2577C">
        <w:rPr>
          <w:rStyle w:val="StyleUnderline"/>
        </w:rPr>
        <w:t xml:space="preserve">new </w:t>
      </w:r>
      <w:r w:rsidRPr="00A2577C">
        <w:rPr>
          <w:rStyle w:val="Emphasis"/>
        </w:rPr>
        <w:t>fields</w:t>
      </w:r>
      <w:r w:rsidRPr="00A2577C">
        <w:rPr>
          <w:rStyle w:val="StyleUnderline"/>
        </w:rPr>
        <w:t xml:space="preserve"> of </w:t>
      </w:r>
      <w:r w:rsidRPr="00A2577C">
        <w:rPr>
          <w:rStyle w:val="Emphasis"/>
          <w:highlight w:val="cyan"/>
        </w:rPr>
        <w:t>i</w:t>
      </w:r>
      <w:r w:rsidRPr="00A2577C">
        <w:rPr>
          <w:rStyle w:val="StyleUnderline"/>
        </w:rPr>
        <w:t xml:space="preserve">nternational </w:t>
      </w:r>
      <w:r w:rsidRPr="00A2577C">
        <w:rPr>
          <w:rStyle w:val="Emphasis"/>
          <w:highlight w:val="cyan"/>
        </w:rPr>
        <w:t>law</w:t>
      </w:r>
      <w:r w:rsidRPr="00A2577C">
        <w:rPr>
          <w:sz w:val="16"/>
        </w:rPr>
        <w:t xml:space="preserve"> - international </w:t>
      </w:r>
      <w:r w:rsidRPr="00A2577C">
        <w:rPr>
          <w:rStyle w:val="Emphasis"/>
        </w:rPr>
        <w:t>trade</w:t>
      </w:r>
      <w:r w:rsidRPr="00A2577C">
        <w:rPr>
          <w:sz w:val="16"/>
        </w:rPr>
        <w:t xml:space="preserve"> law, international </w:t>
      </w:r>
      <w:r w:rsidRPr="00A2577C">
        <w:rPr>
          <w:rStyle w:val="Emphasis"/>
        </w:rPr>
        <w:t>human rights</w:t>
      </w:r>
      <w:r w:rsidRPr="00A2577C">
        <w:rPr>
          <w:sz w:val="16"/>
        </w:rPr>
        <w:t xml:space="preserve"> law, </w:t>
      </w:r>
      <w:r w:rsidRPr="00A2577C">
        <w:rPr>
          <w:rStyle w:val="StyleUnderline"/>
        </w:rPr>
        <w:t>and</w:t>
      </w:r>
      <w:r w:rsidRPr="00A2577C">
        <w:rPr>
          <w:sz w:val="16"/>
        </w:rPr>
        <w:t xml:space="preserve"> international </w:t>
      </w:r>
      <w:r w:rsidRPr="00A2577C">
        <w:rPr>
          <w:rStyle w:val="Emphasis"/>
        </w:rPr>
        <w:t>criminal</w:t>
      </w:r>
      <w:r w:rsidRPr="00A2577C">
        <w:rPr>
          <w:rStyle w:val="StyleUnderline"/>
        </w:rPr>
        <w:t xml:space="preserve"> law</w:t>
      </w:r>
      <w:r w:rsidRPr="00A2577C">
        <w:rPr>
          <w:sz w:val="16"/>
        </w:rPr>
        <w:t xml:space="preserve"> - have </w:t>
      </w:r>
      <w:r w:rsidRPr="00A2577C">
        <w:rPr>
          <w:rStyle w:val="StyleUnderline"/>
        </w:rPr>
        <w:t>sprung up</w:t>
      </w:r>
      <w:r w:rsidRPr="00A2577C">
        <w:rPr>
          <w:sz w:val="16"/>
        </w:rPr>
        <w:t xml:space="preserve">, </w:t>
      </w:r>
      <w:r w:rsidRPr="00A2577C">
        <w:rPr>
          <w:rStyle w:val="StyleUnderline"/>
        </w:rPr>
        <w:t>and</w:t>
      </w:r>
      <w:r w:rsidRPr="00A2577C">
        <w:rPr>
          <w:sz w:val="16"/>
        </w:rPr>
        <w:t xml:space="preserve"> legal </w:t>
      </w:r>
      <w:r w:rsidRPr="00A2577C">
        <w:rPr>
          <w:rStyle w:val="StyleUnderline"/>
        </w:rPr>
        <w:t>fields</w:t>
      </w:r>
      <w:r w:rsidRPr="00A2577C">
        <w:rPr>
          <w:sz w:val="16"/>
        </w:rPr>
        <w:t xml:space="preserve"> once </w:t>
      </w:r>
      <w:r w:rsidRPr="00A2577C">
        <w:rPr>
          <w:rStyle w:val="StyleUnderline"/>
        </w:rPr>
        <w:t>deemed to be</w:t>
      </w:r>
      <w:r w:rsidRPr="00A2577C">
        <w:rPr>
          <w:sz w:val="16"/>
        </w:rPr>
        <w:t xml:space="preserve"> matters of </w:t>
      </w:r>
      <w:r w:rsidRPr="00A2577C">
        <w:rPr>
          <w:rStyle w:val="StyleUnderline"/>
        </w:rPr>
        <w:t>domestic</w:t>
      </w:r>
      <w:r w:rsidRPr="00A2577C">
        <w:rPr>
          <w:sz w:val="16"/>
        </w:rPr>
        <w:t xml:space="preserve"> law - </w:t>
      </w:r>
      <w:r w:rsidRPr="00A2577C">
        <w:rPr>
          <w:rStyle w:val="Emphasis"/>
        </w:rPr>
        <w:t>i</w:t>
      </w:r>
      <w:r w:rsidRPr="00A2577C">
        <w:rPr>
          <w:rStyle w:val="StyleUnderline"/>
        </w:rPr>
        <w:t xml:space="preserve">ntellectual </w:t>
      </w:r>
      <w:r w:rsidRPr="00A2577C">
        <w:rPr>
          <w:rStyle w:val="Emphasis"/>
        </w:rPr>
        <w:t>p</w:t>
      </w:r>
      <w:r w:rsidRPr="00A2577C">
        <w:rPr>
          <w:rStyle w:val="StyleUnderline"/>
        </w:rPr>
        <w:t>roperty</w:t>
      </w:r>
      <w:r w:rsidRPr="00A2577C">
        <w:rPr>
          <w:sz w:val="16"/>
        </w:rPr>
        <w:t xml:space="preserve">, </w:t>
      </w:r>
      <w:r w:rsidRPr="00A2577C">
        <w:rPr>
          <w:rStyle w:val="Emphasis"/>
        </w:rPr>
        <w:t>investment</w:t>
      </w:r>
      <w:r w:rsidRPr="00A2577C">
        <w:rPr>
          <w:sz w:val="16"/>
        </w:rPr>
        <w:t xml:space="preserve">, </w:t>
      </w:r>
      <w:r w:rsidRPr="00A2577C">
        <w:rPr>
          <w:rStyle w:val="StyleUnderline"/>
        </w:rPr>
        <w:t xml:space="preserve">and </w:t>
      </w:r>
      <w:r w:rsidRPr="00A2577C">
        <w:rPr>
          <w:rStyle w:val="Emphasis"/>
        </w:rPr>
        <w:t>environmental</w:t>
      </w:r>
      <w:r w:rsidRPr="00A2577C">
        <w:rPr>
          <w:rStyle w:val="StyleUnderline"/>
        </w:rPr>
        <w:t xml:space="preserve"> law</w:t>
      </w:r>
      <w:r w:rsidRPr="00A2577C">
        <w:rPr>
          <w:sz w:val="16"/>
        </w:rPr>
        <w:t xml:space="preserve"> - </w:t>
      </w:r>
      <w:r w:rsidRPr="00A2577C">
        <w:rPr>
          <w:rStyle w:val="StyleUnderline"/>
        </w:rPr>
        <w:t xml:space="preserve">are </w:t>
      </w:r>
      <w:r w:rsidRPr="00A2577C">
        <w:rPr>
          <w:rStyle w:val="Emphasis"/>
        </w:rPr>
        <w:t>increasingly</w:t>
      </w:r>
      <w:r w:rsidRPr="00A2577C">
        <w:rPr>
          <w:rStyle w:val="StyleUnderline"/>
        </w:rPr>
        <w:t xml:space="preserve"> seen as</w:t>
      </w:r>
      <w:r w:rsidRPr="00A2577C">
        <w:rPr>
          <w:sz w:val="16"/>
        </w:rPr>
        <w:t xml:space="preserve"> appropriately </w:t>
      </w:r>
      <w:r w:rsidRPr="00A2577C">
        <w:rPr>
          <w:rStyle w:val="StyleUnderline"/>
        </w:rPr>
        <w:t xml:space="preserve">regulated by </w:t>
      </w:r>
      <w:r w:rsidRPr="00A2577C">
        <w:rPr>
          <w:rStyle w:val="Emphasis"/>
        </w:rPr>
        <w:t>i</w:t>
      </w:r>
      <w:r w:rsidRPr="00A2577C">
        <w:rPr>
          <w:rStyle w:val="StyleUnderline"/>
        </w:rPr>
        <w:t xml:space="preserve">nternational </w:t>
      </w:r>
      <w:r w:rsidRPr="00A2577C">
        <w:rPr>
          <w:rStyle w:val="Emphasis"/>
        </w:rPr>
        <w:t>law</w:t>
      </w:r>
      <w:r w:rsidRPr="00A2577C">
        <w:rPr>
          <w:sz w:val="16"/>
        </w:rPr>
        <w:t>.</w:t>
      </w:r>
    </w:p>
    <w:p w14:paraId="68E021B9" w14:textId="77777777" w:rsidR="00F232A1" w:rsidRDefault="00F232A1" w:rsidP="00F232A1">
      <w:pPr>
        <w:pStyle w:val="Analytics"/>
      </w:pPr>
    </w:p>
    <w:p w14:paraId="797AA4F3" w14:textId="77777777" w:rsidR="00F232A1" w:rsidRPr="0028368F" w:rsidRDefault="00F232A1" w:rsidP="00F232A1">
      <w:pPr>
        <w:pStyle w:val="Analytics"/>
      </w:pPr>
      <w:r>
        <w:t xml:space="preserve">The aff is </w:t>
      </w:r>
      <w:r w:rsidRPr="009E6D1E">
        <w:rPr>
          <w:u w:val="single"/>
        </w:rPr>
        <w:t>extra T</w:t>
      </w:r>
      <w:r>
        <w:t xml:space="preserve"> because it restricts </w:t>
      </w:r>
      <w:r w:rsidRPr="009E6D1E">
        <w:rPr>
          <w:u w:val="single"/>
        </w:rPr>
        <w:t>at-will employment</w:t>
      </w:r>
      <w:r>
        <w:t xml:space="preserve"> AND includes </w:t>
      </w:r>
      <w:r>
        <w:rPr>
          <w:u w:val="single"/>
        </w:rPr>
        <w:t>whistleblowing protections</w:t>
      </w:r>
      <w:r>
        <w:t>.</w:t>
      </w:r>
    </w:p>
    <w:p w14:paraId="7116E9F2" w14:textId="77777777" w:rsidR="00F232A1" w:rsidRDefault="00F232A1" w:rsidP="00F232A1">
      <w:pPr>
        <w:pStyle w:val="Analytics"/>
      </w:pPr>
      <w:r w:rsidRPr="009E6D1E">
        <w:rPr>
          <w:u w:val="single"/>
        </w:rPr>
        <w:t>Voting issue</w:t>
      </w:r>
      <w:r>
        <w:t xml:space="preserve">: </w:t>
      </w:r>
    </w:p>
    <w:p w14:paraId="1719E9DE" w14:textId="77777777" w:rsidR="00F232A1" w:rsidRDefault="00F232A1" w:rsidP="00F232A1">
      <w:pPr>
        <w:pStyle w:val="Analytics"/>
      </w:pPr>
      <w:r>
        <w:t xml:space="preserve">1. </w:t>
      </w:r>
      <w:r>
        <w:rPr>
          <w:u w:val="single"/>
        </w:rPr>
        <w:t>LIMITS</w:t>
      </w:r>
      <w:r>
        <w:t xml:space="preserve">. </w:t>
      </w:r>
      <w:r w:rsidRPr="001B2B13">
        <w:t>Job security protections</w:t>
      </w:r>
      <w:r>
        <w:t xml:space="preserve"> loop in the </w:t>
      </w:r>
      <w:r w:rsidRPr="001B2B13">
        <w:rPr>
          <w:u w:val="single"/>
        </w:rPr>
        <w:t>entire field</w:t>
      </w:r>
      <w:r>
        <w:t xml:space="preserve"> of employment law---minimum wage, OSHA standards, pensions, healthcare---precluding meaningful prep. </w:t>
      </w:r>
    </w:p>
    <w:p w14:paraId="582DB45A" w14:textId="77777777" w:rsidR="00F232A1" w:rsidRDefault="00F232A1" w:rsidP="00F232A1">
      <w:pPr>
        <w:pStyle w:val="Analytics"/>
      </w:pPr>
      <w:r>
        <w:t xml:space="preserve">2. </w:t>
      </w:r>
      <w:r w:rsidRPr="001B2B13">
        <w:rPr>
          <w:u w:val="single"/>
        </w:rPr>
        <w:t>GROUND</w:t>
      </w:r>
      <w:r>
        <w:t xml:space="preserve">. Their topic lacks link uniqueness---since states and the fed have already imposed a slew of employmen regs---and deletes core generics centered on the bargaining </w:t>
      </w:r>
      <w:r w:rsidRPr="001B2B13">
        <w:rPr>
          <w:u w:val="single"/>
        </w:rPr>
        <w:t>process</w:t>
      </w:r>
      <w:r>
        <w:t xml:space="preserve"> </w:t>
      </w:r>
    </w:p>
    <w:p w14:paraId="6C6CBE34" w14:textId="77777777" w:rsidR="00F232A1" w:rsidRDefault="00F232A1" w:rsidP="00F232A1">
      <w:pPr>
        <w:pStyle w:val="Heading3"/>
      </w:pPr>
      <w:r>
        <w:t>1NC</w:t>
      </w:r>
    </w:p>
    <w:p w14:paraId="22C9C51B" w14:textId="77777777" w:rsidR="00F232A1" w:rsidRDefault="00F232A1" w:rsidP="00F232A1">
      <w:r>
        <w:t>Colonialism K</w:t>
      </w:r>
    </w:p>
    <w:p w14:paraId="319B6C29" w14:textId="77777777" w:rsidR="00F232A1" w:rsidRPr="0013337F" w:rsidRDefault="00F232A1" w:rsidP="00F232A1">
      <w:pPr>
        <w:pStyle w:val="Heading4"/>
      </w:pPr>
      <w:r>
        <w:t xml:space="preserve">Reforming the </w:t>
      </w:r>
      <w:r>
        <w:rPr>
          <w:u w:val="single"/>
        </w:rPr>
        <w:t>administrative state</w:t>
      </w:r>
      <w:r>
        <w:t xml:space="preserve"> extends a </w:t>
      </w:r>
      <w:r>
        <w:rPr>
          <w:u w:val="single"/>
        </w:rPr>
        <w:t>violent history</w:t>
      </w:r>
      <w:r>
        <w:t xml:space="preserve"> of </w:t>
      </w:r>
      <w:r>
        <w:rPr>
          <w:u w:val="single"/>
        </w:rPr>
        <w:t>settler colonialism</w:t>
      </w:r>
      <w:r>
        <w:t>. Vote neg to reject it.</w:t>
      </w:r>
    </w:p>
    <w:p w14:paraId="32912215" w14:textId="77777777" w:rsidR="00F232A1" w:rsidRPr="003F1B47" w:rsidRDefault="00F232A1" w:rsidP="00F232A1">
      <w:r w:rsidRPr="003B1EB5">
        <w:rPr>
          <w:rStyle w:val="Style13ptBold"/>
        </w:rPr>
        <w:t>Sabin ’24</w:t>
      </w:r>
      <w:r>
        <w:t xml:space="preserve"> [Jerald; June 12; Assistant Professor in the School of Public Policy and Administration at Carleton University; Canadian Public Administration, “Settler Colonialism and the Administrative State: The Transfer of the Government of the Northwest Territories to Yellowknife in 1967,” vol. 67]</w:t>
      </w:r>
    </w:p>
    <w:p w14:paraId="04D55A85" w14:textId="77777777" w:rsidR="00F232A1" w:rsidRPr="00293203" w:rsidRDefault="00F232A1" w:rsidP="00F232A1">
      <w:pPr>
        <w:rPr>
          <w:sz w:val="16"/>
        </w:rPr>
      </w:pPr>
      <w:r w:rsidRPr="00841EDE">
        <w:rPr>
          <w:rStyle w:val="StyleUnderline"/>
          <w:highlight w:val="cyan"/>
        </w:rPr>
        <w:t>Effective</w:t>
      </w:r>
      <w:r w:rsidRPr="00F95EE7">
        <w:rPr>
          <w:rStyle w:val="StyleUnderline"/>
        </w:rPr>
        <w:t xml:space="preserve"> and efficient </w:t>
      </w:r>
      <w:r w:rsidRPr="00841EDE">
        <w:rPr>
          <w:rStyle w:val="Emphasis"/>
          <w:highlight w:val="cyan"/>
        </w:rPr>
        <w:t>bureaucracy</w:t>
      </w:r>
      <w:r w:rsidRPr="00841EDE">
        <w:rPr>
          <w:rStyle w:val="StyleUnderline"/>
          <w:highlight w:val="cyan"/>
        </w:rPr>
        <w:t xml:space="preserve"> enabled</w:t>
      </w:r>
      <w:r w:rsidRPr="00293203">
        <w:rPr>
          <w:sz w:val="16"/>
        </w:rPr>
        <w:t xml:space="preserve"> Canada's </w:t>
      </w:r>
      <w:r w:rsidRPr="00841EDE">
        <w:rPr>
          <w:rStyle w:val="StyleUnderline"/>
          <w:highlight w:val="cyan"/>
        </w:rPr>
        <w:t>territorial expansion</w:t>
      </w:r>
      <w:r w:rsidRPr="00293203">
        <w:rPr>
          <w:sz w:val="16"/>
        </w:rPr>
        <w:t xml:space="preserve"> into Northwestern Canada and the political development of the Western provinces and Northern territories. The </w:t>
      </w:r>
      <w:r w:rsidRPr="00CC03D3">
        <w:rPr>
          <w:rStyle w:val="Emphasis"/>
        </w:rPr>
        <w:t>acquisition</w:t>
      </w:r>
      <w:r w:rsidRPr="00FA4274">
        <w:rPr>
          <w:rStyle w:val="StyleUnderline"/>
        </w:rPr>
        <w:t xml:space="preserve">, </w:t>
      </w:r>
      <w:r w:rsidRPr="00CC03D3">
        <w:rPr>
          <w:rStyle w:val="Emphasis"/>
        </w:rPr>
        <w:t>organization</w:t>
      </w:r>
      <w:r w:rsidRPr="00FA4274">
        <w:rPr>
          <w:rStyle w:val="StyleUnderline"/>
        </w:rPr>
        <w:t xml:space="preserve">, and </w:t>
      </w:r>
      <w:r w:rsidRPr="00841EDE">
        <w:rPr>
          <w:rStyle w:val="Emphasis"/>
          <w:highlight w:val="cyan"/>
        </w:rPr>
        <w:t>settlement</w:t>
      </w:r>
      <w:r w:rsidRPr="00293203">
        <w:rPr>
          <w:sz w:val="16"/>
        </w:rPr>
        <w:t xml:space="preserve"> of what are today Manitoba, Saskatchewan, Alberta, Yukon, the Northwest Territories, and Nunavut </w:t>
      </w:r>
      <w:r w:rsidRPr="00841EDE">
        <w:rPr>
          <w:rStyle w:val="StyleUnderline"/>
          <w:highlight w:val="cyan"/>
        </w:rPr>
        <w:t>was</w:t>
      </w:r>
      <w:r w:rsidRPr="00C51A85">
        <w:rPr>
          <w:rStyle w:val="StyleUnderline"/>
        </w:rPr>
        <w:t xml:space="preserve"> directed and </w:t>
      </w:r>
      <w:r w:rsidRPr="00841EDE">
        <w:rPr>
          <w:rStyle w:val="Emphasis"/>
          <w:highlight w:val="cyan"/>
        </w:rPr>
        <w:t>managed</w:t>
      </w:r>
      <w:r w:rsidRPr="00841EDE">
        <w:rPr>
          <w:rStyle w:val="StyleUnderline"/>
          <w:highlight w:val="cyan"/>
        </w:rPr>
        <w:t xml:space="preserve"> by</w:t>
      </w:r>
      <w:r w:rsidRPr="00293203">
        <w:rPr>
          <w:sz w:val="16"/>
        </w:rPr>
        <w:t xml:space="preserve"> anonymous </w:t>
      </w:r>
      <w:r w:rsidRPr="00C51A85">
        <w:rPr>
          <w:rStyle w:val="StyleUnderline"/>
        </w:rPr>
        <w:t xml:space="preserve">federal </w:t>
      </w:r>
      <w:r w:rsidRPr="00841EDE">
        <w:rPr>
          <w:rStyle w:val="Emphasis"/>
          <w:highlight w:val="cyan"/>
        </w:rPr>
        <w:t>public servants</w:t>
      </w:r>
      <w:r w:rsidRPr="00293203">
        <w:rPr>
          <w:sz w:val="16"/>
        </w:rPr>
        <w:t xml:space="preserve"> in Ottawa and </w:t>
      </w:r>
      <w:r w:rsidRPr="00C51A85">
        <w:rPr>
          <w:rStyle w:val="StyleUnderline"/>
        </w:rPr>
        <w:t>following</w:t>
      </w:r>
      <w:r w:rsidRPr="00293203">
        <w:rPr>
          <w:sz w:val="16"/>
        </w:rPr>
        <w:t xml:space="preserve"> the </w:t>
      </w:r>
      <w:r w:rsidRPr="00C51A85">
        <w:rPr>
          <w:rStyle w:val="StyleUnderline"/>
        </w:rPr>
        <w:t>established norms and practices of the</w:t>
      </w:r>
      <w:r w:rsidRPr="00293203">
        <w:rPr>
          <w:sz w:val="16"/>
        </w:rPr>
        <w:t xml:space="preserve"> Canadian </w:t>
      </w:r>
      <w:r w:rsidRPr="00B40535">
        <w:rPr>
          <w:rStyle w:val="Emphasis"/>
        </w:rPr>
        <w:t>admin</w:t>
      </w:r>
      <w:r w:rsidRPr="00C51A85">
        <w:rPr>
          <w:rStyle w:val="StyleUnderline"/>
        </w:rPr>
        <w:t xml:space="preserve">istrative </w:t>
      </w:r>
      <w:r w:rsidRPr="00B40535">
        <w:rPr>
          <w:rStyle w:val="Emphasis"/>
        </w:rPr>
        <w:t>state</w:t>
      </w:r>
      <w:r w:rsidRPr="00293203">
        <w:rPr>
          <w:sz w:val="16"/>
        </w:rPr>
        <w:t xml:space="preserve">. The dismantling and displacement of Indigenous societies that accompanied this colonial project was undertaken and often led by administrative actors located thousands of kilometers away from the frontier they were transforming. As such, the </w:t>
      </w:r>
      <w:r w:rsidRPr="0076014A">
        <w:rPr>
          <w:rStyle w:val="StyleUnderline"/>
        </w:rPr>
        <w:t>reordering</w:t>
      </w:r>
      <w:r w:rsidRPr="0076014A">
        <w:rPr>
          <w:sz w:val="16"/>
        </w:rPr>
        <w:t xml:space="preserve"> of Northwestern Canada </w:t>
      </w:r>
      <w:r w:rsidRPr="0076014A">
        <w:rPr>
          <w:rStyle w:val="StyleUnderline"/>
        </w:rPr>
        <w:t xml:space="preserve">into a </w:t>
      </w:r>
      <w:r w:rsidRPr="0076014A">
        <w:rPr>
          <w:rStyle w:val="Emphasis"/>
        </w:rPr>
        <w:t>settler</w:t>
      </w:r>
      <w:r w:rsidRPr="0076014A">
        <w:rPr>
          <w:rStyle w:val="StyleUnderline"/>
        </w:rPr>
        <w:t xml:space="preserve"> colony relied less on </w:t>
      </w:r>
      <w:r w:rsidRPr="0076014A">
        <w:rPr>
          <w:rStyle w:val="Emphasis"/>
        </w:rPr>
        <w:t>military</w:t>
      </w:r>
      <w:r w:rsidRPr="0076014A">
        <w:rPr>
          <w:rStyle w:val="StyleUnderline"/>
        </w:rPr>
        <w:t xml:space="preserve"> force</w:t>
      </w:r>
      <w:r w:rsidRPr="0076014A">
        <w:rPr>
          <w:sz w:val="16"/>
        </w:rPr>
        <w:t xml:space="preserve"> or state violence, </w:t>
      </w:r>
      <w:r w:rsidRPr="0076014A">
        <w:rPr>
          <w:rStyle w:val="StyleUnderline"/>
        </w:rPr>
        <w:t xml:space="preserve">and much </w:t>
      </w:r>
      <w:r w:rsidRPr="0076014A">
        <w:rPr>
          <w:rStyle w:val="Emphasis"/>
        </w:rPr>
        <w:t>more</w:t>
      </w:r>
      <w:r w:rsidRPr="0076014A">
        <w:rPr>
          <w:rStyle w:val="StyleUnderline"/>
        </w:rPr>
        <w:t xml:space="preserve"> on</w:t>
      </w:r>
      <w:r w:rsidRPr="0076014A">
        <w:rPr>
          <w:sz w:val="16"/>
        </w:rPr>
        <w:t xml:space="preserve"> the </w:t>
      </w:r>
      <w:r w:rsidRPr="0076014A">
        <w:rPr>
          <w:rStyle w:val="StyleUnderline"/>
        </w:rPr>
        <w:t xml:space="preserve">ordinary and routine </w:t>
      </w:r>
      <w:r w:rsidRPr="0076014A">
        <w:rPr>
          <w:rStyle w:val="Emphasis"/>
        </w:rPr>
        <w:t>administrative work</w:t>
      </w:r>
      <w:r w:rsidRPr="00293203">
        <w:rPr>
          <w:sz w:val="16"/>
        </w:rPr>
        <w:t xml:space="preserve"> of memo writing, committee meetings, and legislative drafting. This article considers one example of settler colonial development facilitated by federal public servants: the transfer of the Government of the Northwest Territories (GNWT) from Ottawa to Yellowknife in September 1967.</w:t>
      </w:r>
    </w:p>
    <w:p w14:paraId="07FE6075" w14:textId="77777777" w:rsidR="00F232A1" w:rsidRPr="00293203" w:rsidRDefault="00F232A1" w:rsidP="00F232A1">
      <w:pPr>
        <w:rPr>
          <w:sz w:val="16"/>
        </w:rPr>
      </w:pPr>
      <w:r w:rsidRPr="00293203">
        <w:rPr>
          <w:sz w:val="16"/>
        </w:rPr>
        <w:t>This transfer led to significant administrative changes both in the North and within the federal government. From 1905 to 1967, the capital of the Northwest Territories was Ottawa. The territory's legislative council was housed within the federal bureaucracy, and public servants in the territory were employed by and reported to the federal government. By the 1960s, a shifting domestic and international political environment made it increasingly untenable for the federal government to continue governing the NWT from Ottawa (Dickerson, 1992; Zaslow, 1988). These included tensions within and between the federal public service and territorial council over the structure of Northern governance, a settler autonomy movement within the territory, movements for postcolonial political development internationally, and a desire by federal political elites to improve the economic and living conditions of Indigenous peoples. Following the recommendations of the Advisory Commission on the Development of Government in the Northwest Territories (Carrothers Commission) in August 1966—which was struck by the Pearson government in April 1965 to consider the political development of the NWT—the federal government announced the transfer of the GNWT to the territory and the selection of Yellowknife as its capital.</w:t>
      </w:r>
    </w:p>
    <w:p w14:paraId="44C72E90" w14:textId="77777777" w:rsidR="00F232A1" w:rsidRPr="00293203" w:rsidRDefault="00F232A1" w:rsidP="00F232A1">
      <w:pPr>
        <w:rPr>
          <w:sz w:val="16"/>
        </w:rPr>
      </w:pPr>
      <w:r w:rsidRPr="00293203">
        <w:rPr>
          <w:sz w:val="16"/>
        </w:rPr>
        <w:t xml:space="preserve">While the transfer is often recognized as a significant moment in the political development of the NWT, its most immediate changes were administrative in nature. Most significant democratic reforms did not occur until years later, including the creation of a wholly-elected legislative assembly, the development of an elected executive, and the granting of responsible government (Abele, 1987; Dickerson, 1992). By contrast, the </w:t>
      </w:r>
      <w:r w:rsidRPr="009B5B19">
        <w:rPr>
          <w:rStyle w:val="Emphasis"/>
        </w:rPr>
        <w:t>dominant</w:t>
      </w:r>
      <w:r w:rsidRPr="009B5B19">
        <w:rPr>
          <w:rStyle w:val="StyleUnderline"/>
        </w:rPr>
        <w:t xml:space="preserve"> considerations</w:t>
      </w:r>
      <w:r w:rsidRPr="00293203">
        <w:rPr>
          <w:sz w:val="16"/>
        </w:rPr>
        <w:t xml:space="preserve"> of those executing the transfer </w:t>
      </w:r>
      <w:r w:rsidRPr="009B5B19">
        <w:rPr>
          <w:rStyle w:val="StyleUnderline"/>
        </w:rPr>
        <w:t xml:space="preserve">were </w:t>
      </w:r>
      <w:r w:rsidRPr="000932AF">
        <w:rPr>
          <w:rStyle w:val="StyleUnderline"/>
          <w:highlight w:val="cyan"/>
        </w:rPr>
        <w:t xml:space="preserve">capital </w:t>
      </w:r>
      <w:r w:rsidRPr="000932AF">
        <w:rPr>
          <w:rStyle w:val="Emphasis"/>
          <w:highlight w:val="cyan"/>
        </w:rPr>
        <w:t>planning</w:t>
      </w:r>
      <w:r w:rsidRPr="009B5B19">
        <w:rPr>
          <w:rStyle w:val="StyleUnderline"/>
        </w:rPr>
        <w:t xml:space="preserve">, human </w:t>
      </w:r>
      <w:r w:rsidRPr="000932AF">
        <w:rPr>
          <w:rStyle w:val="StyleUnderline"/>
          <w:highlight w:val="cyan"/>
        </w:rPr>
        <w:t>resources</w:t>
      </w:r>
      <w:r w:rsidRPr="009B5B19">
        <w:rPr>
          <w:rStyle w:val="StyleUnderline"/>
        </w:rPr>
        <w:t xml:space="preserve">, records </w:t>
      </w:r>
      <w:r w:rsidRPr="000932AF">
        <w:rPr>
          <w:rStyle w:val="Emphasis"/>
          <w:highlight w:val="cyan"/>
        </w:rPr>
        <w:t>management</w:t>
      </w:r>
      <w:r w:rsidRPr="009B5B19">
        <w:rPr>
          <w:rStyle w:val="StyleUnderline"/>
        </w:rPr>
        <w:t xml:space="preserve">, and transportation, among other </w:t>
      </w:r>
      <w:r w:rsidRPr="005B3FE9">
        <w:rPr>
          <w:rStyle w:val="Emphasis"/>
        </w:rPr>
        <w:t>administrative questions</w:t>
      </w:r>
      <w:r w:rsidRPr="00293203">
        <w:rPr>
          <w:sz w:val="16"/>
        </w:rPr>
        <w:t xml:space="preserve">. Examining </w:t>
      </w:r>
      <w:r w:rsidRPr="005B3FE9">
        <w:rPr>
          <w:rStyle w:val="StyleUnderline"/>
        </w:rPr>
        <w:t>these changes</w:t>
      </w:r>
      <w:r w:rsidRPr="00293203">
        <w:rPr>
          <w:sz w:val="16"/>
        </w:rPr>
        <w:t xml:space="preserve"> offers insight into the decision-making and administrative processes that </w:t>
      </w:r>
      <w:r w:rsidRPr="000932AF">
        <w:rPr>
          <w:rStyle w:val="StyleUnderline"/>
          <w:highlight w:val="cyan"/>
        </w:rPr>
        <w:t>facilitated</w:t>
      </w:r>
      <w:r w:rsidRPr="00293203">
        <w:rPr>
          <w:sz w:val="16"/>
        </w:rPr>
        <w:t xml:space="preserve"> Canada's </w:t>
      </w:r>
      <w:r w:rsidRPr="000932AF">
        <w:rPr>
          <w:rStyle w:val="Emphasis"/>
          <w:highlight w:val="cyan"/>
        </w:rPr>
        <w:t>settler</w:t>
      </w:r>
      <w:r w:rsidRPr="005C4478">
        <w:rPr>
          <w:rStyle w:val="StyleUnderline"/>
        </w:rPr>
        <w:t xml:space="preserve"> colonial </w:t>
      </w:r>
      <w:r w:rsidRPr="000932AF">
        <w:rPr>
          <w:rStyle w:val="Emphasis"/>
          <w:highlight w:val="cyan"/>
        </w:rPr>
        <w:t>development</w:t>
      </w:r>
      <w:r w:rsidRPr="00B50E81">
        <w:rPr>
          <w:sz w:val="16"/>
        </w:rPr>
        <w:t xml:space="preserve"> </w:t>
      </w:r>
      <w:r w:rsidRPr="00293203">
        <w:rPr>
          <w:sz w:val="16"/>
        </w:rPr>
        <w:t>of Northwestern Canada during the 1960s, the role of federal administrators in subnational political development, and the turbulent years that followed in which Indigenous, settler, and federal actors struggled over the NWT's political future.</w:t>
      </w:r>
    </w:p>
    <w:p w14:paraId="28521DC9" w14:textId="77777777" w:rsidR="00F232A1" w:rsidRPr="00293203" w:rsidRDefault="00F232A1" w:rsidP="00F232A1">
      <w:pPr>
        <w:rPr>
          <w:sz w:val="16"/>
        </w:rPr>
      </w:pPr>
      <w:r w:rsidRPr="00293203">
        <w:rPr>
          <w:sz w:val="16"/>
        </w:rPr>
        <w:t>ADMINISTRATIVE HISTORY, SETTLER COLONIALISM, AND THE ARCHIVE</w:t>
      </w:r>
    </w:p>
    <w:p w14:paraId="714D68D4" w14:textId="77777777" w:rsidR="00F232A1" w:rsidRPr="00293203" w:rsidRDefault="00F232A1" w:rsidP="00F232A1">
      <w:pPr>
        <w:rPr>
          <w:sz w:val="16"/>
        </w:rPr>
      </w:pPr>
      <w:r w:rsidRPr="00293203">
        <w:rPr>
          <w:sz w:val="16"/>
        </w:rPr>
        <w:t>This article relies on the tools of administrative history and settler colonial theory to analyze the structures, processes, and actors that enabled the transfer of the GNWT. Raadschelders (1998) offers a succinct definition of the common elements of administrative history, which “can be constructed from the basic concepts of public administration: structure (particularly organization), functioning (particularly processes) and functionaries” (7). By focusing on how institutions are structured, what they do, and who inhabits them, administrative history offers a dynamic view into where policy decisions are made, how they are implemented, and by whom.</w:t>
      </w:r>
    </w:p>
    <w:p w14:paraId="41BB91CA" w14:textId="77777777" w:rsidR="00F232A1" w:rsidRPr="00293203" w:rsidRDefault="00F232A1" w:rsidP="00F232A1">
      <w:pPr>
        <w:rPr>
          <w:sz w:val="16"/>
        </w:rPr>
      </w:pPr>
      <w:r w:rsidRPr="00293203">
        <w:rPr>
          <w:sz w:val="16"/>
        </w:rPr>
        <w:t xml:space="preserve">Settler colonial theory provides a useful explanatory lens for these dynamics (Barker, 2021; Veracini, 2010). While colonialism is the subordination of people and lands by foreign or exogenous powers, </w:t>
      </w:r>
      <w:r w:rsidRPr="00B50E81">
        <w:rPr>
          <w:rStyle w:val="Emphasis"/>
        </w:rPr>
        <w:t>settler colonialism</w:t>
      </w:r>
      <w:r w:rsidRPr="00966EB0">
        <w:rPr>
          <w:rStyle w:val="StyleUnderline"/>
        </w:rPr>
        <w:t xml:space="preserve"> is premised on </w:t>
      </w:r>
      <w:r w:rsidRPr="00B50E81">
        <w:rPr>
          <w:rStyle w:val="Emphasis"/>
        </w:rPr>
        <w:t>displacing</w:t>
      </w:r>
      <w:r w:rsidRPr="00D22DAD">
        <w:rPr>
          <w:rStyle w:val="StyleUnderline"/>
        </w:rPr>
        <w:t xml:space="preserve"> and </w:t>
      </w:r>
      <w:r w:rsidRPr="00B50E81">
        <w:rPr>
          <w:rStyle w:val="Emphasis"/>
        </w:rPr>
        <w:t>replacing</w:t>
      </w:r>
      <w:r w:rsidRPr="00D22DAD">
        <w:rPr>
          <w:rStyle w:val="StyleUnderline"/>
        </w:rPr>
        <w:t xml:space="preserve"> Indigenous societies with new ones</w:t>
      </w:r>
      <w:r w:rsidRPr="00293203">
        <w:rPr>
          <w:sz w:val="16"/>
        </w:rPr>
        <w:t xml:space="preserve"> (Veracini and Slyomovics, 2022). Settler colonial theorists consider Canada, the United States, and Australia as quintessential examples of settler colonies where non-Indigenous peoples carried out “invasions that never ended” (Barker, 2021: 7). Wolfe (1999), who coined the term settler colonialism, argues that these </w:t>
      </w:r>
      <w:r w:rsidRPr="0076014A">
        <w:rPr>
          <w:rStyle w:val="Emphasis"/>
        </w:rPr>
        <w:t xml:space="preserve">states </w:t>
      </w:r>
      <w:r w:rsidRPr="00CD7BB8">
        <w:rPr>
          <w:rStyle w:val="Emphasis"/>
          <w:highlight w:val="cyan"/>
        </w:rPr>
        <w:t>operate</w:t>
      </w:r>
      <w:r w:rsidRPr="00CD7BB8">
        <w:rPr>
          <w:rStyle w:val="StyleUnderline"/>
          <w:highlight w:val="cyan"/>
        </w:rPr>
        <w:t xml:space="preserve"> on</w:t>
      </w:r>
      <w:r w:rsidRPr="00293203">
        <w:rPr>
          <w:sz w:val="16"/>
        </w:rPr>
        <w:t xml:space="preserve"> a “</w:t>
      </w:r>
      <w:r w:rsidRPr="002A7838">
        <w:rPr>
          <w:rStyle w:val="StyleUnderline"/>
        </w:rPr>
        <w:t xml:space="preserve">logic of </w:t>
      </w:r>
      <w:r w:rsidRPr="00CD7BB8">
        <w:rPr>
          <w:rStyle w:val="Emphasis"/>
        </w:rPr>
        <w:t>elimination</w:t>
      </w:r>
      <w:r w:rsidRPr="00293203">
        <w:rPr>
          <w:sz w:val="16"/>
        </w:rPr>
        <w:t xml:space="preserve">,” </w:t>
      </w:r>
      <w:r w:rsidRPr="00CD7BB8">
        <w:rPr>
          <w:rStyle w:val="StyleUnderline"/>
        </w:rPr>
        <w:t>which</w:t>
      </w:r>
      <w:r w:rsidRPr="00293203">
        <w:rPr>
          <w:sz w:val="16"/>
        </w:rPr>
        <w:t xml:space="preserve"> can </w:t>
      </w:r>
      <w:r w:rsidRPr="00CD7BB8">
        <w:rPr>
          <w:rStyle w:val="StyleUnderline"/>
        </w:rPr>
        <w:t xml:space="preserve">include </w:t>
      </w:r>
      <w:r w:rsidRPr="00CD7BB8">
        <w:rPr>
          <w:rStyle w:val="Emphasis"/>
        </w:rPr>
        <w:t>state</w:t>
      </w:r>
      <w:r w:rsidRPr="002A7838">
        <w:rPr>
          <w:rStyle w:val="StyleUnderline"/>
        </w:rPr>
        <w:t>-directed</w:t>
      </w:r>
      <w:r w:rsidRPr="00293203">
        <w:rPr>
          <w:sz w:val="16"/>
        </w:rPr>
        <w:t xml:space="preserve"> genocide, </w:t>
      </w:r>
      <w:r w:rsidRPr="00CD7BB8">
        <w:rPr>
          <w:rStyle w:val="Emphasis"/>
          <w:highlight w:val="cyan"/>
        </w:rPr>
        <w:t>cultural</w:t>
      </w:r>
      <w:r w:rsidRPr="00CD7BB8">
        <w:rPr>
          <w:rStyle w:val="StyleUnderline"/>
          <w:highlight w:val="cyan"/>
        </w:rPr>
        <w:t xml:space="preserve"> genocide, and</w:t>
      </w:r>
      <w:r w:rsidRPr="00293203">
        <w:rPr>
          <w:sz w:val="16"/>
        </w:rPr>
        <w:t xml:space="preserve"> the </w:t>
      </w:r>
      <w:r w:rsidRPr="00CD7BB8">
        <w:rPr>
          <w:rStyle w:val="Emphasis"/>
          <w:highlight w:val="cyan"/>
        </w:rPr>
        <w:t>dismantling</w:t>
      </w:r>
      <w:r w:rsidRPr="00767622">
        <w:rPr>
          <w:rStyle w:val="StyleUnderline"/>
        </w:rPr>
        <w:t xml:space="preserve"> of </w:t>
      </w:r>
      <w:r w:rsidRPr="00CD7BB8">
        <w:rPr>
          <w:rStyle w:val="StyleUnderline"/>
          <w:highlight w:val="cyan"/>
        </w:rPr>
        <w:t>Indigenous</w:t>
      </w:r>
      <w:r w:rsidRPr="00767622">
        <w:rPr>
          <w:rStyle w:val="StyleUnderline"/>
        </w:rPr>
        <w:t xml:space="preserve"> systems of </w:t>
      </w:r>
      <w:r w:rsidRPr="00CD7BB8">
        <w:rPr>
          <w:rStyle w:val="Emphasis"/>
          <w:highlight w:val="cyan"/>
        </w:rPr>
        <w:t>governance</w:t>
      </w:r>
      <w:r w:rsidRPr="00767622">
        <w:rPr>
          <w:rStyle w:val="StyleUnderline"/>
        </w:rPr>
        <w:t xml:space="preserve">, </w:t>
      </w:r>
      <w:r w:rsidRPr="00B50E81">
        <w:rPr>
          <w:rStyle w:val="Emphasis"/>
        </w:rPr>
        <w:t>law</w:t>
      </w:r>
      <w:r w:rsidRPr="00767622">
        <w:rPr>
          <w:rStyle w:val="StyleUnderline"/>
        </w:rPr>
        <w:t xml:space="preserve">, and </w:t>
      </w:r>
      <w:r w:rsidRPr="00B50E81">
        <w:rPr>
          <w:rStyle w:val="Emphasis"/>
        </w:rPr>
        <w:t>production</w:t>
      </w:r>
      <w:r w:rsidRPr="00293203">
        <w:rPr>
          <w:sz w:val="16"/>
        </w:rPr>
        <w:t xml:space="preserve">. In Canada, this included replacing Indigenous social, political, and economic institutions with those rooted in Western European </w:t>
      </w:r>
      <w:r w:rsidRPr="00CD7BB8">
        <w:rPr>
          <w:sz w:val="16"/>
        </w:rPr>
        <w:t>traditions</w:t>
      </w:r>
      <w:r w:rsidRPr="00293203">
        <w:rPr>
          <w:sz w:val="16"/>
        </w:rPr>
        <w:t xml:space="preserve"> (Barker, 2021; Mackey, 2016). Self-governing Indigenous peoples were removed from the land and settled in communities; their traditional cultural, political, and economic practices were supressed; and new Western systems were imposed upon their lands.</w:t>
      </w:r>
    </w:p>
    <w:p w14:paraId="53D4C720" w14:textId="77777777" w:rsidR="00F232A1" w:rsidRPr="00293203" w:rsidRDefault="00F232A1" w:rsidP="00F232A1">
      <w:pPr>
        <w:rPr>
          <w:sz w:val="16"/>
        </w:rPr>
      </w:pPr>
      <w:r w:rsidRPr="00293203">
        <w:rPr>
          <w:sz w:val="16"/>
        </w:rPr>
        <w:t xml:space="preserve">This process unfolded unevenly across space and time and did not reach Northern Canada in earnest until after the Second World War. Detailed portraits of these processes in the Mackenzie Valley can be found in Helm (2000), Abel (1993), and Kulchyski (2005). Yellowknife sits on the traditional territories of the Yellowknives Dene and Tłı̨chǫ people. It was settled by prospectors in the mid-1930s, but did not grow substantially until postwar technological advancements, transportation investments, and economic conditions made larger non-Indigenous settlements viable (Zaslow, 1988). When it was selected as the new capital, it had grown into a small mining town of about 3,750 people (Canada, 1966). </w:t>
      </w:r>
      <w:r w:rsidRPr="00165041">
        <w:rPr>
          <w:rStyle w:val="StyleUnderline"/>
        </w:rPr>
        <w:t>Transforming</w:t>
      </w:r>
      <w:r w:rsidRPr="00293203">
        <w:rPr>
          <w:sz w:val="16"/>
        </w:rPr>
        <w:t xml:space="preserve"> Yellowknife into a </w:t>
      </w:r>
      <w:r w:rsidRPr="00B50E81">
        <w:rPr>
          <w:rStyle w:val="Emphasis"/>
        </w:rPr>
        <w:t>government</w:t>
      </w:r>
      <w:r w:rsidRPr="00293203">
        <w:rPr>
          <w:sz w:val="16"/>
        </w:rPr>
        <w:t xml:space="preserve"> centre not only changed conditions locally, but </w:t>
      </w:r>
      <w:r w:rsidRPr="00165041">
        <w:rPr>
          <w:rStyle w:val="StyleUnderline"/>
        </w:rPr>
        <w:t xml:space="preserve">extended </w:t>
      </w:r>
      <w:r w:rsidRPr="00B50E81">
        <w:rPr>
          <w:rStyle w:val="Emphasis"/>
        </w:rPr>
        <w:t>settler</w:t>
      </w:r>
      <w:r w:rsidRPr="00165041">
        <w:rPr>
          <w:rStyle w:val="StyleUnderline"/>
        </w:rPr>
        <w:t xml:space="preserve"> patterns of </w:t>
      </w:r>
      <w:r w:rsidRPr="00B50E81">
        <w:rPr>
          <w:rStyle w:val="Emphasis"/>
        </w:rPr>
        <w:t>political</w:t>
      </w:r>
      <w:r w:rsidRPr="00165041">
        <w:rPr>
          <w:rStyle w:val="StyleUnderline"/>
        </w:rPr>
        <w:t xml:space="preserve">, </w:t>
      </w:r>
      <w:r w:rsidRPr="00B50E81">
        <w:rPr>
          <w:rStyle w:val="Emphasis"/>
        </w:rPr>
        <w:t>economic</w:t>
      </w:r>
      <w:r w:rsidRPr="00165041">
        <w:rPr>
          <w:rStyle w:val="StyleUnderline"/>
        </w:rPr>
        <w:t xml:space="preserve">, and </w:t>
      </w:r>
      <w:r w:rsidRPr="00B50E81">
        <w:rPr>
          <w:rStyle w:val="Emphasis"/>
        </w:rPr>
        <w:t>social</w:t>
      </w:r>
      <w:r w:rsidRPr="00165041">
        <w:rPr>
          <w:rStyle w:val="StyleUnderline"/>
        </w:rPr>
        <w:t xml:space="preserve"> development to</w:t>
      </w:r>
      <w:r w:rsidRPr="00293203">
        <w:rPr>
          <w:sz w:val="16"/>
        </w:rPr>
        <w:t xml:space="preserve"> the </w:t>
      </w:r>
      <w:r w:rsidRPr="00165041">
        <w:rPr>
          <w:rStyle w:val="StyleUnderline"/>
        </w:rPr>
        <w:t xml:space="preserve">whole </w:t>
      </w:r>
      <w:r w:rsidRPr="00B50E81">
        <w:rPr>
          <w:rStyle w:val="Emphasis"/>
        </w:rPr>
        <w:t>territory</w:t>
      </w:r>
      <w:r w:rsidRPr="00165041">
        <w:rPr>
          <w:rStyle w:val="StyleUnderline"/>
        </w:rPr>
        <w:t xml:space="preserve">. These patterns centred </w:t>
      </w:r>
      <w:r w:rsidRPr="00B50E81">
        <w:rPr>
          <w:rStyle w:val="Emphasis"/>
        </w:rPr>
        <w:t>non-Indigenous</w:t>
      </w:r>
      <w:r w:rsidRPr="00165041">
        <w:rPr>
          <w:rStyle w:val="StyleUnderline"/>
        </w:rPr>
        <w:t xml:space="preserve"> practices</w:t>
      </w:r>
      <w:r w:rsidRPr="00293203">
        <w:rPr>
          <w:sz w:val="16"/>
        </w:rPr>
        <w:t xml:space="preserve"> while ignoring or replacing Indigenous ones </w:t>
      </w:r>
      <w:r w:rsidRPr="00165041">
        <w:rPr>
          <w:rStyle w:val="StyleUnderline"/>
        </w:rPr>
        <w:t>and reflected</w:t>
      </w:r>
      <w:r w:rsidRPr="00293203">
        <w:rPr>
          <w:sz w:val="16"/>
        </w:rPr>
        <w:t xml:space="preserve"> the strongly held </w:t>
      </w:r>
      <w:r w:rsidRPr="00165041">
        <w:rPr>
          <w:rStyle w:val="StyleUnderline"/>
        </w:rPr>
        <w:t xml:space="preserve">beliefs of federal </w:t>
      </w:r>
      <w:r w:rsidRPr="00B50E81">
        <w:rPr>
          <w:rStyle w:val="Emphasis"/>
        </w:rPr>
        <w:t>officials</w:t>
      </w:r>
      <w:r w:rsidRPr="00293203">
        <w:rPr>
          <w:sz w:val="16"/>
        </w:rPr>
        <w:t xml:space="preserve"> and Northern settlers </w:t>
      </w:r>
      <w:r w:rsidRPr="0043733C">
        <w:rPr>
          <w:rStyle w:val="StyleUnderline"/>
        </w:rPr>
        <w:t>that</w:t>
      </w:r>
      <w:r w:rsidRPr="00293203">
        <w:rPr>
          <w:sz w:val="16"/>
        </w:rPr>
        <w:t>, given time and support</w:t>
      </w:r>
      <w:r w:rsidRPr="00034196">
        <w:rPr>
          <w:sz w:val="16"/>
        </w:rPr>
        <w:t xml:space="preserve">, </w:t>
      </w:r>
      <w:r w:rsidRPr="0043733C">
        <w:rPr>
          <w:rStyle w:val="StyleUnderline"/>
        </w:rPr>
        <w:t xml:space="preserve">Indigenous peoples would </w:t>
      </w:r>
      <w:r w:rsidRPr="00B50E81">
        <w:rPr>
          <w:rStyle w:val="Emphasis"/>
        </w:rPr>
        <w:t>assimilate</w:t>
      </w:r>
      <w:r w:rsidRPr="00293203">
        <w:rPr>
          <w:sz w:val="16"/>
        </w:rPr>
        <w:t>.</w:t>
      </w:r>
    </w:p>
    <w:p w14:paraId="24E8012D" w14:textId="77777777" w:rsidR="00F232A1" w:rsidRPr="00293203" w:rsidRDefault="00F232A1" w:rsidP="00F232A1">
      <w:pPr>
        <w:rPr>
          <w:sz w:val="16"/>
        </w:rPr>
      </w:pPr>
      <w:r w:rsidRPr="00293203">
        <w:rPr>
          <w:sz w:val="16"/>
        </w:rPr>
        <w:t xml:space="preserve">The </w:t>
      </w:r>
      <w:r w:rsidRPr="0076014A">
        <w:rPr>
          <w:rStyle w:val="StyleUnderline"/>
        </w:rPr>
        <w:t xml:space="preserve">connection between </w:t>
      </w:r>
      <w:r w:rsidRPr="0076014A">
        <w:rPr>
          <w:rStyle w:val="Emphasis"/>
        </w:rPr>
        <w:t>bureaucracy</w:t>
      </w:r>
      <w:r w:rsidRPr="0076014A">
        <w:rPr>
          <w:rStyle w:val="StyleUnderline"/>
        </w:rPr>
        <w:t xml:space="preserve"> and</w:t>
      </w:r>
      <w:r w:rsidRPr="00293203">
        <w:rPr>
          <w:sz w:val="16"/>
        </w:rPr>
        <w:t xml:space="preserve"> the </w:t>
      </w:r>
      <w:r w:rsidRPr="0076014A">
        <w:rPr>
          <w:rStyle w:val="StyleUnderline"/>
        </w:rPr>
        <w:t>dispossession</w:t>
      </w:r>
      <w:r w:rsidRPr="00293203">
        <w:rPr>
          <w:sz w:val="16"/>
        </w:rPr>
        <w:t xml:space="preserve"> and marginalization </w:t>
      </w:r>
      <w:r w:rsidRPr="00261E1A">
        <w:rPr>
          <w:rStyle w:val="StyleUnderline"/>
        </w:rPr>
        <w:t xml:space="preserve">of </w:t>
      </w:r>
      <w:r w:rsidRPr="00034196">
        <w:rPr>
          <w:rStyle w:val="Emphasis"/>
        </w:rPr>
        <w:t>Indigenous</w:t>
      </w:r>
      <w:r w:rsidRPr="00261E1A">
        <w:rPr>
          <w:rStyle w:val="StyleUnderline"/>
        </w:rPr>
        <w:t xml:space="preserve"> peoples </w:t>
      </w:r>
      <w:r w:rsidRPr="0076014A">
        <w:rPr>
          <w:rStyle w:val="StyleUnderline"/>
        </w:rPr>
        <w:t xml:space="preserve">is </w:t>
      </w:r>
      <w:r w:rsidRPr="00CD7BB8">
        <w:rPr>
          <w:rStyle w:val="StyleUnderline"/>
          <w:highlight w:val="cyan"/>
        </w:rPr>
        <w:t>well-</w:t>
      </w:r>
      <w:r w:rsidRPr="00CD7BB8">
        <w:rPr>
          <w:rStyle w:val="Emphasis"/>
          <w:highlight w:val="cyan"/>
        </w:rPr>
        <w:t>documented</w:t>
      </w:r>
      <w:r w:rsidRPr="00293203">
        <w:rPr>
          <w:sz w:val="16"/>
        </w:rPr>
        <w:t xml:space="preserve"> (Hodgetts, 1956; Nadasdy, 2003; Royal Commission on Aboriginal Peoples (RCAP), 1996). The role of federal public servants in </w:t>
      </w:r>
      <w:r w:rsidRPr="0023253C">
        <w:rPr>
          <w:rStyle w:val="StyleUnderline"/>
        </w:rPr>
        <w:t>abetting</w:t>
      </w:r>
      <w:r w:rsidRPr="00293203">
        <w:rPr>
          <w:sz w:val="16"/>
        </w:rPr>
        <w:t xml:space="preserve"> the </w:t>
      </w:r>
      <w:r w:rsidRPr="0023253C">
        <w:rPr>
          <w:rStyle w:val="StyleUnderline"/>
        </w:rPr>
        <w:t xml:space="preserve">attempted cultural </w:t>
      </w:r>
      <w:r w:rsidRPr="00034196">
        <w:rPr>
          <w:rStyle w:val="Emphasis"/>
        </w:rPr>
        <w:t>genocide</w:t>
      </w:r>
      <w:r w:rsidRPr="00293203">
        <w:rPr>
          <w:sz w:val="16"/>
        </w:rPr>
        <w:t xml:space="preserve"> of Indigenous peoples </w:t>
      </w:r>
      <w:r w:rsidRPr="0023253C">
        <w:rPr>
          <w:rStyle w:val="StyleUnderline"/>
        </w:rPr>
        <w:t>through</w:t>
      </w:r>
      <w:r w:rsidRPr="00293203">
        <w:rPr>
          <w:sz w:val="16"/>
        </w:rPr>
        <w:t xml:space="preserve"> such policies as the </w:t>
      </w:r>
      <w:r w:rsidRPr="0023253C">
        <w:rPr>
          <w:rStyle w:val="StyleUnderline"/>
        </w:rPr>
        <w:t xml:space="preserve">creation of the </w:t>
      </w:r>
      <w:r w:rsidRPr="00034196">
        <w:rPr>
          <w:rStyle w:val="Emphasis"/>
        </w:rPr>
        <w:t>reserve</w:t>
      </w:r>
      <w:r w:rsidRPr="00293203">
        <w:rPr>
          <w:sz w:val="16"/>
        </w:rPr>
        <w:t xml:space="preserve"> system, </w:t>
      </w:r>
      <w:r w:rsidRPr="00A55E73">
        <w:rPr>
          <w:rStyle w:val="StyleUnderline"/>
        </w:rPr>
        <w:t xml:space="preserve">enforced </w:t>
      </w:r>
      <w:r w:rsidRPr="00034196">
        <w:rPr>
          <w:rStyle w:val="Emphasis"/>
        </w:rPr>
        <w:t>starvation</w:t>
      </w:r>
      <w:r w:rsidRPr="00A55E73">
        <w:rPr>
          <w:rStyle w:val="StyleUnderline"/>
        </w:rPr>
        <w:t xml:space="preserve">, and residential </w:t>
      </w:r>
      <w:r w:rsidRPr="00034196">
        <w:rPr>
          <w:rStyle w:val="Emphasis"/>
        </w:rPr>
        <w:t>schools</w:t>
      </w:r>
      <w:r w:rsidRPr="00293203">
        <w:rPr>
          <w:sz w:val="16"/>
        </w:rPr>
        <w:t>—</w:t>
      </w:r>
      <w:r w:rsidRPr="00C85CD9">
        <w:rPr>
          <w:rStyle w:val="StyleUnderline"/>
        </w:rPr>
        <w:t>to name only a few</w:t>
      </w:r>
      <w:r w:rsidRPr="00293203">
        <w:rPr>
          <w:sz w:val="16"/>
        </w:rPr>
        <w:t xml:space="preserve"> of the many policies designed for the task—has been the subject of public inquiries, reports, scholarship, and processes of reconciliation for decades (Daschuk, 2013; Canada, 2015; RCAP, 1996). Considerable scholarly energy has also focused on the earliest periods of the Northwest's settler colonial development, including Ottawa's role in the acquisition of Rupert's Land and the North-West Territories (Morton, 1939), the administration of the Dominion Lands Act (Martin, 1937), the granting of responsible government to the old Northwest Territories (Thomas, 1956), and the creation of Yukon, Alberta, and Saskatchewan. In all these instances, however, the federal public service was not the object of study; insights into its structure, processes, and actors were incidental to these studies' primary objectives.</w:t>
      </w:r>
    </w:p>
    <w:p w14:paraId="7381DA0F" w14:textId="77777777" w:rsidR="00F232A1" w:rsidRPr="00293203" w:rsidRDefault="00F232A1" w:rsidP="00F232A1">
      <w:pPr>
        <w:rPr>
          <w:sz w:val="16"/>
        </w:rPr>
      </w:pPr>
      <w:r w:rsidRPr="00293203">
        <w:rPr>
          <w:sz w:val="16"/>
        </w:rPr>
        <w:t xml:space="preserve">Despite this interest, </w:t>
      </w:r>
      <w:r w:rsidRPr="0076014A">
        <w:rPr>
          <w:rStyle w:val="StyleUnderline"/>
        </w:rPr>
        <w:t xml:space="preserve">scholars have left largely </w:t>
      </w:r>
      <w:r w:rsidRPr="0076014A">
        <w:rPr>
          <w:rStyle w:val="Emphasis"/>
        </w:rPr>
        <w:t>unexplored</w:t>
      </w:r>
      <w:r w:rsidRPr="0076014A">
        <w:rPr>
          <w:sz w:val="16"/>
        </w:rPr>
        <w:t xml:space="preserve"> the </w:t>
      </w:r>
      <w:r w:rsidRPr="0076014A">
        <w:rPr>
          <w:rStyle w:val="StyleUnderline"/>
        </w:rPr>
        <w:t xml:space="preserve">impact of subsequent </w:t>
      </w:r>
      <w:r w:rsidRPr="0076014A">
        <w:rPr>
          <w:rStyle w:val="Emphasis"/>
        </w:rPr>
        <w:t>processes</w:t>
      </w:r>
      <w:r w:rsidRPr="0076014A">
        <w:rPr>
          <w:sz w:val="16"/>
        </w:rPr>
        <w:t xml:space="preserve"> of settler colonial displacement and replacement </w:t>
      </w:r>
      <w:r w:rsidRPr="0076014A">
        <w:rPr>
          <w:rStyle w:val="StyleUnderline"/>
        </w:rPr>
        <w:t xml:space="preserve">on the federal </w:t>
      </w:r>
      <w:r w:rsidRPr="0076014A">
        <w:rPr>
          <w:rStyle w:val="Emphasis"/>
        </w:rPr>
        <w:t>bureaucracy</w:t>
      </w:r>
      <w:r w:rsidRPr="0076014A">
        <w:rPr>
          <w:sz w:val="16"/>
        </w:rPr>
        <w:t xml:space="preserve">. For example, </w:t>
      </w:r>
      <w:r w:rsidRPr="0076014A">
        <w:rPr>
          <w:rStyle w:val="StyleUnderline"/>
        </w:rPr>
        <w:t>there are no</w:t>
      </w:r>
      <w:r w:rsidRPr="0076014A">
        <w:rPr>
          <w:sz w:val="16"/>
        </w:rPr>
        <w:t xml:space="preserve"> administrative </w:t>
      </w:r>
      <w:r w:rsidRPr="0076014A">
        <w:rPr>
          <w:rStyle w:val="Emphasis"/>
        </w:rPr>
        <w:t>histories</w:t>
      </w:r>
      <w:r w:rsidRPr="0076014A">
        <w:rPr>
          <w:sz w:val="16"/>
        </w:rPr>
        <w:t>—descriptive or critical—</w:t>
      </w:r>
      <w:r w:rsidRPr="0076014A">
        <w:rPr>
          <w:rStyle w:val="StyleUnderline"/>
        </w:rPr>
        <w:t xml:space="preserve">about the </w:t>
      </w:r>
      <w:r w:rsidRPr="0076014A">
        <w:rPr>
          <w:rStyle w:val="Emphasis"/>
        </w:rPr>
        <w:t>D</w:t>
      </w:r>
      <w:r w:rsidRPr="0076014A">
        <w:rPr>
          <w:rStyle w:val="StyleUnderline"/>
        </w:rPr>
        <w:t xml:space="preserve">epartment </w:t>
      </w:r>
      <w:r w:rsidRPr="0076014A">
        <w:rPr>
          <w:rStyle w:val="Emphasis"/>
        </w:rPr>
        <w:t>o</w:t>
      </w:r>
      <w:r w:rsidRPr="0076014A">
        <w:rPr>
          <w:rStyle w:val="StyleUnderline"/>
        </w:rPr>
        <w:t xml:space="preserve">f the </w:t>
      </w:r>
      <w:r w:rsidRPr="0076014A">
        <w:rPr>
          <w:rStyle w:val="Emphasis"/>
        </w:rPr>
        <w:t>I</w:t>
      </w:r>
      <w:r w:rsidRPr="0076014A">
        <w:rPr>
          <w:rStyle w:val="StyleUnderline"/>
        </w:rPr>
        <w:t>nterior, which had</w:t>
      </w:r>
      <w:r w:rsidRPr="0076014A">
        <w:rPr>
          <w:sz w:val="16"/>
        </w:rPr>
        <w:t xml:space="preserve"> administrative </w:t>
      </w:r>
      <w:r w:rsidRPr="0076014A">
        <w:rPr>
          <w:rStyle w:val="Emphasis"/>
        </w:rPr>
        <w:t>responsibility</w:t>
      </w:r>
      <w:r w:rsidRPr="0076014A">
        <w:rPr>
          <w:rStyle w:val="StyleUnderline"/>
        </w:rPr>
        <w:t xml:space="preserve"> for prairie </w:t>
      </w:r>
      <w:r w:rsidRPr="0076014A">
        <w:rPr>
          <w:rStyle w:val="Emphasis"/>
        </w:rPr>
        <w:t>settlement</w:t>
      </w:r>
      <w:r w:rsidRPr="0076014A">
        <w:rPr>
          <w:sz w:val="16"/>
        </w:rPr>
        <w:t xml:space="preserve"> and development from 1873 to 1936 (Spry and McCardle, 1993), nor about its eventual successor, the Department of Indian Affairs and Northern Development, which oversaw federal Indigenous and Northern policy from 1966 to 2017. </w:t>
      </w:r>
      <w:r w:rsidRPr="0076014A">
        <w:rPr>
          <w:rStyle w:val="StyleUnderline"/>
        </w:rPr>
        <w:t xml:space="preserve">These </w:t>
      </w:r>
      <w:r w:rsidRPr="0076014A">
        <w:rPr>
          <w:rStyle w:val="Emphasis"/>
        </w:rPr>
        <w:t>departments</w:t>
      </w:r>
      <w:r w:rsidRPr="0076014A">
        <w:rPr>
          <w:sz w:val="16"/>
        </w:rPr>
        <w:t xml:space="preserve"> and their successors </w:t>
      </w:r>
      <w:r w:rsidRPr="0076014A">
        <w:rPr>
          <w:rStyle w:val="StyleUnderline"/>
        </w:rPr>
        <w:t xml:space="preserve">were the core </w:t>
      </w:r>
      <w:r w:rsidRPr="0076014A">
        <w:rPr>
          <w:rStyle w:val="Emphasis"/>
        </w:rPr>
        <w:t>colonial machinery</w:t>
      </w:r>
      <w:r w:rsidRPr="005F0825">
        <w:rPr>
          <w:rStyle w:val="StyleUnderline"/>
        </w:rPr>
        <w:t xml:space="preserve"> of the federal government</w:t>
      </w:r>
      <w:r w:rsidRPr="00293203">
        <w:rPr>
          <w:sz w:val="16"/>
        </w:rPr>
        <w:t xml:space="preserve"> and </w:t>
      </w:r>
      <w:r w:rsidRPr="0076014A">
        <w:rPr>
          <w:rStyle w:val="StyleUnderline"/>
        </w:rPr>
        <w:t>yet</w:t>
      </w:r>
      <w:r w:rsidRPr="005F45D1">
        <w:rPr>
          <w:rStyle w:val="StyleUnderline"/>
        </w:rPr>
        <w:t xml:space="preserve"> we have </w:t>
      </w:r>
      <w:r w:rsidRPr="009873CD">
        <w:rPr>
          <w:rStyle w:val="Emphasis"/>
        </w:rPr>
        <w:t>only</w:t>
      </w:r>
      <w:r w:rsidRPr="005F45D1">
        <w:rPr>
          <w:rStyle w:val="StyleUnderline"/>
        </w:rPr>
        <w:t xml:space="preserve"> scratched the </w:t>
      </w:r>
      <w:r w:rsidRPr="009873CD">
        <w:rPr>
          <w:rStyle w:val="Emphasis"/>
        </w:rPr>
        <w:t>surface</w:t>
      </w:r>
      <w:r w:rsidRPr="005F45D1">
        <w:rPr>
          <w:rStyle w:val="StyleUnderline"/>
        </w:rPr>
        <w:t xml:space="preserve"> of the vast empirical record</w:t>
      </w:r>
      <w:r w:rsidRPr="00293203">
        <w:rPr>
          <w:sz w:val="16"/>
        </w:rPr>
        <w:t xml:space="preserve"> that remains </w:t>
      </w:r>
      <w:r w:rsidRPr="009873CD">
        <w:rPr>
          <w:rStyle w:val="StyleUnderline"/>
        </w:rPr>
        <w:t xml:space="preserve">on their </w:t>
      </w:r>
      <w:r w:rsidRPr="009873CD">
        <w:rPr>
          <w:rStyle w:val="Emphasis"/>
        </w:rPr>
        <w:t>internal</w:t>
      </w:r>
      <w:r w:rsidRPr="009873CD">
        <w:rPr>
          <w:rStyle w:val="StyleUnderline"/>
        </w:rPr>
        <w:t xml:space="preserve"> workings, processes, and </w:t>
      </w:r>
      <w:r w:rsidRPr="009873CD">
        <w:rPr>
          <w:rStyle w:val="Emphasis"/>
        </w:rPr>
        <w:t>decisions</w:t>
      </w:r>
      <w:r w:rsidRPr="00293203">
        <w:rPr>
          <w:sz w:val="16"/>
        </w:rPr>
        <w:t>.</w:t>
      </w:r>
    </w:p>
    <w:p w14:paraId="579772ED" w14:textId="77777777" w:rsidR="00F232A1" w:rsidRPr="00293203" w:rsidRDefault="00F232A1" w:rsidP="00F232A1">
      <w:pPr>
        <w:rPr>
          <w:sz w:val="16"/>
        </w:rPr>
      </w:pPr>
      <w:r w:rsidRPr="00293203">
        <w:rPr>
          <w:sz w:val="16"/>
        </w:rPr>
        <w:t>At the same time, studies centering Indigenous narratives of colonial dispossession, resistance, and resurgence have made important contributions to Canadian public administration and adjacent fields by contextualizing the re-emergence of Indigenous government as a jurisdictional form within Canadian federalism (Irlbacher-Fox, 2009; Nadasdy, 2017). Research focusing on modern treaties and their effect on the structure of Northern Canadian governance, such as the creation of Nunavut, has added an Indigenous lens to theories of federalism and the challenge of decolonizing settler states through institutional reform (Henderson, 2007; Hicks and White, 2015; Loukacheva, 2007).</w:t>
      </w:r>
    </w:p>
    <w:p w14:paraId="6820C324" w14:textId="77777777" w:rsidR="00F232A1" w:rsidRPr="00293203" w:rsidRDefault="00F232A1" w:rsidP="00F232A1">
      <w:pPr>
        <w:rPr>
          <w:sz w:val="16"/>
        </w:rPr>
      </w:pPr>
      <w:r w:rsidRPr="002F4409">
        <w:rPr>
          <w:rStyle w:val="StyleUnderline"/>
        </w:rPr>
        <w:t>Interrogating</w:t>
      </w:r>
      <w:r w:rsidRPr="00293203">
        <w:rPr>
          <w:sz w:val="16"/>
        </w:rPr>
        <w:t xml:space="preserve"> the </w:t>
      </w:r>
      <w:r w:rsidRPr="002F4409">
        <w:rPr>
          <w:rStyle w:val="StyleUnderline"/>
        </w:rPr>
        <w:t xml:space="preserve">inner </w:t>
      </w:r>
      <w:r w:rsidRPr="00BD258A">
        <w:rPr>
          <w:rStyle w:val="Emphasis"/>
        </w:rPr>
        <w:t>workings</w:t>
      </w:r>
      <w:r w:rsidRPr="002F4409">
        <w:rPr>
          <w:rStyle w:val="StyleUnderline"/>
        </w:rPr>
        <w:t xml:space="preserve"> of the federal public service is </w:t>
      </w:r>
      <w:r w:rsidRPr="00BD258A">
        <w:rPr>
          <w:rStyle w:val="Emphasis"/>
        </w:rPr>
        <w:t>additive</w:t>
      </w:r>
      <w:r w:rsidRPr="002F4409">
        <w:rPr>
          <w:rStyle w:val="StyleUnderline"/>
        </w:rPr>
        <w:t xml:space="preserve"> to</w:t>
      </w:r>
      <w:r w:rsidRPr="00293203">
        <w:rPr>
          <w:sz w:val="16"/>
        </w:rPr>
        <w:t xml:space="preserve"> this </w:t>
      </w:r>
      <w:r w:rsidRPr="002F4409">
        <w:rPr>
          <w:rStyle w:val="StyleUnderline"/>
        </w:rPr>
        <w:t>literature by revealing both</w:t>
      </w:r>
      <w:r w:rsidRPr="00293203">
        <w:rPr>
          <w:sz w:val="16"/>
        </w:rPr>
        <w:t xml:space="preserve"> the </w:t>
      </w:r>
      <w:r w:rsidRPr="005E43AC">
        <w:rPr>
          <w:rStyle w:val="StyleUnderline"/>
        </w:rPr>
        <w:t xml:space="preserve">detailed </w:t>
      </w:r>
      <w:r w:rsidRPr="00BD258A">
        <w:rPr>
          <w:rStyle w:val="Emphasis"/>
        </w:rPr>
        <w:t>processes</w:t>
      </w:r>
      <w:r w:rsidRPr="005E43AC">
        <w:rPr>
          <w:rStyle w:val="StyleUnderline"/>
        </w:rPr>
        <w:t xml:space="preserve"> underpinning settler</w:t>
      </w:r>
      <w:r w:rsidRPr="00293203">
        <w:rPr>
          <w:sz w:val="16"/>
        </w:rPr>
        <w:t xml:space="preserve"> colonial </w:t>
      </w:r>
      <w:r w:rsidRPr="005E43AC">
        <w:rPr>
          <w:rStyle w:val="StyleUnderline"/>
        </w:rPr>
        <w:t>expansion, as well as how</w:t>
      </w:r>
      <w:r w:rsidRPr="00293203">
        <w:rPr>
          <w:sz w:val="16"/>
        </w:rPr>
        <w:t xml:space="preserve"> anodyne </w:t>
      </w:r>
      <w:r w:rsidRPr="00BD258A">
        <w:rPr>
          <w:rStyle w:val="Emphasis"/>
        </w:rPr>
        <w:t>administrators</w:t>
      </w:r>
      <w:r w:rsidRPr="005E43AC">
        <w:rPr>
          <w:rStyle w:val="StyleUnderline"/>
        </w:rPr>
        <w:t xml:space="preserve"> found those processes</w:t>
      </w:r>
      <w:r w:rsidRPr="00293203">
        <w:rPr>
          <w:sz w:val="16"/>
        </w:rPr>
        <w:t xml:space="preserve"> given their colonial harms. Historic processes of settler colonial development were not unidirectional (from the metropole to the periphery), but bidirectional: policies facilitating territorial expansion and political development in Northwestern Canada remade those lands in a settler image, but they also fundamentally altered the structure and work of the federal administration too.</w:t>
      </w:r>
    </w:p>
    <w:p w14:paraId="4BEB1C23" w14:textId="77777777" w:rsidR="00F232A1" w:rsidRPr="00293203" w:rsidRDefault="00F232A1" w:rsidP="00F232A1">
      <w:pPr>
        <w:rPr>
          <w:sz w:val="16"/>
        </w:rPr>
      </w:pPr>
      <w:r w:rsidRPr="00293203">
        <w:rPr>
          <w:sz w:val="16"/>
        </w:rPr>
        <w:t>Archival research and Indigenous voices</w:t>
      </w:r>
    </w:p>
    <w:p w14:paraId="15A33F50" w14:textId="77777777" w:rsidR="00F232A1" w:rsidRPr="00293203" w:rsidRDefault="00F232A1" w:rsidP="00F232A1">
      <w:pPr>
        <w:rPr>
          <w:sz w:val="16"/>
        </w:rPr>
      </w:pPr>
      <w:r w:rsidRPr="00293203">
        <w:rPr>
          <w:sz w:val="16"/>
        </w:rPr>
        <w:t>This study examines a narrow segment of Northern administrative history from April 1963 to April 1968. The selection of this period explains both the choice of archival documents for analysis, as well as the marked absence of Indigenous voices from those records and as central actors in the transfer. Much of this analysis relies on newly released archival documents from the Stuart Hodgson Fond at the NWT Archives in Yellowknife. Hodgson served as Deputy Commissioner from 1965-1967 and the Commissioner of the Northwest Territories from 1967-1979. In the 1960s, the Commissioner served as the territory's chief administrator as well as the primary liaison between the Territorial Council and officials within the DNANR. Most of the records analyzed from this fond were produced in 1966-1967, or the months immediately preceding and following the transfer. This is the first study to use these documents in an analysis of settler political and administrative development in the Northwest Territories. Additional documents include the votes and proceedings of the Territorial Council, the private papers of John H. Parker (who served as a commissioner with the Carrothers Commission and as Deputy Commissioner of the NWT at the time of the transfer), and federal government documents from Library and Archives Canada, including the Lester B. Pearson Fond.</w:t>
      </w:r>
    </w:p>
    <w:p w14:paraId="32C09650" w14:textId="77777777" w:rsidR="00F232A1" w:rsidRPr="00293203" w:rsidRDefault="00F232A1" w:rsidP="00F232A1">
      <w:pPr>
        <w:rPr>
          <w:sz w:val="16"/>
        </w:rPr>
      </w:pPr>
      <w:r w:rsidRPr="00293203">
        <w:rPr>
          <w:sz w:val="16"/>
        </w:rPr>
        <w:t xml:space="preserve">One significant limitation in using these records is that </w:t>
      </w:r>
      <w:r w:rsidRPr="00064C8D">
        <w:rPr>
          <w:rStyle w:val="StyleUnderline"/>
        </w:rPr>
        <w:t xml:space="preserve">the </w:t>
      </w:r>
      <w:r w:rsidRPr="00CD7BB8">
        <w:rPr>
          <w:rStyle w:val="StyleUnderline"/>
          <w:highlight w:val="cyan"/>
        </w:rPr>
        <w:t xml:space="preserve">voices of </w:t>
      </w:r>
      <w:r w:rsidRPr="00CD7BB8">
        <w:rPr>
          <w:rStyle w:val="Emphasis"/>
          <w:highlight w:val="cyan"/>
        </w:rPr>
        <w:t>Indigenous</w:t>
      </w:r>
      <w:r w:rsidRPr="00CD7BB8">
        <w:rPr>
          <w:rStyle w:val="StyleUnderline"/>
          <w:highlight w:val="cyan"/>
        </w:rPr>
        <w:t xml:space="preserve"> </w:t>
      </w:r>
      <w:r w:rsidRPr="0076014A">
        <w:rPr>
          <w:rStyle w:val="StyleUnderline"/>
        </w:rPr>
        <w:t>peoples are</w:t>
      </w:r>
      <w:r w:rsidRPr="00293203">
        <w:rPr>
          <w:sz w:val="16"/>
        </w:rPr>
        <w:t xml:space="preserve"> almost </w:t>
      </w:r>
      <w:r w:rsidRPr="00064C8D">
        <w:rPr>
          <w:rStyle w:val="StyleUnderline"/>
        </w:rPr>
        <w:t xml:space="preserve">entirely </w:t>
      </w:r>
      <w:r w:rsidRPr="00CD7BB8">
        <w:rPr>
          <w:rStyle w:val="Emphasis"/>
          <w:highlight w:val="cyan"/>
        </w:rPr>
        <w:t>absent</w:t>
      </w:r>
      <w:r w:rsidRPr="00064C8D">
        <w:rPr>
          <w:rStyle w:val="StyleUnderline"/>
        </w:rPr>
        <w:t>. Government</w:t>
      </w:r>
      <w:r w:rsidRPr="008E3BBE">
        <w:rPr>
          <w:rStyle w:val="StyleUnderline"/>
        </w:rPr>
        <w:t xml:space="preserve"> </w:t>
      </w:r>
      <w:r w:rsidRPr="00CD7BB8">
        <w:rPr>
          <w:rStyle w:val="Emphasis"/>
        </w:rPr>
        <w:t>archives</w:t>
      </w:r>
      <w:r w:rsidRPr="00CD7BB8">
        <w:rPr>
          <w:rStyle w:val="StyleUnderline"/>
        </w:rPr>
        <w:t xml:space="preserve"> reflect</w:t>
      </w:r>
      <w:r w:rsidRPr="00293203">
        <w:rPr>
          <w:sz w:val="16"/>
        </w:rPr>
        <w:t xml:space="preserve"> the </w:t>
      </w:r>
      <w:r w:rsidRPr="008E3BBE">
        <w:rPr>
          <w:rStyle w:val="StyleUnderline"/>
        </w:rPr>
        <w:t xml:space="preserve">purposes and needs of their </w:t>
      </w:r>
      <w:r w:rsidRPr="00BD258A">
        <w:rPr>
          <w:rStyle w:val="Emphasis"/>
        </w:rPr>
        <w:t>creators</w:t>
      </w:r>
      <w:r w:rsidRPr="008E3BBE">
        <w:rPr>
          <w:rStyle w:val="StyleUnderline"/>
        </w:rPr>
        <w:t xml:space="preserve"> rather than any </w:t>
      </w:r>
      <w:r w:rsidRPr="00BD258A">
        <w:rPr>
          <w:rStyle w:val="Emphasis"/>
        </w:rPr>
        <w:t>objective</w:t>
      </w:r>
      <w:r w:rsidRPr="00293203">
        <w:rPr>
          <w:sz w:val="16"/>
        </w:rPr>
        <w:t xml:space="preserve"> or neutral </w:t>
      </w:r>
      <w:r w:rsidRPr="008E3BBE">
        <w:rPr>
          <w:rStyle w:val="StyleUnderline"/>
        </w:rPr>
        <w:t>representation of the past</w:t>
      </w:r>
      <w:r w:rsidRPr="00293203">
        <w:rPr>
          <w:sz w:val="16"/>
        </w:rPr>
        <w:t xml:space="preserve">. Reid and Paisley (2017) argue that colonial and imperial archives do not passively reflect the past but are “actively constitutive” of it (2). By deciding what to preserve and exclude, </w:t>
      </w:r>
      <w:r w:rsidRPr="008E3BBE">
        <w:rPr>
          <w:rStyle w:val="StyleUnderline"/>
        </w:rPr>
        <w:t xml:space="preserve">the </w:t>
      </w:r>
      <w:r w:rsidRPr="00BD258A">
        <w:rPr>
          <w:rStyle w:val="Emphasis"/>
        </w:rPr>
        <w:t>archives</w:t>
      </w:r>
      <w:r w:rsidRPr="008E3BBE">
        <w:rPr>
          <w:rStyle w:val="StyleUnderline"/>
        </w:rPr>
        <w:t xml:space="preserve"> of </w:t>
      </w:r>
      <w:r w:rsidRPr="00CD7BB8">
        <w:rPr>
          <w:rStyle w:val="StyleUnderline"/>
          <w:highlight w:val="cyan"/>
        </w:rPr>
        <w:t>settler</w:t>
      </w:r>
      <w:r w:rsidRPr="008E3BBE">
        <w:rPr>
          <w:rStyle w:val="StyleUnderline"/>
        </w:rPr>
        <w:t xml:space="preserve"> colonial </w:t>
      </w:r>
      <w:r w:rsidRPr="00CD7BB8">
        <w:rPr>
          <w:rStyle w:val="StyleUnderline"/>
          <w:highlight w:val="cyan"/>
        </w:rPr>
        <w:t>governments create</w:t>
      </w:r>
      <w:r w:rsidRPr="00293203">
        <w:rPr>
          <w:sz w:val="16"/>
        </w:rPr>
        <w:t xml:space="preserve"> an official </w:t>
      </w:r>
      <w:r w:rsidRPr="00CD7BB8">
        <w:rPr>
          <w:rStyle w:val="Emphasis"/>
          <w:highlight w:val="cyan"/>
        </w:rPr>
        <w:t>narrative</w:t>
      </w:r>
      <w:r w:rsidRPr="005802AE">
        <w:rPr>
          <w:rStyle w:val="StyleUnderline"/>
        </w:rPr>
        <w:t xml:space="preserve"> of the past </w:t>
      </w:r>
      <w:r w:rsidRPr="00CD7BB8">
        <w:rPr>
          <w:rStyle w:val="StyleUnderline"/>
          <w:highlight w:val="cyan"/>
        </w:rPr>
        <w:t xml:space="preserve">that reinforces their own </w:t>
      </w:r>
      <w:r w:rsidRPr="00CD7BB8">
        <w:rPr>
          <w:rStyle w:val="Emphasis"/>
          <w:highlight w:val="cyan"/>
        </w:rPr>
        <w:t>legitimacy</w:t>
      </w:r>
      <w:r w:rsidRPr="00293203">
        <w:rPr>
          <w:sz w:val="16"/>
        </w:rPr>
        <w:t>. Indigenous-centred accounts of the period under study, such as acts of resistance and the political discourses of Indigenous leaders and peoples, are only preserved in passing within the records of the GNWT and through the perspective of non-Indigenous actors.</w:t>
      </w:r>
    </w:p>
    <w:p w14:paraId="21534206" w14:textId="77777777" w:rsidR="00F232A1" w:rsidRPr="00293203" w:rsidRDefault="00F232A1" w:rsidP="00F232A1">
      <w:pPr>
        <w:rPr>
          <w:sz w:val="16"/>
        </w:rPr>
      </w:pPr>
      <w:r w:rsidRPr="00293203">
        <w:rPr>
          <w:sz w:val="16"/>
        </w:rPr>
        <w:t>There are several explanations for this absence. Indigenous leaders and communities were structurally excluded from settler political institutions before the late 1960s. Before Indigenous members joined the Council in 1965-1966, settler councillors in the Mackenzie understood their role as representing the interests of both their settler and Indigenous constituents (NWT, 1966: 164). Broader engagement among the Commissioner, Territorial Council, and Indigenous leaders was severely constrained by officials within DNANR, who preferred to mediate that interaction through newly formed Indian Advisory Councils (NWT, 1966: 162-163). There were also no Indigenous political organizations created in the North until 1969, which limited the forms of participation and advocacy undertaken by Indigenous peoples in resistance to the settler state (Dickerson, 1992).1</w:t>
      </w:r>
    </w:p>
    <w:p w14:paraId="1218942F" w14:textId="77777777" w:rsidR="00F232A1" w:rsidRPr="00293203" w:rsidRDefault="00F232A1" w:rsidP="00F232A1">
      <w:pPr>
        <w:rPr>
          <w:sz w:val="16"/>
        </w:rPr>
      </w:pPr>
      <w:r w:rsidRPr="00CD7BB8">
        <w:rPr>
          <w:rStyle w:val="StyleUnderline"/>
          <w:highlight w:val="cyan"/>
        </w:rPr>
        <w:t xml:space="preserve">When </w:t>
      </w:r>
      <w:r w:rsidRPr="00CD7BB8">
        <w:rPr>
          <w:rStyle w:val="Emphasis"/>
          <w:highlight w:val="cyan"/>
        </w:rPr>
        <w:t>Indigenous</w:t>
      </w:r>
      <w:r w:rsidRPr="00CD7BB8">
        <w:rPr>
          <w:rStyle w:val="StyleUnderline"/>
          <w:highlight w:val="cyan"/>
        </w:rPr>
        <w:t xml:space="preserve"> </w:t>
      </w:r>
      <w:r w:rsidRPr="0076014A">
        <w:rPr>
          <w:rStyle w:val="StyleUnderline"/>
        </w:rPr>
        <w:t>peoples</w:t>
      </w:r>
      <w:r w:rsidRPr="009F102D">
        <w:rPr>
          <w:rStyle w:val="StyleUnderline"/>
        </w:rPr>
        <w:t xml:space="preserve"> were invited to</w:t>
      </w:r>
      <w:r w:rsidRPr="00293203">
        <w:rPr>
          <w:sz w:val="16"/>
        </w:rPr>
        <w:t xml:space="preserve"> directly </w:t>
      </w:r>
      <w:r w:rsidRPr="00CD7BB8">
        <w:rPr>
          <w:rStyle w:val="Emphasis"/>
          <w:highlight w:val="cyan"/>
        </w:rPr>
        <w:t>participate</w:t>
      </w:r>
      <w:r w:rsidRPr="00293203">
        <w:rPr>
          <w:sz w:val="16"/>
        </w:rPr>
        <w:t xml:space="preserve"> in commissions or inquiries about the future of the territory, </w:t>
      </w:r>
      <w:r w:rsidRPr="0076014A">
        <w:rPr>
          <w:rStyle w:val="StyleUnderline"/>
        </w:rPr>
        <w:t xml:space="preserve">their </w:t>
      </w:r>
      <w:r w:rsidRPr="0076014A">
        <w:rPr>
          <w:rStyle w:val="Emphasis"/>
        </w:rPr>
        <w:t>perspectives</w:t>
      </w:r>
      <w:r w:rsidRPr="0076014A">
        <w:rPr>
          <w:rStyle w:val="StyleUnderline"/>
        </w:rPr>
        <w:t xml:space="preserve"> were </w:t>
      </w:r>
      <w:r w:rsidRPr="00CD7BB8">
        <w:rPr>
          <w:rStyle w:val="StyleUnderline"/>
          <w:highlight w:val="cyan"/>
        </w:rPr>
        <w:t>deemed</w:t>
      </w:r>
      <w:r w:rsidRPr="00BD34EB">
        <w:rPr>
          <w:rStyle w:val="StyleUnderline"/>
        </w:rPr>
        <w:t xml:space="preserve"> </w:t>
      </w:r>
      <w:r w:rsidRPr="00367816">
        <w:rPr>
          <w:rStyle w:val="Emphasis"/>
        </w:rPr>
        <w:t>incomprehensible</w:t>
      </w:r>
      <w:r w:rsidRPr="00BD34EB">
        <w:rPr>
          <w:rStyle w:val="StyleUnderline"/>
        </w:rPr>
        <w:t xml:space="preserve"> or </w:t>
      </w:r>
      <w:r w:rsidRPr="00CD7BB8">
        <w:rPr>
          <w:rStyle w:val="Emphasis"/>
          <w:highlight w:val="cyan"/>
        </w:rPr>
        <w:t>unhelpful</w:t>
      </w:r>
      <w:r w:rsidRPr="00CD7BB8">
        <w:rPr>
          <w:rStyle w:val="StyleUnderline"/>
          <w:highlight w:val="cyan"/>
        </w:rPr>
        <w:t xml:space="preserve"> by settler officials</w:t>
      </w:r>
      <w:r w:rsidRPr="00293203">
        <w:rPr>
          <w:sz w:val="16"/>
        </w:rPr>
        <w:t>. For example, the 1959 Nelson Commission—which examined the unfulfilled provisions of Treaties 8 and 11 that cover parts of the NWT—described the views of Indigenous peoples as “often far from clear and were usually given with obvious reluctance, and in a number of cases without what appeared to be a clear understanding of what they implied” (5). In reflecting on his experience in the Eastern Arctic as Chairman of the Advisory Commission on the Development of Government in the Northwest Territories, A.W.R. Carrothers (1966) was gentler in his characterization of Inuit participation during the hearings:</w:t>
      </w:r>
    </w:p>
    <w:p w14:paraId="53F984CC" w14:textId="77777777" w:rsidR="00F232A1" w:rsidRPr="00293203" w:rsidRDefault="00F232A1" w:rsidP="00F232A1">
      <w:pPr>
        <w:rPr>
          <w:sz w:val="16"/>
        </w:rPr>
      </w:pPr>
      <w:r w:rsidRPr="00293203">
        <w:rPr>
          <w:sz w:val="16"/>
        </w:rPr>
        <w:t>&lt;&lt;TEXT CONDENSED, NONE OMITTED&gt;&gt;</w:t>
      </w:r>
    </w:p>
    <w:p w14:paraId="26686904" w14:textId="77777777" w:rsidR="00F232A1" w:rsidRPr="00CC03D3" w:rsidRDefault="00F232A1" w:rsidP="00F232A1">
      <w:pPr>
        <w:rPr>
          <w:sz w:val="8"/>
        </w:rPr>
      </w:pPr>
      <w:r w:rsidRPr="00CC03D3">
        <w:rPr>
          <w:sz w:val="8"/>
        </w:rPr>
        <w:t>In the first place I assumed a greater knowledge in the audience, and particularly in the delegates, to whom we were speaking on a more intimate level, of matters of government. This, I hasten to say, reflected my ignorance, not theirs. But we learned abruptly that the average Eskimo's understanding of government reflected directly with his own experience with government personnel, and bore no relationship to theoretical models or the British North America Act (5-6). The perspectives of Indigenous peoples were not intelligible to settler officials and were therefore dismissed or quietly set-aside in considering the developmental trajectory of the NWT. At the same time, there are glimpses within the records of Indigenous resistance to, and participation in, settler government. For example, during the November 1964 session of the Territorial Council at Frobisher Bay (now Iqaluit), councillors discussed an Inuit-led protest for the extension of the territorial franchise to the Eastern Arctic (NWT, 1964: 83-84). When constituencies were created in 1966, Inuit stood as candidates. This demonstrates both political organizing by local communities and an understanding of the importance of settler state institutions to the wellbeing of Inuit. Simonie Michael, an Inuk from Frobisher Bay, won in one of three new Eastern Arctic ridings. In addition to Michael, the only other prominent example in the record of Indigenous political perspectives before the transfer are statements in Council debates by Abraham Okpik, who was appointed to Council in October 1965. The transfer was one of several important catalysts spurring the political organizing of Indigenous peoples and leading to the political transformation of the territory, its eventual division into two, and the ongoing re-emergence of third-order Indigenous governments in Canada. Governance is now shared through a complex set of institutions that mediate the shared and overlapping jurisdiction of the Indigenous and settler peoples who call the North home. Between 1963 and 1968, however, this form of politics had yet to emerge, and the direction of Northern political development was firmly in the hands of federal officials and Northern settlers. It was only in the years after the transfer that Indigenous proposals for alternative forms of government were taken seriously by settler political actors, such as in the Dene Declaration (Dene Nation, 1975), and Indigenous peoples were able to pursue self-determination through what are now called modern treaties. THE CHANGING LANDSCAPE OF NORTHERN ADMINISTRATION IN THE 1960S The 1960s saw a series of shifts in the Northern policy environment that led to significant changes both in the federal government's policy direction and the administration supporting that policy. It became increasingly untenable for the federal government to govern the North on a strictly colonial basis for several reasons, including growing tensions between the embedded GNWT and its small leadership within the DNANR, the advocacy of Northern settlers for greater political and administrative autonomy, a changing international environment that emphasized postcolonial political development over colonial forms of administration, and a growing recognition among Ottawa's political class of the poor and discriminatory treatment of Indigenous peoples by the Canadian state. These shifts occurred at a time when social liberalism and welfare state policies were ascendant in Ottawa and the federal government was willing to use its spending power to ensure, and sometimes provide, similar levels of service to all Canadians no matter where they lived. The first shock came from within the federal public service itself and was rooted in both structural factors and interpersonal conflict. Dickerson (1992) argues that by 1965 there was a “growing sense of alienation and autonomy on the part of the GNWT” (67). Within the DNANR, the Commissioners of Yukon and the NWT reported to the Deputy Minister and held a rank equivalent to Assistant Deputy Minister. This was a departure with past practice, whereby the Commissioner of the NWT also held the rank of Deputy Minister. There was also an Assistant Deputy Minister of Northern Affairs, who was equal in rank to the Commissioners, and held considerable sway over the policy direction and resources of the Northern Administration Branch. Within the branch, there were six divisions responsible for administration, education, engineering, industry, resources, the territorial councils, and welfare (Dickerson, 1992: 66). At the same time, there were about a dozen other departments and agencies with policy responsibility for Northern Canada and/or with public servants resident in the territories.2 In 1966, the Minister of Northern Affairs and National Development was Arthur Laing, the Commissioner of the Northwest Territories was Ben Sivertz, the Deputy Minister was Ernest Côté, and John Gordon was Assistant Deputy Minister, Northern Affairs Branch. As the GNWT's budget and scope of responsibilities grew, Sivertz and the Territorial Council's relationship with departmental officials became increasingly strained. In a speech recalling this period, John H. Parker (1996) noted that: Sivertz had a different alignment with the Council than had been the case previously. When the Commissioner had also been the Deputy Minister of the northern department, his ties and allegiance were naturally federally oriented, whereas Mr. Sivertz commenced to think like a Territorial person (50). In Figure 1, the structural source of this tension is represented. The Deputy Minister had direct oversight of policy and administration in the NWT through the Assistant Deputy Minister, Northern Administration Branch. The NWT Commissioner was to report the activities of the Northern Administration Branch to the Territorial Council, who in turn could pass non-budgetary ordinances but to whom the Northern Administration Branch was not responsible. These structural tensions were exacerbated by interpersonal conflict between Commissioner Sivertz and Deputy Minister Côté. The public and archival record reveals that they did not care for each other. Indeed, in letters to Prime Minister Pearson and to members of the Territorial Council, Sivertz writes about how Côté “sidelined,” “undermined,” and unfairly compensated him in comparison to the Commissioner of Yukon. A second, closely related shift, came from Northern settlers demanding greater autonomy. A major driver of tension was the addition in 1951 of elected members to the territorial council. Over the next decade, their influence and alliances with appointed members grew, creating another power base within the department that held its own democratic legitimacy. Through electoral politics, media, and political organizing, settlers sought greater political and administrative autonomy for the territories (Sabin, 2014; Zaslow, 1988). As the North's population and economy grew, the rationales provided by federal officials for continued colonial administration eroded as Northern settlers demonstrated their political acumen in lobbying for change. This led to a series of efforts by territorial councillors to both demand greater political autonomy and to statutorily prepare for its eventuality. These included motions for the transfer of the GNWT to the territory in 1962, for a commission of inquiry into the political development of the NWT (NWT, 1964), the extension of the territorial franchise to the Eastern Arctic (NWT, 1965), and the creation of a territorial public service commission (NWT, 1965). In addition, advocacy by local newspapers and representations by the member of parliament for the Northwest Territories added additional weight to settler demands for action. The third shift was the global phenomenon of postcolonial political development. As European powers relinquished their empires, newly independent nations in Africa, Latin America, and Asia began charting their own course. Throughout the early 1960s, Canada's system for governing the North was compared to repressive colonial governments, particularly in Africa. In 1964, for example, Progressive Conservative MP Jack Bigg's admonished Prime Minister Lester B. Pearson for his promotion of postcolonial development in Southern Africa: “It is all very well for the Prime Minister to stand up in the hall of Westminster and talk of equal representation and rights for Rhodesia. What about equal rights for the Yukon and Northwest Territories, Mr. Chairman?” (Canada, 1964: 5844). Yukon MP Erik Nielsen frequently referred to Rhodesia during this period, as did members of Yukon's territorial council (Sabin, 2014). For opposition MPs at least, Canada could not be a global leader on postcolonial development when it continued to govern its own internal Northern colonies from Ottawa. Canadian territories were never added to the United Nations list of non-self-governing territories started in 1946, probably because they were contained within the continental borders of Canada. Other North American territories were added to this list, such as Puerto Rico, as well as Canada's Arctic neighbour, Greenland. In fact, the 1950 Danish Royal Commission on Greenland was an important driver of policy innovation within DNANR in considering alternative governance structures for the territories (Loukacheva, 2007). Commissioner Sivertz referred to the Danish report in an appearance before the House of Commons' Standing Committee on Northern Affairs and National Resources in January 1967 as inspiration for the Carrothers Commission: “It was suggested to the commission [by DNANR officials] that the kind of thing that had been done by Denmark in examining Greenland and its problems in 1948 was the pattern that could be used with profit in Canada” (Canada, 1967: 904). A final shock was the influence of the American civil rights movement on political elites in Ottawa. The movement encouraged Canadians to reflect on their own treatment of Indigenous peoples, leading the federal government to consider reforms in its Indian policy, but also the fundamental rights of Canadians generally. In his same appearance before the Standing Committee on Northern Affairs and National Resources, Sivertz explained his thinking about the link between Northern political and economic development and Indigenous peoples: I am one of those strong believers that, as the Americans often remind us in connection with their Negro problems, separate but equal is not equal. If you have the business of Indians in Canada managed by a separate agency from the agency that manages the affairs of other people who live as their neighbours, then you are saying, in effect, these people are so different and their problems are so different that they are not really part of the human race. They have to be handled by a different agency with different principles. This, I think, is all wrong (Canada, 1967: 907). Reforms in the governance of the territories and the rights of Indigenous peoples were being considered in tandem within the newly formed Department of Indian Affairs and Northern Development (DIAND), which was created in September 1966. These conversations within the federal public service led to both the infamous 1969 White Paper—which proposed the removal of all statutory and constitutional bases of Indigenous rights and status—and related statements on political development in Northern Canada (Canada, 1969). These changes in the policy environment spurred the federal government to consider reforms to the governance of Northern Canada. An early proposal was the division of the NWT into two territories, one centred on the Mackenzie River (where most of the territory's settler population lived) and one in the Eastern Arctic. This proposal was abandoned after Pearson defeated Diefenbaker in 1963 (Dickerson, 1992; Zaslow, 1988). Instead, and as was common at mid-century, the Pearson government turned to a commission of inquiry to investigate and provide options for reforming the governance of Northern Canada. THE PROCESS OF TRANSFERRING SETTLER GOVERNMENT TO THE NORTHWEST TERRITORIES Carrothers Commission The first public recommendation for an inquiry came from the Council of the Northwest Territories, which passed a unanimous motion in November 1964 calling for a commission of inquiry “charged with recommending plans for the future of the Northwest Territories covering all aspects thereof, including the political, economic, educational and industrial aspects, the structure of a Territorial Government, the method and interrelationship of the Federal Government activities, etc.” (NWT, 1964: 111). The federal government—of which the Council was a part—declined to create a full Royal Commission, arguing that such a commission would have had to be much more formal and rigid in structure and would take too long to report. Instead, Cabinet endorsed a smaller advisory commission led by individuals who were not associated with either the territorial or federal government and who would be able to conduct their work with greater speed and flexibility. On May 11, 1965, Minister Laing announced the Advisory Commission on the Development of Government of the Northwest Territories to the House of Commons. In his speech, he cited the Council's 1964 motion as one catalyst for this decision. A.W.R. Carrothers, the dean of law at the University of Western Ontario, was appointed chair. Two other members were also appointed: Jean Beetz, law professor at the University of Montreal and future justice of the Supreme Court of Canada, and John Parker, the mayor of Yellowknife and future Northwest Territories Commissioner. The Carrothers Commission, as it was called after its chair, was tasked with gathering the views of residents of the NWT, considering the nature of the federal government's role in territorial public administration, considering the appropriate form of government given the territory's population and “ability to pay a significant share of the cost involved,” the present legislative framework, previous proposals for government reform, and other recommendations made to the commission (Canada, 1966: 2). The commission had a July 1, 1966 deadline to complete its report—an ambitious task given the difficulties of Northern travel and the emphasis placed on the commission to gather the views of all Northerners and not just those of settlers. The Commissioners visited 51 communities, held 59 public hearings, and met with over 3,000 people. While many Indigenous peoples participated in the hearings, their testimony was largely unintelligible to the commissioners. Indigenous peoples focused on governance issues that were immediate to their own lives, such as the actions of community managers. Indigenous peoples spoke primarily through translators and their positions were received and then later dismissed. As a result, Abel (1993) argues that the “Carrothers Commission was clearly a white man's commission appointed to investigate the white man's grievances” (244). Whatever its recommendations, the Carrothers Commission's outcomes would reflect the perspectives and needs of settler society and place the North on a developmental trajectory similar in character to the rest of Canada. The Report of the Advisory Commission on the Development of Government in the Northwest Territories was presented to Minister Laing on August 30, 1966. Its main recommendations were to maintain the NWT as a single jurisdiction; increase the size of the new legislative assembly to eighteen—fourteen elected and four appointed; work towards the implementation of full responsible government; place the capital at Yellowknife; and locate the departments of economic development, finance, education, welfare, public works, justice, lands and resources, and local government in the territory. Laing did not set a firm timeline for responding to the report but did commit the government to acting expeditiously. Responding to Carrothers The archival record is silent about the immediate actions taken by the newly formed DIAND. The report itself was not tabled in the House of Commons until October, although this would not have precluded the department from beginning its deliberations. The record is clear that by late November, Assistant Deputy Minister John Gordon had studied the Commission's recommendations and authored a five-page memo on possible government responses that could be confirmed by Cabinet and publicly announced by early 1967 (Hodgson N-2010-005 37-5). This included moving the administration of the NWT to the territory and selecting Yellowknife as its capital. This was not a decision that DIAND could take alone. It required consultation and consent from the many other departments and agencies with interests in the North. On December 13, 1966, Deputy Minister Côté shared a more detailed three-phase plan with the Minister for his consideration, including recommending a “submission for cabinet to ask approval for the designation of Yellowknife” as capital (Hodgson N-2010-005 37-5). Côté also recommended moving the GNWT to Yellowknife, noting that “Probably it would be…realistic to think that we might achieve this by Christmas, 1967” (Hodgson N-2010-005 37-5). The final outstanding element was the selection of a new Commissioner to replace the outgoing Sivertz. Côté asked the Minister for permission to establish a task force of senior public servants to work on the transition full-time. One additional meeting was held on December 29, 1966 with representatives from over a dozen departments and agencies to canvass opinions about naming Yellowknife as the capital and to understand any challenges the move to Yellowknife might present the government. Those in attendance unanimously endorsed Yellowknife (Hodgson N-2010-005 37-5). The selection of the capital's location was much anticipated by Northerners. There were three candidates: Yellowknife, Fort Smith, and Hay River, all of which were majority non-Indigenous (Canada, 1966). Each had their benefits and drawbacks in terms of location, geography, transportation links, and local industry. Whichever community was selected, it would immediately benefit from the influx of federal government spending on real property and public works, as well as an influx of new residents. Since 1920, when oil was discovered at Norman Wells, Fort Smith on the Alberta border had served as the administrative centre of the territory. Various government departments, churches, and educational institutions had been established there. Hay River, located on the southern shore of Great Slave Lake, had a strong independent business sector and was the transportation hub of the territory. It was also built on a flood plain and suffered from a poor town site. Yellowknife sat at the centre of three mines and had a relatively large independent private sector. It was located on the north shore of Great Slave Lake and, of the choices, was the closest to the geographic centre of the NWT in the minds of federal officials. A new town site located on a relatively flat and dry plane was ideal for further development by government. Ultimately, Yellowknife was recommended by the Commission for the capital. The Commissioner and the Territorial Council were not involved in these conversations but kept at arm's length. The response to Carrothers was organized and determined by Deputy Minister Ernest Côté and Assistant Deputy Minister John Gordon, who advised Minister Laing of their recommendations. This walled-off decision-making by the Deputy and those in the Northern Affairs Branch engendered further impatience and hostility towards DIAND from territorial councillors and Commissioner Sivertz. The Commissioner traditionally sent a “Tuesday Letter” to territorial councillors to keep them informed about administrative decisions and other work undertaken by the department. On December 13, 1966, in his final Tuesday Letter before retiring, Sivertz shared his opinion of the Department and its progress in addressing the recommendations of the Carrothers Report with councillors. In calling out the Deputy Minister, he warned that territorial councillors “should be on their guard against the tactics that have to be expected from those opposed to northern development, i.e. ‘divide and conquer' and ‘delay unto death” and that they are facing a “Departmental attitude that is generally inimical to freeing the Government of the Northwest Territories to function on its own” (Hodgson N-2010-005 39-9). This letter was unfortunately timed, as Côté had sent his memo to Laing outlining his plan to name Yellowknife the capital and move all GNWT administration to the North by the end of 1967 on the same day Sivertz penned his Tuesday Letter. Sivertz's letter did not arrive in Yellowknife until after Christmas 1966. It was promptly leaked to the News of the North, a newspaper published in Yellowknife. At the time, the Edmonton Journal maintained a correspondent in the NWT, who then wrote a story about the leaked letter on January 6, 1967 (Hodgson N-2010-005 39-9). The story was quickly picked up by the Ottawa Citizen, The Globe and Mail, the Toronto Daily Star, and the Canadian Press, who sent a journalist to interview Laing while he was still in Vancouver on holiday. On January 10, 1967, Prime Minister Pearson made a statement in the House of Commons that Sivertz would not be punished for his comments and, in response to concerns about perceived delays, that Pearson would discuss the government's response to Carrothers with Laing as soon as the Minister returned to Ottawa (Hodgson N-2010-005 39-9). In a letter marked “URGENT” and delivered by hand to the Prime Minister's Office on Friday, January 13, Laing laid out his strategy for addressing the political “damage” caused by Sivertz's letter (Pearson R7581-86-1-E). He recommended to Pearson that the government make its announcement about the selection of Yellowknife as the NWT's new capital as soon as possible. Since this would require Cabinet approval, Laing also asked for an expedited process. He would deliver the necessary documents to the Privy Council Office on Monday, January 16, for discussion at Cabinet on Tuesday, January 17. In presenting the choice of Yellowknife to his cabinet colleagues, Laing noted that “he was not convinced that Yellowknife would necessarily be the best seat of Government over the long term but there was little choice but to support the Carrothers recommendation at this stage” and that while “Fort Smith and indeed Hay River both had certain advantages over Yellowknife in physical terms…neither could be regarded as a representative centre of the Northwest Territories” (Canada, 1967: 6). Cabinet approved the plan. In a hand-written note on Laing's letter to Pearson it reads: “To be done January 18/67 at 8:00 PM at Yellowknife” (Pearson R7581-86-1-E). At that announcement, Laing said: The map of the north that most of you have on your walls indicates that Yellowknife, in respect of a good representation of Territorial conditions (being on the tree line on the edge of the Canadian Shield) and in respect to transportation routes, and in respect of its existing development, and in respect of population factors, and in respect of absolute geographical location, is the best choice to be made (Pearson R7581-86-1-E). It would be another two months before a new Commissioner was named. Laing chose Deputy Commissioner, Stuart Hodgson, for the role. Hodgson had been fulfilling the role of Commissioner since Sivertz's departure and had been working on the transition Task Force as early as February 6, 1967 (Hodgson N-2017-008 7-8). Planning the Relocation Côté's December 1966 plan for transferring the GNWT to Yellowknife had three phases. Phase I was to move the Commissioner to Yellowknife and to undertake all the administrative changes necessary to support his work in the North. For example, this included “negotiation with the town of Yellowknife for land, services, etc.,” “tender call for office space and housing,” and the “development and publication of essential personnel policy and regulations” (Hodgson N-2010-005 37-5). A final step in the first phase was also the transfer of “operational control over liquor, game, municipal affairs, taxation and licensing, physical fitness, centennial affairs, territorial construction…, corrections programs and land title office” (Hodgson N-2010-005 37-5). The second phase was the transfer of functions to the GNWT for which no legislative changes were required. This was a medium-term goal (and to the extent that Sivertz knew about it, may have fueled his concern) to both determine which function could be transferred and in which order. For scholars of Northern political development, this will not be a surprise. The federal government was (and remains) concerned about the administrative capacity of territorial governments to undertake the administration of all policy areas normally under provincial control (Dacks, 1990). In retrospect, some delay was to be expected. The final phase was to make additional changes that required legislative amendments. This included mostly democratic reforms, including expanding the territorial council and creating and executive committee—an important step towards establishing responsible government in the territory (Hodgson N-2010-005 37-5). The Task Force met almost daily from February 1967 until the move to Yellowknife on September 18, 1967. They made plans for the acquisition of office space and staff housing, logistics for transferring staff and files to Yellowknife, as well as engaging in recruitment for the new government. The cost of moving the GNWT to Yellowknife was $2,548,072. Capital costs, including staff housing, office space, upgrades to Yellowknife's municipal infrastructure, and furnishings came to $1,774,535. Operations and maintenance costs related mostly to staff salaries and transportation came to $773,537 (Hodgson N-2010-005 1-5). Moving to the North was logistically challenging for many reasons, including distance and travel conditions. There was a road to Yellowknife that opened in 1963, but it required crossing the Mackenzie River by barge or ice bridge. Yellowknife was a mining and frontier town with limited free buildings and, certainly, limited office space. Hodgson needed to be creative with the available spaces for offices, which ended up including part of an elementary school, a bowling alley, a curling rink, and one staff house. In addition, Hodgson set about constructing offices, including 8,000 square feet of office space attached to the Y.K. Super-Market (Hodgson N-2010-005 1-5). The move to Yellowknife remains an iconic story in the Northwest Territories. It was documented in a film, titled Moving North, that showcased both the rapidity of the transfer and the administrative challenges it created (NWT, 1967). Territorial personnel who did not drive to the territory boarded a DC-7 airplane along with their families and pets, including a skunk. Important government records and supplies were loaded onto a second aircraft, which was scheduled to arrive at the same time as the personnel to ensure a continuity of administration. Jake Ootes (2020), the GNWT's communications director, in reflecting on the speed with which this move unfolded and Hodgson's leadership said: “none of the Ottawa mandarins would be this practical. They'd do a three-year feasibility study, with no concern about the amount of money required, ensure no errors would be made, do two dry runs and then, after five years of planning, move a few employees north, being careful not to deplete the Ottawa headquarters of personnel” (14-15). The Government arrived in Yellowknife to the sound of bagpipes and speeches by local settler politicians (NWT, 1967). The transfer was not without its challenges, but the rapidity with which all parties involved—Cabinet, DIAND, the Commissioner's Office, and staff—moved is remarkable given the technological and transportation challenges of the time. In the months following the transfer, Task Force II was established in January 1968 to address future devolution to the GNWT. Work on devolving additional powers to the GNWT would take decades, but the administrative processes by which these decisions were made—study, deliberation, decision—marked the government's approach over the following decades. THE TRANSFER'S LEGACY</w:t>
      </w:r>
    </w:p>
    <w:p w14:paraId="0E918F4E" w14:textId="77777777" w:rsidR="00F232A1" w:rsidRPr="00293203" w:rsidRDefault="00F232A1" w:rsidP="00F232A1">
      <w:pPr>
        <w:rPr>
          <w:sz w:val="16"/>
        </w:rPr>
      </w:pPr>
      <w:r w:rsidRPr="00293203">
        <w:rPr>
          <w:sz w:val="16"/>
        </w:rPr>
        <w:t>&lt;&lt;PARAGRAPH BREAKS RESUME&gt;&gt;</w:t>
      </w:r>
    </w:p>
    <w:p w14:paraId="01335671" w14:textId="77777777" w:rsidR="00F232A1" w:rsidRPr="00293203" w:rsidRDefault="00F232A1" w:rsidP="00F232A1">
      <w:pPr>
        <w:rPr>
          <w:sz w:val="16"/>
        </w:rPr>
      </w:pPr>
      <w:r w:rsidRPr="00293203">
        <w:rPr>
          <w:sz w:val="16"/>
        </w:rPr>
        <w:t xml:space="preserve">The GNWT was transferred to Yellowknife following a series of administrative studies and through the careful planning and deliberation of public servants. Its transfer had profound effects on the governance of Northern Canada, not least of which was the arrival of a resident settler colonial government in the heart of the Dene Nation's homeland, called “Denendeh” or “The Land of the Dene” (Helm, 2000). The transfer had an important effect on public administration in Ottawa too. As with the creation of Alberta and Saskatchewan, it was not the transfer of political institutions or power to the Northwest that changed the structure and operation of the federal public service. Instead, it was </w:t>
      </w:r>
      <w:r w:rsidRPr="003128A0">
        <w:rPr>
          <w:rStyle w:val="StyleUnderline"/>
        </w:rPr>
        <w:t>the relinquishing of</w:t>
      </w:r>
      <w:r w:rsidRPr="00293203">
        <w:rPr>
          <w:sz w:val="16"/>
        </w:rPr>
        <w:t xml:space="preserve"> jurisdictional and </w:t>
      </w:r>
      <w:r w:rsidRPr="00367816">
        <w:rPr>
          <w:rStyle w:val="Emphasis"/>
        </w:rPr>
        <w:t>administrative power</w:t>
      </w:r>
      <w:r w:rsidRPr="00293203">
        <w:rPr>
          <w:sz w:val="16"/>
        </w:rPr>
        <w:t xml:space="preserve"> to another level of government that </w:t>
      </w:r>
      <w:r w:rsidRPr="003128A0">
        <w:rPr>
          <w:rStyle w:val="StyleUnderline"/>
        </w:rPr>
        <w:t xml:space="preserve">had the most </w:t>
      </w:r>
      <w:r w:rsidRPr="00367816">
        <w:rPr>
          <w:rStyle w:val="Emphasis"/>
        </w:rPr>
        <w:t>profound</w:t>
      </w:r>
      <w:r w:rsidRPr="003128A0">
        <w:rPr>
          <w:rStyle w:val="StyleUnderline"/>
        </w:rPr>
        <w:t xml:space="preserve"> impact</w:t>
      </w:r>
      <w:r w:rsidRPr="00293203">
        <w:rPr>
          <w:sz w:val="16"/>
        </w:rPr>
        <w:t xml:space="preserve">. Political power is impotent without strong administrative foundations. The transfer of both the political and administrative components of the GNWT was the </w:t>
      </w:r>
      <w:r w:rsidRPr="003128A0">
        <w:rPr>
          <w:rStyle w:val="StyleUnderline"/>
        </w:rPr>
        <w:t xml:space="preserve">key to its long-term </w:t>
      </w:r>
      <w:r w:rsidRPr="00367816">
        <w:rPr>
          <w:rStyle w:val="Emphasis"/>
        </w:rPr>
        <w:t>sustainability</w:t>
      </w:r>
      <w:r w:rsidRPr="003128A0">
        <w:rPr>
          <w:rStyle w:val="StyleUnderline"/>
        </w:rPr>
        <w:t xml:space="preserve"> and </w:t>
      </w:r>
      <w:r w:rsidRPr="00367816">
        <w:rPr>
          <w:rStyle w:val="Emphasis"/>
        </w:rPr>
        <w:t>entrenchment</w:t>
      </w:r>
      <w:r w:rsidRPr="00293203">
        <w:rPr>
          <w:sz w:val="16"/>
        </w:rPr>
        <w:t>.</w:t>
      </w:r>
    </w:p>
    <w:p w14:paraId="2987DBE2" w14:textId="77777777" w:rsidR="00F232A1" w:rsidRDefault="00F232A1" w:rsidP="00F232A1">
      <w:pPr>
        <w:rPr>
          <w:sz w:val="16"/>
        </w:rPr>
      </w:pPr>
      <w:r w:rsidRPr="00293203">
        <w:rPr>
          <w:sz w:val="16"/>
        </w:rPr>
        <w:t xml:space="preserve">The story of the GNWT's transfer to Yellowknife is important for several reasons. First, it is the story of how settler government </w:t>
      </w:r>
      <w:r w:rsidRPr="00CD7BB8">
        <w:rPr>
          <w:sz w:val="16"/>
        </w:rPr>
        <w:t>came</w:t>
      </w:r>
      <w:r w:rsidRPr="00293203">
        <w:rPr>
          <w:sz w:val="16"/>
        </w:rPr>
        <w:t xml:space="preserve"> to be in the NWT. Prior to 1967, the territories were governed from Ottawa. On the one hand, the transfer was </w:t>
      </w:r>
      <w:r w:rsidRPr="0070328C">
        <w:rPr>
          <w:rStyle w:val="StyleUnderline"/>
        </w:rPr>
        <w:t>a</w:t>
      </w:r>
      <w:r w:rsidRPr="00293203">
        <w:rPr>
          <w:sz w:val="16"/>
        </w:rPr>
        <w:t xml:space="preserve"> clear </w:t>
      </w:r>
      <w:r w:rsidRPr="0070328C">
        <w:rPr>
          <w:rStyle w:val="StyleUnderline"/>
        </w:rPr>
        <w:t xml:space="preserve">victory for democratic </w:t>
      </w:r>
      <w:r w:rsidRPr="00367816">
        <w:rPr>
          <w:rStyle w:val="Emphasis"/>
        </w:rPr>
        <w:t>practice</w:t>
      </w:r>
      <w:r w:rsidRPr="0070328C">
        <w:rPr>
          <w:rStyle w:val="StyleUnderline"/>
        </w:rPr>
        <w:t xml:space="preserve"> rooted in</w:t>
      </w:r>
      <w:r w:rsidRPr="00293203">
        <w:rPr>
          <w:sz w:val="16"/>
        </w:rPr>
        <w:t xml:space="preserve"> the </w:t>
      </w:r>
      <w:r w:rsidRPr="00CD7BB8">
        <w:rPr>
          <w:rStyle w:val="Emphasis"/>
          <w:highlight w:val="cyan"/>
        </w:rPr>
        <w:t>liberal</w:t>
      </w:r>
      <w:r w:rsidRPr="0070328C">
        <w:rPr>
          <w:rStyle w:val="StyleUnderline"/>
        </w:rPr>
        <w:t xml:space="preserve"> constitutional </w:t>
      </w:r>
      <w:r w:rsidRPr="00CD7BB8">
        <w:rPr>
          <w:rStyle w:val="StyleUnderline"/>
          <w:highlight w:val="cyan"/>
        </w:rPr>
        <w:t>traditions</w:t>
      </w:r>
      <w:r w:rsidRPr="00293203">
        <w:rPr>
          <w:sz w:val="16"/>
        </w:rPr>
        <w:t xml:space="preserve"> of Canadian government. On the other hand, it </w:t>
      </w:r>
      <w:r w:rsidRPr="00CD7BB8">
        <w:rPr>
          <w:rStyle w:val="StyleUnderline"/>
          <w:highlight w:val="cyan"/>
        </w:rPr>
        <w:t>entrenched</w:t>
      </w:r>
      <w:r w:rsidRPr="00293203">
        <w:rPr>
          <w:sz w:val="16"/>
        </w:rPr>
        <w:t xml:space="preserve"> a </w:t>
      </w:r>
      <w:r w:rsidRPr="00CD7BB8">
        <w:rPr>
          <w:rStyle w:val="Emphasis"/>
          <w:highlight w:val="cyan"/>
        </w:rPr>
        <w:t>settler</w:t>
      </w:r>
      <w:r w:rsidRPr="0070328C">
        <w:rPr>
          <w:rStyle w:val="StyleUnderline"/>
        </w:rPr>
        <w:t xml:space="preserve"> form of </w:t>
      </w:r>
      <w:r w:rsidRPr="00CD7BB8">
        <w:rPr>
          <w:rStyle w:val="StyleUnderline"/>
          <w:highlight w:val="cyan"/>
        </w:rPr>
        <w:t>government</w:t>
      </w:r>
      <w:r w:rsidRPr="00293203">
        <w:rPr>
          <w:sz w:val="16"/>
        </w:rPr>
        <w:t xml:space="preserve"> in the territory </w:t>
      </w:r>
      <w:r w:rsidRPr="00CD7BB8">
        <w:rPr>
          <w:rStyle w:val="StyleUnderline"/>
          <w:highlight w:val="cyan"/>
        </w:rPr>
        <w:t xml:space="preserve">that Indigenous peoples' have been </w:t>
      </w:r>
      <w:r w:rsidRPr="00CD7BB8">
        <w:rPr>
          <w:rStyle w:val="Emphasis"/>
          <w:highlight w:val="cyan"/>
        </w:rPr>
        <w:t>resisting</w:t>
      </w:r>
      <w:r w:rsidRPr="00293203">
        <w:rPr>
          <w:sz w:val="16"/>
        </w:rPr>
        <w:t xml:space="preserve"> ever since. This transfer solidified the place of settler forms of governance in the territory and prevented, at least for a time, Indigenous ones from emerging. When Indigenous peoples were able to effectively resist the settler state and carve out room for their own governance systems, they needed to contend with both a colonial government in Ottawa and a hostile government in Yellowknife. When Indigenous peoples formed a majority of elected members in the Legislative Assembly after 1979, the political hostility of the GNWT to Indigenous self-determination was tempered, but its hold on territorial governance remained.</w:t>
      </w:r>
    </w:p>
    <w:p w14:paraId="5C0B34BC" w14:textId="77777777" w:rsidR="00F232A1" w:rsidRDefault="00F232A1" w:rsidP="00F232A1"/>
    <w:p w14:paraId="34F2E827" w14:textId="77777777" w:rsidR="00F232A1" w:rsidRDefault="00F232A1" w:rsidP="00F232A1">
      <w:pPr>
        <w:pStyle w:val="Heading2"/>
      </w:pPr>
      <w:r>
        <w:t>Adv---Administration</w:t>
      </w:r>
    </w:p>
    <w:p w14:paraId="65C0E5D9" w14:textId="77777777" w:rsidR="00F232A1" w:rsidRDefault="00F232A1" w:rsidP="00F232A1">
      <w:pPr>
        <w:pStyle w:val="Heading3"/>
      </w:pPr>
      <w:r>
        <w:t>Admin State---1NC</w:t>
      </w:r>
    </w:p>
    <w:p w14:paraId="343EB330" w14:textId="77777777" w:rsidR="00F232A1" w:rsidRPr="00732AAC" w:rsidRDefault="00F232A1" w:rsidP="00F232A1">
      <w:pPr>
        <w:pStyle w:val="Heading4"/>
        <w:rPr>
          <w:b w:val="0"/>
          <w:bCs/>
        </w:rPr>
      </w:pPr>
      <w:r>
        <w:t xml:space="preserve">Admin state fails---it’s </w:t>
      </w:r>
      <w:r w:rsidRPr="00732AAC">
        <w:rPr>
          <w:u w:val="single"/>
        </w:rPr>
        <w:t>plagued</w:t>
      </w:r>
      <w:r>
        <w:t xml:space="preserve"> by a laundry list of </w:t>
      </w:r>
      <w:r w:rsidRPr="00732AAC">
        <w:rPr>
          <w:u w:val="single"/>
        </w:rPr>
        <w:t>institutional</w:t>
      </w:r>
      <w:r>
        <w:t xml:space="preserve"> issues----</w:t>
      </w:r>
      <w:r>
        <w:rPr>
          <w:b w:val="0"/>
          <w:bCs/>
        </w:rPr>
        <w:t xml:space="preserve">insufficient </w:t>
      </w:r>
      <w:r w:rsidRPr="00732AAC">
        <w:rPr>
          <w:b w:val="0"/>
          <w:bCs/>
          <w:u w:val="single"/>
        </w:rPr>
        <w:t>contestation</w:t>
      </w:r>
      <w:r>
        <w:rPr>
          <w:b w:val="0"/>
          <w:bCs/>
        </w:rPr>
        <w:t xml:space="preserve">, </w:t>
      </w:r>
      <w:r w:rsidRPr="00732AAC">
        <w:rPr>
          <w:b w:val="0"/>
          <w:bCs/>
          <w:u w:val="single"/>
        </w:rPr>
        <w:t>competition</w:t>
      </w:r>
      <w:r>
        <w:rPr>
          <w:b w:val="0"/>
          <w:bCs/>
        </w:rPr>
        <w:t xml:space="preserve">, AND </w:t>
      </w:r>
      <w:r w:rsidRPr="00732AAC">
        <w:rPr>
          <w:b w:val="0"/>
          <w:bCs/>
          <w:u w:val="single"/>
        </w:rPr>
        <w:t>diversity</w:t>
      </w:r>
      <w:r>
        <w:rPr>
          <w:b w:val="0"/>
          <w:bCs/>
        </w:rPr>
        <w:t xml:space="preserve">. </w:t>
      </w:r>
    </w:p>
    <w:p w14:paraId="646D0DDB" w14:textId="77777777" w:rsidR="00F232A1" w:rsidRDefault="00F232A1" w:rsidP="00F232A1">
      <w:r w:rsidRPr="00DD06DA">
        <w:rPr>
          <w:rStyle w:val="Style13ptBold"/>
        </w:rPr>
        <w:t>Lofthouse ’24</w:t>
      </w:r>
      <w:r w:rsidRPr="00DD06DA">
        <w:t xml:space="preserve"> [Jordan and Alexander Schaefer; November 18; Program Director of Academic &amp; Student Programs, a Senior Fellow with the F. A. Hayek Program for Advanced Study in Philosophy, Politics, and Economics, and a Senior Research Fellow at the Mercatus Center at George Mason University</w:t>
      </w:r>
      <w:r>
        <w:t>; A</w:t>
      </w:r>
      <w:r w:rsidRPr="00DD06DA">
        <w:t xml:space="preserve">ssistant </w:t>
      </w:r>
      <w:r>
        <w:t>P</w:t>
      </w:r>
      <w:r w:rsidRPr="00DD06DA">
        <w:t xml:space="preserve">rofessor of </w:t>
      </w:r>
      <w:r>
        <w:t>P</w:t>
      </w:r>
      <w:r w:rsidRPr="00DD06DA">
        <w:t xml:space="preserve">hilosophy at The University at Buffalo; </w:t>
      </w:r>
      <w:r>
        <w:t>Public Choice</w:t>
      </w:r>
      <w:r w:rsidRPr="00DD06DA">
        <w:t>, “Expert knowledge and the administrative state,” vol. 202</w:t>
      </w:r>
      <w:r>
        <w:t>]</w:t>
      </w:r>
      <w:r w:rsidRPr="00DD06DA">
        <w:t xml:space="preserve"> </w:t>
      </w:r>
    </w:p>
    <w:p w14:paraId="46B96718" w14:textId="77777777" w:rsidR="00F232A1" w:rsidRPr="00DD06DA" w:rsidRDefault="00F232A1" w:rsidP="00F232A1">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732AAC">
        <w:rPr>
          <w:rStyle w:val="Emphasis"/>
          <w:highlight w:val="cyan"/>
        </w:rPr>
        <w:t>admin</w:t>
      </w:r>
      <w:r w:rsidRPr="00795525">
        <w:rPr>
          <w:rStyle w:val="StyleUnderline"/>
        </w:rPr>
        <w:t xml:space="preserve">istrative </w:t>
      </w:r>
      <w:r w:rsidRPr="00732AAC">
        <w:rPr>
          <w:rStyle w:val="Emphasis"/>
          <w:highlight w:val="cyan"/>
        </w:rPr>
        <w:t>state</w:t>
      </w:r>
      <w:r w:rsidRPr="00795525">
        <w:rPr>
          <w:rStyle w:val="StyleUnderline"/>
        </w:rPr>
        <w:t xml:space="preserve"> delivers a </w:t>
      </w:r>
      <w:r w:rsidRPr="00732AAC">
        <w:rPr>
          <w:rStyle w:val="Emphasis"/>
          <w:highlight w:val="cyan"/>
        </w:rPr>
        <w:t>deficient</w:t>
      </w:r>
      <w:r w:rsidRPr="00795525">
        <w:rPr>
          <w:rStyle w:val="StyleUnderline"/>
        </w:rPr>
        <w:t xml:space="preserve"> epistemic </w:t>
      </w:r>
      <w:r w:rsidRPr="00732AAC">
        <w:rPr>
          <w:rStyle w:val="StyleUnderline"/>
          <w:highlight w:val="cyan"/>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732AAC">
        <w:rPr>
          <w:rStyle w:val="Emphasis"/>
          <w:highlight w:val="cyan"/>
        </w:rPr>
        <w:t>undermining</w:t>
      </w:r>
      <w:r w:rsidRPr="00795525">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795525">
        <w:rPr>
          <w:rStyle w:val="StyleUnderline"/>
        </w:rPr>
        <w:t xml:space="preserve"> guidance</w:t>
      </w:r>
      <w:r w:rsidRPr="00DD06DA">
        <w:rPr>
          <w:sz w:val="16"/>
        </w:rPr>
        <w:t xml:space="preserve"> within them.</w:t>
      </w:r>
    </w:p>
    <w:p w14:paraId="51B4EA12" w14:textId="77777777" w:rsidR="00F232A1" w:rsidRPr="00DD06DA" w:rsidRDefault="00F232A1" w:rsidP="00F232A1">
      <w:pPr>
        <w:rPr>
          <w:sz w:val="16"/>
        </w:rPr>
      </w:pPr>
      <w:r w:rsidRPr="00DD06DA">
        <w:rPr>
          <w:sz w:val="16"/>
        </w:rPr>
        <w:t xml:space="preserve">Of course, not all policies emanating from administrative agencies are failures, and experts sometimes craft successful and socially productive policies.11 Nevertheless, </w:t>
      </w:r>
      <w:r w:rsidRPr="00795525">
        <w:rPr>
          <w:rStyle w:val="StyleUnderline"/>
        </w:rPr>
        <w:t xml:space="preserve">the </w:t>
      </w:r>
      <w:r w:rsidRPr="00732AAC">
        <w:rPr>
          <w:rStyle w:val="StyleUnderline"/>
          <w:highlight w:val="cyan"/>
        </w:rPr>
        <w:t xml:space="preserve">list of </w:t>
      </w:r>
      <w:r w:rsidRPr="00732AAC">
        <w:rPr>
          <w:rStyle w:val="Emphasis"/>
          <w:highlight w:val="cyan"/>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732AAC">
        <w:rPr>
          <w:rStyle w:val="StyleUnderline"/>
          <w:highlight w:val="cyan"/>
        </w:rPr>
        <w:t xml:space="preserve">is </w:t>
      </w:r>
      <w:r w:rsidRPr="00732AAC">
        <w:rPr>
          <w:rStyle w:val="Emphasis"/>
          <w:highlight w:val="cyan"/>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732AAC">
        <w:rPr>
          <w:rStyle w:val="Emphasis"/>
          <w:highlight w:val="cyan"/>
        </w:rPr>
        <w:t>un)reliability</w:t>
      </w:r>
      <w:r w:rsidRPr="00795525">
        <w:rPr>
          <w:rStyle w:val="StyleUnderline"/>
        </w:rPr>
        <w:t xml:space="preserve"> of experts is</w:t>
      </w:r>
      <w:r w:rsidRPr="00DD06DA">
        <w:rPr>
          <w:sz w:val="16"/>
        </w:rPr>
        <w:t xml:space="preserve">, in part, </w:t>
      </w:r>
      <w:r w:rsidRPr="00732AAC">
        <w:rPr>
          <w:rStyle w:val="Emphasis"/>
          <w:highlight w:val="cyan"/>
        </w:rPr>
        <w:t>determined</w:t>
      </w:r>
      <w:r w:rsidRPr="00DD06DA">
        <w:rPr>
          <w:sz w:val="16"/>
        </w:rPr>
        <w:t xml:space="preserve"> endogenously </w:t>
      </w:r>
      <w:r w:rsidRPr="00732AAC">
        <w:rPr>
          <w:rStyle w:val="StyleUnderline"/>
          <w:highlight w:val="cyan"/>
        </w:rPr>
        <w:t>by</w:t>
      </w:r>
      <w:r w:rsidRPr="00795525">
        <w:rPr>
          <w:rStyle w:val="StyleUnderline"/>
        </w:rPr>
        <w:t xml:space="preserve"> the </w:t>
      </w:r>
      <w:r w:rsidRPr="00732AAC">
        <w:rPr>
          <w:rStyle w:val="Emphasis"/>
          <w:highlight w:val="cyan"/>
        </w:rPr>
        <w:t>institution</w:t>
      </w:r>
      <w:r w:rsidRPr="00732AAC">
        <w:rPr>
          <w:rStyle w:val="Emphasis"/>
        </w:rPr>
        <w:t>al</w:t>
      </w:r>
      <w:r w:rsidRPr="00795525">
        <w:rPr>
          <w:rStyle w:val="StyleUnderline"/>
        </w:rPr>
        <w:t xml:space="preserve"> framework</w:t>
      </w:r>
      <w:r w:rsidRPr="00DD06DA">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24849307" w14:textId="77777777" w:rsidR="00F232A1" w:rsidRPr="00DD06DA" w:rsidRDefault="00F232A1" w:rsidP="00F232A1">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0D0928E5" w14:textId="77777777" w:rsidR="00F232A1" w:rsidRPr="00DD06DA" w:rsidRDefault="00F232A1" w:rsidP="00F232A1">
      <w:pPr>
        <w:rPr>
          <w:sz w:val="16"/>
        </w:rPr>
      </w:pPr>
      <w:r w:rsidRPr="00DD06DA">
        <w:rPr>
          <w:sz w:val="16"/>
        </w:rPr>
        <w:t>3.1 Lack of contestation in centralized bureaucracies</w:t>
      </w:r>
    </w:p>
    <w:p w14:paraId="33729942" w14:textId="77777777" w:rsidR="00F232A1" w:rsidRPr="00DD06DA" w:rsidRDefault="00F232A1" w:rsidP="00F232A1">
      <w:pPr>
        <w:rPr>
          <w:sz w:val="16"/>
        </w:rPr>
      </w:pPr>
      <w:r w:rsidRPr="00DD06DA">
        <w:rPr>
          <w:sz w:val="16"/>
        </w:rPr>
        <w:t xml:space="preserve">In terms of public administration, </w:t>
      </w:r>
      <w:r w:rsidRPr="00732AAC">
        <w:rPr>
          <w:rStyle w:val="Emphasis"/>
          <w:highlight w:val="cyan"/>
        </w:rPr>
        <w:t>contestation</w:t>
      </w:r>
      <w:r w:rsidRPr="00795525">
        <w:rPr>
          <w:rStyle w:val="StyleUnderline"/>
        </w:rPr>
        <w:t xml:space="preserve"> refers to the </w:t>
      </w:r>
      <w:r w:rsidRPr="00732AAC">
        <w:rPr>
          <w:rStyle w:val="StyleUnderline"/>
          <w:highlight w:val="cyan"/>
        </w:rPr>
        <w:t xml:space="preserve">ability of </w:t>
      </w:r>
      <w:r w:rsidRPr="00732AAC">
        <w:rPr>
          <w:rStyle w:val="Emphasis"/>
          <w:highlight w:val="cyan"/>
        </w:rPr>
        <w:t>dissenters</w:t>
      </w:r>
      <w:r w:rsidRPr="00732AAC">
        <w:rPr>
          <w:rStyle w:val="StyleUnderline"/>
          <w:highlight w:val="cyan"/>
        </w:rPr>
        <w:t xml:space="preserve"> to </w:t>
      </w:r>
      <w:r w:rsidRPr="00732AAC">
        <w:rPr>
          <w:rStyle w:val="Emphasis"/>
          <w:highlight w:val="cyan"/>
        </w:rPr>
        <w:t>challenge</w:t>
      </w:r>
      <w:r w:rsidRPr="00795525">
        <w:rPr>
          <w:rStyle w:val="StyleUnderline"/>
        </w:rPr>
        <w:t xml:space="preserve"> proposed policies</w:t>
      </w:r>
      <w:r w:rsidRPr="00DD06DA">
        <w:rPr>
          <w:sz w:val="16"/>
        </w:rPr>
        <w:t xml:space="preserve">, rules, interpretations, or actions. At the limit, the ability to contest something involves the right to veto it, but more modest forms of contestation likewise are possible.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4E6E3811" w14:textId="77777777" w:rsidR="00F232A1" w:rsidRPr="00DD06DA" w:rsidRDefault="00F232A1" w:rsidP="00F232A1">
      <w:pPr>
        <w:rPr>
          <w:sz w:val="16"/>
        </w:rPr>
      </w:pPr>
      <w:r w:rsidRPr="00795525">
        <w:rPr>
          <w:rStyle w:val="Emphasis"/>
        </w:rPr>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(Trouche et al., 2014, 2016, 2019). Mercier and Sperber (2017: p. 235) summarize the relevant studies:</w:t>
      </w:r>
    </w:p>
    <w:p w14:paraId="7569BBC4" w14:textId="77777777" w:rsidR="00F232A1" w:rsidRPr="00DD06DA" w:rsidRDefault="00F232A1" w:rsidP="00F232A1">
      <w:pPr>
        <w:rPr>
          <w:sz w:val="16"/>
        </w:rPr>
      </w:pPr>
      <w:r w:rsidRPr="00DD06DA">
        <w:rPr>
          <w:sz w:val="16"/>
        </w:rPr>
        <w:t xml:space="preserve">When people reason on their own, they mostly produce reasons that support their decisions or their preconceived ideas, and they don’t bother to make sure that the reasons are strong.… [N]ot only is the </w:t>
      </w:r>
      <w:r w:rsidRPr="00732AAC">
        <w:rPr>
          <w:rStyle w:val="Emphasis"/>
          <w:highlight w:val="cyan"/>
        </w:rPr>
        <w:t>solitary</w:t>
      </w:r>
      <w:r w:rsidRPr="00795525">
        <w:rPr>
          <w:rStyle w:val="StyleUnderline"/>
        </w:rPr>
        <w:t xml:space="preserve"> use of </w:t>
      </w:r>
      <w:r w:rsidRPr="00732AAC">
        <w:rPr>
          <w:rStyle w:val="StyleUnderline"/>
          <w:highlight w:val="cyan"/>
        </w:rPr>
        <w:t xml:space="preserve">reason </w:t>
      </w:r>
      <w:r w:rsidRPr="00732AAC">
        <w:rPr>
          <w:rStyle w:val="Emphasis"/>
          <w:highlight w:val="cyan"/>
        </w:rPr>
        <w:t>unlikely</w:t>
      </w:r>
      <w:r w:rsidRPr="00732AAC">
        <w:rPr>
          <w:rStyle w:val="StyleUnderline"/>
          <w:highlight w:val="cyan"/>
        </w:rPr>
        <w:t xml:space="preserve"> to </w:t>
      </w:r>
      <w:r w:rsidRPr="00732AAC">
        <w:rPr>
          <w:rStyle w:val="Emphasis"/>
          <w:highlight w:val="cyan"/>
        </w:rPr>
        <w:t>correct</w:t>
      </w:r>
      <w:r w:rsidRPr="00732AAC">
        <w:rPr>
          <w:rStyle w:val="StyleUnderline"/>
          <w:highlight w:val="cyan"/>
        </w:rPr>
        <w:t xml:space="preserve"> mistake</w:t>
      </w:r>
      <w:r w:rsidRPr="00795525">
        <w:rPr>
          <w:rStyle w:val="StyleUnderline"/>
        </w:rPr>
        <w:t xml:space="preserve">n intuitions, but </w:t>
      </w:r>
      <w:r w:rsidRPr="00732AAC">
        <w:rPr>
          <w:rStyle w:val="StyleUnderline"/>
          <w:highlight w:val="cyan"/>
        </w:rPr>
        <w:t>it</w:t>
      </w:r>
      <w:r w:rsidRPr="00795525">
        <w:rPr>
          <w:rStyle w:val="StyleUnderline"/>
        </w:rPr>
        <w:t xml:space="preserve"> might even </w:t>
      </w:r>
      <w:r w:rsidRPr="00732AAC">
        <w:rPr>
          <w:rStyle w:val="StyleUnderline"/>
          <w:highlight w:val="cyan"/>
        </w:rPr>
        <w:t xml:space="preserve">make things </w:t>
      </w:r>
      <w:r w:rsidRPr="00732AAC">
        <w:rPr>
          <w:rStyle w:val="Emphasis"/>
          <w:highlight w:val="cyan"/>
        </w:rPr>
        <w:t>worse</w:t>
      </w:r>
      <w:r w:rsidRPr="00DD06DA">
        <w:rPr>
          <w:sz w:val="16"/>
        </w:rPr>
        <w:t>.</w:t>
      </w:r>
    </w:p>
    <w:p w14:paraId="74553500" w14:textId="77777777" w:rsidR="00F232A1" w:rsidRPr="00DD06DA" w:rsidRDefault="00F232A1" w:rsidP="00F232A1">
      <w:pPr>
        <w:rPr>
          <w:sz w:val="16"/>
        </w:rPr>
      </w:pPr>
      <w:r w:rsidRPr="00DD06DA">
        <w:rPr>
          <w:sz w:val="16"/>
        </w:rPr>
        <w:t>Only when agents are confronted with external criticisms do individuals exert the cognitive effort required to produce strong arguments and check their conclusions.12</w:t>
      </w:r>
    </w:p>
    <w:p w14:paraId="03DF494C" w14:textId="77777777" w:rsidR="00F232A1" w:rsidRPr="00DD06DA" w:rsidRDefault="00F232A1" w:rsidP="00F232A1">
      <w:pPr>
        <w:rPr>
          <w:sz w:val="16"/>
        </w:rPr>
      </w:pPr>
      <w:r w:rsidRPr="00DD06DA">
        <w:rPr>
          <w:sz w:val="16"/>
        </w:rPr>
        <w:t xml:space="preserve">Several reasons can be found for thinking that the typical </w:t>
      </w:r>
      <w:r w:rsidRPr="00732AAC">
        <w:rPr>
          <w:rStyle w:val="Emphasis"/>
          <w:highlight w:val="cyan"/>
        </w:rPr>
        <w:t>admin</w:t>
      </w:r>
      <w:r w:rsidRPr="00795525">
        <w:rPr>
          <w:rStyle w:val="StyleUnderline"/>
        </w:rPr>
        <w:t xml:space="preserve">istrative bureaucracy is an </w:t>
      </w:r>
      <w:r w:rsidRPr="00732AAC">
        <w:rPr>
          <w:rStyle w:val="Emphasis"/>
          <w:highlight w:val="cyan"/>
        </w:rPr>
        <w:t>inadequate</w:t>
      </w:r>
      <w:r w:rsidRPr="00732AAC">
        <w:rPr>
          <w:rStyle w:val="StyleUnderline"/>
          <w:highlight w:val="cyan"/>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280BABAC" w14:textId="77777777" w:rsidR="00F232A1" w:rsidRPr="00DD06DA" w:rsidRDefault="00F232A1" w:rsidP="00F232A1">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732AAC">
        <w:rPr>
          <w:rStyle w:val="StyleUnderline"/>
          <w:highlight w:val="cyan"/>
        </w:rPr>
        <w:t xml:space="preserve">decisions are </w:t>
      </w:r>
      <w:r w:rsidRPr="00732AAC">
        <w:rPr>
          <w:rStyle w:val="Emphasis"/>
          <w:highlight w:val="cyan"/>
        </w:rPr>
        <w:t>insulated</w:t>
      </w:r>
      <w:r w:rsidRPr="00732AAC">
        <w:rPr>
          <w:rStyle w:val="StyleUnderline"/>
          <w:highlight w:val="cyan"/>
        </w:rPr>
        <w:t xml:space="preserve"> from </w:t>
      </w:r>
      <w:r w:rsidRPr="00732AAC">
        <w:rPr>
          <w:rStyle w:val="Emphasis"/>
          <w:highlight w:val="cyan"/>
        </w:rPr>
        <w:t>democratic</w:t>
      </w:r>
      <w:r w:rsidRPr="00732AAC">
        <w:rPr>
          <w:rStyle w:val="StyleUnderline"/>
          <w:highlight w:val="cyan"/>
        </w:rPr>
        <w:t xml:space="preserve"> processes</w:t>
      </w:r>
      <w:r w:rsidRPr="00DD06DA">
        <w:rPr>
          <w:sz w:val="16"/>
        </w:rPr>
        <w:t>.14 In the United States, independent federal agencies were designed specifically to operate beyond the direct control of the president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62C5AEC3" w14:textId="77777777" w:rsidR="00F232A1" w:rsidRPr="00DD06DA" w:rsidRDefault="00F232A1" w:rsidP="00F232A1">
      <w:pPr>
        <w:rPr>
          <w:sz w:val="16"/>
        </w:rPr>
      </w:pPr>
      <w:r w:rsidRPr="00DD06DA">
        <w:rPr>
          <w:sz w:val="16"/>
        </w:rPr>
        <w:t xml:space="preserve">Finally, </w:t>
      </w:r>
      <w:r w:rsidRPr="00732AAC">
        <w:rPr>
          <w:rStyle w:val="Emphasis"/>
          <w:highlight w:val="cyan"/>
        </w:rPr>
        <w:t>experts</w:t>
      </w:r>
      <w:r w:rsidRPr="00DD06DA">
        <w:rPr>
          <w:sz w:val="16"/>
        </w:rPr>
        <w:t xml:space="preserve"> who contribute to administrative decision-making often </w:t>
      </w:r>
      <w:r w:rsidRPr="00732AAC">
        <w:rPr>
          <w:rStyle w:val="StyleUnderline"/>
          <w:highlight w:val="cyan"/>
        </w:rPr>
        <w:t xml:space="preserve">face </w:t>
      </w:r>
      <w:r w:rsidRPr="00732AAC">
        <w:rPr>
          <w:rStyle w:val="Emphasis"/>
          <w:highlight w:val="cyan"/>
        </w:rPr>
        <w:t>high costs</w:t>
      </w:r>
      <w:r w:rsidRPr="00732AAC">
        <w:rPr>
          <w:rStyle w:val="StyleUnderline"/>
          <w:highlight w:val="cyan"/>
        </w:rPr>
        <w:t xml:space="preserve"> of </w:t>
      </w:r>
      <w:r w:rsidRPr="00732AAC">
        <w:rPr>
          <w:rStyle w:val="Emphasis"/>
          <w:highlight w:val="cyan"/>
        </w:rPr>
        <w:t>dissenting</w:t>
      </w:r>
      <w:r w:rsidRPr="00795525">
        <w:rPr>
          <w:rStyle w:val="StyleUnderline"/>
        </w:rPr>
        <w:t xml:space="preserve"> from the majority</w:t>
      </w:r>
      <w:r w:rsidRPr="00DD06DA">
        <w:rPr>
          <w:sz w:val="16"/>
        </w:rPr>
        <w:t xml:space="preserve">, violating the third requirement of contestation. Those costs might </w:t>
      </w:r>
      <w:r w:rsidRPr="00795525">
        <w:rPr>
          <w:rStyle w:val="StyleUnderline"/>
        </w:rPr>
        <w:t xml:space="preserve">include </w:t>
      </w:r>
      <w:r w:rsidRPr="00732AAC">
        <w:rPr>
          <w:rStyle w:val="Emphasis"/>
          <w:highlight w:val="cyan"/>
        </w:rPr>
        <w:t>lower</w:t>
      </w:r>
      <w:r w:rsidRPr="00732AAC">
        <w:rPr>
          <w:rStyle w:val="StyleUnderline"/>
          <w:highlight w:val="cyan"/>
        </w:rPr>
        <w:t xml:space="preserve"> prospects for </w:t>
      </w:r>
      <w:r w:rsidRPr="00732AAC">
        <w:rPr>
          <w:rStyle w:val="Emphasis"/>
          <w:highlight w:val="cyan"/>
        </w:rPr>
        <w:t>promotion</w:t>
      </w:r>
      <w:r w:rsidRPr="00795525">
        <w:rPr>
          <w:rStyle w:val="StyleUnderline"/>
        </w:rPr>
        <w:t xml:space="preserve">, </w:t>
      </w:r>
      <w:r w:rsidRPr="00732AAC">
        <w:rPr>
          <w:rStyle w:val="Emphasis"/>
          <w:highlight w:val="cyan"/>
        </w:rPr>
        <w:t>budget cuts</w:t>
      </w:r>
      <w:r w:rsidRPr="00795525">
        <w:rPr>
          <w:rStyle w:val="StyleUnderline"/>
        </w:rPr>
        <w:t xml:space="preserve"> for</w:t>
      </w:r>
      <w:r w:rsidRPr="00DD06DA">
        <w:rPr>
          <w:sz w:val="16"/>
        </w:rPr>
        <w:t xml:space="preserve"> the dissenting bureaucrat’s </w:t>
      </w:r>
      <w:r w:rsidRPr="00795525">
        <w:rPr>
          <w:rStyle w:val="StyleUnderline"/>
        </w:rPr>
        <w:t xml:space="preserve">favored </w:t>
      </w:r>
      <w:r w:rsidRPr="00795525">
        <w:rPr>
          <w:rStyle w:val="Emphasis"/>
        </w:rPr>
        <w:t>projects</w:t>
      </w:r>
      <w:r w:rsidRPr="00795525">
        <w:rPr>
          <w:rStyle w:val="StyleUnderline"/>
        </w:rPr>
        <w:t xml:space="preserve">, </w:t>
      </w:r>
      <w:r w:rsidRPr="00732AAC">
        <w:rPr>
          <w:rStyle w:val="StyleUnderline"/>
          <w:highlight w:val="cyan"/>
        </w:rPr>
        <w:t>social</w:t>
      </w:r>
      <w:r w:rsidRPr="00795525">
        <w:rPr>
          <w:rStyle w:val="StyleUnderline"/>
        </w:rPr>
        <w:t xml:space="preserve"> disap</w:t>
      </w:r>
      <w:r w:rsidRPr="00732AAC">
        <w:rPr>
          <w:rStyle w:val="Emphasis"/>
          <w:highlight w:val="cyan"/>
        </w:rPr>
        <w:t>probation</w:t>
      </w:r>
      <w:r w:rsidRPr="00DD06DA">
        <w:rPr>
          <w:sz w:val="16"/>
        </w:rPr>
        <w:t xml:space="preserve">, and limited discretion, among others. While such costs may be encountered in any decision-making body, the </w:t>
      </w:r>
      <w:r w:rsidRPr="00E054CA">
        <w:rPr>
          <w:rStyle w:val="Emphasis"/>
        </w:rPr>
        <w:t>costs</w:t>
      </w:r>
      <w:r w:rsidRPr="00E054CA">
        <w:rPr>
          <w:rStyle w:val="StyleUnderline"/>
        </w:rPr>
        <w:t xml:space="preserve"> of dissension are </w:t>
      </w:r>
      <w:r w:rsidRPr="00732AAC">
        <w:rPr>
          <w:rStyle w:val="Emphasis"/>
          <w:highlight w:val="cyan"/>
        </w:rPr>
        <w:t>exacerbated</w:t>
      </w:r>
      <w:r w:rsidRPr="00E054CA">
        <w:rPr>
          <w:rStyle w:val="StyleUnderline"/>
        </w:rPr>
        <w:t xml:space="preserve"> in the </w:t>
      </w:r>
      <w:r w:rsidRPr="00732AAC">
        <w:rPr>
          <w:rStyle w:val="Emphasis"/>
        </w:rPr>
        <w:t>admin</w:t>
      </w:r>
      <w:r w:rsidRPr="00732AAC">
        <w:rPr>
          <w:rStyle w:val="StyleUnderline"/>
        </w:rPr>
        <w:t>istrative</w:t>
      </w:r>
      <w:r w:rsidRPr="00E054CA">
        <w:rPr>
          <w:rStyle w:val="StyleUnderline"/>
        </w:rPr>
        <w:t xml:space="preserve"> </w:t>
      </w:r>
      <w:r w:rsidRPr="00E054CA">
        <w:rPr>
          <w:rStyle w:val="Emphasis"/>
        </w:rPr>
        <w:t>state</w:t>
      </w:r>
      <w:r w:rsidRPr="00E054CA">
        <w:rPr>
          <w:rStyle w:val="StyleUnderline"/>
        </w:rPr>
        <w:t xml:space="preserve"> </w:t>
      </w:r>
      <w:r w:rsidRPr="00732AAC">
        <w:rPr>
          <w:rStyle w:val="StyleUnderline"/>
          <w:highlight w:val="cyan"/>
        </w:rPr>
        <w:t>because</w:t>
      </w:r>
      <w:r w:rsidRPr="00E054CA">
        <w:rPr>
          <w:rStyle w:val="StyleUnderline"/>
        </w:rPr>
        <w:t xml:space="preserve"> its </w:t>
      </w:r>
      <w:r w:rsidRPr="00732AAC">
        <w:rPr>
          <w:rStyle w:val="Emphasis"/>
          <w:highlight w:val="cyan"/>
        </w:rPr>
        <w:t>agencies</w:t>
      </w:r>
      <w:r w:rsidRPr="00DD06DA">
        <w:rPr>
          <w:sz w:val="16"/>
        </w:rPr>
        <w:t xml:space="preserve">, as the premier employers of talent in various fields, </w:t>
      </w:r>
      <w:r w:rsidRPr="00732AAC">
        <w:rPr>
          <w:rStyle w:val="StyleUnderline"/>
          <w:highlight w:val="cyan"/>
        </w:rPr>
        <w:t>enjoy</w:t>
      </w:r>
      <w:r w:rsidRPr="00E054CA">
        <w:rPr>
          <w:rStyle w:val="StyleUnderline"/>
        </w:rPr>
        <w:t xml:space="preserve"> a degree of </w:t>
      </w:r>
      <w:r w:rsidRPr="00732AAC">
        <w:rPr>
          <w:rStyle w:val="Emphasis"/>
          <w:highlight w:val="cyan"/>
        </w:rPr>
        <w:t>monopsony</w:t>
      </w:r>
      <w:r w:rsidRPr="00E054CA">
        <w:rPr>
          <w:rStyle w:val="StyleUnderline"/>
        </w:rPr>
        <w:t xml:space="preserve"> power</w:t>
      </w:r>
      <w:r w:rsidRPr="00DD06DA">
        <w:rPr>
          <w:sz w:val="16"/>
        </w:rPr>
        <w:t xml:space="preserve">. As Koppl (2018: p. 214) explains, under conditions of monopsony, “even nominally competing </w:t>
      </w:r>
      <w:r w:rsidRPr="00732AAC">
        <w:rPr>
          <w:rStyle w:val="Emphasis"/>
          <w:highlight w:val="cyan"/>
        </w:rPr>
        <w:t>experts</w:t>
      </w:r>
      <w:r w:rsidRPr="00DD06DA">
        <w:rPr>
          <w:sz w:val="16"/>
        </w:rPr>
        <w:t xml:space="preserve"> [are] dependent on the monopsonist and correspondingly </w:t>
      </w:r>
      <w:r w:rsidRPr="00732AAC">
        <w:rPr>
          <w:rStyle w:val="Emphasis"/>
          <w:highlight w:val="cyan"/>
        </w:rPr>
        <w:t>unwilling</w:t>
      </w:r>
      <w:r w:rsidRPr="00732AAC">
        <w:rPr>
          <w:rStyle w:val="StyleUnderline"/>
          <w:highlight w:val="cyan"/>
        </w:rPr>
        <w:t xml:space="preserve"> to give </w:t>
      </w:r>
      <w:r w:rsidRPr="00732AAC">
        <w:rPr>
          <w:rStyle w:val="Emphasis"/>
          <w:highlight w:val="cyan"/>
        </w:rPr>
        <w:t>opinions</w:t>
      </w:r>
      <w:r w:rsidRPr="00E054CA">
        <w:rPr>
          <w:rStyle w:val="StyleUnderline"/>
        </w:rPr>
        <w:t xml:space="preserve"> that might be </w:t>
      </w:r>
      <w:r w:rsidRPr="00732AAC">
        <w:rPr>
          <w:rStyle w:val="Emphasis"/>
          <w:highlight w:val="cyan"/>
        </w:rPr>
        <w:t>contrary</w:t>
      </w:r>
      <w:r w:rsidRPr="00E054CA">
        <w:rPr>
          <w:rStyle w:val="StyleUnderline"/>
        </w:rPr>
        <w:t xml:space="preserve"> to the monopsonist's interests</w:t>
      </w:r>
      <w:r w:rsidRPr="00DD06DA">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54CE6167" w14:textId="77777777" w:rsidR="00F232A1" w:rsidRPr="00DD06DA" w:rsidRDefault="00F232A1" w:rsidP="00F232A1">
      <w:pPr>
        <w:rPr>
          <w:sz w:val="16"/>
        </w:rPr>
      </w:pPr>
      <w:r w:rsidRPr="00DD06DA">
        <w:rPr>
          <w:sz w:val="16"/>
        </w:rPr>
        <w:t xml:space="preserve">Of course, administrative agencies often do engage in deliberative procedures, and doing so almost certainly increases the quality of their decisions. For example, the notice-and-comment period for certain types of proposed regulations under the Administrative Procedure Act is one way of establishing a deliberative procedure. But that is by no means true of all administrative decisions, and, </w:t>
      </w:r>
      <w:r w:rsidRPr="00E054CA">
        <w:rPr>
          <w:rStyle w:val="StyleUnderline"/>
        </w:rPr>
        <w:t xml:space="preserve">in the most </w:t>
      </w:r>
      <w:r w:rsidRPr="00E054CA">
        <w:rPr>
          <w:rStyle w:val="Emphasis"/>
        </w:rPr>
        <w:t>centralized</w:t>
      </w:r>
      <w:r w:rsidRPr="00E054CA">
        <w:rPr>
          <w:rStyle w:val="StyleUnderline"/>
        </w:rPr>
        <w:t xml:space="preserve"> agencies, </w:t>
      </w:r>
      <w:r w:rsidRPr="00E054CA">
        <w:rPr>
          <w:rStyle w:val="Emphasis"/>
        </w:rPr>
        <w:t>procedures</w:t>
      </w:r>
      <w:r w:rsidRPr="00E054CA">
        <w:rPr>
          <w:rStyle w:val="StyleUnderline"/>
        </w:rPr>
        <w:t xml:space="preserve"> are characterized by </w:t>
      </w:r>
      <w:r w:rsidRPr="00E054CA">
        <w:rPr>
          <w:rStyle w:val="Emphasis"/>
        </w:rPr>
        <w:t>restricted access</w:t>
      </w:r>
      <w:r w:rsidRPr="00DD06DA">
        <w:rPr>
          <w:sz w:val="16"/>
        </w:rPr>
        <w:t xml:space="preserve">, limited friction, and limited protections for would-be contesters.15 That said, different agencies follow different procedures, and some administrative agencies feature more access, less friction, and offer more protections to dissenters than others. The most centralized and </w:t>
      </w:r>
      <w:r w:rsidRPr="00E054CA">
        <w:rPr>
          <w:rStyle w:val="Emphasis"/>
        </w:rPr>
        <w:t>insulated</w:t>
      </w:r>
      <w:r w:rsidRPr="00E054CA">
        <w:rPr>
          <w:rStyle w:val="StyleUnderline"/>
        </w:rPr>
        <w:t xml:space="preserve"> agencies, such as the </w:t>
      </w:r>
      <w:r w:rsidRPr="00E054CA">
        <w:rPr>
          <w:rStyle w:val="Emphasis"/>
        </w:rPr>
        <w:t>Fed</w:t>
      </w:r>
      <w:r w:rsidRPr="00E054CA">
        <w:rPr>
          <w:rStyle w:val="StyleUnderline"/>
        </w:rPr>
        <w:t xml:space="preserve">eral Reserve, allow </w:t>
      </w:r>
      <w:r w:rsidRPr="00E054CA">
        <w:rPr>
          <w:rStyle w:val="Emphasis"/>
        </w:rPr>
        <w:t>very little</w:t>
      </w:r>
      <w:r w:rsidRPr="00E054CA">
        <w:rPr>
          <w:rStyle w:val="StyleUnderline"/>
        </w:rPr>
        <w:t xml:space="preserve"> contestation</w:t>
      </w:r>
      <w:r w:rsidRPr="00DD06DA">
        <w:rPr>
          <w:sz w:val="16"/>
        </w:rPr>
        <w:t>. Other departments or agencies may be subject to more contestation. The U.S. Department of Education, for example, shares decision-making responsibilities with state governments and local school boards.</w:t>
      </w:r>
    </w:p>
    <w:p w14:paraId="0C7BA235" w14:textId="77777777" w:rsidR="00F232A1" w:rsidRPr="00DD06DA" w:rsidRDefault="00F232A1" w:rsidP="00F232A1">
      <w:pPr>
        <w:rPr>
          <w:sz w:val="16"/>
        </w:rPr>
      </w:pPr>
      <w:r w:rsidRPr="00DD06DA">
        <w:rPr>
          <w:sz w:val="16"/>
        </w:rPr>
        <w:t>In sum, because of its importance as a design principle for enhancing the epistemic ecosystem, we propose that political organizations generally should foster decision-making processes that support the ability of many parties to access the content of the reasoning and conclusions, to introduce friction to the process of deliberating and drawing conclusions, and to enjoy protection from potential retaliation when doing so.16</w:t>
      </w:r>
    </w:p>
    <w:p w14:paraId="7E0A9368" w14:textId="77777777" w:rsidR="00F232A1" w:rsidRPr="00DD06DA" w:rsidRDefault="00F232A1" w:rsidP="00F232A1">
      <w:pPr>
        <w:rPr>
          <w:sz w:val="16"/>
        </w:rPr>
      </w:pPr>
      <w:r w:rsidRPr="00DD06DA">
        <w:rPr>
          <w:sz w:val="16"/>
        </w:rPr>
        <w:t>3.2 Lack of competition in centralized bureaucracies</w:t>
      </w:r>
    </w:p>
    <w:p w14:paraId="76C5F9E9" w14:textId="77777777" w:rsidR="00F232A1" w:rsidRPr="00DD06DA" w:rsidRDefault="00F232A1" w:rsidP="00F232A1">
      <w:pPr>
        <w:rPr>
          <w:sz w:val="16"/>
        </w:rPr>
      </w:pPr>
      <w:r w:rsidRPr="00DD06DA">
        <w:rPr>
          <w:sz w:val="16"/>
        </w:rPr>
        <w:t xml:space="preserve">The term </w:t>
      </w:r>
      <w:r w:rsidRPr="00732AAC">
        <w:rPr>
          <w:rStyle w:val="Emphasis"/>
          <w:highlight w:val="cyan"/>
        </w:rPr>
        <w:t>competition</w:t>
      </w:r>
      <w:r w:rsidRPr="00732AAC">
        <w:rPr>
          <w:rStyle w:val="StyleUnderline"/>
          <w:highlight w:val="cyan"/>
        </w:rPr>
        <w:t xml:space="preserve"> refers to</w:t>
      </w:r>
      <w:r w:rsidRPr="00E054CA">
        <w:rPr>
          <w:rStyle w:val="StyleUnderline"/>
        </w:rPr>
        <w:t xml:space="preserve"> the availability of </w:t>
      </w:r>
      <w:r w:rsidRPr="00732AAC">
        <w:rPr>
          <w:rStyle w:val="Emphasis"/>
          <w:highlight w:val="cyan"/>
        </w:rPr>
        <w:t>alternative</w:t>
      </w:r>
      <w:r w:rsidRPr="00E054CA">
        <w:rPr>
          <w:rStyle w:val="StyleUnderline"/>
        </w:rPr>
        <w:t xml:space="preserve"> sources of </w:t>
      </w:r>
      <w:r w:rsidRPr="00732AAC">
        <w:rPr>
          <w:rStyle w:val="Emphasis"/>
          <w:highlight w:val="cyan"/>
        </w:rPr>
        <w:t>info</w:t>
      </w:r>
      <w:r w:rsidRPr="00732AAC">
        <w:rPr>
          <w:rStyle w:val="StyleUnderline"/>
        </w:rPr>
        <w:t>rmation</w:t>
      </w:r>
      <w:r w:rsidRPr="00DD06DA">
        <w:rPr>
          <w:sz w:val="16"/>
        </w:rPr>
        <w:t>, judgments, or policies. Competition is enhanced to the extent that there exist a greater variety of options and a lower cost of switching between them. Policymakers are subject to competitive pressures only when their constituents have viable alternatives (Tiebout, 1956; Ostrom et al., 1961; Hirschmann, 1970; Lemke, 2016).</w:t>
      </w:r>
    </w:p>
    <w:p w14:paraId="241146AC" w14:textId="77777777" w:rsidR="00F232A1" w:rsidRPr="00DD06DA" w:rsidRDefault="00F232A1" w:rsidP="00F232A1">
      <w:pPr>
        <w:rPr>
          <w:sz w:val="16"/>
        </w:rPr>
      </w:pPr>
      <w:r w:rsidRPr="00DD06DA">
        <w:rPr>
          <w:sz w:val="16"/>
        </w:rPr>
        <w:t>In a market setting, competition serves to provide information to firms that helps them make efficient production decisions. When certain inputs become scarce, their prices rise, causing firms to substitute away from these inputs. Moreover, as firms compete among themselves, those that provide goods and services that consumers demand at higher quality or lower costs will profit, and those that do not will incur losses. Thus, the market process also serves as a filtering mechanism, rewarding effective producers and punishing firms that pursue wasteful projects.</w:t>
      </w:r>
    </w:p>
    <w:p w14:paraId="45D10508" w14:textId="77777777" w:rsidR="00F232A1" w:rsidRPr="00DD06DA" w:rsidRDefault="00F232A1" w:rsidP="00F232A1">
      <w:pPr>
        <w:rPr>
          <w:sz w:val="16"/>
        </w:rPr>
      </w:pPr>
      <w:r w:rsidRPr="00DD06DA">
        <w:rPr>
          <w:sz w:val="16"/>
        </w:rPr>
        <w:t xml:space="preserve">More generally, in situations that are highly complex and information poor—or what Hogarth et al. (2015) call wicked learning environments—competition provides a useful method of searching for solutions. If a problem is complex, then the search space of solutions is vast, and good solutions cannot be reliably ascertained before intensive research and experimentation. </w:t>
      </w:r>
      <w:r w:rsidRPr="00E054CA">
        <w:rPr>
          <w:rStyle w:val="StyleUnderline"/>
        </w:rPr>
        <w:t xml:space="preserve">Exploring the </w:t>
      </w:r>
      <w:r w:rsidRPr="00732AAC">
        <w:rPr>
          <w:rStyle w:val="Emphasis"/>
          <w:highlight w:val="cyan"/>
        </w:rPr>
        <w:t>solution</w:t>
      </w:r>
      <w:r w:rsidRPr="00DD06DA">
        <w:rPr>
          <w:sz w:val="16"/>
        </w:rPr>
        <w:t xml:space="preserve"> space in a reasonable timeframe thus </w:t>
      </w:r>
      <w:r w:rsidRPr="00732AAC">
        <w:rPr>
          <w:rStyle w:val="StyleUnderline"/>
          <w:highlight w:val="cyan"/>
        </w:rPr>
        <w:t xml:space="preserve">calls for </w:t>
      </w:r>
      <w:r w:rsidRPr="00732AAC">
        <w:rPr>
          <w:rStyle w:val="Emphasis"/>
          <w:highlight w:val="cyan"/>
        </w:rPr>
        <w:t>decentralized</w:t>
      </w:r>
      <w:r w:rsidRPr="00732AAC">
        <w:rPr>
          <w:rStyle w:val="StyleUnderline"/>
          <w:highlight w:val="cyan"/>
        </w:rPr>
        <w:t xml:space="preserve"> experimentation</w:t>
      </w:r>
      <w:r w:rsidRPr="00DD06DA">
        <w:rPr>
          <w:sz w:val="16"/>
        </w:rPr>
        <w:t xml:space="preserve">, as well as some feedback mechanism for scaling up successful solutions and filtering out unsuccessful ones.17 Put differently, </w:t>
      </w:r>
      <w:r w:rsidRPr="00E054CA">
        <w:rPr>
          <w:rStyle w:val="StyleUnderline"/>
        </w:rPr>
        <w:t xml:space="preserve">finding adequate </w:t>
      </w:r>
      <w:r w:rsidRPr="00E054CA">
        <w:rPr>
          <w:rStyle w:val="Emphasis"/>
        </w:rPr>
        <w:t>solutions</w:t>
      </w:r>
      <w:r w:rsidRPr="00E054CA">
        <w:rPr>
          <w:rStyle w:val="StyleUnderline"/>
        </w:rPr>
        <w:t xml:space="preserve"> to </w:t>
      </w:r>
      <w:r w:rsidRPr="00E054CA">
        <w:rPr>
          <w:rStyle w:val="Emphasis"/>
        </w:rPr>
        <w:t>complex</w:t>
      </w:r>
      <w:r w:rsidRPr="00E054CA">
        <w:rPr>
          <w:rStyle w:val="StyleUnderline"/>
        </w:rPr>
        <w:t xml:space="preserve"> problems requires </w:t>
      </w:r>
      <w:r w:rsidRPr="00E054CA">
        <w:rPr>
          <w:rStyle w:val="Emphasis"/>
        </w:rPr>
        <w:t>parallel</w:t>
      </w:r>
      <w:r w:rsidRPr="00E054CA">
        <w:rPr>
          <w:rStyle w:val="StyleUnderline"/>
        </w:rPr>
        <w:t xml:space="preserve"> search procedures</w:t>
      </w:r>
      <w:r w:rsidRPr="00DD06DA">
        <w:rPr>
          <w:sz w:val="16"/>
        </w:rPr>
        <w:t xml:space="preserve"> (D’Agostino, 2009): several teams employing different methods and experimenting with diverse solutions. </w:t>
      </w:r>
      <w:r w:rsidRPr="00E054CA">
        <w:rPr>
          <w:rStyle w:val="Emphasis"/>
        </w:rPr>
        <w:t>Without parallel</w:t>
      </w:r>
      <w:r w:rsidRPr="00E054CA">
        <w:rPr>
          <w:rStyle w:val="StyleUnderline"/>
        </w:rPr>
        <w:t xml:space="preserve"> search procedures, it is </w:t>
      </w:r>
      <w:r w:rsidRPr="00E054CA">
        <w:rPr>
          <w:rStyle w:val="Emphasis"/>
        </w:rPr>
        <w:t>impossible</w:t>
      </w:r>
      <w:r w:rsidRPr="00E054CA">
        <w:rPr>
          <w:rStyle w:val="StyleUnderline"/>
        </w:rPr>
        <w:t xml:space="preserve"> to explore an </w:t>
      </w:r>
      <w:r w:rsidRPr="00E054CA">
        <w:rPr>
          <w:rStyle w:val="Emphasis"/>
        </w:rPr>
        <w:t>adequate</w:t>
      </w:r>
      <w:r w:rsidRPr="00E054CA">
        <w:rPr>
          <w:rStyle w:val="StyleUnderline"/>
        </w:rPr>
        <w:t xml:space="preserve"> number of solutions within a reasonable timeframe, and the </w:t>
      </w:r>
      <w:r w:rsidRPr="00E054CA">
        <w:rPr>
          <w:rStyle w:val="Emphasis"/>
        </w:rPr>
        <w:t>solution</w:t>
      </w:r>
      <w:r w:rsidRPr="00E054CA">
        <w:rPr>
          <w:rStyle w:val="StyleUnderline"/>
        </w:rPr>
        <w:t xml:space="preserve"> selected will likely be </w:t>
      </w:r>
      <w:r w:rsidRPr="00E054CA">
        <w:rPr>
          <w:rStyle w:val="Emphasis"/>
        </w:rPr>
        <w:t>subpar</w:t>
      </w:r>
      <w:r w:rsidRPr="00DD06DA">
        <w:rPr>
          <w:sz w:val="16"/>
        </w:rPr>
        <w:t xml:space="preserve">. </w:t>
      </w:r>
      <w:r w:rsidRPr="00E054CA">
        <w:rPr>
          <w:rStyle w:val="Emphasis"/>
        </w:rPr>
        <w:t>Competition</w:t>
      </w:r>
      <w:r w:rsidRPr="00E054CA">
        <w:rPr>
          <w:rStyle w:val="StyleUnderline"/>
        </w:rPr>
        <w:t xml:space="preserve"> supports </w:t>
      </w:r>
      <w:r w:rsidRPr="00E054CA">
        <w:rPr>
          <w:rStyle w:val="Emphasis"/>
        </w:rPr>
        <w:t>parallel</w:t>
      </w:r>
      <w:r w:rsidRPr="00E054CA">
        <w:rPr>
          <w:rStyle w:val="StyleUnderline"/>
        </w:rPr>
        <w:t xml:space="preserve"> search procedures, making it an </w:t>
      </w:r>
      <w:r w:rsidRPr="00E054CA">
        <w:rPr>
          <w:rStyle w:val="Emphasis"/>
        </w:rPr>
        <w:t>effective</w:t>
      </w:r>
      <w:r w:rsidRPr="00E054CA">
        <w:rPr>
          <w:rStyle w:val="StyleUnderline"/>
        </w:rPr>
        <w:t xml:space="preserve"> response</w:t>
      </w:r>
      <w:r w:rsidRPr="00DD06DA">
        <w:rPr>
          <w:sz w:val="16"/>
        </w:rPr>
        <w:t xml:space="preserve"> to wicked learning environments.</w:t>
      </w:r>
    </w:p>
    <w:p w14:paraId="7EBAE7DB" w14:textId="77777777" w:rsidR="00F232A1" w:rsidRPr="00DD06DA" w:rsidRDefault="00F232A1" w:rsidP="00F232A1">
      <w:pPr>
        <w:rPr>
          <w:sz w:val="16"/>
        </w:rPr>
      </w:pPr>
      <w:r w:rsidRPr="00DD06DA">
        <w:rPr>
          <w:sz w:val="16"/>
        </w:rPr>
        <w:t xml:space="preserve">By contrast, the guidance and </w:t>
      </w:r>
      <w:r w:rsidRPr="00732AAC">
        <w:rPr>
          <w:rStyle w:val="Emphasis"/>
        </w:rPr>
        <w:t>policies</w:t>
      </w:r>
      <w:r w:rsidRPr="00E054CA">
        <w:rPr>
          <w:rStyle w:val="StyleUnderline"/>
        </w:rPr>
        <w:t xml:space="preserve"> provided by the </w:t>
      </w:r>
      <w:r w:rsidRPr="00732AAC">
        <w:rPr>
          <w:rStyle w:val="Emphasis"/>
          <w:highlight w:val="cyan"/>
        </w:rPr>
        <w:t>admin</w:t>
      </w:r>
      <w:r w:rsidRPr="00E054CA">
        <w:rPr>
          <w:rStyle w:val="StyleUnderline"/>
        </w:rPr>
        <w:t xml:space="preserve">istrative </w:t>
      </w:r>
      <w:r w:rsidRPr="00732AAC">
        <w:rPr>
          <w:rStyle w:val="Emphasis"/>
          <w:highlight w:val="cyan"/>
        </w:rPr>
        <w:t>state</w:t>
      </w:r>
      <w:r w:rsidRPr="00E054CA">
        <w:rPr>
          <w:rStyle w:val="StyleUnderline"/>
        </w:rPr>
        <w:t xml:space="preserve"> verge on being </w:t>
      </w:r>
      <w:r w:rsidRPr="00732AAC">
        <w:rPr>
          <w:rStyle w:val="Emphasis"/>
          <w:highlight w:val="cyan"/>
        </w:rPr>
        <w:t>monopolistic</w:t>
      </w:r>
      <w:r w:rsidRPr="00DD06DA">
        <w:rPr>
          <w:sz w:val="16"/>
        </w:rPr>
        <w:t>, since they typically implement a single policy on a nationwide scale.18 As DeCanio (2021: p. 202) explains, “</w:t>
      </w:r>
      <w:r w:rsidRPr="00E054CA">
        <w:rPr>
          <w:rStyle w:val="Emphasis"/>
        </w:rPr>
        <w:t>admin</w:t>
      </w:r>
      <w:r w:rsidRPr="00E054CA">
        <w:rPr>
          <w:rStyle w:val="StyleUnderline"/>
        </w:rPr>
        <w:t xml:space="preserve">istrative </w:t>
      </w:r>
      <w:r w:rsidRPr="00E054CA">
        <w:rPr>
          <w:rStyle w:val="Emphasis"/>
        </w:rPr>
        <w:t>state</w:t>
      </w:r>
      <w:r w:rsidRPr="00E054CA">
        <w:rPr>
          <w:rStyle w:val="StyleUnderline"/>
        </w:rPr>
        <w:t xml:space="preserve">s </w:t>
      </w:r>
      <w:r w:rsidRPr="00732AAC">
        <w:rPr>
          <w:rStyle w:val="StyleUnderline"/>
          <w:highlight w:val="cyan"/>
        </w:rPr>
        <w:t xml:space="preserve">face </w:t>
      </w:r>
      <w:r w:rsidRPr="00732AAC">
        <w:rPr>
          <w:rStyle w:val="Emphasis"/>
          <w:highlight w:val="cyan"/>
        </w:rPr>
        <w:t>no rival</w:t>
      </w:r>
      <w:r w:rsidRPr="00E054CA">
        <w:rPr>
          <w:rStyle w:val="StyleUnderline"/>
        </w:rPr>
        <w:t xml:space="preserve"> organization</w:t>
      </w:r>
      <w:r w:rsidRPr="00DD06DA">
        <w:rPr>
          <w:sz w:val="16"/>
        </w:rPr>
        <w:t xml:space="preserve"> with the authority to produce legally binding rules that are compulsory for all members of its geographically defined territory.”19 As a result, these </w:t>
      </w:r>
      <w:r w:rsidRPr="00E054CA">
        <w:rPr>
          <w:rStyle w:val="Emphasis"/>
        </w:rPr>
        <w:t>agencies</w:t>
      </w:r>
      <w:r w:rsidRPr="00E054CA">
        <w:rPr>
          <w:rStyle w:val="StyleUnderline"/>
        </w:rPr>
        <w:t xml:space="preserve"> do </w:t>
      </w:r>
      <w:r w:rsidRPr="00732AAC">
        <w:rPr>
          <w:rStyle w:val="StyleUnderline"/>
          <w:highlight w:val="cyan"/>
        </w:rPr>
        <w:t>no</w:t>
      </w:r>
      <w:r w:rsidRPr="00E054CA">
        <w:rPr>
          <w:rStyle w:val="StyleUnderline"/>
        </w:rPr>
        <w:t xml:space="preserve">t receive the kind of </w:t>
      </w:r>
      <w:r w:rsidRPr="00732AAC">
        <w:rPr>
          <w:rStyle w:val="Emphasis"/>
          <w:highlight w:val="cyan"/>
        </w:rPr>
        <w:t>feedback</w:t>
      </w:r>
      <w:r w:rsidRPr="00E054CA">
        <w:rPr>
          <w:rStyle w:val="StyleUnderline"/>
        </w:rPr>
        <w:t xml:space="preserve"> required </w:t>
      </w:r>
      <w:r w:rsidRPr="00732AAC">
        <w:rPr>
          <w:rStyle w:val="StyleUnderline"/>
          <w:highlight w:val="cyan"/>
        </w:rPr>
        <w:t>for</w:t>
      </w:r>
      <w:r w:rsidRPr="00E054CA">
        <w:rPr>
          <w:rStyle w:val="StyleUnderline"/>
        </w:rPr>
        <w:t xml:space="preserve"> a process of </w:t>
      </w:r>
      <w:r w:rsidRPr="00732AAC">
        <w:rPr>
          <w:rStyle w:val="Emphasis"/>
          <w:highlight w:val="cyan"/>
        </w:rPr>
        <w:t>learning</w:t>
      </w:r>
      <w:r w:rsidRPr="00732AAC">
        <w:rPr>
          <w:rStyle w:val="StyleUnderline"/>
          <w:highlight w:val="cyan"/>
        </w:rPr>
        <w:t xml:space="preserve"> to occur</w:t>
      </w:r>
      <w:r w:rsidRPr="00DD06DA">
        <w:rPr>
          <w:sz w:val="16"/>
        </w:rPr>
        <w:t xml:space="preserve"> in a wicked environment.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w:t>
      </w:r>
      <w:r w:rsidRPr="00732AAC">
        <w:rPr>
          <w:rStyle w:val="StyleUnderline"/>
          <w:highlight w:val="cyan"/>
        </w:rPr>
        <w:t xml:space="preserve">do not earn </w:t>
      </w:r>
      <w:r w:rsidRPr="00732AAC">
        <w:rPr>
          <w:rStyle w:val="Emphasis"/>
          <w:highlight w:val="cyan"/>
        </w:rPr>
        <w:t>profits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wise</w:t>
      </w:r>
      <w:r w:rsidRPr="00732AAC">
        <w:rPr>
          <w:rStyle w:val="StyleUnderline"/>
          <w:highlight w:val="cyan"/>
        </w:rPr>
        <w:t xml:space="preserve"> decisions or suffer </w:t>
      </w:r>
      <w:r w:rsidRPr="00732AAC">
        <w:rPr>
          <w:rStyle w:val="Emphasis"/>
          <w:highlight w:val="cyan"/>
        </w:rPr>
        <w:t>losses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incorrect</w:t>
      </w:r>
      <w:r w:rsidRPr="00E054CA">
        <w:rPr>
          <w:rStyle w:val="StyleUnderline"/>
        </w:rPr>
        <w:t xml:space="preserve"> ones</w:t>
      </w:r>
      <w:r w:rsidRPr="00DD06DA">
        <w:rPr>
          <w:sz w:val="16"/>
        </w:rPr>
        <w:t xml:space="preserve">.20 Nor can they pick up or lose subscribers because of their decisions. Without such feedback, these </w:t>
      </w:r>
      <w:r w:rsidRPr="00E054CA">
        <w:rPr>
          <w:rStyle w:val="StyleUnderline"/>
        </w:rPr>
        <w:t xml:space="preserve">bureaucracies lack </w:t>
      </w:r>
      <w:r w:rsidRPr="00E054CA">
        <w:rPr>
          <w:rStyle w:val="Emphasis"/>
        </w:rPr>
        <w:t>direct signals</w:t>
      </w:r>
      <w:r w:rsidRPr="00DD06DA">
        <w:rPr>
          <w:sz w:val="16"/>
        </w:rPr>
        <w:t xml:space="preserve"> about how their choices affect the people they are meant to govern. This “lack of options,” Tarko (2021: p. 184) argues, “</w:t>
      </w:r>
      <w:r w:rsidRPr="00E054CA">
        <w:rPr>
          <w:rStyle w:val="Emphasis"/>
        </w:rPr>
        <w:t>hampers</w:t>
      </w:r>
      <w:r w:rsidRPr="00DD06DA">
        <w:rPr>
          <w:sz w:val="16"/>
        </w:rPr>
        <w:t xml:space="preserve"> both the ability of citizens to express and reveal their preferences and </w:t>
      </w:r>
      <w:r w:rsidRPr="00E054CA">
        <w:rPr>
          <w:rStyle w:val="StyleUnderline"/>
        </w:rPr>
        <w:t xml:space="preserve">the ability of the public </w:t>
      </w:r>
      <w:r w:rsidRPr="00E054CA">
        <w:rPr>
          <w:rStyle w:val="Emphasis"/>
        </w:rPr>
        <w:t>admin</w:t>
      </w:r>
      <w:r w:rsidRPr="00E054CA">
        <w:rPr>
          <w:rStyle w:val="StyleUnderline"/>
        </w:rPr>
        <w:t xml:space="preserve">istration to receive </w:t>
      </w:r>
      <w:r w:rsidRPr="00E054CA">
        <w:rPr>
          <w:rStyle w:val="Emphasis"/>
        </w:rPr>
        <w:t>feedback</w:t>
      </w:r>
      <w:r w:rsidRPr="00DD06DA">
        <w:rPr>
          <w:sz w:val="16"/>
        </w:rPr>
        <w:t>.”</w:t>
      </w:r>
    </w:p>
    <w:p w14:paraId="635DC899" w14:textId="77777777" w:rsidR="00F232A1" w:rsidRPr="00DD06DA" w:rsidRDefault="00F232A1" w:rsidP="00F232A1">
      <w:pPr>
        <w:rPr>
          <w:sz w:val="16"/>
        </w:rPr>
      </w:pPr>
      <w:r w:rsidRPr="00DD06DA">
        <w:rPr>
          <w:sz w:val="16"/>
        </w:rPr>
        <w:t xml:space="preserve">Cost-benefit analysis, a major aspect of Sunstein and Heath’s defense of the administrative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w:t>
      </w:r>
      <w:r w:rsidRPr="00E054CA">
        <w:rPr>
          <w:rStyle w:val="StyleUnderline"/>
        </w:rPr>
        <w:t xml:space="preserve">the </w:t>
      </w:r>
      <w:r w:rsidRPr="00732AAC">
        <w:rPr>
          <w:rStyle w:val="Emphasis"/>
          <w:highlight w:val="cyan"/>
        </w:rPr>
        <w:t>monopolistic</w:t>
      </w:r>
      <w:r w:rsidRPr="00732AAC">
        <w:rPr>
          <w:rStyle w:val="StyleUnderline"/>
          <w:highlight w:val="cyan"/>
        </w:rPr>
        <w:t xml:space="preserve"> nature</w:t>
      </w:r>
      <w:r w:rsidRPr="00E054CA">
        <w:rPr>
          <w:rStyle w:val="StyleUnderline"/>
        </w:rPr>
        <w:t xml:space="preserve"> of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poses a severe </w:t>
      </w:r>
      <w:r w:rsidRPr="00E054CA">
        <w:rPr>
          <w:rStyle w:val="Emphasis"/>
        </w:rPr>
        <w:t>epistemic</w:t>
      </w:r>
      <w:r w:rsidRPr="00E054CA">
        <w:rPr>
          <w:rStyle w:val="StyleUnderline"/>
        </w:rPr>
        <w:t xml:space="preserve"> problem</w:t>
      </w:r>
      <w:r w:rsidRPr="00DD06DA">
        <w:rPr>
          <w:sz w:val="16"/>
        </w:rPr>
        <w:t xml:space="preserve">. As DeCanio (2021) notes, it is </w:t>
      </w:r>
      <w:r w:rsidRPr="00732AAC">
        <w:rPr>
          <w:rStyle w:val="Emphasis"/>
          <w:highlight w:val="cyan"/>
        </w:rPr>
        <w:t>impossible</w:t>
      </w:r>
      <w:r w:rsidRPr="00732AAC">
        <w:rPr>
          <w:rStyle w:val="StyleUnderline"/>
          <w:highlight w:val="cyan"/>
        </w:rPr>
        <w:t xml:space="preserve"> to assess</w:t>
      </w:r>
      <w:r w:rsidRPr="00E054CA">
        <w:rPr>
          <w:rStyle w:val="StyleUnderline"/>
        </w:rPr>
        <w:t xml:space="preserve"> the </w:t>
      </w:r>
      <w:r w:rsidRPr="00732AAC">
        <w:rPr>
          <w:rStyle w:val="Emphasis"/>
          <w:highlight w:val="cyan"/>
        </w:rPr>
        <w:t>efficiency</w:t>
      </w:r>
      <w:r w:rsidRPr="00732AAC">
        <w:rPr>
          <w:rStyle w:val="StyleUnderline"/>
          <w:highlight w:val="cyan"/>
        </w:rPr>
        <w:t xml:space="preserve"> of</w:t>
      </w:r>
      <w:r w:rsidRPr="00E054CA">
        <w:rPr>
          <w:rStyle w:val="StyleUnderline"/>
        </w:rPr>
        <w:t xml:space="preserve"> government </w:t>
      </w:r>
      <w:r w:rsidRPr="00732AAC">
        <w:rPr>
          <w:rStyle w:val="StyleUnderline"/>
          <w:highlight w:val="cyan"/>
        </w:rPr>
        <w:t>policies</w:t>
      </w:r>
      <w:r w:rsidRPr="00E054CA">
        <w:rPr>
          <w:rStyle w:val="StyleUnderline"/>
        </w:rPr>
        <w:t xml:space="preserve"> due to the </w:t>
      </w:r>
      <w:r w:rsidRPr="00732AAC">
        <w:rPr>
          <w:rStyle w:val="Emphasis"/>
          <w:highlight w:val="cyan"/>
        </w:rPr>
        <w:t>lack</w:t>
      </w:r>
      <w:r w:rsidRPr="00732AAC">
        <w:rPr>
          <w:rStyle w:val="StyleUnderline"/>
          <w:highlight w:val="cyan"/>
        </w:rPr>
        <w:t xml:space="preserve"> of</w:t>
      </w:r>
      <w:r w:rsidRPr="00E054CA">
        <w:rPr>
          <w:rStyle w:val="StyleUnderline"/>
        </w:rPr>
        <w:t xml:space="preserve"> a </w:t>
      </w:r>
      <w:r w:rsidRPr="00732AAC">
        <w:rPr>
          <w:rStyle w:val="Emphasis"/>
          <w:highlight w:val="cyan"/>
        </w:rPr>
        <w:t>counterfactual</w:t>
      </w:r>
      <w:r w:rsidRPr="00732AAC">
        <w:rPr>
          <w:rStyle w:val="StyleUnderline"/>
          <w:highlight w:val="cyan"/>
        </w:rPr>
        <w:t xml:space="preserve"> control</w:t>
      </w:r>
      <w:r w:rsidRPr="00E054CA">
        <w:rPr>
          <w:rStyle w:val="StyleUnderline"/>
        </w:rPr>
        <w:t xml:space="preserve"> group</w:t>
      </w:r>
      <w:r w:rsidRPr="00DD06DA">
        <w:rPr>
          <w:sz w:val="16"/>
        </w:rPr>
        <w:t xml:space="preserve">. When an agency has a large geographic monopoly on policy provision, then there is unlikely to be a comparable jurisdiction that did not implement that policy. Social scientists thus </w:t>
      </w:r>
      <w:r w:rsidRPr="00E054CA">
        <w:rPr>
          <w:rStyle w:val="StyleUnderline"/>
        </w:rPr>
        <w:t>lack a useful “</w:t>
      </w:r>
      <w:r w:rsidRPr="00E054CA">
        <w:rPr>
          <w:rStyle w:val="Emphasis"/>
        </w:rPr>
        <w:t>what if</w:t>
      </w:r>
      <w:r w:rsidRPr="00E054CA">
        <w:rPr>
          <w:rStyle w:val="StyleUnderline"/>
        </w:rPr>
        <w:t xml:space="preserve">?” scenario for </w:t>
      </w:r>
      <w:r w:rsidRPr="00E054CA">
        <w:rPr>
          <w:rStyle w:val="Emphasis"/>
        </w:rPr>
        <w:t>comparison</w:t>
      </w:r>
      <w:r w:rsidRPr="00DD06DA">
        <w:rPr>
          <w:sz w:val="16"/>
        </w:rPr>
        <w:t xml:space="preserve"> (DeCanio, 2021: p. 207). This </w:t>
      </w:r>
      <w:r w:rsidRPr="00E054CA">
        <w:rPr>
          <w:rStyle w:val="Emphasis"/>
        </w:rPr>
        <w:t>diminishes</w:t>
      </w:r>
      <w:r w:rsidRPr="00E054CA">
        <w:rPr>
          <w:rStyle w:val="StyleUnderline"/>
        </w:rPr>
        <w:t xml:space="preserve"> the ability of </w:t>
      </w:r>
      <w:r w:rsidRPr="00E054CA">
        <w:rPr>
          <w:rStyle w:val="Emphasis"/>
        </w:rPr>
        <w:t>experts</w:t>
      </w:r>
      <w:r w:rsidRPr="00E054CA">
        <w:rPr>
          <w:rStyle w:val="StyleUnderline"/>
        </w:rPr>
        <w:t xml:space="preserve"> to </w:t>
      </w:r>
      <w:r w:rsidRPr="00E054CA">
        <w:rPr>
          <w:rStyle w:val="Emphasis"/>
        </w:rPr>
        <w:t>evaluate</w:t>
      </w:r>
      <w:r w:rsidRPr="00E054CA">
        <w:rPr>
          <w:rStyle w:val="StyleUnderline"/>
        </w:rPr>
        <w:t xml:space="preserve"> the effectiveness</w:t>
      </w:r>
      <w:r w:rsidRPr="00DD06DA">
        <w:rPr>
          <w:sz w:val="16"/>
        </w:rPr>
        <w:t xml:space="preserve"> of their policy prescriptions, thus </w:t>
      </w:r>
      <w:r w:rsidRPr="00732AAC">
        <w:rPr>
          <w:rStyle w:val="Emphasis"/>
          <w:highlight w:val="cyan"/>
        </w:rPr>
        <w:t>undermining</w:t>
      </w:r>
      <w:r w:rsidRPr="00E054CA">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E054CA">
        <w:rPr>
          <w:rStyle w:val="StyleUnderline"/>
        </w:rPr>
        <w:t xml:space="preserve"> judgment</w:t>
      </w:r>
      <w:r w:rsidRPr="00DD06DA">
        <w:rPr>
          <w:sz w:val="16"/>
        </w:rPr>
        <w:t>.</w:t>
      </w:r>
    </w:p>
    <w:p w14:paraId="1FE58228" w14:textId="77777777" w:rsidR="00F232A1" w:rsidRPr="00DD06DA" w:rsidRDefault="00F232A1" w:rsidP="00F232A1">
      <w:pPr>
        <w:rPr>
          <w:sz w:val="16"/>
        </w:rPr>
      </w:pPr>
      <w:r w:rsidRPr="00DD06DA">
        <w:rPr>
          <w:sz w:val="16"/>
        </w:rPr>
        <w:t xml:space="preserve">The key to generating and harnessing expert knowledge is to place experts in a competitive environment where they can learn from successes and failures—both their own and those of competing experts. The current situation prevents feedback from consumers, as well as reliable causal inference, from informing the decisions and policies set by experts. Far from leveraging the insights of experts, the </w:t>
      </w:r>
      <w:r w:rsidRPr="00732AAC">
        <w:rPr>
          <w:rStyle w:val="Emphasis"/>
        </w:rPr>
        <w:t>current</w:t>
      </w:r>
      <w:r w:rsidRPr="00E054CA">
        <w:rPr>
          <w:rStyle w:val="StyleUnderline"/>
        </w:rPr>
        <w:t xml:space="preserve"> organization of the </w:t>
      </w:r>
      <w:r w:rsidRPr="00732AAC">
        <w:rPr>
          <w:rStyle w:val="Emphasis"/>
        </w:rPr>
        <w:t>admin</w:t>
      </w:r>
      <w:r w:rsidRPr="00732AAC">
        <w:rPr>
          <w:rStyle w:val="StyleUnderline"/>
        </w:rPr>
        <w:t>istrative</w:t>
      </w:r>
      <w:r w:rsidRPr="00E054CA">
        <w:rPr>
          <w:rStyle w:val="StyleUnderline"/>
        </w:rPr>
        <w:t xml:space="preserve"> </w:t>
      </w:r>
      <w:r w:rsidRPr="00732AAC">
        <w:rPr>
          <w:rStyle w:val="Emphasis"/>
        </w:rPr>
        <w:t>state</w:t>
      </w:r>
      <w:r w:rsidRPr="00E054CA">
        <w:rPr>
          <w:rStyle w:val="StyleUnderline"/>
        </w:rPr>
        <w:t xml:space="preserve"> blinds them to the </w:t>
      </w:r>
      <w:r w:rsidRPr="00E054CA">
        <w:rPr>
          <w:rStyle w:val="Emphasis"/>
        </w:rPr>
        <w:t>effects</w:t>
      </w:r>
      <w:r w:rsidRPr="00E054CA">
        <w:rPr>
          <w:rStyle w:val="StyleUnderline"/>
        </w:rPr>
        <w:t xml:space="preserve"> of their policies by allowing agencies to </w:t>
      </w:r>
      <w:r w:rsidRPr="00E054CA">
        <w:rPr>
          <w:rStyle w:val="Emphasis"/>
        </w:rPr>
        <w:t>monopolize</w:t>
      </w:r>
      <w:r w:rsidRPr="00DD06DA">
        <w:rPr>
          <w:sz w:val="16"/>
        </w:rPr>
        <w:t xml:space="preserve"> their respective policy areas.</w:t>
      </w:r>
    </w:p>
    <w:p w14:paraId="42BEF393" w14:textId="77777777" w:rsidR="00F232A1" w:rsidRPr="00DD06DA" w:rsidRDefault="00F232A1" w:rsidP="00F232A1">
      <w:pPr>
        <w:rPr>
          <w:sz w:val="16"/>
        </w:rPr>
      </w:pPr>
      <w:r w:rsidRPr="00DD06DA">
        <w:rPr>
          <w:sz w:val="16"/>
        </w:rPr>
        <w:t>3.3 Lack of diversity in centralized bureaucracies</w:t>
      </w:r>
    </w:p>
    <w:p w14:paraId="32932D56" w14:textId="77777777" w:rsidR="00F232A1" w:rsidRPr="00DD06DA" w:rsidRDefault="00F232A1" w:rsidP="00F232A1">
      <w:pPr>
        <w:rPr>
          <w:sz w:val="16"/>
        </w:rPr>
      </w:pPr>
      <w:r w:rsidRPr="00DD06DA">
        <w:rPr>
          <w:sz w:val="16"/>
        </w:rPr>
        <w:t xml:space="preserve">There are several useful ways of defining diversity (Page, 2011: pp. 16–24), but for our purposes an organization is diverse when its members, taken together, exhibit a relatively high degree of diversity in their perspectives.22 When an organization exhibits a diverse array of perspectives, that is, individuals with different information, as well as different ways of framing, organizing, and evaluating that information, that organization exhibits perspectival diversity. By contrast, </w:t>
      </w:r>
      <w:r w:rsidRPr="000025D6">
        <w:rPr>
          <w:rStyle w:val="StyleUnderline"/>
        </w:rPr>
        <w:t xml:space="preserve">an </w:t>
      </w:r>
      <w:r w:rsidRPr="000025D6">
        <w:rPr>
          <w:rStyle w:val="Emphasis"/>
        </w:rPr>
        <w:t>institutional</w:t>
      </w:r>
      <w:r w:rsidRPr="000025D6">
        <w:rPr>
          <w:rStyle w:val="StyleUnderline"/>
        </w:rPr>
        <w:t xml:space="preserve"> framework is </w:t>
      </w:r>
      <w:r w:rsidRPr="000025D6">
        <w:rPr>
          <w:rStyle w:val="Emphasis"/>
        </w:rPr>
        <w:t>diverse</w:t>
      </w:r>
      <w:r w:rsidRPr="000025D6">
        <w:rPr>
          <w:rStyle w:val="StyleUnderline"/>
        </w:rPr>
        <w:t xml:space="preserve"> when it encompasses a </w:t>
      </w:r>
      <w:r w:rsidRPr="000025D6">
        <w:rPr>
          <w:rStyle w:val="Emphasis"/>
        </w:rPr>
        <w:t>variety</w:t>
      </w:r>
      <w:r w:rsidRPr="000025D6">
        <w:rPr>
          <w:rStyle w:val="StyleUnderline"/>
        </w:rPr>
        <w:t xml:space="preserve"> of different organizations </w:t>
      </w:r>
      <w:r w:rsidRPr="000025D6">
        <w:rPr>
          <w:rStyle w:val="Emphasis"/>
        </w:rPr>
        <w:t>experimenting</w:t>
      </w:r>
      <w:r w:rsidRPr="00DD06DA">
        <w:rPr>
          <w:sz w:val="16"/>
        </w:rPr>
        <w:t xml:space="preserve"> with alternative sets of policies or rules. When an institutional environment exhibits diversity between different policy packages, it exhibits what we will call institutional diversity.</w:t>
      </w:r>
    </w:p>
    <w:p w14:paraId="533F1B66" w14:textId="77777777" w:rsidR="00F232A1" w:rsidRPr="00DD06DA" w:rsidRDefault="00F232A1" w:rsidP="00F232A1">
      <w:pPr>
        <w:rPr>
          <w:sz w:val="16"/>
        </w:rPr>
      </w:pPr>
      <w:r w:rsidRPr="00DD06DA">
        <w:rPr>
          <w:sz w:val="16"/>
        </w:rPr>
        <w:t xml:space="preserve">The epistemic </w:t>
      </w:r>
      <w:r w:rsidRPr="00732AAC">
        <w:rPr>
          <w:rStyle w:val="StyleUnderline"/>
          <w:highlight w:val="cyan"/>
        </w:rPr>
        <w:t xml:space="preserve">importance of </w:t>
      </w:r>
      <w:r w:rsidRPr="00732AAC">
        <w:rPr>
          <w:rStyle w:val="Emphasis"/>
          <w:highlight w:val="cyan"/>
        </w:rPr>
        <w:t>diversity</w:t>
      </w:r>
      <w:r w:rsidRPr="000025D6">
        <w:rPr>
          <w:rStyle w:val="StyleUnderline"/>
        </w:rPr>
        <w:t xml:space="preserve"> is difficult to </w:t>
      </w:r>
      <w:r w:rsidRPr="000025D6">
        <w:rPr>
          <w:rStyle w:val="Emphasis"/>
        </w:rPr>
        <w:t>overstate</w:t>
      </w:r>
      <w:r w:rsidRPr="00DD06DA">
        <w:rPr>
          <w:sz w:val="16"/>
        </w:rPr>
        <w:t>. As Roger Koppl (2018:205) puts it, “multiplicity is not enough. [</w:t>
      </w:r>
      <w:r w:rsidRPr="00732AAC">
        <w:rPr>
          <w:rStyle w:val="Emphasis"/>
          <w:highlight w:val="cyan"/>
        </w:rPr>
        <w:t>Experts</w:t>
      </w:r>
      <w:r w:rsidRPr="00732AAC">
        <w:rPr>
          <w:rStyle w:val="StyleUnderline"/>
          <w:highlight w:val="cyan"/>
        </w:rPr>
        <w:t xml:space="preserve">] must be </w:t>
      </w:r>
      <w:r w:rsidRPr="00732AAC">
        <w:rPr>
          <w:rStyle w:val="Emphasis"/>
          <w:highlight w:val="cyan"/>
        </w:rPr>
        <w:t>different</w:t>
      </w:r>
      <w:r w:rsidRPr="000025D6">
        <w:rPr>
          <w:rStyle w:val="StyleUnderline"/>
        </w:rPr>
        <w:t xml:space="preserve"> from one another</w:t>
      </w:r>
      <w:r w:rsidRPr="00DD06DA">
        <w:rPr>
          <w:sz w:val="16"/>
        </w:rPr>
        <w:t xml:space="preserve">.” Without a diversity of perspectives, the weak points or blind spots of deliberators will go uncorrected; </w:t>
      </w:r>
      <w:r w:rsidRPr="00732AAC">
        <w:rPr>
          <w:rStyle w:val="Emphasis"/>
          <w:highlight w:val="cyan"/>
        </w:rPr>
        <w:t>group think</w:t>
      </w:r>
      <w:r w:rsidRPr="000025D6">
        <w:rPr>
          <w:rStyle w:val="StyleUnderline"/>
        </w:rPr>
        <w:t xml:space="preserve"> will </w:t>
      </w:r>
      <w:r w:rsidRPr="00732AAC">
        <w:rPr>
          <w:rStyle w:val="Emphasis"/>
          <w:highlight w:val="cyan"/>
        </w:rPr>
        <w:t>flourish</w:t>
      </w:r>
      <w:r w:rsidRPr="00732AAC">
        <w:rPr>
          <w:rStyle w:val="StyleUnderline"/>
          <w:highlight w:val="cyan"/>
        </w:rPr>
        <w:t xml:space="preserve"> and</w:t>
      </w:r>
      <w:r w:rsidRPr="000025D6">
        <w:rPr>
          <w:rStyle w:val="StyleUnderline"/>
        </w:rPr>
        <w:t xml:space="preserve"> expert </w:t>
      </w:r>
      <w:r w:rsidRPr="00732AAC">
        <w:rPr>
          <w:rStyle w:val="Emphasis"/>
          <w:highlight w:val="cyan"/>
        </w:rPr>
        <w:t>failure</w:t>
      </w:r>
      <w:r w:rsidRPr="00732AAC">
        <w:rPr>
          <w:rStyle w:val="StyleUnderline"/>
        </w:rPr>
        <w:t xml:space="preserve"> will </w:t>
      </w:r>
      <w:r w:rsidRPr="00732AAC">
        <w:rPr>
          <w:rStyle w:val="Emphasis"/>
          <w:highlight w:val="cyan"/>
        </w:rPr>
        <w:t>result</w:t>
      </w:r>
      <w:r w:rsidRPr="00DD06DA">
        <w:rPr>
          <w:sz w:val="16"/>
        </w:rPr>
        <w:t xml:space="preserve">. Hong and Page (2001, 2004) have provided </w:t>
      </w:r>
      <w:r w:rsidRPr="000025D6">
        <w:rPr>
          <w:rStyle w:val="Emphasis"/>
        </w:rPr>
        <w:t>math</w:t>
      </w:r>
      <w:r w:rsidRPr="000025D6">
        <w:rPr>
          <w:rStyle w:val="StyleUnderline"/>
        </w:rPr>
        <w:t xml:space="preserve">ematical </w:t>
      </w:r>
      <w:r w:rsidRPr="000025D6">
        <w:rPr>
          <w:rStyle w:val="Emphasis"/>
        </w:rPr>
        <w:t>theorems</w:t>
      </w:r>
      <w:r w:rsidRPr="000025D6">
        <w:rPr>
          <w:rStyle w:val="StyleUnderline"/>
        </w:rPr>
        <w:t xml:space="preserve">, agent-based </w:t>
      </w:r>
      <w:r w:rsidRPr="000025D6">
        <w:rPr>
          <w:rStyle w:val="Emphasis"/>
        </w:rPr>
        <w:t>models</w:t>
      </w:r>
      <w:r w:rsidRPr="000025D6">
        <w:rPr>
          <w:rStyle w:val="StyleUnderline"/>
        </w:rPr>
        <w:t xml:space="preserve">, and </w:t>
      </w:r>
      <w:r w:rsidRPr="000025D6">
        <w:rPr>
          <w:rStyle w:val="Emphasis"/>
        </w:rPr>
        <w:t>lab</w:t>
      </w:r>
      <w:r w:rsidRPr="000025D6">
        <w:rPr>
          <w:rStyle w:val="StyleUnderline"/>
        </w:rPr>
        <w:t xml:space="preserve">oratory </w:t>
      </w:r>
      <w:r w:rsidRPr="000025D6">
        <w:rPr>
          <w:rStyle w:val="Emphasis"/>
        </w:rPr>
        <w:t>evidence</w:t>
      </w:r>
      <w:r w:rsidRPr="000025D6">
        <w:rPr>
          <w:rStyle w:val="StyleUnderline"/>
        </w:rPr>
        <w:t xml:space="preserve"> that demonstrate the </w:t>
      </w:r>
      <w:r w:rsidRPr="000025D6">
        <w:rPr>
          <w:rStyle w:val="Emphasis"/>
        </w:rPr>
        <w:t>existence</w:t>
      </w:r>
      <w:r w:rsidRPr="000025D6">
        <w:rPr>
          <w:rStyle w:val="StyleUnderline"/>
        </w:rPr>
        <w:t xml:space="preserve"> of a “</w:t>
      </w:r>
      <w:r w:rsidRPr="000025D6">
        <w:rPr>
          <w:rStyle w:val="Emphasis"/>
        </w:rPr>
        <w:t>diversity bonus</w:t>
      </w:r>
      <w:r w:rsidRPr="000025D6">
        <w:rPr>
          <w:rStyle w:val="StyleUnderline"/>
        </w:rPr>
        <w:t xml:space="preserve">” when it comes to </w:t>
      </w:r>
      <w:r w:rsidRPr="000025D6">
        <w:rPr>
          <w:rStyle w:val="Emphasis"/>
        </w:rPr>
        <w:t>solving</w:t>
      </w:r>
      <w:r w:rsidRPr="000025D6">
        <w:rPr>
          <w:rStyle w:val="StyleUnderline"/>
        </w:rPr>
        <w:t xml:space="preserve"> difficult problems</w:t>
      </w:r>
      <w:r w:rsidRPr="00DD06DA">
        <w:rPr>
          <w:sz w:val="16"/>
        </w:rPr>
        <w:t xml:space="preserve">. In situations of complex problem solving, the benefits of diversity are so pronounced that they often outweigh the benefits of expertise, meaning that groups of diverse non-experts will outperform homogenous groups of experts. Further work has shown that </w:t>
      </w:r>
      <w:r w:rsidRPr="000025D6">
        <w:rPr>
          <w:rStyle w:val="StyleUnderline"/>
        </w:rPr>
        <w:t xml:space="preserve">these results are </w:t>
      </w:r>
      <w:r w:rsidRPr="000025D6">
        <w:rPr>
          <w:rStyle w:val="Emphasis"/>
        </w:rPr>
        <w:t>robust</w:t>
      </w:r>
      <w:r w:rsidRPr="00DD06DA">
        <w:rPr>
          <w:sz w:val="16"/>
        </w:rPr>
        <w:t xml:space="preserve"> under various assumptions (Hankins et al., 2023; Singer, 2019).</w:t>
      </w:r>
    </w:p>
    <w:p w14:paraId="370B0C1F" w14:textId="77777777" w:rsidR="00F232A1" w:rsidRPr="00DD06DA" w:rsidRDefault="00F232A1" w:rsidP="00F232A1">
      <w:pPr>
        <w:rPr>
          <w:sz w:val="16"/>
        </w:rPr>
      </w:pPr>
      <w:r w:rsidRPr="00DD06DA">
        <w:rPr>
          <w:sz w:val="16"/>
        </w:rPr>
        <w:t>Philosophers working in the fields of social epistemology and political philosophy make similar claims. As Christiano (2012: p. 49) puts it,</w:t>
      </w:r>
    </w:p>
    <w:p w14:paraId="3DDCC29A" w14:textId="77777777" w:rsidR="00F232A1" w:rsidRPr="00DD06DA" w:rsidRDefault="00F232A1" w:rsidP="00F232A1">
      <w:pPr>
        <w:rPr>
          <w:sz w:val="16"/>
        </w:rPr>
      </w:pPr>
      <w:r w:rsidRPr="00DD06DA">
        <w:rPr>
          <w:sz w:val="16"/>
        </w:rPr>
        <w:t>[I]t is only when all the different sectors of society have the means of articulating their diverse points of view that social science can generate a process of knowledge production that is sensitive to the conditions of all the different parts of society. Under these conditions social science can generate a competitive struggle of ideas that can ensure that the process of social science is responsive to a lot of different sources of evidence.23</w:t>
      </w:r>
    </w:p>
    <w:p w14:paraId="59225068" w14:textId="77777777" w:rsidR="00F232A1" w:rsidRPr="00DD06DA" w:rsidRDefault="00F232A1" w:rsidP="00F232A1">
      <w:pPr>
        <w:rPr>
          <w:sz w:val="16"/>
        </w:rPr>
      </w:pPr>
      <w:r w:rsidRPr="000025D6">
        <w:rPr>
          <w:rStyle w:val="Emphasis"/>
        </w:rPr>
        <w:t>Reliable</w:t>
      </w:r>
      <w:r w:rsidRPr="000025D6">
        <w:rPr>
          <w:rStyle w:val="StyleUnderline"/>
        </w:rPr>
        <w:t xml:space="preserve"> judgment</w:t>
      </w:r>
      <w:r w:rsidRPr="00DD06DA">
        <w:rPr>
          <w:sz w:val="16"/>
        </w:rPr>
        <w:t xml:space="preserve"> and effective learning </w:t>
      </w:r>
      <w:r w:rsidRPr="000025D6">
        <w:rPr>
          <w:rStyle w:val="StyleUnderline"/>
        </w:rPr>
        <w:t xml:space="preserve">require </w:t>
      </w:r>
      <w:r w:rsidRPr="000025D6">
        <w:rPr>
          <w:rStyle w:val="Emphasis"/>
        </w:rPr>
        <w:t>feedback</w:t>
      </w:r>
      <w:r w:rsidRPr="000025D6">
        <w:rPr>
          <w:rStyle w:val="StyleUnderline"/>
        </w:rPr>
        <w:t xml:space="preserve"> from a </w:t>
      </w:r>
      <w:r w:rsidRPr="000025D6">
        <w:rPr>
          <w:rStyle w:val="Emphasis"/>
        </w:rPr>
        <w:t>broad</w:t>
      </w:r>
      <w:r w:rsidRPr="000025D6">
        <w:rPr>
          <w:rStyle w:val="StyleUnderline"/>
        </w:rPr>
        <w:t xml:space="preserve"> range of </w:t>
      </w:r>
      <w:r w:rsidRPr="000025D6">
        <w:rPr>
          <w:rStyle w:val="Emphasis"/>
        </w:rPr>
        <w:t>different</w:t>
      </w:r>
      <w:r w:rsidRPr="000025D6">
        <w:rPr>
          <w:rStyle w:val="StyleUnderline"/>
        </w:rPr>
        <w:t xml:space="preserve"> stakeholders</w:t>
      </w:r>
      <w:r w:rsidRPr="00DD06DA">
        <w:rPr>
          <w:sz w:val="16"/>
        </w:rPr>
        <w:t>, including those outside the boardroom of some specialized administrative agency.</w:t>
      </w:r>
    </w:p>
    <w:p w14:paraId="1473840B" w14:textId="77777777" w:rsidR="00F232A1" w:rsidRPr="00DD06DA" w:rsidRDefault="00F232A1" w:rsidP="00F232A1">
      <w:pPr>
        <w:rPr>
          <w:sz w:val="16"/>
        </w:rPr>
      </w:pPr>
      <w:r w:rsidRPr="00DD06DA">
        <w:rPr>
          <w:sz w:val="16"/>
        </w:rPr>
        <w:t xml:space="preserve">For a variety of reasons, </w:t>
      </w:r>
      <w:r w:rsidRPr="00732AAC">
        <w:rPr>
          <w:rStyle w:val="Emphasis"/>
          <w:highlight w:val="cyan"/>
        </w:rPr>
        <w:t>admin</w:t>
      </w:r>
      <w:r w:rsidRPr="00732AAC">
        <w:rPr>
          <w:rStyle w:val="StyleUnderline"/>
        </w:rPr>
        <w:t>i</w:t>
      </w:r>
      <w:r w:rsidRPr="000025D6">
        <w:rPr>
          <w:rStyle w:val="StyleUnderline"/>
        </w:rPr>
        <w:t xml:space="preserve">strative </w:t>
      </w:r>
      <w:r w:rsidRPr="000025D6">
        <w:rPr>
          <w:rStyle w:val="Emphasis"/>
        </w:rPr>
        <w:t>agencies</w:t>
      </w:r>
      <w:r w:rsidRPr="000025D6">
        <w:rPr>
          <w:rStyle w:val="StyleUnderline"/>
        </w:rPr>
        <w:t xml:space="preserve"> often </w:t>
      </w:r>
      <w:r w:rsidRPr="00732AAC">
        <w:rPr>
          <w:rStyle w:val="StyleUnderline"/>
          <w:highlight w:val="cyan"/>
        </w:rPr>
        <w:t xml:space="preserve">exhibit </w:t>
      </w:r>
      <w:r w:rsidRPr="00732AAC">
        <w:rPr>
          <w:rStyle w:val="Emphasis"/>
          <w:highlight w:val="cyan"/>
        </w:rPr>
        <w:t>low</w:t>
      </w:r>
      <w:r w:rsidRPr="000025D6">
        <w:rPr>
          <w:rStyle w:val="StyleUnderline"/>
        </w:rPr>
        <w:t xml:space="preserve"> levels of </w:t>
      </w:r>
      <w:r w:rsidRPr="00732AAC">
        <w:rPr>
          <w:rStyle w:val="Emphasis"/>
          <w:highlight w:val="cyan"/>
        </w:rPr>
        <w:t>diversity</w:t>
      </w:r>
      <w:r w:rsidRPr="00DD06DA">
        <w:rPr>
          <w:sz w:val="16"/>
        </w:rPr>
        <w:t xml:space="preserve">. Most importantly, </w:t>
      </w:r>
      <w:r w:rsidRPr="00732AAC">
        <w:rPr>
          <w:rStyle w:val="Emphasis"/>
          <w:highlight w:val="cyan"/>
        </w:rPr>
        <w:t>experts</w:t>
      </w:r>
      <w:r w:rsidRPr="000025D6">
        <w:rPr>
          <w:rStyle w:val="StyleUnderline"/>
        </w:rPr>
        <w:t xml:space="preserve"> at a given agency are typically </w:t>
      </w:r>
      <w:r w:rsidRPr="00732AAC">
        <w:rPr>
          <w:rStyle w:val="StyleUnderline"/>
          <w:highlight w:val="cyan"/>
        </w:rPr>
        <w:t>drawn from</w:t>
      </w:r>
      <w:r w:rsidRPr="000025D6">
        <w:rPr>
          <w:rStyle w:val="StyleUnderline"/>
        </w:rPr>
        <w:t xml:space="preserve"> a </w:t>
      </w:r>
      <w:r w:rsidRPr="00732AAC">
        <w:rPr>
          <w:rStyle w:val="Emphasis"/>
          <w:highlight w:val="cyan"/>
        </w:rPr>
        <w:t>specific discipline</w:t>
      </w:r>
      <w:r w:rsidRPr="00DD06DA">
        <w:rPr>
          <w:sz w:val="16"/>
        </w:rPr>
        <w:t xml:space="preserve"> and therefore </w:t>
      </w:r>
      <w:r w:rsidRPr="00732AAC">
        <w:rPr>
          <w:rStyle w:val="Emphasis"/>
          <w:highlight w:val="cyan"/>
        </w:rPr>
        <w:t>share</w:t>
      </w:r>
      <w:r w:rsidRPr="000025D6">
        <w:rPr>
          <w:rStyle w:val="StyleUnderline"/>
        </w:rPr>
        <w:t xml:space="preserve"> certain professional </w:t>
      </w:r>
      <w:r w:rsidRPr="00732AAC">
        <w:rPr>
          <w:rStyle w:val="Emphasis"/>
          <w:highlight w:val="cyan"/>
        </w:rPr>
        <w:t>interests</w:t>
      </w:r>
      <w:r w:rsidRPr="00DD06DA">
        <w:rPr>
          <w:sz w:val="16"/>
        </w:rPr>
        <w:t xml:space="preserve">, which may, consciously or unconsciously, </w:t>
      </w:r>
      <w:r w:rsidRPr="00732AAC">
        <w:rPr>
          <w:rStyle w:val="Emphasis"/>
          <w:highlight w:val="cyan"/>
        </w:rPr>
        <w:t>distort</w:t>
      </w:r>
      <w:r w:rsidRPr="000025D6">
        <w:rPr>
          <w:rStyle w:val="StyleUnderline"/>
        </w:rPr>
        <w:t xml:space="preserve"> the </w:t>
      </w:r>
      <w:r w:rsidRPr="00732AAC">
        <w:rPr>
          <w:rStyle w:val="StyleUnderline"/>
          <w:highlight w:val="cyan"/>
        </w:rPr>
        <w:t>quality of</w:t>
      </w:r>
      <w:r w:rsidRPr="000025D6">
        <w:rPr>
          <w:rStyle w:val="StyleUnderline"/>
        </w:rPr>
        <w:t xml:space="preserve"> the </w:t>
      </w:r>
      <w:r w:rsidRPr="00732AAC">
        <w:rPr>
          <w:rStyle w:val="Emphasis"/>
          <w:highlight w:val="cyan"/>
        </w:rPr>
        <w:t>info</w:t>
      </w:r>
      <w:r w:rsidRPr="000025D6">
        <w:rPr>
          <w:rStyle w:val="StyleUnderline"/>
        </w:rPr>
        <w:t>rmation they provide</w:t>
      </w:r>
      <w:r w:rsidRPr="00DD06DA">
        <w:rPr>
          <w:sz w:val="16"/>
        </w:rPr>
        <w:t xml:space="preserve"> (Thomas, 2019).24 “[B]eliefs and science,” Christiano (2012: p. 49) warns, “can easily come to reflect the narrow backgrounds and interests of those who produce them.” Along similar lines, Myrdal ([1930] 1954) has argued that </w:t>
      </w:r>
      <w:r w:rsidRPr="000025D6">
        <w:rPr>
          <w:rStyle w:val="Emphasis"/>
        </w:rPr>
        <w:t>theoretical</w:t>
      </w:r>
      <w:r w:rsidRPr="000025D6">
        <w:rPr>
          <w:rStyle w:val="StyleUnderline"/>
        </w:rPr>
        <w:t xml:space="preserve"> perspectives, such as </w:t>
      </w:r>
      <w:r w:rsidRPr="000025D6">
        <w:rPr>
          <w:rStyle w:val="Emphasis"/>
        </w:rPr>
        <w:t>neoclassical economics</w:t>
      </w:r>
      <w:r w:rsidRPr="000025D6">
        <w:rPr>
          <w:rStyle w:val="StyleUnderline"/>
        </w:rPr>
        <w:t xml:space="preserve">, often </w:t>
      </w:r>
      <w:r w:rsidRPr="00732AAC">
        <w:rPr>
          <w:rStyle w:val="StyleUnderline"/>
          <w:highlight w:val="cyan"/>
        </w:rPr>
        <w:t>come</w:t>
      </w:r>
      <w:r w:rsidRPr="000025D6">
        <w:rPr>
          <w:rStyle w:val="StyleUnderline"/>
        </w:rPr>
        <w:t xml:space="preserve"> laden </w:t>
      </w:r>
      <w:r w:rsidRPr="00732AAC">
        <w:rPr>
          <w:rStyle w:val="StyleUnderline"/>
          <w:highlight w:val="cyan"/>
        </w:rPr>
        <w:t xml:space="preserve">with </w:t>
      </w:r>
      <w:r w:rsidRPr="00732AAC">
        <w:rPr>
          <w:rStyle w:val="Emphasis"/>
          <w:highlight w:val="cyan"/>
        </w:rPr>
        <w:t>ideological presuppositions</w:t>
      </w:r>
      <w:r w:rsidRPr="00DD06DA">
        <w:rPr>
          <w:sz w:val="16"/>
        </w:rPr>
        <w:t xml:space="preserve">.25 The risk of such distortion is much higher when deliberation occurs without transparency or citizen participation (Zenker, 2011). This leads to theoretical </w:t>
      </w:r>
      <w:r w:rsidRPr="000025D6">
        <w:rPr>
          <w:rStyle w:val="Emphasis"/>
        </w:rPr>
        <w:t>frameworks</w:t>
      </w:r>
      <w:r w:rsidRPr="000025D6">
        <w:rPr>
          <w:rStyle w:val="StyleUnderline"/>
        </w:rPr>
        <w:t xml:space="preserve"> in which </w:t>
      </w:r>
      <w:r w:rsidRPr="00732AAC">
        <w:rPr>
          <w:rStyle w:val="Emphasis"/>
          <w:highlight w:val="cyan"/>
        </w:rPr>
        <w:t>certain values</w:t>
      </w:r>
      <w:r w:rsidRPr="00DD06DA">
        <w:rPr>
          <w:sz w:val="16"/>
        </w:rPr>
        <w:t xml:space="preserve"> or interests </w:t>
      </w:r>
      <w:r w:rsidRPr="00732AAC">
        <w:rPr>
          <w:rStyle w:val="StyleUnderline"/>
          <w:highlight w:val="cyan"/>
        </w:rPr>
        <w:t xml:space="preserve">are </w:t>
      </w:r>
      <w:r w:rsidRPr="00732AAC">
        <w:rPr>
          <w:rStyle w:val="StyleUnderline"/>
        </w:rPr>
        <w:t xml:space="preserve">implicitly </w:t>
      </w:r>
      <w:r w:rsidRPr="00732AAC">
        <w:rPr>
          <w:rStyle w:val="Emphasis"/>
          <w:highlight w:val="cyan"/>
        </w:rPr>
        <w:t>favored</w:t>
      </w:r>
      <w:r w:rsidRPr="00DD06DA">
        <w:rPr>
          <w:sz w:val="16"/>
        </w:rPr>
        <w:t xml:space="preserve">. All of these issues present a legitimate cause for worry, since </w:t>
      </w:r>
      <w:r w:rsidRPr="000025D6">
        <w:rPr>
          <w:rStyle w:val="StyleUnderline"/>
        </w:rPr>
        <w:t xml:space="preserve">they </w:t>
      </w:r>
      <w:r w:rsidRPr="00732AAC">
        <w:rPr>
          <w:rStyle w:val="Emphasis"/>
          <w:highlight w:val="cyan"/>
        </w:rPr>
        <w:t>diminish</w:t>
      </w:r>
      <w:r w:rsidRPr="000025D6">
        <w:rPr>
          <w:rStyle w:val="StyleUnderline"/>
        </w:rPr>
        <w:t xml:space="preserve"> the </w:t>
      </w:r>
      <w:r w:rsidRPr="00732AAC">
        <w:rPr>
          <w:rStyle w:val="StyleUnderline"/>
          <w:highlight w:val="cyan"/>
        </w:rPr>
        <w:t xml:space="preserve">reliability of </w:t>
      </w:r>
      <w:r w:rsidRPr="00732AAC">
        <w:rPr>
          <w:rStyle w:val="Emphasis"/>
          <w:highlight w:val="cyan"/>
        </w:rPr>
        <w:t>experts</w:t>
      </w:r>
      <w:r w:rsidRPr="00DD06DA">
        <w:rPr>
          <w:sz w:val="16"/>
        </w:rPr>
        <w:t>. Christensen et al., (2022: p. 70) argue that “when expert advice does not cover all relevant aspects of and perspectives on an issue, but rather reflects specific disciplinary viewpoints, citizens are right to worry about the quality of advice and poorer quality of policy and outcomes.”</w:t>
      </w:r>
    </w:p>
    <w:p w14:paraId="2E9D60CE" w14:textId="77777777" w:rsidR="00F232A1" w:rsidRPr="00DD06DA" w:rsidRDefault="00F232A1" w:rsidP="00F232A1">
      <w:pPr>
        <w:rPr>
          <w:sz w:val="16"/>
        </w:rPr>
      </w:pPr>
      <w:r w:rsidRPr="00DD06DA">
        <w:rPr>
          <w:sz w:val="16"/>
        </w:rPr>
        <w:t xml:space="preserve">Not only do </w:t>
      </w:r>
      <w:r w:rsidRPr="005A7916">
        <w:rPr>
          <w:rStyle w:val="Emphasis"/>
        </w:rPr>
        <w:t>admin</w:t>
      </w:r>
      <w:r w:rsidRPr="005A7916">
        <w:rPr>
          <w:rStyle w:val="StyleUnderline"/>
        </w:rPr>
        <w:t xml:space="preserve">istrative </w:t>
      </w:r>
      <w:r w:rsidRPr="00732AAC">
        <w:rPr>
          <w:rStyle w:val="Emphasis"/>
          <w:highlight w:val="cyan"/>
        </w:rPr>
        <w:t>agencies</w:t>
      </w:r>
      <w:r w:rsidRPr="005A7916">
        <w:rPr>
          <w:rStyle w:val="StyleUnderline"/>
        </w:rPr>
        <w:t xml:space="preserve"> draw in </w:t>
      </w:r>
      <w:r w:rsidRPr="005A7916">
        <w:rPr>
          <w:rStyle w:val="Emphasis"/>
        </w:rPr>
        <w:t>experts</w:t>
      </w:r>
      <w:r w:rsidRPr="005A7916">
        <w:rPr>
          <w:rStyle w:val="StyleUnderline"/>
        </w:rPr>
        <w:t xml:space="preserve"> from</w:t>
      </w:r>
      <w:r w:rsidRPr="00DD06DA">
        <w:rPr>
          <w:sz w:val="16"/>
        </w:rPr>
        <w:t xml:space="preserve"> a particular discipline, but they often focus on </w:t>
      </w:r>
      <w:r w:rsidRPr="005A7916">
        <w:rPr>
          <w:rStyle w:val="StyleUnderline"/>
        </w:rPr>
        <w:t xml:space="preserve">a </w:t>
      </w:r>
      <w:r w:rsidRPr="005A7916">
        <w:rPr>
          <w:rStyle w:val="Emphasis"/>
        </w:rPr>
        <w:t>particular</w:t>
      </w:r>
      <w:r w:rsidRPr="005A7916">
        <w:rPr>
          <w:rStyle w:val="StyleUnderline"/>
        </w:rPr>
        <w:t xml:space="preserve">, </w:t>
      </w:r>
      <w:r w:rsidRPr="005A7916">
        <w:rPr>
          <w:rStyle w:val="Emphasis"/>
        </w:rPr>
        <w:t>narrow</w:t>
      </w:r>
      <w:r w:rsidRPr="005A7916">
        <w:rPr>
          <w:rStyle w:val="StyleUnderline"/>
        </w:rPr>
        <w:t xml:space="preserve"> issue and </w:t>
      </w:r>
      <w:r w:rsidRPr="00732AAC">
        <w:rPr>
          <w:rStyle w:val="Emphasis"/>
          <w:highlight w:val="cyan"/>
        </w:rPr>
        <w:t>valorize</w:t>
      </w:r>
      <w:r w:rsidRPr="00732AAC">
        <w:rPr>
          <w:rStyle w:val="StyleUnderline"/>
          <w:highlight w:val="cyan"/>
        </w:rPr>
        <w:t xml:space="preserve"> one</w:t>
      </w:r>
      <w:r w:rsidRPr="005A7916">
        <w:rPr>
          <w:rStyle w:val="StyleUnderline"/>
        </w:rPr>
        <w:t xml:space="preserve"> particular </w:t>
      </w:r>
      <w:r w:rsidRPr="00732AAC">
        <w:rPr>
          <w:rStyle w:val="Emphasis"/>
          <w:highlight w:val="cyan"/>
        </w:rPr>
        <w:t>approach</w:t>
      </w:r>
      <w:r w:rsidRPr="005A7916">
        <w:rPr>
          <w:rStyle w:val="StyleUnderline"/>
        </w:rPr>
        <w:t xml:space="preserve"> to that </w:t>
      </w:r>
      <w:r w:rsidRPr="005A7916">
        <w:rPr>
          <w:rStyle w:val="Emphasis"/>
        </w:rPr>
        <w:t>issue</w:t>
      </w:r>
      <w:r w:rsidRPr="00DD06DA">
        <w:rPr>
          <w:sz w:val="16"/>
        </w:rPr>
        <w:t xml:space="preserve">. For example, </w:t>
      </w:r>
      <w:r w:rsidRPr="00392996">
        <w:rPr>
          <w:rStyle w:val="StyleUnderline"/>
        </w:rPr>
        <w:t xml:space="preserve">employees of the </w:t>
      </w:r>
      <w:r w:rsidRPr="00392996">
        <w:rPr>
          <w:rStyle w:val="Emphasis"/>
        </w:rPr>
        <w:t>Fed</w:t>
      </w:r>
      <w:r w:rsidRPr="00392996">
        <w:rPr>
          <w:rStyle w:val="StyleUnderline"/>
        </w:rPr>
        <w:t xml:space="preserve">eral Reserve share the </w:t>
      </w:r>
      <w:r w:rsidRPr="00392996">
        <w:rPr>
          <w:rStyle w:val="Emphasis"/>
        </w:rPr>
        <w:t>same</w:t>
      </w:r>
      <w:r w:rsidRPr="00392996">
        <w:rPr>
          <w:rStyle w:val="StyleUnderline"/>
        </w:rPr>
        <w:t xml:space="preserve"> understanding of </w:t>
      </w:r>
      <w:r w:rsidRPr="00392996">
        <w:rPr>
          <w:rStyle w:val="Emphasis"/>
        </w:rPr>
        <w:t>macroeconomic</w:t>
      </w:r>
      <w:r w:rsidRPr="00392996">
        <w:rPr>
          <w:rStyle w:val="StyleUnderline"/>
        </w:rPr>
        <w:t xml:space="preserve"> fluctuations and the </w:t>
      </w:r>
      <w:r w:rsidRPr="00392996">
        <w:rPr>
          <w:rStyle w:val="Emphasis"/>
        </w:rPr>
        <w:t>Fed’s role</w:t>
      </w:r>
      <w:r w:rsidRPr="00392996">
        <w:rPr>
          <w:rStyle w:val="StyleUnderline"/>
        </w:rPr>
        <w:t xml:space="preserve"> in the </w:t>
      </w:r>
      <w:r w:rsidRPr="00392996">
        <w:rPr>
          <w:rStyle w:val="Emphasis"/>
        </w:rPr>
        <w:t>economy</w:t>
      </w:r>
      <w:r w:rsidRPr="00DD06DA">
        <w:rPr>
          <w:sz w:val="16"/>
        </w:rPr>
        <w:t xml:space="preserve">, even though this is not true of the profession at large. The relative </w:t>
      </w:r>
      <w:r w:rsidRPr="00392996">
        <w:rPr>
          <w:rStyle w:val="Emphasis"/>
        </w:rPr>
        <w:t>lack</w:t>
      </w:r>
      <w:r w:rsidRPr="00392996">
        <w:rPr>
          <w:rStyle w:val="StyleUnderline"/>
        </w:rPr>
        <w:t xml:space="preserve"> of diversity leaves the </w:t>
      </w:r>
      <w:r w:rsidRPr="00732AAC">
        <w:rPr>
          <w:rStyle w:val="Emphasis"/>
          <w:highlight w:val="cyan"/>
        </w:rPr>
        <w:t>Fed</w:t>
      </w:r>
      <w:r w:rsidRPr="00732AAC">
        <w:rPr>
          <w:rStyle w:val="StyleUnderline"/>
          <w:highlight w:val="cyan"/>
        </w:rPr>
        <w:t xml:space="preserve"> vulnerable to </w:t>
      </w:r>
      <w:r w:rsidRPr="00732AAC">
        <w:rPr>
          <w:rStyle w:val="Emphasis"/>
          <w:highlight w:val="cyan"/>
        </w:rPr>
        <w:t>groupthink</w:t>
      </w:r>
      <w:r w:rsidRPr="00DD06DA">
        <w:rPr>
          <w:sz w:val="16"/>
        </w:rPr>
        <w:t xml:space="preserve"> and incapable of grasping insights that may improve their policies. In the </w:t>
      </w:r>
      <w:r w:rsidRPr="00392996">
        <w:rPr>
          <w:rStyle w:val="StyleUnderline"/>
        </w:rPr>
        <w:t>lead up to the 20</w:t>
      </w:r>
      <w:r w:rsidRPr="00392996">
        <w:rPr>
          <w:rStyle w:val="Emphasis"/>
        </w:rPr>
        <w:t>08</w:t>
      </w:r>
      <w:r w:rsidRPr="00DD06DA">
        <w:rPr>
          <w:sz w:val="16"/>
        </w:rPr>
        <w:t xml:space="preserve"> financial crisis, for example, </w:t>
      </w:r>
      <w:r w:rsidRPr="00392996">
        <w:rPr>
          <w:rStyle w:val="Emphasis"/>
        </w:rPr>
        <w:t>several economists</w:t>
      </w:r>
      <w:r w:rsidRPr="00DD06DA">
        <w:rPr>
          <w:sz w:val="16"/>
        </w:rPr>
        <w:t xml:space="preserve"> —including Nouriel Roubini (International Monetary Fund, 2006), Raghuramn Rajan (2005), and Ann Pettifor (2006)—</w:t>
      </w:r>
      <w:r w:rsidRPr="00392996">
        <w:rPr>
          <w:rStyle w:val="Emphasis"/>
        </w:rPr>
        <w:t>published</w:t>
      </w:r>
      <w:r w:rsidRPr="00392996">
        <w:rPr>
          <w:rStyle w:val="StyleUnderline"/>
        </w:rPr>
        <w:t xml:space="preserve"> papers or books </w:t>
      </w:r>
      <w:r w:rsidRPr="00392996">
        <w:rPr>
          <w:rStyle w:val="Emphasis"/>
        </w:rPr>
        <w:t>warning</w:t>
      </w:r>
      <w:r w:rsidRPr="00DD06DA">
        <w:rPr>
          <w:sz w:val="16"/>
        </w:rPr>
        <w:t xml:space="preserve"> that increasing private </w:t>
      </w:r>
      <w:r w:rsidRPr="00392996">
        <w:rPr>
          <w:rStyle w:val="Emphasis"/>
        </w:rPr>
        <w:t>debt</w:t>
      </w:r>
      <w:r w:rsidRPr="00392996">
        <w:rPr>
          <w:rStyle w:val="StyleUnderline"/>
        </w:rPr>
        <w:t xml:space="preserve"> threatened to </w:t>
      </w:r>
      <w:r w:rsidRPr="00392996">
        <w:rPr>
          <w:rStyle w:val="Emphasis"/>
        </w:rPr>
        <w:t>destabilize</w:t>
      </w:r>
      <w:r w:rsidRPr="00392996">
        <w:rPr>
          <w:rStyle w:val="StyleUnderline"/>
        </w:rPr>
        <w:t xml:space="preserve"> the economy</w:t>
      </w:r>
      <w:r w:rsidRPr="00DD06DA">
        <w:rPr>
          <w:sz w:val="16"/>
        </w:rPr>
        <w:t xml:space="preserve">. </w:t>
      </w:r>
      <w:r w:rsidRPr="00392996">
        <w:rPr>
          <w:rStyle w:val="Emphasis"/>
        </w:rPr>
        <w:t>None</w:t>
      </w:r>
      <w:r w:rsidRPr="00392996">
        <w:rPr>
          <w:rStyle w:val="StyleUnderline"/>
        </w:rPr>
        <w:t xml:space="preserve"> of the</w:t>
      </w:r>
      <w:r w:rsidRPr="00DD06DA">
        <w:rPr>
          <w:sz w:val="16"/>
        </w:rPr>
        <w:t xml:space="preserve"> economists at the </w:t>
      </w:r>
      <w:r w:rsidRPr="00392996">
        <w:rPr>
          <w:rStyle w:val="Emphasis"/>
        </w:rPr>
        <w:t>Fed</w:t>
      </w:r>
      <w:r w:rsidRPr="00DD06DA">
        <w:rPr>
          <w:sz w:val="16"/>
        </w:rPr>
        <w:t xml:space="preserve"> issued such warnings or appear to have </w:t>
      </w:r>
      <w:r w:rsidRPr="00392996">
        <w:rPr>
          <w:rStyle w:val="Emphasis"/>
        </w:rPr>
        <w:t>seriously considered</w:t>
      </w:r>
      <w:r w:rsidRPr="00392996">
        <w:rPr>
          <w:rStyle w:val="StyleUnderline"/>
        </w:rPr>
        <w:t xml:space="preserve"> the possibility</w:t>
      </w:r>
      <w:r w:rsidRPr="00DD06DA">
        <w:rPr>
          <w:sz w:val="16"/>
        </w:rPr>
        <w:t xml:space="preserve"> of a financial crisis until far too late. Many decisions at the Federal Reserve leading up to </w:t>
      </w:r>
      <w:r w:rsidRPr="00732AAC">
        <w:rPr>
          <w:rStyle w:val="StyleUnderline"/>
        </w:rPr>
        <w:t>20</w:t>
      </w:r>
      <w:r w:rsidRPr="00732AAC">
        <w:rPr>
          <w:rStyle w:val="Emphasis"/>
          <w:highlight w:val="cyan"/>
        </w:rPr>
        <w:t>08</w:t>
      </w:r>
      <w:r w:rsidRPr="00392996">
        <w:rPr>
          <w:rStyle w:val="StyleUnderline"/>
        </w:rPr>
        <w:t xml:space="preserve"> seem to have </w:t>
      </w:r>
      <w:r w:rsidRPr="00732AAC">
        <w:rPr>
          <w:rStyle w:val="Emphasis"/>
          <w:highlight w:val="cyan"/>
        </w:rPr>
        <w:t>suffered</w:t>
      </w:r>
      <w:r w:rsidRPr="00732AAC">
        <w:rPr>
          <w:rStyle w:val="StyleUnderline"/>
          <w:highlight w:val="cyan"/>
        </w:rPr>
        <w:t xml:space="preserve"> from </w:t>
      </w:r>
      <w:r w:rsidRPr="00732AAC">
        <w:rPr>
          <w:rStyle w:val="Emphasis"/>
          <w:highlight w:val="cyan"/>
        </w:rPr>
        <w:t>insufficient</w:t>
      </w:r>
      <w:r w:rsidRPr="00392996">
        <w:rPr>
          <w:rStyle w:val="StyleUnderline"/>
        </w:rPr>
        <w:t xml:space="preserve"> input from </w:t>
      </w:r>
      <w:r w:rsidRPr="00392996">
        <w:rPr>
          <w:rStyle w:val="Emphasis"/>
        </w:rPr>
        <w:t>diverse</w:t>
      </w:r>
      <w:r w:rsidRPr="00392996">
        <w:rPr>
          <w:rStyle w:val="StyleUnderline"/>
        </w:rPr>
        <w:t xml:space="preserve"> </w:t>
      </w:r>
      <w:r w:rsidRPr="00732AAC">
        <w:rPr>
          <w:rStyle w:val="StyleUnderline"/>
          <w:highlight w:val="cyan"/>
        </w:rPr>
        <w:t>perspectives</w:t>
      </w:r>
      <w:r w:rsidRPr="00DD06DA">
        <w:rPr>
          <w:sz w:val="16"/>
        </w:rPr>
        <w:t>.26</w:t>
      </w:r>
    </w:p>
    <w:p w14:paraId="66978B43" w14:textId="77777777" w:rsidR="00F232A1" w:rsidRPr="00DD06DA" w:rsidRDefault="00F232A1" w:rsidP="00F232A1">
      <w:pPr>
        <w:rPr>
          <w:sz w:val="16"/>
        </w:rPr>
      </w:pPr>
      <w:r w:rsidRPr="00DD06DA">
        <w:rPr>
          <w:sz w:val="16"/>
        </w:rPr>
        <w:t xml:space="preserve">Not only does the </w:t>
      </w:r>
      <w:r w:rsidRPr="00732AAC">
        <w:rPr>
          <w:rStyle w:val="Emphasis"/>
          <w:highlight w:val="cyan"/>
        </w:rPr>
        <w:t>admin</w:t>
      </w:r>
      <w:r w:rsidRPr="00732AAC">
        <w:rPr>
          <w:rStyle w:val="StyleUnderline"/>
        </w:rPr>
        <w:t>istrative</w:t>
      </w:r>
      <w:r w:rsidRPr="00767401">
        <w:rPr>
          <w:rStyle w:val="StyleUnderline"/>
        </w:rPr>
        <w:t xml:space="preserve"> </w:t>
      </w:r>
      <w:r w:rsidRPr="00732AAC">
        <w:rPr>
          <w:rStyle w:val="Emphasis"/>
          <w:highlight w:val="cyan"/>
        </w:rPr>
        <w:t>state</w:t>
      </w:r>
      <w:r w:rsidRPr="00DD06DA">
        <w:rPr>
          <w:sz w:val="16"/>
        </w:rPr>
        <w:t xml:space="preserve"> include many agencies that fail to incorporate sufficiently diverse perspectives, it also </w:t>
      </w:r>
      <w:r w:rsidRPr="00767401">
        <w:rPr>
          <w:rStyle w:val="StyleUnderline"/>
        </w:rPr>
        <w:t xml:space="preserve">exhibits an </w:t>
      </w:r>
      <w:r w:rsidRPr="00767401">
        <w:rPr>
          <w:rStyle w:val="Emphasis"/>
        </w:rPr>
        <w:t>insufficiently diverse</w:t>
      </w:r>
      <w:r w:rsidRPr="00767401">
        <w:rPr>
          <w:rStyle w:val="StyleUnderline"/>
        </w:rPr>
        <w:t xml:space="preserve"> institutional </w:t>
      </w:r>
      <w:r w:rsidRPr="00767401">
        <w:rPr>
          <w:rStyle w:val="Emphasis"/>
        </w:rPr>
        <w:t>framework</w:t>
      </w:r>
      <w:r w:rsidRPr="00DD06DA">
        <w:rPr>
          <w:sz w:val="16"/>
        </w:rPr>
        <w:t xml:space="preserve">. By occupying a dominant place in the provision of public policy and information, large </w:t>
      </w:r>
      <w:r w:rsidRPr="0077788A">
        <w:rPr>
          <w:rStyle w:val="Emphasis"/>
        </w:rPr>
        <w:t>admin</w:t>
      </w:r>
      <w:r w:rsidRPr="0077788A">
        <w:rPr>
          <w:rStyle w:val="StyleUnderline"/>
        </w:rPr>
        <w:t xml:space="preserve">istrative </w:t>
      </w:r>
      <w:r w:rsidRPr="0077788A">
        <w:rPr>
          <w:rStyle w:val="Emphasis"/>
        </w:rPr>
        <w:t xml:space="preserve">agencies </w:t>
      </w:r>
      <w:r w:rsidRPr="00732AAC">
        <w:rPr>
          <w:rStyle w:val="Emphasis"/>
          <w:highlight w:val="cyan"/>
        </w:rPr>
        <w:t>crowd out</w:t>
      </w:r>
      <w:r w:rsidRPr="00732AAC">
        <w:rPr>
          <w:rStyle w:val="StyleUnderline"/>
          <w:highlight w:val="cyan"/>
        </w:rPr>
        <w:t xml:space="preserve"> competing</w:t>
      </w:r>
      <w:r w:rsidRPr="0077788A">
        <w:rPr>
          <w:rStyle w:val="StyleUnderline"/>
        </w:rPr>
        <w:t xml:space="preserve"> sources that might employ </w:t>
      </w:r>
      <w:r w:rsidRPr="00732AAC">
        <w:rPr>
          <w:rStyle w:val="Emphasis"/>
          <w:highlight w:val="cyan"/>
        </w:rPr>
        <w:t>experts</w:t>
      </w:r>
      <w:r w:rsidRPr="0077788A">
        <w:rPr>
          <w:rStyle w:val="StyleUnderline"/>
        </w:rPr>
        <w:t xml:space="preserve"> from </w:t>
      </w:r>
      <w:r w:rsidRPr="0077788A">
        <w:rPr>
          <w:rStyle w:val="Emphasis"/>
        </w:rPr>
        <w:t>alternative</w:t>
      </w:r>
      <w:r w:rsidRPr="0077788A">
        <w:rPr>
          <w:rStyle w:val="StyleUnderline"/>
        </w:rPr>
        <w:t xml:space="preserve"> fields</w:t>
      </w:r>
      <w:r w:rsidRPr="00DD06DA">
        <w:rPr>
          <w:sz w:val="16"/>
        </w:rPr>
        <w:t xml:space="preserve"> who utilize distinct methods. This dimension of diversity is closely related to competition, since encouraging diversity in the institutional framework usually requires different agencies to develop alternative policy solutions.</w:t>
      </w:r>
    </w:p>
    <w:p w14:paraId="5EC66DAB" w14:textId="77777777" w:rsidR="00F232A1" w:rsidRPr="00150C21" w:rsidRDefault="00F232A1" w:rsidP="00F232A1"/>
    <w:p w14:paraId="7D6A1B46" w14:textId="77777777" w:rsidR="00F232A1" w:rsidRDefault="00F232A1" w:rsidP="00F232A1">
      <w:pPr>
        <w:pStyle w:val="Heading3"/>
      </w:pPr>
      <w:r>
        <w:t>Polycrisis---1NC</w:t>
      </w:r>
    </w:p>
    <w:p w14:paraId="6AA54AAE" w14:textId="77777777" w:rsidR="00F232A1" w:rsidRPr="000E4F2A" w:rsidRDefault="00F232A1" w:rsidP="00F232A1">
      <w:pPr>
        <w:pStyle w:val="Heading4"/>
        <w:rPr>
          <w:lang w:eastAsia="ko-KR"/>
        </w:rPr>
      </w:pPr>
      <w:r>
        <w:rPr>
          <w:lang w:eastAsia="ko-KR"/>
        </w:rPr>
        <w:t>No ‘polycrisis.’</w:t>
      </w:r>
    </w:p>
    <w:p w14:paraId="622EF7F6" w14:textId="77777777" w:rsidR="00F232A1" w:rsidRPr="000E4F2A" w:rsidRDefault="00F232A1" w:rsidP="00F232A1">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3EEB70C8" w14:textId="77777777" w:rsidR="00F232A1" w:rsidRPr="00BD55F5" w:rsidRDefault="00F232A1" w:rsidP="00F232A1">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D55F5">
        <w:rPr>
          <w:rStyle w:val="Emphasis"/>
          <w:highlight w:val="cyan"/>
        </w:rPr>
        <w:t>not sure</w:t>
      </w:r>
      <w:r w:rsidRPr="00BD55F5">
        <w:rPr>
          <w:rStyle w:val="StyleUnderline"/>
          <w:highlight w:val="cyan"/>
        </w:rPr>
        <w:t xml:space="preserve"> if</w:t>
      </w:r>
      <w:r w:rsidRPr="000E4F2A">
        <w:rPr>
          <w:rStyle w:val="StyleUnderline"/>
        </w:rPr>
        <w:t xml:space="preserve"> the challenges and </w:t>
      </w:r>
      <w:r w:rsidRPr="00BD55F5">
        <w:rPr>
          <w:rStyle w:val="StyleUnderline"/>
          <w:highlight w:val="cyan"/>
        </w:rPr>
        <w:t>risks</w:t>
      </w:r>
      <w:r w:rsidRPr="000E4F2A">
        <w:rPr>
          <w:rStyle w:val="StyleUnderline"/>
        </w:rPr>
        <w:t xml:space="preserve"> the world faces today </w:t>
      </w:r>
      <w:r w:rsidRPr="00BD55F5">
        <w:rPr>
          <w:rStyle w:val="StyleUnderline"/>
          <w:highlight w:val="cyan"/>
        </w:rPr>
        <w:t>are</w:t>
      </w:r>
      <w:r w:rsidRPr="000E4F2A">
        <w:rPr>
          <w:rStyle w:val="StyleUnderline"/>
        </w:rPr>
        <w:t xml:space="preserve"> as </w:t>
      </w:r>
      <w:r w:rsidRPr="000E4F2A">
        <w:rPr>
          <w:rStyle w:val="Emphasis"/>
        </w:rPr>
        <w:t xml:space="preserve">mutually </w:t>
      </w:r>
      <w:r w:rsidRPr="00BD55F5">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69528F61" w14:textId="77777777" w:rsidR="00F232A1" w:rsidRPr="00BD55F5" w:rsidRDefault="00F232A1" w:rsidP="00F232A1">
      <w:pPr>
        <w:rPr>
          <w:sz w:val="16"/>
          <w:lang w:eastAsia="ko-KR"/>
        </w:rPr>
      </w:pPr>
      <w:r w:rsidRPr="00BD55F5">
        <w:rPr>
          <w:sz w:val="16"/>
          <w:lang w:eastAsia="ko-KR"/>
        </w:rPr>
        <w:t>The polycrisis illusion</w:t>
      </w:r>
    </w:p>
    <w:p w14:paraId="1F537D91" w14:textId="77777777" w:rsidR="00F232A1" w:rsidRPr="00BD55F5" w:rsidRDefault="00F232A1" w:rsidP="00F232A1">
      <w:pPr>
        <w:rPr>
          <w:sz w:val="16"/>
          <w:lang w:eastAsia="ko-KR"/>
        </w:rPr>
      </w:pPr>
      <w:r w:rsidRPr="00BD55F5">
        <w:rPr>
          <w:sz w:val="16"/>
          <w:lang w:eastAsia="ko-KR"/>
        </w:rPr>
        <w:t xml:space="preserve">For one thing, </w:t>
      </w:r>
      <w:r w:rsidRPr="000E4F2A">
        <w:rPr>
          <w:rStyle w:val="StyleUnderline"/>
          <w:highlight w:val="cyan"/>
        </w:rPr>
        <w:t>it’s</w:t>
      </w:r>
      <w:r w:rsidRPr="000E4F2A">
        <w:rPr>
          <w:rStyle w:val="StyleUnderline"/>
        </w:rPr>
        <w:t xml:space="preserve"> </w:t>
      </w:r>
      <w:r w:rsidRPr="000E4F2A">
        <w:rPr>
          <w:rStyle w:val="Emphasis"/>
        </w:rPr>
        <w:t xml:space="preserve">always very </w:t>
      </w:r>
      <w:r w:rsidRPr="000E4F2A">
        <w:rPr>
          <w:rStyle w:val="Emphasis"/>
          <w:highlight w:val="cyan"/>
        </w:rPr>
        <w:t>easy</w:t>
      </w:r>
      <w:r w:rsidRPr="000E4F2A">
        <w:rPr>
          <w:rStyle w:val="StyleUnderline"/>
          <w:highlight w:val="cyan"/>
        </w:rPr>
        <w:t xml:space="preserve"> to think</w:t>
      </w:r>
      <w:r w:rsidRPr="000E4F2A">
        <w:rPr>
          <w:rStyle w:val="StyleUnderline"/>
        </w:rPr>
        <w:t xml:space="preserve"> that </w:t>
      </w:r>
      <w:r w:rsidRPr="000E4F2A">
        <w:rPr>
          <w:rStyle w:val="StyleUnderline"/>
          <w:highlight w:val="cyan"/>
        </w:rPr>
        <w:t>we live in</w:t>
      </w:r>
      <w:r w:rsidRPr="000E4F2A">
        <w:rPr>
          <w:rStyle w:val="StyleUnderline"/>
        </w:rPr>
        <w:t xml:space="preserve"> an </w:t>
      </w:r>
      <w:r w:rsidRPr="000E4F2A">
        <w:rPr>
          <w:rStyle w:val="StyleUnderline"/>
          <w:highlight w:val="cyan"/>
        </w:rPr>
        <w:t>era</w:t>
      </w:r>
      <w:r w:rsidRPr="000E4F2A">
        <w:rPr>
          <w:rStyle w:val="StyleUnderline"/>
        </w:rPr>
        <w:t xml:space="preserve"> </w:t>
      </w:r>
      <w:r w:rsidRPr="000E4F2A">
        <w:rPr>
          <w:rStyle w:val="Emphasis"/>
        </w:rPr>
        <w:t>uniquely chock-</w:t>
      </w:r>
      <w:r w:rsidRPr="000E4F2A">
        <w:rPr>
          <w:rStyle w:val="Emphasis"/>
          <w:highlight w:val="cyan"/>
        </w:rPr>
        <w:t>full</w:t>
      </w:r>
      <w:r w:rsidRPr="000E4F2A">
        <w:rPr>
          <w:rStyle w:val="StyleUnderline"/>
          <w:highlight w:val="cyan"/>
        </w:rPr>
        <w:t xml:space="preserve"> of risks</w:t>
      </w:r>
      <w:r w:rsidRPr="00BD55F5">
        <w:rPr>
          <w:sz w:val="16"/>
          <w:lang w:eastAsia="ko-KR"/>
        </w:rPr>
        <w:t xml:space="preserve">, disasters, and problems. This is </w:t>
      </w:r>
      <w:r w:rsidRPr="000E4F2A">
        <w:rPr>
          <w:rStyle w:val="StyleUnderline"/>
          <w:highlight w:val="cyan"/>
        </w:rPr>
        <w:t>because of</w:t>
      </w:r>
      <w:r w:rsidRPr="00BD55F5">
        <w:rPr>
          <w:sz w:val="16"/>
          <w:lang w:eastAsia="ko-KR"/>
        </w:rPr>
        <w:t xml:space="preserve"> something called </w:t>
      </w:r>
      <w:r w:rsidRPr="000E4F2A">
        <w:rPr>
          <w:rStyle w:val="StyleUnderline"/>
        </w:rPr>
        <w:t xml:space="preserve">the </w:t>
      </w:r>
      <w:r w:rsidRPr="000E4F2A">
        <w:rPr>
          <w:rStyle w:val="Emphasis"/>
          <w:highlight w:val="cyan"/>
        </w:rPr>
        <w:t>availability heuristic</w:t>
      </w:r>
      <w:r w:rsidRPr="00BD55F5">
        <w:rPr>
          <w:sz w:val="16"/>
          <w:lang w:eastAsia="ko-KR"/>
        </w:rPr>
        <w:t xml:space="preserve"> — we tend to think the things we read about are typical of the world at large. And both the </w:t>
      </w:r>
      <w:r w:rsidRPr="000E4F2A">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0E4F2A">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0E4F2A">
        <w:rPr>
          <w:rStyle w:val="StyleUnderline"/>
          <w:highlight w:val="cyan"/>
        </w:rPr>
        <w:t>negative</w:t>
      </w:r>
      <w:r w:rsidRPr="000E4F2A">
        <w:rPr>
          <w:rStyle w:val="StyleUnderline"/>
        </w:rPr>
        <w:t xml:space="preserve"> news </w:t>
      </w:r>
      <w:r w:rsidRPr="000E4F2A">
        <w:rPr>
          <w:rStyle w:val="StyleUnderline"/>
          <w:highlight w:val="cyan"/>
        </w:rPr>
        <w:t>is</w:t>
      </w:r>
      <w:r w:rsidRPr="000E4F2A">
        <w:rPr>
          <w:rStyle w:val="StyleUnderline"/>
        </w:rPr>
        <w:t xml:space="preserve"> </w:t>
      </w:r>
      <w:r w:rsidRPr="000E4F2A">
        <w:rPr>
          <w:rStyle w:val="Emphasis"/>
        </w:rPr>
        <w:t xml:space="preserve">uniquely </w:t>
      </w:r>
      <w:r w:rsidRPr="000E4F2A">
        <w:rPr>
          <w:rStyle w:val="Emphasis"/>
          <w:highlight w:val="cyan"/>
        </w:rPr>
        <w:t>good</w:t>
      </w:r>
      <w:r w:rsidRPr="000E4F2A">
        <w:rPr>
          <w:rStyle w:val="StyleUnderline"/>
          <w:highlight w:val="cyan"/>
        </w:rPr>
        <w:t xml:space="preserve"> at grabbing</w:t>
      </w:r>
      <w:r w:rsidRPr="000E4F2A">
        <w:rPr>
          <w:rStyle w:val="StyleUnderline"/>
        </w:rPr>
        <w:t xml:space="preserve"> our </w:t>
      </w:r>
      <w:r w:rsidRPr="000E4F2A">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6104EAC8" w14:textId="77777777" w:rsidR="00F232A1" w:rsidRPr="00BD55F5" w:rsidRDefault="00F232A1" w:rsidP="00F232A1">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D55F5">
        <w:rPr>
          <w:rStyle w:val="Emphasis"/>
          <w:highlight w:val="cyan"/>
        </w:rPr>
        <w:t>idea</w:t>
      </w:r>
      <w:r w:rsidRPr="00BD55F5">
        <w:rPr>
          <w:rStyle w:val="StyleUnderline"/>
          <w:highlight w:val="cyan"/>
        </w:rPr>
        <w:t xml:space="preserve"> that</w:t>
      </w:r>
      <w:r w:rsidRPr="00BD55F5">
        <w:rPr>
          <w:rStyle w:val="StyleUnderline"/>
        </w:rPr>
        <w:t xml:space="preserve"> these </w:t>
      </w:r>
      <w:r w:rsidRPr="00BD55F5">
        <w:rPr>
          <w:rStyle w:val="StyleUnderline"/>
          <w:highlight w:val="cyan"/>
        </w:rPr>
        <w:t xml:space="preserve">crises are </w:t>
      </w:r>
      <w:r w:rsidRPr="00BD55F5">
        <w:rPr>
          <w:rStyle w:val="Emphasis"/>
        </w:rPr>
        <w:t xml:space="preserve">all </w:t>
      </w:r>
      <w:r w:rsidRPr="00BD55F5">
        <w:rPr>
          <w:rStyle w:val="Emphasis"/>
          <w:highlight w:val="cyan"/>
        </w:rPr>
        <w:t>related</w:t>
      </w:r>
      <w:r w:rsidRPr="00BD55F5">
        <w:rPr>
          <w:rStyle w:val="StyleUnderline"/>
        </w:rPr>
        <w:t xml:space="preserve"> may </w:t>
      </w:r>
      <w:r w:rsidRPr="00BD55F5">
        <w:rPr>
          <w:rStyle w:val="StyleUnderline"/>
          <w:highlight w:val="cyan"/>
        </w:rPr>
        <w:t>be</w:t>
      </w:r>
      <w:r w:rsidRPr="00BD55F5">
        <w:rPr>
          <w:rStyle w:val="StyleUnderline"/>
        </w:rPr>
        <w:t xml:space="preserve"> a case of </w:t>
      </w:r>
      <w:r w:rsidRPr="00BD55F5">
        <w:rPr>
          <w:rStyle w:val="Emphasis"/>
          <w:highlight w:val="cyan"/>
        </w:rPr>
        <w:t>apophenia</w:t>
      </w:r>
      <w:r w:rsidRPr="00BD55F5">
        <w:rPr>
          <w:sz w:val="16"/>
          <w:lang w:eastAsia="ko-KR"/>
        </w:rPr>
        <w:t xml:space="preserve"> — </w:t>
      </w:r>
      <w:r w:rsidRPr="00BD55F5">
        <w:rPr>
          <w:rStyle w:val="StyleUnderline"/>
        </w:rPr>
        <w:t xml:space="preserve">our </w:t>
      </w:r>
      <w:r w:rsidRPr="00BD55F5">
        <w:rPr>
          <w:rStyle w:val="Emphasis"/>
          <w:highlight w:val="cyan"/>
        </w:rPr>
        <w:t>natural</w:t>
      </w:r>
      <w:r w:rsidRPr="00BD55F5">
        <w:rPr>
          <w:rStyle w:val="Emphasis"/>
        </w:rPr>
        <w:t xml:space="preserve"> human </w:t>
      </w:r>
      <w:r w:rsidRPr="00BD55F5">
        <w:rPr>
          <w:rStyle w:val="Emphasis"/>
          <w:highlight w:val="cyan"/>
        </w:rPr>
        <w:t>tendency</w:t>
      </w:r>
      <w:r w:rsidRPr="00BD55F5">
        <w:rPr>
          <w:rStyle w:val="StyleUnderline"/>
          <w:highlight w:val="cyan"/>
        </w:rPr>
        <w:t xml:space="preserve"> to perceive connections that </w:t>
      </w:r>
      <w:r w:rsidRPr="00BD55F5">
        <w:rPr>
          <w:rStyle w:val="Emphasis"/>
          <w:highlight w:val="cyan"/>
        </w:rPr>
        <w:t>don’t</w:t>
      </w:r>
      <w:r w:rsidRPr="00BD55F5">
        <w:rPr>
          <w:rStyle w:val="Emphasis"/>
        </w:rPr>
        <w:t xml:space="preserve"> actually </w:t>
      </w:r>
      <w:r w:rsidRPr="00BD55F5">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14AFE2F6" w14:textId="77777777" w:rsidR="00F232A1" w:rsidRPr="00BD55F5" w:rsidRDefault="00F232A1" w:rsidP="00F232A1">
      <w:pPr>
        <w:rPr>
          <w:sz w:val="16"/>
          <w:lang w:eastAsia="ko-KR"/>
        </w:rPr>
      </w:pPr>
      <w:r w:rsidRPr="00BD55F5">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3AA2A4D9" w14:textId="77777777" w:rsidR="00F232A1" w:rsidRPr="00BD55F5" w:rsidRDefault="00F232A1" w:rsidP="00F232A1">
      <w:pPr>
        <w:rPr>
          <w:sz w:val="16"/>
          <w:lang w:eastAsia="ko-KR"/>
        </w:rPr>
      </w:pPr>
      <w:r w:rsidRPr="00BD55F5">
        <w:rPr>
          <w:sz w:val="16"/>
          <w:lang w:eastAsia="ko-KR"/>
        </w:rPr>
        <w:t>When crises aren’t really strongly coupled, they can act as low-correlation assets in a diversified financial portfolio — when one problem is getting worse, another problem somewhere else is likely to be getting better.</w:t>
      </w:r>
    </w:p>
    <w:p w14:paraId="0C9AFC7D" w14:textId="77777777" w:rsidR="00F232A1" w:rsidRPr="00BD55F5" w:rsidRDefault="00F232A1" w:rsidP="00F232A1">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BD55F5">
        <w:rPr>
          <w:rStyle w:val="Emphasis"/>
          <w:highlight w:val="cyan"/>
        </w:rPr>
        <w:t>important</w:t>
      </w:r>
      <w:r w:rsidRPr="00BD55F5">
        <w:rPr>
          <w:rStyle w:val="StyleUnderline"/>
          <w:highlight w:val="cyan"/>
        </w:rPr>
        <w:t xml:space="preserve"> reason to be </w:t>
      </w:r>
      <w:r w:rsidRPr="00BD55F5">
        <w:rPr>
          <w:rStyle w:val="Emphasis"/>
          <w:highlight w:val="cyan"/>
        </w:rPr>
        <w:t>skeptical</w:t>
      </w:r>
      <w:r w:rsidRPr="00BD55F5">
        <w:rPr>
          <w:rStyle w:val="StyleUnderline"/>
        </w:rPr>
        <w:t xml:space="preserve"> of “polycrisis”: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The </w:t>
      </w:r>
      <w:r w:rsidRPr="00BD55F5">
        <w:rPr>
          <w:rStyle w:val="Emphasis"/>
        </w:rPr>
        <w:t xml:space="preserve">global </w:t>
      </w:r>
      <w:r w:rsidRPr="00BD55F5">
        <w:rPr>
          <w:rStyle w:val="Emphasis"/>
          <w:highlight w:val="cyan"/>
        </w:rPr>
        <w:t>econ</w:t>
      </w:r>
      <w:r w:rsidRPr="00BD55F5">
        <w:rPr>
          <w:rStyle w:val="StyleUnderline"/>
        </w:rPr>
        <w:t xml:space="preserve">omy </w:t>
      </w:r>
      <w:r w:rsidRPr="00BD55F5">
        <w:rPr>
          <w:rStyle w:val="StyleUnderline"/>
          <w:highlight w:val="cyan"/>
        </w:rPr>
        <w:t xml:space="preserve">and </w:t>
      </w:r>
      <w:r w:rsidRPr="00BD55F5">
        <w:rPr>
          <w:rStyle w:val="Emphasis"/>
        </w:rPr>
        <w:t xml:space="preserve">political </w:t>
      </w:r>
      <w:r w:rsidRPr="00BD55F5">
        <w:rPr>
          <w:rStyle w:val="Emphasis"/>
          <w:highlight w:val="cyan"/>
        </w:rPr>
        <w:t>system</w:t>
      </w:r>
      <w:r w:rsidRPr="00BD55F5">
        <w:rPr>
          <w:rStyle w:val="StyleUnderline"/>
          <w:highlight w:val="cyan"/>
        </w:rPr>
        <w:t xml:space="preserve"> are full of </w:t>
      </w:r>
      <w:r w:rsidRPr="00BD55F5">
        <w:rPr>
          <w:rStyle w:val="Emphasis"/>
          <w:highlight w:val="cyan"/>
        </w:rPr>
        <w:t>mechanisms</w:t>
      </w:r>
      <w:r w:rsidRPr="00BD55F5">
        <w:rPr>
          <w:rStyle w:val="StyleUnderline"/>
          <w:highlight w:val="cyan"/>
        </w:rPr>
        <w:t xml:space="preserve"> that </w:t>
      </w:r>
      <w:r w:rsidRPr="00BD55F5">
        <w:rPr>
          <w:rStyle w:val="Emphasis"/>
          <w:highlight w:val="cyan"/>
        </w:rPr>
        <w:t>push</w:t>
      </w:r>
      <w:r w:rsidRPr="00BD55F5">
        <w:rPr>
          <w:rStyle w:val="Emphasis"/>
        </w:rPr>
        <w:t xml:space="preserve"> back </w:t>
      </w:r>
      <w:r w:rsidRPr="00BD55F5">
        <w:rPr>
          <w:rStyle w:val="Emphasis"/>
          <w:highlight w:val="cyan"/>
        </w:rPr>
        <w:t>against</w:t>
      </w:r>
      <w:r w:rsidRPr="00BD55F5">
        <w:rPr>
          <w:rStyle w:val="StyleUnderline"/>
          <w:highlight w:val="cyan"/>
        </w:rPr>
        <w:t xml:space="preserve"> shocks. </w:t>
      </w:r>
      <w:r w:rsidRPr="00BD55F5">
        <w:rPr>
          <w:rStyle w:val="Emphasis"/>
          <w:highlight w:val="cyan"/>
        </w:rPr>
        <w:t>Supply</w:t>
      </w:r>
      <w:r w:rsidRPr="00BD55F5">
        <w:rPr>
          <w:rStyle w:val="StyleUnderline"/>
          <w:highlight w:val="cyan"/>
        </w:rPr>
        <w:t>-and-</w:t>
      </w:r>
      <w:r w:rsidRPr="00BD55F5">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D55F5">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D55F5">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30D51137" w14:textId="77777777" w:rsidR="00F232A1" w:rsidRPr="00BD55F5" w:rsidRDefault="00F232A1" w:rsidP="00F232A1">
      <w:pPr>
        <w:rPr>
          <w:sz w:val="16"/>
          <w:lang w:eastAsia="ko-KR"/>
        </w:rPr>
      </w:pPr>
      <w:r w:rsidRPr="00BD55F5">
        <w:rPr>
          <w:sz w:val="16"/>
          <w:lang w:eastAsia="ko-KR"/>
        </w:rPr>
        <w:t xml:space="preserve">The reason this makes a polycrisis less likely is that the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often </w:t>
      </w:r>
      <w:r w:rsidRPr="00BD55F5">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79024198" w14:textId="77777777" w:rsidR="00F232A1" w:rsidRPr="00BD55F5" w:rsidRDefault="00F232A1" w:rsidP="00F232A1">
      <w:pPr>
        <w:rPr>
          <w:sz w:val="16"/>
          <w:lang w:eastAsia="ko-KR"/>
        </w:rPr>
      </w:pPr>
      <w:r w:rsidRPr="00BD55F5">
        <w:rPr>
          <w:sz w:val="16"/>
          <w:lang w:eastAsia="ko-KR"/>
        </w:rPr>
        <w:t xml:space="preserve">In other words, sometimes </w:t>
      </w:r>
      <w:r w:rsidRPr="00BD55F5">
        <w:rPr>
          <w:rStyle w:val="StyleUnderline"/>
          <w:highlight w:val="cyan"/>
        </w:rPr>
        <w:t>instead of</w:t>
      </w:r>
      <w:r w:rsidRPr="00BD55F5">
        <w:rPr>
          <w:rStyle w:val="StyleUnderline"/>
        </w:rPr>
        <w:t xml:space="preserve"> a </w:t>
      </w:r>
      <w:r w:rsidRPr="00BD55F5">
        <w:rPr>
          <w:rStyle w:val="StyleUnderline"/>
          <w:highlight w:val="cyan"/>
        </w:rPr>
        <w:t>polycrisis we get</w:t>
      </w:r>
      <w:r w:rsidRPr="00BD55F5">
        <w:rPr>
          <w:rStyle w:val="StyleUnderline"/>
        </w:rPr>
        <w:t xml:space="preserve"> a </w:t>
      </w:r>
      <w:r w:rsidRPr="00BD55F5">
        <w:rPr>
          <w:rStyle w:val="Emphasis"/>
          <w:highlight w:val="cyan"/>
        </w:rPr>
        <w:t>polysolution</w:t>
      </w:r>
      <w:r w:rsidRPr="00BD55F5">
        <w:rPr>
          <w:sz w:val="16"/>
          <w:lang w:eastAsia="ko-KR"/>
        </w:rPr>
        <w:t>.</w:t>
      </w:r>
    </w:p>
    <w:p w14:paraId="669B6385" w14:textId="77777777" w:rsidR="00F232A1" w:rsidRDefault="00F232A1" w:rsidP="00F232A1">
      <w:pPr>
        <w:rPr>
          <w:sz w:val="16"/>
          <w:lang w:eastAsia="ko-KR"/>
        </w:rPr>
      </w:pPr>
      <w:r>
        <w:rPr>
          <w:sz w:val="16"/>
          <w:lang w:eastAsia="ko-KR"/>
        </w:rPr>
        <w:t>&lt;&lt;TEXT CONDENSED, NONE OMITTED&gt;&gt;</w:t>
      </w:r>
    </w:p>
    <w:p w14:paraId="7245D688" w14:textId="77777777" w:rsidR="00F232A1" w:rsidRPr="00BD55F5" w:rsidRDefault="00F232A1" w:rsidP="00F232A1">
      <w:pPr>
        <w:rPr>
          <w:sz w:val="12"/>
          <w:szCs w:val="18"/>
          <w:lang w:eastAsia="ko-KR"/>
        </w:rPr>
      </w:pPr>
      <w:r w:rsidRPr="00BD55F5">
        <w:rPr>
          <w:sz w:val="12"/>
          <w:szCs w:val="18"/>
          <w:lang w:eastAsia="ko-KR"/>
        </w:rPr>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7C440ADA" w14:textId="77777777" w:rsidR="00F232A1" w:rsidRPr="00BD55F5" w:rsidRDefault="00F232A1" w:rsidP="00F232A1">
      <w:pPr>
        <w:rPr>
          <w:sz w:val="16"/>
          <w:lang w:eastAsia="ko-KR"/>
        </w:rPr>
      </w:pPr>
      <w:r>
        <w:rPr>
          <w:sz w:val="16"/>
          <w:lang w:eastAsia="ko-KR"/>
        </w:rPr>
        <w:t>&lt;&lt;PARAGRAPH BREAKS RESUME&gt;&gt;</w:t>
      </w:r>
    </w:p>
    <w:p w14:paraId="59613951" w14:textId="77777777" w:rsidR="00F232A1" w:rsidRDefault="00F232A1" w:rsidP="00F232A1">
      <w:pPr>
        <w:rPr>
          <w:sz w:val="16"/>
          <w:lang w:eastAsia="ko-KR"/>
        </w:rPr>
      </w:pPr>
      <w:r w:rsidRPr="00BD55F5">
        <w:rPr>
          <w:sz w:val="16"/>
          <w:lang w:eastAsia="ko-KR"/>
        </w:rPr>
        <w:t xml:space="preserve">In other words, I look out in the world and I </w:t>
      </w:r>
      <w:r w:rsidRPr="00BD55F5">
        <w:rPr>
          <w:rStyle w:val="StyleUnderline"/>
          <w:highlight w:val="cyan"/>
        </w:rPr>
        <w:t xml:space="preserve">don’t </w:t>
      </w:r>
      <w:r w:rsidRPr="00BD55F5">
        <w:rPr>
          <w:rStyle w:val="Emphasis"/>
          <w:highlight w:val="cyan"/>
        </w:rPr>
        <w:t>see</w:t>
      </w:r>
      <w:r w:rsidRPr="00BD55F5">
        <w:rPr>
          <w:rStyle w:val="StyleUnderline"/>
        </w:rPr>
        <w:t xml:space="preserve"> a </w:t>
      </w:r>
      <w:r w:rsidRPr="00BD55F5">
        <w:rPr>
          <w:rStyle w:val="StyleUnderline"/>
          <w:highlight w:val="cyan"/>
        </w:rPr>
        <w:t>polycrisis</w:t>
      </w:r>
      <w:r w:rsidRPr="00BD55F5">
        <w:rPr>
          <w:rStyle w:val="StyleUnderline"/>
        </w:rPr>
        <w:t xml:space="preserve">; I </w:t>
      </w:r>
      <w:r w:rsidRPr="00BD55F5">
        <w:rPr>
          <w:rStyle w:val="StyleUnderline"/>
          <w:highlight w:val="cyan"/>
        </w:rPr>
        <w:t>see</w:t>
      </w:r>
      <w:r w:rsidRPr="00BD55F5">
        <w:rPr>
          <w:rStyle w:val="StyleUnderline"/>
        </w:rPr>
        <w:t xml:space="preserve"> an </w:t>
      </w:r>
      <w:r w:rsidRPr="00BD55F5">
        <w:rPr>
          <w:rStyle w:val="Emphasis"/>
          <w:highlight w:val="cyan"/>
        </w:rPr>
        <w:t>emerging</w:t>
      </w:r>
      <w:r w:rsidRPr="00BD55F5">
        <w:rPr>
          <w:rStyle w:val="StyleUnderline"/>
          <w:highlight w:val="cyan"/>
        </w:rPr>
        <w:t xml:space="preserve"> polysolution</w:t>
      </w:r>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BD55F5">
        <w:rPr>
          <w:rStyle w:val="Emphasis"/>
          <w:highlight w:val="cyan"/>
        </w:rPr>
        <w:t>stirred</w:t>
      </w:r>
      <w:r w:rsidRPr="00BD55F5">
        <w:rPr>
          <w:rStyle w:val="StyleUnderline"/>
          <w:highlight w:val="cyan"/>
        </w:rPr>
        <w:t xml:space="preserve"> both </w:t>
      </w:r>
      <w:r w:rsidRPr="00BD55F5">
        <w:rPr>
          <w:rStyle w:val="Emphasis"/>
          <w:highlight w:val="cyan"/>
        </w:rPr>
        <w:t>policy</w:t>
      </w:r>
      <w:r w:rsidRPr="00BD55F5">
        <w:rPr>
          <w:rStyle w:val="Emphasis"/>
        </w:rPr>
        <w:t>makers</w:t>
      </w:r>
      <w:r w:rsidRPr="00BD55F5">
        <w:rPr>
          <w:rStyle w:val="StyleUnderline"/>
        </w:rPr>
        <w:t xml:space="preserve"> </w:t>
      </w:r>
      <w:r w:rsidRPr="00BD55F5">
        <w:rPr>
          <w:rStyle w:val="StyleUnderline"/>
          <w:highlight w:val="cyan"/>
        </w:rPr>
        <w:t xml:space="preserve">and </w:t>
      </w:r>
      <w:r w:rsidRPr="00BD55F5">
        <w:rPr>
          <w:rStyle w:val="Emphasis"/>
          <w:highlight w:val="cyan"/>
        </w:rPr>
        <w:t>businesses</w:t>
      </w:r>
      <w:r w:rsidRPr="00BD55F5">
        <w:rPr>
          <w:rStyle w:val="StyleUnderline"/>
          <w:highlight w:val="cyan"/>
        </w:rPr>
        <w:t xml:space="preserve"> to </w:t>
      </w:r>
      <w:r w:rsidRPr="00BD55F5">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BD55F5">
        <w:rPr>
          <w:rStyle w:val="Emphasis"/>
          <w:highlight w:val="cyan"/>
        </w:rPr>
        <w:t>addressing multiple</w:t>
      </w:r>
      <w:r w:rsidRPr="00BD55F5">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01E0B677" w14:textId="77777777" w:rsidR="00F232A1" w:rsidRDefault="00F232A1" w:rsidP="00F232A1">
      <w:pPr>
        <w:pStyle w:val="Heading4"/>
      </w:pPr>
      <w:r>
        <w:t xml:space="preserve">No solvency. Trump </w:t>
      </w:r>
      <w:r w:rsidRPr="005765F5">
        <w:rPr>
          <w:u w:val="single"/>
        </w:rPr>
        <w:t>won’t listen</w:t>
      </w:r>
      <w:r>
        <w:t xml:space="preserve"> to experts, even if he can’t fire them. </w:t>
      </w:r>
    </w:p>
    <w:p w14:paraId="24C4A522" w14:textId="77777777" w:rsidR="00F232A1" w:rsidRPr="005765F5" w:rsidRDefault="00F232A1" w:rsidP="00F232A1">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26FFE225" w14:textId="77777777" w:rsidR="00F232A1" w:rsidRPr="00F12719" w:rsidRDefault="00F232A1" w:rsidP="00F232A1">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41937949" w14:textId="77777777" w:rsidR="00F232A1" w:rsidRDefault="00F232A1" w:rsidP="00F232A1">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51A0C92C" w14:textId="77777777" w:rsidR="00F232A1" w:rsidRDefault="00F232A1" w:rsidP="00F232A1">
      <w:pPr>
        <w:pStyle w:val="Heading4"/>
      </w:pPr>
      <w:r>
        <w:t xml:space="preserve">Their “experts” are </w:t>
      </w:r>
      <w:r w:rsidRPr="0011125E">
        <w:rPr>
          <w:u w:val="single"/>
        </w:rPr>
        <w:t>not really</w:t>
      </w:r>
      <w:r>
        <w:t xml:space="preserve"> experts.</w:t>
      </w:r>
    </w:p>
    <w:p w14:paraId="20528D27" w14:textId="77777777" w:rsidR="00F232A1" w:rsidRPr="005B5168" w:rsidRDefault="00F232A1" w:rsidP="00F232A1">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19FDE7CA" w14:textId="77777777" w:rsidR="00F232A1" w:rsidRPr="00425335" w:rsidRDefault="00F232A1" w:rsidP="00F232A1">
      <w:pPr>
        <w:rPr>
          <w:sz w:val="16"/>
        </w:rPr>
      </w:pPr>
      <w:r w:rsidRPr="00425335">
        <w:rPr>
          <w:rStyle w:val="StyleUnderline"/>
        </w:rPr>
        <w:t xml:space="preserve">The degreed </w:t>
      </w:r>
      <w:r w:rsidRPr="00123D63">
        <w:rPr>
          <w:rStyle w:val="Emphasis"/>
          <w:highlight w:val="cyan"/>
        </w:rPr>
        <w:t>expert</w:t>
      </w:r>
      <w:r w:rsidRPr="005E00B3">
        <w:rPr>
          <w:rStyle w:val="Emphasis"/>
        </w:rPr>
        <w:t xml:space="preserve"> classes</w:t>
      </w:r>
      <w:r w:rsidRPr="005E00B3">
        <w:rPr>
          <w:rStyle w:val="StyleUnderline"/>
        </w:rPr>
        <w:t xml:space="preserve"> </w:t>
      </w:r>
      <w:r w:rsidRPr="00123D63">
        <w:rPr>
          <w:rStyle w:val="StyleUnderline"/>
          <w:highlight w:val="cyan"/>
        </w:rPr>
        <w:t xml:space="preserve">emerge from </w:t>
      </w:r>
      <w:r w:rsidRPr="00123D63">
        <w:rPr>
          <w:rStyle w:val="Emphasis"/>
          <w:highlight w:val="cyan"/>
        </w:rPr>
        <w:t>universities</w:t>
      </w:r>
      <w:r w:rsidRPr="00425335">
        <w:rPr>
          <w:rStyle w:val="StyleUnderline"/>
        </w:rPr>
        <w:t xml:space="preserve"> whose faculties are</w:t>
      </w:r>
      <w:r w:rsidRPr="00425335">
        <w:rPr>
          <w:sz w:val="16"/>
        </w:rPr>
        <w:t xml:space="preserve"> 90 to </w:t>
      </w:r>
      <w:r w:rsidRPr="00123D63">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3CB1E2F6" w14:textId="77777777" w:rsidR="00F232A1" w:rsidRPr="00425335" w:rsidRDefault="00F232A1" w:rsidP="00F232A1">
      <w:pPr>
        <w:rPr>
          <w:sz w:val="16"/>
        </w:rPr>
      </w:pPr>
      <w:r w:rsidRPr="00425335">
        <w:rPr>
          <w:sz w:val="16"/>
        </w:rPr>
        <w:t xml:space="preserve">The wonder is not that the </w:t>
      </w:r>
      <w:r w:rsidRPr="005E00B3">
        <w:rPr>
          <w:rStyle w:val="StyleUnderline"/>
        </w:rPr>
        <w:t xml:space="preserve">experts are </w:t>
      </w:r>
      <w:r w:rsidRPr="00123D63">
        <w:rPr>
          <w:rStyle w:val="Emphasis"/>
          <w:highlight w:val="cyan"/>
        </w:rPr>
        <w:t>incompetent</w:t>
      </w:r>
      <w:r w:rsidRPr="00123D63">
        <w:rPr>
          <w:rStyle w:val="StyleUnderline"/>
          <w:highlight w:val="cyan"/>
        </w:rPr>
        <w:t xml:space="preserve"> and </w:t>
      </w:r>
      <w:r w:rsidRPr="00123D63">
        <w:rPr>
          <w:rStyle w:val="Emphasis"/>
          <w:highlight w:val="cyan"/>
        </w:rPr>
        <w:t>biased</w:t>
      </w:r>
      <w:r w:rsidRPr="00425335">
        <w:rPr>
          <w:sz w:val="16"/>
        </w:rPr>
        <w:t>, but that there are a brave few who are not.</w:t>
      </w:r>
    </w:p>
    <w:p w14:paraId="0F5CC226" w14:textId="77777777" w:rsidR="00F232A1" w:rsidRPr="00425335" w:rsidRDefault="00F232A1" w:rsidP="00F232A1">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123D63">
        <w:rPr>
          <w:rStyle w:val="StyleUnderline"/>
          <w:highlight w:val="cyan"/>
        </w:rPr>
        <w:t xml:space="preserve">could </w:t>
      </w:r>
      <w:r w:rsidRPr="00123D63">
        <w:rPr>
          <w:rStyle w:val="Emphasis"/>
          <w:highlight w:val="cyan"/>
        </w:rPr>
        <w:t>no longer</w:t>
      </w:r>
      <w:r w:rsidRPr="00425335">
        <w:rPr>
          <w:sz w:val="16"/>
        </w:rPr>
        <w:t xml:space="preserve">, even if it were willing and able (and it was not), </w:t>
      </w:r>
      <w:r w:rsidRPr="00123D63">
        <w:rPr>
          <w:rStyle w:val="StyleUnderline"/>
          <w:highlight w:val="cyan"/>
        </w:rPr>
        <w:t>offer</w:t>
      </w:r>
      <w:r w:rsidRPr="00425335">
        <w:rPr>
          <w:rStyle w:val="StyleUnderline"/>
        </w:rPr>
        <w:t xml:space="preserve"> </w:t>
      </w:r>
      <w:r w:rsidRPr="00425335">
        <w:rPr>
          <w:rStyle w:val="Emphasis"/>
        </w:rPr>
        <w:t xml:space="preserve">empirical </w:t>
      </w:r>
      <w:r w:rsidRPr="00123D63">
        <w:rPr>
          <w:rStyle w:val="Emphasis"/>
          <w:highlight w:val="cyan"/>
        </w:rPr>
        <w:t>assessments</w:t>
      </w:r>
      <w:r w:rsidRPr="00123D63">
        <w:rPr>
          <w:rStyle w:val="StyleUnderline"/>
          <w:highlight w:val="cyan"/>
        </w:rPr>
        <w:t xml:space="preserve"> of</w:t>
      </w:r>
      <w:r w:rsidRPr="00425335">
        <w:rPr>
          <w:rStyle w:val="StyleUnderline"/>
        </w:rPr>
        <w:t xml:space="preserve"> his </w:t>
      </w:r>
      <w:r w:rsidRPr="00123D63">
        <w:rPr>
          <w:rStyle w:val="StyleUnderline"/>
          <w:highlight w:val="cyan"/>
        </w:rPr>
        <w:t>policies</w:t>
      </w:r>
      <w:r w:rsidRPr="00425335">
        <w:rPr>
          <w:rStyle w:val="StyleUnderline"/>
        </w:rPr>
        <w:t>.</w:t>
      </w:r>
    </w:p>
    <w:p w14:paraId="7490E9EB" w14:textId="77777777" w:rsidR="00F232A1" w:rsidRPr="00425335" w:rsidRDefault="00F232A1" w:rsidP="00F232A1">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123D63">
        <w:rPr>
          <w:rStyle w:val="StyleUnderline"/>
          <w:highlight w:val="cyan"/>
        </w:rPr>
        <w:t>experts</w:t>
      </w:r>
      <w:r w:rsidRPr="00425335">
        <w:rPr>
          <w:rStyle w:val="StyleUnderline"/>
        </w:rPr>
        <w:t xml:space="preserve"> would </w:t>
      </w:r>
      <w:r w:rsidRPr="00123D63">
        <w:rPr>
          <w:rStyle w:val="StyleUnderline"/>
          <w:highlight w:val="cyan"/>
        </w:rPr>
        <w:t>rather be</w:t>
      </w:r>
      <w:r w:rsidRPr="00425335">
        <w:rPr>
          <w:rStyle w:val="StyleUnderline"/>
        </w:rPr>
        <w:t xml:space="preserve"> </w:t>
      </w:r>
      <w:r w:rsidRPr="00425335">
        <w:rPr>
          <w:rStyle w:val="Emphasis"/>
        </w:rPr>
        <w:t xml:space="preserve">dead </w:t>
      </w:r>
      <w:r w:rsidRPr="00123D63">
        <w:rPr>
          <w:rStyle w:val="Emphasis"/>
          <w:highlight w:val="cyan"/>
        </w:rPr>
        <w:t>wrong</w:t>
      </w:r>
      <w:r w:rsidRPr="00123D63">
        <w:rPr>
          <w:rStyle w:val="StyleUnderline"/>
          <w:highlight w:val="cyan"/>
        </w:rPr>
        <w:t xml:space="preserve"> and </w:t>
      </w:r>
      <w:r w:rsidRPr="00123D63">
        <w:rPr>
          <w:rStyle w:val="Emphasis"/>
          <w:highlight w:val="cyan"/>
        </w:rPr>
        <w:t>anti-Trump</w:t>
      </w:r>
      <w:r w:rsidRPr="00123D63">
        <w:rPr>
          <w:rStyle w:val="StyleUnderline"/>
          <w:highlight w:val="cyan"/>
        </w:rPr>
        <w:t xml:space="preserve"> than correct</w:t>
      </w:r>
      <w:r w:rsidRPr="00425335">
        <w:rPr>
          <w:sz w:val="16"/>
        </w:rPr>
        <w:t xml:space="preserve"> in their assessments — if they in any small way helped Trump.</w:t>
      </w:r>
    </w:p>
    <w:p w14:paraId="766ACC76" w14:textId="77777777" w:rsidR="00F232A1" w:rsidRPr="00425335" w:rsidRDefault="00F232A1" w:rsidP="00F232A1">
      <w:pPr>
        <w:rPr>
          <w:sz w:val="16"/>
        </w:rPr>
      </w:pPr>
      <w:r w:rsidRPr="00425335">
        <w:rPr>
          <w:sz w:val="16"/>
        </w:rPr>
        <w:t xml:space="preserve">Three, </w:t>
      </w:r>
      <w:r w:rsidRPr="00123D63">
        <w:rPr>
          <w:rStyle w:val="StyleUnderline"/>
          <w:highlight w:val="cyan"/>
        </w:rPr>
        <w:t>universities are</w:t>
      </w:r>
      <w:r w:rsidRPr="00425335">
        <w:rPr>
          <w:rStyle w:val="StyleUnderline"/>
        </w:rPr>
        <w:t xml:space="preserve"> </w:t>
      </w:r>
      <w:r w:rsidRPr="00425335">
        <w:rPr>
          <w:rStyle w:val="Emphasis"/>
        </w:rPr>
        <w:t xml:space="preserve">not just </w:t>
      </w:r>
      <w:r w:rsidRPr="00123D63">
        <w:rPr>
          <w:rStyle w:val="Emphasis"/>
          <w:highlight w:val="cyan"/>
        </w:rPr>
        <w:t>biased</w:t>
      </w:r>
      <w:r w:rsidRPr="005E00B3">
        <w:rPr>
          <w:rStyle w:val="StyleUnderline"/>
        </w:rPr>
        <w:t>,</w:t>
      </w:r>
      <w:r w:rsidRPr="00425335">
        <w:rPr>
          <w:rStyle w:val="StyleUnderline"/>
        </w:rPr>
        <w:t xml:space="preserve"> but increasingly </w:t>
      </w:r>
      <w:r w:rsidRPr="00123D63">
        <w:rPr>
          <w:rStyle w:val="Emphasis"/>
          <w:highlight w:val="cyan"/>
        </w:rPr>
        <w:t>mediocre</w:t>
      </w:r>
      <w:r w:rsidRPr="00123D63">
        <w:rPr>
          <w:rStyle w:val="StyleUnderline"/>
          <w:highlight w:val="cyan"/>
        </w:rPr>
        <w:t xml:space="preserve"> and</w:t>
      </w:r>
      <w:r w:rsidRPr="00425335">
        <w:rPr>
          <w:rStyle w:val="StyleUnderline"/>
        </w:rPr>
        <w:t xml:space="preserve"> ever </w:t>
      </w:r>
      <w:r w:rsidRPr="00425335">
        <w:rPr>
          <w:rStyle w:val="Emphasis"/>
        </w:rPr>
        <w:t xml:space="preserve">more </w:t>
      </w:r>
      <w:r w:rsidRPr="00123D63">
        <w:rPr>
          <w:rStyle w:val="Emphasis"/>
          <w:highlight w:val="cyan"/>
        </w:rPr>
        <w:t>isolated</w:t>
      </w:r>
      <w:r w:rsidRPr="00123D63">
        <w:rPr>
          <w:rStyle w:val="StyleUnderline"/>
          <w:highlight w:val="cyan"/>
        </w:rPr>
        <w:t xml:space="preserve"> from</w:t>
      </w:r>
      <w:r w:rsidRPr="00425335">
        <w:rPr>
          <w:rStyle w:val="StyleUnderline"/>
        </w:rPr>
        <w:t xml:space="preserve"> working </w:t>
      </w:r>
      <w:r w:rsidRPr="00123D63">
        <w:rPr>
          <w:rStyle w:val="StyleUnderline"/>
          <w:highlight w:val="cyan"/>
        </w:rPr>
        <w:t>Americans</w:t>
      </w:r>
      <w:r w:rsidRPr="00425335">
        <w:rPr>
          <w:sz w:val="16"/>
        </w:rPr>
        <w:t xml:space="preserve"> and their commonsense approaches to problem solving.</w:t>
      </w:r>
    </w:p>
    <w:p w14:paraId="7A32C0E0" w14:textId="77777777" w:rsidR="00F232A1" w:rsidRPr="00425335" w:rsidRDefault="00F232A1" w:rsidP="00F232A1">
      <w:pPr>
        <w:rPr>
          <w:sz w:val="16"/>
        </w:rPr>
      </w:pPr>
      <w:r w:rsidRPr="00425335">
        <w:rPr>
          <w:sz w:val="16"/>
        </w:rPr>
        <w:t xml:space="preserve">PhD </w:t>
      </w:r>
      <w:r w:rsidRPr="00123D63">
        <w:rPr>
          <w:rStyle w:val="StyleUnderline"/>
          <w:highlight w:val="cyan"/>
        </w:rPr>
        <w:t>programs</w:t>
      </w:r>
      <w:r w:rsidRPr="00425335">
        <w:rPr>
          <w:sz w:val="16"/>
        </w:rPr>
        <w:t xml:space="preserve"> in general </w:t>
      </w:r>
      <w:r w:rsidRPr="00123D63">
        <w:rPr>
          <w:rStyle w:val="StyleUnderline"/>
          <w:highlight w:val="cyan"/>
        </w:rPr>
        <w:t xml:space="preserve">are </w:t>
      </w:r>
      <w:r w:rsidRPr="00123D63">
        <w:rPr>
          <w:rStyle w:val="Emphasis"/>
          <w:highlight w:val="cyan"/>
        </w:rPr>
        <w:t>not</w:t>
      </w:r>
      <w:r w:rsidRPr="00425335">
        <w:rPr>
          <w:rStyle w:val="Emphasis"/>
        </w:rPr>
        <w:t xml:space="preserve"> as </w:t>
      </w:r>
      <w:r w:rsidRPr="00123D63">
        <w:rPr>
          <w:rStyle w:val="Emphasis"/>
          <w:highlight w:val="cyan"/>
        </w:rPr>
        <w:t>rigorous</w:t>
      </w:r>
      <w:r w:rsidRPr="00425335">
        <w:rPr>
          <w:rStyle w:val="StyleUnderline"/>
        </w:rPr>
        <w:t xml:space="preserve"> as they were</w:t>
      </w:r>
      <w:r w:rsidRPr="00425335">
        <w:rPr>
          <w:sz w:val="16"/>
        </w:rPr>
        <w:t xml:space="preserve"> even two decades ago.</w:t>
      </w:r>
    </w:p>
    <w:p w14:paraId="081E54E1" w14:textId="77777777" w:rsidR="00F232A1" w:rsidRPr="00425335" w:rsidRDefault="00F232A1" w:rsidP="00F232A1">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0EAAE6D3" w14:textId="77777777" w:rsidR="00F232A1" w:rsidRPr="00425335" w:rsidRDefault="00F232A1" w:rsidP="00F232A1">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4D65F123" w14:textId="77777777" w:rsidR="00F232A1" w:rsidRPr="00425335" w:rsidRDefault="00F232A1" w:rsidP="00F232A1">
      <w:pPr>
        <w:rPr>
          <w:sz w:val="16"/>
        </w:rPr>
      </w:pPr>
      <w:r w:rsidRPr="00425335">
        <w:rPr>
          <w:sz w:val="16"/>
        </w:rPr>
        <w:t>But the public has caught on that too many Ivy-League presidents were increasingly a mediocre, if not incompetent, bunch.</w:t>
      </w:r>
    </w:p>
    <w:p w14:paraId="5AE0A64D" w14:textId="77777777" w:rsidR="00F232A1" w:rsidRPr="00851660" w:rsidRDefault="00F232A1" w:rsidP="00F232A1">
      <w:pPr>
        <w:rPr>
          <w:u w:val="single"/>
        </w:rPr>
      </w:pPr>
      <w:r w:rsidRPr="00123D63">
        <w:rPr>
          <w:rStyle w:val="StyleUnderline"/>
          <w:highlight w:val="cyan"/>
        </w:rPr>
        <w:t>Most</w:t>
      </w:r>
      <w:r w:rsidRPr="00425335">
        <w:rPr>
          <w:rStyle w:val="StyleUnderline"/>
        </w:rPr>
        <w:t xml:space="preserve"> university </w:t>
      </w:r>
      <w:r w:rsidRPr="00123D63">
        <w:rPr>
          <w:rStyle w:val="StyleUnderline"/>
          <w:highlight w:val="cyan"/>
        </w:rPr>
        <w:t xml:space="preserve">economists </w:t>
      </w:r>
      <w:r w:rsidRPr="00123D63">
        <w:rPr>
          <w:rStyle w:val="Emphasis"/>
          <w:highlight w:val="cyan"/>
        </w:rPr>
        <w:t>could not run</w:t>
      </w:r>
      <w:r w:rsidRPr="00123D63">
        <w:rPr>
          <w:rStyle w:val="StyleUnderline"/>
          <w:highlight w:val="cyan"/>
        </w:rPr>
        <w:t xml:space="preserve"> a</w:t>
      </w:r>
      <w:r w:rsidRPr="00425335">
        <w:rPr>
          <w:rStyle w:val="StyleUnderline"/>
        </w:rPr>
        <w:t xml:space="preserve"> small </w:t>
      </w:r>
      <w:r w:rsidRPr="00123D63">
        <w:rPr>
          <w:rStyle w:val="StyleUnderline"/>
          <w:highlight w:val="cyan"/>
        </w:rPr>
        <w:t>business</w:t>
      </w:r>
      <w:r w:rsidRPr="00425335">
        <w:rPr>
          <w:rStyle w:val="StyleUnderline"/>
        </w:rPr>
        <w:t>.</w:t>
      </w:r>
    </w:p>
    <w:p w14:paraId="7758C8F6" w14:textId="77777777" w:rsidR="00F232A1" w:rsidRPr="001C1A95" w:rsidRDefault="00F232A1" w:rsidP="00F232A1">
      <w:pPr>
        <w:rPr>
          <w:sz w:val="16"/>
          <w:lang w:eastAsia="ko-KR"/>
        </w:rPr>
      </w:pPr>
    </w:p>
    <w:p w14:paraId="24228246" w14:textId="77777777" w:rsidR="00F232A1" w:rsidRDefault="00F232A1" w:rsidP="00F232A1">
      <w:pPr>
        <w:pStyle w:val="Heading3"/>
      </w:pPr>
      <w:r>
        <w:t>O-Crime---1NC</w:t>
      </w:r>
    </w:p>
    <w:p w14:paraId="5AEC897A" w14:textId="77777777" w:rsidR="00F232A1" w:rsidRDefault="00F232A1" w:rsidP="00F232A1">
      <w:pPr>
        <w:pStyle w:val="Analytics"/>
      </w:pPr>
      <w:r>
        <w:t xml:space="preserve">‘Organized crime’ card </w:t>
      </w:r>
      <w:r>
        <w:rPr>
          <w:u w:val="single"/>
        </w:rPr>
        <w:t>never says</w:t>
      </w:r>
      <w:r>
        <w:t xml:space="preserve"> extinction OR even </w:t>
      </w:r>
      <w:r>
        <w:rPr>
          <w:u w:val="single"/>
        </w:rPr>
        <w:t>close</w:t>
      </w:r>
      <w:r>
        <w:t>.</w:t>
      </w:r>
    </w:p>
    <w:p w14:paraId="3F62E330" w14:textId="77777777" w:rsidR="00F232A1" w:rsidRDefault="00F232A1" w:rsidP="00F232A1">
      <w:pPr>
        <w:pStyle w:val="Heading3"/>
      </w:pPr>
      <w:r>
        <w:t>Cred Loss---1NC</w:t>
      </w:r>
    </w:p>
    <w:p w14:paraId="4FB2886C" w14:textId="77777777" w:rsidR="00F232A1" w:rsidRDefault="00F232A1" w:rsidP="00F232A1">
      <w:pPr>
        <w:pStyle w:val="Heading4"/>
      </w:pPr>
      <w:r>
        <w:t xml:space="preserve">Trump’s </w:t>
      </w:r>
      <w:r w:rsidRPr="00375439">
        <w:rPr>
          <w:u w:val="single"/>
        </w:rPr>
        <w:t>not</w:t>
      </w:r>
      <w:r>
        <w:t xml:space="preserve"> attacking the foreign service---he’s making it </w:t>
      </w:r>
      <w:r w:rsidRPr="00435B95">
        <w:rPr>
          <w:u w:val="single"/>
        </w:rPr>
        <w:t>leaner</w:t>
      </w:r>
      <w:r>
        <w:t xml:space="preserve"> and </w:t>
      </w:r>
      <w:r w:rsidRPr="00435B95">
        <w:t>efficient</w:t>
      </w:r>
      <w:r>
        <w:t>.</w:t>
      </w:r>
    </w:p>
    <w:p w14:paraId="0F2864DD" w14:textId="77777777" w:rsidR="00F232A1" w:rsidRPr="0031202C" w:rsidRDefault="00F232A1" w:rsidP="00F232A1">
      <w:r w:rsidRPr="0031202C">
        <w:rPr>
          <w:rStyle w:val="Style13ptBold"/>
        </w:rPr>
        <w:t xml:space="preserve">Kroenig ’25 </w:t>
      </w:r>
      <w:r>
        <w:t>[Matthew; August 8; PhD, vice president of the Atlantic Council and professor in the Department of Government at Georgetown University; Foreign Policy, "Trump’s State Department Reforms Are Necessary," https://archive.ph/wMfNG]</w:t>
      </w:r>
    </w:p>
    <w:p w14:paraId="1BB22CA8" w14:textId="77777777" w:rsidR="00F232A1" w:rsidRPr="00560039" w:rsidRDefault="00F232A1" w:rsidP="00F232A1">
      <w:pPr>
        <w:rPr>
          <w:sz w:val="16"/>
        </w:rPr>
      </w:pPr>
      <w:r w:rsidRPr="00560039">
        <w:rPr>
          <w:sz w:val="16"/>
        </w:rPr>
        <w:t>The problem was clear to the wise people of U.S. foreign policy, yet no action was taken.</w:t>
      </w:r>
    </w:p>
    <w:p w14:paraId="1D67EF9E" w14:textId="77777777" w:rsidR="00F232A1" w:rsidRPr="00560039" w:rsidRDefault="00F232A1" w:rsidP="00F232A1">
      <w:pPr>
        <w:rPr>
          <w:sz w:val="16"/>
        </w:rPr>
      </w:pPr>
      <w:r w:rsidRPr="00560039">
        <w:rPr>
          <w:sz w:val="16"/>
        </w:rPr>
        <w:t xml:space="preserve">Even worse, </w:t>
      </w:r>
      <w:r w:rsidRPr="00560039">
        <w:rPr>
          <w:rStyle w:val="StyleUnderline"/>
        </w:rPr>
        <w:t xml:space="preserve">the personnel </w:t>
      </w:r>
      <w:r w:rsidRPr="00560039">
        <w:rPr>
          <w:rStyle w:val="Emphasis"/>
        </w:rPr>
        <w:t>expansion</w:t>
      </w:r>
      <w:r w:rsidRPr="00560039">
        <w:rPr>
          <w:rStyle w:val="StyleUnderline"/>
        </w:rPr>
        <w:t xml:space="preserve"> was </w:t>
      </w:r>
      <w:r w:rsidRPr="00560039">
        <w:rPr>
          <w:rStyle w:val="Emphasis"/>
        </w:rPr>
        <w:t>not directed</w:t>
      </w:r>
      <w:r w:rsidRPr="00560039">
        <w:rPr>
          <w:rStyle w:val="StyleUnderline"/>
        </w:rPr>
        <w:t xml:space="preserve"> to </w:t>
      </w:r>
      <w:r w:rsidRPr="00560039">
        <w:rPr>
          <w:rStyle w:val="Emphasis"/>
        </w:rPr>
        <w:t>priority</w:t>
      </w:r>
      <w:r w:rsidRPr="00560039">
        <w:rPr>
          <w:sz w:val="16"/>
          <w:szCs w:val="16"/>
        </w:rPr>
        <w:t xml:space="preserve"> area</w:t>
      </w:r>
      <w:r w:rsidRPr="00560039">
        <w:rPr>
          <w:rStyle w:val="Emphasis"/>
        </w:rPr>
        <w:t>s</w:t>
      </w:r>
      <w:r w:rsidRPr="00560039">
        <w:rPr>
          <w:sz w:val="16"/>
        </w:rPr>
        <w:t xml:space="preserve"> within the State Department. Former Defense Secretary James Mattis famously said that if Washington does not spend more money on the State Department, then he will need to buy more bullets. Unfortunately, much of the </w:t>
      </w:r>
      <w:r w:rsidRPr="00560039">
        <w:rPr>
          <w:rStyle w:val="StyleUnderline"/>
          <w:highlight w:val="cyan"/>
        </w:rPr>
        <w:t xml:space="preserve">growth in </w:t>
      </w:r>
      <w:r w:rsidRPr="00560039">
        <w:rPr>
          <w:rStyle w:val="Emphasis"/>
          <w:highlight w:val="cyan"/>
        </w:rPr>
        <w:t>staff</w:t>
      </w:r>
      <w:r w:rsidRPr="00560039">
        <w:rPr>
          <w:rStyle w:val="StyleUnderline"/>
          <w:highlight w:val="cyan"/>
        </w:rPr>
        <w:t xml:space="preserve"> was </w:t>
      </w:r>
      <w:r w:rsidRPr="00560039">
        <w:rPr>
          <w:rStyle w:val="Emphasis"/>
          <w:highlight w:val="cyan"/>
        </w:rPr>
        <w:t>not</w:t>
      </w:r>
      <w:r w:rsidRPr="00560039">
        <w:rPr>
          <w:rStyle w:val="StyleUnderline"/>
          <w:highlight w:val="cyan"/>
        </w:rPr>
        <w:t xml:space="preserve"> going to</w:t>
      </w:r>
      <w:r w:rsidRPr="00FD7ABF">
        <w:rPr>
          <w:rStyle w:val="StyleUnderline"/>
        </w:rPr>
        <w:t xml:space="preserve"> the pointy end of the</w:t>
      </w:r>
      <w:r w:rsidRPr="00560039">
        <w:rPr>
          <w:sz w:val="16"/>
        </w:rPr>
        <w:t xml:space="preserve"> spear—</w:t>
      </w:r>
      <w:r w:rsidRPr="00FD7ABF">
        <w:rPr>
          <w:rStyle w:val="StyleUnderline"/>
        </w:rPr>
        <w:t xml:space="preserve">such as </w:t>
      </w:r>
      <w:r w:rsidRPr="00FD7ABF">
        <w:rPr>
          <w:rStyle w:val="Emphasis"/>
        </w:rPr>
        <w:t>foreign service</w:t>
      </w:r>
      <w:r w:rsidRPr="00FD7ABF">
        <w:rPr>
          <w:rStyle w:val="StyleUnderline"/>
        </w:rPr>
        <w:t xml:space="preserve"> officers</w:t>
      </w:r>
      <w:r w:rsidRPr="00560039">
        <w:rPr>
          <w:sz w:val="16"/>
        </w:rPr>
        <w:t xml:space="preserve">, regional experts, </w:t>
      </w:r>
      <w:r w:rsidRPr="00FD7ABF">
        <w:rPr>
          <w:rStyle w:val="StyleUnderline"/>
        </w:rPr>
        <w:t xml:space="preserve">and </w:t>
      </w:r>
      <w:r w:rsidRPr="00560039">
        <w:rPr>
          <w:rStyle w:val="Emphasis"/>
          <w:highlight w:val="cyan"/>
        </w:rPr>
        <w:t>diplomats</w:t>
      </w:r>
      <w:r w:rsidRPr="00FD7ABF">
        <w:rPr>
          <w:rStyle w:val="StyleUnderline"/>
        </w:rPr>
        <w:t xml:space="preserve"> in the field that interact with foreign counterparts</w:t>
      </w:r>
      <w:r w:rsidRPr="00560039">
        <w:rPr>
          <w:sz w:val="16"/>
        </w:rPr>
        <w:t xml:space="preserve">. </w:t>
      </w:r>
      <w:r w:rsidRPr="00560039">
        <w:rPr>
          <w:rStyle w:val="Emphasis"/>
          <w:highlight w:val="cyan"/>
        </w:rPr>
        <w:t>Rather</w:t>
      </w:r>
      <w:r w:rsidRPr="00560039">
        <w:rPr>
          <w:sz w:val="16"/>
        </w:rPr>
        <w:t xml:space="preserve">, as noted above, </w:t>
      </w:r>
      <w:r w:rsidRPr="00560039">
        <w:rPr>
          <w:rStyle w:val="Emphasis"/>
        </w:rPr>
        <w:t>new hires</w:t>
      </w:r>
      <w:r w:rsidRPr="00560039">
        <w:rPr>
          <w:rStyle w:val="StyleUnderline"/>
        </w:rPr>
        <w:t xml:space="preserve"> were made for</w:t>
      </w:r>
      <w:r w:rsidRPr="00560039">
        <w:rPr>
          <w:sz w:val="16"/>
        </w:rPr>
        <w:t xml:space="preserve"> new functional programs devoted to issues like human rights, climate change, migration, women’s issues, food security, and diversity, equity, and inclusion (</w:t>
      </w:r>
      <w:r w:rsidRPr="00560039">
        <w:rPr>
          <w:rStyle w:val="Emphasis"/>
          <w:highlight w:val="cyan"/>
        </w:rPr>
        <w:t>DEI</w:t>
      </w:r>
      <w:r w:rsidRPr="00560039">
        <w:rPr>
          <w:sz w:val="16"/>
        </w:rPr>
        <w:t>).</w:t>
      </w:r>
    </w:p>
    <w:p w14:paraId="376037EC" w14:textId="77777777" w:rsidR="00F232A1" w:rsidRPr="00AF5783" w:rsidRDefault="00F232A1" w:rsidP="00F232A1">
      <w:pPr>
        <w:rPr>
          <w:sz w:val="16"/>
        </w:rPr>
      </w:pPr>
      <w:r w:rsidRPr="00560039">
        <w:rPr>
          <w:rStyle w:val="StyleUnderline"/>
          <w:highlight w:val="cyan"/>
        </w:rPr>
        <w:t>These</w:t>
      </w:r>
      <w:r w:rsidRPr="00560039">
        <w:rPr>
          <w:sz w:val="16"/>
        </w:rPr>
        <w:t xml:space="preserve"> offices often </w:t>
      </w:r>
      <w:r w:rsidRPr="00560039">
        <w:rPr>
          <w:rStyle w:val="StyleUnderline"/>
          <w:highlight w:val="cyan"/>
        </w:rPr>
        <w:t>pushed</w:t>
      </w:r>
      <w:r w:rsidRPr="00560039">
        <w:rPr>
          <w:rStyle w:val="StyleUnderline"/>
        </w:rPr>
        <w:t xml:space="preserve"> </w:t>
      </w:r>
      <w:r w:rsidRPr="00560039">
        <w:rPr>
          <w:rStyle w:val="Emphasis"/>
        </w:rPr>
        <w:t xml:space="preserve">controversial </w:t>
      </w:r>
      <w:r w:rsidRPr="00560039">
        <w:rPr>
          <w:rStyle w:val="Emphasis"/>
          <w:highlight w:val="cyan"/>
        </w:rPr>
        <w:t>agendas</w:t>
      </w:r>
      <w:r w:rsidRPr="00560039">
        <w:rPr>
          <w:sz w:val="16"/>
        </w:rPr>
        <w:t xml:space="preserve"> at the expense of core U.S. interests </w:t>
      </w:r>
      <w:r w:rsidRPr="00560039">
        <w:rPr>
          <w:rStyle w:val="StyleUnderline"/>
          <w:highlight w:val="cyan"/>
        </w:rPr>
        <w:t xml:space="preserve">and </w:t>
      </w:r>
      <w:r w:rsidRPr="00560039">
        <w:rPr>
          <w:rStyle w:val="Emphasis"/>
          <w:highlight w:val="cyan"/>
        </w:rPr>
        <w:t>alienated</w:t>
      </w:r>
      <w:r w:rsidRPr="00FD7ABF">
        <w:rPr>
          <w:rStyle w:val="StyleUnderline"/>
        </w:rPr>
        <w:t xml:space="preserve"> key </w:t>
      </w:r>
      <w:r w:rsidRPr="00560039">
        <w:rPr>
          <w:rStyle w:val="StyleUnderline"/>
          <w:highlight w:val="cyan"/>
        </w:rPr>
        <w:t xml:space="preserve">partners by imposing </w:t>
      </w:r>
      <w:r w:rsidRPr="00560039">
        <w:rPr>
          <w:rStyle w:val="Emphasis"/>
          <w:highlight w:val="cyan"/>
        </w:rPr>
        <w:t>progressive views</w:t>
      </w:r>
      <w:r w:rsidRPr="00560039">
        <w:rPr>
          <w:sz w:val="16"/>
        </w:rPr>
        <w:t xml:space="preserve">, hotly contested even in the United States, </w:t>
      </w:r>
      <w:r w:rsidRPr="00FD7ABF">
        <w:rPr>
          <w:rStyle w:val="StyleUnderline"/>
        </w:rPr>
        <w:t xml:space="preserve">on </w:t>
      </w:r>
      <w:r w:rsidRPr="00FD7ABF">
        <w:rPr>
          <w:rStyle w:val="Emphasis"/>
        </w:rPr>
        <w:t>traditional</w:t>
      </w:r>
      <w:r w:rsidRPr="00FD7ABF">
        <w:rPr>
          <w:rStyle w:val="StyleUnderline"/>
        </w:rPr>
        <w:t xml:space="preserve"> societies</w:t>
      </w:r>
      <w:r w:rsidRPr="00560039">
        <w:rPr>
          <w:sz w:val="16"/>
        </w:rPr>
        <w:t xml:space="preserve"> around the world. The senior State Department official I spoke with, for example, told me </w:t>
      </w:r>
      <w:r w:rsidRPr="00FD7ABF">
        <w:rPr>
          <w:rStyle w:val="StyleUnderline"/>
        </w:rPr>
        <w:t>one</w:t>
      </w:r>
      <w:r w:rsidRPr="00560039">
        <w:rPr>
          <w:sz w:val="16"/>
        </w:rPr>
        <w:t xml:space="preserve"> of his </w:t>
      </w:r>
      <w:r w:rsidRPr="00FD7ABF">
        <w:rPr>
          <w:rStyle w:val="StyleUnderline"/>
        </w:rPr>
        <w:t>colleague</w:t>
      </w:r>
      <w:r w:rsidRPr="00560039">
        <w:rPr>
          <w:sz w:val="16"/>
        </w:rPr>
        <w:t xml:space="preserve">s </w:t>
      </w:r>
      <w:r w:rsidRPr="00FD7ABF">
        <w:rPr>
          <w:rStyle w:val="StyleUnderline"/>
        </w:rPr>
        <w:t>from a Gulf country complained</w:t>
      </w:r>
      <w:r w:rsidRPr="00560039">
        <w:rPr>
          <w:sz w:val="16"/>
        </w:rPr>
        <w:t xml:space="preserve"> that </w:t>
      </w:r>
      <w:r w:rsidRPr="00FD7ABF">
        <w:rPr>
          <w:rStyle w:val="StyleUnderline"/>
        </w:rPr>
        <w:t xml:space="preserve">the State Department </w:t>
      </w:r>
      <w:r w:rsidRPr="00560039">
        <w:rPr>
          <w:rStyle w:val="StyleUnderline"/>
        </w:rPr>
        <w:t>under</w:t>
      </w:r>
      <w:r w:rsidRPr="00560039">
        <w:rPr>
          <w:sz w:val="16"/>
        </w:rPr>
        <w:t xml:space="preserve"> the </w:t>
      </w:r>
      <w:r w:rsidRPr="00560039">
        <w:rPr>
          <w:rStyle w:val="StyleUnderline"/>
        </w:rPr>
        <w:t>Biden</w:t>
      </w:r>
      <w:r w:rsidRPr="00560039">
        <w:rPr>
          <w:sz w:val="16"/>
        </w:rPr>
        <w:t xml:space="preserve"> administration </w:t>
      </w:r>
      <w:r w:rsidRPr="00560039">
        <w:rPr>
          <w:rStyle w:val="Emphasis"/>
        </w:rPr>
        <w:t>constantly harassed</w:t>
      </w:r>
      <w:r w:rsidRPr="00560039">
        <w:rPr>
          <w:rStyle w:val="StyleUnderline"/>
        </w:rPr>
        <w:t xml:space="preserve"> his government about </w:t>
      </w:r>
      <w:r w:rsidRPr="00560039">
        <w:rPr>
          <w:rStyle w:val="Emphasis"/>
        </w:rPr>
        <w:t>unionizing</w:t>
      </w:r>
      <w:r w:rsidRPr="00560039">
        <w:rPr>
          <w:rStyle w:val="StyleUnderline"/>
        </w:rPr>
        <w:t xml:space="preserve"> guest workers</w:t>
      </w:r>
      <w:r w:rsidRPr="00560039">
        <w:rPr>
          <w:sz w:val="16"/>
        </w:rPr>
        <w:t xml:space="preserve">. And </w:t>
      </w:r>
      <w:r w:rsidRPr="00560039">
        <w:rPr>
          <w:rStyle w:val="StyleUnderline"/>
        </w:rPr>
        <w:t>the U.S.</w:t>
      </w:r>
      <w:r w:rsidRPr="00560039">
        <w:rPr>
          <w:sz w:val="16"/>
        </w:rPr>
        <w:t xml:space="preserve"> Bureau of </w:t>
      </w:r>
      <w:r w:rsidRPr="00560039">
        <w:rPr>
          <w:rStyle w:val="StyleUnderline"/>
        </w:rPr>
        <w:t>P</w:t>
      </w:r>
      <w:r w:rsidRPr="00560039">
        <w:rPr>
          <w:sz w:val="16"/>
        </w:rPr>
        <w:t>olitical-</w:t>
      </w:r>
      <w:r w:rsidRPr="00560039">
        <w:rPr>
          <w:rStyle w:val="StyleUnderline"/>
        </w:rPr>
        <w:t>M</w:t>
      </w:r>
      <w:r w:rsidRPr="00560039">
        <w:rPr>
          <w:sz w:val="16"/>
        </w:rPr>
        <w:t xml:space="preserve">ilitary </w:t>
      </w:r>
      <w:r w:rsidRPr="00560039">
        <w:rPr>
          <w:rStyle w:val="StyleUnderline"/>
        </w:rPr>
        <w:t>A</w:t>
      </w:r>
      <w:r w:rsidRPr="00560039">
        <w:rPr>
          <w:sz w:val="16"/>
        </w:rPr>
        <w:t xml:space="preserve">ffairs </w:t>
      </w:r>
      <w:r w:rsidRPr="00560039">
        <w:rPr>
          <w:rStyle w:val="StyleUnderline"/>
        </w:rPr>
        <w:t>assessed a</w:t>
      </w:r>
      <w:r w:rsidRPr="00FD7ABF">
        <w:rPr>
          <w:rStyle w:val="StyleUnderline"/>
        </w:rPr>
        <w:t xml:space="preserve"> country’s</w:t>
      </w:r>
      <w:r w:rsidRPr="00560039">
        <w:rPr>
          <w:sz w:val="16"/>
        </w:rPr>
        <w:t xml:space="preserve"> commitment to </w:t>
      </w:r>
      <w:r w:rsidRPr="00FD7ABF">
        <w:rPr>
          <w:rStyle w:val="Emphasis"/>
        </w:rPr>
        <w:t>DEI</w:t>
      </w:r>
      <w:r w:rsidRPr="00FD7ABF">
        <w:rPr>
          <w:rStyle w:val="StyleUnderline"/>
        </w:rPr>
        <w:t xml:space="preserve"> before approving </w:t>
      </w:r>
      <w:r w:rsidRPr="00FD7ABF">
        <w:rPr>
          <w:rStyle w:val="Emphasis"/>
        </w:rPr>
        <w:t>arms sales</w:t>
      </w:r>
      <w:r w:rsidRPr="00560039">
        <w:rPr>
          <w:sz w:val="16"/>
        </w:rPr>
        <w:t xml:space="preserve"> to allies. They also told me that </w:t>
      </w:r>
      <w:r w:rsidRPr="00FD7ABF">
        <w:rPr>
          <w:rStyle w:val="StyleUnderline"/>
        </w:rPr>
        <w:t xml:space="preserve">advancing DEI comprised a full 20 percent of State Department employees’ </w:t>
      </w:r>
      <w:r w:rsidRPr="00FD7ABF">
        <w:rPr>
          <w:rStyle w:val="Emphasis"/>
        </w:rPr>
        <w:t>performance ratings</w:t>
      </w:r>
      <w:r w:rsidRPr="00560039">
        <w:rPr>
          <w:sz w:val="16"/>
        </w:rPr>
        <w:t xml:space="preserve">—a level equal with: leadership, communication, expertise, and management. </w:t>
      </w:r>
      <w:r w:rsidRPr="00FD7ABF">
        <w:rPr>
          <w:rStyle w:val="StyleUnderline"/>
        </w:rPr>
        <w:t>A young foreign-service officer</w:t>
      </w:r>
      <w:r w:rsidRPr="00560039">
        <w:rPr>
          <w:sz w:val="16"/>
        </w:rPr>
        <w:t xml:space="preserve"> at a post </w:t>
      </w:r>
      <w:r w:rsidRPr="00AF5783">
        <w:rPr>
          <w:sz w:val="16"/>
        </w:rPr>
        <w:t xml:space="preserve">overseas </w:t>
      </w:r>
      <w:r w:rsidRPr="00AF5783">
        <w:rPr>
          <w:rStyle w:val="StyleUnderline"/>
        </w:rPr>
        <w:t>told m</w:t>
      </w:r>
      <w:r w:rsidRPr="00AF5783">
        <w:rPr>
          <w:sz w:val="16"/>
        </w:rPr>
        <w:t>e that “</w:t>
      </w:r>
      <w:r w:rsidRPr="00AF5783">
        <w:rPr>
          <w:rStyle w:val="Emphasis"/>
        </w:rPr>
        <w:t>basically everything</w:t>
      </w:r>
      <w:r w:rsidRPr="00AF5783">
        <w:rPr>
          <w:rStyle w:val="StyleUnderline"/>
        </w:rPr>
        <w:t xml:space="preserve"> my team </w:t>
      </w:r>
      <w:r w:rsidRPr="00AF5783">
        <w:rPr>
          <w:rStyle w:val="Emphasis"/>
        </w:rPr>
        <w:t>did</w:t>
      </w:r>
      <w:r w:rsidRPr="00AF5783">
        <w:rPr>
          <w:rStyle w:val="StyleUnderline"/>
        </w:rPr>
        <w:t xml:space="preserve"> was </w:t>
      </w:r>
      <w:r w:rsidRPr="00AF5783">
        <w:rPr>
          <w:rStyle w:val="Emphasis"/>
        </w:rPr>
        <w:t>DEI</w:t>
      </w:r>
      <w:r w:rsidRPr="00AF5783">
        <w:rPr>
          <w:sz w:val="16"/>
        </w:rPr>
        <w:t>” until recently.</w:t>
      </w:r>
    </w:p>
    <w:p w14:paraId="014E2311" w14:textId="77777777" w:rsidR="00F232A1" w:rsidRPr="00560039" w:rsidRDefault="00F232A1" w:rsidP="00F232A1">
      <w:pPr>
        <w:rPr>
          <w:sz w:val="16"/>
        </w:rPr>
      </w:pPr>
      <w:r w:rsidRPr="00AF5783">
        <w:rPr>
          <w:sz w:val="16"/>
        </w:rPr>
        <w:t>Rubio has a different idea of how to run the State Department. He started the job with a clear</w:t>
      </w:r>
      <w:r w:rsidRPr="00560039">
        <w:rPr>
          <w:sz w:val="16"/>
        </w:rPr>
        <w:t xml:space="preserve">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2DA3FDD9" w14:textId="77777777" w:rsidR="00F232A1" w:rsidRPr="00560039" w:rsidRDefault="00F232A1" w:rsidP="00F232A1">
      <w:pPr>
        <w:rPr>
          <w:sz w:val="16"/>
        </w:rPr>
      </w:pPr>
      <w:r w:rsidRPr="00560039">
        <w:rPr>
          <w:sz w:val="16"/>
        </w:rPr>
        <w:t xml:space="preserve">As both secretary of state and national security advisor, he is supremely well-positioned to rebalance the roles and responsibilities of the State Department and the NSC. As </w:t>
      </w:r>
      <w:r w:rsidRPr="00C558DC">
        <w:rPr>
          <w:rStyle w:val="StyleUnderline"/>
        </w:rPr>
        <w:t xml:space="preserve">the </w:t>
      </w:r>
      <w:r w:rsidRPr="00560039">
        <w:rPr>
          <w:rStyle w:val="StyleUnderline"/>
          <w:highlight w:val="cyan"/>
        </w:rPr>
        <w:t>department is</w:t>
      </w:r>
      <w:r w:rsidRPr="00C558DC">
        <w:rPr>
          <w:rStyle w:val="StyleUnderline"/>
        </w:rPr>
        <w:t xml:space="preserve"> being </w:t>
      </w:r>
      <w:r w:rsidRPr="00560039">
        <w:rPr>
          <w:rStyle w:val="Emphasis"/>
          <w:highlight w:val="cyan"/>
        </w:rPr>
        <w:t>streamlined</w:t>
      </w:r>
      <w:r w:rsidRPr="00FA6434">
        <w:rPr>
          <w:rStyle w:val="StyleUnderline"/>
        </w:rPr>
        <w:t xml:space="preserve"> and </w:t>
      </w:r>
      <w:r w:rsidRPr="00FA6434">
        <w:rPr>
          <w:rStyle w:val="Emphasis"/>
        </w:rPr>
        <w:t>empowered</w:t>
      </w:r>
      <w:r w:rsidRPr="00560039">
        <w:rPr>
          <w:sz w:val="16"/>
        </w:rPr>
        <w:t xml:space="preserve">, the NSC is being rightsized. </w:t>
      </w:r>
      <w:r w:rsidRPr="00560039">
        <w:rPr>
          <w:rStyle w:val="StyleUnderline"/>
        </w:rPr>
        <w:t xml:space="preserve">The </w:t>
      </w:r>
      <w:r w:rsidRPr="00560039">
        <w:rPr>
          <w:rStyle w:val="Emphasis"/>
        </w:rPr>
        <w:t>philosophy</w:t>
      </w:r>
      <w:r w:rsidRPr="00560039">
        <w:rPr>
          <w:rStyle w:val="StyleUnderline"/>
        </w:rPr>
        <w:t xml:space="preserve"> of</w:t>
      </w:r>
      <w:r w:rsidRPr="00560039">
        <w:rPr>
          <w:sz w:val="16"/>
        </w:rPr>
        <w:t xml:space="preserve"> the </w:t>
      </w:r>
      <w:r w:rsidRPr="00560039">
        <w:rPr>
          <w:rStyle w:val="Emphasis"/>
        </w:rPr>
        <w:t>reorganization</w:t>
      </w:r>
      <w:r w:rsidRPr="00560039">
        <w:rPr>
          <w:rStyle w:val="StyleUnderline"/>
        </w:rPr>
        <w:t xml:space="preserve"> is </w:t>
      </w:r>
      <w:r w:rsidRPr="00560039">
        <w:rPr>
          <w:rStyle w:val="StyleUnderline"/>
          <w:highlight w:val="cyan"/>
        </w:rPr>
        <w:t xml:space="preserve">to </w:t>
      </w:r>
      <w:r w:rsidRPr="00560039">
        <w:rPr>
          <w:rStyle w:val="Emphasis"/>
          <w:highlight w:val="cyan"/>
        </w:rPr>
        <w:t>strengthen</w:t>
      </w:r>
      <w:r w:rsidRPr="00FA6434">
        <w:rPr>
          <w:rStyle w:val="StyleUnderline"/>
        </w:rPr>
        <w:t xml:space="preserve"> U.S. </w:t>
      </w:r>
      <w:r w:rsidRPr="00560039">
        <w:rPr>
          <w:rStyle w:val="Emphasis"/>
          <w:highlight w:val="cyan"/>
        </w:rPr>
        <w:t>diplomacy</w:t>
      </w:r>
      <w:r w:rsidRPr="00FA6434">
        <w:rPr>
          <w:rStyle w:val="StyleUnderline"/>
        </w:rPr>
        <w:t xml:space="preserve"> by </w:t>
      </w:r>
      <w:r w:rsidRPr="00560039">
        <w:rPr>
          <w:rStyle w:val="Emphasis"/>
          <w:highlight w:val="cyan"/>
        </w:rPr>
        <w:t>returning</w:t>
      </w:r>
      <w:r w:rsidRPr="00560039">
        <w:rPr>
          <w:rStyle w:val="StyleUnderline"/>
          <w:highlight w:val="cyan"/>
        </w:rPr>
        <w:t xml:space="preserve"> </w:t>
      </w:r>
      <w:r w:rsidRPr="00C558DC">
        <w:rPr>
          <w:rStyle w:val="StyleUnderline"/>
          <w:highlight w:val="cyan"/>
        </w:rPr>
        <w:t xml:space="preserve">power to </w:t>
      </w:r>
      <w:r w:rsidRPr="00C558DC">
        <w:rPr>
          <w:rStyle w:val="Emphasis"/>
          <w:highlight w:val="cyan"/>
        </w:rPr>
        <w:t>overseas posts</w:t>
      </w:r>
      <w:r w:rsidRPr="00560039">
        <w:rPr>
          <w:sz w:val="16"/>
        </w:rPr>
        <w:t xml:space="preserve"> and regional bureaus, </w:t>
      </w:r>
      <w:r w:rsidRPr="00FA6434">
        <w:rPr>
          <w:rStyle w:val="StyleUnderline"/>
        </w:rPr>
        <w:t xml:space="preserve">as well as </w:t>
      </w:r>
      <w:r w:rsidRPr="00560039">
        <w:rPr>
          <w:rStyle w:val="Emphasis"/>
          <w:highlight w:val="cyan"/>
        </w:rPr>
        <w:t>cutting inefficiencies</w:t>
      </w:r>
      <w:r w:rsidRPr="00FA6434">
        <w:rPr>
          <w:rStyle w:val="StyleUnderline"/>
        </w:rPr>
        <w:t xml:space="preserve"> in</w:t>
      </w:r>
      <w:r w:rsidRPr="00560039">
        <w:rPr>
          <w:sz w:val="16"/>
        </w:rPr>
        <w:t xml:space="preserve"> functional, </w:t>
      </w:r>
      <w:r w:rsidRPr="00FA6434">
        <w:rPr>
          <w:rStyle w:val="StyleUnderline"/>
        </w:rPr>
        <w:t xml:space="preserve">single-issue offices in a </w:t>
      </w:r>
      <w:r w:rsidRPr="00FA6434">
        <w:rPr>
          <w:rStyle w:val="Emphasis"/>
        </w:rPr>
        <w:t>bloated h</w:t>
      </w:r>
      <w:r w:rsidRPr="00560039">
        <w:rPr>
          <w:sz w:val="16"/>
        </w:rPr>
        <w:t>ead</w:t>
      </w:r>
      <w:r w:rsidRPr="00FA6434">
        <w:rPr>
          <w:rStyle w:val="Emphasis"/>
        </w:rPr>
        <w:t>q</w:t>
      </w:r>
      <w:r w:rsidRPr="00560039">
        <w:rPr>
          <w:sz w:val="16"/>
        </w:rPr>
        <w:t>uarter</w:t>
      </w:r>
      <w:r w:rsidRPr="00FA6434">
        <w:rPr>
          <w:rStyle w:val="StyleUnderline"/>
        </w:rPr>
        <w:t>s</w:t>
      </w:r>
      <w:r w:rsidRPr="00560039">
        <w:rPr>
          <w:sz w:val="16"/>
        </w:rPr>
        <w:t>.</w:t>
      </w:r>
    </w:p>
    <w:p w14:paraId="074E29EE" w14:textId="77777777" w:rsidR="00F232A1" w:rsidRDefault="00F232A1" w:rsidP="00F232A1">
      <w:pPr>
        <w:rPr>
          <w:sz w:val="16"/>
        </w:rPr>
      </w:pPr>
      <w:r w:rsidRPr="00560039">
        <w:rPr>
          <w:sz w:val="16"/>
        </w:rPr>
        <w:t xml:space="preserve">According to the senior official, </w:t>
      </w:r>
      <w:r w:rsidRPr="00FA6434">
        <w:rPr>
          <w:rStyle w:val="Emphasis"/>
        </w:rPr>
        <w:t>82 percent</w:t>
      </w:r>
      <w:r w:rsidRPr="00FA6434">
        <w:rPr>
          <w:rStyle w:val="StyleUnderline"/>
        </w:rPr>
        <w:t xml:space="preserve"> of </w:t>
      </w:r>
      <w:r w:rsidRPr="00560039">
        <w:rPr>
          <w:rStyle w:val="StyleUnderline"/>
        </w:rPr>
        <w:t xml:space="preserve">the </w:t>
      </w:r>
      <w:r w:rsidRPr="00560039">
        <w:rPr>
          <w:rStyle w:val="Emphasis"/>
          <w:highlight w:val="cyan"/>
        </w:rPr>
        <w:t>layoffs</w:t>
      </w:r>
      <w:r w:rsidRPr="00FA6434">
        <w:rPr>
          <w:rStyle w:val="StyleUnderline"/>
        </w:rPr>
        <w:t xml:space="preserve"> were civil servants in Washington and </w:t>
      </w:r>
      <w:r w:rsidRPr="00560039">
        <w:rPr>
          <w:rStyle w:val="Emphasis"/>
          <w:highlight w:val="cyan"/>
        </w:rPr>
        <w:t>none</w:t>
      </w:r>
      <w:r w:rsidRPr="00560039">
        <w:rPr>
          <w:rStyle w:val="StyleUnderline"/>
          <w:highlight w:val="cyan"/>
        </w:rPr>
        <w:t xml:space="preserve"> were </w:t>
      </w:r>
      <w:r w:rsidRPr="00560039">
        <w:rPr>
          <w:rStyle w:val="Emphasis"/>
          <w:highlight w:val="cyan"/>
        </w:rPr>
        <w:t>foreign-service</w:t>
      </w:r>
      <w:r w:rsidRPr="001872AB">
        <w:rPr>
          <w:rStyle w:val="StyleUnderline"/>
        </w:rPr>
        <w:t xml:space="preserve"> </w:t>
      </w:r>
      <w:r w:rsidRPr="00C558DC">
        <w:rPr>
          <w:rStyle w:val="StyleUnderline"/>
        </w:rPr>
        <w:t>officers</w:t>
      </w:r>
      <w:r w:rsidRPr="00FA6434">
        <w:rPr>
          <w:rStyle w:val="StyleUnderline"/>
        </w:rPr>
        <w:t xml:space="preserve"> serving </w:t>
      </w:r>
      <w:r w:rsidRPr="00FA6434">
        <w:rPr>
          <w:rStyle w:val="Emphasis"/>
        </w:rPr>
        <w:t>overseas</w:t>
      </w:r>
      <w:r w:rsidRPr="00560039">
        <w:rPr>
          <w:sz w:val="16"/>
        </w:rPr>
        <w:t xml:space="preserve">. </w:t>
      </w:r>
      <w:r w:rsidRPr="00C558DC">
        <w:rPr>
          <w:rStyle w:val="StyleUnderline"/>
        </w:rPr>
        <w:t xml:space="preserve">The move </w:t>
      </w:r>
      <w:r w:rsidRPr="00560039">
        <w:rPr>
          <w:rStyle w:val="StyleUnderline"/>
          <w:highlight w:val="cyan"/>
        </w:rPr>
        <w:t xml:space="preserve">consolidated </w:t>
      </w:r>
      <w:r w:rsidRPr="00560039">
        <w:rPr>
          <w:rStyle w:val="Emphasis"/>
          <w:highlight w:val="cyan"/>
        </w:rPr>
        <w:t>redundant</w:t>
      </w:r>
      <w:r w:rsidRPr="00560039">
        <w:rPr>
          <w:rStyle w:val="StyleUnderline"/>
          <w:highlight w:val="cyan"/>
        </w:rPr>
        <w:t xml:space="preserve"> offices</w:t>
      </w:r>
      <w:r w:rsidRPr="00560039">
        <w:rPr>
          <w:sz w:val="16"/>
        </w:rPr>
        <w:t xml:space="preserve">, such as three separate shops devoted to sanctions. Many offices devoted to niche functional issues were shut down, but </w:t>
      </w:r>
      <w:r w:rsidRPr="00523113">
        <w:rPr>
          <w:rStyle w:val="StyleUnderline"/>
        </w:rPr>
        <w:t xml:space="preserve">the </w:t>
      </w:r>
      <w:r w:rsidRPr="00AF5783">
        <w:rPr>
          <w:rStyle w:val="Emphasis"/>
        </w:rPr>
        <w:t>functional missions</w:t>
      </w:r>
      <w:r w:rsidRPr="00AF5783">
        <w:rPr>
          <w:rStyle w:val="StyleUnderline"/>
        </w:rPr>
        <w:t xml:space="preserve"> were </w:t>
      </w:r>
      <w:r w:rsidRPr="00AF5783">
        <w:rPr>
          <w:rStyle w:val="Emphasis"/>
        </w:rPr>
        <w:t>retained</w:t>
      </w:r>
      <w:r w:rsidRPr="00AF5783">
        <w:rPr>
          <w:rStyle w:val="StyleUnderline"/>
        </w:rPr>
        <w:t xml:space="preserve"> and moved to</w:t>
      </w:r>
      <w:r w:rsidRPr="00AF5783">
        <w:rPr>
          <w:sz w:val="16"/>
        </w:rPr>
        <w:t xml:space="preserve"> the </w:t>
      </w:r>
      <w:r w:rsidRPr="00AF5783">
        <w:rPr>
          <w:rStyle w:val="StyleUnderline"/>
        </w:rPr>
        <w:t xml:space="preserve">regional offices doing the </w:t>
      </w:r>
      <w:r w:rsidRPr="00AF5783">
        <w:rPr>
          <w:rStyle w:val="Emphasis"/>
        </w:rPr>
        <w:t>real work</w:t>
      </w:r>
      <w:r w:rsidRPr="00AF5783">
        <w:rPr>
          <w:rStyle w:val="StyleUnderline"/>
        </w:rPr>
        <w:t xml:space="preserve"> of </w:t>
      </w:r>
      <w:r w:rsidRPr="00AF5783">
        <w:rPr>
          <w:sz w:val="16"/>
        </w:rPr>
        <w:t xml:space="preserve">daily </w:t>
      </w:r>
      <w:r w:rsidRPr="00AF5783">
        <w:rPr>
          <w:rStyle w:val="StyleUnderline"/>
        </w:rPr>
        <w:t>partnership management</w:t>
      </w:r>
      <w:r w:rsidRPr="00AF5783">
        <w:rPr>
          <w:sz w:val="16"/>
        </w:rPr>
        <w:t>. The Bureau of Political Affairs, which includes</w:t>
      </w:r>
      <w:r w:rsidRPr="00560039">
        <w:rPr>
          <w:sz w:val="16"/>
        </w:rPr>
        <w:t xml:space="preserve"> the assistant </w:t>
      </w:r>
      <w:r w:rsidRPr="00635CF8">
        <w:rPr>
          <w:rStyle w:val="StyleUnderline"/>
        </w:rPr>
        <w:t>secretaries for major regions such as Europe, the Middle East, and the Indo-Pacific, was</w:t>
      </w:r>
      <w:r w:rsidRPr="00560039">
        <w:rPr>
          <w:sz w:val="16"/>
        </w:rPr>
        <w:t xml:space="preserve"> largely </w:t>
      </w:r>
      <w:r w:rsidRPr="00635CF8">
        <w:rPr>
          <w:rStyle w:val="Emphasis"/>
        </w:rPr>
        <w:t>spared</w:t>
      </w:r>
      <w:r w:rsidRPr="00560039">
        <w:rPr>
          <w:sz w:val="16"/>
        </w:rPr>
        <w:t xml:space="preserve"> from the cuts. Individual bureaus were also streamlined, and the secretary’s number of direct reports was reduced.</w:t>
      </w:r>
    </w:p>
    <w:p w14:paraId="5CAB4200" w14:textId="77777777" w:rsidR="00F232A1" w:rsidRPr="00560039" w:rsidRDefault="00F232A1" w:rsidP="00F232A1">
      <w:pPr>
        <w:rPr>
          <w:sz w:val="16"/>
        </w:rPr>
      </w:pPr>
      <w:r w:rsidRPr="00C558DC">
        <w:rPr>
          <w:rStyle w:val="StyleUnderline"/>
        </w:rPr>
        <w:t xml:space="preserve">Media </w:t>
      </w:r>
      <w:r w:rsidRPr="00560039">
        <w:rPr>
          <w:rStyle w:val="StyleUnderline"/>
          <w:highlight w:val="cyan"/>
        </w:rPr>
        <w:t xml:space="preserve">reports </w:t>
      </w:r>
      <w:r w:rsidRPr="00560039">
        <w:rPr>
          <w:rStyle w:val="Emphasis"/>
          <w:highlight w:val="cyan"/>
        </w:rPr>
        <w:t>dramatized</w:t>
      </w:r>
      <w:r w:rsidRPr="00635CF8">
        <w:rPr>
          <w:rStyle w:val="StyleUnderline"/>
        </w:rPr>
        <w:t xml:space="preserve"> the </w:t>
      </w:r>
      <w:r w:rsidRPr="00560039">
        <w:rPr>
          <w:rStyle w:val="Emphasis"/>
          <w:highlight w:val="cyan"/>
        </w:rPr>
        <w:t>job losses</w:t>
      </w:r>
      <w:r w:rsidRPr="00635CF8">
        <w:rPr>
          <w:rStyle w:val="StyleUnderline"/>
        </w:rPr>
        <w:t xml:space="preserve"> that </w:t>
      </w:r>
      <w:r w:rsidRPr="00560039">
        <w:rPr>
          <w:rStyle w:val="StyleUnderline"/>
          <w:highlight w:val="cyan"/>
        </w:rPr>
        <w:t>would</w:t>
      </w:r>
      <w:r w:rsidRPr="00635CF8">
        <w:rPr>
          <w:rStyle w:val="StyleUnderline"/>
        </w:rPr>
        <w:t xml:space="preserve"> </w:t>
      </w:r>
      <w:r w:rsidRPr="00635CF8">
        <w:rPr>
          <w:rStyle w:val="Emphasis"/>
        </w:rPr>
        <w:t xml:space="preserve">supposedly </w:t>
      </w:r>
      <w:r w:rsidRPr="00560039">
        <w:rPr>
          <w:rStyle w:val="Emphasis"/>
          <w:highlight w:val="cyan"/>
        </w:rPr>
        <w:t>gut</w:t>
      </w:r>
      <w:r w:rsidRPr="00635CF8">
        <w:rPr>
          <w:rStyle w:val="StyleUnderline"/>
        </w:rPr>
        <w:t xml:space="preserve"> U.S. </w:t>
      </w:r>
      <w:r w:rsidRPr="00560039">
        <w:rPr>
          <w:rStyle w:val="StyleUnderline"/>
          <w:highlight w:val="cyan"/>
        </w:rPr>
        <w:t>diplomacy</w:t>
      </w:r>
      <w:r w:rsidRPr="00635CF8">
        <w:rPr>
          <w:rStyle w:val="StyleUnderline"/>
        </w:rPr>
        <w:t>, but</w:t>
      </w:r>
      <w:r w:rsidRPr="00560039">
        <w:rPr>
          <w:sz w:val="16"/>
        </w:rPr>
        <w:t xml:space="preserve"> the </w:t>
      </w:r>
      <w:r w:rsidRPr="00560039">
        <w:rPr>
          <w:rStyle w:val="StyleUnderline"/>
          <w:highlight w:val="cyan"/>
        </w:rPr>
        <w:t>trimming</w:t>
      </w:r>
      <w:r w:rsidRPr="00560039">
        <w:rPr>
          <w:sz w:val="16"/>
        </w:rPr>
        <w:t xml:space="preserve"> of roughly </w:t>
      </w:r>
      <w:r w:rsidRPr="00560039">
        <w:rPr>
          <w:rStyle w:val="Emphasis"/>
          <w:highlight w:val="cyan"/>
        </w:rPr>
        <w:t>3,000</w:t>
      </w:r>
      <w:r w:rsidRPr="00560039">
        <w:rPr>
          <w:sz w:val="16"/>
        </w:rPr>
        <w:t xml:space="preserve"> positions </w:t>
      </w:r>
      <w:r w:rsidRPr="00635CF8">
        <w:rPr>
          <w:rStyle w:val="StyleUnderline"/>
        </w:rPr>
        <w:t xml:space="preserve">from a staff of 80,000 </w:t>
      </w:r>
      <w:r w:rsidRPr="00560039">
        <w:rPr>
          <w:rStyle w:val="StyleUnderline"/>
          <w:highlight w:val="cyan"/>
        </w:rPr>
        <w:t>was</w:t>
      </w:r>
      <w:r w:rsidRPr="00560039">
        <w:rPr>
          <w:sz w:val="16"/>
        </w:rPr>
        <w:t xml:space="preserve"> a </w:t>
      </w:r>
      <w:r w:rsidRPr="00560039">
        <w:rPr>
          <w:rStyle w:val="Emphasis"/>
          <w:highlight w:val="cyan"/>
        </w:rPr>
        <w:t>modest</w:t>
      </w:r>
      <w:r w:rsidRPr="00560039">
        <w:rPr>
          <w:sz w:val="16"/>
        </w:rPr>
        <w:t xml:space="preserve"> </w:t>
      </w:r>
      <w:r w:rsidRPr="0031202C">
        <w:rPr>
          <w:sz w:val="16"/>
        </w:rPr>
        <w:t xml:space="preserve">adjustment. </w:t>
      </w:r>
      <w:r w:rsidRPr="0031202C">
        <w:rPr>
          <w:rStyle w:val="StyleUnderline"/>
        </w:rPr>
        <w:t xml:space="preserve">It </w:t>
      </w:r>
      <w:r w:rsidRPr="0031202C">
        <w:rPr>
          <w:rStyle w:val="Emphasis"/>
        </w:rPr>
        <w:t>simply reversed</w:t>
      </w:r>
      <w:r w:rsidRPr="0031202C">
        <w:rPr>
          <w:rStyle w:val="StyleUnderline"/>
        </w:rPr>
        <w:t xml:space="preserve"> the expansion from</w:t>
      </w:r>
      <w:r w:rsidRPr="0031202C">
        <w:rPr>
          <w:sz w:val="16"/>
        </w:rPr>
        <w:t xml:space="preserve"> the </w:t>
      </w:r>
      <w:r w:rsidRPr="0031202C">
        <w:rPr>
          <w:rStyle w:val="Emphasis"/>
        </w:rPr>
        <w:t>Biden</w:t>
      </w:r>
      <w:r w:rsidRPr="0031202C">
        <w:rPr>
          <w:sz w:val="16"/>
        </w:rPr>
        <w:t xml:space="preserve"> administration and returned the State Department to the same staffing levels that prevailed during U.S. President Donald Trump’s</w:t>
      </w:r>
      <w:r w:rsidRPr="00560039">
        <w:rPr>
          <w:sz w:val="16"/>
        </w:rPr>
        <w:t xml:space="preserve"> first term.</w:t>
      </w:r>
    </w:p>
    <w:p w14:paraId="310FD47A" w14:textId="77777777" w:rsidR="00F232A1" w:rsidRPr="00560039" w:rsidRDefault="00F232A1" w:rsidP="00F232A1">
      <w:pPr>
        <w:rPr>
          <w:sz w:val="16"/>
        </w:rPr>
      </w:pPr>
      <w:r w:rsidRPr="00635CF8">
        <w:rPr>
          <w:rStyle w:val="StyleUnderline"/>
        </w:rPr>
        <w:t>Some</w:t>
      </w:r>
      <w:r w:rsidRPr="00560039">
        <w:rPr>
          <w:sz w:val="16"/>
        </w:rPr>
        <w:t xml:space="preserve"> might </w:t>
      </w:r>
      <w:r w:rsidRPr="00560039">
        <w:rPr>
          <w:rStyle w:val="StyleUnderline"/>
          <w:highlight w:val="cyan"/>
        </w:rPr>
        <w:t xml:space="preserve">equate </w:t>
      </w:r>
      <w:r w:rsidRPr="00560039">
        <w:rPr>
          <w:rStyle w:val="Emphasis"/>
          <w:highlight w:val="cyan"/>
        </w:rPr>
        <w:t>more staff</w:t>
      </w:r>
      <w:r w:rsidRPr="00560039">
        <w:rPr>
          <w:rStyle w:val="StyleUnderline"/>
          <w:highlight w:val="cyan"/>
        </w:rPr>
        <w:t xml:space="preserve"> with </w:t>
      </w:r>
      <w:r w:rsidRPr="00560039">
        <w:rPr>
          <w:rStyle w:val="Emphasis"/>
          <w:highlight w:val="cyan"/>
        </w:rPr>
        <w:t>more diplomacy</w:t>
      </w:r>
      <w:r w:rsidRPr="00635CF8">
        <w:rPr>
          <w:rStyle w:val="StyleUnderline"/>
        </w:rPr>
        <w:t xml:space="preserve">, but </w:t>
      </w:r>
      <w:r w:rsidRPr="00C558DC">
        <w:rPr>
          <w:rStyle w:val="StyleUnderline"/>
        </w:rPr>
        <w:t xml:space="preserve">an </w:t>
      </w:r>
      <w:r w:rsidRPr="00560039">
        <w:rPr>
          <w:rStyle w:val="Emphasis"/>
          <w:highlight w:val="cyan"/>
        </w:rPr>
        <w:t>inefficient</w:t>
      </w:r>
      <w:r w:rsidRPr="00560039">
        <w:rPr>
          <w:rStyle w:val="StyleUnderline"/>
          <w:highlight w:val="cyan"/>
        </w:rPr>
        <w:t xml:space="preserve"> org</w:t>
      </w:r>
      <w:r w:rsidRPr="00635CF8">
        <w:rPr>
          <w:rStyle w:val="StyleUnderline"/>
        </w:rPr>
        <w:t xml:space="preserve">anization that’s </w:t>
      </w:r>
      <w:r w:rsidRPr="00635CF8">
        <w:rPr>
          <w:rStyle w:val="Emphasis"/>
        </w:rPr>
        <w:t xml:space="preserve">overly </w:t>
      </w:r>
      <w:r w:rsidRPr="00560039">
        <w:rPr>
          <w:rStyle w:val="Emphasis"/>
          <w:highlight w:val="cyan"/>
        </w:rPr>
        <w:t>focused</w:t>
      </w:r>
      <w:r w:rsidRPr="00560039">
        <w:rPr>
          <w:rStyle w:val="StyleUnderline"/>
          <w:highlight w:val="cyan"/>
        </w:rPr>
        <w:t xml:space="preserve"> on</w:t>
      </w:r>
      <w:r w:rsidRPr="00C558DC">
        <w:rPr>
          <w:rStyle w:val="StyleUnderline"/>
        </w:rPr>
        <w:t xml:space="preserve"> the </w:t>
      </w:r>
      <w:r w:rsidRPr="00560039">
        <w:rPr>
          <w:rStyle w:val="Emphasis"/>
          <w:highlight w:val="cyan"/>
        </w:rPr>
        <w:t>wrong issues</w:t>
      </w:r>
      <w:r w:rsidRPr="00560039">
        <w:rPr>
          <w:rStyle w:val="StyleUnderline"/>
          <w:highlight w:val="cyan"/>
        </w:rPr>
        <w:t xml:space="preserve"> will </w:t>
      </w:r>
      <w:r w:rsidRPr="00560039">
        <w:rPr>
          <w:rStyle w:val="Emphasis"/>
          <w:highlight w:val="cyan"/>
        </w:rPr>
        <w:t>not help</w:t>
      </w:r>
      <w:r w:rsidRPr="00635CF8">
        <w:rPr>
          <w:rStyle w:val="StyleUnderline"/>
        </w:rPr>
        <w:t xml:space="preserve"> the </w:t>
      </w:r>
      <w:r w:rsidRPr="00635CF8">
        <w:rPr>
          <w:rStyle w:val="Emphasis"/>
        </w:rPr>
        <w:t>U</w:t>
      </w:r>
      <w:r w:rsidRPr="00560039">
        <w:rPr>
          <w:sz w:val="16"/>
        </w:rPr>
        <w:t xml:space="preserve">nited </w:t>
      </w:r>
      <w:r w:rsidRPr="00635CF8">
        <w:rPr>
          <w:rStyle w:val="Emphasis"/>
        </w:rPr>
        <w:t>S</w:t>
      </w:r>
      <w:r w:rsidRPr="00560039">
        <w:rPr>
          <w:sz w:val="16"/>
        </w:rPr>
        <w:t>tates prevail in its great-power rivalry with China.</w:t>
      </w:r>
    </w:p>
    <w:p w14:paraId="47571FA4" w14:textId="77777777" w:rsidR="00F232A1" w:rsidRPr="00560039" w:rsidRDefault="00F232A1" w:rsidP="00F232A1">
      <w:pPr>
        <w:rPr>
          <w:sz w:val="16"/>
        </w:rPr>
      </w:pPr>
      <w:r w:rsidRPr="00635CF8">
        <w:rPr>
          <w:rStyle w:val="StyleUnderline"/>
        </w:rPr>
        <w:t>Media reports gave the impression</w:t>
      </w:r>
      <w:r w:rsidRPr="00560039">
        <w:rPr>
          <w:sz w:val="16"/>
        </w:rPr>
        <w:t xml:space="preserve"> that the reorganization and </w:t>
      </w:r>
      <w:r w:rsidRPr="00560039">
        <w:rPr>
          <w:rStyle w:val="StyleUnderline"/>
          <w:highlight w:val="cyan"/>
        </w:rPr>
        <w:t xml:space="preserve">layoffs were </w:t>
      </w:r>
      <w:r w:rsidRPr="00560039">
        <w:rPr>
          <w:rStyle w:val="Emphasis"/>
          <w:highlight w:val="cyan"/>
        </w:rPr>
        <w:t>rushed</w:t>
      </w:r>
      <w:r w:rsidRPr="00635CF8">
        <w:rPr>
          <w:rStyle w:val="StyleUnderline"/>
        </w:rPr>
        <w:t xml:space="preserve"> without </w:t>
      </w:r>
      <w:r w:rsidRPr="00635CF8">
        <w:rPr>
          <w:rStyle w:val="Emphasis"/>
        </w:rPr>
        <w:t>adequate</w:t>
      </w:r>
      <w:r w:rsidRPr="00635CF8">
        <w:rPr>
          <w:rStyle w:val="StyleUnderline"/>
        </w:rPr>
        <w:t xml:space="preserve"> consultation, </w:t>
      </w:r>
      <w:r w:rsidRPr="00560039">
        <w:rPr>
          <w:rStyle w:val="Emphasis"/>
          <w:highlight w:val="cyan"/>
        </w:rPr>
        <w:t>but</w:t>
      </w:r>
      <w:r w:rsidRPr="00560039">
        <w:rPr>
          <w:sz w:val="16"/>
        </w:rPr>
        <w:t xml:space="preserve">, according to my source, </w:t>
      </w:r>
      <w:r w:rsidRPr="00560039">
        <w:rPr>
          <w:rStyle w:val="StyleUnderline"/>
          <w:highlight w:val="cyan"/>
        </w:rPr>
        <w:t>Rubio</w:t>
      </w:r>
      <w:r w:rsidRPr="00635CF8">
        <w:rPr>
          <w:rStyle w:val="StyleUnderline"/>
        </w:rPr>
        <w:t xml:space="preserve">’s team </w:t>
      </w:r>
      <w:r w:rsidRPr="00560039">
        <w:rPr>
          <w:rStyle w:val="StyleUnderline"/>
          <w:highlight w:val="cyan"/>
        </w:rPr>
        <w:t>began consultations</w:t>
      </w:r>
      <w:r w:rsidRPr="00560039">
        <w:rPr>
          <w:sz w:val="16"/>
        </w:rPr>
        <w:t xml:space="preserve"> on it back </w:t>
      </w:r>
      <w:r w:rsidRPr="00560039">
        <w:rPr>
          <w:rStyle w:val="StyleUnderline"/>
          <w:highlight w:val="cyan"/>
        </w:rPr>
        <w:t xml:space="preserve">in </w:t>
      </w:r>
      <w:r w:rsidRPr="00560039">
        <w:rPr>
          <w:rStyle w:val="Emphasis"/>
          <w:highlight w:val="cyan"/>
        </w:rPr>
        <w:t>January</w:t>
      </w:r>
      <w:r w:rsidRPr="00560039">
        <w:rPr>
          <w:sz w:val="16"/>
        </w:rPr>
        <w:t xml:space="preserve">. By April, State Department leadership communicated a plan to reduce staff by roughly 15 percent. </w:t>
      </w:r>
      <w:r w:rsidRPr="00635CF8">
        <w:rPr>
          <w:rStyle w:val="Emphasis"/>
        </w:rPr>
        <w:t>Senior</w:t>
      </w:r>
      <w:r w:rsidRPr="00635CF8">
        <w:rPr>
          <w:rStyle w:val="StyleUnderline"/>
        </w:rPr>
        <w:t xml:space="preserve"> career officials were</w:t>
      </w:r>
      <w:r w:rsidRPr="00560039">
        <w:rPr>
          <w:sz w:val="16"/>
        </w:rPr>
        <w:t xml:space="preserve"> then </w:t>
      </w:r>
      <w:r w:rsidRPr="00560039">
        <w:rPr>
          <w:rStyle w:val="Emphasis"/>
          <w:highlight w:val="cyan"/>
        </w:rPr>
        <w:t>asked</w:t>
      </w:r>
      <w:r w:rsidRPr="00560039">
        <w:rPr>
          <w:rStyle w:val="StyleUnderline"/>
          <w:highlight w:val="cyan"/>
        </w:rPr>
        <w:t xml:space="preserve"> for</w:t>
      </w:r>
      <w:r w:rsidRPr="00635CF8">
        <w:rPr>
          <w:rStyle w:val="StyleUnderline"/>
        </w:rPr>
        <w:t xml:space="preserve"> their </w:t>
      </w:r>
      <w:r w:rsidRPr="00560039">
        <w:rPr>
          <w:rStyle w:val="Emphasis"/>
          <w:highlight w:val="cyan"/>
        </w:rPr>
        <w:t>recommendations</w:t>
      </w:r>
      <w:r w:rsidRPr="00635CF8">
        <w:rPr>
          <w:rStyle w:val="StyleUnderline"/>
        </w:rPr>
        <w:t xml:space="preserve"> on how to </w:t>
      </w:r>
      <w:r w:rsidRPr="00635CF8">
        <w:rPr>
          <w:rStyle w:val="Emphasis"/>
        </w:rPr>
        <w:t>streamline</w:t>
      </w:r>
      <w:r w:rsidRPr="00635CF8">
        <w:rPr>
          <w:rStyle w:val="StyleUnderline"/>
        </w:rPr>
        <w:t xml:space="preserve"> </w:t>
      </w:r>
      <w:r w:rsidRPr="00560039">
        <w:rPr>
          <w:sz w:val="16"/>
        </w:rPr>
        <w:t xml:space="preserve">their bureaus. </w:t>
      </w:r>
      <w:r w:rsidRPr="00635CF8">
        <w:rPr>
          <w:rStyle w:val="StyleUnderline"/>
        </w:rPr>
        <w:t>Department leadership read and responded to more 650 comments</w:t>
      </w:r>
      <w:r w:rsidRPr="00560039">
        <w:rPr>
          <w:sz w:val="16"/>
        </w:rPr>
        <w:t xml:space="preserve"> in the dissent channel—many of them supportive of the reforms—and attended congressional briefings and hearings regarding the reorganization. </w:t>
      </w:r>
      <w:r w:rsidRPr="00560039">
        <w:rPr>
          <w:rStyle w:val="StyleUnderline"/>
        </w:rPr>
        <w:t>A working group</w:t>
      </w:r>
      <w:r w:rsidRPr="00560039">
        <w:rPr>
          <w:sz w:val="16"/>
        </w:rPr>
        <w:t xml:space="preserve"> met more than 20 times and </w:t>
      </w:r>
      <w:r w:rsidRPr="00560039">
        <w:rPr>
          <w:rStyle w:val="StyleUnderline"/>
        </w:rPr>
        <w:t xml:space="preserve">considered </w:t>
      </w:r>
      <w:r w:rsidRPr="00560039">
        <w:rPr>
          <w:rStyle w:val="Emphasis"/>
        </w:rPr>
        <w:t>feedback</w:t>
      </w:r>
      <w:r w:rsidRPr="00560039">
        <w:rPr>
          <w:rStyle w:val="StyleUnderline"/>
        </w:rPr>
        <w:t xml:space="preserve"> from </w:t>
      </w:r>
      <w:r w:rsidRPr="00560039">
        <w:rPr>
          <w:rStyle w:val="Emphasis"/>
        </w:rPr>
        <w:t>career employees</w:t>
      </w:r>
      <w:r w:rsidRPr="00560039">
        <w:rPr>
          <w:sz w:val="16"/>
        </w:rPr>
        <w:t xml:space="preserve">, Congress, and department bureaus. </w:t>
      </w:r>
      <w:r w:rsidRPr="00560039">
        <w:rPr>
          <w:rStyle w:val="StyleUnderline"/>
        </w:rPr>
        <w:t xml:space="preserve">The State Department </w:t>
      </w:r>
      <w:r w:rsidRPr="00560039">
        <w:rPr>
          <w:rStyle w:val="StyleUnderline"/>
          <w:highlight w:val="cyan"/>
        </w:rPr>
        <w:t xml:space="preserve">followed </w:t>
      </w:r>
      <w:r w:rsidRPr="00560039">
        <w:rPr>
          <w:rStyle w:val="Emphasis"/>
          <w:highlight w:val="cyan"/>
        </w:rPr>
        <w:t>all</w:t>
      </w:r>
      <w:r w:rsidRPr="00560039">
        <w:rPr>
          <w:sz w:val="16"/>
        </w:rPr>
        <w:t xml:space="preserve"> legal </w:t>
      </w:r>
      <w:r w:rsidRPr="00560039">
        <w:rPr>
          <w:rStyle w:val="Emphasis"/>
          <w:highlight w:val="cyan"/>
        </w:rPr>
        <w:t>requirements</w:t>
      </w:r>
      <w:r w:rsidRPr="00560039">
        <w:rPr>
          <w:sz w:val="16"/>
        </w:rPr>
        <w:t xml:space="preserve">, communicated with its workforce, </w:t>
      </w:r>
      <w:r w:rsidRPr="00560039">
        <w:rPr>
          <w:rStyle w:val="StyleUnderline"/>
          <w:highlight w:val="cyan"/>
        </w:rPr>
        <w:t xml:space="preserve">and worked for </w:t>
      </w:r>
      <w:r w:rsidRPr="00560039">
        <w:rPr>
          <w:rStyle w:val="Emphasis"/>
          <w:highlight w:val="cyan"/>
        </w:rPr>
        <w:t>months</w:t>
      </w:r>
      <w:r w:rsidRPr="00560039">
        <w:rPr>
          <w:rStyle w:val="StyleUnderline"/>
        </w:rPr>
        <w:t xml:space="preserve"> to get</w:t>
      </w:r>
      <w:r w:rsidRPr="00560039">
        <w:rPr>
          <w:sz w:val="16"/>
        </w:rPr>
        <w:t xml:space="preserve"> the </w:t>
      </w:r>
      <w:r w:rsidRPr="00560039">
        <w:rPr>
          <w:rStyle w:val="StyleUnderline"/>
        </w:rPr>
        <w:t xml:space="preserve">reorganization </w:t>
      </w:r>
      <w:r w:rsidRPr="00560039">
        <w:rPr>
          <w:rStyle w:val="Emphasis"/>
        </w:rPr>
        <w:t>right</w:t>
      </w:r>
      <w:r w:rsidRPr="00560039">
        <w:rPr>
          <w:sz w:val="16"/>
        </w:rPr>
        <w:t>.</w:t>
      </w:r>
    </w:p>
    <w:p w14:paraId="7465AFD1" w14:textId="77777777" w:rsidR="00F232A1" w:rsidRPr="00560039" w:rsidRDefault="00F232A1" w:rsidP="00F232A1">
      <w:pPr>
        <w:rPr>
          <w:sz w:val="16"/>
        </w:rPr>
      </w:pPr>
      <w:r w:rsidRPr="00560039">
        <w:rPr>
          <w:sz w:val="16"/>
        </w:rPr>
        <w:t xml:space="preserve">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w:t>
      </w:r>
      <w:r w:rsidRPr="00560039">
        <w:rPr>
          <w:rStyle w:val="StyleUnderline"/>
        </w:rPr>
        <w:t xml:space="preserve">offices and functions were let go, </w:t>
      </w:r>
      <w:r w:rsidRPr="00560039">
        <w:rPr>
          <w:rStyle w:val="Emphasis"/>
        </w:rPr>
        <w:t>not</w:t>
      </w:r>
      <w:r w:rsidRPr="00560039">
        <w:rPr>
          <w:rStyle w:val="StyleUnderline"/>
        </w:rPr>
        <w:t xml:space="preserve"> individuals.</w:t>
      </w:r>
    </w:p>
    <w:p w14:paraId="7C16CB93" w14:textId="77777777" w:rsidR="00F232A1" w:rsidRDefault="00F232A1" w:rsidP="00F232A1">
      <w:pPr>
        <w:rPr>
          <w:sz w:val="16"/>
        </w:rPr>
      </w:pPr>
      <w:r w:rsidRPr="00560039">
        <w:rPr>
          <w:sz w:val="16"/>
        </w:rPr>
        <w:t xml:space="preserve">In short, the Trump administration has now begun the process of reorganizing the State Department in keeping with the United States’ current challenges. </w:t>
      </w:r>
      <w:r w:rsidRPr="00560039">
        <w:rPr>
          <w:rStyle w:val="StyleUnderline"/>
        </w:rPr>
        <w:t>With</w:t>
      </w:r>
      <w:r w:rsidRPr="00560039">
        <w:rPr>
          <w:sz w:val="16"/>
        </w:rPr>
        <w:t xml:space="preserve"> a major </w:t>
      </w:r>
      <w:r w:rsidRPr="00560039">
        <w:rPr>
          <w:rStyle w:val="Emphasis"/>
        </w:rPr>
        <w:t>war</w:t>
      </w:r>
      <w:r w:rsidRPr="00560039">
        <w:rPr>
          <w:rStyle w:val="StyleUnderline"/>
        </w:rPr>
        <w:t xml:space="preserve"> in </w:t>
      </w:r>
      <w:r w:rsidRPr="00560039">
        <w:rPr>
          <w:rStyle w:val="Emphasis"/>
        </w:rPr>
        <w:t>Europe</w:t>
      </w:r>
      <w:r w:rsidRPr="00560039">
        <w:rPr>
          <w:rStyle w:val="StyleUnderline"/>
        </w:rPr>
        <w:t xml:space="preserve">, </w:t>
      </w:r>
      <w:r w:rsidRPr="00560039">
        <w:rPr>
          <w:rStyle w:val="Emphasis"/>
        </w:rPr>
        <w:t>conflicts</w:t>
      </w:r>
      <w:r w:rsidRPr="00560039">
        <w:rPr>
          <w:rStyle w:val="StyleUnderline"/>
        </w:rPr>
        <w:t xml:space="preserve"> in the </w:t>
      </w:r>
      <w:r w:rsidRPr="00560039">
        <w:rPr>
          <w:rStyle w:val="Emphasis"/>
        </w:rPr>
        <w:t>Mid</w:t>
      </w:r>
      <w:r w:rsidRPr="00560039">
        <w:rPr>
          <w:sz w:val="16"/>
        </w:rPr>
        <w:t xml:space="preserve">dle </w:t>
      </w:r>
      <w:r w:rsidRPr="00560039">
        <w:rPr>
          <w:rStyle w:val="Emphasis"/>
        </w:rPr>
        <w:t>East</w:t>
      </w:r>
      <w:r w:rsidRPr="00560039">
        <w:rPr>
          <w:rStyle w:val="StyleUnderline"/>
        </w:rPr>
        <w:t>, and</w:t>
      </w:r>
      <w:r w:rsidRPr="00560039">
        <w:rPr>
          <w:sz w:val="16"/>
        </w:rPr>
        <w:t xml:space="preserve"> increased </w:t>
      </w:r>
      <w:r w:rsidRPr="00560039">
        <w:rPr>
          <w:rStyle w:val="Emphasis"/>
        </w:rPr>
        <w:t>Chinese aggression</w:t>
      </w:r>
      <w:r w:rsidRPr="00560039">
        <w:rPr>
          <w:rStyle w:val="StyleUnderline"/>
        </w:rPr>
        <w:t xml:space="preserve"> in</w:t>
      </w:r>
      <w:r w:rsidRPr="00560039">
        <w:rPr>
          <w:sz w:val="16"/>
        </w:rPr>
        <w:t xml:space="preserve"> the </w:t>
      </w:r>
      <w:r w:rsidRPr="00560039">
        <w:rPr>
          <w:rStyle w:val="Emphasis"/>
        </w:rPr>
        <w:t>Indo-Pacific</w:t>
      </w:r>
      <w:r w:rsidRPr="00560039">
        <w:rPr>
          <w:sz w:val="16"/>
        </w:rPr>
        <w:t xml:space="preserve">, it is obvious that </w:t>
      </w:r>
      <w:r w:rsidRPr="00560039">
        <w:rPr>
          <w:rStyle w:val="StyleUnderline"/>
        </w:rPr>
        <w:t>efforts to strengthen U.S. diplomacy could not come</w:t>
      </w:r>
      <w:r w:rsidRPr="00560039">
        <w:rPr>
          <w:sz w:val="16"/>
        </w:rPr>
        <w:t xml:space="preserve"> a moment </w:t>
      </w:r>
      <w:r w:rsidRPr="00560039">
        <w:rPr>
          <w:rStyle w:val="Emphasis"/>
        </w:rPr>
        <w:t>too soon</w:t>
      </w:r>
      <w:r w:rsidRPr="00560039">
        <w:rPr>
          <w:sz w:val="16"/>
        </w:rPr>
        <w:t>.</w:t>
      </w:r>
    </w:p>
    <w:p w14:paraId="118CC0EA" w14:textId="77777777" w:rsidR="00F232A1" w:rsidRDefault="00F232A1" w:rsidP="00F232A1">
      <w:pPr>
        <w:pStyle w:val="Heading4"/>
      </w:pPr>
      <w:r>
        <w:rPr>
          <w:u w:val="single"/>
        </w:rPr>
        <w:t>P</w:t>
      </w:r>
      <w:r w:rsidRPr="00DB6B31">
        <w:rPr>
          <w:u w:val="single"/>
        </w:rPr>
        <w:t>olitical</w:t>
      </w:r>
      <w:r w:rsidRPr="009E39FA">
        <w:t xml:space="preserve"> appointments</w:t>
      </w:r>
      <w:r>
        <w:t xml:space="preserve"> thump. </w:t>
      </w:r>
    </w:p>
    <w:p w14:paraId="5FD183E2" w14:textId="77777777" w:rsidR="00F232A1" w:rsidRPr="00DB6B31" w:rsidRDefault="00F232A1" w:rsidP="00F232A1">
      <w:r w:rsidRPr="00CE36A4">
        <w:rPr>
          <w:rStyle w:val="Style13ptBold"/>
        </w:rPr>
        <w:t xml:space="preserve">Walt ’25 </w:t>
      </w:r>
      <w:r>
        <w:t>[Stephen M.; September 10; PhD, professor of international relations at Harvard University; Foreign Policy, "The Top 10 Trump Administration Foreign-Policy Mistakes," https://archive.ph/daS0X]</w:t>
      </w:r>
    </w:p>
    <w:p w14:paraId="03BD5BC2" w14:textId="77777777" w:rsidR="00F232A1" w:rsidRPr="00DB6B31" w:rsidRDefault="00F232A1" w:rsidP="00F232A1">
      <w:pPr>
        <w:rPr>
          <w:sz w:val="16"/>
        </w:rPr>
      </w:pPr>
      <w:r w:rsidRPr="00DB6B31">
        <w:rPr>
          <w:sz w:val="16"/>
        </w:rPr>
        <w:t xml:space="preserve">9. Institutionalizing incompetence. These </w:t>
      </w:r>
      <w:r w:rsidRPr="00C80A13">
        <w:rPr>
          <w:rStyle w:val="Emphasis"/>
          <w:highlight w:val="cyan"/>
        </w:rPr>
        <w:t>fo</w:t>
      </w:r>
      <w:r w:rsidRPr="00DB6B31">
        <w:rPr>
          <w:rStyle w:val="StyleUnderline"/>
        </w:rPr>
        <w:t>reign-</w:t>
      </w:r>
      <w:r w:rsidRPr="00C80A13">
        <w:rPr>
          <w:rStyle w:val="Emphasis"/>
          <w:highlight w:val="cyan"/>
        </w:rPr>
        <w:t>po</w:t>
      </w:r>
      <w:r w:rsidRPr="00DB6B31">
        <w:rPr>
          <w:rStyle w:val="StyleUnderline"/>
        </w:rPr>
        <w:t xml:space="preserve">licy </w:t>
      </w:r>
      <w:r w:rsidRPr="00DB6B31">
        <w:rPr>
          <w:rStyle w:val="StyleUnderline"/>
          <w:highlight w:val="cyan"/>
        </w:rPr>
        <w:t xml:space="preserve">blunders </w:t>
      </w:r>
      <w:r w:rsidRPr="00DB6B31">
        <w:rPr>
          <w:rStyle w:val="Emphasis"/>
          <w:highlight w:val="cyan"/>
        </w:rPr>
        <w:t>aren’t surprising</w:t>
      </w:r>
      <w:r w:rsidRPr="00DB6B31">
        <w:rPr>
          <w:sz w:val="16"/>
        </w:rPr>
        <w:t xml:space="preserve">, because </w:t>
      </w:r>
      <w:r w:rsidRPr="00DB6B31">
        <w:rPr>
          <w:rStyle w:val="StyleUnderline"/>
          <w:highlight w:val="cyan"/>
        </w:rPr>
        <w:t xml:space="preserve">the </w:t>
      </w:r>
      <w:r w:rsidRPr="00DB6B31">
        <w:rPr>
          <w:rStyle w:val="Emphasis"/>
          <w:highlight w:val="cyan"/>
        </w:rPr>
        <w:t>admin</w:t>
      </w:r>
      <w:r w:rsidRPr="00DB6B31">
        <w:rPr>
          <w:sz w:val="16"/>
        </w:rPr>
        <w:t xml:space="preserve">istration </w:t>
      </w:r>
      <w:r w:rsidRPr="00DB6B31">
        <w:rPr>
          <w:rStyle w:val="StyleUnderline"/>
        </w:rPr>
        <w:t xml:space="preserve">has </w:t>
      </w:r>
      <w:r w:rsidRPr="00DB6B31">
        <w:rPr>
          <w:rStyle w:val="StyleUnderline"/>
          <w:highlight w:val="cyan"/>
        </w:rPr>
        <w:t xml:space="preserve">made a </w:t>
      </w:r>
      <w:r w:rsidRPr="00DB6B31">
        <w:rPr>
          <w:rStyle w:val="Emphasis"/>
          <w:highlight w:val="cyan"/>
        </w:rPr>
        <w:t>point</w:t>
      </w:r>
      <w:r w:rsidRPr="00DB6B31">
        <w:rPr>
          <w:rStyle w:val="StyleUnderline"/>
          <w:highlight w:val="cyan"/>
        </w:rPr>
        <w:t xml:space="preserve"> of </w:t>
      </w:r>
      <w:r w:rsidRPr="00DB6B31">
        <w:rPr>
          <w:rStyle w:val="Emphasis"/>
          <w:highlight w:val="cyan"/>
        </w:rPr>
        <w:t>appointing</w:t>
      </w:r>
      <w:r w:rsidRPr="00DB6B31">
        <w:rPr>
          <w:rStyle w:val="StyleUnderline"/>
          <w:highlight w:val="cyan"/>
        </w:rPr>
        <w:t xml:space="preserve"> officials</w:t>
      </w:r>
      <w:r w:rsidRPr="00DB6B31">
        <w:rPr>
          <w:rStyle w:val="StyleUnderline"/>
        </w:rPr>
        <w:t xml:space="preserve"> who are </w:t>
      </w:r>
      <w:r w:rsidRPr="00DB6B31">
        <w:rPr>
          <w:rStyle w:val="Emphasis"/>
          <w:highlight w:val="cyan"/>
        </w:rPr>
        <w:t>not qualified</w:t>
      </w:r>
      <w:r w:rsidRPr="00DB6B31">
        <w:rPr>
          <w:sz w:val="16"/>
        </w:rPr>
        <w:t xml:space="preserve"> for the positions they hold, </w:t>
      </w:r>
      <w:r w:rsidRPr="00DB6B31">
        <w:rPr>
          <w:rStyle w:val="StyleUnderline"/>
          <w:highlight w:val="cyan"/>
        </w:rPr>
        <w:t>have</w:t>
      </w:r>
      <w:r w:rsidRPr="00DB6B31">
        <w:rPr>
          <w:sz w:val="16"/>
        </w:rPr>
        <w:t xml:space="preserve"> little or </w:t>
      </w:r>
      <w:r w:rsidRPr="00DB6B31">
        <w:rPr>
          <w:rStyle w:val="Emphasis"/>
          <w:highlight w:val="cyan"/>
        </w:rPr>
        <w:t>no experience</w:t>
      </w:r>
      <w:r w:rsidRPr="00DB6B31">
        <w:rPr>
          <w:sz w:val="16"/>
        </w:rPr>
        <w:t xml:space="preserve"> running large organizations, </w:t>
      </w:r>
      <w:r w:rsidRPr="00DB6B31">
        <w:rPr>
          <w:rStyle w:val="StyleUnderline"/>
        </w:rPr>
        <w:t xml:space="preserve">and were chosen </w:t>
      </w:r>
      <w:r w:rsidRPr="00DB6B31">
        <w:rPr>
          <w:rStyle w:val="Emphasis"/>
        </w:rPr>
        <w:t>not</w:t>
      </w:r>
      <w:r w:rsidRPr="00DB6B31">
        <w:rPr>
          <w:rStyle w:val="StyleUnderline"/>
        </w:rPr>
        <w:t xml:space="preserve"> for</w:t>
      </w:r>
      <w:r w:rsidRPr="00DB6B31">
        <w:rPr>
          <w:sz w:val="16"/>
        </w:rPr>
        <w:t xml:space="preserve"> their professional </w:t>
      </w:r>
      <w:r w:rsidRPr="00DB6B31">
        <w:rPr>
          <w:rStyle w:val="Emphasis"/>
        </w:rPr>
        <w:t>knowledge</w:t>
      </w:r>
      <w:r w:rsidRPr="00DB6B31">
        <w:rPr>
          <w:rStyle w:val="StyleUnderline"/>
        </w:rPr>
        <w:t xml:space="preserve"> but for</w:t>
      </w:r>
      <w:r w:rsidRPr="00DB6B31">
        <w:rPr>
          <w:sz w:val="16"/>
        </w:rPr>
        <w:t xml:space="preserve"> their personal their </w:t>
      </w:r>
      <w:r w:rsidRPr="00DB6B31">
        <w:rPr>
          <w:rStyle w:val="Emphasis"/>
        </w:rPr>
        <w:t>loyalty</w:t>
      </w:r>
      <w:r w:rsidRPr="00DB6B31">
        <w:rPr>
          <w:sz w:val="16"/>
        </w:rPr>
        <w:t xml:space="preserve"> to the president.</w:t>
      </w:r>
    </w:p>
    <w:p w14:paraId="1275CF1C" w14:textId="77777777" w:rsidR="00F232A1" w:rsidRPr="00DB6B31" w:rsidRDefault="00F232A1" w:rsidP="00F232A1">
      <w:pPr>
        <w:rPr>
          <w:sz w:val="16"/>
        </w:rPr>
      </w:pPr>
      <w:r w:rsidRPr="00DB6B31">
        <w:rPr>
          <w:rStyle w:val="StyleUnderline"/>
        </w:rPr>
        <w:t>I’m talking about</w:t>
      </w:r>
      <w:r w:rsidRPr="00DB6B31">
        <w:rPr>
          <w:sz w:val="16"/>
        </w:rPr>
        <w:t xml:space="preserve"> you, Defense Secretary Pete </w:t>
      </w:r>
      <w:r w:rsidRPr="00DB6B31">
        <w:rPr>
          <w:rStyle w:val="Emphasis"/>
          <w:highlight w:val="cyan"/>
        </w:rPr>
        <w:t>Hegseth</w:t>
      </w:r>
      <w:r w:rsidRPr="00DB6B31">
        <w:rPr>
          <w:sz w:val="16"/>
        </w:rPr>
        <w:t xml:space="preserve">; and you, Director of National Intelligence Tulsi </w:t>
      </w:r>
      <w:r w:rsidRPr="00DB6B31">
        <w:rPr>
          <w:rStyle w:val="Emphasis"/>
          <w:highlight w:val="cyan"/>
        </w:rPr>
        <w:t>Gabbard</w:t>
      </w:r>
      <w:r w:rsidRPr="00DB6B31">
        <w:rPr>
          <w:sz w:val="16"/>
        </w:rPr>
        <w:t xml:space="preserve">; and especially you, special envoy Steve </w:t>
      </w:r>
      <w:r w:rsidRPr="00DB6B31">
        <w:rPr>
          <w:rStyle w:val="Emphasis"/>
          <w:highlight w:val="cyan"/>
        </w:rPr>
        <w:t>Witkoff</w:t>
      </w:r>
      <w:r w:rsidRPr="00DB6B31">
        <w:rPr>
          <w:sz w:val="16"/>
        </w:rPr>
        <w:t xml:space="preserve">. For crying out loud: </w:t>
      </w:r>
      <w:r w:rsidRPr="00DB6B31">
        <w:rPr>
          <w:rStyle w:val="StyleUnderline"/>
          <w:highlight w:val="cyan"/>
        </w:rPr>
        <w:t xml:space="preserve">Who would give a </w:t>
      </w:r>
      <w:r w:rsidRPr="00DB6B31">
        <w:rPr>
          <w:rStyle w:val="Emphasis"/>
          <w:highlight w:val="cyan"/>
        </w:rPr>
        <w:t>real estate</w:t>
      </w:r>
      <w:r w:rsidRPr="00DB6B31">
        <w:rPr>
          <w:rStyle w:val="StyleUnderline"/>
          <w:highlight w:val="cyan"/>
        </w:rPr>
        <w:t xml:space="preserve"> mogul with </w:t>
      </w:r>
      <w:r w:rsidRPr="00DB6B31">
        <w:rPr>
          <w:rStyle w:val="Emphasis"/>
          <w:highlight w:val="cyan"/>
        </w:rPr>
        <w:t>zero</w:t>
      </w:r>
      <w:r w:rsidRPr="00DB6B31">
        <w:rPr>
          <w:rStyle w:val="StyleUnderline"/>
          <w:highlight w:val="cyan"/>
        </w:rPr>
        <w:t xml:space="preserve"> diplomatic experience</w:t>
      </w:r>
      <w:r w:rsidRPr="00DB6B31">
        <w:rPr>
          <w:rStyle w:val="StyleUnderline"/>
        </w:rPr>
        <w:t xml:space="preserve"> the</w:t>
      </w:r>
      <w:r w:rsidRPr="00DB6B31">
        <w:rPr>
          <w:sz w:val="16"/>
        </w:rPr>
        <w:t xml:space="preserve"> difficult </w:t>
      </w:r>
      <w:r w:rsidRPr="00DB6B31">
        <w:rPr>
          <w:rStyle w:val="StyleUnderline"/>
        </w:rPr>
        <w:t xml:space="preserve">task of </w:t>
      </w:r>
      <w:r w:rsidRPr="00DB6B31">
        <w:rPr>
          <w:rStyle w:val="Emphasis"/>
        </w:rPr>
        <w:t>resolving</w:t>
      </w:r>
      <w:r w:rsidRPr="00DB6B31">
        <w:rPr>
          <w:sz w:val="16"/>
        </w:rPr>
        <w:t xml:space="preserve"> the war in </w:t>
      </w:r>
      <w:r w:rsidRPr="00DB6B31">
        <w:rPr>
          <w:rStyle w:val="Emphasis"/>
          <w:highlight w:val="cyan"/>
        </w:rPr>
        <w:t>Ukraine</w:t>
      </w:r>
      <w:r w:rsidRPr="00DB6B31">
        <w:rPr>
          <w:rStyle w:val="StyleUnderline"/>
          <w:highlight w:val="cyan"/>
        </w:rPr>
        <w:t xml:space="preserve"> and</w:t>
      </w:r>
      <w:r w:rsidRPr="00DB6B31">
        <w:rPr>
          <w:sz w:val="16"/>
        </w:rPr>
        <w:t xml:space="preserve"> ending the genocide in </w:t>
      </w:r>
      <w:r w:rsidRPr="00DB6B31">
        <w:rPr>
          <w:rStyle w:val="Emphasis"/>
          <w:highlight w:val="cyan"/>
        </w:rPr>
        <w:t>Gaza</w:t>
      </w:r>
      <w:r w:rsidRPr="00DB6B31">
        <w:rPr>
          <w:sz w:val="16"/>
        </w:rPr>
        <w:t>? Answer: a president who didn’t really care about achieving either one. These are the kind of unserious people who think that calling a body of water the “Gulf of America” or trying to rename the Defense Department will magically make the United States safer, stronger, and more prosperous.</w:t>
      </w:r>
    </w:p>
    <w:p w14:paraId="4C973066" w14:textId="77777777" w:rsidR="00F232A1" w:rsidRPr="00DB6B31" w:rsidRDefault="00F232A1" w:rsidP="00F232A1">
      <w:pPr>
        <w:rPr>
          <w:sz w:val="16"/>
        </w:rPr>
      </w:pPr>
      <w:r w:rsidRPr="00DB6B31">
        <w:rPr>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5F28A0FB" w14:textId="77777777" w:rsidR="00F232A1" w:rsidRDefault="00F232A1" w:rsidP="00F232A1">
      <w:pPr>
        <w:rPr>
          <w:sz w:val="16"/>
        </w:rPr>
      </w:pPr>
      <w:r w:rsidRPr="00DB6B31">
        <w:rPr>
          <w:sz w:val="16"/>
        </w:rPr>
        <w:t xml:space="preserve">But as I’ve noted before, </w:t>
      </w:r>
      <w:r w:rsidRPr="00DB6B31">
        <w:rPr>
          <w:rStyle w:val="StyleUnderline"/>
        </w:rPr>
        <w:t>the</w:t>
      </w:r>
      <w:r w:rsidRPr="00DB6B31">
        <w:rPr>
          <w:sz w:val="16"/>
        </w:rPr>
        <w:t xml:space="preserve"> main </w:t>
      </w:r>
      <w:r w:rsidRPr="00DB6B31">
        <w:rPr>
          <w:rStyle w:val="StyleUnderline"/>
          <w:highlight w:val="cyan"/>
        </w:rPr>
        <w:t>problems</w:t>
      </w:r>
      <w:r w:rsidRPr="00DB6B31">
        <w:rPr>
          <w:sz w:val="16"/>
        </w:rPr>
        <w:t xml:space="preserve"> with recent U.S. foreign policy have </w:t>
      </w:r>
      <w:r w:rsidRPr="00DB6B31">
        <w:rPr>
          <w:rStyle w:val="Emphasis"/>
          <w:highlight w:val="cyan"/>
        </w:rPr>
        <w:t>arise</w:t>
      </w:r>
      <w:r w:rsidRPr="00DB6B31">
        <w:rPr>
          <w:sz w:val="16"/>
        </w:rPr>
        <w:t xml:space="preserve">n </w:t>
      </w:r>
      <w:r w:rsidRPr="00DB6B31">
        <w:rPr>
          <w:rStyle w:val="Emphasis"/>
          <w:highlight w:val="cyan"/>
        </w:rPr>
        <w:t>not</w:t>
      </w:r>
      <w:r w:rsidRPr="00DB6B31">
        <w:rPr>
          <w:rStyle w:val="StyleUnderline"/>
          <w:highlight w:val="cyan"/>
        </w:rPr>
        <w:t xml:space="preserve"> from the</w:t>
      </w:r>
      <w:r w:rsidRPr="00DB6B31">
        <w:rPr>
          <w:sz w:val="16"/>
        </w:rPr>
        <w:t xml:space="preserve"> nonpartisan professionals in the civil or </w:t>
      </w:r>
      <w:r w:rsidRPr="00DB6B31">
        <w:rPr>
          <w:rStyle w:val="Emphasis"/>
          <w:highlight w:val="cyan"/>
        </w:rPr>
        <w:t>foreign service</w:t>
      </w:r>
      <w:r w:rsidRPr="00DB6B31">
        <w:rPr>
          <w:rStyle w:val="StyleUnderline"/>
          <w:highlight w:val="cyan"/>
        </w:rPr>
        <w:t>, but</w:t>
      </w:r>
      <w:r w:rsidRPr="00DB6B31">
        <w:rPr>
          <w:sz w:val="16"/>
        </w:rPr>
        <w:t xml:space="preserve"> either </w:t>
      </w:r>
      <w:r w:rsidRPr="00DB6B31">
        <w:rPr>
          <w:rStyle w:val="StyleUnderline"/>
        </w:rPr>
        <w:t>from the</w:t>
      </w:r>
      <w:r w:rsidRPr="00DB6B31">
        <w:rPr>
          <w:sz w:val="16"/>
        </w:rPr>
        <w:t xml:space="preserve"> flawed ambitions of every post-Cold War </w:t>
      </w:r>
      <w:r w:rsidRPr="00DB6B31">
        <w:rPr>
          <w:rStyle w:val="Emphasis"/>
          <w:highlight w:val="cyan"/>
        </w:rPr>
        <w:t>pres</w:t>
      </w:r>
      <w:r w:rsidRPr="00DB6B31">
        <w:rPr>
          <w:sz w:val="16"/>
        </w:rPr>
        <w:t xml:space="preserve">ident </w:t>
      </w:r>
      <w:r w:rsidRPr="00DB6B31">
        <w:rPr>
          <w:rStyle w:val="StyleUnderline"/>
          <w:highlight w:val="cyan"/>
        </w:rPr>
        <w:t>or</w:t>
      </w:r>
      <w:r w:rsidRPr="00DB6B31">
        <w:rPr>
          <w:sz w:val="16"/>
        </w:rPr>
        <w:t xml:space="preserve"> the political </w:t>
      </w:r>
      <w:r w:rsidRPr="00DB6B31">
        <w:rPr>
          <w:rStyle w:val="Emphasis"/>
          <w:highlight w:val="cyan"/>
        </w:rPr>
        <w:t>appointees</w:t>
      </w:r>
      <w:r w:rsidRPr="00DB6B31">
        <w:rPr>
          <w:sz w:val="16"/>
        </w:rPr>
        <w:t xml:space="preserve"> whom they relied upon to advise them and implement their vision.</w:t>
      </w:r>
    </w:p>
    <w:p w14:paraId="34B4948D" w14:textId="77777777" w:rsidR="00F232A1" w:rsidRPr="0044342A" w:rsidRDefault="00F232A1" w:rsidP="00F232A1"/>
    <w:p w14:paraId="0EB3B71F" w14:textId="77777777" w:rsidR="00F232A1" w:rsidRPr="00747240" w:rsidRDefault="00F232A1" w:rsidP="00F232A1"/>
    <w:p w14:paraId="1F84E832" w14:textId="77777777" w:rsidR="00F232A1" w:rsidRDefault="00F232A1" w:rsidP="00F232A1">
      <w:pPr>
        <w:pStyle w:val="Heading2"/>
      </w:pPr>
      <w:r>
        <w:t>Adv---Reorganization</w:t>
      </w:r>
    </w:p>
    <w:p w14:paraId="48CC8807" w14:textId="77777777" w:rsidR="00F232A1" w:rsidRDefault="00F232A1" w:rsidP="00F232A1">
      <w:pPr>
        <w:pStyle w:val="Heading3"/>
      </w:pPr>
      <w:r>
        <w:t>Authoritarianism---1NC</w:t>
      </w:r>
    </w:p>
    <w:p w14:paraId="698B416B" w14:textId="77777777" w:rsidR="00F232A1" w:rsidRPr="00E65F4F" w:rsidRDefault="00F232A1" w:rsidP="00F232A1">
      <w:pPr>
        <w:pStyle w:val="Heading4"/>
      </w:pPr>
      <w:r>
        <w:t>No ‘authoritarianism’ laundry list.</w:t>
      </w:r>
    </w:p>
    <w:p w14:paraId="1E598DA6" w14:textId="77777777" w:rsidR="00F232A1" w:rsidRPr="00E22CFB" w:rsidRDefault="00F232A1" w:rsidP="00F232A1">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6C9BE2BB" w14:textId="77777777" w:rsidR="00F232A1" w:rsidRDefault="00F232A1" w:rsidP="00F232A1">
      <w:pPr>
        <w:rPr>
          <w:sz w:val="16"/>
          <w:szCs w:val="14"/>
        </w:rPr>
      </w:pPr>
      <w:r w:rsidRPr="00DF7A76">
        <w:rPr>
          <w:rStyle w:val="StyleUnderline"/>
        </w:rPr>
        <w:t>Is democracy</w:t>
      </w:r>
      <w:r w:rsidRPr="00BB5123">
        <w:rPr>
          <w:sz w:val="16"/>
          <w:szCs w:val="14"/>
        </w:rPr>
        <w:t xml:space="preserve"> always </w:t>
      </w:r>
      <w:r w:rsidRPr="00DF7A76">
        <w:rPr>
          <w:rStyle w:val="Emphasis"/>
        </w:rPr>
        <w:t>best suited</w:t>
      </w:r>
      <w:r w:rsidRPr="00DF7A76">
        <w:rPr>
          <w:rStyle w:val="StyleUnderline"/>
        </w:rPr>
        <w:t xml:space="preserve"> to deal with problems like </w:t>
      </w:r>
      <w:r w:rsidRPr="00DF7A76">
        <w:rPr>
          <w:rStyle w:val="Emphasis"/>
        </w:rPr>
        <w:t>x-risk</w:t>
      </w:r>
      <w:r w:rsidRPr="00BB5123">
        <w:rPr>
          <w:sz w:val="16"/>
          <w:szCs w:val="14"/>
        </w:rPr>
        <w:t xml:space="preserve"> involving far-off, low-probability, or complex events? </w:t>
      </w:r>
      <w:r w:rsidRPr="00507F40">
        <w:rPr>
          <w:rStyle w:val="StyleUnderline"/>
        </w:rPr>
        <w:t xml:space="preserve">We </w:t>
      </w:r>
      <w:r w:rsidRPr="00507F40">
        <w:rPr>
          <w:rStyle w:val="Emphasis"/>
        </w:rPr>
        <w:t>doubt</w:t>
      </w:r>
      <w:r w:rsidRPr="00507F40">
        <w:rPr>
          <w:rStyle w:val="StyleUnderline"/>
        </w:rPr>
        <w:t xml:space="preserve"> so</w:t>
      </w:r>
      <w:r w:rsidRPr="005C5DBE">
        <w:rPr>
          <w:sz w:val="16"/>
          <w:szCs w:val="16"/>
        </w:rPr>
        <w:t xml:space="preserve">, because democratic decision-making is compromised by at least three pathologies: voter ignorance, voter irrationality, and democratic short-termism.8 </w:t>
      </w:r>
    </w:p>
    <w:p w14:paraId="33562070" w14:textId="77777777" w:rsidR="00F232A1" w:rsidRDefault="00F232A1" w:rsidP="00F232A1">
      <w:pPr>
        <w:rPr>
          <w:sz w:val="16"/>
          <w:szCs w:val="14"/>
        </w:rPr>
      </w:pPr>
      <w:r w:rsidRPr="00BB5123">
        <w:rPr>
          <w:sz w:val="16"/>
          <w:szCs w:val="14"/>
        </w:rPr>
        <w:t xml:space="preserve">First, democratic decision-making is compromised by voter ignorance. Since </w:t>
      </w:r>
      <w:r w:rsidRPr="00B87838">
        <w:rPr>
          <w:rStyle w:val="StyleUnderline"/>
          <w:highlight w:val="cyan"/>
        </w:rPr>
        <w:t>becoming</w:t>
      </w:r>
      <w:r w:rsidRPr="00911D60">
        <w:rPr>
          <w:rStyle w:val="StyleUnderline"/>
        </w:rPr>
        <w:t xml:space="preserve"> politically well-</w:t>
      </w:r>
      <w:r w:rsidRPr="00B87838">
        <w:rPr>
          <w:rStyle w:val="StyleUnderline"/>
          <w:highlight w:val="cyan"/>
        </w:rPr>
        <w:t>informed is</w:t>
      </w:r>
      <w:r w:rsidRPr="00911D60">
        <w:rPr>
          <w:rStyle w:val="StyleUnderline"/>
        </w:rPr>
        <w:t xml:space="preserve"> </w:t>
      </w:r>
      <w:r w:rsidRPr="00911D60">
        <w:rPr>
          <w:rStyle w:val="Emphasis"/>
        </w:rPr>
        <w:t xml:space="preserve">highly </w:t>
      </w:r>
      <w:r w:rsidRPr="00B87838">
        <w:rPr>
          <w:rStyle w:val="Emphasis"/>
          <w:highlight w:val="cyan"/>
        </w:rPr>
        <w:t>costly</w:t>
      </w:r>
      <w:r w:rsidRPr="00B87838">
        <w:rPr>
          <w:rStyle w:val="StyleUnderline"/>
          <w:highlight w:val="cyan"/>
        </w:rPr>
        <w:t xml:space="preserve"> and</w:t>
      </w:r>
      <w:r w:rsidRPr="00911D60">
        <w:rPr>
          <w:rStyle w:val="StyleUnderline"/>
        </w:rPr>
        <w:t xml:space="preserve"> only </w:t>
      </w:r>
      <w:r w:rsidRPr="00B87838">
        <w:rPr>
          <w:rStyle w:val="Emphasis"/>
          <w:highlight w:val="cyan"/>
        </w:rPr>
        <w:t>minimally beneficial</w:t>
      </w:r>
      <w:r w:rsidRPr="00BB5123">
        <w:rPr>
          <w:sz w:val="16"/>
          <w:szCs w:val="14"/>
        </w:rPr>
        <w:t xml:space="preserve"> to individual voters, most democratic voters are rationally ignorant (Downs, 1957: 207–219). </w:t>
      </w:r>
      <w:r w:rsidRPr="00B87838">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B87838">
        <w:rPr>
          <w:rStyle w:val="StyleUnderline"/>
          <w:highlight w:val="cyan"/>
        </w:rPr>
        <w:t>confirm</w:t>
      </w:r>
      <w:r w:rsidRPr="00911D60">
        <w:rPr>
          <w:rStyle w:val="StyleUnderline"/>
        </w:rPr>
        <w:t xml:space="preserve"> that</w:t>
      </w:r>
      <w:r w:rsidRPr="00BB5123">
        <w:rPr>
          <w:sz w:val="16"/>
          <w:szCs w:val="14"/>
        </w:rPr>
        <w:t xml:space="preserve"> typical </w:t>
      </w:r>
      <w:r w:rsidRPr="00B87838">
        <w:rPr>
          <w:rStyle w:val="StyleUnderline"/>
          <w:highlight w:val="cyan"/>
        </w:rPr>
        <w:t xml:space="preserve">voters are </w:t>
      </w:r>
      <w:r w:rsidRPr="00B87838">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0A272FF3" w14:textId="77777777" w:rsidR="00F232A1" w:rsidRDefault="00F232A1" w:rsidP="00F232A1">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B87838">
        <w:rPr>
          <w:rStyle w:val="Emphasis"/>
          <w:highlight w:val="cyan"/>
        </w:rPr>
        <w:t>support</w:t>
      </w:r>
      <w:r w:rsidRPr="003903D5">
        <w:rPr>
          <w:rStyle w:val="StyleUnderline"/>
        </w:rPr>
        <w:t xml:space="preserve"> candidates endorsing </w:t>
      </w:r>
      <w:r w:rsidRPr="00B87838">
        <w:rPr>
          <w:rStyle w:val="Emphasis"/>
          <w:highlight w:val="cyan"/>
        </w:rPr>
        <w:t>harmful</w:t>
      </w:r>
      <w:r w:rsidRPr="00B87838">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1C6726CA" w14:textId="77777777" w:rsidR="00F232A1" w:rsidRPr="00BB5123" w:rsidRDefault="00F232A1" w:rsidP="00F232A1">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B87838">
        <w:rPr>
          <w:rStyle w:val="Emphasis"/>
          <w:highlight w:val="cyan"/>
        </w:rPr>
        <w:t>rationality</w:t>
      </w:r>
      <w:r w:rsidRPr="00B87838">
        <w:rPr>
          <w:rStyle w:val="StyleUnderline"/>
          <w:highlight w:val="cyan"/>
        </w:rPr>
        <w:t xml:space="preserve"> can</w:t>
      </w:r>
      <w:r w:rsidRPr="00274C03">
        <w:rPr>
          <w:rStyle w:val="StyleUnderline"/>
        </w:rPr>
        <w:t xml:space="preserve"> even </w:t>
      </w:r>
      <w:r w:rsidRPr="00B87838">
        <w:rPr>
          <w:rStyle w:val="StyleUnderline"/>
          <w:highlight w:val="cyan"/>
        </w:rPr>
        <w:t xml:space="preserve">be </w:t>
      </w:r>
      <w:r w:rsidRPr="00B87838">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B87838">
        <w:rPr>
          <w:rStyle w:val="Emphasis"/>
          <w:highlight w:val="cyan"/>
        </w:rPr>
        <w:t>irrational</w:t>
      </w:r>
      <w:r w:rsidRPr="00B87838">
        <w:rPr>
          <w:rStyle w:val="StyleUnderline"/>
          <w:highlight w:val="cyan"/>
        </w:rPr>
        <w:t xml:space="preserve"> voters</w:t>
      </w:r>
      <w:r w:rsidRPr="00400F0C">
        <w:rPr>
          <w:rStyle w:val="StyleUnderline"/>
        </w:rPr>
        <w:t xml:space="preserve"> incentivized to </w:t>
      </w:r>
      <w:r w:rsidRPr="00B87838">
        <w:rPr>
          <w:rStyle w:val="Emphasis"/>
          <w:highlight w:val="cyan"/>
        </w:rPr>
        <w:t>form</w:t>
      </w:r>
      <w:r w:rsidRPr="00B87838">
        <w:rPr>
          <w:rStyle w:val="StyleUnderline"/>
          <w:highlight w:val="cyan"/>
        </w:rPr>
        <w:t xml:space="preserve"> irrational</w:t>
      </w:r>
      <w:r w:rsidRPr="00400F0C">
        <w:rPr>
          <w:rStyle w:val="StyleUnderline"/>
        </w:rPr>
        <w:t xml:space="preserve"> political </w:t>
      </w:r>
      <w:r w:rsidRPr="00B87838">
        <w:rPr>
          <w:rStyle w:val="StyleUnderline"/>
          <w:highlight w:val="cyan"/>
        </w:rPr>
        <w:t>beliefs</w:t>
      </w:r>
      <w:r w:rsidRPr="00400F0C">
        <w:rPr>
          <w:rStyle w:val="StyleUnderline"/>
        </w:rPr>
        <w:t xml:space="preserve"> are </w:t>
      </w:r>
      <w:r w:rsidRPr="00B87838">
        <w:rPr>
          <w:rStyle w:val="StyleUnderline"/>
          <w:highlight w:val="cyan"/>
        </w:rPr>
        <w:t>not</w:t>
      </w:r>
      <w:r w:rsidRPr="00BB5123">
        <w:rPr>
          <w:sz w:val="16"/>
          <w:szCs w:val="14"/>
        </w:rPr>
        <w:t xml:space="preserve"> especially </w:t>
      </w:r>
      <w:r w:rsidRPr="00400F0C">
        <w:rPr>
          <w:rStyle w:val="StyleUnderline"/>
        </w:rPr>
        <w:t xml:space="preserve">well </w:t>
      </w:r>
      <w:r w:rsidRPr="00B87838">
        <w:rPr>
          <w:rStyle w:val="StyleUnderline"/>
          <w:highlight w:val="cyan"/>
        </w:rPr>
        <w:t xml:space="preserve">suited to </w:t>
      </w:r>
      <w:r w:rsidRPr="00B87838">
        <w:rPr>
          <w:rStyle w:val="Emphasis"/>
          <w:highlight w:val="cyan"/>
        </w:rPr>
        <w:t>deal</w:t>
      </w:r>
      <w:r w:rsidRPr="00B87838">
        <w:rPr>
          <w:rStyle w:val="StyleUnderline"/>
          <w:highlight w:val="cyan"/>
        </w:rPr>
        <w:t xml:space="preserve"> with</w:t>
      </w:r>
      <w:r w:rsidRPr="00400F0C">
        <w:rPr>
          <w:rStyle w:val="StyleUnderline"/>
        </w:rPr>
        <w:t xml:space="preserve"> political problems of any kind. </w:t>
      </w:r>
      <w:r w:rsidRPr="00B87838">
        <w:rPr>
          <w:rStyle w:val="Emphasis"/>
          <w:highlight w:val="cyan"/>
        </w:rPr>
        <w:t>X-risk</w:t>
      </w:r>
      <w:r w:rsidRPr="00400F0C">
        <w:rPr>
          <w:rStyle w:val="StyleUnderline"/>
        </w:rPr>
        <w:t xml:space="preserve"> is no exception</w:t>
      </w:r>
      <w:r w:rsidRPr="00BB5123">
        <w:rPr>
          <w:sz w:val="16"/>
          <w:szCs w:val="14"/>
        </w:rPr>
        <w:t>.</w:t>
      </w:r>
    </w:p>
    <w:p w14:paraId="3C47DEFC" w14:textId="77777777" w:rsidR="00F232A1" w:rsidRDefault="00F232A1" w:rsidP="00F232A1">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B87838">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B87838">
        <w:rPr>
          <w:rStyle w:val="Emphasis"/>
          <w:highlight w:val="cyan"/>
        </w:rPr>
        <w:t>biases</w:t>
      </w:r>
      <w:r w:rsidRPr="00BB5123">
        <w:rPr>
          <w:sz w:val="16"/>
        </w:rPr>
        <w:t xml:space="preserve"> can </w:t>
      </w:r>
      <w:r w:rsidRPr="0005403B">
        <w:rPr>
          <w:rStyle w:val="StyleUnderline"/>
        </w:rPr>
        <w:t xml:space="preserve">lead us to </w:t>
      </w:r>
      <w:r w:rsidRPr="00B87838">
        <w:rPr>
          <w:rStyle w:val="Emphasis"/>
          <w:highlight w:val="cyan"/>
        </w:rPr>
        <w:t>neglect</w:t>
      </w:r>
      <w:r w:rsidRPr="00B87838">
        <w:rPr>
          <w:rStyle w:val="StyleUnderline"/>
          <w:highlight w:val="cyan"/>
        </w:rPr>
        <w:t xml:space="preserve"> long-term 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B87838">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B87838">
        <w:rPr>
          <w:rStyle w:val="StyleUnderline"/>
          <w:highlight w:val="cyan"/>
        </w:rPr>
        <w:t>discount</w:t>
      </w:r>
      <w:r w:rsidRPr="00BB5123">
        <w:rPr>
          <w:sz w:val="16"/>
        </w:rPr>
        <w:t xml:space="preserve"> the </w:t>
      </w:r>
      <w:r w:rsidRPr="00B87838">
        <w:rPr>
          <w:rStyle w:val="Emphasis"/>
          <w:highlight w:val="cyan"/>
        </w:rPr>
        <w:t>value</w:t>
      </w:r>
      <w:r w:rsidRPr="00B87838">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B87838">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B87838">
        <w:rPr>
          <w:rStyle w:val="Emphasis"/>
          <w:highlight w:val="cyan"/>
        </w:rPr>
        <w:t>responsive</w:t>
      </w:r>
      <w:r w:rsidRPr="00B87838">
        <w:rPr>
          <w:rStyle w:val="StyleUnderline"/>
          <w:highlight w:val="cyan"/>
        </w:rPr>
        <w:t xml:space="preserve"> to </w:t>
      </w:r>
      <w:r w:rsidRPr="00B87838">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B87838">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B87838">
        <w:rPr>
          <w:rStyle w:val="Emphasis"/>
          <w:highlight w:val="cyan"/>
        </w:rPr>
        <w:t>system</w:t>
      </w:r>
      <w:r w:rsidRPr="00BB5123">
        <w:rPr>
          <w:sz w:val="16"/>
        </w:rPr>
        <w:t xml:space="preserve"> can be expected to </w:t>
      </w:r>
      <w:r w:rsidRPr="00B87838">
        <w:rPr>
          <w:rStyle w:val="Emphasis"/>
          <w:highlight w:val="cyan"/>
        </w:rPr>
        <w:t>neglect</w:t>
      </w:r>
      <w:r w:rsidRPr="00B87838">
        <w:rPr>
          <w:rStyle w:val="StyleUnderline"/>
          <w:highlight w:val="cyan"/>
        </w:rPr>
        <w:t xml:space="preserve"> long-term</w:t>
      </w:r>
      <w:r w:rsidRPr="00A142A5">
        <w:rPr>
          <w:rStyle w:val="StyleUnderline"/>
        </w:rPr>
        <w:t xml:space="preserve"> problems like </w:t>
      </w:r>
      <w:r w:rsidRPr="00B87838">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2C424DF4" w14:textId="77777777" w:rsidR="00F232A1" w:rsidRDefault="00F232A1" w:rsidP="00F232A1">
      <w:pPr>
        <w:rPr>
          <w:sz w:val="16"/>
        </w:rPr>
      </w:pPr>
      <w:r>
        <w:rPr>
          <w:sz w:val="16"/>
        </w:rPr>
        <w:t xml:space="preserve">More striking than psychological determinants of short-termism, however, are the institutional determinants of short-termism specifically in democracies (John &amp; MacAskill, 2021: 49–50). These </w:t>
      </w:r>
      <w:r w:rsidRPr="00B87838">
        <w:rPr>
          <w:rStyle w:val="Emphasis"/>
          <w:highlight w:val="cyan"/>
        </w:rPr>
        <w:t>determinants</w:t>
      </w:r>
      <w:r w:rsidRPr="00B87838">
        <w:rPr>
          <w:rStyle w:val="StyleUnderline"/>
          <w:highlight w:val="cyan"/>
        </w:rPr>
        <w:t xml:space="preserve"> prevent</w:t>
      </w:r>
      <w:r w:rsidRPr="00990309">
        <w:rPr>
          <w:rStyle w:val="StyleUnderline"/>
        </w:rPr>
        <w:t xml:space="preserve"> the formation and implementation of long-term </w:t>
      </w:r>
      <w:r w:rsidRPr="00B87838">
        <w:rPr>
          <w:rStyle w:val="Emphasis"/>
          <w:highlight w:val="cyan"/>
        </w:rPr>
        <w:t>policy</w:t>
      </w:r>
      <w:r w:rsidRPr="00B87838">
        <w:rPr>
          <w:rStyle w:val="StyleUnderline"/>
          <w:highlight w:val="cyan"/>
        </w:rPr>
        <w:t>, undercut</w:t>
      </w:r>
      <w:r w:rsidRPr="00990309">
        <w:rPr>
          <w:rStyle w:val="StyleUnderline"/>
        </w:rPr>
        <w:t xml:space="preserve"> political actors’ </w:t>
      </w:r>
      <w:r w:rsidRPr="00B87838">
        <w:rPr>
          <w:rStyle w:val="Emphasis"/>
          <w:highlight w:val="cyan"/>
        </w:rPr>
        <w:t>motivation</w:t>
      </w:r>
      <w:r w:rsidRPr="00990309">
        <w:rPr>
          <w:rStyle w:val="StyleUnderline"/>
        </w:rPr>
        <w:t xml:space="preserve"> to mitigate long-term risk, </w:t>
      </w:r>
      <w:r w:rsidRPr="00B87838">
        <w:rPr>
          <w:rStyle w:val="StyleUnderline"/>
          <w:highlight w:val="cyan"/>
        </w:rPr>
        <w:t xml:space="preserve">and </w:t>
      </w:r>
      <w:r w:rsidRPr="00B87838">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B87838">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06B54C68" w14:textId="77777777" w:rsidR="00F232A1" w:rsidRPr="00B65C32" w:rsidRDefault="00F232A1" w:rsidP="00F232A1">
      <w:pPr>
        <w:rPr>
          <w:sz w:val="16"/>
        </w:rPr>
      </w:pPr>
      <w:r>
        <w:rPr>
          <w:sz w:val="16"/>
        </w:rPr>
        <w:t xml:space="preserve">Foremost among institutional determinants of short-termism in democracies are electoral incentives. Because </w:t>
      </w:r>
      <w:r w:rsidRPr="00B87838">
        <w:rPr>
          <w:rStyle w:val="StyleUnderline"/>
          <w:highlight w:val="cyan"/>
        </w:rPr>
        <w:t>politicians</w:t>
      </w:r>
      <w:r>
        <w:rPr>
          <w:sz w:val="16"/>
        </w:rPr>
        <w:t xml:space="preserve"> want to be (re-)elected, they tend to </w:t>
      </w:r>
      <w:r w:rsidRPr="00B87838">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B87838">
        <w:rPr>
          <w:rStyle w:val="Emphasis"/>
          <w:highlight w:val="cyan"/>
        </w:rPr>
        <w:t>visible</w:t>
      </w:r>
      <w:r w:rsidRPr="00D92C40">
        <w:rPr>
          <w:rStyle w:val="StyleUnderline"/>
        </w:rPr>
        <w:t xml:space="preserve"> short-term </w:t>
      </w:r>
      <w:r w:rsidRPr="00B87838">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B87838">
        <w:rPr>
          <w:rStyle w:val="StyleUnderline"/>
          <w:highlight w:val="cyan"/>
        </w:rPr>
        <w:t>imposing</w:t>
      </w:r>
      <w:r w:rsidRPr="00D92C40">
        <w:rPr>
          <w:rStyle w:val="StyleUnderline"/>
        </w:rPr>
        <w:t xml:space="preserve"> their </w:t>
      </w:r>
      <w:r w:rsidRPr="00B87838">
        <w:rPr>
          <w:rStyle w:val="StyleUnderline"/>
          <w:highlight w:val="cyan"/>
        </w:rPr>
        <w:t xml:space="preserve">costs on </w:t>
      </w:r>
      <w:r w:rsidRPr="00B87838">
        <w:rPr>
          <w:rStyle w:val="Emphasis"/>
          <w:highlight w:val="cyan"/>
        </w:rPr>
        <w:t>later gen</w:t>
      </w:r>
      <w:r w:rsidRPr="005B37B5">
        <w:rPr>
          <w:rStyle w:val="StyleUnderline"/>
        </w:rPr>
        <w:t>eration</w:t>
      </w:r>
      <w:r w:rsidRPr="00B87838">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B87838">
        <w:rPr>
          <w:rStyle w:val="StyleUnderline"/>
          <w:highlight w:val="cyan"/>
        </w:rPr>
        <w:t>also</w:t>
      </w:r>
      <w:r w:rsidRPr="00AC0459">
        <w:rPr>
          <w:rStyle w:val="StyleUnderline"/>
        </w:rPr>
        <w:t xml:space="preserve"> have</w:t>
      </w:r>
      <w:r w:rsidRPr="00043D67">
        <w:rPr>
          <w:rStyle w:val="StyleUnderline"/>
        </w:rPr>
        <w:t xml:space="preserve"> </w:t>
      </w:r>
      <w:r w:rsidRPr="00B87838">
        <w:rPr>
          <w:rStyle w:val="Emphasis"/>
          <w:highlight w:val="cyan"/>
        </w:rPr>
        <w:t>financial incentives</w:t>
      </w:r>
      <w:r w:rsidRPr="00043D67">
        <w:rPr>
          <w:rStyle w:val="StyleUnderline"/>
        </w:rPr>
        <w:t xml:space="preserve"> to be short-termist, </w:t>
      </w:r>
      <w:r w:rsidRPr="00B87838">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B87838">
        <w:rPr>
          <w:rStyle w:val="Emphasis"/>
          <w:highlight w:val="cyan"/>
        </w:rPr>
        <w:t>dependent</w:t>
      </w:r>
      <w:r w:rsidRPr="00B87838">
        <w:rPr>
          <w:rStyle w:val="StyleUnderline"/>
          <w:highlight w:val="cyan"/>
        </w:rPr>
        <w:t xml:space="preserve"> on </w:t>
      </w:r>
      <w:r w:rsidRPr="00B87838">
        <w:rPr>
          <w:rStyle w:val="Emphasis"/>
          <w:highlight w:val="cyan"/>
        </w:rPr>
        <w:t>org</w:t>
      </w:r>
      <w:r w:rsidRPr="00043D67">
        <w:rPr>
          <w:rStyle w:val="StyleUnderline"/>
        </w:rPr>
        <w:t>anization</w:t>
      </w:r>
      <w:r w:rsidRPr="00B87838">
        <w:rPr>
          <w:rStyle w:val="Emphasis"/>
          <w:highlight w:val="cyan"/>
        </w:rPr>
        <w:t>s</w:t>
      </w:r>
      <w:r w:rsidRPr="00B87838">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B87838">
        <w:rPr>
          <w:rStyle w:val="StyleUnderline"/>
          <w:highlight w:val="cyan"/>
        </w:rPr>
        <w:t>focus on</w:t>
      </w:r>
      <w:r w:rsidRPr="00043D67">
        <w:rPr>
          <w:rStyle w:val="StyleUnderline"/>
        </w:rPr>
        <w:t xml:space="preserve"> the </w:t>
      </w:r>
      <w:r w:rsidRPr="00B87838">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7440DF2F" w14:textId="77777777" w:rsidR="00F232A1" w:rsidRPr="00302276" w:rsidRDefault="00F232A1" w:rsidP="00F232A1"/>
    <w:p w14:paraId="77BF111F" w14:textId="77777777" w:rsidR="00F232A1" w:rsidRDefault="00F232A1" w:rsidP="00F232A1">
      <w:pPr>
        <w:pStyle w:val="Heading3"/>
      </w:pPr>
      <w:r>
        <w:t>Pandemics---1NC</w:t>
      </w:r>
    </w:p>
    <w:p w14:paraId="7800C69F" w14:textId="77777777" w:rsidR="00F232A1" w:rsidRPr="00594078" w:rsidRDefault="00F232A1" w:rsidP="00F232A1">
      <w:pPr>
        <w:pStyle w:val="Heading4"/>
      </w:pPr>
      <w:r>
        <w:t xml:space="preserve">The CDC </w:t>
      </w:r>
      <w:r>
        <w:rPr>
          <w:u w:val="single"/>
        </w:rPr>
        <w:t>structurally</w:t>
      </w:r>
      <w:r>
        <w:t xml:space="preserve"> can’t solve. </w:t>
      </w:r>
      <w:r>
        <w:rPr>
          <w:u w:val="single"/>
        </w:rPr>
        <w:t>COVID</w:t>
      </w:r>
      <w:r>
        <w:t xml:space="preserve"> proves.</w:t>
      </w:r>
    </w:p>
    <w:p w14:paraId="50D0C569" w14:textId="77777777" w:rsidR="00F232A1" w:rsidRPr="00A375C4" w:rsidRDefault="00F232A1" w:rsidP="00F232A1">
      <w:r w:rsidRPr="00340ACD">
        <w:rPr>
          <w:rStyle w:val="Style13ptBold"/>
        </w:rPr>
        <w:t>Redfield ’25</w:t>
      </w:r>
      <w:r>
        <w:t xml:space="preserve"> [Robert and Robert Moffit; May; S</w:t>
      </w:r>
      <w:r w:rsidRPr="00A375C4">
        <w:t>enior Visiting Fellow, Center for Health and Welfare Policy</w:t>
      </w:r>
      <w:r>
        <w:t xml:space="preserve">; </w:t>
      </w:r>
      <w:r w:rsidRPr="00A066BB">
        <w:t>Senior Research Fellow, DeVos Center for Human Flourishing</w:t>
      </w:r>
      <w:r>
        <w:t>; The Heritage Foundation, “</w:t>
      </w:r>
      <w:r w:rsidRPr="00DE748F">
        <w:t>It’s Time To Fix the CDC</w:t>
      </w:r>
      <w:r>
        <w:t>,”</w:t>
      </w:r>
      <w:r w:rsidRPr="002E2707">
        <w:t xml:space="preserve"> https://www.heritage.org/health-care-reform/commentary/its-time-fix-the-cdc</w:t>
      </w:r>
      <w:r>
        <w:t>]</w:t>
      </w:r>
    </w:p>
    <w:p w14:paraId="74322C86" w14:textId="77777777" w:rsidR="00F232A1" w:rsidRPr="003D3522" w:rsidRDefault="00F232A1" w:rsidP="00F232A1">
      <w:pPr>
        <w:rPr>
          <w:sz w:val="16"/>
          <w:lang w:eastAsia="zh-CN"/>
        </w:rPr>
      </w:pPr>
      <w:r w:rsidRPr="003B182E">
        <w:rPr>
          <w:rStyle w:val="Boxes"/>
          <w:highlight w:val="cyan"/>
        </w:rPr>
        <w:t>7</w:t>
      </w:r>
      <w:r w:rsidRPr="003D3522">
        <w:rPr>
          <w:rStyle w:val="Boxes"/>
          <w:highlight w:val="cyan"/>
          <w:lang w:eastAsia="zh-CN"/>
        </w:rPr>
        <w:t>5 years</w:t>
      </w:r>
      <w:r w:rsidRPr="003D3522">
        <w:rPr>
          <w:rStyle w:val="AAAUNDERLINEKEYBOARD"/>
          <w:highlight w:val="cyan"/>
          <w:lang w:eastAsia="zh-CN"/>
        </w:rPr>
        <w:t xml:space="preserve"> of prep</w:t>
      </w:r>
      <w:r w:rsidRPr="003D3522">
        <w:rPr>
          <w:rStyle w:val="AAAUNDERLINEKEYBOARD"/>
          <w:lang w:eastAsia="zh-CN"/>
        </w:rPr>
        <w:t xml:space="preserve">aration </w:t>
      </w:r>
      <w:r w:rsidRPr="003D3522">
        <w:rPr>
          <w:rStyle w:val="AAAUNDERLINEKEYBOARD"/>
          <w:highlight w:val="cyan"/>
          <w:lang w:eastAsia="zh-CN"/>
        </w:rPr>
        <w:t>for</w:t>
      </w:r>
      <w:r w:rsidRPr="003D3522">
        <w:rPr>
          <w:sz w:val="16"/>
          <w:lang w:eastAsia="zh-CN"/>
        </w:rPr>
        <w:t xml:space="preserve"> an outbreak like that of </w:t>
      </w:r>
      <w:r w:rsidRPr="003D3522">
        <w:rPr>
          <w:rStyle w:val="Boxes"/>
          <w:highlight w:val="cyan"/>
          <w:lang w:eastAsia="zh-CN"/>
        </w:rPr>
        <w:t>COVID</w:t>
      </w:r>
      <w:r w:rsidRPr="003D3522">
        <w:rPr>
          <w:rStyle w:val="Boxes"/>
          <w:lang w:eastAsia="zh-CN"/>
        </w:rPr>
        <w:t>-19</w:t>
      </w:r>
      <w:r w:rsidRPr="003D3522">
        <w:rPr>
          <w:sz w:val="16"/>
          <w:lang w:eastAsia="zh-CN"/>
        </w:rPr>
        <w:t xml:space="preserve">—and </w:t>
      </w:r>
      <w:r w:rsidRPr="003D3522">
        <w:rPr>
          <w:rStyle w:val="AAAUNDERLINEKEYBOARD"/>
          <w:lang w:eastAsia="zh-CN"/>
        </w:rPr>
        <w:t>yet</w:t>
      </w:r>
      <w:r w:rsidRPr="003D3522">
        <w:rPr>
          <w:sz w:val="16"/>
          <w:lang w:eastAsia="zh-CN"/>
        </w:rPr>
        <w:t xml:space="preserve">, </w:t>
      </w:r>
      <w:r w:rsidRPr="003D3522">
        <w:rPr>
          <w:rStyle w:val="AAAUNDERLINEKEYBOARD"/>
          <w:lang w:eastAsia="zh-CN"/>
        </w:rPr>
        <w:t xml:space="preserve">the </w:t>
      </w:r>
      <w:r w:rsidRPr="003D3522">
        <w:rPr>
          <w:rStyle w:val="Boxes"/>
          <w:highlight w:val="cyan"/>
          <w:lang w:eastAsia="zh-CN"/>
        </w:rPr>
        <w:t>CDC</w:t>
      </w:r>
      <w:r w:rsidRPr="003D3522">
        <w:rPr>
          <w:sz w:val="16"/>
          <w:lang w:eastAsia="zh-CN"/>
        </w:rPr>
        <w:t xml:space="preserve"> still </w:t>
      </w:r>
      <w:r w:rsidRPr="003D3522">
        <w:rPr>
          <w:rStyle w:val="AAAUNDERLINEKEYBOARD"/>
          <w:highlight w:val="cyan"/>
          <w:lang w:eastAsia="zh-CN"/>
        </w:rPr>
        <w:t>failed</w:t>
      </w:r>
      <w:r w:rsidRPr="003D3522">
        <w:rPr>
          <w:rStyle w:val="AAAUNDERLINEKEYBOARD"/>
          <w:lang w:eastAsia="zh-CN"/>
        </w:rPr>
        <w:t xml:space="preserve"> to</w:t>
      </w:r>
      <w:r w:rsidRPr="003D3522">
        <w:rPr>
          <w:sz w:val="16"/>
          <w:lang w:eastAsia="zh-CN"/>
        </w:rPr>
        <w:t xml:space="preserve"> “reliably </w:t>
      </w:r>
      <w:r w:rsidRPr="003D3522">
        <w:rPr>
          <w:rStyle w:val="Boxes"/>
          <w:lang w:eastAsia="zh-CN"/>
        </w:rPr>
        <w:t>meet</w:t>
      </w:r>
      <w:r w:rsidRPr="003D3522">
        <w:rPr>
          <w:rStyle w:val="AAAUNDERLINEKEYBOARD"/>
          <w:lang w:eastAsia="zh-CN"/>
        </w:rPr>
        <w:t xml:space="preserve"> expectations</w:t>
      </w:r>
      <w:r w:rsidRPr="003D3522">
        <w:rPr>
          <w:sz w:val="16"/>
          <w:lang w:eastAsia="zh-CN"/>
        </w:rPr>
        <w:t>” in addressing the crisis. That’s according to an August 2022 admission from Dr. Rochelle Walensky, President Biden’s Director of the Centers for Disease Control and Prevention (CDC).</w:t>
      </w:r>
    </w:p>
    <w:p w14:paraId="43E319A6" w14:textId="77777777" w:rsidR="00F232A1" w:rsidRPr="003D3522" w:rsidRDefault="00F232A1" w:rsidP="00F232A1">
      <w:pPr>
        <w:rPr>
          <w:sz w:val="16"/>
          <w:lang w:eastAsia="zh-CN"/>
        </w:rPr>
      </w:pPr>
      <w:r w:rsidRPr="003D3522">
        <w:rPr>
          <w:sz w:val="16"/>
          <w:lang w:eastAsia="zh-CN"/>
        </w:rPr>
        <w:t>This admission was stunning, but it was also unavoidable. The agency needs work.</w:t>
      </w:r>
    </w:p>
    <w:p w14:paraId="7A5BD0A4" w14:textId="77777777" w:rsidR="00F232A1" w:rsidRPr="003D3522" w:rsidRDefault="00F232A1" w:rsidP="00F232A1">
      <w:pPr>
        <w:rPr>
          <w:sz w:val="16"/>
          <w:lang w:eastAsia="zh-CN"/>
        </w:rPr>
      </w:pPr>
      <w:r w:rsidRPr="003D3522">
        <w:rPr>
          <w:sz w:val="16"/>
          <w:lang w:eastAsia="zh-CN"/>
        </w:rPr>
        <w:t xml:space="preserve">As Walensky conceded, it </w:t>
      </w:r>
      <w:r w:rsidRPr="003D3522">
        <w:rPr>
          <w:rStyle w:val="AAAUNDERLINEKEYBOARD"/>
          <w:lang w:eastAsia="zh-CN"/>
        </w:rPr>
        <w:t xml:space="preserve">failed </w:t>
      </w:r>
      <w:r w:rsidRPr="003D3522">
        <w:rPr>
          <w:rStyle w:val="AAAUNDERLINEKEYBOARD"/>
          <w:highlight w:val="cyan"/>
          <w:lang w:eastAsia="zh-CN"/>
        </w:rPr>
        <w:t xml:space="preserve">to </w:t>
      </w:r>
      <w:r w:rsidRPr="003D3522">
        <w:rPr>
          <w:rStyle w:val="Boxes"/>
          <w:highlight w:val="cyan"/>
          <w:lang w:eastAsia="zh-CN"/>
        </w:rPr>
        <w:t>provide</w:t>
      </w:r>
      <w:r w:rsidRPr="003D3522">
        <w:rPr>
          <w:sz w:val="16"/>
          <w:lang w:eastAsia="zh-CN"/>
        </w:rPr>
        <w:t xml:space="preserve"> the </w:t>
      </w:r>
      <w:r w:rsidRPr="003D3522">
        <w:rPr>
          <w:rStyle w:val="AAAUNDERLINEKEYBOARD"/>
          <w:lang w:eastAsia="zh-CN"/>
        </w:rPr>
        <w:t>public and</w:t>
      </w:r>
      <w:r w:rsidRPr="003D3522">
        <w:rPr>
          <w:sz w:val="16"/>
          <w:lang w:eastAsia="zh-CN"/>
        </w:rPr>
        <w:t xml:space="preserve"> public </w:t>
      </w:r>
      <w:r w:rsidRPr="003D3522">
        <w:rPr>
          <w:rStyle w:val="AAAUNDERLINEKEYBOARD"/>
          <w:lang w:eastAsia="zh-CN"/>
        </w:rPr>
        <w:t xml:space="preserve">health </w:t>
      </w:r>
      <w:r w:rsidRPr="003D3522">
        <w:rPr>
          <w:rStyle w:val="Boxes"/>
          <w:highlight w:val="cyan"/>
          <w:lang w:eastAsia="zh-CN"/>
        </w:rPr>
        <w:t>authorities</w:t>
      </w:r>
      <w:r w:rsidRPr="003D3522">
        <w:rPr>
          <w:rStyle w:val="AAAUNDERLINEKEYBOARD"/>
          <w:highlight w:val="cyan"/>
          <w:lang w:eastAsia="zh-CN"/>
        </w:rPr>
        <w:t xml:space="preserve"> with</w:t>
      </w:r>
      <w:r w:rsidRPr="003D3522">
        <w:rPr>
          <w:rStyle w:val="AAAUNDERLINEKEYBOARD"/>
          <w:lang w:eastAsia="zh-CN"/>
        </w:rPr>
        <w:t xml:space="preserve"> clear and consistent </w:t>
      </w:r>
      <w:r w:rsidRPr="003D3522">
        <w:rPr>
          <w:rStyle w:val="Boxes"/>
          <w:highlight w:val="cyan"/>
          <w:lang w:eastAsia="zh-CN"/>
        </w:rPr>
        <w:t>messaging</w:t>
      </w:r>
      <w:r w:rsidRPr="003D3522">
        <w:rPr>
          <w:sz w:val="16"/>
          <w:lang w:eastAsia="zh-CN"/>
        </w:rPr>
        <w:t xml:space="preserve">, and it </w:t>
      </w:r>
      <w:r w:rsidRPr="003D3522">
        <w:rPr>
          <w:rStyle w:val="AAAUNDERLINEKEYBOARD"/>
          <w:highlight w:val="cyan"/>
          <w:lang w:eastAsia="zh-CN"/>
        </w:rPr>
        <w:t>failed to coordinate</w:t>
      </w:r>
      <w:r w:rsidRPr="003D3522">
        <w:rPr>
          <w:sz w:val="16"/>
          <w:lang w:eastAsia="zh-CN"/>
        </w:rPr>
        <w:t xml:space="preserve"> effectively </w:t>
      </w:r>
      <w:r w:rsidRPr="003D3522">
        <w:rPr>
          <w:rStyle w:val="AAAUNDERLINEKEYBOARD"/>
          <w:highlight w:val="cyan"/>
          <w:lang w:eastAsia="zh-CN"/>
        </w:rPr>
        <w:t>with</w:t>
      </w:r>
      <w:r w:rsidRPr="003D3522">
        <w:rPr>
          <w:rStyle w:val="AAAUNDERLINEKEYBOARD"/>
          <w:lang w:eastAsia="zh-CN"/>
        </w:rPr>
        <w:t xml:space="preserve"> </w:t>
      </w:r>
      <w:r w:rsidRPr="003D3522">
        <w:rPr>
          <w:rStyle w:val="Boxes"/>
          <w:lang w:eastAsia="zh-CN"/>
        </w:rPr>
        <w:t>other</w:t>
      </w:r>
      <w:r w:rsidRPr="003D3522">
        <w:rPr>
          <w:sz w:val="16"/>
          <w:lang w:eastAsia="zh-CN"/>
        </w:rPr>
        <w:t xml:space="preserve"> public health </w:t>
      </w:r>
      <w:r w:rsidRPr="003D3522">
        <w:rPr>
          <w:rStyle w:val="AAAUNDERLINEKEYBOARD"/>
          <w:highlight w:val="cyan"/>
          <w:lang w:eastAsia="zh-CN"/>
        </w:rPr>
        <w:t>agencies</w:t>
      </w:r>
      <w:r w:rsidRPr="003D3522">
        <w:rPr>
          <w:sz w:val="16"/>
          <w:lang w:eastAsia="zh-CN"/>
        </w:rPr>
        <w:t xml:space="preserve">. It also </w:t>
      </w:r>
      <w:r w:rsidRPr="003D3522">
        <w:rPr>
          <w:rStyle w:val="AAAUNDERLINEKEYBOARD"/>
          <w:highlight w:val="cyan"/>
          <w:lang w:eastAsia="zh-CN"/>
        </w:rPr>
        <w:t xml:space="preserve">failed at </w:t>
      </w:r>
      <w:r w:rsidRPr="003D3522">
        <w:rPr>
          <w:rStyle w:val="Boxes"/>
          <w:highlight w:val="cyan"/>
          <w:lang w:eastAsia="zh-CN"/>
        </w:rPr>
        <w:t>collecting</w:t>
      </w:r>
      <w:r w:rsidRPr="003D3522">
        <w:rPr>
          <w:rStyle w:val="AAAUNDERLINEKEYBOARD"/>
          <w:lang w:eastAsia="zh-CN"/>
        </w:rPr>
        <w:t xml:space="preserve"> and disseminating</w:t>
      </w:r>
      <w:r w:rsidRPr="003D3522">
        <w:rPr>
          <w:sz w:val="16"/>
          <w:lang w:eastAsia="zh-CN"/>
        </w:rPr>
        <w:t xml:space="preserve"> relevant </w:t>
      </w:r>
      <w:r w:rsidRPr="003D3522">
        <w:rPr>
          <w:rStyle w:val="Boxes"/>
          <w:highlight w:val="cyan"/>
          <w:lang w:eastAsia="zh-CN"/>
        </w:rPr>
        <w:t>data</w:t>
      </w:r>
      <w:r w:rsidRPr="003D3522">
        <w:rPr>
          <w:sz w:val="16"/>
          <w:lang w:eastAsia="zh-CN"/>
        </w:rPr>
        <w:t xml:space="preserve"> in real time </w:t>
      </w:r>
      <w:r w:rsidRPr="003D3522">
        <w:rPr>
          <w:rStyle w:val="AAAUNDERLINEKEYBOARD"/>
          <w:lang w:eastAsia="zh-CN"/>
        </w:rPr>
        <w:t xml:space="preserve">to </w:t>
      </w:r>
      <w:r w:rsidRPr="003D3522">
        <w:rPr>
          <w:rStyle w:val="Boxes"/>
          <w:lang w:eastAsia="zh-CN"/>
        </w:rPr>
        <w:t>state</w:t>
      </w:r>
      <w:r w:rsidRPr="003D3522">
        <w:rPr>
          <w:rStyle w:val="AAAUNDERLINEKEYBOARD"/>
          <w:lang w:eastAsia="zh-CN"/>
        </w:rPr>
        <w:t xml:space="preserve"> public health</w:t>
      </w:r>
      <w:r w:rsidRPr="003D3522">
        <w:rPr>
          <w:sz w:val="16"/>
          <w:lang w:eastAsia="zh-CN"/>
        </w:rPr>
        <w:t xml:space="preserve"> authorities and the public more broadly.</w:t>
      </w:r>
    </w:p>
    <w:p w14:paraId="2F600D87" w14:textId="77777777" w:rsidR="00F232A1" w:rsidRPr="003D3522" w:rsidRDefault="00F232A1" w:rsidP="00F232A1">
      <w:pPr>
        <w:rPr>
          <w:sz w:val="16"/>
          <w:lang w:eastAsia="zh-CN"/>
        </w:rPr>
      </w:pPr>
      <w:r w:rsidRPr="003D3522">
        <w:rPr>
          <w:sz w:val="16"/>
          <w:lang w:eastAsia="zh-CN"/>
        </w:rPr>
        <w:t xml:space="preserve">Worse, its </w:t>
      </w:r>
      <w:r w:rsidRPr="003D3522">
        <w:rPr>
          <w:rStyle w:val="Boxes"/>
          <w:highlight w:val="cyan"/>
          <w:lang w:eastAsia="zh-CN"/>
        </w:rPr>
        <w:t>school</w:t>
      </w:r>
      <w:r w:rsidRPr="003D3522">
        <w:rPr>
          <w:rStyle w:val="Boxes"/>
          <w:lang w:eastAsia="zh-CN"/>
        </w:rPr>
        <w:t xml:space="preserve"> closure</w:t>
      </w:r>
      <w:r w:rsidRPr="003D3522">
        <w:rPr>
          <w:rStyle w:val="AAAUNDERLINEKEYBOARD"/>
          <w:lang w:eastAsia="zh-CN"/>
        </w:rPr>
        <w:t> </w:t>
      </w:r>
      <w:r w:rsidRPr="003D3522">
        <w:rPr>
          <w:rStyle w:val="AAAUNDERLINEKEYBOARD"/>
          <w:highlight w:val="cyan"/>
          <w:lang w:eastAsia="zh-CN"/>
        </w:rPr>
        <w:t>guidance and</w:t>
      </w:r>
      <w:r w:rsidRPr="003D3522">
        <w:rPr>
          <w:sz w:val="16"/>
          <w:lang w:eastAsia="zh-CN"/>
        </w:rPr>
        <w:t xml:space="preserve"> COVID-19 </w:t>
      </w:r>
      <w:r w:rsidRPr="003D3522">
        <w:rPr>
          <w:rStyle w:val="Boxes"/>
          <w:highlight w:val="cyan"/>
          <w:lang w:eastAsia="zh-CN"/>
        </w:rPr>
        <w:t>vaccine</w:t>
      </w:r>
      <w:r w:rsidRPr="003D3522">
        <w:rPr>
          <w:rStyle w:val="AAAUNDERLINEKEYBOARD"/>
          <w:lang w:eastAsia="zh-CN"/>
        </w:rPr>
        <w:t> recommendations</w:t>
      </w:r>
      <w:r w:rsidRPr="003D3522">
        <w:rPr>
          <w:sz w:val="16"/>
          <w:lang w:eastAsia="zh-CN"/>
        </w:rPr>
        <w:t xml:space="preserve"> (especially for children) </w:t>
      </w:r>
      <w:r w:rsidRPr="003D3522">
        <w:rPr>
          <w:rStyle w:val="AAAUNDERLINEKEYBOARD"/>
          <w:highlight w:val="cyan"/>
          <w:lang w:eastAsia="zh-CN"/>
        </w:rPr>
        <w:t>were</w:t>
      </w:r>
      <w:r w:rsidRPr="003D3522">
        <w:rPr>
          <w:sz w:val="16"/>
          <w:lang w:eastAsia="zh-CN"/>
        </w:rPr>
        <w:t xml:space="preserve"> both </w:t>
      </w:r>
      <w:r w:rsidRPr="003D3522">
        <w:rPr>
          <w:rStyle w:val="Boxes"/>
          <w:highlight w:val="cyan"/>
          <w:lang w:eastAsia="zh-CN"/>
        </w:rPr>
        <w:t>politicized</w:t>
      </w:r>
      <w:r w:rsidRPr="003D3522">
        <w:rPr>
          <w:rStyle w:val="AAAUNDERLINEKEYBOARD"/>
          <w:lang w:eastAsia="zh-CN"/>
        </w:rPr>
        <w:t xml:space="preserve"> and incompatible with</w:t>
      </w:r>
      <w:r w:rsidRPr="003D3522">
        <w:rPr>
          <w:sz w:val="16"/>
          <w:lang w:eastAsia="zh-CN"/>
        </w:rPr>
        <w:t xml:space="preserve"> emerging </w:t>
      </w:r>
      <w:r w:rsidRPr="003D3522">
        <w:rPr>
          <w:rStyle w:val="AAAUNDERLINEKEYBOARD"/>
          <w:lang w:eastAsia="zh-CN"/>
        </w:rPr>
        <w:t>data</w:t>
      </w:r>
      <w:r w:rsidRPr="003D3522">
        <w:rPr>
          <w:sz w:val="16"/>
          <w:lang w:eastAsia="zh-CN"/>
        </w:rPr>
        <w:t xml:space="preserve"> and risk/benefit analyses.</w:t>
      </w:r>
    </w:p>
    <w:p w14:paraId="12F3C7E4" w14:textId="77777777" w:rsidR="00F232A1" w:rsidRPr="009B17D5" w:rsidRDefault="00F232A1" w:rsidP="00F232A1">
      <w:pPr>
        <w:rPr>
          <w:sz w:val="16"/>
        </w:rPr>
      </w:pPr>
      <w:r w:rsidRPr="009B17D5">
        <w:rPr>
          <w:sz w:val="16"/>
        </w:rPr>
        <w:t xml:space="preserve">Much of the agency’s failure was a </w:t>
      </w:r>
      <w:r w:rsidRPr="00624433">
        <w:rPr>
          <w:rStyle w:val="AAAUNDERLINEKEYBOARD"/>
        </w:rPr>
        <w:t>direct consequence of</w:t>
      </w:r>
      <w:r w:rsidRPr="009B17D5">
        <w:rPr>
          <w:sz w:val="16"/>
        </w:rPr>
        <w:t xml:space="preserve"> decades of </w:t>
      </w:r>
      <w:r w:rsidRPr="00624433">
        <w:rPr>
          <w:rStyle w:val="AAAUNDERLINEKEYBOARD"/>
        </w:rPr>
        <w:t xml:space="preserve">congressional </w:t>
      </w:r>
      <w:r w:rsidRPr="00284162">
        <w:rPr>
          <w:rStyle w:val="Boxes"/>
        </w:rPr>
        <w:t>inaction</w:t>
      </w:r>
      <w:r w:rsidRPr="009B17D5">
        <w:rPr>
          <w:sz w:val="16"/>
        </w:rPr>
        <w:t xml:space="preserve">. Congress ignored the growing need to strengthen the agency’s public health capabilities and give it the abilities necessary to safeguard our nation’s health. Even with the onset of COVID-19, the </w:t>
      </w:r>
      <w:r w:rsidRPr="005C65A6">
        <w:rPr>
          <w:rStyle w:val="AAAUNDERLINEKEYBOARD"/>
          <w:highlight w:val="cyan"/>
        </w:rPr>
        <w:t>CDC</w:t>
      </w:r>
      <w:r w:rsidRPr="009B17D5">
        <w:rPr>
          <w:sz w:val="16"/>
        </w:rPr>
        <w:t xml:space="preserve"> was </w:t>
      </w:r>
      <w:r w:rsidRPr="005C65A6">
        <w:rPr>
          <w:rStyle w:val="AAAUNDERLINEKEYBOARD"/>
          <w:highlight w:val="cyan"/>
        </w:rPr>
        <w:t>not</w:t>
      </w:r>
      <w:r w:rsidRPr="00624433">
        <w:rPr>
          <w:rStyle w:val="AAAUNDERLINEKEYBOARD"/>
        </w:rPr>
        <w:t xml:space="preserve"> the agency </w:t>
      </w:r>
      <w:r w:rsidRPr="005C65A6">
        <w:rPr>
          <w:rStyle w:val="Boxes"/>
          <w:highlight w:val="cyan"/>
        </w:rPr>
        <w:t>designated</w:t>
      </w:r>
      <w:r w:rsidRPr="005C65A6">
        <w:rPr>
          <w:rStyle w:val="AAAUNDERLINEKEYBOARD"/>
          <w:highlight w:val="cyan"/>
        </w:rPr>
        <w:t xml:space="preserve"> to lead</w:t>
      </w:r>
      <w:r w:rsidRPr="00624433">
        <w:rPr>
          <w:rStyle w:val="AAAUNDERLINEKEYBOARD"/>
        </w:rPr>
        <w:t xml:space="preserve"> in communicating</w:t>
      </w:r>
      <w:r w:rsidRPr="009B17D5">
        <w:rPr>
          <w:sz w:val="16"/>
        </w:rPr>
        <w:t xml:space="preserve"> daily with the nation. This was a big mistake.</w:t>
      </w:r>
    </w:p>
    <w:p w14:paraId="2D48331F" w14:textId="77777777" w:rsidR="00F232A1" w:rsidRPr="003D3522" w:rsidRDefault="00F232A1" w:rsidP="00F232A1">
      <w:pPr>
        <w:rPr>
          <w:sz w:val="16"/>
          <w:lang w:eastAsia="zh-CN"/>
        </w:rPr>
      </w:pPr>
      <w:r w:rsidRPr="003D3522">
        <w:rPr>
          <w:sz w:val="16"/>
          <w:lang w:eastAsia="zh-CN"/>
        </w:rPr>
        <w:t xml:space="preserve">The CDC cannot heal itself. But, by working with Congress, the Trump administration can </w:t>
      </w:r>
      <w:r w:rsidRPr="003D3522">
        <w:rPr>
          <w:rStyle w:val="Boxes"/>
          <w:highlight w:val="cyan"/>
          <w:lang w:eastAsia="zh-CN"/>
        </w:rPr>
        <w:t>fix</w:t>
      </w:r>
      <w:r w:rsidRPr="003D3522">
        <w:rPr>
          <w:rStyle w:val="AAAUNDERLINEKEYBOARD"/>
          <w:highlight w:val="cyan"/>
          <w:lang w:eastAsia="zh-CN"/>
        </w:rPr>
        <w:t xml:space="preserve"> the CDC</w:t>
      </w:r>
      <w:r w:rsidRPr="003D3522">
        <w:rPr>
          <w:sz w:val="16"/>
          <w:lang w:eastAsia="zh-CN"/>
        </w:rPr>
        <w:t xml:space="preserve">, reorganizing its structure and </w:t>
      </w:r>
      <w:r w:rsidRPr="003D3522">
        <w:rPr>
          <w:rStyle w:val="Boxes"/>
          <w:highlight w:val="cyan"/>
          <w:lang w:eastAsia="zh-CN"/>
        </w:rPr>
        <w:t>refocusing</w:t>
      </w:r>
      <w:r w:rsidRPr="003D3522">
        <w:rPr>
          <w:rStyle w:val="AAAUNDERLINEKEYBOARD"/>
          <w:highlight w:val="cyan"/>
          <w:lang w:eastAsia="zh-CN"/>
        </w:rPr>
        <w:t xml:space="preserve"> its </w:t>
      </w:r>
      <w:r w:rsidRPr="003D3522">
        <w:rPr>
          <w:rStyle w:val="Boxes"/>
          <w:highlight w:val="cyan"/>
          <w:lang w:eastAsia="zh-CN"/>
        </w:rPr>
        <w:t>mission</w:t>
      </w:r>
      <w:r w:rsidRPr="003D3522">
        <w:rPr>
          <w:rStyle w:val="AAAUNDERLINEKEYBOARD"/>
          <w:lang w:eastAsia="zh-CN"/>
        </w:rPr>
        <w:t xml:space="preserve"> on</w:t>
      </w:r>
      <w:r w:rsidRPr="003D3522">
        <w:rPr>
          <w:sz w:val="16"/>
          <w:lang w:eastAsia="zh-CN"/>
        </w:rPr>
        <w:t xml:space="preserve"> its primary function: to </w:t>
      </w:r>
      <w:r w:rsidRPr="003D3522">
        <w:rPr>
          <w:rStyle w:val="AAAUNDERLINEKEYBOARD"/>
          <w:lang w:eastAsia="zh-CN"/>
        </w:rPr>
        <w:t>detect</w:t>
      </w:r>
      <w:r w:rsidRPr="003D3522">
        <w:rPr>
          <w:sz w:val="16"/>
          <w:lang w:eastAsia="zh-CN"/>
        </w:rPr>
        <w:t xml:space="preserve">, </w:t>
      </w:r>
      <w:r w:rsidRPr="003D3522">
        <w:rPr>
          <w:rStyle w:val="AAAUNDERLINEKEYBOARD"/>
          <w:lang w:eastAsia="zh-CN"/>
        </w:rPr>
        <w:t>control</w:t>
      </w:r>
      <w:r w:rsidRPr="003D3522">
        <w:rPr>
          <w:sz w:val="16"/>
          <w:lang w:eastAsia="zh-CN"/>
        </w:rPr>
        <w:t xml:space="preserve">, </w:t>
      </w:r>
      <w:r w:rsidRPr="003D3522">
        <w:rPr>
          <w:rStyle w:val="AAAUNDERLINEKEYBOARD"/>
          <w:lang w:eastAsia="zh-CN"/>
        </w:rPr>
        <w:t>combat and prevent</w:t>
      </w:r>
      <w:r w:rsidRPr="003D3522">
        <w:rPr>
          <w:sz w:val="16"/>
          <w:lang w:eastAsia="zh-CN"/>
        </w:rPr>
        <w:t xml:space="preserve"> communicable </w:t>
      </w:r>
      <w:r w:rsidRPr="003D3522">
        <w:rPr>
          <w:rStyle w:val="Boxes"/>
          <w:lang w:eastAsia="zh-CN"/>
        </w:rPr>
        <w:t>diseases</w:t>
      </w:r>
      <w:r w:rsidRPr="003D3522">
        <w:rPr>
          <w:sz w:val="16"/>
          <w:lang w:eastAsia="zh-CN"/>
        </w:rPr>
        <w:t>.</w:t>
      </w:r>
    </w:p>
    <w:p w14:paraId="45DDF611" w14:textId="77777777" w:rsidR="00F232A1" w:rsidRDefault="00F232A1" w:rsidP="00F232A1">
      <w:pPr>
        <w:rPr>
          <w:sz w:val="16"/>
          <w:lang w:eastAsia="zh-CN"/>
        </w:rPr>
      </w:pPr>
      <w:r w:rsidRPr="003D3522">
        <w:rPr>
          <w:sz w:val="16"/>
          <w:lang w:eastAsia="zh-CN"/>
        </w:rPr>
        <w:t xml:space="preserve">This is an </w:t>
      </w:r>
      <w:r w:rsidRPr="003D3522">
        <w:rPr>
          <w:rStyle w:val="AAAUNDERLINEKEYBOARD"/>
          <w:lang w:eastAsia="zh-CN"/>
        </w:rPr>
        <w:t>enormous task</w:t>
      </w:r>
      <w:r w:rsidRPr="003D3522">
        <w:rPr>
          <w:sz w:val="16"/>
          <w:lang w:eastAsia="zh-CN"/>
        </w:rPr>
        <w:t>. Health and Human Services Secretary Robert F. Kennedy Jr. has outlined some initial steps toward this end, but certain additional steps will be necessary.</w:t>
      </w:r>
    </w:p>
    <w:p w14:paraId="6F35C0CA" w14:textId="77777777" w:rsidR="00F232A1" w:rsidRPr="003D3522" w:rsidRDefault="00F232A1" w:rsidP="00F232A1">
      <w:pPr>
        <w:rPr>
          <w:sz w:val="16"/>
          <w:lang w:eastAsia="zh-CN"/>
        </w:rPr>
      </w:pPr>
      <w:r>
        <w:rPr>
          <w:sz w:val="16"/>
          <w:lang w:eastAsia="zh-CN"/>
        </w:rPr>
        <w:t>&lt;&lt;CONDENSED, NONE OMITTED&gt;&gt;</w:t>
      </w:r>
    </w:p>
    <w:p w14:paraId="7C3204AF" w14:textId="77777777" w:rsidR="00F232A1" w:rsidRDefault="00F232A1" w:rsidP="00F232A1">
      <w:pPr>
        <w:rPr>
          <w:sz w:val="10"/>
          <w:szCs w:val="10"/>
          <w:lang w:eastAsia="zh-CN"/>
        </w:rPr>
      </w:pPr>
      <w:r w:rsidRPr="003D3522">
        <w:rPr>
          <w:sz w:val="10"/>
          <w:szCs w:val="10"/>
          <w:lang w:eastAsia="zh-CN"/>
        </w:rPr>
        <w:t>First, Congress should formally authorize the CDC in statute. The House Subcommittee on Oversight and Investigations, among others,</w:t>
      </w:r>
      <w:r w:rsidRPr="00B804C9">
        <w:rPr>
          <w:sz w:val="10"/>
          <w:szCs w:val="10"/>
          <w:lang w:eastAsia="zh-CN"/>
        </w:rPr>
        <w:t xml:space="preserve"> </w:t>
      </w:r>
      <w:r w:rsidRPr="003D3522">
        <w:rPr>
          <w:sz w:val="10"/>
          <w:szCs w:val="10"/>
          <w:lang w:eastAsia="zh-CN"/>
        </w:rPr>
        <w:t>recommended</w:t>
      </w:r>
      <w:r w:rsidRPr="00B804C9">
        <w:rPr>
          <w:sz w:val="10"/>
          <w:szCs w:val="10"/>
          <w:lang w:eastAsia="zh-CN"/>
        </w:rPr>
        <w:t xml:space="preserve"> </w:t>
      </w:r>
      <w:r w:rsidRPr="003D3522">
        <w:rPr>
          <w:sz w:val="10"/>
          <w:szCs w:val="10"/>
          <w:lang w:eastAsia="zh-CN"/>
        </w:rPr>
        <w:t>that Congress clarify the CDC’s role and responsibility as the lead federal agency in controlling infectious disease.</w:t>
      </w:r>
      <w:r w:rsidRPr="00B804C9">
        <w:rPr>
          <w:sz w:val="10"/>
          <w:szCs w:val="10"/>
          <w:lang w:eastAsia="zh-CN"/>
        </w:rPr>
        <w:t xml:space="preserve"> </w:t>
      </w:r>
      <w:r w:rsidRPr="003D3522">
        <w:rPr>
          <w:sz w:val="10"/>
          <w:szCs w:val="10"/>
          <w:lang w:eastAsia="zh-CN"/>
        </w:rPr>
        <w:t>At the same time, Congress should end bureaucratic duplication and “mission creep” by transferring certain CDC functions to other agencies within HHS that are better suited to execute them.</w:t>
      </w:r>
      <w:r w:rsidRPr="00B804C9">
        <w:rPr>
          <w:sz w:val="10"/>
          <w:szCs w:val="10"/>
          <w:lang w:eastAsia="zh-CN"/>
        </w:rPr>
        <w:t xml:space="preserve"> </w:t>
      </w:r>
      <w:r w:rsidRPr="003D3522">
        <w:rPr>
          <w:sz w:val="10"/>
          <w:szCs w:val="10"/>
          <w:lang w:eastAsia="zh-CN"/>
        </w:rPr>
        <w:t>For example, the CDC’s health promotion and disease prevention activities should be transferred to the newly created Administration for a Healthy America (AHA). Similarly, its National Center for Health Statistics could be transferred to the Agency for Health Quality Research, and its biomedical research should be transferred to the National Institutes of Health (NIH).</w:t>
      </w:r>
      <w:r w:rsidRPr="00B804C9">
        <w:rPr>
          <w:sz w:val="10"/>
          <w:szCs w:val="10"/>
          <w:lang w:eastAsia="zh-CN"/>
        </w:rPr>
        <w:t xml:space="preserve"> </w:t>
      </w:r>
      <w:r w:rsidRPr="003D3522">
        <w:rPr>
          <w:sz w:val="10"/>
          <w:szCs w:val="10"/>
          <w:lang w:eastAsia="zh-CN"/>
        </w:rPr>
        <w:t>Congress also needs to target sufficient funding to establish and maintain a real-time</w:t>
      </w:r>
      <w:r w:rsidRPr="00B804C9">
        <w:rPr>
          <w:sz w:val="10"/>
          <w:szCs w:val="10"/>
          <w:lang w:eastAsia="zh-CN"/>
        </w:rPr>
        <w:t xml:space="preserve"> </w:t>
      </w:r>
      <w:r w:rsidRPr="003D3522">
        <w:rPr>
          <w:sz w:val="10"/>
          <w:szCs w:val="10"/>
          <w:lang w:eastAsia="zh-CN"/>
        </w:rPr>
        <w:t>national public health data system—one which lawmakers should then vigilantly oversee to ensure its efficient functioning. Congress previously attempted this under my (Robert Redfield’s) tenure as CDC Director, but it invested too little to accomplish the mission.</w:t>
      </w:r>
      <w:r w:rsidRPr="00B804C9">
        <w:rPr>
          <w:sz w:val="10"/>
          <w:szCs w:val="10"/>
          <w:lang w:eastAsia="zh-CN"/>
        </w:rPr>
        <w:t xml:space="preserve"> </w:t>
      </w:r>
      <w:r w:rsidRPr="003D3522">
        <w:rPr>
          <w:sz w:val="10"/>
          <w:szCs w:val="10"/>
          <w:lang w:eastAsia="zh-CN"/>
        </w:rPr>
        <w:t>Congress and the administration must also improve and upgrade the reporting of adverse</w:t>
      </w:r>
      <w:r w:rsidRPr="00B804C9">
        <w:rPr>
          <w:sz w:val="10"/>
          <w:szCs w:val="10"/>
          <w:lang w:eastAsia="zh-CN"/>
        </w:rPr>
        <w:t xml:space="preserve"> </w:t>
      </w:r>
      <w:r w:rsidRPr="003D3522">
        <w:rPr>
          <w:sz w:val="10"/>
          <w:szCs w:val="10"/>
          <w:lang w:eastAsia="zh-CN"/>
        </w:rPr>
        <w:t>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w:t>
      </w:r>
      <w:r w:rsidRPr="00B804C9">
        <w:rPr>
          <w:sz w:val="10"/>
          <w:szCs w:val="10"/>
          <w:lang w:eastAsia="zh-CN"/>
        </w:rPr>
        <w:t xml:space="preserve"> </w:t>
      </w:r>
      <w:r w:rsidRPr="003D3522">
        <w:rPr>
          <w:sz w:val="10"/>
          <w:szCs w:val="10"/>
          <w:lang w:eastAsia="zh-CN"/>
        </w:rPr>
        <w:t>Fixing this system is key to combating today’s dangerous vaccine hesitancy and rebuilding the public’s confidence in vaccines. But the solution requires both accurate information and rapid response.</w:t>
      </w:r>
      <w:r w:rsidRPr="00B804C9">
        <w:rPr>
          <w:sz w:val="10"/>
          <w:szCs w:val="10"/>
          <w:lang w:eastAsia="zh-CN"/>
        </w:rPr>
        <w:t xml:space="preserve"> </w:t>
      </w:r>
      <w:r w:rsidRPr="003D3522">
        <w:rPr>
          <w:sz w:val="10"/>
          <w:szCs w:val="10"/>
          <w:lang w:eastAsia="zh-CN"/>
        </w:rPr>
        <w:t>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w:t>
      </w:r>
      <w:r w:rsidRPr="00B804C9">
        <w:rPr>
          <w:sz w:val="10"/>
          <w:szCs w:val="10"/>
          <w:lang w:eastAsia="zh-CN"/>
        </w:rPr>
        <w:t xml:space="preserve"> </w:t>
      </w:r>
      <w:r w:rsidRPr="003D3522">
        <w:rPr>
          <w:sz w:val="10"/>
          <w:szCs w:val="10"/>
          <w:lang w:eastAsia="zh-CN"/>
        </w:rPr>
        <w:t>While some responsibilities should be reassigned from the CDC to other agencies, other tasks should be restored to it.</w:t>
      </w:r>
      <w:r w:rsidRPr="00B804C9">
        <w:rPr>
          <w:sz w:val="10"/>
          <w:szCs w:val="10"/>
          <w:lang w:eastAsia="zh-CN"/>
        </w:rPr>
        <w:t xml:space="preserve"> </w:t>
      </w:r>
      <w:r w:rsidRPr="003D3522">
        <w:rPr>
          <w:sz w:val="10"/>
          <w:szCs w:val="10"/>
          <w:lang w:eastAsia="zh-CN"/>
        </w:rPr>
        <w:t>In keeping with the CDC’s primary mission, Secretary Kennedy rightly decided to restore management of the Strategic National Stockpile (SNS)—the national repository for medical equipment and supplies—to the CDC.</w:t>
      </w:r>
      <w:r w:rsidRPr="00B804C9">
        <w:rPr>
          <w:sz w:val="10"/>
          <w:szCs w:val="10"/>
          <w:lang w:eastAsia="zh-CN"/>
        </w:rPr>
        <w:t xml:space="preserve"> </w:t>
      </w:r>
      <w:r w:rsidRPr="003D3522">
        <w:rPr>
          <w:sz w:val="10"/>
          <w:szCs w:val="10"/>
          <w:lang w:eastAsia="zh-CN"/>
        </w:rPr>
        <w:t>In 2018, the SNS was</w:t>
      </w:r>
      <w:r w:rsidRPr="00B804C9">
        <w:rPr>
          <w:sz w:val="10"/>
          <w:szCs w:val="10"/>
          <w:lang w:eastAsia="zh-CN"/>
        </w:rPr>
        <w:t xml:space="preserve"> </w:t>
      </w:r>
      <w:r w:rsidRPr="003D3522">
        <w:rPr>
          <w:sz w:val="10"/>
          <w:szCs w:val="10"/>
          <w:lang w:eastAsia="zh-CN"/>
        </w:rPr>
        <w:t>taken over</w:t>
      </w:r>
      <w:r w:rsidRPr="00B804C9">
        <w:rPr>
          <w:sz w:val="10"/>
          <w:szCs w:val="10"/>
          <w:lang w:eastAsia="zh-CN"/>
        </w:rPr>
        <w:t xml:space="preserve"> </w:t>
      </w:r>
      <w:r w:rsidRPr="003D3522">
        <w:rPr>
          <w:sz w:val="10"/>
          <w:szCs w:val="10"/>
          <w:lang w:eastAsia="zh-CN"/>
        </w:rPr>
        <w:t>by the Administration for Preparedness and Response, a subagency within HHS. But the Government Accountability Office (GAO) soon</w:t>
      </w:r>
      <w:r w:rsidRPr="00B804C9">
        <w:rPr>
          <w:sz w:val="10"/>
          <w:szCs w:val="10"/>
          <w:lang w:eastAsia="zh-CN"/>
        </w:rPr>
        <w:t xml:space="preserve"> </w:t>
      </w:r>
      <w:r w:rsidRPr="003D3522">
        <w:rPr>
          <w:sz w:val="10"/>
          <w:szCs w:val="10"/>
          <w:lang w:eastAsia="zh-CN"/>
        </w:rPr>
        <w:t>determined</w:t>
      </w:r>
      <w:r w:rsidRPr="00B804C9">
        <w:rPr>
          <w:sz w:val="10"/>
          <w:szCs w:val="10"/>
          <w:lang w:eastAsia="zh-CN"/>
        </w:rPr>
        <w:t xml:space="preserve"> </w:t>
      </w:r>
      <w:r w:rsidRPr="003D3522">
        <w:rPr>
          <w:sz w:val="10"/>
          <w:szCs w:val="10"/>
          <w:lang w:eastAsia="zh-CN"/>
        </w:rPr>
        <w:t>that its management of the SNS was deficient.</w:t>
      </w:r>
      <w:r w:rsidRPr="00B804C9">
        <w:rPr>
          <w:sz w:val="10"/>
          <w:szCs w:val="10"/>
          <w:lang w:eastAsia="zh-CN"/>
        </w:rPr>
        <w:t xml:space="preserve"> </w:t>
      </w:r>
      <w:r w:rsidRPr="003D3522">
        <w:rPr>
          <w:sz w:val="10"/>
          <w:szCs w:val="10"/>
          <w:lang w:eastAsia="zh-CN"/>
        </w:rPr>
        <w:t>Unfortunately, the problems with the SNS</w:t>
      </w:r>
      <w:r w:rsidRPr="00B804C9">
        <w:rPr>
          <w:sz w:val="10"/>
          <w:szCs w:val="10"/>
          <w:lang w:eastAsia="zh-CN"/>
        </w:rPr>
        <w:t xml:space="preserve"> </w:t>
      </w:r>
      <w:r w:rsidRPr="003D3522">
        <w:rPr>
          <w:sz w:val="10"/>
          <w:szCs w:val="10"/>
          <w:lang w:eastAsia="zh-CN"/>
        </w:rPr>
        <w:t>spanned</w:t>
      </w:r>
      <w:r w:rsidRPr="00B804C9">
        <w:rPr>
          <w:sz w:val="10"/>
          <w:szCs w:val="10"/>
          <w:lang w:eastAsia="zh-CN"/>
        </w:rPr>
        <w:t xml:space="preserve"> </w:t>
      </w:r>
      <w:r w:rsidRPr="003D3522">
        <w:rPr>
          <w:sz w:val="10"/>
          <w:szCs w:val="10"/>
          <w:lang w:eastAsia="zh-CN"/>
        </w:rPr>
        <w:t>both Democratic and Republican administrations. These problems, particularly insufficient inventories, contributed to the shortage of critical supplies early in the COVID-19 pandemic.</w:t>
      </w:r>
      <w:r w:rsidRPr="00B804C9">
        <w:rPr>
          <w:sz w:val="10"/>
          <w:szCs w:val="10"/>
          <w:lang w:eastAsia="zh-CN"/>
        </w:rPr>
        <w:t xml:space="preserve"> </w:t>
      </w:r>
      <w:r w:rsidRPr="003D3522">
        <w:rPr>
          <w:sz w:val="10"/>
          <w:szCs w:val="10"/>
          <w:lang w:eastAsia="zh-CN"/>
        </w:rPr>
        <w:t>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w:t>
      </w:r>
      <w:r w:rsidRPr="00B804C9">
        <w:rPr>
          <w:sz w:val="10"/>
          <w:szCs w:val="10"/>
          <w:lang w:eastAsia="zh-CN"/>
        </w:rPr>
        <w:t xml:space="preserve"> </w:t>
      </w:r>
      <w:r w:rsidRPr="003D3522">
        <w:rPr>
          <w:sz w:val="10"/>
          <w:szCs w:val="10"/>
          <w:lang w:eastAsia="zh-CN"/>
        </w:rPr>
        <w:t>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w:t>
      </w:r>
      <w:r w:rsidRPr="00B804C9">
        <w:rPr>
          <w:sz w:val="10"/>
          <w:szCs w:val="10"/>
          <w:lang w:eastAsia="zh-CN"/>
        </w:rPr>
        <w:t xml:space="preserve"> </w:t>
      </w:r>
      <w:r w:rsidRPr="003D3522">
        <w:rPr>
          <w:sz w:val="10"/>
          <w:szCs w:val="10"/>
          <w:lang w:eastAsia="zh-CN"/>
        </w:rPr>
        <w:t>The CDC is dominated by career officials, but policy development requires prudent judgment—not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w:t>
      </w:r>
      <w:r w:rsidRPr="00B804C9">
        <w:rPr>
          <w:sz w:val="10"/>
          <w:szCs w:val="10"/>
          <w:lang w:eastAsia="zh-CN"/>
        </w:rPr>
        <w:t xml:space="preserve"> </w:t>
      </w:r>
      <w:r w:rsidRPr="003D3522">
        <w:rPr>
          <w:sz w:val="10"/>
          <w:szCs w:val="10"/>
          <w:lang w:eastAsia="zh-CN"/>
        </w:rPr>
        <w:t>The administration should also decentralize agency operations to enable better federal-state communication and data sharing. During the pandemic, the CDC didn’t just fail to communicate effectively with state public health officials—it also frequently failed to get on-the-ground information from states and localities.</w:t>
      </w:r>
    </w:p>
    <w:p w14:paraId="25EA9ECB" w14:textId="77777777" w:rsidR="00F232A1" w:rsidRPr="003D3522" w:rsidRDefault="00F232A1" w:rsidP="00F232A1">
      <w:pPr>
        <w:rPr>
          <w:sz w:val="16"/>
          <w:lang w:eastAsia="zh-CN"/>
        </w:rPr>
      </w:pPr>
      <w:r>
        <w:rPr>
          <w:sz w:val="16"/>
          <w:lang w:eastAsia="zh-CN"/>
        </w:rPr>
        <w:t>&lt;&lt;PARAGRAPH INTEGRITY RESUMES&gt;&gt;</w:t>
      </w:r>
    </w:p>
    <w:p w14:paraId="34DA96E8" w14:textId="77777777" w:rsidR="00F232A1" w:rsidRDefault="00F232A1" w:rsidP="00F232A1">
      <w:pPr>
        <w:rPr>
          <w:sz w:val="16"/>
          <w:lang w:eastAsia="zh-CN"/>
        </w:rPr>
      </w:pPr>
      <w:r w:rsidRPr="003D3522">
        <w:rPr>
          <w:sz w:val="16"/>
          <w:lang w:eastAsia="zh-CN"/>
        </w:rPr>
        <w:t xml:space="preserve">As Professor Emeritus Donald F. Kettle at the University of Maryland observed, “In the U.S., there </w:t>
      </w:r>
      <w:r w:rsidRPr="003D3522">
        <w:rPr>
          <w:rStyle w:val="AAAUNDERLINEKEYBOARD"/>
          <w:lang w:eastAsia="zh-CN"/>
        </w:rPr>
        <w:t xml:space="preserve">simply </w:t>
      </w:r>
      <w:r w:rsidRPr="003D3522">
        <w:rPr>
          <w:rStyle w:val="Boxes"/>
          <w:highlight w:val="cyan"/>
          <w:lang w:eastAsia="zh-CN"/>
        </w:rPr>
        <w:t>wasn’t</w:t>
      </w:r>
      <w:r w:rsidRPr="003D3522">
        <w:rPr>
          <w:rStyle w:val="AAAUNDERLINEKEYBOARD"/>
          <w:lang w:eastAsia="zh-CN"/>
        </w:rPr>
        <w:t xml:space="preserve"> any </w:t>
      </w:r>
      <w:r w:rsidRPr="003D3522">
        <w:rPr>
          <w:rStyle w:val="AAAUNDERLINEKEYBOARD"/>
          <w:highlight w:val="cyan"/>
          <w:lang w:eastAsia="zh-CN"/>
        </w:rPr>
        <w:t>mechanism</w:t>
      </w:r>
      <w:r w:rsidRPr="003D3522">
        <w:rPr>
          <w:rStyle w:val="AAAUNDERLINEKEYBOARD"/>
          <w:lang w:eastAsia="zh-CN"/>
        </w:rPr>
        <w:t xml:space="preserve"> </w:t>
      </w:r>
      <w:r w:rsidRPr="003D3522">
        <w:rPr>
          <w:rStyle w:val="AAAUNDERLINEKEYBOARD"/>
          <w:highlight w:val="cyan"/>
          <w:lang w:eastAsia="zh-CN"/>
        </w:rPr>
        <w:t xml:space="preserve">for </w:t>
      </w:r>
      <w:r w:rsidRPr="003D3522">
        <w:rPr>
          <w:rStyle w:val="Boxes"/>
          <w:highlight w:val="cyan"/>
          <w:lang w:eastAsia="zh-CN"/>
        </w:rPr>
        <w:t>collecting</w:t>
      </w:r>
      <w:r w:rsidRPr="003D3522">
        <w:rPr>
          <w:sz w:val="16"/>
          <w:lang w:eastAsia="zh-CN"/>
        </w:rPr>
        <w:t xml:space="preserve"> nationally </w:t>
      </w:r>
      <w:r w:rsidRPr="003D3522">
        <w:rPr>
          <w:rStyle w:val="AAAUNDERLINEKEYBOARD"/>
          <w:highlight w:val="cyan"/>
          <w:lang w:eastAsia="zh-CN"/>
        </w:rPr>
        <w:t>what</w:t>
      </w:r>
      <w:r w:rsidRPr="003D3522">
        <w:rPr>
          <w:sz w:val="16"/>
          <w:lang w:eastAsia="zh-CN"/>
        </w:rPr>
        <w:t xml:space="preserve"> the </w:t>
      </w:r>
      <w:r w:rsidRPr="003D3522">
        <w:rPr>
          <w:rStyle w:val="AAAUNDERLINEKEYBOARD"/>
          <w:highlight w:val="cyan"/>
          <w:lang w:eastAsia="zh-CN"/>
        </w:rPr>
        <w:t>states</w:t>
      </w:r>
      <w:r w:rsidRPr="003D3522">
        <w:rPr>
          <w:sz w:val="16"/>
          <w:lang w:eastAsia="zh-CN"/>
        </w:rPr>
        <w:t xml:space="preserve"> and their cities </w:t>
      </w:r>
      <w:r w:rsidRPr="003D3522">
        <w:rPr>
          <w:rStyle w:val="AAAUNDERLINEKEYBOARD"/>
          <w:highlight w:val="cyan"/>
          <w:lang w:eastAsia="zh-CN"/>
        </w:rPr>
        <w:t xml:space="preserve">were </w:t>
      </w:r>
      <w:r w:rsidRPr="003D3522">
        <w:rPr>
          <w:rStyle w:val="Boxes"/>
          <w:highlight w:val="cyan"/>
          <w:lang w:eastAsia="zh-CN"/>
        </w:rPr>
        <w:t>learning</w:t>
      </w:r>
      <w:r w:rsidRPr="003D3522">
        <w:rPr>
          <w:sz w:val="16"/>
          <w:lang w:eastAsia="zh-CN"/>
        </w:rPr>
        <w:t xml:space="preserve">, and </w:t>
      </w:r>
      <w:r w:rsidRPr="003D3522">
        <w:rPr>
          <w:rStyle w:val="AAAUNDERLINEKEYBOARD"/>
          <w:lang w:eastAsia="zh-CN"/>
        </w:rPr>
        <w:t>that</w:t>
      </w:r>
      <w:r w:rsidRPr="003D3522">
        <w:rPr>
          <w:sz w:val="16"/>
          <w:lang w:eastAsia="zh-CN"/>
        </w:rPr>
        <w:t xml:space="preserve"> </w:t>
      </w:r>
      <w:r w:rsidRPr="003D3522">
        <w:rPr>
          <w:strike/>
          <w:sz w:val="16"/>
          <w:lang w:eastAsia="zh-CN"/>
        </w:rPr>
        <w:t>handicapped</w:t>
      </w:r>
      <w:r w:rsidRPr="003D3522">
        <w:rPr>
          <w:sz w:val="16"/>
          <w:lang w:eastAsia="zh-CN"/>
        </w:rPr>
        <w:t xml:space="preserve"> </w:t>
      </w:r>
      <w:r w:rsidRPr="009B17D5">
        <w:rPr>
          <w:sz w:val="16"/>
          <w:lang w:eastAsia="zh-CN"/>
        </w:rPr>
        <w:t>[</w:t>
      </w:r>
      <w:r w:rsidRPr="004A0282">
        <w:rPr>
          <w:rStyle w:val="AAAUNDERLINEKEYBOARD"/>
        </w:rPr>
        <w:t>hampered</w:t>
      </w:r>
      <w:r w:rsidRPr="009B17D5">
        <w:rPr>
          <w:sz w:val="16"/>
          <w:lang w:eastAsia="zh-CN"/>
        </w:rPr>
        <w:t xml:space="preserve">] </w:t>
      </w:r>
      <w:r w:rsidRPr="003D3522">
        <w:rPr>
          <w:sz w:val="16"/>
          <w:lang w:eastAsia="zh-CN"/>
        </w:rPr>
        <w:t xml:space="preserve">the </w:t>
      </w:r>
      <w:r w:rsidRPr="003D3522">
        <w:rPr>
          <w:rStyle w:val="AAAUNDERLINEKEYBOARD"/>
          <w:lang w:eastAsia="zh-CN"/>
        </w:rPr>
        <w:t xml:space="preserve">American </w:t>
      </w:r>
      <w:r w:rsidRPr="003D3522">
        <w:rPr>
          <w:rStyle w:val="Boxes"/>
          <w:lang w:eastAsia="zh-CN"/>
        </w:rPr>
        <w:t>response</w:t>
      </w:r>
      <w:r w:rsidRPr="003D3522">
        <w:rPr>
          <w:sz w:val="16"/>
          <w:lang w:eastAsia="zh-CN"/>
        </w:rPr>
        <w:t>. In fact, one of the most profound American breakdowns was the failure even to recognize that this was an essential question in desperate need of a solid answer.”</w:t>
      </w:r>
    </w:p>
    <w:p w14:paraId="40DC0EDC" w14:textId="77777777" w:rsidR="00F232A1" w:rsidRDefault="00F232A1" w:rsidP="00F232A1">
      <w:pPr>
        <w:pStyle w:val="Heading4"/>
        <w:rPr>
          <w:lang w:eastAsia="zh-CN"/>
        </w:rPr>
      </w:pPr>
      <w:r>
        <w:rPr>
          <w:lang w:eastAsia="zh-CN"/>
        </w:rPr>
        <w:t xml:space="preserve">No </w:t>
      </w:r>
      <w:r>
        <w:rPr>
          <w:u w:val="single"/>
          <w:lang w:eastAsia="zh-CN"/>
        </w:rPr>
        <w:t>disease</w:t>
      </w:r>
      <w:r>
        <w:rPr>
          <w:lang w:eastAsia="zh-CN"/>
        </w:rPr>
        <w:t xml:space="preserve"> impact.</w:t>
      </w:r>
    </w:p>
    <w:p w14:paraId="5532D9D3" w14:textId="77777777" w:rsidR="00F232A1" w:rsidRDefault="00F232A1" w:rsidP="00F232A1">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1ADB4D92" w14:textId="77777777" w:rsidR="00F232A1" w:rsidRPr="00A60D47" w:rsidRDefault="00F232A1" w:rsidP="00F232A1">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6A3B8C50" w14:textId="77777777" w:rsidR="00F232A1" w:rsidRPr="00A60D47" w:rsidRDefault="00F232A1" w:rsidP="00F232A1">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0982D4B3" w14:textId="77777777" w:rsidR="00F232A1" w:rsidRPr="00276315" w:rsidRDefault="00F232A1" w:rsidP="00F232A1">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7B267F43" w14:textId="77777777" w:rsidR="00F232A1" w:rsidRPr="00A60D47" w:rsidRDefault="00F232A1" w:rsidP="00F232A1">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0EED1BF0" w14:textId="77777777" w:rsidR="00F232A1" w:rsidRPr="00A60D47" w:rsidRDefault="00F232A1" w:rsidP="00F232A1">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39557D8F" w14:textId="77777777" w:rsidR="00F232A1" w:rsidRPr="00A60D47" w:rsidRDefault="00F232A1" w:rsidP="00F232A1">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1FBEB9B5" w14:textId="77777777" w:rsidR="00F232A1" w:rsidRDefault="00F232A1" w:rsidP="00F232A1">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560513">
        <w:rPr>
          <w:sz w:val="16"/>
          <w:highlight w:val="cyan"/>
        </w:rPr>
        <w:t xml:space="preserve"> </w:t>
      </w:r>
      <w:r w:rsidRPr="00560513">
        <w:rPr>
          <w:rStyle w:val="StyleUnderline"/>
          <w:highlight w:val="cyan"/>
        </w:rPr>
        <w:t>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72E717A9" w14:textId="77777777" w:rsidR="00F232A1" w:rsidRPr="0090184C" w:rsidRDefault="00F232A1" w:rsidP="00F232A1">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2683B677" w14:textId="77777777" w:rsidR="00F232A1" w:rsidRPr="0090184C" w:rsidRDefault="00F232A1" w:rsidP="00F232A1">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25FBC7AD" w14:textId="77777777" w:rsidR="00F232A1" w:rsidRPr="00CD026C" w:rsidRDefault="00F232A1" w:rsidP="00F232A1">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47280686" w14:textId="77777777" w:rsidR="00F232A1" w:rsidRDefault="00F232A1" w:rsidP="00F232A1">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90184C">
        <w:rPr>
          <w:rStyle w:val="Emphasis"/>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less virulent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658F11E0" w14:textId="77777777" w:rsidR="00F232A1" w:rsidRPr="00874397" w:rsidRDefault="00F232A1" w:rsidP="00F232A1">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3CADBE5A" w14:textId="77777777" w:rsidR="00F232A1" w:rsidRPr="00874397" w:rsidRDefault="00F232A1" w:rsidP="00F232A1">
      <w:pPr>
        <w:rPr>
          <w:sz w:val="16"/>
        </w:rPr>
      </w:pPr>
      <w:r w:rsidRPr="00874397">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874397">
        <w:rPr>
          <w:rStyle w:val="Emphasis"/>
          <w:highlight w:val="cyan"/>
        </w:rPr>
        <w:t>global diffusion</w:t>
      </w:r>
      <w:r w:rsidRPr="00874397">
        <w:rPr>
          <w:rStyle w:val="StyleUnderline"/>
          <w:highlight w:val="cyan"/>
        </w:rPr>
        <w:t xml:space="preserve"> is </w:t>
      </w:r>
      <w:r w:rsidRPr="0087439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874397">
        <w:rPr>
          <w:rStyle w:val="StyleUnderline"/>
          <w:highlight w:val="cyan"/>
        </w:rPr>
        <w:t>it must reach</w:t>
      </w:r>
      <w:r w:rsidRPr="00874397">
        <w:rPr>
          <w:rStyle w:val="StyleUnderline"/>
        </w:rPr>
        <w:t xml:space="preserve"> </w:t>
      </w:r>
      <w:r w:rsidRPr="00874397">
        <w:rPr>
          <w:sz w:val="16"/>
        </w:rPr>
        <w:t xml:space="preserve">nearly </w:t>
      </w:r>
      <w:r w:rsidRPr="00874397">
        <w:rPr>
          <w:rStyle w:val="Emphasis"/>
          <w:highlight w:val="cyan"/>
        </w:rPr>
        <w:t>every</w:t>
      </w:r>
      <w:r w:rsidRPr="00276315">
        <w:rPr>
          <w:rStyle w:val="Emphasis"/>
        </w:rPr>
        <w:t xml:space="preserve"> human </w:t>
      </w:r>
      <w:r w:rsidRPr="00874397">
        <w:rPr>
          <w:rStyle w:val="Emphasis"/>
          <w:highlight w:val="cyan"/>
        </w:rPr>
        <w:t>community</w:t>
      </w:r>
      <w:r w:rsidRPr="00874397">
        <w:rPr>
          <w:rStyle w:val="StyleUnderline"/>
          <w:highlight w:val="cyan"/>
        </w:rPr>
        <w:t xml:space="preserve"> on </w:t>
      </w:r>
      <w:r w:rsidRPr="0087439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706C65D3" w14:textId="77777777" w:rsidR="00F232A1" w:rsidRDefault="00F232A1" w:rsidP="00F232A1">
      <w:pPr>
        <w:rPr>
          <w:sz w:val="16"/>
        </w:rPr>
      </w:pPr>
      <w:r w:rsidRPr="00874397">
        <w:rPr>
          <w:rStyle w:val="StyleUnderline"/>
        </w:rPr>
        <w:t xml:space="preserve">There still exist </w:t>
      </w:r>
      <w:r w:rsidRPr="00874397">
        <w:rPr>
          <w:rStyle w:val="Emphasis"/>
          <w:highlight w:val="cyan"/>
        </w:rPr>
        <w:t>uncontacted tribes</w:t>
      </w:r>
      <w:r w:rsidRPr="00874397">
        <w:rPr>
          <w:sz w:val="16"/>
        </w:rPr>
        <w:t xml:space="preserve">, </w:t>
      </w:r>
      <w:r w:rsidRPr="00874397">
        <w:rPr>
          <w:rStyle w:val="StyleUnderline"/>
          <w:highlight w:val="cyan"/>
        </w:rPr>
        <w:t>and</w:t>
      </w:r>
      <w:r w:rsidRPr="00874397">
        <w:rPr>
          <w:rStyle w:val="StyleUnderline"/>
        </w:rPr>
        <w:t xml:space="preserve"> </w:t>
      </w:r>
      <w:r w:rsidRPr="00874397">
        <w:rPr>
          <w:rStyle w:val="Emphasis"/>
          <w:highlight w:val="cyan"/>
        </w:rPr>
        <w:t>many 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874397">
        <w:rPr>
          <w:rStyle w:val="StyleUnderline"/>
          <w:highlight w:val="cyan"/>
        </w:rPr>
        <w:t>s</w:t>
      </w:r>
      <w:r w:rsidRPr="00874397">
        <w:rPr>
          <w:sz w:val="16"/>
        </w:rPr>
        <w:t xml:space="preserve"> </w:t>
      </w:r>
      <w:r w:rsidRPr="0087439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098B3569" w14:textId="77777777" w:rsidR="00F232A1" w:rsidRPr="00C014DD" w:rsidRDefault="00F232A1" w:rsidP="00F232A1"/>
    <w:p w14:paraId="3C8CA408" w14:textId="77777777" w:rsidR="00F232A1" w:rsidRDefault="00F232A1" w:rsidP="00F232A1">
      <w:pPr>
        <w:pStyle w:val="Heading3"/>
      </w:pPr>
      <w:r>
        <w:t>Intel---1NC</w:t>
      </w:r>
    </w:p>
    <w:p w14:paraId="7A7DAB28" w14:textId="77777777" w:rsidR="00F232A1" w:rsidRPr="00062BD0" w:rsidRDefault="00F232A1" w:rsidP="00F232A1">
      <w:pPr>
        <w:pStyle w:val="Heading4"/>
        <w:rPr>
          <w:b w:val="0"/>
          <w:bCs/>
        </w:rPr>
      </w:pPr>
      <w:r>
        <w:t xml:space="preserve">The impact is </w:t>
      </w:r>
      <w:r>
        <w:rPr>
          <w:u w:val="single"/>
        </w:rPr>
        <w:t>zero</w:t>
      </w:r>
      <w:r>
        <w:t xml:space="preserve">. Alt causes, intelligence </w:t>
      </w:r>
      <w:r>
        <w:rPr>
          <w:u w:val="single"/>
        </w:rPr>
        <w:t>can’t solve</w:t>
      </w:r>
      <w:r>
        <w:t xml:space="preserve">, AND the </w:t>
      </w:r>
      <w:r>
        <w:rPr>
          <w:u w:val="single"/>
        </w:rPr>
        <w:t>UK checks!</w:t>
      </w:r>
      <w:r>
        <w:t xml:space="preserve"> </w:t>
      </w:r>
    </w:p>
    <w:p w14:paraId="421C1F15" w14:textId="77777777" w:rsidR="00F232A1" w:rsidRDefault="00F232A1" w:rsidP="00F232A1">
      <w:r>
        <w:rPr>
          <w:rStyle w:val="Style13ptBold"/>
        </w:rPr>
        <w:t xml:space="preserve">1AC </w:t>
      </w:r>
      <w:r w:rsidRPr="000A7E79">
        <w:rPr>
          <w:rStyle w:val="Style13ptBold"/>
        </w:rPr>
        <w:t>Sepasspour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4BE144B7" w14:textId="77777777" w:rsidR="00F232A1" w:rsidRDefault="00F232A1" w:rsidP="00F232A1">
      <w:r>
        <w:t>Rumtin Sepasspour, “Existential espionage: How intelligence gathering can protect humanity,” Union of Concerned Scientists, 04-21-2023, https://thebulletin.org/2023/04/existential-espionage-how-intelligence-gathering-can-protect-humanity/</w:t>
      </w:r>
    </w:p>
    <w:p w14:paraId="1C160363" w14:textId="77777777" w:rsidR="00F232A1" w:rsidRDefault="00F232A1" w:rsidP="00F232A1">
      <w:r>
        <w:t>&lt;&lt;THEIR CARD ENDS&gt;&gt;</w:t>
      </w:r>
    </w:p>
    <w:p w14:paraId="138CBDD1" w14:textId="77777777" w:rsidR="00F232A1" w:rsidRPr="000167FC" w:rsidRDefault="00F232A1" w:rsidP="00F232A1">
      <w:pPr>
        <w:rPr>
          <w:sz w:val="16"/>
          <w:lang w:eastAsia="zh-CN"/>
        </w:rPr>
      </w:pPr>
      <w:r w:rsidRPr="000167FC">
        <w:rPr>
          <w:sz w:val="16"/>
          <w:lang w:eastAsia="zh-CN"/>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195AAE08" w14:textId="77777777" w:rsidR="00F232A1" w:rsidRPr="000167FC" w:rsidRDefault="00F232A1" w:rsidP="00F232A1">
      <w:pPr>
        <w:rPr>
          <w:sz w:val="16"/>
          <w:lang w:eastAsia="zh-CN"/>
        </w:rPr>
      </w:pPr>
      <w:r w:rsidRPr="000167FC">
        <w:rPr>
          <w:sz w:val="16"/>
          <w:lang w:eastAsia="zh-CN"/>
        </w:rPr>
        <w:t xml:space="preserve">Previous </w:t>
      </w:r>
      <w:r w:rsidRPr="00B87838">
        <w:rPr>
          <w:rStyle w:val="AAAUNDERLINEKEYBOARD"/>
          <w:highlight w:val="cyan"/>
          <w:lang w:eastAsia="zh-CN"/>
        </w:rPr>
        <w:t xml:space="preserve">intelligence </w:t>
      </w:r>
      <w:r w:rsidRPr="00B87838">
        <w:rPr>
          <w:rStyle w:val="Boxes"/>
          <w:highlight w:val="cyan"/>
          <w:lang w:eastAsia="zh-CN"/>
        </w:rPr>
        <w:t>failures</w:t>
      </w:r>
      <w:r w:rsidRPr="000167FC">
        <w:rPr>
          <w:sz w:val="16"/>
          <w:lang w:eastAsia="zh-CN"/>
        </w:rPr>
        <w:t xml:space="preserve"> have </w:t>
      </w:r>
      <w:r w:rsidRPr="00B87838">
        <w:rPr>
          <w:rStyle w:val="AAAUNDERLINEKEYBOARD"/>
          <w:highlight w:val="cyan"/>
          <w:lang w:eastAsia="zh-CN"/>
        </w:rPr>
        <w:t>arisen from</w:t>
      </w:r>
      <w:r w:rsidRPr="000167FC">
        <w:rPr>
          <w:rStyle w:val="AAAUNDERLINEKEYBOARD"/>
          <w:lang w:eastAsia="zh-CN"/>
        </w:rPr>
        <w:t xml:space="preserve"> a </w:t>
      </w:r>
      <w:r w:rsidRPr="000167FC">
        <w:rPr>
          <w:rStyle w:val="Boxes"/>
          <w:lang w:eastAsia="zh-CN"/>
        </w:rPr>
        <w:t>perfect storm</w:t>
      </w:r>
      <w:r w:rsidRPr="000167FC">
        <w:rPr>
          <w:rStyle w:val="AAAUNDERLINEKEYBOARD"/>
          <w:lang w:eastAsia="zh-CN"/>
        </w:rPr>
        <w:t xml:space="preserve"> of problems</w:t>
      </w:r>
      <w:r w:rsidRPr="000167FC">
        <w:rPr>
          <w:sz w:val="16"/>
          <w:lang w:eastAsia="zh-CN"/>
        </w:rPr>
        <w:t xml:space="preserve">: </w:t>
      </w:r>
      <w:r w:rsidRPr="00B87838">
        <w:rPr>
          <w:rStyle w:val="Boxes"/>
          <w:highlight w:val="cyan"/>
          <w:lang w:eastAsia="zh-CN"/>
        </w:rPr>
        <w:t>politicization</w:t>
      </w:r>
      <w:r w:rsidRPr="000167FC">
        <w:rPr>
          <w:sz w:val="16"/>
          <w:lang w:eastAsia="zh-CN"/>
        </w:rPr>
        <w:t xml:space="preserve">, </w:t>
      </w:r>
      <w:r w:rsidRPr="000167FC">
        <w:rPr>
          <w:rStyle w:val="AAAUNDERLINEKEYBOARD"/>
          <w:lang w:eastAsia="zh-CN"/>
        </w:rPr>
        <w:t xml:space="preserve">bureaucratic </w:t>
      </w:r>
      <w:r w:rsidRPr="00B87838">
        <w:rPr>
          <w:rStyle w:val="Boxes"/>
          <w:highlight w:val="cyan"/>
          <w:lang w:eastAsia="zh-CN"/>
        </w:rPr>
        <w:t>obstacles</w:t>
      </w:r>
      <w:r w:rsidRPr="000167FC">
        <w:rPr>
          <w:sz w:val="16"/>
          <w:lang w:eastAsia="zh-CN"/>
        </w:rPr>
        <w:t xml:space="preserve">, </w:t>
      </w:r>
      <w:r w:rsidRPr="00B87838">
        <w:rPr>
          <w:rStyle w:val="AAAUNDERLINEKEYBOARD"/>
          <w:highlight w:val="cyan"/>
          <w:lang w:eastAsia="zh-CN"/>
        </w:rPr>
        <w:t>poor</w:t>
      </w:r>
      <w:r w:rsidRPr="000167FC">
        <w:rPr>
          <w:rStyle w:val="AAAUNDERLINEKEYBOARD"/>
          <w:lang w:eastAsia="zh-CN"/>
        </w:rPr>
        <w:t xml:space="preserve"> evaluation of </w:t>
      </w:r>
      <w:r w:rsidRPr="00B87838">
        <w:rPr>
          <w:rStyle w:val="Boxes"/>
          <w:highlight w:val="cyan"/>
          <w:lang w:eastAsia="zh-CN"/>
        </w:rPr>
        <w:t>sources</w:t>
      </w:r>
      <w:r w:rsidRPr="000167FC">
        <w:rPr>
          <w:sz w:val="16"/>
          <w:lang w:eastAsia="zh-CN"/>
        </w:rPr>
        <w:t xml:space="preserve">, </w:t>
      </w:r>
      <w:r w:rsidRPr="000167FC">
        <w:rPr>
          <w:rStyle w:val="AAAUNDERLINEKEYBOARD"/>
          <w:lang w:eastAsia="zh-CN"/>
        </w:rPr>
        <w:t>faulty assumptions</w:t>
      </w:r>
      <w:r w:rsidRPr="000167FC">
        <w:rPr>
          <w:sz w:val="16"/>
          <w:lang w:eastAsia="zh-CN"/>
        </w:rPr>
        <w:t xml:space="preserve">, </w:t>
      </w:r>
      <w:r w:rsidRPr="000167FC">
        <w:rPr>
          <w:rStyle w:val="AAAUNDERLINEKEYBOARD"/>
          <w:lang w:eastAsia="zh-CN"/>
        </w:rPr>
        <w:t xml:space="preserve">cognitive </w:t>
      </w:r>
      <w:r w:rsidRPr="00B87838">
        <w:rPr>
          <w:rStyle w:val="Boxes"/>
          <w:highlight w:val="cyan"/>
          <w:lang w:eastAsia="zh-CN"/>
        </w:rPr>
        <w:t>biases</w:t>
      </w:r>
      <w:r w:rsidRPr="000167FC">
        <w:rPr>
          <w:sz w:val="16"/>
          <w:lang w:eastAsia="zh-CN"/>
        </w:rPr>
        <w:t xml:space="preserve">, </w:t>
      </w:r>
      <w:r w:rsidRPr="000167FC">
        <w:rPr>
          <w:rStyle w:val="AAAUNDERLINEKEYBOARD"/>
          <w:lang w:eastAsia="zh-CN"/>
        </w:rPr>
        <w:t>gaps in information</w:t>
      </w:r>
      <w:r w:rsidRPr="000167FC">
        <w:rPr>
          <w:sz w:val="16"/>
          <w:lang w:eastAsia="zh-CN"/>
        </w:rPr>
        <w:t xml:space="preserve">, </w:t>
      </w:r>
      <w:r w:rsidRPr="00B87838">
        <w:rPr>
          <w:rStyle w:val="AAAUNDERLINEKEYBOARD"/>
          <w:highlight w:val="cyan"/>
          <w:lang w:eastAsia="zh-CN"/>
        </w:rPr>
        <w:t>and</w:t>
      </w:r>
      <w:r w:rsidRPr="000167FC">
        <w:rPr>
          <w:rStyle w:val="AAAUNDERLINEKEYBOARD"/>
          <w:lang w:eastAsia="zh-CN"/>
        </w:rPr>
        <w:t xml:space="preserve"> </w:t>
      </w:r>
      <w:r w:rsidRPr="00B87838">
        <w:rPr>
          <w:rStyle w:val="AAAUNDERLINEKEYBOARD"/>
          <w:highlight w:val="cyan"/>
          <w:lang w:eastAsia="zh-CN"/>
        </w:rPr>
        <w:t>poor</w:t>
      </w:r>
      <w:r w:rsidRPr="000167FC">
        <w:rPr>
          <w:rStyle w:val="AAAUNDERLINEKEYBOARD"/>
          <w:lang w:eastAsia="zh-CN"/>
        </w:rPr>
        <w:t xml:space="preserve"> interagency </w:t>
      </w:r>
      <w:r w:rsidRPr="00B87838">
        <w:rPr>
          <w:rStyle w:val="Boxes"/>
          <w:highlight w:val="cyan"/>
          <w:lang w:eastAsia="zh-CN"/>
        </w:rPr>
        <w:t>communication</w:t>
      </w:r>
      <w:r w:rsidRPr="000167FC">
        <w:rPr>
          <w:sz w:val="16"/>
          <w:lang w:eastAsia="zh-CN"/>
        </w:rPr>
        <w:t>.</w:t>
      </w:r>
    </w:p>
    <w:p w14:paraId="46D317BD" w14:textId="77777777" w:rsidR="00F232A1" w:rsidRPr="000167FC" w:rsidRDefault="00F232A1" w:rsidP="00F232A1">
      <w:pPr>
        <w:rPr>
          <w:sz w:val="16"/>
          <w:lang w:eastAsia="zh-CN"/>
        </w:rPr>
      </w:pPr>
      <w:r w:rsidRPr="000167FC">
        <w:rPr>
          <w:sz w:val="16"/>
          <w:lang w:eastAsia="zh-CN"/>
        </w:rPr>
        <w:t xml:space="preserve">In the case of existential risk, </w:t>
      </w:r>
      <w:r w:rsidRPr="000167FC">
        <w:rPr>
          <w:rStyle w:val="AAAUNDERLINEKEYBOARD"/>
          <w:lang w:eastAsia="zh-CN"/>
        </w:rPr>
        <w:t>three</w:t>
      </w:r>
      <w:r w:rsidRPr="000167FC">
        <w:rPr>
          <w:sz w:val="16"/>
          <w:lang w:eastAsia="zh-CN"/>
        </w:rPr>
        <w:t xml:space="preserve"> key </w:t>
      </w:r>
      <w:r w:rsidRPr="000167FC">
        <w:rPr>
          <w:rStyle w:val="AAAUNDERLINEKEYBOARD"/>
          <w:lang w:eastAsia="zh-CN"/>
        </w:rPr>
        <w:t>gaps</w:t>
      </w:r>
      <w:r w:rsidRPr="000167FC">
        <w:rPr>
          <w:sz w:val="16"/>
          <w:lang w:eastAsia="zh-CN"/>
        </w:rPr>
        <w:t xml:space="preserve"> are </w:t>
      </w:r>
      <w:r w:rsidRPr="000167FC">
        <w:rPr>
          <w:rStyle w:val="AAAUNDERLINEKEYBOARD"/>
          <w:lang w:eastAsia="zh-CN"/>
        </w:rPr>
        <w:t xml:space="preserve">stopping intelligence agencies from </w:t>
      </w:r>
      <w:r w:rsidRPr="000167FC">
        <w:rPr>
          <w:rStyle w:val="Boxes"/>
          <w:lang w:eastAsia="zh-CN"/>
        </w:rPr>
        <w:t>allocating</w:t>
      </w:r>
      <w:r w:rsidRPr="000167FC">
        <w:rPr>
          <w:rStyle w:val="AAAUNDERLINEKEYBOARD"/>
          <w:lang w:eastAsia="zh-CN"/>
        </w:rPr>
        <w:t xml:space="preserve"> effort</w:t>
      </w:r>
      <w:r w:rsidRPr="000167FC">
        <w:rPr>
          <w:sz w:val="16"/>
          <w:lang w:eastAsia="zh-CN"/>
        </w:rPr>
        <w:t xml:space="preserve"> that is commensurate with the risk: </w:t>
      </w:r>
      <w:r w:rsidRPr="000167FC">
        <w:rPr>
          <w:rStyle w:val="AAAUNDERLINEKEYBOARD"/>
          <w:lang w:eastAsia="zh-CN"/>
        </w:rPr>
        <w:t xml:space="preserve">lack of </w:t>
      </w:r>
      <w:r w:rsidRPr="000167FC">
        <w:rPr>
          <w:rStyle w:val="Boxes"/>
          <w:lang w:eastAsia="zh-CN"/>
        </w:rPr>
        <w:t>responsibility</w:t>
      </w:r>
      <w:r w:rsidRPr="000167FC">
        <w:rPr>
          <w:sz w:val="16"/>
          <w:lang w:eastAsia="zh-CN"/>
        </w:rPr>
        <w:t xml:space="preserve">, </w:t>
      </w:r>
      <w:r w:rsidRPr="00B87838">
        <w:rPr>
          <w:rStyle w:val="AAAUNDERLINEKEYBOARD"/>
          <w:highlight w:val="cyan"/>
          <w:lang w:eastAsia="zh-CN"/>
        </w:rPr>
        <w:t xml:space="preserve">insufficient </w:t>
      </w:r>
      <w:r w:rsidRPr="00B87838">
        <w:rPr>
          <w:rStyle w:val="Boxes"/>
          <w:highlight w:val="cyan"/>
          <w:lang w:eastAsia="zh-CN"/>
        </w:rPr>
        <w:t>resources</w:t>
      </w:r>
      <w:r w:rsidRPr="000167FC">
        <w:rPr>
          <w:sz w:val="16"/>
          <w:lang w:eastAsia="zh-CN"/>
        </w:rPr>
        <w:t xml:space="preserve">, </w:t>
      </w:r>
      <w:r w:rsidRPr="000167FC">
        <w:rPr>
          <w:rStyle w:val="AAAUNDERLINEKEYBOARD"/>
          <w:lang w:eastAsia="zh-CN"/>
        </w:rPr>
        <w:t xml:space="preserve">and inadequate </w:t>
      </w:r>
      <w:r w:rsidRPr="000167FC">
        <w:rPr>
          <w:rStyle w:val="Boxes"/>
          <w:lang w:eastAsia="zh-CN"/>
        </w:rPr>
        <w:t>relationships</w:t>
      </w:r>
      <w:r w:rsidRPr="000167FC">
        <w:rPr>
          <w:sz w:val="16"/>
          <w:lang w:eastAsia="zh-CN"/>
        </w:rPr>
        <w:t>.</w:t>
      </w:r>
    </w:p>
    <w:p w14:paraId="2B42754B" w14:textId="77777777" w:rsidR="00F232A1" w:rsidRPr="000167FC" w:rsidRDefault="00F232A1" w:rsidP="00F232A1">
      <w:pPr>
        <w:rPr>
          <w:sz w:val="16"/>
          <w:lang w:eastAsia="zh-CN"/>
        </w:rPr>
      </w:pPr>
      <w:r w:rsidRPr="000167FC">
        <w:rPr>
          <w:sz w:val="16"/>
          <w:lang w:eastAsia="zh-CN"/>
        </w:rPr>
        <w:t>Filling these gaps will be critical to avoiding an intelligence failure of existential proportions.</w:t>
      </w:r>
    </w:p>
    <w:p w14:paraId="2F9A8A99" w14:textId="77777777" w:rsidR="00F232A1" w:rsidRPr="000167FC" w:rsidRDefault="00F232A1" w:rsidP="00F232A1">
      <w:pPr>
        <w:rPr>
          <w:sz w:val="16"/>
          <w:lang w:eastAsia="zh-CN"/>
        </w:rPr>
      </w:pPr>
      <w:r w:rsidRPr="000167FC">
        <w:rPr>
          <w:sz w:val="16"/>
          <w:lang w:eastAsia="zh-CN"/>
        </w:rPr>
        <w:t xml:space="preserve">Responsibility. The heavily </w:t>
      </w:r>
      <w:r w:rsidRPr="00B87838">
        <w:rPr>
          <w:rStyle w:val="Boxes"/>
          <w:highlight w:val="cyan"/>
          <w:lang w:eastAsia="zh-CN"/>
        </w:rPr>
        <w:t>security-focused</w:t>
      </w:r>
      <w:r w:rsidRPr="00B87838">
        <w:rPr>
          <w:rStyle w:val="AAAUNDERLINEKEYBOARD"/>
          <w:highlight w:val="cyan"/>
          <w:lang w:eastAsia="zh-CN"/>
        </w:rPr>
        <w:t xml:space="preserve"> missions</w:t>
      </w:r>
      <w:r w:rsidRPr="000167FC">
        <w:rPr>
          <w:rStyle w:val="AAAUNDERLINEKEYBOARD"/>
          <w:lang w:eastAsia="zh-CN"/>
        </w:rPr>
        <w:t xml:space="preserve"> of intelligence communities </w:t>
      </w:r>
      <w:r w:rsidRPr="00B87838">
        <w:rPr>
          <w:rStyle w:val="AAAUNDERLINEKEYBOARD"/>
          <w:highlight w:val="cyan"/>
          <w:lang w:eastAsia="zh-CN"/>
        </w:rPr>
        <w:t>mean</w:t>
      </w:r>
      <w:r w:rsidRPr="000167FC">
        <w:rPr>
          <w:rStyle w:val="AAAUNDERLINEKEYBOARD"/>
          <w:lang w:eastAsia="zh-CN"/>
        </w:rPr>
        <w:t xml:space="preserve"> that </w:t>
      </w:r>
      <w:r w:rsidRPr="00B87838">
        <w:rPr>
          <w:rStyle w:val="Boxes"/>
          <w:highlight w:val="cyan"/>
          <w:lang w:eastAsia="zh-CN"/>
        </w:rPr>
        <w:t>existential</w:t>
      </w:r>
      <w:r w:rsidRPr="000167FC">
        <w:rPr>
          <w:rStyle w:val="AAAUNDERLINEKEYBOARD"/>
          <w:lang w:eastAsia="zh-CN"/>
        </w:rPr>
        <w:t xml:space="preserve"> </w:t>
      </w:r>
      <w:r w:rsidRPr="00B87838">
        <w:rPr>
          <w:rStyle w:val="AAAUNDERLINEKEYBOARD"/>
          <w:highlight w:val="cyan"/>
          <w:lang w:eastAsia="zh-CN"/>
        </w:rPr>
        <w:t>threats</w:t>
      </w:r>
      <w:r w:rsidRPr="000167FC">
        <w:rPr>
          <w:sz w:val="16"/>
          <w:lang w:eastAsia="zh-CN"/>
        </w:rPr>
        <w:t xml:space="preserve"> at a global level </w:t>
      </w:r>
      <w:r w:rsidRPr="000167FC">
        <w:rPr>
          <w:rStyle w:val="AAAUNDERLINEKEYBOARD"/>
          <w:lang w:eastAsia="zh-CN"/>
        </w:rPr>
        <w:t>are</w:t>
      </w:r>
      <w:r w:rsidRPr="000167FC">
        <w:rPr>
          <w:sz w:val="16"/>
          <w:lang w:eastAsia="zh-CN"/>
        </w:rPr>
        <w:t xml:space="preserve"> typically </w:t>
      </w:r>
      <w:r w:rsidRPr="00B87838">
        <w:rPr>
          <w:rStyle w:val="AAAUNDERLINEKEYBOARD"/>
          <w:highlight w:val="cyan"/>
          <w:lang w:eastAsia="zh-CN"/>
        </w:rPr>
        <w:t>ignored</w:t>
      </w:r>
      <w:r w:rsidRPr="000167FC">
        <w:rPr>
          <w:sz w:val="16"/>
          <w:lang w:eastAsia="zh-CN"/>
        </w:rPr>
        <w:t>. Intelligence communities in democratic countries conduct their work based on the authority of legislation and policy. They deliver intelligence advice based on requirements from their customers, primarily political and military leaders.</w:t>
      </w:r>
    </w:p>
    <w:p w14:paraId="56C3ECF1" w14:textId="77777777" w:rsidR="00F232A1" w:rsidRPr="000167FC" w:rsidRDefault="00F232A1" w:rsidP="00F232A1">
      <w:pPr>
        <w:rPr>
          <w:sz w:val="16"/>
          <w:lang w:eastAsia="zh-CN"/>
        </w:rPr>
      </w:pPr>
      <w:r w:rsidRPr="000167FC">
        <w:rPr>
          <w:sz w:val="16"/>
          <w:lang w:eastAsia="zh-CN"/>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3565BFD4" w14:textId="77777777" w:rsidR="00F232A1" w:rsidRPr="000167FC" w:rsidRDefault="00F232A1" w:rsidP="00F232A1">
      <w:pPr>
        <w:rPr>
          <w:sz w:val="16"/>
          <w:lang w:eastAsia="zh-CN"/>
        </w:rPr>
      </w:pPr>
      <w:r w:rsidRPr="000167FC">
        <w:rPr>
          <w:sz w:val="16"/>
          <w:lang w:eastAsia="zh-CN"/>
        </w:rPr>
        <w:t xml:space="preserve">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w:t>
      </w:r>
      <w:r w:rsidRPr="00B87838">
        <w:rPr>
          <w:rStyle w:val="AAAUNDERLINEKEYBOARD"/>
          <w:highlight w:val="cyan"/>
          <w:lang w:eastAsia="zh-CN"/>
        </w:rPr>
        <w:t>intelligence</w:t>
      </w:r>
      <w:r w:rsidRPr="000167FC">
        <w:rPr>
          <w:rStyle w:val="AAAUNDERLINEKEYBOARD"/>
          <w:lang w:eastAsia="zh-CN"/>
        </w:rPr>
        <w:t xml:space="preserve"> collection and analyses are </w:t>
      </w:r>
      <w:r w:rsidRPr="00B87838">
        <w:rPr>
          <w:rStyle w:val="Boxes"/>
          <w:highlight w:val="cyan"/>
          <w:lang w:eastAsia="zh-CN"/>
        </w:rPr>
        <w:t>targeted</w:t>
      </w:r>
      <w:r w:rsidRPr="00B87838">
        <w:rPr>
          <w:rStyle w:val="AAAUNDERLINEKEYBOARD"/>
          <w:highlight w:val="cyan"/>
          <w:lang w:eastAsia="zh-CN"/>
        </w:rPr>
        <w:t xml:space="preserve"> towards</w:t>
      </w:r>
      <w:r w:rsidRPr="000167FC">
        <w:rPr>
          <w:sz w:val="16"/>
          <w:lang w:eastAsia="zh-CN"/>
        </w:rPr>
        <w:t xml:space="preserve"> the most </w:t>
      </w:r>
      <w:r w:rsidRPr="00B87838">
        <w:rPr>
          <w:rStyle w:val="Boxes"/>
          <w:highlight w:val="cyan"/>
          <w:lang w:eastAsia="zh-CN"/>
        </w:rPr>
        <w:t>immediate</w:t>
      </w:r>
      <w:r w:rsidRPr="000167FC">
        <w:rPr>
          <w:rStyle w:val="AAAUNDERLINEKEYBOARD"/>
          <w:lang w:eastAsia="zh-CN"/>
        </w:rPr>
        <w:t xml:space="preserve"> or direct </w:t>
      </w:r>
      <w:r w:rsidRPr="00B87838">
        <w:rPr>
          <w:rStyle w:val="AAAUNDERLINEKEYBOARD"/>
          <w:highlight w:val="cyan"/>
          <w:lang w:eastAsia="zh-CN"/>
        </w:rPr>
        <w:t>threats</w:t>
      </w:r>
      <w:r w:rsidRPr="000167FC">
        <w:rPr>
          <w:sz w:val="16"/>
          <w:lang w:eastAsia="zh-CN"/>
        </w:rPr>
        <w:t xml:space="preserve">. </w:t>
      </w:r>
      <w:r w:rsidRPr="000167FC">
        <w:rPr>
          <w:rStyle w:val="Boxes"/>
          <w:lang w:eastAsia="zh-CN"/>
        </w:rPr>
        <w:t>Long-term</w:t>
      </w:r>
      <w:r w:rsidRPr="000167FC">
        <w:rPr>
          <w:rStyle w:val="AAAUNDERLINEKEYBOARD"/>
          <w:lang w:eastAsia="zh-CN"/>
        </w:rPr>
        <w:t xml:space="preserve"> or unconventional threats</w:t>
      </w:r>
      <w:r w:rsidRPr="000167FC">
        <w:rPr>
          <w:sz w:val="16"/>
          <w:lang w:eastAsia="zh-CN"/>
        </w:rPr>
        <w:t xml:space="preserve"> can often </w:t>
      </w:r>
      <w:r w:rsidRPr="000167FC">
        <w:rPr>
          <w:rStyle w:val="AAAUNDERLINEKEYBOARD"/>
          <w:lang w:eastAsia="zh-CN"/>
        </w:rPr>
        <w:t xml:space="preserve">take a </w:t>
      </w:r>
      <w:r w:rsidRPr="000167FC">
        <w:rPr>
          <w:rStyle w:val="Boxes"/>
          <w:lang w:eastAsia="zh-CN"/>
        </w:rPr>
        <w:t>back seat</w:t>
      </w:r>
      <w:r w:rsidRPr="000167FC">
        <w:rPr>
          <w:sz w:val="16"/>
          <w:lang w:eastAsia="zh-CN"/>
        </w:rPr>
        <w:t>.</w:t>
      </w:r>
    </w:p>
    <w:p w14:paraId="1B7CFF89" w14:textId="77777777" w:rsidR="00F232A1" w:rsidRPr="000167FC" w:rsidRDefault="00F232A1" w:rsidP="00F232A1">
      <w:pPr>
        <w:rPr>
          <w:sz w:val="16"/>
          <w:lang w:eastAsia="zh-CN"/>
        </w:rPr>
      </w:pPr>
      <w:r w:rsidRPr="000167FC">
        <w:rPr>
          <w:sz w:val="16"/>
          <w:lang w:eastAsia="zh-CN"/>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2563E43E" w14:textId="77777777" w:rsidR="00F232A1" w:rsidRPr="000167FC" w:rsidRDefault="00F232A1" w:rsidP="00F232A1">
      <w:pPr>
        <w:rPr>
          <w:sz w:val="16"/>
          <w:lang w:eastAsia="zh-CN"/>
        </w:rPr>
      </w:pPr>
      <w:r w:rsidRPr="000167FC">
        <w:rPr>
          <w:sz w:val="16"/>
          <w:lang w:eastAsia="zh-CN"/>
        </w:rPr>
        <w:t xml:space="preserve">These </w:t>
      </w:r>
      <w:r w:rsidRPr="00B87838">
        <w:rPr>
          <w:rStyle w:val="AAAUNDERLINEKEYBOARD"/>
          <w:highlight w:val="cyan"/>
          <w:lang w:eastAsia="zh-CN"/>
        </w:rPr>
        <w:t>risks</w:t>
      </w:r>
      <w:r w:rsidRPr="000167FC">
        <w:rPr>
          <w:sz w:val="16"/>
          <w:lang w:eastAsia="zh-CN"/>
        </w:rPr>
        <w:t xml:space="preserve">, however, will </w:t>
      </w:r>
      <w:r w:rsidRPr="000167FC">
        <w:rPr>
          <w:rStyle w:val="Boxes"/>
          <w:lang w:eastAsia="zh-CN"/>
        </w:rPr>
        <w:t>continue</w:t>
      </w:r>
      <w:r w:rsidRPr="000167FC">
        <w:rPr>
          <w:rStyle w:val="AAAUNDERLINEKEYBOARD"/>
          <w:lang w:eastAsia="zh-CN"/>
        </w:rPr>
        <w:t xml:space="preserve"> to be </w:t>
      </w:r>
      <w:r w:rsidRPr="00B87838">
        <w:rPr>
          <w:rStyle w:val="AAAUNDERLINEKEYBOARD"/>
          <w:highlight w:val="cyan"/>
          <w:lang w:eastAsia="zh-CN"/>
        </w:rPr>
        <w:t>neglected</w:t>
      </w:r>
      <w:r w:rsidRPr="000167FC">
        <w:rPr>
          <w:rStyle w:val="AAAUNDERLINEKEYBOARD"/>
          <w:lang w:eastAsia="zh-CN"/>
        </w:rPr>
        <w:t xml:space="preserve"> without</w:t>
      </w:r>
      <w:r w:rsidRPr="000167FC">
        <w:rPr>
          <w:sz w:val="16"/>
          <w:lang w:eastAsia="zh-CN"/>
        </w:rPr>
        <w:t xml:space="preserve"> explicit </w:t>
      </w:r>
      <w:r w:rsidRPr="000167FC">
        <w:rPr>
          <w:rStyle w:val="Boxes"/>
          <w:lang w:eastAsia="zh-CN"/>
        </w:rPr>
        <w:t>guidance</w:t>
      </w:r>
      <w:r w:rsidRPr="000167FC">
        <w:rPr>
          <w:sz w:val="16"/>
          <w:lang w:eastAsia="zh-CN"/>
        </w:rPr>
        <w:t>, whether through a national security strategy, intelligence strategy and policy, or strict direction from policy customers.</w:t>
      </w:r>
    </w:p>
    <w:p w14:paraId="0437DE37" w14:textId="77777777" w:rsidR="00F232A1" w:rsidRPr="000167FC" w:rsidRDefault="00F232A1" w:rsidP="00F232A1">
      <w:pPr>
        <w:rPr>
          <w:sz w:val="16"/>
          <w:lang w:eastAsia="zh-CN"/>
        </w:rPr>
      </w:pPr>
      <w:r w:rsidRPr="000167FC">
        <w:rPr>
          <w:sz w:val="16"/>
          <w:lang w:eastAsia="zh-CN"/>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6E54A697" w14:textId="77777777" w:rsidR="00F232A1" w:rsidRPr="000167FC" w:rsidRDefault="00F232A1" w:rsidP="00F232A1">
      <w:pPr>
        <w:rPr>
          <w:sz w:val="16"/>
          <w:lang w:eastAsia="zh-CN"/>
        </w:rPr>
      </w:pPr>
      <w:r w:rsidRPr="000167FC">
        <w:rPr>
          <w:sz w:val="16"/>
          <w:lang w:eastAsia="zh-CN"/>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4087DB0D" w14:textId="77777777" w:rsidR="00F232A1" w:rsidRPr="000167FC" w:rsidRDefault="00F232A1" w:rsidP="00F232A1">
      <w:pPr>
        <w:rPr>
          <w:sz w:val="16"/>
          <w:lang w:eastAsia="zh-CN"/>
        </w:rPr>
      </w:pPr>
      <w:r w:rsidRPr="000167FC">
        <w:rPr>
          <w:sz w:val="16"/>
          <w:lang w:eastAsia="zh-CN"/>
        </w:rPr>
        <w:t xml:space="preserve">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w:t>
      </w:r>
      <w:r w:rsidRPr="00B87838">
        <w:rPr>
          <w:rStyle w:val="Boxes"/>
          <w:highlight w:val="cyan"/>
          <w:lang w:eastAsia="zh-CN"/>
        </w:rPr>
        <w:t>J</w:t>
      </w:r>
      <w:r w:rsidRPr="000167FC">
        <w:rPr>
          <w:rStyle w:val="AAAUNDERLINEKEYBOARD"/>
          <w:lang w:eastAsia="zh-CN"/>
        </w:rPr>
        <w:t xml:space="preserve">oint </w:t>
      </w:r>
      <w:r w:rsidRPr="00B87838">
        <w:rPr>
          <w:rStyle w:val="Boxes"/>
          <w:highlight w:val="cyan"/>
          <w:lang w:eastAsia="zh-CN"/>
        </w:rPr>
        <w:t>I</w:t>
      </w:r>
      <w:r w:rsidRPr="000167FC">
        <w:rPr>
          <w:rStyle w:val="AAAUNDERLINEKEYBOARD"/>
          <w:lang w:eastAsia="zh-CN"/>
        </w:rPr>
        <w:t xml:space="preserve">ntelligence </w:t>
      </w:r>
      <w:r w:rsidRPr="00B87838">
        <w:rPr>
          <w:rStyle w:val="Emphasis"/>
          <w:highlight w:val="cyan"/>
          <w:lang w:eastAsia="zh-CN"/>
        </w:rPr>
        <w:t>O</w:t>
      </w:r>
      <w:r w:rsidRPr="000167FC">
        <w:rPr>
          <w:rStyle w:val="AAAUNDERLINEKEYBOARD"/>
          <w:lang w:eastAsia="zh-CN"/>
        </w:rPr>
        <w:t xml:space="preserve">rganisation </w:t>
      </w:r>
      <w:r w:rsidRPr="00B87838">
        <w:rPr>
          <w:rStyle w:val="AAAUNDERLINEKEYBOARD"/>
          <w:highlight w:val="cyan"/>
          <w:lang w:eastAsia="zh-CN"/>
        </w:rPr>
        <w:t>in</w:t>
      </w:r>
      <w:r w:rsidRPr="000167FC">
        <w:rPr>
          <w:rStyle w:val="AAAUNDERLINEKEYBOARD"/>
          <w:lang w:eastAsia="zh-CN"/>
        </w:rPr>
        <w:t xml:space="preserve"> the </w:t>
      </w:r>
      <w:r w:rsidRPr="00B87838">
        <w:rPr>
          <w:rStyle w:val="Boxes"/>
          <w:highlight w:val="cyan"/>
          <w:lang w:eastAsia="zh-CN"/>
        </w:rPr>
        <w:t>U</w:t>
      </w:r>
      <w:r w:rsidRPr="000167FC">
        <w:rPr>
          <w:rStyle w:val="AAAUNDERLINEKEYBOARD"/>
          <w:lang w:eastAsia="zh-CN"/>
        </w:rPr>
        <w:t xml:space="preserve">nited </w:t>
      </w:r>
      <w:r w:rsidRPr="00B87838">
        <w:rPr>
          <w:rStyle w:val="Boxes"/>
          <w:highlight w:val="cyan"/>
          <w:lang w:eastAsia="zh-CN"/>
        </w:rPr>
        <w:t>K</w:t>
      </w:r>
      <w:r w:rsidRPr="000167FC">
        <w:rPr>
          <w:rStyle w:val="AAAUNDERLINEKEYBOARD"/>
          <w:lang w:eastAsia="zh-CN"/>
        </w:rPr>
        <w:t>ingdom</w:t>
      </w:r>
      <w:r w:rsidRPr="000167FC">
        <w:rPr>
          <w:sz w:val="16"/>
          <w:lang w:eastAsia="zh-CN"/>
        </w:rPr>
        <w:t xml:space="preserve">—are central to this effort. They </w:t>
      </w:r>
      <w:r w:rsidRPr="00B87838">
        <w:rPr>
          <w:rStyle w:val="AAAUNDERLINEKEYBOARD"/>
          <w:highlight w:val="cyan"/>
          <w:lang w:eastAsia="zh-CN"/>
        </w:rPr>
        <w:t>have</w:t>
      </w:r>
      <w:r w:rsidRPr="000167FC">
        <w:rPr>
          <w:rStyle w:val="AAAUNDERLINEKEYBOARD"/>
          <w:lang w:eastAsia="zh-CN"/>
        </w:rPr>
        <w:t xml:space="preserve"> the </w:t>
      </w:r>
      <w:r w:rsidRPr="00B87838">
        <w:rPr>
          <w:rStyle w:val="Emphasis"/>
          <w:highlight w:val="cyan"/>
          <w:lang w:eastAsia="zh-CN"/>
        </w:rPr>
        <w:t>ability</w:t>
      </w:r>
      <w:r w:rsidRPr="00B87838">
        <w:rPr>
          <w:rStyle w:val="AAAUNDERLINEKEYBOARD"/>
          <w:highlight w:val="cyan"/>
          <w:lang w:eastAsia="zh-CN"/>
        </w:rPr>
        <w:t xml:space="preserve"> to</w:t>
      </w:r>
      <w:r w:rsidRPr="000167FC">
        <w:rPr>
          <w:rStyle w:val="AAAUNDERLINEKEYBOARD"/>
          <w:lang w:eastAsia="zh-CN"/>
        </w:rPr>
        <w:t xml:space="preserve"> develop</w:t>
      </w:r>
      <w:r w:rsidRPr="000167FC">
        <w:rPr>
          <w:sz w:val="16"/>
          <w:lang w:eastAsia="zh-CN"/>
        </w:rPr>
        <w:t xml:space="preserve">, </w:t>
      </w:r>
      <w:r w:rsidRPr="000167FC">
        <w:rPr>
          <w:rStyle w:val="AAAUNDERLINEKEYBOARD"/>
          <w:lang w:eastAsia="zh-CN"/>
        </w:rPr>
        <w:t>maintain</w:t>
      </w:r>
      <w:r w:rsidRPr="000167FC">
        <w:rPr>
          <w:sz w:val="16"/>
          <w:lang w:eastAsia="zh-CN"/>
        </w:rPr>
        <w:t xml:space="preserve">, </w:t>
      </w:r>
      <w:r w:rsidRPr="000167FC">
        <w:rPr>
          <w:rStyle w:val="AAAUNDERLINEKEYBOARD"/>
          <w:lang w:eastAsia="zh-CN"/>
        </w:rPr>
        <w:t xml:space="preserve">and </w:t>
      </w:r>
      <w:r w:rsidRPr="00B87838">
        <w:rPr>
          <w:rStyle w:val="AAAUNDERLINEKEYBOARD"/>
          <w:highlight w:val="cyan"/>
          <w:lang w:eastAsia="zh-CN"/>
        </w:rPr>
        <w:t>integrate</w:t>
      </w:r>
      <w:r w:rsidRPr="000167FC">
        <w:rPr>
          <w:sz w:val="16"/>
          <w:lang w:eastAsia="zh-CN"/>
        </w:rPr>
        <w:t xml:space="preserve"> the various </w:t>
      </w:r>
      <w:r w:rsidRPr="00B87838">
        <w:rPr>
          <w:rStyle w:val="Boxes"/>
          <w:highlight w:val="cyan"/>
          <w:lang w:eastAsia="zh-CN"/>
        </w:rPr>
        <w:t>expertise</w:t>
      </w:r>
      <w:r w:rsidRPr="000167FC">
        <w:rPr>
          <w:sz w:val="16"/>
          <w:lang w:eastAsia="zh-CN"/>
        </w:rPr>
        <w:t>.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36EB66A7" w14:textId="77777777" w:rsidR="00F232A1" w:rsidRPr="000167FC" w:rsidRDefault="00F232A1" w:rsidP="00F232A1">
      <w:pPr>
        <w:rPr>
          <w:sz w:val="16"/>
          <w:lang w:eastAsia="zh-CN"/>
        </w:rPr>
      </w:pPr>
      <w:r w:rsidRPr="000167FC">
        <w:rPr>
          <w:sz w:val="16"/>
          <w:lang w:eastAsia="zh-CN"/>
        </w:rPr>
        <w:t xml:space="preserve">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w:t>
      </w:r>
      <w:r w:rsidRPr="000167FC">
        <w:rPr>
          <w:rStyle w:val="AAAUNDERLINEKEYBOARD"/>
          <w:lang w:eastAsia="zh-CN"/>
        </w:rPr>
        <w:t xml:space="preserve">collectors of </w:t>
      </w:r>
      <w:r w:rsidRPr="000167FC">
        <w:rPr>
          <w:rStyle w:val="Boxes"/>
          <w:lang w:eastAsia="zh-CN"/>
        </w:rPr>
        <w:t>intelligence</w:t>
      </w:r>
      <w:r w:rsidRPr="000167FC">
        <w:rPr>
          <w:sz w:val="16"/>
          <w:lang w:eastAsia="zh-CN"/>
        </w:rPr>
        <w:t xml:space="preserve">—such as of human, signals, geospatial, open source, or technical intelligence—are almost </w:t>
      </w:r>
      <w:r w:rsidRPr="000167FC">
        <w:rPr>
          <w:rStyle w:val="AAAUNDERLINEKEYBOARD"/>
          <w:lang w:eastAsia="zh-CN"/>
        </w:rPr>
        <w:t xml:space="preserve">entirely </w:t>
      </w:r>
      <w:r w:rsidRPr="000167FC">
        <w:rPr>
          <w:rStyle w:val="Boxes"/>
          <w:lang w:eastAsia="zh-CN"/>
        </w:rPr>
        <w:t>within</w:t>
      </w:r>
      <w:r w:rsidRPr="000167FC">
        <w:rPr>
          <w:rStyle w:val="AAAUNDERLINEKEYBOARD"/>
          <w:lang w:eastAsia="zh-CN"/>
        </w:rPr>
        <w:t xml:space="preserve"> the intelligence ecosystem</w:t>
      </w:r>
      <w:r w:rsidRPr="000167FC">
        <w:rPr>
          <w:sz w:val="16"/>
          <w:lang w:eastAsia="zh-CN"/>
        </w:rPr>
        <w:t>.</w:t>
      </w:r>
    </w:p>
    <w:p w14:paraId="7FCDE1D7" w14:textId="77777777" w:rsidR="00F232A1" w:rsidRPr="000167FC" w:rsidRDefault="00F232A1" w:rsidP="00F232A1">
      <w:pPr>
        <w:rPr>
          <w:sz w:val="16"/>
          <w:lang w:eastAsia="zh-CN"/>
        </w:rPr>
      </w:pPr>
      <w:r w:rsidRPr="000167FC">
        <w:rPr>
          <w:sz w:val="16"/>
          <w:lang w:eastAsia="zh-CN"/>
        </w:rPr>
        <w:t xml:space="preserve">But </w:t>
      </w:r>
      <w:r w:rsidRPr="00B87838">
        <w:rPr>
          <w:rStyle w:val="AAAUNDERLINEKEYBOARD"/>
          <w:highlight w:val="cyan"/>
          <w:lang w:eastAsia="zh-CN"/>
        </w:rPr>
        <w:t>existential risk</w:t>
      </w:r>
      <w:r w:rsidRPr="000167FC">
        <w:rPr>
          <w:sz w:val="16"/>
          <w:lang w:eastAsia="zh-CN"/>
        </w:rPr>
        <w:t xml:space="preserve">, and the modern world in which existential risk has arisen, </w:t>
      </w:r>
      <w:r w:rsidRPr="000167FC">
        <w:rPr>
          <w:rStyle w:val="Boxes"/>
          <w:lang w:eastAsia="zh-CN"/>
        </w:rPr>
        <w:t xml:space="preserve">does </w:t>
      </w:r>
      <w:r w:rsidRPr="00B87838">
        <w:rPr>
          <w:rStyle w:val="Boxes"/>
          <w:highlight w:val="cyan"/>
          <w:lang w:eastAsia="zh-CN"/>
        </w:rPr>
        <w:t>not</w:t>
      </w:r>
      <w:r w:rsidRPr="000167FC">
        <w:rPr>
          <w:rStyle w:val="AAAUNDERLINEKEYBOARD"/>
          <w:lang w:eastAsia="zh-CN"/>
        </w:rPr>
        <w:t xml:space="preserve"> sit neatly </w:t>
      </w:r>
      <w:r w:rsidRPr="00B87838">
        <w:rPr>
          <w:rStyle w:val="AAAUNDERLINEKEYBOARD"/>
          <w:highlight w:val="cyan"/>
          <w:lang w:eastAsia="zh-CN"/>
        </w:rPr>
        <w:t>within</w:t>
      </w:r>
      <w:r w:rsidRPr="000167FC">
        <w:rPr>
          <w:sz w:val="16"/>
          <w:lang w:eastAsia="zh-CN"/>
        </w:rPr>
        <w:t xml:space="preserve"> these </w:t>
      </w:r>
      <w:r w:rsidRPr="00B87838">
        <w:rPr>
          <w:rStyle w:val="AAAUNDERLINEKEYBOARD"/>
          <w:highlight w:val="cyan"/>
          <w:lang w:eastAsia="zh-CN"/>
        </w:rPr>
        <w:t>boundaries</w:t>
      </w:r>
      <w:r w:rsidRPr="000167FC">
        <w:rPr>
          <w:sz w:val="16"/>
          <w:lang w:eastAsia="zh-CN"/>
        </w:rPr>
        <w:t>. The issue requires a different lens through which to view intelligence relationships, one that is more holistic and inclusive of non-traditional customers, partners, and those who collect information for intelligence agencies.</w:t>
      </w:r>
    </w:p>
    <w:p w14:paraId="185DF8C2" w14:textId="77777777" w:rsidR="00F232A1" w:rsidRPr="000167FC" w:rsidRDefault="00F232A1" w:rsidP="00F232A1">
      <w:pPr>
        <w:rPr>
          <w:sz w:val="16"/>
          <w:lang w:eastAsia="zh-CN"/>
        </w:rPr>
      </w:pPr>
      <w:r w:rsidRPr="000167FC">
        <w:rPr>
          <w:rStyle w:val="AAAUNDERLINEKEYBOARD"/>
          <w:lang w:eastAsia="zh-CN"/>
        </w:rPr>
        <w:t xml:space="preserve">Intelligence </w:t>
      </w:r>
      <w:r w:rsidRPr="00B87838">
        <w:rPr>
          <w:rStyle w:val="AAAUNDERLINEKEYBOARD"/>
          <w:highlight w:val="cyan"/>
          <w:lang w:eastAsia="zh-CN"/>
        </w:rPr>
        <w:t>agencies</w:t>
      </w:r>
      <w:r w:rsidRPr="000167FC">
        <w:rPr>
          <w:sz w:val="16"/>
          <w:lang w:eastAsia="zh-CN"/>
        </w:rPr>
        <w:t xml:space="preserve"> have in many instances </w:t>
      </w:r>
      <w:r w:rsidRPr="00B87838">
        <w:rPr>
          <w:rStyle w:val="Boxes"/>
          <w:highlight w:val="cyan"/>
          <w:lang w:eastAsia="zh-CN"/>
        </w:rPr>
        <w:t>failed</w:t>
      </w:r>
      <w:r w:rsidRPr="00B87838">
        <w:rPr>
          <w:rStyle w:val="AAAUNDERLINEKEYBOARD"/>
          <w:highlight w:val="cyan"/>
          <w:lang w:eastAsia="zh-CN"/>
        </w:rPr>
        <w:t xml:space="preserve"> to see stakeholders </w:t>
      </w:r>
      <w:r w:rsidRPr="00B87838">
        <w:rPr>
          <w:rStyle w:val="Boxes"/>
          <w:highlight w:val="cyan"/>
          <w:lang w:eastAsia="zh-CN"/>
        </w:rPr>
        <w:t>outside</w:t>
      </w:r>
      <w:r w:rsidRPr="000167FC">
        <w:rPr>
          <w:rStyle w:val="AAAUNDERLINEKEYBOARD"/>
          <w:lang w:eastAsia="zh-CN"/>
        </w:rPr>
        <w:t xml:space="preserve"> the traditional set </w:t>
      </w:r>
      <w:r w:rsidRPr="00B87838">
        <w:rPr>
          <w:rStyle w:val="AAAUNDERLINEKEYBOARD"/>
          <w:highlight w:val="cyan"/>
          <w:lang w:eastAsia="zh-CN"/>
        </w:rPr>
        <w:t>as</w:t>
      </w:r>
      <w:r w:rsidRPr="000167FC">
        <w:rPr>
          <w:sz w:val="16"/>
          <w:lang w:eastAsia="zh-CN"/>
        </w:rPr>
        <w:t xml:space="preserve"> potential customers or </w:t>
      </w:r>
      <w:r w:rsidRPr="00B87838">
        <w:rPr>
          <w:rStyle w:val="Boxes"/>
          <w:highlight w:val="cyan"/>
          <w:lang w:eastAsia="zh-CN"/>
        </w:rPr>
        <w:t>partners</w:t>
      </w:r>
      <w:r w:rsidRPr="000167FC">
        <w:rPr>
          <w:sz w:val="16"/>
          <w:lang w:eastAsia="zh-CN"/>
        </w:rPr>
        <w:t>.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681CE37F" w14:textId="77777777" w:rsidR="00F232A1" w:rsidRPr="000167FC" w:rsidRDefault="00F232A1" w:rsidP="00F232A1">
      <w:pPr>
        <w:rPr>
          <w:sz w:val="16"/>
          <w:lang w:eastAsia="zh-CN"/>
        </w:rPr>
      </w:pPr>
      <w:r w:rsidRPr="000167FC">
        <w:rPr>
          <w:sz w:val="16"/>
          <w:lang w:eastAsia="zh-CN"/>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375061BE" w14:textId="77777777" w:rsidR="00F232A1" w:rsidRPr="006E27CB" w:rsidRDefault="00F232A1" w:rsidP="00F232A1">
      <w:pPr>
        <w:rPr>
          <w:sz w:val="16"/>
          <w:lang w:eastAsia="zh-CN"/>
        </w:rPr>
      </w:pPr>
      <w:r w:rsidRPr="000167FC">
        <w:rPr>
          <w:rStyle w:val="AAAUNDERLINEKEYBOARD"/>
          <w:lang w:eastAsia="zh-CN"/>
        </w:rPr>
        <w:t xml:space="preserve">Interagency </w:t>
      </w:r>
      <w:r w:rsidRPr="00B87838">
        <w:rPr>
          <w:rStyle w:val="Boxes"/>
          <w:highlight w:val="cyan"/>
          <w:lang w:eastAsia="zh-CN"/>
        </w:rPr>
        <w:t>coordination</w:t>
      </w:r>
      <w:r w:rsidRPr="000167FC">
        <w:rPr>
          <w:sz w:val="16"/>
          <w:lang w:eastAsia="zh-CN"/>
        </w:rPr>
        <w:t xml:space="preserve"> also </w:t>
      </w:r>
      <w:r w:rsidRPr="00B87838">
        <w:rPr>
          <w:rStyle w:val="AAAUNDERLINEKEYBOARD"/>
          <w:highlight w:val="cyan"/>
          <w:lang w:eastAsia="zh-CN"/>
        </w:rPr>
        <w:t xml:space="preserve">remains a </w:t>
      </w:r>
      <w:r w:rsidRPr="00B87838">
        <w:rPr>
          <w:rStyle w:val="Boxes"/>
          <w:highlight w:val="cyan"/>
          <w:lang w:eastAsia="zh-CN"/>
        </w:rPr>
        <w:t>barrier</w:t>
      </w:r>
      <w:r w:rsidRPr="00B87838">
        <w:rPr>
          <w:rStyle w:val="AAAUNDERLINEKEYBOARD"/>
          <w:highlight w:val="cyan"/>
          <w:lang w:eastAsia="zh-CN"/>
        </w:rPr>
        <w:t xml:space="preserve"> to</w:t>
      </w:r>
      <w:r w:rsidRPr="000167FC">
        <w:rPr>
          <w:rStyle w:val="AAAUNDERLINEKEYBOARD"/>
          <w:lang w:eastAsia="zh-CN"/>
        </w:rPr>
        <w:t xml:space="preserve"> agile and innovative </w:t>
      </w:r>
      <w:r w:rsidRPr="00B87838">
        <w:rPr>
          <w:rStyle w:val="Boxes"/>
          <w:highlight w:val="cyan"/>
          <w:lang w:eastAsia="zh-CN"/>
        </w:rPr>
        <w:t>responses</w:t>
      </w:r>
      <w:r w:rsidRPr="000167FC">
        <w:rPr>
          <w:rStyle w:val="AAAUNDERLINEKEYBOARD"/>
          <w:lang w:eastAsia="zh-CN"/>
        </w:rPr>
        <w:t xml:space="preserve"> for complex threats</w:t>
      </w:r>
      <w:r w:rsidRPr="000167FC">
        <w:rPr>
          <w:sz w:val="16"/>
          <w:lang w:eastAsia="zh-CN"/>
        </w:rPr>
        <w:t>. Intelligence communities in the West learned this hard lesson in the 2000s, after multiple strategic surprises and intelligence missteps, such as Al Qaeda’s attacks on 9/11. Following two decades of learning and reform, many intelligence communities are increasingly comfortable coordinating whole-of-government approaches to problems.</w:t>
      </w:r>
    </w:p>
    <w:p w14:paraId="21C2915D" w14:textId="77777777" w:rsidR="00F232A1" w:rsidRDefault="00F232A1" w:rsidP="00F232A1">
      <w:pPr>
        <w:pStyle w:val="Heading4"/>
      </w:pPr>
      <w:r>
        <w:t xml:space="preserve">Intel is </w:t>
      </w:r>
      <w:r w:rsidRPr="00656EF4">
        <w:rPr>
          <w:u w:val="single"/>
        </w:rPr>
        <w:t>resilient</w:t>
      </w:r>
      <w:r>
        <w:t xml:space="preserve">---allies adapt to US failures </w:t>
      </w:r>
      <w:r w:rsidRPr="00656EF4">
        <w:rPr>
          <w:u w:val="single"/>
        </w:rPr>
        <w:t>mitigating</w:t>
      </w:r>
      <w:r>
        <w:t xml:space="preserve"> impacts. </w:t>
      </w:r>
    </w:p>
    <w:p w14:paraId="404F605F" w14:textId="77777777" w:rsidR="00F232A1" w:rsidRPr="00656EF4" w:rsidRDefault="00F232A1" w:rsidP="00F232A1">
      <w:r w:rsidRPr="00C42548">
        <w:rPr>
          <w:rStyle w:val="Style13ptBold"/>
        </w:rPr>
        <w:t>Savill ’25</w:t>
      </w:r>
      <w:r>
        <w:t xml:space="preserve"> [Matthew; September 9; </w:t>
      </w:r>
      <w:r w:rsidRPr="00C42548">
        <w:t>Director of Military Sciences at RUSI</w:t>
      </w:r>
      <w:r>
        <w:t xml:space="preserve">, Former Civil Servant in the </w:t>
      </w:r>
      <w:r w:rsidRPr="00C42548">
        <w:t>Ministry of Defense</w:t>
      </w:r>
      <w:r>
        <w:t xml:space="preserve">; </w:t>
      </w:r>
      <w:r w:rsidRPr="00C42548">
        <w:t>Royal United Services Institute</w:t>
      </w:r>
      <w:r>
        <w:t>, “</w:t>
      </w:r>
      <w:r w:rsidRPr="00656EF4">
        <w:t>The War on American Intelligence</w:t>
      </w:r>
      <w:r>
        <w:t xml:space="preserve">,” </w:t>
      </w:r>
      <w:r w:rsidRPr="00656EF4">
        <w:t>https://www.rusi.org/explore-our-research/publications/commentary/war-american-intelligence</w:t>
      </w:r>
      <w:r>
        <w:t xml:space="preserve">] </w:t>
      </w:r>
    </w:p>
    <w:p w14:paraId="4030F035" w14:textId="77777777" w:rsidR="00F232A1" w:rsidRPr="00C42548" w:rsidRDefault="00F232A1" w:rsidP="00F232A1">
      <w:pPr>
        <w:rPr>
          <w:sz w:val="16"/>
        </w:rPr>
      </w:pPr>
      <w:r w:rsidRPr="00656EF4">
        <w:rPr>
          <w:sz w:val="16"/>
        </w:rPr>
        <w:t xml:space="preserve">None of these even approach the status of a 'solution'. The reality is that what is happening in the US will affect its reliability as an intelligence partner, but there is little that can be done externally. If US political leaders are prepared to take risks with US security and interests, then it is unlikely that the interests of international partners will be afforded much greater priority. The </w:t>
      </w:r>
      <w:r w:rsidRPr="00656EF4">
        <w:rPr>
          <w:rStyle w:val="StyleUnderline"/>
        </w:rPr>
        <w:t xml:space="preserve">best that </w:t>
      </w:r>
      <w:r w:rsidRPr="009C3F02">
        <w:rPr>
          <w:rStyle w:val="Emphasis"/>
          <w:highlight w:val="cyan"/>
        </w:rPr>
        <w:t>partners</w:t>
      </w:r>
      <w:r w:rsidRPr="00656EF4">
        <w:rPr>
          <w:rStyle w:val="StyleUnderline"/>
        </w:rPr>
        <w:t xml:space="preserve"> can do is </w:t>
      </w:r>
      <w:r w:rsidRPr="009C3F02">
        <w:rPr>
          <w:rStyle w:val="Emphasis"/>
        </w:rPr>
        <w:t>ensure</w:t>
      </w:r>
      <w:r w:rsidRPr="00656EF4">
        <w:rPr>
          <w:rStyle w:val="StyleUnderline"/>
        </w:rPr>
        <w:t xml:space="preserve"> that they </w:t>
      </w:r>
      <w:r w:rsidRPr="009C3F02">
        <w:rPr>
          <w:rStyle w:val="Emphasis"/>
          <w:highlight w:val="cyan"/>
        </w:rPr>
        <w:t>understand</w:t>
      </w:r>
      <w:r w:rsidRPr="00656EF4">
        <w:rPr>
          <w:rStyle w:val="StyleUnderline"/>
        </w:rPr>
        <w:t xml:space="preserve"> where they can take </w:t>
      </w:r>
      <w:r w:rsidRPr="009C3F02">
        <w:rPr>
          <w:rStyle w:val="Emphasis"/>
          <w:highlight w:val="cyan"/>
        </w:rPr>
        <w:t>risks</w:t>
      </w:r>
      <w:r w:rsidRPr="009C3F02">
        <w:rPr>
          <w:rStyle w:val="StyleUnderline"/>
          <w:highlight w:val="cyan"/>
        </w:rPr>
        <w:t xml:space="preserve"> and </w:t>
      </w:r>
      <w:r w:rsidRPr="009C3F02">
        <w:rPr>
          <w:rStyle w:val="Emphasis"/>
          <w:highlight w:val="cyan"/>
        </w:rPr>
        <w:t>mitigate</w:t>
      </w:r>
      <w:r w:rsidRPr="00656EF4">
        <w:rPr>
          <w:rStyle w:val="StyleUnderline"/>
        </w:rPr>
        <w:t xml:space="preserve"> them </w:t>
      </w:r>
      <w:r w:rsidRPr="009C3F02">
        <w:rPr>
          <w:rStyle w:val="StyleUnderline"/>
          <w:highlight w:val="cyan"/>
        </w:rPr>
        <w:t>accordingly</w:t>
      </w:r>
      <w:r w:rsidRPr="00656EF4">
        <w:rPr>
          <w:sz w:val="16"/>
        </w:rPr>
        <w:t xml:space="preserve">, battening down the hatches until international priorities align again. The </w:t>
      </w:r>
      <w:r w:rsidRPr="009C3F02">
        <w:rPr>
          <w:rStyle w:val="Emphasis"/>
          <w:highlight w:val="cyan"/>
        </w:rPr>
        <w:t>Five Eyes</w:t>
      </w:r>
      <w:r w:rsidRPr="00656EF4">
        <w:rPr>
          <w:rStyle w:val="StyleUnderline"/>
        </w:rPr>
        <w:t xml:space="preserve"> community, and </w:t>
      </w:r>
      <w:r w:rsidRPr="009C3F02">
        <w:rPr>
          <w:rStyle w:val="StyleUnderline"/>
          <w:highlight w:val="cyan"/>
        </w:rPr>
        <w:t>especially</w:t>
      </w:r>
      <w:r w:rsidRPr="00656EF4">
        <w:rPr>
          <w:rStyle w:val="StyleUnderline"/>
        </w:rPr>
        <w:t xml:space="preserve"> the </w:t>
      </w:r>
      <w:r w:rsidRPr="009C3F02">
        <w:rPr>
          <w:rStyle w:val="Emphasis"/>
          <w:highlight w:val="cyan"/>
        </w:rPr>
        <w:t>UK-US intel</w:t>
      </w:r>
      <w:r w:rsidRPr="00656EF4">
        <w:rPr>
          <w:rStyle w:val="StyleUnderline"/>
        </w:rPr>
        <w:t xml:space="preserve">ligence relationship, has </w:t>
      </w:r>
      <w:r w:rsidRPr="009C3F02">
        <w:rPr>
          <w:rStyle w:val="Emphasis"/>
          <w:highlight w:val="cyan"/>
        </w:rPr>
        <w:t>survived</w:t>
      </w:r>
      <w:r w:rsidRPr="00656EF4">
        <w:rPr>
          <w:rStyle w:val="StyleUnderline"/>
        </w:rPr>
        <w:t xml:space="preserve"> other scandals and </w:t>
      </w:r>
      <w:r w:rsidRPr="009C3F02">
        <w:rPr>
          <w:rStyle w:val="Emphasis"/>
          <w:highlight w:val="cyan"/>
        </w:rPr>
        <w:t>crises</w:t>
      </w:r>
      <w:r w:rsidRPr="00656EF4">
        <w:rPr>
          <w:sz w:val="16"/>
        </w:rPr>
        <w:t xml:space="preserve">, from the Soviets penetrating the Manhattan Project via Klaus Fuchs, the Cambridge Spies crippling UK counter-intelligence, and the fallout over the hunt for Iraqi weapons of mass destruction, to US contractor Edward Snowden compromising GCHQ’s capabilities. The </w:t>
      </w:r>
      <w:r w:rsidRPr="009C3F02">
        <w:rPr>
          <w:rStyle w:val="Emphasis"/>
          <w:highlight w:val="cyan"/>
        </w:rPr>
        <w:t>relationship</w:t>
      </w:r>
      <w:r w:rsidRPr="00656EF4">
        <w:rPr>
          <w:rStyle w:val="StyleUnderline"/>
        </w:rPr>
        <w:t xml:space="preserve"> may </w:t>
      </w:r>
      <w:r w:rsidRPr="009C3F02">
        <w:rPr>
          <w:rStyle w:val="StyleUnderline"/>
          <w:highlight w:val="cyan"/>
        </w:rPr>
        <w:t xml:space="preserve">prove </w:t>
      </w:r>
      <w:r w:rsidRPr="009C3F02">
        <w:rPr>
          <w:rStyle w:val="Emphasis"/>
          <w:highlight w:val="cyan"/>
        </w:rPr>
        <w:t>resilient once again</w:t>
      </w:r>
      <w:r w:rsidRPr="00656EF4">
        <w:rPr>
          <w:sz w:val="16"/>
        </w:rPr>
        <w:t>, given its deep roots in both countries. But for now, the UK must recognise that the rules of the game are being played differently in Washington, DC, and adapt accordingly. To do otherwise would be to make hope a course of action.</w:t>
      </w:r>
    </w:p>
    <w:p w14:paraId="307BF6F9" w14:textId="77777777" w:rsidR="00F232A1" w:rsidRPr="004C26F5" w:rsidRDefault="00F232A1" w:rsidP="00F232A1">
      <w:pPr>
        <w:pStyle w:val="Heading4"/>
      </w:pPr>
    </w:p>
    <w:p w14:paraId="1EBE8082" w14:textId="77777777" w:rsidR="00F232A1" w:rsidRPr="008F4361" w:rsidRDefault="00F232A1" w:rsidP="00F232A1">
      <w:pPr>
        <w:pStyle w:val="Heading2"/>
      </w:pPr>
    </w:p>
    <w:p w14:paraId="1EB1C852" w14:textId="77777777" w:rsidR="00732E24" w:rsidRDefault="00732E24" w:rsidP="00732E24">
      <w:pPr>
        <w:pStyle w:val="Heading1"/>
      </w:pPr>
      <w:r>
        <w:t>2NC---Round 7---Gonzaga</w:t>
      </w:r>
    </w:p>
    <w:p w14:paraId="255EC017" w14:textId="77777777" w:rsidR="00732E24" w:rsidRDefault="00732E24" w:rsidP="00732E24">
      <w:pPr>
        <w:pStyle w:val="Heading2"/>
      </w:pPr>
      <w:r>
        <w:t>T---Subsets</w:t>
      </w:r>
    </w:p>
    <w:p w14:paraId="3EFC0514" w14:textId="77777777" w:rsidR="00732E24" w:rsidRDefault="00732E24" w:rsidP="00732E24">
      <w:pPr>
        <w:pStyle w:val="Heading3"/>
      </w:pPr>
      <w:r>
        <w:t>T---OV---2NC</w:t>
      </w:r>
    </w:p>
    <w:p w14:paraId="655B981F" w14:textId="77777777" w:rsidR="00732E24" w:rsidRPr="00313763" w:rsidRDefault="00732E24" w:rsidP="00732E24">
      <w:pPr>
        <w:pStyle w:val="Heading4"/>
      </w:pPr>
      <w:r>
        <w:t xml:space="preserve">‘Strengthen’ implies a </w:t>
      </w:r>
      <w:r w:rsidRPr="00313763">
        <w:rPr>
          <w:u w:val="single"/>
        </w:rPr>
        <w:t>full</w:t>
      </w:r>
      <w:r>
        <w:t xml:space="preserve"> address.</w:t>
      </w:r>
    </w:p>
    <w:p w14:paraId="05E7BE86" w14:textId="77777777" w:rsidR="00732E24" w:rsidRPr="002C5CCD" w:rsidRDefault="00732E24" w:rsidP="00732E24">
      <w:r>
        <w:t xml:space="preserve">Gina </w:t>
      </w:r>
      <w:r w:rsidRPr="00313763">
        <w:rPr>
          <w:rStyle w:val="Style13ptBold"/>
        </w:rPr>
        <w:t>Musto 25</w:t>
      </w:r>
      <w:r>
        <w:t>. Career program manager at Augsburg University. “</w:t>
      </w:r>
      <w:r w:rsidRPr="00313763">
        <w:t>How to Ace LSAT Weakness &amp; Strengthen Questions (A Tutor’s Perspective)</w:t>
      </w:r>
      <w:r>
        <w:t xml:space="preserve">.” Augsburg. March 14, 2025. </w:t>
      </w:r>
      <w:r w:rsidRPr="00313763">
        <w:t>https://careers.augsburg.edu/blog/2025/03/14/how-to-ace-lsat-weakness-strengthen-questions-a-tutors-perspective/#:~:text=Strengthen%20Questions:%20Look%20for%20the,gaps%2C%20making%20the%20argument%20weaker.</w:t>
      </w:r>
    </w:p>
    <w:p w14:paraId="2684C551" w14:textId="77777777" w:rsidR="00732E24" w:rsidRPr="002C5CCD" w:rsidRDefault="00732E24" w:rsidP="00732E24">
      <w:pPr>
        <w:rPr>
          <w:sz w:val="16"/>
        </w:rPr>
      </w:pPr>
      <w:r w:rsidRPr="002C5CCD">
        <w:rPr>
          <w:sz w:val="16"/>
        </w:rPr>
        <w:t xml:space="preserve">When reviewing answer choices, it’s vital to remember that not all of them are equally plausible. </w:t>
      </w:r>
      <w:r w:rsidRPr="00313763">
        <w:rPr>
          <w:rStyle w:val="StyleUnderline"/>
          <w:highlight w:val="cyan"/>
        </w:rPr>
        <w:t>The correct</w:t>
      </w:r>
      <w:r w:rsidRPr="002C5CCD">
        <w:rPr>
          <w:sz w:val="16"/>
        </w:rPr>
        <w:t xml:space="preserve"> answer </w:t>
      </w:r>
      <w:r w:rsidRPr="00313763">
        <w:rPr>
          <w:rStyle w:val="StyleUnderline"/>
          <w:highlight w:val="cyan"/>
        </w:rPr>
        <w:t>word</w:t>
      </w:r>
      <w:r w:rsidRPr="002C5CCD">
        <w:rPr>
          <w:rStyle w:val="StyleUnderline"/>
        </w:rPr>
        <w:t xml:space="preserve"> or phrase in</w:t>
      </w:r>
      <w:r w:rsidRPr="002C5CCD">
        <w:rPr>
          <w:sz w:val="16"/>
        </w:rPr>
        <w:t xml:space="preserve"> a </w:t>
      </w:r>
      <w:r w:rsidRPr="00313763">
        <w:rPr>
          <w:rStyle w:val="StyleUnderline"/>
          <w:highlight w:val="cyan"/>
        </w:rPr>
        <w:t>strengthen</w:t>
      </w:r>
      <w:r w:rsidRPr="002C5CCD">
        <w:rPr>
          <w:sz w:val="16"/>
        </w:rPr>
        <w:t xml:space="preserve"> question will add support, while in a weaken question, it will hurt the argument by casting doubt or providing counterexamples.</w:t>
      </w:r>
    </w:p>
    <w:p w14:paraId="4E927577" w14:textId="77777777" w:rsidR="00732E24" w:rsidRPr="002C5CCD" w:rsidRDefault="00732E24" w:rsidP="00732E24">
      <w:pPr>
        <w:rPr>
          <w:sz w:val="16"/>
        </w:rPr>
      </w:pPr>
      <w:r w:rsidRPr="002C5CCD">
        <w:rPr>
          <w:sz w:val="16"/>
        </w:rPr>
        <w:t>Key tips for evaluating answers:</w:t>
      </w:r>
    </w:p>
    <w:p w14:paraId="63B1232E" w14:textId="77777777" w:rsidR="00732E24" w:rsidRPr="002C5CCD" w:rsidRDefault="00732E24" w:rsidP="00732E24">
      <w:pPr>
        <w:rPr>
          <w:sz w:val="16"/>
        </w:rPr>
      </w:pPr>
      <w:r w:rsidRPr="002C5CCD">
        <w:rPr>
          <w:sz w:val="16"/>
        </w:rPr>
        <w:t xml:space="preserve">Determine if the answer introduces new evidence that </w:t>
      </w:r>
      <w:r w:rsidRPr="00313763">
        <w:rPr>
          <w:rStyle w:val="Emphasis"/>
          <w:highlight w:val="cyan"/>
        </w:rPr>
        <w:t>directly</w:t>
      </w:r>
      <w:r w:rsidRPr="00313763">
        <w:rPr>
          <w:rStyle w:val="StyleUnderline"/>
          <w:highlight w:val="cyan"/>
        </w:rPr>
        <w:t xml:space="preserve"> impacts</w:t>
      </w:r>
      <w:r w:rsidRPr="002C5CCD">
        <w:rPr>
          <w:rStyle w:val="StyleUnderline"/>
        </w:rPr>
        <w:t xml:space="preserve"> the argument</w:t>
      </w:r>
      <w:r w:rsidRPr="002C5CCD">
        <w:rPr>
          <w:sz w:val="16"/>
        </w:rPr>
        <w:t>.</w:t>
      </w:r>
    </w:p>
    <w:p w14:paraId="1D9F8A75" w14:textId="77777777" w:rsidR="00732E24" w:rsidRPr="002C5CCD" w:rsidRDefault="00732E24" w:rsidP="00732E24">
      <w:pPr>
        <w:rPr>
          <w:sz w:val="16"/>
        </w:rPr>
      </w:pPr>
      <w:r w:rsidRPr="002C5CCD">
        <w:rPr>
          <w:sz w:val="16"/>
        </w:rPr>
        <w:t>Be wary of answers with extreme or vague language, as they are less likely to be potentially correct answers.</w:t>
      </w:r>
    </w:p>
    <w:p w14:paraId="0C8F6FD1" w14:textId="77777777" w:rsidR="00732E24" w:rsidRPr="002C5CCD" w:rsidRDefault="00732E24" w:rsidP="00732E24">
      <w:pPr>
        <w:rPr>
          <w:sz w:val="16"/>
        </w:rPr>
      </w:pPr>
      <w:r w:rsidRPr="002C5CCD">
        <w:rPr>
          <w:sz w:val="16"/>
        </w:rPr>
        <w:t>Look for choices that remain within the argument’s scope and align logically with the premises or assumptions.</w:t>
      </w:r>
    </w:p>
    <w:p w14:paraId="75C15913" w14:textId="77777777" w:rsidR="00732E24" w:rsidRDefault="00732E24" w:rsidP="00732E24">
      <w:pPr>
        <w:rPr>
          <w:sz w:val="16"/>
        </w:rPr>
      </w:pPr>
      <w:r w:rsidRPr="002C5CCD">
        <w:rPr>
          <w:sz w:val="16"/>
        </w:rPr>
        <w:t xml:space="preserve">Finally, </w:t>
      </w:r>
      <w:r w:rsidRPr="00313763">
        <w:rPr>
          <w:rStyle w:val="Emphasis"/>
          <w:highlight w:val="cyan"/>
        </w:rPr>
        <w:t>eliminate</w:t>
      </w:r>
      <w:r w:rsidRPr="00313763">
        <w:rPr>
          <w:rStyle w:val="StyleUnderline"/>
          <w:highlight w:val="cyan"/>
        </w:rPr>
        <w:t xml:space="preserve"> answers that fail to</w:t>
      </w:r>
      <w:r w:rsidRPr="002C5CCD">
        <w:rPr>
          <w:rStyle w:val="StyleUnderline"/>
        </w:rPr>
        <w:t xml:space="preserve"> strengthen</w:t>
      </w:r>
      <w:r w:rsidRPr="002C5CCD">
        <w:rPr>
          <w:sz w:val="16"/>
        </w:rPr>
        <w:t xml:space="preserve"> or weaken the argument </w:t>
      </w:r>
      <w:r w:rsidRPr="002C5CCD">
        <w:rPr>
          <w:rStyle w:val="StyleUnderline"/>
        </w:rPr>
        <w:t>directly</w:t>
      </w:r>
      <w:r w:rsidRPr="002C5CCD">
        <w:rPr>
          <w:sz w:val="16"/>
        </w:rPr>
        <w:t xml:space="preserve">, </w:t>
      </w:r>
      <w:r w:rsidRPr="002C5CCD">
        <w:rPr>
          <w:rStyle w:val="StyleUnderline"/>
        </w:rPr>
        <w:t xml:space="preserve">leaving only the correct answer that </w:t>
      </w:r>
      <w:r w:rsidRPr="00313763">
        <w:rPr>
          <w:rStyle w:val="StyleUnderline"/>
          <w:highlight w:val="cyan"/>
        </w:rPr>
        <w:t>addresses</w:t>
      </w:r>
      <w:r w:rsidRPr="002C5CCD">
        <w:rPr>
          <w:rStyle w:val="StyleUnderline"/>
        </w:rPr>
        <w:t xml:space="preserve"> the question </w:t>
      </w:r>
      <w:r w:rsidRPr="00313763">
        <w:rPr>
          <w:rStyle w:val="Emphasis"/>
          <w:sz w:val="28"/>
          <w:szCs w:val="28"/>
          <w:highlight w:val="cyan"/>
        </w:rPr>
        <w:t>fully</w:t>
      </w:r>
      <w:r w:rsidRPr="002C5CCD">
        <w:rPr>
          <w:sz w:val="16"/>
        </w:rPr>
        <w:t>.</w:t>
      </w:r>
    </w:p>
    <w:p w14:paraId="158317EE" w14:textId="77777777" w:rsidR="00732E24" w:rsidRDefault="00732E24" w:rsidP="00732E24">
      <w:pPr>
        <w:pStyle w:val="Heading4"/>
      </w:pPr>
      <w:r>
        <w:t xml:space="preserve">‘Workers’ means </w:t>
      </w:r>
      <w:r>
        <w:rPr>
          <w:u w:val="single"/>
        </w:rPr>
        <w:t>all</w:t>
      </w:r>
      <w:r>
        <w:t xml:space="preserve"> workers </w:t>
      </w:r>
    </w:p>
    <w:p w14:paraId="6139B9D6" w14:textId="77777777" w:rsidR="00732E24" w:rsidRDefault="00732E24" w:rsidP="00732E24">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7E9B1F4E" w14:textId="77777777" w:rsidR="00732E24" w:rsidRPr="00880819" w:rsidRDefault="00732E24" w:rsidP="00732E24">
      <w:pPr>
        <w:rPr>
          <w:sz w:val="16"/>
        </w:rPr>
      </w:pPr>
      <w:r w:rsidRPr="00880819">
        <w:rPr>
          <w:sz w:val="16"/>
        </w:rPr>
        <w:t xml:space="preserve">5. For the purpose of the proposed instrument- </w:t>
      </w:r>
    </w:p>
    <w:p w14:paraId="200CE800" w14:textId="77777777" w:rsidR="00732E24" w:rsidRPr="00880819" w:rsidRDefault="00732E24" w:rsidP="00732E24">
      <w:pPr>
        <w:rPr>
          <w:sz w:val="16"/>
        </w:rPr>
      </w:pPr>
      <w:r w:rsidRPr="00880819">
        <w:rPr>
          <w:sz w:val="16"/>
        </w:rPr>
        <w:t>(a) the term " branches of economic activity " includes work in the public service ;</w:t>
      </w:r>
    </w:p>
    <w:p w14:paraId="2A2D1ACC" w14:textId="77777777" w:rsidR="00732E24" w:rsidRPr="00880819" w:rsidRDefault="00732E24" w:rsidP="00732E24">
      <w:pPr>
        <w:rPr>
          <w:sz w:val="16"/>
        </w:rPr>
      </w:pPr>
      <w:r w:rsidRPr="00880819">
        <w:rPr>
          <w:sz w:val="16"/>
        </w:rPr>
        <w:t xml:space="preserve">(b) </w:t>
      </w:r>
      <w:r w:rsidRPr="00382D5B">
        <w:rPr>
          <w:rStyle w:val="StyleUnderline"/>
          <w:highlight w:val="cyan"/>
        </w:rPr>
        <w:t xml:space="preserve">the term " workers " means </w:t>
      </w:r>
      <w:r w:rsidRPr="00382D5B">
        <w:rPr>
          <w:rStyle w:val="Emphasis"/>
          <w:highlight w:val="cyan"/>
        </w:rPr>
        <w:t>all employed persons</w:t>
      </w:r>
      <w:r w:rsidRPr="00382D5B">
        <w:rPr>
          <w:rStyle w:val="StyleUnderline"/>
          <w:highlight w:val="cyan"/>
        </w:rPr>
        <w:t>, including public employees</w:t>
      </w:r>
      <w:r w:rsidRPr="00880819">
        <w:rPr>
          <w:sz w:val="16"/>
        </w:rPr>
        <w:t xml:space="preserve"> ;</w:t>
      </w:r>
    </w:p>
    <w:p w14:paraId="1F69D2F0" w14:textId="77777777" w:rsidR="00732E24" w:rsidRPr="00880819" w:rsidRDefault="00732E24" w:rsidP="00732E24">
      <w:pPr>
        <w:rPr>
          <w:sz w:val="16"/>
        </w:rPr>
      </w:pPr>
      <w:r w:rsidRPr="00880819">
        <w:rPr>
          <w:sz w:val="16"/>
        </w:rPr>
        <w:t>(c) the term "workplace" should cover all places where workers need to be or to go by reason of their work and which are under the direct or indirect control of the employer ;</w:t>
      </w:r>
    </w:p>
    <w:p w14:paraId="39CDF7F6" w14:textId="77777777" w:rsidR="00732E24" w:rsidRDefault="00732E24" w:rsidP="00732E24">
      <w:pPr>
        <w:rPr>
          <w:sz w:val="16"/>
        </w:rPr>
      </w:pPr>
      <w:r w:rsidRPr="00880819">
        <w:rPr>
          <w:sz w:val="16"/>
        </w:rPr>
        <w:t>(d) the term "regulations" should cover all provisions given force of law by the competent authority or authorities.</w:t>
      </w:r>
    </w:p>
    <w:p w14:paraId="2DAE69BE" w14:textId="77777777" w:rsidR="00732E24" w:rsidRPr="000B2467" w:rsidRDefault="00732E24" w:rsidP="00732E24">
      <w:pPr>
        <w:pStyle w:val="Heading4"/>
        <w:rPr>
          <w:rFonts w:cs="Times New Roman"/>
        </w:rPr>
      </w:pPr>
      <w:r w:rsidRPr="000B2467">
        <w:rPr>
          <w:rFonts w:cs="Times New Roman"/>
        </w:rPr>
        <w:t xml:space="preserve">In means “throughout” </w:t>
      </w:r>
    </w:p>
    <w:p w14:paraId="171B5B8B" w14:textId="77777777" w:rsidR="00732E24" w:rsidRPr="000B2467" w:rsidRDefault="00732E24" w:rsidP="00732E24">
      <w:pPr>
        <w:rPr>
          <w:b/>
          <w:bCs/>
        </w:rPr>
      </w:pPr>
      <w:r w:rsidRPr="000B2467">
        <w:rPr>
          <w:rStyle w:val="Style13ptBold"/>
        </w:rPr>
        <w:t xml:space="preserve">Words and Phrases 59, </w:t>
      </w:r>
      <w:r w:rsidRPr="000B2467">
        <w:t>(p. 546 (PDNS3566)) 1959</w:t>
      </w:r>
    </w:p>
    <w:p w14:paraId="0F939BD8" w14:textId="77777777" w:rsidR="00732E24" w:rsidRDefault="00732E24" w:rsidP="00732E24">
      <w:r w:rsidRPr="000B2467">
        <w:rPr>
          <w:rStyle w:val="StyleUnderline"/>
        </w:rPr>
        <w:t>In the Act</w:t>
      </w:r>
      <w:r w:rsidRPr="000B2467">
        <w:t xml:space="preserve"> of 1861 </w:t>
      </w:r>
      <w:r w:rsidRPr="000B2467">
        <w:rPr>
          <w:rStyle w:val="StyleUnderline"/>
        </w:rPr>
        <w:t>providing that</w:t>
      </w:r>
      <w:r w:rsidRPr="000B2467">
        <w:t xml:space="preserve"> </w:t>
      </w:r>
      <w:r w:rsidRPr="000B2467">
        <w:rPr>
          <w:rStyle w:val="StyleUnderline"/>
        </w:rPr>
        <w:t>justices of the peace shall have jurisdiction “in” their respective counties</w:t>
      </w:r>
      <w:r w:rsidRPr="000B2467">
        <w:t xml:space="preserve"> to hear and determine all complaints, </w:t>
      </w:r>
      <w:r w:rsidRPr="00382D5B">
        <w:rPr>
          <w:rStyle w:val="StyleUnderline"/>
          <w:highlight w:val="cyan"/>
        </w:rPr>
        <w:t>the word “in</w:t>
      </w:r>
      <w:r w:rsidRPr="000B2467">
        <w:rPr>
          <w:rStyle w:val="StyleUnderline"/>
        </w:rPr>
        <w:t xml:space="preserve">” </w:t>
      </w:r>
      <w:r w:rsidRPr="000B2467">
        <w:rPr>
          <w:rStyle w:val="Emphasis"/>
        </w:rPr>
        <w:t xml:space="preserve">should be construed to </w:t>
      </w:r>
      <w:r w:rsidRPr="00382D5B">
        <w:rPr>
          <w:rStyle w:val="Emphasis"/>
          <w:highlight w:val="cyan"/>
        </w:rPr>
        <w:t>mean “throughout</w:t>
      </w:r>
      <w:r w:rsidRPr="000B2467">
        <w:rPr>
          <w:rStyle w:val="Emphasis"/>
        </w:rPr>
        <w:t>”</w:t>
      </w:r>
      <w:r w:rsidRPr="000B2467">
        <w:t xml:space="preserve"> such counties. Reynolds v. Larkin, 14, p. 114, 117, 10 Colo. 126.</w:t>
      </w:r>
    </w:p>
    <w:p w14:paraId="2CCE77B9" w14:textId="77777777" w:rsidR="00732E24" w:rsidRDefault="00732E24" w:rsidP="00732E24">
      <w:pPr>
        <w:pStyle w:val="Heading3"/>
      </w:pPr>
      <w:r>
        <w:t>T---AT: Predictability---2NC</w:t>
      </w:r>
    </w:p>
    <w:p w14:paraId="07D3CE46" w14:textId="77777777" w:rsidR="00732E24" w:rsidRPr="000B2467" w:rsidRDefault="00732E24" w:rsidP="00732E24">
      <w:pPr>
        <w:pStyle w:val="Heading4"/>
        <w:rPr>
          <w:rFonts w:cs="Times New Roman"/>
          <w:b w:val="0"/>
          <w:bCs/>
        </w:rPr>
      </w:pPr>
      <w:r w:rsidRPr="000B2467">
        <w:rPr>
          <w:rFonts w:cs="Times New Roman"/>
        </w:rPr>
        <w:t xml:space="preserve">Reject existential interps---lack of definite article before the predicate means ‘workers’ are a bare plural that refers to all--- </w:t>
      </w:r>
      <w:r w:rsidRPr="000B2467">
        <w:rPr>
          <w:rFonts w:cs="Times New Roman"/>
          <w:b w:val="0"/>
          <w:i/>
        </w:rPr>
        <w:t>the difference between tigers are striped and that tiger is striped</w:t>
      </w:r>
      <w:r w:rsidRPr="000B2467">
        <w:rPr>
          <w:rFonts w:cs="Times New Roman"/>
          <w:b w:val="0"/>
        </w:rPr>
        <w:t>!</w:t>
      </w:r>
    </w:p>
    <w:p w14:paraId="639D13A4" w14:textId="77777777" w:rsidR="00732E24" w:rsidRPr="000B2467" w:rsidRDefault="00732E24" w:rsidP="00732E24">
      <w:r w:rsidRPr="000B2467">
        <w:rPr>
          <w:rStyle w:val="Style13ptBold"/>
        </w:rPr>
        <w:t>Leslie 16</w:t>
      </w:r>
      <w:r w:rsidRPr="000B2467">
        <w:t xml:space="preserve"> (Leslie, Sarah-Jane Professor of Philosophy and former Dean of the Graduate School at Princeton University, where she is also affiliated faculty in the Department of Psychology, 4-24-2016, "Generic Generalizations", , </w:t>
      </w:r>
      <w:hyperlink r:id="rId8" w:history="1">
        <w:r w:rsidRPr="000B2467">
          <w:rPr>
            <w:rStyle w:val="Hyperlink"/>
          </w:rPr>
          <w:t>https://plato.stanford.edu/entries/generics/</w:t>
        </w:r>
      </w:hyperlink>
      <w:r w:rsidRPr="000B2467">
        <w:t xml:space="preserve"> jrimp)</w:t>
      </w:r>
    </w:p>
    <w:p w14:paraId="1C076DF8" w14:textId="77777777" w:rsidR="00732E24" w:rsidRPr="000B2467" w:rsidRDefault="00732E24" w:rsidP="00732E24">
      <w:pPr>
        <w:shd w:val="clear" w:color="auto" w:fill="FFFFFF"/>
        <w:spacing w:after="0" w:line="240" w:lineRule="auto"/>
        <w:rPr>
          <w:rFonts w:eastAsia="Times New Roman"/>
          <w:color w:val="1A1A1A"/>
          <w:sz w:val="16"/>
        </w:rPr>
      </w:pPr>
      <w:r w:rsidRPr="000B2467">
        <w:rPr>
          <w:rFonts w:eastAsia="Times New Roman"/>
          <w:color w:val="1A1A1A"/>
          <w:sz w:val="16"/>
        </w:rPr>
        <w:t>(1)</w:t>
      </w:r>
    </w:p>
    <w:p w14:paraId="64129271" w14:textId="77777777" w:rsidR="00732E24" w:rsidRPr="000B2467" w:rsidRDefault="00732E24" w:rsidP="00732E24">
      <w:pPr>
        <w:shd w:val="clear" w:color="auto" w:fill="FFFFFF"/>
        <w:spacing w:after="0" w:line="240" w:lineRule="auto"/>
        <w:ind w:left="720"/>
        <w:rPr>
          <w:rStyle w:val="Emphasis"/>
        </w:rPr>
      </w:pPr>
      <w:r w:rsidRPr="000B2467">
        <w:rPr>
          <w:rStyle w:val="Emphasis"/>
        </w:rPr>
        <w:t>a. Tigers are striped.</w:t>
      </w:r>
    </w:p>
    <w:p w14:paraId="3788E09A" w14:textId="77777777" w:rsidR="00732E24" w:rsidRPr="000B2467" w:rsidRDefault="00732E24" w:rsidP="00732E24">
      <w:pPr>
        <w:shd w:val="clear" w:color="auto" w:fill="FFFFFF"/>
        <w:spacing w:after="0" w:line="240" w:lineRule="auto"/>
        <w:ind w:left="1080"/>
        <w:rPr>
          <w:rFonts w:eastAsia="Times New Roman"/>
          <w:color w:val="1A1A1A"/>
          <w:sz w:val="16"/>
        </w:rPr>
      </w:pPr>
      <w:r w:rsidRPr="000B2467">
        <w:rPr>
          <w:rFonts w:eastAsia="Times New Roman"/>
          <w:color w:val="1A1A1A"/>
          <w:sz w:val="16"/>
        </w:rPr>
        <w:t xml:space="preserve">b. Tigers are on the </w:t>
      </w:r>
      <w:r w:rsidRPr="000B2467">
        <w:rPr>
          <w:rStyle w:val="StyleUnderline"/>
        </w:rPr>
        <w:t>front lawn</w:t>
      </w:r>
      <w:r w:rsidRPr="000B2467">
        <w:rPr>
          <w:rFonts w:eastAsia="Times New Roman"/>
          <w:color w:val="1A1A1A"/>
          <w:sz w:val="16"/>
        </w:rPr>
        <w:t>.</w:t>
      </w:r>
    </w:p>
    <w:p w14:paraId="191D4ED6" w14:textId="77777777" w:rsidR="00732E24" w:rsidRPr="000B2467" w:rsidRDefault="00732E24" w:rsidP="00732E24">
      <w:pPr>
        <w:shd w:val="clear" w:color="auto" w:fill="FFFFFF"/>
        <w:spacing w:after="0" w:line="240" w:lineRule="auto"/>
        <w:rPr>
          <w:rFonts w:eastAsia="Times New Roman"/>
          <w:color w:val="1A1A1A"/>
          <w:sz w:val="16"/>
        </w:rPr>
      </w:pPr>
      <w:r w:rsidRPr="000B2467">
        <w:rPr>
          <w:rFonts w:eastAsia="Times New Roman"/>
          <w:color w:val="1A1A1A"/>
          <w:sz w:val="16"/>
        </w:rPr>
        <w:t>(2)</w:t>
      </w:r>
    </w:p>
    <w:p w14:paraId="146627E2" w14:textId="77777777" w:rsidR="00732E24" w:rsidRPr="000B2467" w:rsidRDefault="00732E24" w:rsidP="00732E24">
      <w:pPr>
        <w:shd w:val="clear" w:color="auto" w:fill="FFFFFF"/>
        <w:spacing w:after="0" w:line="240" w:lineRule="auto"/>
        <w:ind w:left="720"/>
        <w:rPr>
          <w:rStyle w:val="Emphasis"/>
        </w:rPr>
      </w:pPr>
      <w:r w:rsidRPr="000B2467">
        <w:rPr>
          <w:rStyle w:val="Emphasis"/>
        </w:rPr>
        <w:t>a. A tiger is striped.</w:t>
      </w:r>
    </w:p>
    <w:p w14:paraId="2E14CF29" w14:textId="77777777" w:rsidR="00732E24" w:rsidRPr="000B2467" w:rsidRDefault="00732E24" w:rsidP="00732E24">
      <w:pPr>
        <w:shd w:val="clear" w:color="auto" w:fill="FFFFFF"/>
        <w:spacing w:after="0" w:line="240" w:lineRule="auto"/>
        <w:ind w:left="1080"/>
        <w:rPr>
          <w:rFonts w:eastAsia="Times New Roman"/>
          <w:color w:val="1A1A1A"/>
          <w:sz w:val="16"/>
        </w:rPr>
      </w:pPr>
      <w:r w:rsidRPr="000B2467">
        <w:rPr>
          <w:rFonts w:eastAsia="Times New Roman"/>
          <w:color w:val="1A1A1A"/>
          <w:sz w:val="16"/>
        </w:rPr>
        <w:t>b. A tiger is on the front lawn.</w:t>
      </w:r>
    </w:p>
    <w:p w14:paraId="6F5C2B5D" w14:textId="77777777" w:rsidR="00732E24" w:rsidRPr="000B2467" w:rsidRDefault="00732E24" w:rsidP="00732E24">
      <w:pPr>
        <w:shd w:val="clear" w:color="auto" w:fill="FFFFFF"/>
        <w:spacing w:after="0" w:line="240" w:lineRule="auto"/>
        <w:rPr>
          <w:rFonts w:eastAsia="Times New Roman"/>
          <w:color w:val="1A1A1A"/>
          <w:sz w:val="16"/>
        </w:rPr>
      </w:pPr>
      <w:r w:rsidRPr="000B2467">
        <w:rPr>
          <w:rFonts w:eastAsia="Times New Roman"/>
          <w:color w:val="1A1A1A"/>
          <w:sz w:val="16"/>
        </w:rPr>
        <w:t>(3)</w:t>
      </w:r>
    </w:p>
    <w:p w14:paraId="3DF875F6" w14:textId="77777777" w:rsidR="00732E24" w:rsidRPr="000B2467" w:rsidRDefault="00732E24" w:rsidP="00732E24">
      <w:pPr>
        <w:shd w:val="clear" w:color="auto" w:fill="FFFFFF"/>
        <w:spacing w:after="0" w:line="240" w:lineRule="auto"/>
        <w:ind w:left="720"/>
        <w:rPr>
          <w:rFonts w:eastAsia="Times New Roman"/>
          <w:color w:val="1A1A1A"/>
          <w:sz w:val="16"/>
        </w:rPr>
      </w:pPr>
      <w:r w:rsidRPr="000B2467">
        <w:rPr>
          <w:rFonts w:eastAsia="Times New Roman"/>
          <w:color w:val="1A1A1A"/>
          <w:sz w:val="16"/>
        </w:rPr>
        <w:t>a. The tiger is striped.</w:t>
      </w:r>
    </w:p>
    <w:p w14:paraId="7FD23CD9" w14:textId="77777777" w:rsidR="00732E24" w:rsidRPr="000B2467" w:rsidRDefault="00732E24" w:rsidP="00732E24">
      <w:pPr>
        <w:shd w:val="clear" w:color="auto" w:fill="FFFFFF"/>
        <w:spacing w:after="0" w:line="240" w:lineRule="auto"/>
        <w:ind w:left="1080"/>
        <w:rPr>
          <w:rFonts w:eastAsia="Times New Roman"/>
          <w:color w:val="1A1A1A"/>
          <w:sz w:val="16"/>
        </w:rPr>
      </w:pPr>
      <w:r w:rsidRPr="000B2467">
        <w:rPr>
          <w:rFonts w:eastAsia="Times New Roman"/>
          <w:color w:val="1A1A1A"/>
          <w:sz w:val="16"/>
        </w:rPr>
        <w:t>b. The tiger is on the front lawn.</w:t>
      </w:r>
    </w:p>
    <w:p w14:paraId="3F7552E8" w14:textId="77777777" w:rsidR="00732E24" w:rsidRPr="000B2467" w:rsidRDefault="00732E24" w:rsidP="00732E24">
      <w:pPr>
        <w:rPr>
          <w:sz w:val="16"/>
        </w:rPr>
      </w:pPr>
    </w:p>
    <w:p w14:paraId="12FA74B6" w14:textId="77777777" w:rsidR="00732E24" w:rsidRPr="000B2467" w:rsidRDefault="00732E24" w:rsidP="00732E24">
      <w:pPr>
        <w:pStyle w:val="NormalWeb"/>
        <w:shd w:val="clear" w:color="auto" w:fill="FFFFFF"/>
        <w:spacing w:before="0" w:beforeAutospacing="0" w:after="150" w:afterAutospacing="0"/>
        <w:rPr>
          <w:color w:val="1A1A1A"/>
          <w:sz w:val="16"/>
        </w:rPr>
      </w:pPr>
      <w:r w:rsidRPr="000B2467">
        <w:rPr>
          <w:color w:val="1A1A1A"/>
          <w:sz w:val="16"/>
        </w:rPr>
        <w:t>The sentence pairs above are </w:t>
      </w:r>
      <w:r w:rsidRPr="000B2467">
        <w:rPr>
          <w:sz w:val="16"/>
        </w:rPr>
        <w:t>prima facie</w:t>
      </w:r>
      <w:r w:rsidRPr="000B2467">
        <w:rPr>
          <w:color w:val="1A1A1A"/>
          <w:sz w:val="16"/>
        </w:rPr>
        <w:t> syntactically parallel—both are subject-predicate sentences whose subjects consist of the same common noun coupled with the same, or no, article. However, the interpretation of first sentence of each pair is intuitively quite different from the interpretation of the second sentence in the pair. In the second sentences, we are talking about some particular tigers: a group of tigers in (</w:t>
      </w:r>
      <w:hyperlink r:id="rId9" w:anchor="ex1b" w:history="1">
        <w:r w:rsidRPr="000B2467">
          <w:rPr>
            <w:rStyle w:val="Hyperlink"/>
            <w:color w:val="8C1515"/>
          </w:rPr>
          <w:t>1b</w:t>
        </w:r>
      </w:hyperlink>
      <w:r w:rsidRPr="000B2467">
        <w:rPr>
          <w:color w:val="1A1A1A"/>
          <w:sz w:val="16"/>
        </w:rPr>
        <w:t>), some individual tiger in (</w:t>
      </w:r>
      <w:hyperlink r:id="rId10" w:anchor="ex2b" w:history="1">
        <w:r w:rsidRPr="000B2467">
          <w:rPr>
            <w:rStyle w:val="Hyperlink"/>
            <w:color w:val="8C1515"/>
          </w:rPr>
          <w:t>2b</w:t>
        </w:r>
      </w:hyperlink>
      <w:r w:rsidRPr="000B2467">
        <w:rPr>
          <w:color w:val="1A1A1A"/>
          <w:sz w:val="16"/>
        </w:rPr>
        <w:t>), and some unique salient or familiar tiger in (</w:t>
      </w:r>
      <w:hyperlink r:id="rId11" w:anchor="ex3b" w:history="1">
        <w:r w:rsidRPr="000B2467">
          <w:rPr>
            <w:rStyle w:val="Hyperlink"/>
            <w:color w:val="8C1515"/>
          </w:rPr>
          <w:t>3b</w:t>
        </w:r>
      </w:hyperlink>
      <w:r w:rsidRPr="000B2467">
        <w:rPr>
          <w:color w:val="1A1A1A"/>
          <w:sz w:val="16"/>
        </w:rPr>
        <w:t xml:space="preserve">)—a beloved pet, perhaps. </w:t>
      </w:r>
      <w:r w:rsidRPr="000B2467">
        <w:rPr>
          <w:rStyle w:val="StyleUnderline"/>
        </w:rPr>
        <w:t xml:space="preserve">In the </w:t>
      </w:r>
      <w:r w:rsidRPr="00382D5B">
        <w:rPr>
          <w:rStyle w:val="StyleUnderline"/>
          <w:highlight w:val="cyan"/>
        </w:rPr>
        <w:t>first sentence</w:t>
      </w:r>
      <w:r w:rsidRPr="000B2467">
        <w:rPr>
          <w:rStyle w:val="StyleUnderline"/>
        </w:rPr>
        <w:t>s</w:t>
      </w:r>
      <w:r w:rsidRPr="000B2467">
        <w:rPr>
          <w:color w:val="1A1A1A"/>
          <w:sz w:val="16"/>
        </w:rPr>
        <w:t xml:space="preserve">, however, </w:t>
      </w:r>
      <w:r w:rsidRPr="000B2467">
        <w:rPr>
          <w:rStyle w:val="StyleUnderline"/>
        </w:rPr>
        <w:t xml:space="preserve">we are </w:t>
      </w:r>
      <w:r w:rsidRPr="00382D5B">
        <w:rPr>
          <w:rStyle w:val="StyleUnderline"/>
          <w:highlight w:val="cyan"/>
        </w:rPr>
        <w:t>saying something</w:t>
      </w:r>
      <w:r w:rsidRPr="00382D5B">
        <w:rPr>
          <w:color w:val="1A1A1A"/>
          <w:sz w:val="16"/>
          <w:highlight w:val="cyan"/>
        </w:rPr>
        <w:t> </w:t>
      </w:r>
      <w:r w:rsidRPr="00382D5B">
        <w:rPr>
          <w:rStyle w:val="Emphasis"/>
          <w:rFonts w:eastAsiaTheme="majorEastAsia"/>
          <w:color w:val="1A1A1A"/>
          <w:highlight w:val="cyan"/>
        </w:rPr>
        <w:t>general</w:t>
      </w:r>
      <w:r w:rsidRPr="000B2467">
        <w:rPr>
          <w:color w:val="1A1A1A"/>
          <w:sz w:val="16"/>
        </w:rPr>
        <w:t xml:space="preserve">. </w:t>
      </w:r>
      <w:r w:rsidRPr="00382D5B">
        <w:rPr>
          <w:rStyle w:val="Emphasis"/>
          <w:highlight w:val="cyan"/>
        </w:rPr>
        <w:t>There is</w:t>
      </w:r>
      <w:r w:rsidRPr="000B2467">
        <w:rPr>
          <w:rStyle w:val="StyleUnderline"/>
        </w:rPr>
        <w:t xml:space="preserve">/are </w:t>
      </w:r>
      <w:r w:rsidRPr="00382D5B">
        <w:rPr>
          <w:rStyle w:val="Emphasis"/>
          <w:highlight w:val="cyan"/>
        </w:rPr>
        <w:t>no particular tiger</w:t>
      </w:r>
      <w:r w:rsidRPr="000B2467">
        <w:rPr>
          <w:rStyle w:val="StyleUnderline"/>
        </w:rPr>
        <w:t xml:space="preserve"> or tigers that we are talking about</w:t>
      </w:r>
      <w:r w:rsidRPr="000B2467">
        <w:rPr>
          <w:color w:val="1A1A1A"/>
          <w:sz w:val="16"/>
        </w:rPr>
        <w:t>.</w:t>
      </w:r>
    </w:p>
    <w:p w14:paraId="2D5C2935" w14:textId="77777777" w:rsidR="00732E24" w:rsidRDefault="00732E24" w:rsidP="00732E24">
      <w:pPr>
        <w:pStyle w:val="NormalWeb"/>
        <w:shd w:val="clear" w:color="auto" w:fill="FFFFFF"/>
        <w:spacing w:before="0" w:beforeAutospacing="0" w:after="150" w:afterAutospacing="0"/>
        <w:rPr>
          <w:color w:val="1A1A1A"/>
          <w:sz w:val="16"/>
        </w:rPr>
      </w:pPr>
      <w:r w:rsidRPr="000B2467">
        <w:rPr>
          <w:color w:val="1A1A1A"/>
          <w:sz w:val="16"/>
        </w:rPr>
        <w:t xml:space="preserve">The second sentences of the pairs receive what is called an existential interpretation. </w:t>
      </w:r>
      <w:r w:rsidRPr="00382D5B">
        <w:rPr>
          <w:rStyle w:val="StyleUnderline"/>
          <w:highlight w:val="cyan"/>
        </w:rPr>
        <w:t>The hallmark of the existential interpretation</w:t>
      </w:r>
      <w:r w:rsidRPr="000B2467">
        <w:rPr>
          <w:rStyle w:val="StyleUnderline"/>
        </w:rPr>
        <w:t xml:space="preserve"> of a sentence</w:t>
      </w:r>
      <w:r w:rsidRPr="000B2467">
        <w:rPr>
          <w:color w:val="1A1A1A"/>
          <w:sz w:val="16"/>
        </w:rPr>
        <w:t xml:space="preserve"> </w:t>
      </w:r>
      <w:r w:rsidRPr="000B2467">
        <w:rPr>
          <w:rStyle w:val="StyleUnderline"/>
        </w:rPr>
        <w:t xml:space="preserve">containing a </w:t>
      </w:r>
      <w:r w:rsidRPr="000B2467">
        <w:rPr>
          <w:rStyle w:val="Emphasis"/>
        </w:rPr>
        <w:t>bare plural</w:t>
      </w:r>
      <w:r w:rsidRPr="000B2467">
        <w:rPr>
          <w:rStyle w:val="StyleUnderline"/>
        </w:rPr>
        <w:t xml:space="preserve"> or an</w:t>
      </w:r>
      <w:r w:rsidRPr="000B2467">
        <w:rPr>
          <w:color w:val="1A1A1A"/>
          <w:sz w:val="16"/>
        </w:rPr>
        <w:t xml:space="preserve"> </w:t>
      </w:r>
      <w:r w:rsidRPr="000B2467">
        <w:rPr>
          <w:rStyle w:val="Emphasis"/>
        </w:rPr>
        <w:t>indefinite singular</w:t>
      </w:r>
      <w:r w:rsidRPr="000B2467">
        <w:rPr>
          <w:color w:val="1A1A1A"/>
          <w:sz w:val="16"/>
        </w:rPr>
        <w:t xml:space="preserve"> </w:t>
      </w:r>
      <w:r w:rsidRPr="00382D5B">
        <w:rPr>
          <w:rStyle w:val="StyleUnderline"/>
          <w:highlight w:val="cyan"/>
        </w:rPr>
        <w:t>is that it may be</w:t>
      </w:r>
      <w:r w:rsidRPr="00382D5B">
        <w:rPr>
          <w:color w:val="1A1A1A"/>
          <w:sz w:val="16"/>
          <w:highlight w:val="cyan"/>
        </w:rPr>
        <w:t xml:space="preserve"> </w:t>
      </w:r>
      <w:r w:rsidRPr="00382D5B">
        <w:rPr>
          <w:rStyle w:val="StyleUnderline"/>
          <w:highlight w:val="cyan"/>
        </w:rPr>
        <w:t>paraphrased with “some”</w:t>
      </w:r>
      <w:r w:rsidRPr="00382D5B">
        <w:rPr>
          <w:color w:val="1A1A1A"/>
          <w:sz w:val="16"/>
          <w:highlight w:val="cyan"/>
        </w:rPr>
        <w:t xml:space="preserve"> </w:t>
      </w:r>
      <w:r w:rsidRPr="00382D5B">
        <w:rPr>
          <w:rStyle w:val="StyleUnderline"/>
          <w:highlight w:val="cyan"/>
        </w:rPr>
        <w:t>with</w:t>
      </w:r>
      <w:r w:rsidRPr="000B2467">
        <w:rPr>
          <w:color w:val="1A1A1A"/>
          <w:sz w:val="16"/>
        </w:rPr>
        <w:t xml:space="preserve"> little or </w:t>
      </w:r>
      <w:r w:rsidRPr="00382D5B">
        <w:rPr>
          <w:rStyle w:val="StyleUnderline"/>
          <w:highlight w:val="cyan"/>
        </w:rPr>
        <w:t>no</w:t>
      </w:r>
      <w:r w:rsidRPr="000B2467">
        <w:rPr>
          <w:rStyle w:val="StyleUnderline"/>
        </w:rPr>
        <w:t xml:space="preserve"> </w:t>
      </w:r>
      <w:r w:rsidRPr="00382D5B">
        <w:rPr>
          <w:rStyle w:val="StyleUnderline"/>
          <w:highlight w:val="cyan"/>
        </w:rPr>
        <w:t>change in meaning</w:t>
      </w:r>
      <w:r w:rsidRPr="000B2467">
        <w:rPr>
          <w:color w:val="1A1A1A"/>
          <w:sz w:val="16"/>
        </w:rPr>
        <w:t xml:space="preserve">; </w:t>
      </w:r>
      <w:r w:rsidRPr="000B2467">
        <w:rPr>
          <w:rStyle w:val="StyleUnderline"/>
        </w:rPr>
        <w:t>hence</w:t>
      </w:r>
      <w:r w:rsidRPr="000B2467">
        <w:rPr>
          <w:color w:val="1A1A1A"/>
          <w:sz w:val="16"/>
        </w:rPr>
        <w:t xml:space="preserve"> </w:t>
      </w:r>
      <w:r w:rsidRPr="000B2467">
        <w:rPr>
          <w:rStyle w:val="StyleUnderline"/>
        </w:rPr>
        <w:t>the terminology</w:t>
      </w:r>
      <w:r w:rsidRPr="000B2467">
        <w:rPr>
          <w:color w:val="1A1A1A"/>
          <w:sz w:val="16"/>
        </w:rPr>
        <w:t xml:space="preserve"> </w:t>
      </w:r>
      <w:r w:rsidRPr="000B2467">
        <w:rPr>
          <w:rStyle w:val="Emphasis"/>
        </w:rPr>
        <w:t>“existential reading”.</w:t>
      </w:r>
      <w:r w:rsidRPr="000B2467">
        <w:rPr>
          <w:color w:val="1A1A1A"/>
          <w:sz w:val="16"/>
        </w:rPr>
        <w:t xml:space="preserve"> </w:t>
      </w:r>
    </w:p>
    <w:p w14:paraId="7765C41A" w14:textId="77777777" w:rsidR="00732E24" w:rsidRDefault="00732E24" w:rsidP="00732E24">
      <w:pPr>
        <w:pStyle w:val="Heading2"/>
      </w:pPr>
      <w:r>
        <w:t>CP---Remand</w:t>
      </w:r>
    </w:p>
    <w:p w14:paraId="162115D4" w14:textId="77777777" w:rsidR="00732E24" w:rsidRDefault="00732E24" w:rsidP="00732E24">
      <w:pPr>
        <w:pStyle w:val="Heading3"/>
      </w:pPr>
      <w:r>
        <w:t>Certainty---2NC</w:t>
      </w:r>
    </w:p>
    <w:p w14:paraId="0E4F2D93" w14:textId="77777777" w:rsidR="00732E24" w:rsidRPr="00E2055E" w:rsidRDefault="00732E24" w:rsidP="00732E24">
      <w:pPr>
        <w:pStyle w:val="Heading4"/>
      </w:pPr>
      <w:r>
        <w:t xml:space="preserve">The plan’s </w:t>
      </w:r>
      <w:r>
        <w:rPr>
          <w:u w:val="single"/>
        </w:rPr>
        <w:t>sudden</w:t>
      </w:r>
      <w:r>
        <w:t xml:space="preserve">, </w:t>
      </w:r>
      <w:r>
        <w:rPr>
          <w:u w:val="single"/>
        </w:rPr>
        <w:t>unilateral</w:t>
      </w:r>
      <w:r>
        <w:t xml:space="preserve"> ruling disrupts </w:t>
      </w:r>
      <w:r>
        <w:rPr>
          <w:u w:val="single"/>
        </w:rPr>
        <w:t>settled expectations</w:t>
      </w:r>
      <w:r>
        <w:t xml:space="preserve">, which is </w:t>
      </w:r>
      <w:r>
        <w:rPr>
          <w:u w:val="single"/>
        </w:rPr>
        <w:t>highly</w:t>
      </w:r>
      <w:r>
        <w:t xml:space="preserve"> uncertain---that’s Bridgens.</w:t>
      </w:r>
    </w:p>
    <w:p w14:paraId="0E9425CA" w14:textId="77777777" w:rsidR="00732E24" w:rsidRPr="008F3AE1" w:rsidRDefault="00732E24" w:rsidP="00732E24">
      <w:r>
        <w:t>&lt;&lt;FOR REFERENCE&gt;&gt;</w:t>
      </w:r>
    </w:p>
    <w:p w14:paraId="647A7180" w14:textId="77777777" w:rsidR="00732E24" w:rsidRPr="002503AB" w:rsidRDefault="00732E24" w:rsidP="00732E24">
      <w:pPr>
        <w:rPr>
          <w:sz w:val="14"/>
          <w:szCs w:val="20"/>
        </w:rPr>
      </w:pPr>
      <w:r w:rsidRPr="002503AB">
        <w:rPr>
          <w:rStyle w:val="Emphasis"/>
          <w:sz w:val="20"/>
          <w:szCs w:val="20"/>
        </w:rPr>
        <w:t>Reliance</w:t>
      </w:r>
      <w:r w:rsidRPr="002503AB">
        <w:rPr>
          <w:rStyle w:val="StyleUnderline"/>
          <w:sz w:val="20"/>
          <w:szCs w:val="20"/>
        </w:rPr>
        <w:t xml:space="preserve"> interests</w:t>
      </w:r>
      <w:r w:rsidRPr="002503AB">
        <w:rPr>
          <w:sz w:val="14"/>
          <w:szCs w:val="20"/>
        </w:rPr>
        <w:t xml:space="preserve"> cannot be described as a neat set of criteria that are easily identified. Due to their nuance and often-backward-looking nature, reliance interests regularly go unconsidered. However, reliance interests </w:t>
      </w:r>
      <w:r w:rsidRPr="002503AB">
        <w:rPr>
          <w:rStyle w:val="StyleUnderline"/>
          <w:sz w:val="20"/>
          <w:szCs w:val="20"/>
        </w:rPr>
        <w:t>play a</w:t>
      </w:r>
      <w:r w:rsidRPr="002503AB">
        <w:rPr>
          <w:sz w:val="14"/>
          <w:szCs w:val="20"/>
        </w:rPr>
        <w:t xml:space="preserve"> rather </w:t>
      </w:r>
      <w:r w:rsidRPr="002503AB">
        <w:rPr>
          <w:rStyle w:val="StyleUnderline"/>
          <w:sz w:val="20"/>
          <w:szCs w:val="20"/>
        </w:rPr>
        <w:t xml:space="preserve">large </w:t>
      </w:r>
      <w:r w:rsidRPr="002503AB">
        <w:rPr>
          <w:rStyle w:val="Emphasis"/>
          <w:sz w:val="20"/>
          <w:szCs w:val="20"/>
        </w:rPr>
        <w:t>role</w:t>
      </w:r>
      <w:r w:rsidRPr="002503AB">
        <w:rPr>
          <w:sz w:val="14"/>
          <w:szCs w:val="20"/>
        </w:rPr>
        <w:t xml:space="preserve"> in </w:t>
      </w:r>
      <w:r w:rsidRPr="002503AB">
        <w:rPr>
          <w:rStyle w:val="StyleUnderline"/>
          <w:sz w:val="20"/>
          <w:szCs w:val="20"/>
        </w:rPr>
        <w:t>stabilizing</w:t>
      </w:r>
      <w:r w:rsidRPr="002503AB">
        <w:rPr>
          <w:sz w:val="14"/>
          <w:szCs w:val="20"/>
        </w:rPr>
        <w:t xml:space="preserve"> other </w:t>
      </w:r>
      <w:r w:rsidRPr="002503AB">
        <w:rPr>
          <w:rStyle w:val="Emphasis"/>
          <w:sz w:val="20"/>
          <w:szCs w:val="20"/>
        </w:rPr>
        <w:t>legal functions</w:t>
      </w:r>
      <w:r w:rsidRPr="002503AB">
        <w:rPr>
          <w:rStyle w:val="StyleUnderline"/>
          <w:sz w:val="20"/>
          <w:szCs w:val="20"/>
        </w:rPr>
        <w:t xml:space="preserve"> and</w:t>
      </w:r>
      <w:r w:rsidRPr="002503AB">
        <w:rPr>
          <w:sz w:val="14"/>
          <w:szCs w:val="20"/>
        </w:rPr>
        <w:t xml:space="preserve"> can play a similar role in stabilizing </w:t>
      </w:r>
      <w:r w:rsidRPr="002503AB">
        <w:rPr>
          <w:rStyle w:val="StyleUnderline"/>
          <w:sz w:val="20"/>
          <w:szCs w:val="20"/>
        </w:rPr>
        <w:t xml:space="preserve">regulatory judicial </w:t>
      </w:r>
      <w:r w:rsidRPr="002503AB">
        <w:rPr>
          <w:rStyle w:val="Emphasis"/>
          <w:sz w:val="20"/>
          <w:szCs w:val="20"/>
        </w:rPr>
        <w:t>review</w:t>
      </w:r>
      <w:r w:rsidRPr="002503AB">
        <w:rPr>
          <w:sz w:val="14"/>
          <w:szCs w:val="20"/>
        </w:rPr>
        <w:t xml:space="preserve">. For instance, reliance interests are a well-understood element of “stare decisis,” the legal concept that a court “should adhere to [the] rules [of] its prior decisions.”164 </w:t>
      </w:r>
      <w:r w:rsidRPr="002503AB">
        <w:rPr>
          <w:rStyle w:val="StyleUnderline"/>
          <w:sz w:val="20"/>
          <w:szCs w:val="20"/>
        </w:rPr>
        <w:t xml:space="preserve">Reliance interests </w:t>
      </w:r>
      <w:r w:rsidRPr="002503AB">
        <w:rPr>
          <w:rStyle w:val="Emphasis"/>
          <w:sz w:val="20"/>
          <w:szCs w:val="20"/>
        </w:rPr>
        <w:t>embody</w:t>
      </w:r>
      <w:r w:rsidRPr="002503AB">
        <w:rPr>
          <w:rStyle w:val="StyleUnderline"/>
          <w:sz w:val="20"/>
          <w:szCs w:val="20"/>
        </w:rPr>
        <w:t xml:space="preserve"> the idea</w:t>
      </w:r>
      <w:r w:rsidRPr="002503AB">
        <w:rPr>
          <w:sz w:val="14"/>
          <w:szCs w:val="20"/>
        </w:rPr>
        <w:t xml:space="preserve"> that “</w:t>
      </w:r>
      <w:r w:rsidRPr="002503AB">
        <w:rPr>
          <w:rStyle w:val="StyleUnderline"/>
          <w:sz w:val="20"/>
          <w:szCs w:val="20"/>
        </w:rPr>
        <w:t xml:space="preserve">private </w:t>
      </w:r>
      <w:r w:rsidRPr="002503AB">
        <w:rPr>
          <w:rStyle w:val="Emphasis"/>
          <w:sz w:val="20"/>
          <w:szCs w:val="20"/>
          <w:highlight w:val="lightGray"/>
        </w:rPr>
        <w:t>parties</w:t>
      </w:r>
      <w:r w:rsidRPr="002503AB">
        <w:rPr>
          <w:sz w:val="14"/>
          <w:szCs w:val="20"/>
        </w:rPr>
        <w:t xml:space="preserve"> may . . . </w:t>
      </w:r>
      <w:r w:rsidRPr="002503AB">
        <w:rPr>
          <w:rStyle w:val="StyleUnderline"/>
          <w:sz w:val="20"/>
          <w:szCs w:val="20"/>
          <w:highlight w:val="lightGray"/>
        </w:rPr>
        <w:t>shape</w:t>
      </w:r>
      <w:r w:rsidRPr="002503AB">
        <w:rPr>
          <w:sz w:val="14"/>
          <w:szCs w:val="20"/>
        </w:rPr>
        <w:t xml:space="preserve"> their </w:t>
      </w:r>
      <w:r w:rsidRPr="002503AB">
        <w:rPr>
          <w:rStyle w:val="Emphasis"/>
          <w:sz w:val="20"/>
          <w:szCs w:val="20"/>
          <w:highlight w:val="lightGray"/>
        </w:rPr>
        <w:t>behavior</w:t>
      </w:r>
      <w:r w:rsidRPr="002503AB">
        <w:rPr>
          <w:rStyle w:val="StyleUnderline"/>
          <w:sz w:val="20"/>
          <w:szCs w:val="20"/>
          <w:highlight w:val="lightGray"/>
        </w:rPr>
        <w:t xml:space="preserve"> around</w:t>
      </w:r>
      <w:r w:rsidRPr="002503AB">
        <w:rPr>
          <w:sz w:val="14"/>
          <w:szCs w:val="20"/>
        </w:rPr>
        <w:t xml:space="preserve"> [regulatory and] judicial </w:t>
      </w:r>
      <w:r w:rsidRPr="002503AB">
        <w:rPr>
          <w:rStyle w:val="Emphasis"/>
          <w:sz w:val="20"/>
          <w:szCs w:val="20"/>
          <w:highlight w:val="lightGray"/>
        </w:rPr>
        <w:t>precedent</w:t>
      </w:r>
      <w:r w:rsidRPr="002503AB">
        <w:rPr>
          <w:rStyle w:val="StyleUnderline"/>
          <w:sz w:val="20"/>
          <w:szCs w:val="20"/>
        </w:rPr>
        <w:t xml:space="preserve"> such that sudden</w:t>
      </w:r>
      <w:r w:rsidRPr="002503AB">
        <w:rPr>
          <w:sz w:val="14"/>
          <w:szCs w:val="20"/>
        </w:rPr>
        <w:t xml:space="preserve"> or significant </w:t>
      </w:r>
      <w:r w:rsidRPr="002503AB">
        <w:rPr>
          <w:rStyle w:val="Emphasis"/>
          <w:sz w:val="20"/>
          <w:szCs w:val="20"/>
        </w:rPr>
        <w:t>change</w:t>
      </w:r>
      <w:r w:rsidRPr="002503AB">
        <w:rPr>
          <w:rStyle w:val="StyleUnderline"/>
          <w:sz w:val="20"/>
          <w:szCs w:val="20"/>
        </w:rPr>
        <w:t xml:space="preserve"> in</w:t>
      </w:r>
      <w:r w:rsidRPr="002503AB">
        <w:rPr>
          <w:sz w:val="14"/>
          <w:szCs w:val="20"/>
        </w:rPr>
        <w:t xml:space="preserve"> . . . applicable </w:t>
      </w:r>
      <w:r w:rsidRPr="002503AB">
        <w:rPr>
          <w:rStyle w:val="StyleUnderline"/>
          <w:sz w:val="20"/>
          <w:szCs w:val="20"/>
        </w:rPr>
        <w:t>legal rules</w:t>
      </w:r>
      <w:r w:rsidRPr="002503AB">
        <w:rPr>
          <w:sz w:val="14"/>
          <w:szCs w:val="20"/>
        </w:rPr>
        <w:t xml:space="preserve"> [</w:t>
      </w:r>
      <w:r w:rsidRPr="002503AB">
        <w:rPr>
          <w:rStyle w:val="StyleUnderline"/>
          <w:sz w:val="20"/>
          <w:szCs w:val="20"/>
        </w:rPr>
        <w:t>may</w:t>
      </w:r>
      <w:r w:rsidRPr="002503AB">
        <w:rPr>
          <w:sz w:val="14"/>
          <w:szCs w:val="20"/>
        </w:rPr>
        <w:t xml:space="preserve">] </w:t>
      </w:r>
      <w:r w:rsidRPr="002503AB">
        <w:rPr>
          <w:rStyle w:val="StyleUnderline"/>
          <w:sz w:val="20"/>
          <w:szCs w:val="20"/>
        </w:rPr>
        <w:t xml:space="preserve">be </w:t>
      </w:r>
      <w:r w:rsidRPr="002503AB">
        <w:rPr>
          <w:rStyle w:val="Emphasis"/>
          <w:sz w:val="20"/>
          <w:szCs w:val="20"/>
        </w:rPr>
        <w:t>costly</w:t>
      </w:r>
      <w:r w:rsidRPr="002503AB">
        <w:rPr>
          <w:sz w:val="14"/>
          <w:szCs w:val="20"/>
        </w:rPr>
        <w:t xml:space="preserve"> [or] unfair.”165 </w:t>
      </w:r>
      <w:r w:rsidRPr="002503AB">
        <w:rPr>
          <w:rStyle w:val="StyleUnderline"/>
          <w:sz w:val="20"/>
          <w:szCs w:val="20"/>
          <w:highlight w:val="lightGray"/>
        </w:rPr>
        <w:t>While</w:t>
      </w:r>
      <w:r w:rsidRPr="002503AB">
        <w:rPr>
          <w:sz w:val="14"/>
          <w:szCs w:val="20"/>
        </w:rPr>
        <w:t xml:space="preserve"> it would be reasonable to say that </w:t>
      </w:r>
      <w:r w:rsidRPr="002503AB">
        <w:rPr>
          <w:rStyle w:val="StyleUnderline"/>
          <w:sz w:val="20"/>
          <w:szCs w:val="20"/>
        </w:rPr>
        <w:t xml:space="preserve">a private </w:t>
      </w:r>
      <w:r w:rsidRPr="002503AB">
        <w:rPr>
          <w:rStyle w:val="StyleUnderline"/>
          <w:sz w:val="20"/>
          <w:szCs w:val="20"/>
          <w:highlight w:val="lightGray"/>
        </w:rPr>
        <w:t>actor</w:t>
      </w:r>
      <w:r w:rsidRPr="002503AB">
        <w:rPr>
          <w:sz w:val="14"/>
          <w:szCs w:val="20"/>
        </w:rPr>
        <w:t xml:space="preserve"> should </w:t>
      </w:r>
      <w:r w:rsidRPr="002503AB">
        <w:rPr>
          <w:rStyle w:val="Emphasis"/>
          <w:sz w:val="20"/>
          <w:szCs w:val="20"/>
          <w:highlight w:val="lightGray"/>
        </w:rPr>
        <w:t>expect</w:t>
      </w:r>
      <w:r w:rsidRPr="002503AB">
        <w:rPr>
          <w:rStyle w:val="StyleUnderline"/>
          <w:sz w:val="20"/>
          <w:szCs w:val="20"/>
          <w:highlight w:val="lightGray"/>
        </w:rPr>
        <w:t xml:space="preserve"> regulations to </w:t>
      </w:r>
      <w:r w:rsidRPr="002503AB">
        <w:rPr>
          <w:rStyle w:val="Emphasis"/>
          <w:sz w:val="20"/>
          <w:szCs w:val="20"/>
          <w:highlight w:val="lightGray"/>
        </w:rPr>
        <w:t>change</w:t>
      </w:r>
      <w:r w:rsidRPr="002503AB">
        <w:rPr>
          <w:rStyle w:val="StyleUnderline"/>
          <w:sz w:val="20"/>
          <w:szCs w:val="20"/>
          <w:highlight w:val="lightGray"/>
        </w:rPr>
        <w:t xml:space="preserve">, it is </w:t>
      </w:r>
      <w:r w:rsidRPr="002503AB">
        <w:rPr>
          <w:rStyle w:val="Emphasis"/>
          <w:sz w:val="20"/>
          <w:szCs w:val="20"/>
          <w:highlight w:val="lightGray"/>
        </w:rPr>
        <w:t>not</w:t>
      </w:r>
      <w:r w:rsidRPr="002503AB">
        <w:rPr>
          <w:rStyle w:val="Emphasis"/>
          <w:sz w:val="20"/>
          <w:szCs w:val="20"/>
        </w:rPr>
        <w:t xml:space="preserve"> reasonable</w:t>
      </w:r>
      <w:r w:rsidRPr="002503AB">
        <w:rPr>
          <w:rStyle w:val="StyleUnderline"/>
          <w:sz w:val="20"/>
          <w:szCs w:val="20"/>
        </w:rPr>
        <w:t xml:space="preserve"> that</w:t>
      </w:r>
      <w:r w:rsidRPr="002503AB">
        <w:rPr>
          <w:sz w:val="14"/>
          <w:szCs w:val="20"/>
        </w:rPr>
        <w:t xml:space="preserve"> the </w:t>
      </w:r>
      <w:r w:rsidRPr="002503AB">
        <w:rPr>
          <w:rStyle w:val="StyleUnderline"/>
          <w:sz w:val="20"/>
          <w:szCs w:val="20"/>
        </w:rPr>
        <w:t xml:space="preserve">change should happen </w:t>
      </w:r>
      <w:r w:rsidRPr="002503AB">
        <w:rPr>
          <w:rStyle w:val="StyleUnderline"/>
          <w:sz w:val="20"/>
          <w:szCs w:val="20"/>
          <w:highlight w:val="lightGray"/>
        </w:rPr>
        <w:t>under</w:t>
      </w:r>
      <w:r w:rsidRPr="002503AB">
        <w:rPr>
          <w:rStyle w:val="StyleUnderline"/>
          <w:sz w:val="20"/>
          <w:szCs w:val="20"/>
        </w:rPr>
        <w:t xml:space="preserve"> wildly </w:t>
      </w:r>
      <w:r w:rsidRPr="002503AB">
        <w:rPr>
          <w:rStyle w:val="Emphasis"/>
          <w:sz w:val="20"/>
          <w:szCs w:val="20"/>
          <w:highlight w:val="lightGray"/>
        </w:rPr>
        <w:t>erratic</w:t>
      </w:r>
      <w:r w:rsidRPr="002503AB">
        <w:rPr>
          <w:sz w:val="14"/>
          <w:szCs w:val="20"/>
        </w:rPr>
        <w:t xml:space="preserve"> or frequently recurring </w:t>
      </w:r>
      <w:r w:rsidRPr="002503AB">
        <w:rPr>
          <w:rStyle w:val="StyleUnderline"/>
          <w:sz w:val="20"/>
          <w:szCs w:val="20"/>
          <w:highlight w:val="lightGray"/>
        </w:rPr>
        <w:t>conditions</w:t>
      </w:r>
      <w:r w:rsidRPr="002503AB">
        <w:rPr>
          <w:sz w:val="14"/>
          <w:szCs w:val="20"/>
        </w:rPr>
        <w:t xml:space="preserve">.166 Accordingly, </w:t>
      </w:r>
      <w:r w:rsidRPr="002503AB">
        <w:rPr>
          <w:rStyle w:val="StyleUnderline"/>
          <w:sz w:val="20"/>
          <w:szCs w:val="20"/>
        </w:rPr>
        <w:t>reliance interests</w:t>
      </w:r>
      <w:r w:rsidRPr="002503AB">
        <w:rPr>
          <w:sz w:val="14"/>
          <w:szCs w:val="20"/>
        </w:rPr>
        <w:t xml:space="preserve"> should be understood to </w:t>
      </w:r>
      <w:r w:rsidRPr="002503AB">
        <w:rPr>
          <w:rStyle w:val="Emphasis"/>
          <w:sz w:val="20"/>
          <w:szCs w:val="20"/>
        </w:rPr>
        <w:t>protect</w:t>
      </w:r>
      <w:r w:rsidRPr="002503AB">
        <w:rPr>
          <w:rStyle w:val="StyleUnderline"/>
          <w:sz w:val="20"/>
          <w:szCs w:val="20"/>
        </w:rPr>
        <w:t xml:space="preserve"> against changes</w:t>
      </w:r>
      <w:r w:rsidRPr="002503AB">
        <w:rPr>
          <w:sz w:val="14"/>
          <w:szCs w:val="20"/>
        </w:rPr>
        <w:t xml:space="preserve"> in rulemakings </w:t>
      </w:r>
      <w:r w:rsidRPr="002503AB">
        <w:rPr>
          <w:rStyle w:val="StyleUnderline"/>
          <w:sz w:val="20"/>
          <w:szCs w:val="20"/>
        </w:rPr>
        <w:t xml:space="preserve">that, due to their </w:t>
      </w:r>
      <w:r w:rsidRPr="002503AB">
        <w:rPr>
          <w:rStyle w:val="Emphasis"/>
          <w:sz w:val="20"/>
          <w:szCs w:val="20"/>
        </w:rPr>
        <w:t>irregular</w:t>
      </w:r>
      <w:r w:rsidRPr="002503AB">
        <w:rPr>
          <w:sz w:val="14"/>
          <w:szCs w:val="20"/>
        </w:rPr>
        <w:t xml:space="preserve"> or </w:t>
      </w:r>
      <w:r w:rsidRPr="002503AB">
        <w:rPr>
          <w:rStyle w:val="StyleUnderline"/>
          <w:sz w:val="20"/>
          <w:szCs w:val="20"/>
        </w:rPr>
        <w:t>sudden nature, implicate</w:t>
      </w:r>
      <w:r w:rsidRPr="002503AB">
        <w:rPr>
          <w:sz w:val="14"/>
          <w:szCs w:val="20"/>
        </w:rPr>
        <w:t xml:space="preserve"> the </w:t>
      </w:r>
      <w:r w:rsidRPr="002503AB">
        <w:rPr>
          <w:rStyle w:val="StyleUnderline"/>
          <w:sz w:val="20"/>
          <w:szCs w:val="20"/>
        </w:rPr>
        <w:t xml:space="preserve">unrealized </w:t>
      </w:r>
      <w:r w:rsidRPr="002503AB">
        <w:rPr>
          <w:rStyle w:val="Emphasis"/>
          <w:sz w:val="20"/>
          <w:szCs w:val="20"/>
        </w:rPr>
        <w:t>investments</w:t>
      </w:r>
      <w:r w:rsidRPr="002503AB">
        <w:rPr>
          <w:rStyle w:val="StyleUnderline"/>
          <w:sz w:val="20"/>
          <w:szCs w:val="20"/>
        </w:rPr>
        <w:t xml:space="preserve"> of </w:t>
      </w:r>
      <w:r w:rsidRPr="002503AB">
        <w:rPr>
          <w:rStyle w:val="Emphasis"/>
          <w:sz w:val="20"/>
          <w:szCs w:val="20"/>
        </w:rPr>
        <w:t>private parties</w:t>
      </w:r>
      <w:r w:rsidRPr="002503AB">
        <w:rPr>
          <w:sz w:val="14"/>
          <w:szCs w:val="20"/>
        </w:rPr>
        <w:t xml:space="preserve"> in that regulation.</w:t>
      </w:r>
    </w:p>
    <w:p w14:paraId="48612167" w14:textId="77777777" w:rsidR="00732E24" w:rsidRPr="007804CB" w:rsidRDefault="00732E24" w:rsidP="00732E24">
      <w:pPr>
        <w:rPr>
          <w:sz w:val="14"/>
          <w:szCs w:val="20"/>
        </w:rPr>
      </w:pPr>
      <w:r w:rsidRPr="002503AB">
        <w:rPr>
          <w:sz w:val="14"/>
          <w:szCs w:val="20"/>
        </w:rPr>
        <w:t xml:space="preserve">Perhaps the foremost argument for consideration of reliance interests is that considering the impact of a regulatory action on real stakeholders promotes stability in the law. </w:t>
      </w:r>
      <w:r w:rsidRPr="002503AB">
        <w:rPr>
          <w:rStyle w:val="StyleUnderline"/>
          <w:sz w:val="20"/>
          <w:szCs w:val="20"/>
        </w:rPr>
        <w:t>Individuals</w:t>
      </w:r>
      <w:r w:rsidRPr="002503AB">
        <w:rPr>
          <w:sz w:val="14"/>
          <w:szCs w:val="20"/>
        </w:rPr>
        <w:t xml:space="preserve"> and institutions </w:t>
      </w:r>
      <w:r w:rsidRPr="002503AB">
        <w:rPr>
          <w:rStyle w:val="StyleUnderline"/>
          <w:sz w:val="20"/>
          <w:szCs w:val="20"/>
        </w:rPr>
        <w:t xml:space="preserve">operate around and build upon official </w:t>
      </w:r>
      <w:r w:rsidRPr="002503AB">
        <w:rPr>
          <w:rStyle w:val="Emphasis"/>
          <w:sz w:val="20"/>
          <w:szCs w:val="20"/>
        </w:rPr>
        <w:t>representations</w:t>
      </w:r>
      <w:r w:rsidRPr="002503AB">
        <w:rPr>
          <w:sz w:val="14"/>
          <w:szCs w:val="20"/>
        </w:rPr>
        <w:t xml:space="preserve"> of the law. That is, “</w:t>
      </w:r>
      <w:r w:rsidRPr="002503AB">
        <w:rPr>
          <w:rStyle w:val="StyleUnderline"/>
          <w:sz w:val="20"/>
          <w:szCs w:val="20"/>
        </w:rPr>
        <w:t xml:space="preserve">private </w:t>
      </w:r>
      <w:r w:rsidRPr="002503AB">
        <w:rPr>
          <w:rStyle w:val="Emphasis"/>
          <w:sz w:val="20"/>
          <w:szCs w:val="20"/>
          <w:highlight w:val="lightGray"/>
        </w:rPr>
        <w:t>parties</w:t>
      </w:r>
      <w:r w:rsidRPr="002503AB">
        <w:rPr>
          <w:sz w:val="14"/>
          <w:szCs w:val="20"/>
        </w:rPr>
        <w:t xml:space="preserve"> can and do </w:t>
      </w:r>
      <w:r w:rsidRPr="002503AB">
        <w:rPr>
          <w:rStyle w:val="StyleUnderline"/>
          <w:sz w:val="20"/>
          <w:szCs w:val="20"/>
        </w:rPr>
        <w:t xml:space="preserve">shape their </w:t>
      </w:r>
      <w:r w:rsidRPr="002503AB">
        <w:rPr>
          <w:rStyle w:val="Emphasis"/>
          <w:sz w:val="20"/>
          <w:szCs w:val="20"/>
        </w:rPr>
        <w:t>behavior</w:t>
      </w:r>
      <w:r w:rsidRPr="002503AB">
        <w:rPr>
          <w:rStyle w:val="StyleUnderline"/>
          <w:sz w:val="20"/>
          <w:szCs w:val="20"/>
        </w:rPr>
        <w:t xml:space="preserve"> around</w:t>
      </w:r>
      <w:r w:rsidRPr="002503AB">
        <w:rPr>
          <w:sz w:val="14"/>
          <w:szCs w:val="20"/>
        </w:rPr>
        <w:t xml:space="preserve"> administrative regulations and </w:t>
      </w:r>
      <w:r w:rsidRPr="002503AB">
        <w:rPr>
          <w:rStyle w:val="StyleUnderline"/>
          <w:sz w:val="20"/>
          <w:szCs w:val="20"/>
        </w:rPr>
        <w:t xml:space="preserve">adjudicative </w:t>
      </w:r>
      <w:r w:rsidRPr="002503AB">
        <w:rPr>
          <w:rStyle w:val="Emphasis"/>
          <w:sz w:val="20"/>
          <w:szCs w:val="20"/>
        </w:rPr>
        <w:t>orders</w:t>
      </w:r>
      <w:r w:rsidRPr="002503AB">
        <w:rPr>
          <w:sz w:val="14"/>
          <w:szCs w:val="20"/>
        </w:rPr>
        <w:t xml:space="preserve">.”167 Generally, </w:t>
      </w:r>
      <w:r w:rsidRPr="002503AB">
        <w:rPr>
          <w:rStyle w:val="StyleUnderline"/>
          <w:sz w:val="20"/>
          <w:szCs w:val="20"/>
        </w:rPr>
        <w:t xml:space="preserve">private stakeholders </w:t>
      </w:r>
      <w:r w:rsidRPr="002503AB">
        <w:rPr>
          <w:rStyle w:val="StyleUnderline"/>
          <w:sz w:val="20"/>
          <w:szCs w:val="20"/>
          <w:highlight w:val="lightGray"/>
        </w:rPr>
        <w:t xml:space="preserve">are </w:t>
      </w:r>
      <w:r w:rsidRPr="002503AB">
        <w:rPr>
          <w:rStyle w:val="Emphasis"/>
          <w:sz w:val="20"/>
          <w:szCs w:val="20"/>
          <w:highlight w:val="lightGray"/>
        </w:rPr>
        <w:t>incapable</w:t>
      </w:r>
      <w:r w:rsidRPr="002503AB">
        <w:rPr>
          <w:rStyle w:val="StyleUnderline"/>
          <w:sz w:val="20"/>
          <w:szCs w:val="20"/>
          <w:highlight w:val="lightGray"/>
        </w:rPr>
        <w:t xml:space="preserve"> of managing</w:t>
      </w:r>
      <w:r w:rsidRPr="002503AB">
        <w:rPr>
          <w:sz w:val="14"/>
          <w:szCs w:val="20"/>
        </w:rPr>
        <w:t xml:space="preserve"> the </w:t>
      </w:r>
      <w:r w:rsidRPr="002503AB">
        <w:rPr>
          <w:rStyle w:val="StyleUnderline"/>
          <w:sz w:val="20"/>
          <w:szCs w:val="20"/>
        </w:rPr>
        <w:t xml:space="preserve">risk of </w:t>
      </w:r>
      <w:r w:rsidRPr="002503AB">
        <w:rPr>
          <w:rStyle w:val="Emphasis"/>
          <w:sz w:val="20"/>
          <w:szCs w:val="20"/>
          <w:highlight w:val="lightGray"/>
        </w:rPr>
        <w:t>legal change</w:t>
      </w:r>
      <w:r w:rsidRPr="002503AB">
        <w:rPr>
          <w:rStyle w:val="StyleUnderline"/>
          <w:sz w:val="20"/>
          <w:szCs w:val="20"/>
        </w:rPr>
        <w:t xml:space="preserve"> in a rational and effective manner</w:t>
      </w:r>
      <w:r w:rsidRPr="002503AB">
        <w:rPr>
          <w:sz w:val="14"/>
          <w:szCs w:val="20"/>
        </w:rPr>
        <w:t xml:space="preserve">, as they are unable to inoculate themselves against unforeseeable, broad swings in policy.168 This is </w:t>
      </w:r>
      <w:r w:rsidRPr="002503AB">
        <w:rPr>
          <w:rStyle w:val="StyleUnderline"/>
          <w:sz w:val="20"/>
          <w:szCs w:val="20"/>
        </w:rPr>
        <w:t>particularly</w:t>
      </w:r>
      <w:r w:rsidRPr="002503AB">
        <w:rPr>
          <w:sz w:val="14"/>
          <w:szCs w:val="20"/>
        </w:rPr>
        <w:t xml:space="preserve"> true </w:t>
      </w:r>
      <w:r w:rsidRPr="002503AB">
        <w:rPr>
          <w:rStyle w:val="StyleUnderline"/>
          <w:sz w:val="20"/>
          <w:szCs w:val="20"/>
          <w:highlight w:val="lightGray"/>
        </w:rPr>
        <w:t xml:space="preserve">in a </w:t>
      </w:r>
      <w:r w:rsidRPr="002503AB">
        <w:rPr>
          <w:rStyle w:val="Emphasis"/>
          <w:sz w:val="20"/>
          <w:szCs w:val="20"/>
          <w:highlight w:val="lightGray"/>
        </w:rPr>
        <w:t>hyperactive</w:t>
      </w:r>
      <w:r w:rsidRPr="002503AB">
        <w:rPr>
          <w:sz w:val="14"/>
          <w:szCs w:val="20"/>
        </w:rPr>
        <w:t xml:space="preserve"> regulatory </w:t>
      </w:r>
      <w:r w:rsidRPr="002503AB">
        <w:rPr>
          <w:rStyle w:val="StyleUnderline"/>
          <w:sz w:val="20"/>
          <w:szCs w:val="20"/>
          <w:highlight w:val="lightGray"/>
        </w:rPr>
        <w:t>environment</w:t>
      </w:r>
      <w:r w:rsidRPr="002503AB">
        <w:rPr>
          <w:sz w:val="14"/>
          <w:szCs w:val="20"/>
        </w:rPr>
        <w:t xml:space="preserve">, where regulated entities expect that they will at least have the opportunity to comply with a regulation, let alone benefit from it over time. </w:t>
      </w:r>
      <w:r w:rsidRPr="002503AB">
        <w:rPr>
          <w:rStyle w:val="StyleUnderline"/>
          <w:sz w:val="20"/>
          <w:szCs w:val="20"/>
        </w:rPr>
        <w:t>Stability</w:t>
      </w:r>
      <w:r w:rsidRPr="002503AB">
        <w:rPr>
          <w:sz w:val="14"/>
          <w:szCs w:val="20"/>
        </w:rPr>
        <w:t xml:space="preserve"> in regulation </w:t>
      </w:r>
      <w:r w:rsidRPr="002503AB">
        <w:rPr>
          <w:rStyle w:val="StyleUnderline"/>
          <w:sz w:val="20"/>
          <w:szCs w:val="20"/>
        </w:rPr>
        <w:t xml:space="preserve">promotes </w:t>
      </w:r>
      <w:r w:rsidRPr="002503AB">
        <w:rPr>
          <w:rStyle w:val="Emphasis"/>
          <w:sz w:val="20"/>
          <w:szCs w:val="20"/>
        </w:rPr>
        <w:t>efficiency</w:t>
      </w:r>
      <w:r w:rsidRPr="002503AB">
        <w:rPr>
          <w:rStyle w:val="StyleUnderline"/>
          <w:sz w:val="20"/>
          <w:szCs w:val="20"/>
        </w:rPr>
        <w:t xml:space="preserve">, </w:t>
      </w:r>
      <w:r w:rsidRPr="002503AB">
        <w:rPr>
          <w:rStyle w:val="Emphasis"/>
          <w:sz w:val="20"/>
          <w:szCs w:val="20"/>
        </w:rPr>
        <w:t>transparency</w:t>
      </w:r>
      <w:r w:rsidRPr="002503AB">
        <w:rPr>
          <w:rStyle w:val="StyleUnderline"/>
          <w:sz w:val="20"/>
          <w:szCs w:val="20"/>
        </w:rPr>
        <w:t xml:space="preserve">, and </w:t>
      </w:r>
      <w:r w:rsidRPr="002503AB">
        <w:rPr>
          <w:sz w:val="14"/>
          <w:szCs w:val="20"/>
        </w:rPr>
        <w:t xml:space="preserve">ensures </w:t>
      </w:r>
      <w:r w:rsidRPr="002503AB">
        <w:rPr>
          <w:rStyle w:val="Emphasis"/>
          <w:sz w:val="20"/>
          <w:szCs w:val="20"/>
        </w:rPr>
        <w:t>accountability</w:t>
      </w:r>
      <w:r w:rsidRPr="002503AB">
        <w:rPr>
          <w:rStyle w:val="StyleUnderline"/>
          <w:sz w:val="20"/>
          <w:szCs w:val="20"/>
        </w:rPr>
        <w:t xml:space="preserve"> upon departure from</w:t>
      </w:r>
      <w:r w:rsidRPr="002503AB">
        <w:rPr>
          <w:sz w:val="14"/>
          <w:szCs w:val="20"/>
        </w:rPr>
        <w:t xml:space="preserve"> the </w:t>
      </w:r>
      <w:r w:rsidRPr="002503AB">
        <w:rPr>
          <w:rStyle w:val="Emphasis"/>
          <w:sz w:val="20"/>
          <w:szCs w:val="20"/>
        </w:rPr>
        <w:t>s</w:t>
      </w:r>
      <w:r w:rsidRPr="002503AB">
        <w:rPr>
          <w:sz w:val="14"/>
          <w:szCs w:val="20"/>
        </w:rPr>
        <w:t xml:space="preserve">tatus </w:t>
      </w:r>
      <w:r w:rsidRPr="002503AB">
        <w:rPr>
          <w:rStyle w:val="Emphasis"/>
          <w:sz w:val="20"/>
          <w:szCs w:val="20"/>
        </w:rPr>
        <w:t>quo</w:t>
      </w:r>
      <w:r w:rsidRPr="002503AB">
        <w:rPr>
          <w:sz w:val="14"/>
          <w:szCs w:val="20"/>
        </w:rPr>
        <w:t xml:space="preserve">.169 </w:t>
      </w:r>
      <w:r w:rsidRPr="002503AB">
        <w:rPr>
          <w:rStyle w:val="StyleUnderline"/>
          <w:sz w:val="20"/>
          <w:szCs w:val="20"/>
        </w:rPr>
        <w:t>Judicial consideration of reliance interests</w:t>
      </w:r>
      <w:r w:rsidRPr="002503AB">
        <w:rPr>
          <w:sz w:val="14"/>
          <w:szCs w:val="20"/>
        </w:rPr>
        <w:t xml:space="preserve"> thus functions to </w:t>
      </w:r>
      <w:r w:rsidRPr="002503AB">
        <w:rPr>
          <w:rStyle w:val="Emphasis"/>
          <w:sz w:val="20"/>
          <w:szCs w:val="20"/>
        </w:rPr>
        <w:t>protect</w:t>
      </w:r>
      <w:r w:rsidRPr="002503AB">
        <w:rPr>
          <w:rStyle w:val="StyleUnderline"/>
          <w:sz w:val="20"/>
          <w:szCs w:val="20"/>
        </w:rPr>
        <w:t xml:space="preserve"> private stakeholders against</w:t>
      </w:r>
      <w:r w:rsidRPr="002503AB">
        <w:rPr>
          <w:sz w:val="14"/>
          <w:szCs w:val="20"/>
        </w:rPr>
        <w:t xml:space="preserve"> those </w:t>
      </w:r>
      <w:r w:rsidRPr="002503AB">
        <w:rPr>
          <w:rStyle w:val="StyleUnderline"/>
          <w:sz w:val="20"/>
          <w:szCs w:val="20"/>
        </w:rPr>
        <w:t>regulations that are</w:t>
      </w:r>
      <w:r w:rsidRPr="002503AB">
        <w:rPr>
          <w:sz w:val="14"/>
          <w:szCs w:val="20"/>
        </w:rPr>
        <w:t xml:space="preserve"> both </w:t>
      </w:r>
      <w:r w:rsidRPr="002503AB">
        <w:rPr>
          <w:rStyle w:val="Emphasis"/>
          <w:sz w:val="20"/>
          <w:szCs w:val="20"/>
        </w:rPr>
        <w:t>sudden</w:t>
      </w:r>
      <w:r w:rsidRPr="002503AB">
        <w:rPr>
          <w:rStyle w:val="StyleUnderline"/>
          <w:sz w:val="20"/>
          <w:szCs w:val="20"/>
        </w:rPr>
        <w:t xml:space="preserve"> and </w:t>
      </w:r>
      <w:r w:rsidRPr="002503AB">
        <w:rPr>
          <w:rStyle w:val="Emphasis"/>
          <w:sz w:val="20"/>
          <w:szCs w:val="20"/>
        </w:rPr>
        <w:t>drastic</w:t>
      </w:r>
      <w:r w:rsidRPr="002503AB">
        <w:rPr>
          <w:sz w:val="14"/>
          <w:szCs w:val="20"/>
        </w:rPr>
        <w:t>ally alter the status quo.170 While there may be a time and place for sudden or drastic regulations, regulatory procedures, such as data publishing requirements and the notice-and-comment rulemaking processes, indicate that this sort of agency action ought not be the norm. Regulation, when necessary, should be deliberate and inclusive.</w:t>
      </w:r>
    </w:p>
    <w:p w14:paraId="514B4775" w14:textId="77777777" w:rsidR="00732E24" w:rsidRPr="000122BD" w:rsidRDefault="00732E24" w:rsidP="00732E24">
      <w:pPr>
        <w:pStyle w:val="Heading4"/>
      </w:pPr>
      <w:r>
        <w:rPr>
          <w:i/>
          <w:iCs w:val="0"/>
        </w:rPr>
        <w:t>Jarkesy</w:t>
      </w:r>
      <w:r>
        <w:t xml:space="preserve"> AND judicial </w:t>
      </w:r>
      <w:r>
        <w:rPr>
          <w:u w:val="single"/>
        </w:rPr>
        <w:t>erraticism</w:t>
      </w:r>
      <w:r>
        <w:t xml:space="preserve"> makes </w:t>
      </w:r>
      <w:r>
        <w:rPr>
          <w:u w:val="single"/>
        </w:rPr>
        <w:t>all</w:t>
      </w:r>
      <w:r>
        <w:t xml:space="preserve"> CBRs uncertain.</w:t>
      </w:r>
    </w:p>
    <w:p w14:paraId="50012194" w14:textId="77777777" w:rsidR="00732E24" w:rsidRPr="003278BD" w:rsidRDefault="00732E24" w:rsidP="00732E24">
      <w:r w:rsidRPr="00AC2624">
        <w:rPr>
          <w:rStyle w:val="Style13ptBold"/>
        </w:rPr>
        <w:t>Baker ’24</w:t>
      </w:r>
      <w:r>
        <w:t xml:space="preserve"> [Casey, Marjorie McInerney, and Kevin G. Knotts; October 2024; Assistant Professor of Legal Environment in the Department of Accountancy and Legal Environment at the Lewis College of Business; Professor of Management at Marshall University; Assistant Professor in the Management and Health Care Administration Department at the Lewis College of Business; ABA, “More Questions than Answers: NLRB Enforcement Actions in a Post-Jarkesy World,” https://www.americanbar.org/groups/business_law/resources/business-law-today/2024-october/nlrb-enforcement-actions-post-jarkesy-world/]</w:t>
      </w:r>
    </w:p>
    <w:p w14:paraId="56720EF2" w14:textId="77777777" w:rsidR="00732E24" w:rsidRPr="00072FE0" w:rsidRDefault="00732E24" w:rsidP="00732E24">
      <w:pPr>
        <w:rPr>
          <w:sz w:val="16"/>
        </w:rPr>
      </w:pPr>
      <w:r w:rsidRPr="00072FE0">
        <w:rPr>
          <w:sz w:val="16"/>
        </w:rPr>
        <w:t xml:space="preserve">Thus, </w:t>
      </w:r>
      <w:r w:rsidRPr="00AC5805">
        <w:rPr>
          <w:rStyle w:val="StyleUnderline"/>
          <w:highlight w:val="cyan"/>
        </w:rPr>
        <w:t>there is a historical</w:t>
      </w:r>
      <w:r w:rsidRPr="00627F38">
        <w:rPr>
          <w:rStyle w:val="StyleUnderline"/>
        </w:rPr>
        <w:t xml:space="preserve"> American legal </w:t>
      </w:r>
      <w:r w:rsidRPr="00AC5805">
        <w:rPr>
          <w:rStyle w:val="Emphasis"/>
          <w:highlight w:val="cyan"/>
        </w:rPr>
        <w:t>tradition</w:t>
      </w:r>
      <w:r w:rsidRPr="00072FE0">
        <w:rPr>
          <w:sz w:val="16"/>
        </w:rPr>
        <w:t xml:space="preserve"> of </w:t>
      </w:r>
      <w:r w:rsidRPr="009578B7">
        <w:rPr>
          <w:rStyle w:val="StyleUnderline"/>
          <w:highlight w:val="cyan"/>
        </w:rPr>
        <w:t xml:space="preserve">looking </w:t>
      </w:r>
      <w:r w:rsidRPr="00AC5805">
        <w:rPr>
          <w:rStyle w:val="StyleUnderline"/>
          <w:highlight w:val="cyan"/>
        </w:rPr>
        <w:t xml:space="preserve">to </w:t>
      </w:r>
      <w:r w:rsidRPr="00AC5805">
        <w:rPr>
          <w:rStyle w:val="Emphasis"/>
          <w:highlight w:val="cyan"/>
        </w:rPr>
        <w:t>statute</w:t>
      </w:r>
      <w:r w:rsidRPr="00AC5805">
        <w:rPr>
          <w:rStyle w:val="StyleUnderline"/>
          <w:highlight w:val="cyan"/>
        </w:rPr>
        <w:t xml:space="preserve"> to define</w:t>
      </w:r>
      <w:r w:rsidRPr="005F0E8D">
        <w:rPr>
          <w:rStyle w:val="StyleUnderline"/>
        </w:rPr>
        <w:t xml:space="preserve"> lawful</w:t>
      </w:r>
      <w:r w:rsidRPr="00072FE0">
        <w:rPr>
          <w:sz w:val="16"/>
        </w:rPr>
        <w:t xml:space="preserve"> and unlawful </w:t>
      </w:r>
      <w:r w:rsidRPr="00AC5805">
        <w:rPr>
          <w:rStyle w:val="Emphasis"/>
          <w:highlight w:val="cyan"/>
        </w:rPr>
        <w:t>c</w:t>
      </w:r>
      <w:r w:rsidRPr="005F0E8D">
        <w:rPr>
          <w:rStyle w:val="StyleUnderline"/>
        </w:rPr>
        <w:t xml:space="preserve">ollective </w:t>
      </w:r>
      <w:r w:rsidRPr="00AC5805">
        <w:rPr>
          <w:rStyle w:val="Emphasis"/>
          <w:highlight w:val="cyan"/>
        </w:rPr>
        <w:t>b</w:t>
      </w:r>
      <w:r w:rsidRPr="005F0E8D">
        <w:rPr>
          <w:rStyle w:val="StyleUnderline"/>
        </w:rPr>
        <w:t xml:space="preserve">argaining </w:t>
      </w:r>
      <w:r w:rsidRPr="00AC5805">
        <w:rPr>
          <w:rStyle w:val="Emphasis"/>
          <w:highlight w:val="cyan"/>
        </w:rPr>
        <w:t>r</w:t>
      </w:r>
      <w:r w:rsidRPr="005F0E8D">
        <w:rPr>
          <w:rStyle w:val="StyleUnderline"/>
        </w:rPr>
        <w:t>ight</w:t>
      </w:r>
      <w:r w:rsidRPr="00AC5805">
        <w:rPr>
          <w:rStyle w:val="Emphasis"/>
          <w:highlight w:val="cyan"/>
        </w:rPr>
        <w:t>s</w:t>
      </w:r>
      <w:r w:rsidRPr="00072FE0">
        <w:rPr>
          <w:sz w:val="16"/>
        </w:rPr>
        <w:t xml:space="preserve"> and duties. </w:t>
      </w:r>
      <w:r w:rsidRPr="00FD04AF">
        <w:rPr>
          <w:sz w:val="16"/>
        </w:rPr>
        <w:t xml:space="preserve">The Act does just that, assigning the adjudication of such rights and duties to the NLRB as permitted by the public rights exception. </w:t>
      </w:r>
      <w:r w:rsidRPr="00072FE0">
        <w:rPr>
          <w:sz w:val="16"/>
        </w:rPr>
        <w:t xml:space="preserve">36 </w:t>
      </w:r>
      <w:r w:rsidRPr="00AC5805">
        <w:rPr>
          <w:rStyle w:val="StyleUnderline"/>
          <w:highlight w:val="cyan"/>
        </w:rPr>
        <w:t>But</w:t>
      </w:r>
      <w:r w:rsidRPr="00072FE0">
        <w:rPr>
          <w:sz w:val="16"/>
        </w:rPr>
        <w:t xml:space="preserve"> the </w:t>
      </w:r>
      <w:r w:rsidRPr="00AC5805">
        <w:rPr>
          <w:rStyle w:val="Emphasis"/>
          <w:highlight w:val="cyan"/>
        </w:rPr>
        <w:t>Jarkesy</w:t>
      </w:r>
      <w:r w:rsidRPr="00072FE0">
        <w:rPr>
          <w:sz w:val="16"/>
        </w:rPr>
        <w:t xml:space="preserve"> majority </w:t>
      </w:r>
      <w:r w:rsidRPr="00AC5805">
        <w:rPr>
          <w:rStyle w:val="StyleUnderline"/>
          <w:highlight w:val="cyan"/>
        </w:rPr>
        <w:t>cautioned</w:t>
      </w:r>
      <w:r w:rsidRPr="00072FE0">
        <w:rPr>
          <w:sz w:val="16"/>
        </w:rPr>
        <w:t xml:space="preserve"> that the </w:t>
      </w:r>
      <w:r w:rsidRPr="00AC5805">
        <w:rPr>
          <w:rStyle w:val="StyleUnderline"/>
          <w:highlight w:val="cyan"/>
        </w:rPr>
        <w:t xml:space="preserve">public </w:t>
      </w:r>
      <w:r w:rsidRPr="00AC5805">
        <w:rPr>
          <w:rStyle w:val="Emphasis"/>
          <w:highlight w:val="cyan"/>
        </w:rPr>
        <w:t>rights</w:t>
      </w:r>
      <w:r w:rsidRPr="00072FE0">
        <w:rPr>
          <w:sz w:val="16"/>
        </w:rPr>
        <w:t xml:space="preserve"> exception </w:t>
      </w:r>
      <w:r w:rsidRPr="00AC5805">
        <w:rPr>
          <w:rStyle w:val="StyleUnderline"/>
          <w:highlight w:val="cyan"/>
        </w:rPr>
        <w:t>is</w:t>
      </w:r>
      <w:r w:rsidRPr="007E08AD">
        <w:rPr>
          <w:rStyle w:val="StyleUnderline"/>
        </w:rPr>
        <w:t xml:space="preserve"> an </w:t>
      </w:r>
      <w:r w:rsidRPr="00AC5805">
        <w:rPr>
          <w:rStyle w:val="Emphasis"/>
          <w:highlight w:val="cyan"/>
        </w:rPr>
        <w:t>exception</w:t>
      </w:r>
      <w:r w:rsidRPr="00072FE0">
        <w:rPr>
          <w:sz w:val="16"/>
        </w:rPr>
        <w:t xml:space="preserve">, 37 with Article III courts presumptively the appropriate forum even where an argument can be made in support of the exception’s application. 38 </w:t>
      </w:r>
    </w:p>
    <w:p w14:paraId="70B42E21" w14:textId="77777777" w:rsidR="00732E24" w:rsidRDefault="00732E24" w:rsidP="00732E24">
      <w:pPr>
        <w:rPr>
          <w:sz w:val="16"/>
        </w:rPr>
      </w:pPr>
      <w:r w:rsidRPr="00072FE0">
        <w:rPr>
          <w:sz w:val="16"/>
        </w:rPr>
        <w:t xml:space="preserve">Thus, while we believe the stronger argument is that the public rights exception applies to NLRB actions, </w:t>
      </w:r>
      <w:r w:rsidRPr="00AC5805">
        <w:rPr>
          <w:rStyle w:val="StyleUnderline"/>
          <w:highlight w:val="cyan"/>
        </w:rPr>
        <w:t xml:space="preserve">there is </w:t>
      </w:r>
      <w:r w:rsidRPr="00AC5805">
        <w:rPr>
          <w:rStyle w:val="Emphasis"/>
          <w:highlight w:val="cyan"/>
        </w:rPr>
        <w:t>insufficient certainty</w:t>
      </w:r>
      <w:r w:rsidRPr="00072FE0">
        <w:rPr>
          <w:sz w:val="16"/>
        </w:rPr>
        <w:t xml:space="preserve"> </w:t>
      </w:r>
      <w:r w:rsidRPr="00824F7C">
        <w:rPr>
          <w:sz w:val="16"/>
        </w:rPr>
        <w:t>in existing case law to make a definitive determination.</w:t>
      </w:r>
      <w:r w:rsidRPr="00824F7C">
        <w:rPr>
          <w:rStyle w:val="StyleUnderline"/>
          <w:sz w:val="16"/>
        </w:rPr>
        <w:t xml:space="preserve"> </w:t>
      </w:r>
      <w:r w:rsidRPr="00FD04AF">
        <w:rPr>
          <w:rStyle w:val="StyleUnderline"/>
        </w:rPr>
        <w:t xml:space="preserve">The </w:t>
      </w:r>
      <w:r w:rsidRPr="00AC5805">
        <w:rPr>
          <w:rStyle w:val="StyleUnderline"/>
          <w:highlight w:val="cyan"/>
        </w:rPr>
        <w:t>Court</w:t>
      </w:r>
      <w:r w:rsidRPr="00072FE0">
        <w:rPr>
          <w:sz w:val="16"/>
        </w:rPr>
        <w:t xml:space="preserve"> in Jarkesy </w:t>
      </w:r>
      <w:r w:rsidRPr="00B77106">
        <w:rPr>
          <w:rStyle w:val="StyleUnderline"/>
        </w:rPr>
        <w:t>cautioned</w:t>
      </w:r>
      <w:r w:rsidRPr="00072FE0">
        <w:rPr>
          <w:sz w:val="16"/>
        </w:rPr>
        <w:t xml:space="preserve"> that </w:t>
      </w:r>
      <w:r w:rsidRPr="007D080B">
        <w:rPr>
          <w:rStyle w:val="StyleUnderline"/>
        </w:rPr>
        <w:t xml:space="preserve">its </w:t>
      </w:r>
      <w:r w:rsidRPr="00AC5805">
        <w:rPr>
          <w:rStyle w:val="Emphasis"/>
          <w:highlight w:val="cyan"/>
        </w:rPr>
        <w:t>jurisprudence</w:t>
      </w:r>
      <w:r w:rsidRPr="00072FE0">
        <w:rPr>
          <w:sz w:val="16"/>
        </w:rPr>
        <w:t xml:space="preserve"> on the public rights exception </w:t>
      </w:r>
      <w:r w:rsidRPr="00AC5805">
        <w:rPr>
          <w:rStyle w:val="StyleUnderline"/>
          <w:highlight w:val="cyan"/>
        </w:rPr>
        <w:t>is</w:t>
      </w:r>
      <w:r w:rsidRPr="008C6418">
        <w:rPr>
          <w:rStyle w:val="StyleUnderline"/>
        </w:rPr>
        <w:t xml:space="preserve"> an “area of frequently</w:t>
      </w:r>
      <w:r w:rsidRPr="00072FE0">
        <w:rPr>
          <w:sz w:val="16"/>
        </w:rPr>
        <w:t xml:space="preserve"> arcane distinctions and </w:t>
      </w:r>
      <w:r w:rsidRPr="00AC5805">
        <w:rPr>
          <w:rStyle w:val="Emphasis"/>
          <w:highlight w:val="cyan"/>
        </w:rPr>
        <w:t>confusing</w:t>
      </w:r>
      <w:r w:rsidRPr="002819B8">
        <w:rPr>
          <w:rStyle w:val="StyleUnderline"/>
        </w:rPr>
        <w:t xml:space="preserve"> precedents,” </w:t>
      </w:r>
      <w:r w:rsidRPr="00AC5805">
        <w:rPr>
          <w:rStyle w:val="StyleUnderline"/>
          <w:highlight w:val="cyan"/>
        </w:rPr>
        <w:t xml:space="preserve">with no </w:t>
      </w:r>
      <w:r w:rsidRPr="00AC5805">
        <w:rPr>
          <w:rStyle w:val="Emphasis"/>
          <w:highlight w:val="cyan"/>
        </w:rPr>
        <w:t>definitive</w:t>
      </w:r>
      <w:r w:rsidRPr="00AC5805">
        <w:rPr>
          <w:rStyle w:val="StyleUnderline"/>
          <w:highlight w:val="cyan"/>
        </w:rPr>
        <w:t xml:space="preserve"> distinction</w:t>
      </w:r>
      <w:r w:rsidRPr="0045694A">
        <w:rPr>
          <w:rStyle w:val="StyleUnderline"/>
        </w:rPr>
        <w:t xml:space="preserve"> between </w:t>
      </w:r>
      <w:r w:rsidRPr="001D4299">
        <w:rPr>
          <w:rStyle w:val="Emphasis"/>
        </w:rPr>
        <w:t>public</w:t>
      </w:r>
      <w:r w:rsidRPr="0045694A">
        <w:rPr>
          <w:rStyle w:val="StyleUnderline"/>
        </w:rPr>
        <w:t xml:space="preserve"> and </w:t>
      </w:r>
      <w:r w:rsidRPr="001D4299">
        <w:rPr>
          <w:rStyle w:val="Emphasis"/>
        </w:rPr>
        <w:t>private</w:t>
      </w:r>
      <w:r w:rsidRPr="0045694A">
        <w:rPr>
          <w:rStyle w:val="StyleUnderline"/>
        </w:rPr>
        <w:t xml:space="preserve"> rights</w:t>
      </w:r>
      <w:r w:rsidRPr="00072FE0">
        <w:rPr>
          <w:sz w:val="16"/>
        </w:rPr>
        <w:t xml:space="preserve">. 39 While Jones &amp; Laughlin Steel is precedent holding that NLRB-imposed remedies are not subject to the Seventh Amendment, 40 </w:t>
      </w:r>
      <w:r w:rsidRPr="00DD2CAF">
        <w:rPr>
          <w:rStyle w:val="StyleUnderline"/>
          <w:highlight w:val="cyan"/>
        </w:rPr>
        <w:t>the Court</w:t>
      </w:r>
      <w:r w:rsidRPr="00072FE0">
        <w:rPr>
          <w:sz w:val="16"/>
        </w:rPr>
        <w:t xml:space="preserve"> has </w:t>
      </w:r>
      <w:r w:rsidRPr="00DD2CAF">
        <w:rPr>
          <w:rStyle w:val="StyleUnderline"/>
          <w:highlight w:val="cyan"/>
        </w:rPr>
        <w:t>shown</w:t>
      </w:r>
      <w:r w:rsidRPr="00072FE0">
        <w:rPr>
          <w:sz w:val="16"/>
        </w:rPr>
        <w:t xml:space="preserve"> its </w:t>
      </w:r>
      <w:r w:rsidRPr="00DD2CAF">
        <w:rPr>
          <w:rStyle w:val="Emphasis"/>
          <w:highlight w:val="cyan"/>
        </w:rPr>
        <w:t>willingness</w:t>
      </w:r>
      <w:r w:rsidRPr="00DD2CAF">
        <w:rPr>
          <w:rStyle w:val="StyleUnderline"/>
          <w:highlight w:val="cyan"/>
        </w:rPr>
        <w:t xml:space="preserve"> to cast aside</w:t>
      </w:r>
      <w:r w:rsidRPr="002819B8">
        <w:rPr>
          <w:rStyle w:val="StyleUnderline"/>
        </w:rPr>
        <w:t xml:space="preserve"> long-standing </w:t>
      </w:r>
      <w:r w:rsidRPr="00DD2CAF">
        <w:rPr>
          <w:rStyle w:val="Emphasis"/>
          <w:highlight w:val="cyan"/>
        </w:rPr>
        <w:t>precedent</w:t>
      </w:r>
      <w:r w:rsidRPr="00072FE0">
        <w:rPr>
          <w:sz w:val="16"/>
        </w:rPr>
        <w:t xml:space="preserve"> to rein in administrative authority. 41 </w:t>
      </w:r>
    </w:p>
    <w:p w14:paraId="4B5AAE7C" w14:textId="77777777" w:rsidR="00732E24" w:rsidRPr="00D33E89" w:rsidRDefault="00732E24" w:rsidP="00732E24">
      <w:pPr>
        <w:pStyle w:val="Heading4"/>
      </w:pPr>
      <w:r>
        <w:t xml:space="preserve">Agencies just </w:t>
      </w:r>
      <w:r>
        <w:rPr>
          <w:u w:val="single"/>
        </w:rPr>
        <w:t>ignore</w:t>
      </w:r>
      <w:r>
        <w:t xml:space="preserve"> the plan.</w:t>
      </w:r>
    </w:p>
    <w:p w14:paraId="70E4A6AE" w14:textId="77777777" w:rsidR="00732E24" w:rsidRDefault="00732E24" w:rsidP="00732E24">
      <w:r w:rsidRPr="00E4424A">
        <w:rPr>
          <w:rStyle w:val="Style13ptBold"/>
        </w:rPr>
        <w:t>Sandiford 25</w:t>
      </w:r>
      <w:r>
        <w:t xml:space="preserve">, Federal Drive producer at Federal News Network. (Michele, March 13, “Agencies told to ignore collective bargaining agreements in deference to RIFs,” Federal News Network, </w:t>
      </w:r>
      <w:r w:rsidRPr="00E4424A">
        <w:t>https://federalnewsnetwork.com/federal-newscast/2025/03/agencies-told-to-ignore-collective-bargaining-agreements-in-deference-to-rifs/</w:t>
      </w:r>
      <w:r>
        <w:t>)</w:t>
      </w:r>
    </w:p>
    <w:p w14:paraId="120C87A2" w14:textId="50B3A64A" w:rsidR="00732E24" w:rsidRDefault="00732E24" w:rsidP="0097515B">
      <w:r w:rsidRPr="00E4424A">
        <w:rPr>
          <w:sz w:val="16"/>
        </w:rPr>
        <w:t xml:space="preserve">The </w:t>
      </w:r>
      <w:r w:rsidRPr="003D234B">
        <w:rPr>
          <w:rStyle w:val="Emphasis"/>
          <w:highlight w:val="green"/>
        </w:rPr>
        <w:t>Trump</w:t>
      </w:r>
      <w:r w:rsidRPr="00E4424A">
        <w:rPr>
          <w:sz w:val="16"/>
        </w:rPr>
        <w:t xml:space="preserve"> administration </w:t>
      </w:r>
      <w:r w:rsidRPr="003D234B">
        <w:rPr>
          <w:rStyle w:val="StyleUnderline"/>
          <w:highlight w:val="green"/>
        </w:rPr>
        <w:t xml:space="preserve">told agencies to </w:t>
      </w:r>
      <w:r w:rsidRPr="003D234B">
        <w:rPr>
          <w:rStyle w:val="Emphasis"/>
          <w:highlight w:val="green"/>
        </w:rPr>
        <w:t>ignore</w:t>
      </w:r>
      <w:r w:rsidRPr="003D234B">
        <w:rPr>
          <w:rStyle w:val="StyleUnderline"/>
          <w:highlight w:val="green"/>
        </w:rPr>
        <w:t xml:space="preserve"> </w:t>
      </w:r>
      <w:r w:rsidRPr="003D234B">
        <w:rPr>
          <w:rStyle w:val="Emphasis"/>
          <w:highlight w:val="green"/>
        </w:rPr>
        <w:t>c</w:t>
      </w:r>
      <w:r w:rsidRPr="00E4424A">
        <w:rPr>
          <w:rStyle w:val="StyleUnderline"/>
        </w:rPr>
        <w:t xml:space="preserve">ollective </w:t>
      </w:r>
      <w:r w:rsidRPr="003D234B">
        <w:rPr>
          <w:rStyle w:val="Emphasis"/>
          <w:highlight w:val="green"/>
        </w:rPr>
        <w:t>b</w:t>
      </w:r>
      <w:r w:rsidRPr="00E4424A">
        <w:rPr>
          <w:rStyle w:val="StyleUnderline"/>
        </w:rPr>
        <w:t xml:space="preserve">argaining </w:t>
      </w:r>
      <w:r w:rsidRPr="003D234B">
        <w:rPr>
          <w:rStyle w:val="Emphasis"/>
          <w:highlight w:val="green"/>
        </w:rPr>
        <w:t>a</w:t>
      </w:r>
      <w:r w:rsidRPr="00E4424A">
        <w:rPr>
          <w:rStyle w:val="StyleUnderline"/>
        </w:rPr>
        <w:t>greement</w:t>
      </w:r>
      <w:r w:rsidRPr="003D234B">
        <w:rPr>
          <w:rStyle w:val="Emphasis"/>
          <w:highlight w:val="green"/>
        </w:rPr>
        <w:t>s</w:t>
      </w:r>
      <w:r w:rsidRPr="00E4424A">
        <w:rPr>
          <w:rStyle w:val="StyleUnderline"/>
        </w:rPr>
        <w:t xml:space="preserve"> </w:t>
      </w:r>
      <w:r w:rsidRPr="003D234B">
        <w:rPr>
          <w:rStyle w:val="StyleUnderline"/>
          <w:highlight w:val="green"/>
        </w:rPr>
        <w:t>that interfere with the ability to conduct reductions in force</w:t>
      </w:r>
      <w:r w:rsidRPr="00E4424A">
        <w:rPr>
          <w:sz w:val="16"/>
        </w:rPr>
        <w:t xml:space="preserve">, or RIFs. A new memo from the Office of Personnel Management argues that contracts with federal unions cannot supersede an agency’s ability to lay off its employees. The OPM memo says </w:t>
      </w:r>
      <w:r w:rsidRPr="003D234B">
        <w:rPr>
          <w:rStyle w:val="Emphasis"/>
          <w:highlight w:val="green"/>
        </w:rPr>
        <w:t>agency</w:t>
      </w:r>
      <w:r w:rsidRPr="003D234B">
        <w:rPr>
          <w:rStyle w:val="StyleUnderline"/>
          <w:highlight w:val="green"/>
        </w:rPr>
        <w:t xml:space="preserve"> management</w:t>
      </w:r>
      <w:r w:rsidRPr="00E4424A">
        <w:rPr>
          <w:rStyle w:val="StyleUnderline"/>
        </w:rPr>
        <w:t xml:space="preserve"> </w:t>
      </w:r>
      <w:r w:rsidRPr="003D234B">
        <w:rPr>
          <w:rStyle w:val="StyleUnderline"/>
          <w:highlight w:val="green"/>
        </w:rPr>
        <w:t>has the right to determine its number of employees, and make</w:t>
      </w:r>
      <w:r w:rsidRPr="00E4424A">
        <w:rPr>
          <w:rStyle w:val="StyleUnderline"/>
        </w:rPr>
        <w:t xml:space="preserve"> headcount </w:t>
      </w:r>
      <w:r w:rsidRPr="003D234B">
        <w:rPr>
          <w:rStyle w:val="StyleUnderline"/>
          <w:highlight w:val="green"/>
        </w:rPr>
        <w:t>adjustments as needed</w:t>
      </w:r>
      <w:r w:rsidRPr="00E4424A">
        <w:rPr>
          <w:rStyle w:val="StyleUnderline"/>
        </w:rPr>
        <w:t>.</w:t>
      </w:r>
      <w:r w:rsidRPr="00E4424A">
        <w:rPr>
          <w:sz w:val="16"/>
        </w:rPr>
        <w:t xml:space="preserve"> The guidance comes just ahead of agencies’ expected RIF plans, which are due to the White House by this Friday.</w:t>
      </w:r>
    </w:p>
    <w:p w14:paraId="05BC10A5" w14:textId="77777777" w:rsidR="00732E24" w:rsidRDefault="00732E24" w:rsidP="00732E24">
      <w:pPr>
        <w:pStyle w:val="Heading2"/>
      </w:pPr>
      <w:r>
        <w:t>CP---Advantage</w:t>
      </w:r>
    </w:p>
    <w:p w14:paraId="4F983551" w14:textId="77777777" w:rsidR="00732E24" w:rsidRDefault="00732E24" w:rsidP="00732E24">
      <w:pPr>
        <w:pStyle w:val="Heading3"/>
      </w:pPr>
      <w:r>
        <w:t>AT: Environmenet Add On</w:t>
      </w:r>
    </w:p>
    <w:p w14:paraId="1D4244DC" w14:textId="77777777" w:rsidR="00732E24" w:rsidRPr="005310BA" w:rsidRDefault="00732E24" w:rsidP="00732E24">
      <w:pPr>
        <w:pStyle w:val="Heading4"/>
      </w:pPr>
      <w:r>
        <w:t xml:space="preserve">No </w:t>
      </w:r>
      <w:r>
        <w:rPr>
          <w:u w:val="single"/>
        </w:rPr>
        <w:t>environment</w:t>
      </w:r>
      <w:r>
        <w:t xml:space="preserve"> impact.</w:t>
      </w:r>
    </w:p>
    <w:p w14:paraId="12587CFF" w14:textId="77777777" w:rsidR="00732E24" w:rsidRPr="00CA38DB" w:rsidRDefault="00732E24" w:rsidP="00732E24">
      <w:r w:rsidRPr="00CA38DB">
        <w:rPr>
          <w:rStyle w:val="Style13ptBold"/>
        </w:rPr>
        <w:t xml:space="preserve">Kerr et al. ’19 </w:t>
      </w:r>
      <w:r w:rsidRPr="00CA38DB">
        <w:t xml:space="preserve">[Amber, Daniel Swain, Andrew King, Peter Kalmus, Richard Betts, and William Huiskamp; June 4; Energy and Resources PhD at the University of California-Berkeley, known agroecologist, former coordinator of the USDA California Climate Hub; Climate Science PhD at UCLA, climate scientist, a research fellow at the National Center for Atmospheric Research; Earth Sciences PhD, Climate Extremes Research Fellow at the University of Melbourne; Physics PhD at the University of Colombia, climate scientist at NASA’s Jet Propulsion Lab; Professor and Chair in Climate Impacts at the University of Exeter, a lead author on the Fourth Assessment Report of the Intergovernmental Panel on Climate Change in Working Group 1; Paleoclimatology PhD at the Climate Change Research Center, climate scientist at the Potsdam Institute for Climate Impact Research; Climate Feedback, </w:t>
      </w:r>
      <w:r>
        <w:t>“</w:t>
      </w:r>
      <w:r w:rsidRPr="00CA38DB">
        <w:t>Claim that human civilization could end in 30 years is speculative, not supported with evidence,</w:t>
      </w:r>
      <w:r>
        <w:t>”</w:t>
      </w:r>
      <w:r w:rsidRPr="00CA38DB">
        <w:t xml:space="preserve"> https://climatefeedback.org/evaluation/iflscience-story-on-speculative-report-provides-little-scientific-context-james-felton/]</w:t>
      </w:r>
    </w:p>
    <w:p w14:paraId="67C00AA4" w14:textId="77777777" w:rsidR="00732E24" w:rsidRPr="00CA38DB" w:rsidRDefault="00732E24" w:rsidP="00732E24">
      <w:pPr>
        <w:rPr>
          <w:sz w:val="16"/>
        </w:rPr>
      </w:pPr>
      <w:r w:rsidRPr="00CA38DB">
        <w:rPr>
          <w:rStyle w:val="StyleUnderline"/>
          <w:highlight w:val="cyan"/>
        </w:rPr>
        <w:t xml:space="preserve">There is </w:t>
      </w:r>
      <w:r w:rsidRPr="00CA38DB">
        <w:rPr>
          <w:rStyle w:val="Emphasis"/>
          <w:highlight w:val="cyan"/>
        </w:rPr>
        <w:t>no</w:t>
      </w:r>
      <w:r w:rsidRPr="00CA38DB">
        <w:rPr>
          <w:rStyle w:val="Emphasis"/>
        </w:rPr>
        <w:t xml:space="preserve"> scientific </w:t>
      </w:r>
      <w:r w:rsidRPr="00CA38DB">
        <w:rPr>
          <w:rStyle w:val="Emphasis"/>
          <w:highlight w:val="cyan"/>
        </w:rPr>
        <w:t>basis</w:t>
      </w:r>
      <w:r w:rsidRPr="00CA38DB">
        <w:rPr>
          <w:rStyle w:val="StyleUnderline"/>
          <w:highlight w:val="cyan"/>
        </w:rPr>
        <w:t xml:space="preserve"> to suggest</w:t>
      </w:r>
      <w:r w:rsidRPr="00CA38DB">
        <w:rPr>
          <w:sz w:val="16"/>
        </w:rPr>
        <w:t xml:space="preserve"> that </w:t>
      </w:r>
      <w:r w:rsidRPr="00CA38DB">
        <w:rPr>
          <w:rStyle w:val="Emphasis"/>
          <w:highlight w:val="cyan"/>
        </w:rPr>
        <w:t>climate breakdown</w:t>
      </w:r>
      <w:r w:rsidRPr="00CA38DB">
        <w:rPr>
          <w:rStyle w:val="StyleUnderline"/>
          <w:highlight w:val="cyan"/>
        </w:rPr>
        <w:t xml:space="preserve"> will</w:t>
      </w:r>
      <w:r w:rsidRPr="00CA38DB">
        <w:rPr>
          <w:rStyle w:val="StyleUnderline"/>
        </w:rPr>
        <w:t xml:space="preserve"> </w:t>
      </w:r>
      <w:r>
        <w:rPr>
          <w:rStyle w:val="StyleUnderline"/>
        </w:rPr>
        <w:t>“</w:t>
      </w:r>
      <w:r w:rsidRPr="00CA38DB">
        <w:rPr>
          <w:rStyle w:val="StyleUnderline"/>
        </w:rPr>
        <w:t xml:space="preserve">annihilate </w:t>
      </w:r>
      <w:r w:rsidRPr="00CA38DB">
        <w:rPr>
          <w:rStyle w:val="Emphasis"/>
        </w:rPr>
        <w:t>intelligent life</w:t>
      </w:r>
      <w:r>
        <w:rPr>
          <w:rStyle w:val="StyleUnderline"/>
        </w:rPr>
        <w:t>”</w:t>
      </w:r>
      <w:r w:rsidRPr="00CA38DB">
        <w:rPr>
          <w:rStyle w:val="StyleUnderline"/>
        </w:rPr>
        <w:t xml:space="preserve"> (by which I assume the</w:t>
      </w:r>
      <w:r w:rsidRPr="00CA38DB">
        <w:rPr>
          <w:sz w:val="16"/>
        </w:rPr>
        <w:t xml:space="preserve"> report </w:t>
      </w:r>
      <w:r w:rsidRPr="00CA38DB">
        <w:rPr>
          <w:rStyle w:val="StyleUnderline"/>
        </w:rPr>
        <w:t xml:space="preserve">authors </w:t>
      </w:r>
      <w:r w:rsidRPr="00CA38DB">
        <w:rPr>
          <w:rStyle w:val="StyleUnderline"/>
          <w:highlight w:val="cyan"/>
        </w:rPr>
        <w:t xml:space="preserve">mean </w:t>
      </w:r>
      <w:r w:rsidRPr="00CA38DB">
        <w:rPr>
          <w:rStyle w:val="Emphasis"/>
          <w:highlight w:val="cyan"/>
        </w:rPr>
        <w:t>human extinction</w:t>
      </w:r>
      <w:r w:rsidRPr="00CA38DB">
        <w:rPr>
          <w:rStyle w:val="StyleUnderline"/>
        </w:rPr>
        <w:t>)</w:t>
      </w:r>
      <w:r w:rsidRPr="00CA38DB">
        <w:rPr>
          <w:sz w:val="16"/>
        </w:rPr>
        <w:t xml:space="preserve"> by 2050.</w:t>
      </w:r>
    </w:p>
    <w:p w14:paraId="4D6524C5" w14:textId="77777777" w:rsidR="00732E24" w:rsidRPr="00CA38DB" w:rsidRDefault="00732E24" w:rsidP="00732E24">
      <w:pPr>
        <w:rPr>
          <w:sz w:val="16"/>
        </w:rPr>
      </w:pPr>
      <w:r w:rsidRPr="00CA38DB">
        <w:rPr>
          <w:sz w:val="16"/>
        </w:rPr>
        <w:t>However, climate breakdown does pose a grave threat to civilization as we know it, and the potential for mass suffering on a scale perhaps never before encountered by humankind. This should be enough reason for action without any need for exaggeration or misrepresentation!</w:t>
      </w:r>
    </w:p>
    <w:p w14:paraId="3C4088B0" w14:textId="77777777" w:rsidR="00732E24" w:rsidRPr="00CA38DB" w:rsidRDefault="00732E24" w:rsidP="00732E24">
      <w:pPr>
        <w:ind w:firstLine="720"/>
        <w:rPr>
          <w:sz w:val="16"/>
        </w:rPr>
      </w:pPr>
      <w:r w:rsidRPr="00CA38DB">
        <w:rPr>
          <w:sz w:val="16"/>
        </w:rPr>
        <w:t xml:space="preserve">A </w:t>
      </w:r>
      <w:r>
        <w:rPr>
          <w:sz w:val="16"/>
        </w:rPr>
        <w:t>“</w:t>
      </w:r>
      <w:r w:rsidRPr="00CA38DB">
        <w:rPr>
          <w:sz w:val="16"/>
        </w:rPr>
        <w:t>Hothouse Earth</w:t>
      </w:r>
      <w:r>
        <w:rPr>
          <w:sz w:val="16"/>
        </w:rPr>
        <w:t>”</w:t>
      </w:r>
      <w:r w:rsidRPr="00CA38DB">
        <w:rPr>
          <w:sz w:val="16"/>
        </w:rPr>
        <w:t xml:space="preserve"> scenario plays out that sees Earth’s temperatures doomed to rise by a further 1°C (1.8°F) even if we stopped emissions immediately.</w:t>
      </w:r>
    </w:p>
    <w:p w14:paraId="12C889BA" w14:textId="77777777" w:rsidR="00732E24" w:rsidRPr="00CA38DB" w:rsidRDefault="00732E24" w:rsidP="00732E24">
      <w:pPr>
        <w:rPr>
          <w:sz w:val="16"/>
        </w:rPr>
      </w:pPr>
      <w:r w:rsidRPr="00CA38DB">
        <w:rPr>
          <w:sz w:val="16"/>
        </w:rPr>
        <w:t>Peter Kalmus, Data Scientist, Jet Propulsion Laboratory:</w:t>
      </w:r>
    </w:p>
    <w:p w14:paraId="32586A7B" w14:textId="77777777" w:rsidR="00732E24" w:rsidRPr="00CA38DB" w:rsidRDefault="00732E24" w:rsidP="00732E24">
      <w:pPr>
        <w:rPr>
          <w:sz w:val="16"/>
        </w:rPr>
      </w:pPr>
      <w:r w:rsidRPr="00CA38DB">
        <w:rPr>
          <w:sz w:val="16"/>
        </w:rPr>
        <w:t>This word choice perhaps reveals a bias on the part of the author of the article. A temperature can’t be doomed. And while I certainly do not encourage false optimism, assuming that humanity is doomed is lazy and counterproductive.</w:t>
      </w:r>
    </w:p>
    <w:p w14:paraId="04F9B639" w14:textId="77777777" w:rsidR="00732E24" w:rsidRPr="00CA38DB" w:rsidRDefault="00732E24" w:rsidP="00732E24">
      <w:pPr>
        <w:ind w:firstLine="720"/>
        <w:rPr>
          <w:sz w:val="16"/>
        </w:rPr>
      </w:pPr>
      <w:r w:rsidRPr="00CA38DB">
        <w:rPr>
          <w:sz w:val="16"/>
        </w:rPr>
        <w:t>Fifty-five percent of the global population are subject to more than 20 days a year of lethal heat conditions beyond that which humans can survive</w:t>
      </w:r>
    </w:p>
    <w:p w14:paraId="7AD04B65" w14:textId="77777777" w:rsidR="00732E24" w:rsidRPr="00CA38DB" w:rsidRDefault="00732E24" w:rsidP="00732E24">
      <w:pPr>
        <w:rPr>
          <w:sz w:val="16"/>
        </w:rPr>
      </w:pPr>
      <w:r w:rsidRPr="00CA38DB">
        <w:rPr>
          <w:sz w:val="16"/>
        </w:rPr>
        <w:t>Richard Betts, Professor, Met Office Hadley Centre &amp; University of Exeter:</w:t>
      </w:r>
    </w:p>
    <w:p w14:paraId="23E965B8" w14:textId="77777777" w:rsidR="00732E24" w:rsidRPr="00CA38DB" w:rsidRDefault="00732E24" w:rsidP="00732E24">
      <w:pPr>
        <w:rPr>
          <w:sz w:val="16"/>
        </w:rPr>
      </w:pPr>
      <w:r w:rsidRPr="00CA38DB">
        <w:rPr>
          <w:sz w:val="16"/>
        </w:rPr>
        <w:t xml:space="preserve">This is clearly from Mora et al (2017) although the report does not include a citation of the paper as the source of that statement. The way it is written here (and in the report) is misleading because it gives the impression that everyone dies in those conditions. That is not actually how Mora et al define </w:t>
      </w:r>
      <w:r>
        <w:rPr>
          <w:sz w:val="16"/>
        </w:rPr>
        <w:t>“</w:t>
      </w:r>
      <w:r w:rsidRPr="00CA38DB">
        <w:rPr>
          <w:sz w:val="16"/>
        </w:rPr>
        <w:t>deadly heat</w:t>
      </w:r>
      <w:r>
        <w:rPr>
          <w:sz w:val="16"/>
        </w:rPr>
        <w:t>”</w:t>
      </w:r>
      <w:r w:rsidRPr="00CA38DB">
        <w:rPr>
          <w:sz w:val="16"/>
        </w:rPr>
        <w:t xml:space="preserve"> – they merely looked for heatwaves when somebody died (not everybody) and then used that as the definition of a </w:t>
      </w:r>
      <w:r>
        <w:rPr>
          <w:sz w:val="16"/>
        </w:rPr>
        <w:t>“</w:t>
      </w:r>
      <w:r w:rsidRPr="00CA38DB">
        <w:rPr>
          <w:sz w:val="16"/>
        </w:rPr>
        <w:t>deadly</w:t>
      </w:r>
      <w:r>
        <w:rPr>
          <w:sz w:val="16"/>
        </w:rPr>
        <w:t>”</w:t>
      </w:r>
      <w:r w:rsidRPr="00CA38DB">
        <w:rPr>
          <w:sz w:val="16"/>
        </w:rPr>
        <w:t xml:space="preserve"> heatwave.</w:t>
      </w:r>
    </w:p>
    <w:p w14:paraId="4BEFF96B" w14:textId="77777777" w:rsidR="00732E24" w:rsidRPr="00CA38DB" w:rsidRDefault="00732E24" w:rsidP="00732E24">
      <w:pPr>
        <w:ind w:left="720"/>
        <w:rPr>
          <w:sz w:val="16"/>
        </w:rPr>
      </w:pPr>
      <w:r w:rsidRPr="00CA38DB">
        <w:rPr>
          <w:sz w:val="16"/>
        </w:rPr>
        <w:t>North America suffers extreme weather events including wildfires, drought, and heatwaves. Monsoons in China fail, the great rivers of Asia virtually dry up, and rainfall in central America falls by half.</w:t>
      </w:r>
    </w:p>
    <w:p w14:paraId="504052D7" w14:textId="77777777" w:rsidR="00732E24" w:rsidRPr="00CA38DB" w:rsidRDefault="00732E24" w:rsidP="00732E24">
      <w:pPr>
        <w:rPr>
          <w:sz w:val="16"/>
        </w:rPr>
      </w:pPr>
      <w:r w:rsidRPr="00CA38DB">
        <w:rPr>
          <w:sz w:val="16"/>
        </w:rPr>
        <w:t>Andrew King, Research fellow, University of Melbourne:</w:t>
      </w:r>
    </w:p>
    <w:p w14:paraId="4EB6DB32" w14:textId="77777777" w:rsidR="00732E24" w:rsidRPr="00CA38DB" w:rsidRDefault="00732E24" w:rsidP="00732E24">
      <w:pPr>
        <w:rPr>
          <w:sz w:val="16"/>
        </w:rPr>
      </w:pPr>
      <w:r w:rsidRPr="00CA38DB">
        <w:rPr>
          <w:rStyle w:val="StyleUnderline"/>
          <w:highlight w:val="cyan"/>
        </w:rPr>
        <w:t xml:space="preserve">Projections of </w:t>
      </w:r>
      <w:r w:rsidRPr="00CA38DB">
        <w:rPr>
          <w:rStyle w:val="Emphasis"/>
          <w:highlight w:val="cyan"/>
        </w:rPr>
        <w:t>extreme events</w:t>
      </w:r>
      <w:r w:rsidRPr="00CA38DB">
        <w:rPr>
          <w:sz w:val="16"/>
        </w:rPr>
        <w:t xml:space="preserve"> such as these </w:t>
      </w:r>
      <w:r w:rsidRPr="00CA38DB">
        <w:rPr>
          <w:rStyle w:val="StyleUnderline"/>
          <w:highlight w:val="cyan"/>
        </w:rPr>
        <w:t>are</w:t>
      </w:r>
      <w:r w:rsidRPr="00CA38DB">
        <w:rPr>
          <w:rStyle w:val="StyleUnderline"/>
        </w:rPr>
        <w:t xml:space="preserve"> </w:t>
      </w:r>
      <w:r w:rsidRPr="00CA38DB">
        <w:rPr>
          <w:rStyle w:val="Emphasis"/>
        </w:rPr>
        <w:t xml:space="preserve">very </w:t>
      </w:r>
      <w:r w:rsidRPr="00CA38DB">
        <w:rPr>
          <w:rStyle w:val="Emphasis"/>
          <w:highlight w:val="cyan"/>
        </w:rPr>
        <w:t>difficult</w:t>
      </w:r>
      <w:r w:rsidRPr="00CA38DB">
        <w:rPr>
          <w:rStyle w:val="StyleUnderline"/>
          <w:highlight w:val="cyan"/>
        </w:rPr>
        <w:t xml:space="preserve"> to make and </w:t>
      </w:r>
      <w:r w:rsidRPr="00CA38DB">
        <w:rPr>
          <w:rStyle w:val="Emphasis"/>
          <w:highlight w:val="cyan"/>
        </w:rPr>
        <w:t>vary</w:t>
      </w:r>
      <w:r w:rsidRPr="00CA38DB">
        <w:rPr>
          <w:rStyle w:val="Emphasis"/>
        </w:rPr>
        <w:t xml:space="preserve"> greatly</w:t>
      </w:r>
      <w:r w:rsidRPr="00CA38DB">
        <w:rPr>
          <w:rStyle w:val="StyleUnderline"/>
        </w:rPr>
        <w:t xml:space="preserve"> </w:t>
      </w:r>
      <w:r w:rsidRPr="00CA38DB">
        <w:rPr>
          <w:rStyle w:val="StyleUnderline"/>
          <w:highlight w:val="cyan"/>
        </w:rPr>
        <w:t>between</w:t>
      </w:r>
      <w:r w:rsidRPr="00CA38DB">
        <w:rPr>
          <w:rStyle w:val="StyleUnderline"/>
        </w:rPr>
        <w:t xml:space="preserve"> </w:t>
      </w:r>
      <w:r w:rsidRPr="00CA38DB">
        <w:rPr>
          <w:rStyle w:val="Emphasis"/>
        </w:rPr>
        <w:t xml:space="preserve">different climate </w:t>
      </w:r>
      <w:r w:rsidRPr="00CA38DB">
        <w:rPr>
          <w:rStyle w:val="Emphasis"/>
          <w:highlight w:val="cyan"/>
        </w:rPr>
        <w:t>models</w:t>
      </w:r>
      <w:r w:rsidRPr="00CA38DB">
        <w:rPr>
          <w:sz w:val="16"/>
        </w:rPr>
        <w:t>.</w:t>
      </w:r>
    </w:p>
    <w:p w14:paraId="5803E5E1" w14:textId="77777777" w:rsidR="00732E24" w:rsidRPr="00CA38DB" w:rsidRDefault="00732E24" w:rsidP="00732E24">
      <w:pPr>
        <w:rPr>
          <w:sz w:val="16"/>
        </w:rPr>
      </w:pPr>
      <w:r w:rsidRPr="00CA38DB">
        <w:rPr>
          <w:sz w:val="16"/>
        </w:rPr>
        <w:t>Deadly heat conditions across West Africa persist for over 100 days a year</w:t>
      </w:r>
    </w:p>
    <w:p w14:paraId="2896C4FA" w14:textId="77777777" w:rsidR="00732E24" w:rsidRPr="00CA38DB" w:rsidRDefault="00732E24" w:rsidP="00732E24">
      <w:pPr>
        <w:rPr>
          <w:sz w:val="16"/>
        </w:rPr>
      </w:pPr>
      <w:r w:rsidRPr="00CA38DB">
        <w:rPr>
          <w:sz w:val="16"/>
        </w:rPr>
        <w:t>Peter Kalmus, Data Scientist, Jet Propulsion Laboratory:</w:t>
      </w:r>
    </w:p>
    <w:p w14:paraId="3B0F754D" w14:textId="77777777" w:rsidR="00732E24" w:rsidRPr="00CA38DB" w:rsidRDefault="00732E24" w:rsidP="00732E24">
      <w:pPr>
        <w:rPr>
          <w:sz w:val="16"/>
        </w:rPr>
      </w:pPr>
      <w:r w:rsidRPr="00CA38DB">
        <w:rPr>
          <w:sz w:val="16"/>
        </w:rPr>
        <w:t>The deadly heat projections (this, and the one from the previous paragraph) come from Mora et al (2017)1.</w:t>
      </w:r>
    </w:p>
    <w:p w14:paraId="5B13D394" w14:textId="77777777" w:rsidR="00732E24" w:rsidRPr="00CA38DB" w:rsidRDefault="00732E24" w:rsidP="00732E24">
      <w:pPr>
        <w:rPr>
          <w:sz w:val="16"/>
        </w:rPr>
      </w:pPr>
      <w:r w:rsidRPr="00CA38DB">
        <w:rPr>
          <w:sz w:val="16"/>
        </w:rPr>
        <w:t xml:space="preserve">It should be clarified that </w:t>
      </w:r>
      <w:r>
        <w:rPr>
          <w:sz w:val="16"/>
        </w:rPr>
        <w:t>“</w:t>
      </w:r>
      <w:r w:rsidRPr="00CA38DB">
        <w:rPr>
          <w:sz w:val="16"/>
        </w:rPr>
        <w:t>deadly heat</w:t>
      </w:r>
      <w:r>
        <w:rPr>
          <w:sz w:val="16"/>
        </w:rPr>
        <w:t>”</w:t>
      </w:r>
      <w:r w:rsidRPr="00CA38DB">
        <w:rPr>
          <w:sz w:val="16"/>
        </w:rPr>
        <w:t xml:space="preserve"> here means heat and humidity beyond a two-dimension threshold where at least one person in the region subject to that heat and humidity dies (i.e., not everyone instantly dies). That said, in my opinion, the projections in Mora et al are conservative and the methods of Mora et al are sound. I did not check the claims in this report against Mora et al but I have no reason to think they are in error.</w:t>
      </w:r>
    </w:p>
    <w:p w14:paraId="22A8AEFB" w14:textId="77777777" w:rsidR="00732E24" w:rsidRPr="00CA38DB" w:rsidRDefault="00732E24" w:rsidP="00732E24">
      <w:pPr>
        <w:ind w:firstLine="720"/>
        <w:rPr>
          <w:sz w:val="16"/>
        </w:rPr>
      </w:pPr>
      <w:r w:rsidRPr="00CA38DB">
        <w:rPr>
          <w:sz w:val="16"/>
        </w:rPr>
        <w:t>1- Mora et al (2017) Global risk of deadly heat, Nature Climate Change</w:t>
      </w:r>
    </w:p>
    <w:p w14:paraId="3C4DA156" w14:textId="77777777" w:rsidR="00732E24" w:rsidRPr="00CA38DB" w:rsidRDefault="00732E24" w:rsidP="00732E24">
      <w:pPr>
        <w:ind w:left="720"/>
        <w:rPr>
          <w:sz w:val="16"/>
        </w:rPr>
      </w:pPr>
      <w:r w:rsidRPr="00CA38DB">
        <w:rPr>
          <w:sz w:val="16"/>
        </w:rPr>
        <w:t>The knock-on consequences affect national security, as the scale of the challenges involved, such as pandemic disease outbreaks, are overwhelming. Armed conflicts over resources may become a reality, and have the potential to escalate into nuclear war. In the worst case scenario, a scale of destruction the authors say is beyond their capacity to model, there is a ‘high likelihood of human civilization coming to an end’.</w:t>
      </w:r>
    </w:p>
    <w:p w14:paraId="09332508" w14:textId="77777777" w:rsidR="00732E24" w:rsidRPr="00CA38DB" w:rsidRDefault="00732E24" w:rsidP="00732E24">
      <w:pPr>
        <w:rPr>
          <w:sz w:val="16"/>
        </w:rPr>
      </w:pPr>
      <w:r w:rsidRPr="00CA38DB">
        <w:rPr>
          <w:sz w:val="16"/>
        </w:rPr>
        <w:t>Willem Huiskamp, Postdoctoral research fellow, Potsdam Institute for Climate Impact Research:</w:t>
      </w:r>
    </w:p>
    <w:p w14:paraId="0A204DA5" w14:textId="77777777" w:rsidR="00732E24" w:rsidRPr="00CA38DB" w:rsidRDefault="00732E24" w:rsidP="00732E24">
      <w:pPr>
        <w:rPr>
          <w:sz w:val="16"/>
        </w:rPr>
      </w:pPr>
      <w:r w:rsidRPr="00CA38DB">
        <w:rPr>
          <w:sz w:val="16"/>
        </w:rPr>
        <w:t xml:space="preserve">This is a highly questionable conclusion. The reference provided in the report is for the </w:t>
      </w:r>
      <w:r>
        <w:rPr>
          <w:sz w:val="16"/>
        </w:rPr>
        <w:t>“</w:t>
      </w:r>
      <w:r w:rsidRPr="00CA38DB">
        <w:rPr>
          <w:sz w:val="16"/>
        </w:rPr>
        <w:t>Global Catastrophic Risks 2018</w:t>
      </w:r>
      <w:r>
        <w:rPr>
          <w:sz w:val="16"/>
        </w:rPr>
        <w:t>”</w:t>
      </w:r>
      <w:r w:rsidRPr="00CA38DB">
        <w:rPr>
          <w:sz w:val="16"/>
        </w:rPr>
        <w:t xml:space="preserve"> report from the </w:t>
      </w:r>
      <w:r>
        <w:rPr>
          <w:sz w:val="16"/>
        </w:rPr>
        <w:t>“</w:t>
      </w:r>
      <w:r w:rsidRPr="00CA38DB">
        <w:rPr>
          <w:sz w:val="16"/>
        </w:rPr>
        <w:t>Global Challenges Foundation</w:t>
      </w:r>
      <w:r>
        <w:rPr>
          <w:sz w:val="16"/>
        </w:rPr>
        <w:t>”</w:t>
      </w:r>
      <w:r w:rsidRPr="00CA38DB">
        <w:rPr>
          <w:sz w:val="16"/>
        </w:rPr>
        <w:t xml:space="preserve"> and not peer-reviewed literature. (It is worth noting that this latter report also provides no peer-reviewed evidence to support this claim).</w:t>
      </w:r>
    </w:p>
    <w:p w14:paraId="144F6D17" w14:textId="77777777" w:rsidR="00732E24" w:rsidRPr="00CA38DB" w:rsidRDefault="00732E24" w:rsidP="00732E24">
      <w:pPr>
        <w:rPr>
          <w:sz w:val="16"/>
        </w:rPr>
      </w:pPr>
      <w:r w:rsidRPr="00CA38DB">
        <w:rPr>
          <w:sz w:val="16"/>
        </w:rPr>
        <w:t>Furthermore, if it is apparently beyond our capability to model these impacts, how can they assign a ‘high likelihood’ to this outcome?</w:t>
      </w:r>
    </w:p>
    <w:p w14:paraId="4618BD08" w14:textId="77777777" w:rsidR="00732E24" w:rsidRPr="00CA38DB" w:rsidRDefault="00732E24" w:rsidP="00732E24">
      <w:pPr>
        <w:rPr>
          <w:sz w:val="16"/>
        </w:rPr>
      </w:pPr>
      <w:r w:rsidRPr="00CA38DB">
        <w:rPr>
          <w:sz w:val="16"/>
        </w:rPr>
        <w:t>While it is true that warming of this magnitude would be catastrophic, making claims such as this without evidence serves only to undermine the trust the public will have in the science.</w:t>
      </w:r>
    </w:p>
    <w:p w14:paraId="3E18C628" w14:textId="77777777" w:rsidR="00732E24" w:rsidRPr="00CA38DB" w:rsidRDefault="00732E24" w:rsidP="00732E24">
      <w:pPr>
        <w:rPr>
          <w:sz w:val="16"/>
        </w:rPr>
      </w:pPr>
      <w:r w:rsidRPr="00CA38DB">
        <w:rPr>
          <w:sz w:val="16"/>
        </w:rPr>
        <w:t>Daniel Swain, Researcher, UCLA, and Research Fellow, National Center for Atmospheric Research:</w:t>
      </w:r>
    </w:p>
    <w:p w14:paraId="5776B5BC" w14:textId="77777777" w:rsidR="00732E24" w:rsidRPr="00CA38DB" w:rsidRDefault="00732E24" w:rsidP="00732E24">
      <w:pPr>
        <w:rPr>
          <w:sz w:val="16"/>
        </w:rPr>
      </w:pPr>
      <w:r w:rsidRPr="00CA38DB">
        <w:rPr>
          <w:sz w:val="16"/>
        </w:rPr>
        <w:t xml:space="preserve">It seems that </w:t>
      </w:r>
      <w:r w:rsidRPr="00CA38DB">
        <w:rPr>
          <w:rStyle w:val="Emphasis"/>
        </w:rPr>
        <w:t xml:space="preserve">the eye-catching </w:t>
      </w:r>
      <w:r w:rsidRPr="00CA38DB">
        <w:rPr>
          <w:rStyle w:val="Emphasis"/>
          <w:highlight w:val="cyan"/>
        </w:rPr>
        <w:t>headline</w:t>
      </w:r>
      <w:r w:rsidRPr="00CA38DB">
        <w:rPr>
          <w:rStyle w:val="Emphasis"/>
        </w:rPr>
        <w:t xml:space="preserve">-level </w:t>
      </w:r>
      <w:r w:rsidRPr="00CA38DB">
        <w:rPr>
          <w:rStyle w:val="Emphasis"/>
          <w:highlight w:val="cyan"/>
        </w:rPr>
        <w:t>claims</w:t>
      </w:r>
      <w:r w:rsidRPr="00CA38DB">
        <w:rPr>
          <w:rStyle w:val="StyleUnderline"/>
        </w:rPr>
        <w:t xml:space="preserve"> in the report </w:t>
      </w:r>
      <w:r w:rsidRPr="00CA38DB">
        <w:rPr>
          <w:rStyle w:val="Emphasis"/>
          <w:highlight w:val="cyan"/>
        </w:rPr>
        <w:t>stem</w:t>
      </w:r>
      <w:r w:rsidRPr="00CA38DB">
        <w:rPr>
          <w:rStyle w:val="Emphasis"/>
        </w:rPr>
        <w:t xml:space="preserve"> almost entirely</w:t>
      </w:r>
      <w:r w:rsidRPr="00CA38DB">
        <w:rPr>
          <w:rStyle w:val="StyleUnderline"/>
        </w:rPr>
        <w:t xml:space="preserve"> </w:t>
      </w:r>
      <w:r w:rsidRPr="00CA38DB">
        <w:rPr>
          <w:rStyle w:val="StyleUnderline"/>
          <w:highlight w:val="cyan"/>
        </w:rPr>
        <w:t>from</w:t>
      </w:r>
      <w:r w:rsidRPr="00CA38DB">
        <w:rPr>
          <w:sz w:val="16"/>
        </w:rPr>
        <w:t xml:space="preserve"> these </w:t>
      </w:r>
      <w:r w:rsidRPr="00CA38DB">
        <w:rPr>
          <w:rStyle w:val="Emphasis"/>
          <w:highlight w:val="cyan"/>
        </w:rPr>
        <w:t>knock-on effects</w:t>
      </w:r>
      <w:r w:rsidRPr="00CA38DB">
        <w:rPr>
          <w:rStyle w:val="StyleUnderline"/>
        </w:rPr>
        <w:t>, which</w:t>
      </w:r>
      <w:r w:rsidRPr="00CA38DB">
        <w:rPr>
          <w:sz w:val="16"/>
        </w:rPr>
        <w:t xml:space="preserve"> the authors themselves admit </w:t>
      </w:r>
      <w:r w:rsidRPr="00CA38DB">
        <w:rPr>
          <w:rStyle w:val="StyleUnderline"/>
        </w:rPr>
        <w:t xml:space="preserve">are </w:t>
      </w:r>
      <w:r>
        <w:rPr>
          <w:rStyle w:val="StyleUnderline"/>
          <w:highlight w:val="cyan"/>
        </w:rPr>
        <w:t>“</w:t>
      </w:r>
      <w:r w:rsidRPr="00CA38DB">
        <w:rPr>
          <w:rStyle w:val="StyleUnderline"/>
          <w:highlight w:val="cyan"/>
        </w:rPr>
        <w:t>beyond</w:t>
      </w:r>
      <w:r w:rsidRPr="00CA38DB">
        <w:rPr>
          <w:rStyle w:val="StyleUnderline"/>
        </w:rPr>
        <w:t xml:space="preserve"> their </w:t>
      </w:r>
      <w:r w:rsidRPr="00CA38DB">
        <w:rPr>
          <w:rStyle w:val="StyleUnderline"/>
          <w:highlight w:val="cyan"/>
        </w:rPr>
        <w:t>capacity to model.</w:t>
      </w:r>
      <w:r>
        <w:rPr>
          <w:rStyle w:val="StyleUnderline"/>
          <w:highlight w:val="cyan"/>
        </w:rPr>
        <w:t>”</w:t>
      </w:r>
      <w:r w:rsidRPr="00CA38DB">
        <w:rPr>
          <w:sz w:val="16"/>
        </w:rPr>
        <w:t xml:space="preserve"> Thus, </w:t>
      </w:r>
      <w:r w:rsidRPr="00CA38DB">
        <w:rPr>
          <w:rStyle w:val="StyleUnderline"/>
          <w:highlight w:val="cyan"/>
        </w:rPr>
        <w:t xml:space="preserve">from </w:t>
      </w:r>
      <w:r w:rsidRPr="00CA38DB">
        <w:rPr>
          <w:rStyle w:val="Emphasis"/>
          <w:highlight w:val="cyan"/>
        </w:rPr>
        <w:t>a scientific perspective</w:t>
      </w:r>
      <w:r w:rsidRPr="00CA38DB">
        <w:rPr>
          <w:rStyle w:val="StyleUnderline"/>
          <w:highlight w:val="cyan"/>
        </w:rPr>
        <w:t>, the</w:t>
      </w:r>
      <w:r w:rsidRPr="00CA38DB">
        <w:rPr>
          <w:sz w:val="16"/>
        </w:rPr>
        <w:t xml:space="preserve"> purported </w:t>
      </w:r>
      <w:r>
        <w:rPr>
          <w:sz w:val="16"/>
        </w:rPr>
        <w:t>“</w:t>
      </w:r>
      <w:r w:rsidRPr="00CA38DB">
        <w:rPr>
          <w:sz w:val="16"/>
        </w:rPr>
        <w:t xml:space="preserve">high </w:t>
      </w:r>
      <w:r w:rsidRPr="00CA38DB">
        <w:rPr>
          <w:rStyle w:val="StyleUnderline"/>
          <w:highlight w:val="cyan"/>
        </w:rPr>
        <w:t>likelihood</w:t>
      </w:r>
      <w:r w:rsidRPr="00CA38DB">
        <w:rPr>
          <w:rStyle w:val="StyleUnderline"/>
        </w:rPr>
        <w:t xml:space="preserve"> of civilization coming to an end</w:t>
      </w:r>
      <w:r w:rsidRPr="00CA38DB">
        <w:rPr>
          <w:sz w:val="16"/>
        </w:rPr>
        <w:t xml:space="preserve"> by 2050</w:t>
      </w:r>
      <w:r>
        <w:rPr>
          <w:sz w:val="16"/>
        </w:rPr>
        <w:t>”</w:t>
      </w:r>
      <w:r w:rsidRPr="00CA38DB">
        <w:rPr>
          <w:sz w:val="16"/>
        </w:rPr>
        <w:t xml:space="preserve"> </w:t>
      </w:r>
      <w:r w:rsidRPr="00CA38DB">
        <w:rPr>
          <w:rStyle w:val="StyleUnderline"/>
          <w:highlight w:val="cyan"/>
        </w:rPr>
        <w:t>is</w:t>
      </w:r>
      <w:r w:rsidRPr="00CA38DB">
        <w:rPr>
          <w:rStyle w:val="StyleUnderline"/>
        </w:rPr>
        <w:t xml:space="preserve"> </w:t>
      </w:r>
      <w:r w:rsidRPr="00CA38DB">
        <w:rPr>
          <w:rStyle w:val="Emphasis"/>
        </w:rPr>
        <w:t xml:space="preserve">essentially </w:t>
      </w:r>
      <w:r w:rsidRPr="00CA38DB">
        <w:rPr>
          <w:rStyle w:val="Emphasis"/>
          <w:highlight w:val="cyan"/>
        </w:rPr>
        <w:t>personal speculation</w:t>
      </w:r>
      <w:r w:rsidRPr="00CA38DB">
        <w:rPr>
          <w:sz w:val="16"/>
        </w:rPr>
        <w:t xml:space="preserve"> on the part of the report’s authors, </w:t>
      </w:r>
      <w:r w:rsidRPr="00CA38DB">
        <w:rPr>
          <w:rStyle w:val="StyleUnderline"/>
          <w:highlight w:val="cyan"/>
        </w:rPr>
        <w:t>rather than</w:t>
      </w:r>
      <w:r w:rsidRPr="00CA38DB">
        <w:rPr>
          <w:rStyle w:val="StyleUnderline"/>
        </w:rPr>
        <w:t xml:space="preserve"> </w:t>
      </w:r>
      <w:r w:rsidRPr="00CA38DB">
        <w:rPr>
          <w:rStyle w:val="Emphasis"/>
        </w:rPr>
        <w:t xml:space="preserve">a clear </w:t>
      </w:r>
      <w:r w:rsidRPr="00CA38DB">
        <w:rPr>
          <w:rStyle w:val="Emphasis"/>
          <w:highlight w:val="cyan"/>
        </w:rPr>
        <w:t>conclusion</w:t>
      </w:r>
      <w:r w:rsidRPr="00CA38DB">
        <w:rPr>
          <w:rStyle w:val="StyleUnderline"/>
        </w:rPr>
        <w:t xml:space="preserve"> drawn </w:t>
      </w:r>
      <w:r w:rsidRPr="00CA38DB">
        <w:rPr>
          <w:rStyle w:val="StyleUnderline"/>
          <w:highlight w:val="cyan"/>
        </w:rPr>
        <w:t xml:space="preserve">from </w:t>
      </w:r>
      <w:r w:rsidRPr="00CA38DB">
        <w:rPr>
          <w:rStyle w:val="Emphasis"/>
          <w:highlight w:val="cyan"/>
        </w:rPr>
        <w:t>rigorous</w:t>
      </w:r>
      <w:r w:rsidRPr="00CA38DB">
        <w:rPr>
          <w:rStyle w:val="Emphasis"/>
        </w:rPr>
        <w:t xml:space="preserve"> assessment</w:t>
      </w:r>
      <w:r w:rsidRPr="00CA38DB">
        <w:rPr>
          <w:rStyle w:val="StyleUnderline"/>
        </w:rPr>
        <w:t xml:space="preserve"> of </w:t>
      </w:r>
      <w:r w:rsidRPr="00CA38DB">
        <w:rPr>
          <w:rStyle w:val="Emphasis"/>
        </w:rPr>
        <w:t xml:space="preserve">the available </w:t>
      </w:r>
      <w:r w:rsidRPr="00CA38DB">
        <w:rPr>
          <w:rStyle w:val="Emphasis"/>
          <w:highlight w:val="cyan"/>
        </w:rPr>
        <w:t>evidence</w:t>
      </w:r>
      <w:r w:rsidRPr="00CA38DB">
        <w:rPr>
          <w:sz w:val="16"/>
        </w:rPr>
        <w:t>.</w:t>
      </w:r>
    </w:p>
    <w:p w14:paraId="0026D8E6" w14:textId="77777777" w:rsidR="00732E24" w:rsidRPr="00892109" w:rsidRDefault="00732E24" w:rsidP="00732E24"/>
    <w:p w14:paraId="6D5B9CBC" w14:textId="77777777" w:rsidR="00732E24" w:rsidRPr="00826FA7" w:rsidRDefault="00732E24" w:rsidP="00732E24"/>
    <w:p w14:paraId="6E98C671" w14:textId="77777777" w:rsidR="00732E24" w:rsidRDefault="00732E24" w:rsidP="00732E24">
      <w:pPr>
        <w:pStyle w:val="Heading2"/>
      </w:pPr>
      <w:r>
        <w:t>DA---Capital Flight</w:t>
      </w:r>
    </w:p>
    <w:p w14:paraId="7601C5B9" w14:textId="77777777" w:rsidR="00732E24" w:rsidRDefault="00732E24" w:rsidP="00732E24">
      <w:pPr>
        <w:pStyle w:val="Heading3"/>
      </w:pPr>
      <w:r>
        <w:t>Dollar---Impact---2NC</w:t>
      </w:r>
    </w:p>
    <w:p w14:paraId="3D0B40F8" w14:textId="77777777" w:rsidR="00732E24" w:rsidRPr="004654EE" w:rsidRDefault="00732E24" w:rsidP="00732E24">
      <w:pPr>
        <w:pStyle w:val="Heading4"/>
      </w:pPr>
      <w:r>
        <w:t xml:space="preserve">Decline shatters </w:t>
      </w:r>
      <w:r>
        <w:rPr>
          <w:u w:val="single"/>
        </w:rPr>
        <w:t>economic cooperation</w:t>
      </w:r>
      <w:r>
        <w:t xml:space="preserve">---that </w:t>
      </w:r>
      <w:r w:rsidRPr="00991C27">
        <w:t>locks in</w:t>
      </w:r>
      <w:r>
        <w:t xml:space="preserve"> a </w:t>
      </w:r>
      <w:r>
        <w:rPr>
          <w:u w:val="single"/>
        </w:rPr>
        <w:t>confluence</w:t>
      </w:r>
      <w:r>
        <w:t xml:space="preserve"> of </w:t>
      </w:r>
      <w:r>
        <w:rPr>
          <w:u w:val="single"/>
        </w:rPr>
        <w:t>escalating</w:t>
      </w:r>
      <w:r>
        <w:t xml:space="preserve">, </w:t>
      </w:r>
      <w:r>
        <w:rPr>
          <w:u w:val="single"/>
        </w:rPr>
        <w:t>transnational</w:t>
      </w:r>
      <w:r>
        <w:t xml:space="preserve"> crises.</w:t>
      </w:r>
    </w:p>
    <w:p w14:paraId="73C8402F" w14:textId="77777777" w:rsidR="00732E24" w:rsidRPr="00CD0252" w:rsidRDefault="00732E24" w:rsidP="00732E24">
      <w:r w:rsidRPr="00AE4493">
        <w:rPr>
          <w:rStyle w:val="Style13ptBold"/>
        </w:rPr>
        <w:t>Qureshi ’25</w:t>
      </w:r>
      <w:r>
        <w:t xml:space="preserve"> [Zia and Brahima Coulibaly; October 14; Senior Fellow in the Global Economy and Development Program, Former Director of Development Economics at the International Monetary Fund, Ph.D. in Economics from Oxford University; Director of the Global Economy and Development Program, Ph.D. and Master’s in Economics from the University of Michigan; Brookings, “The World is Changing, Multilateralism Must Too,” </w:t>
      </w:r>
      <w:r w:rsidRPr="008F7723">
        <w:t>https://www.brookings.edu/articles/the-world-is-changing-multilateralism-must-too/</w:t>
      </w:r>
      <w:r>
        <w:t>]</w:t>
      </w:r>
    </w:p>
    <w:p w14:paraId="64533FF6" w14:textId="77777777" w:rsidR="00732E24" w:rsidRPr="00277752" w:rsidRDefault="00732E24" w:rsidP="00732E24">
      <w:pPr>
        <w:rPr>
          <w:sz w:val="16"/>
        </w:rPr>
      </w:pPr>
      <w:r w:rsidRPr="00AD0C2D">
        <w:rPr>
          <w:rStyle w:val="StyleUnderline"/>
        </w:rPr>
        <w:t xml:space="preserve">The </w:t>
      </w:r>
      <w:r w:rsidRPr="00097ADA">
        <w:rPr>
          <w:rStyle w:val="Emphasis"/>
        </w:rPr>
        <w:t>world</w:t>
      </w:r>
      <w:r w:rsidRPr="00AD0C2D">
        <w:rPr>
          <w:rStyle w:val="StyleUnderline"/>
        </w:rPr>
        <w:t xml:space="preserve"> faces</w:t>
      </w:r>
      <w:r w:rsidRPr="00277752">
        <w:rPr>
          <w:sz w:val="16"/>
        </w:rPr>
        <w:t xml:space="preserve"> a </w:t>
      </w:r>
      <w:r w:rsidRPr="00AD0C2D">
        <w:rPr>
          <w:rStyle w:val="StyleUnderline"/>
        </w:rPr>
        <w:t xml:space="preserve">new </w:t>
      </w:r>
      <w:r w:rsidRPr="00097ADA">
        <w:rPr>
          <w:rStyle w:val="Emphasis"/>
        </w:rPr>
        <w:t>Bretton Woods</w:t>
      </w:r>
      <w:r w:rsidRPr="00AD0C2D">
        <w:rPr>
          <w:rStyle w:val="StyleUnderline"/>
        </w:rPr>
        <w:t xml:space="preserve"> moment</w:t>
      </w:r>
      <w:r w:rsidRPr="00277752">
        <w:rPr>
          <w:sz w:val="16"/>
        </w:rPr>
        <w:t xml:space="preserve">—a time for bold reimagination and decisive action </w:t>
      </w:r>
      <w:r w:rsidRPr="006A7304">
        <w:rPr>
          <w:rStyle w:val="StyleUnderline"/>
        </w:rPr>
        <w:t xml:space="preserve">to build a multilateral </w:t>
      </w:r>
      <w:r w:rsidRPr="00522AA4">
        <w:rPr>
          <w:rStyle w:val="Emphasis"/>
        </w:rPr>
        <w:t>system</w:t>
      </w:r>
      <w:r w:rsidRPr="006A7304">
        <w:rPr>
          <w:rStyle w:val="StyleUnderline"/>
        </w:rPr>
        <w:t xml:space="preserve"> fit for</w:t>
      </w:r>
      <w:r w:rsidRPr="00277752">
        <w:rPr>
          <w:sz w:val="16"/>
        </w:rPr>
        <w:t xml:space="preserve"> the </w:t>
      </w:r>
      <w:r w:rsidRPr="00522AA4">
        <w:rPr>
          <w:rStyle w:val="Emphasis"/>
        </w:rPr>
        <w:t>challenges</w:t>
      </w:r>
      <w:r w:rsidRPr="00277752">
        <w:rPr>
          <w:sz w:val="16"/>
        </w:rPr>
        <w:t xml:space="preserve"> and realities </w:t>
      </w:r>
      <w:r w:rsidRPr="00C714A7">
        <w:rPr>
          <w:rStyle w:val="StyleUnderline"/>
        </w:rPr>
        <w:t xml:space="preserve">of the </w:t>
      </w:r>
      <w:r w:rsidRPr="000256C7">
        <w:rPr>
          <w:rStyle w:val="Emphasis"/>
        </w:rPr>
        <w:t>21st century</w:t>
      </w:r>
      <w:r w:rsidRPr="001970F1">
        <w:rPr>
          <w:rStyle w:val="StyleUnderline"/>
        </w:rPr>
        <w:t>. The</w:t>
      </w:r>
      <w:r w:rsidRPr="00277752">
        <w:rPr>
          <w:sz w:val="16"/>
        </w:rPr>
        <w:t xml:space="preserve"> postwar multilateral </w:t>
      </w:r>
      <w:r w:rsidRPr="00E96665">
        <w:rPr>
          <w:rStyle w:val="StyleUnderline"/>
        </w:rPr>
        <w:t xml:space="preserve">system, </w:t>
      </w:r>
      <w:r w:rsidRPr="000256C7">
        <w:rPr>
          <w:rStyle w:val="Emphasis"/>
        </w:rPr>
        <w:t>shaped</w:t>
      </w:r>
      <w:r w:rsidRPr="00E96665">
        <w:rPr>
          <w:rStyle w:val="StyleUnderline"/>
        </w:rPr>
        <w:t xml:space="preserve"> by the </w:t>
      </w:r>
      <w:r w:rsidRPr="00E96665">
        <w:rPr>
          <w:rStyle w:val="Emphasis"/>
        </w:rPr>
        <w:t>U</w:t>
      </w:r>
      <w:r w:rsidRPr="00277752">
        <w:rPr>
          <w:sz w:val="16"/>
        </w:rPr>
        <w:t xml:space="preserve">nited </w:t>
      </w:r>
      <w:r w:rsidRPr="00E96665">
        <w:rPr>
          <w:rStyle w:val="Emphasis"/>
        </w:rPr>
        <w:t>S</w:t>
      </w:r>
      <w:r w:rsidRPr="00277752">
        <w:rPr>
          <w:sz w:val="16"/>
        </w:rPr>
        <w:t xml:space="preserve">tates, </w:t>
      </w:r>
      <w:r w:rsidRPr="000B356B">
        <w:rPr>
          <w:rStyle w:val="StyleUnderline"/>
        </w:rPr>
        <w:t xml:space="preserve">helped drive global economic </w:t>
      </w:r>
      <w:r w:rsidRPr="00934EFA">
        <w:rPr>
          <w:rStyle w:val="Emphasis"/>
        </w:rPr>
        <w:t>progress</w:t>
      </w:r>
      <w:r w:rsidRPr="000B356B">
        <w:rPr>
          <w:rStyle w:val="StyleUnderline"/>
        </w:rPr>
        <w:t xml:space="preserve"> for</w:t>
      </w:r>
      <w:r w:rsidRPr="00277752">
        <w:rPr>
          <w:sz w:val="16"/>
        </w:rPr>
        <w:t xml:space="preserve"> eight </w:t>
      </w:r>
      <w:r w:rsidRPr="000B356B">
        <w:rPr>
          <w:rStyle w:val="StyleUnderline"/>
        </w:rPr>
        <w:t>decades</w:t>
      </w:r>
      <w:r w:rsidRPr="00277752">
        <w:rPr>
          <w:sz w:val="16"/>
        </w:rPr>
        <w:t xml:space="preserve">. It also supported and advanced U.S. interests. But it now needs a major overhaul. </w:t>
      </w:r>
      <w:r w:rsidRPr="001E4A73">
        <w:rPr>
          <w:rStyle w:val="StyleUnderline"/>
          <w:highlight w:val="cyan"/>
        </w:rPr>
        <w:t xml:space="preserve">Escalating </w:t>
      </w:r>
      <w:r w:rsidRPr="001E4A73">
        <w:rPr>
          <w:rStyle w:val="Emphasis"/>
          <w:highlight w:val="cyan"/>
        </w:rPr>
        <w:t>trade</w:t>
      </w:r>
      <w:r w:rsidRPr="001E4A73">
        <w:rPr>
          <w:rStyle w:val="StyleUnderline"/>
          <w:highlight w:val="cyan"/>
        </w:rPr>
        <w:t xml:space="preserve"> wars</w:t>
      </w:r>
      <w:r w:rsidRPr="00277752">
        <w:rPr>
          <w:sz w:val="16"/>
        </w:rPr>
        <w:t xml:space="preserve">, intensifying </w:t>
      </w:r>
      <w:r w:rsidRPr="001E4A73">
        <w:rPr>
          <w:rStyle w:val="StyleUnderline"/>
          <w:highlight w:val="cyan"/>
        </w:rPr>
        <w:t xml:space="preserve">geoeconomic </w:t>
      </w:r>
      <w:r w:rsidRPr="001E4A73">
        <w:rPr>
          <w:rStyle w:val="Emphasis"/>
          <w:highlight w:val="cyan"/>
        </w:rPr>
        <w:t>fragmentation</w:t>
      </w:r>
      <w:r w:rsidRPr="001E4A73">
        <w:rPr>
          <w:rStyle w:val="StyleUnderline"/>
          <w:highlight w:val="cyan"/>
        </w:rPr>
        <w:t>, and</w:t>
      </w:r>
      <w:r w:rsidRPr="00F34140">
        <w:rPr>
          <w:rStyle w:val="StyleUnderline"/>
        </w:rPr>
        <w:t xml:space="preserve"> mounting</w:t>
      </w:r>
      <w:r w:rsidRPr="00277752">
        <w:rPr>
          <w:sz w:val="16"/>
        </w:rPr>
        <w:t xml:space="preserve"> associated </w:t>
      </w:r>
      <w:r w:rsidRPr="001E4A73">
        <w:rPr>
          <w:rStyle w:val="Emphasis"/>
          <w:highlight w:val="cyan"/>
        </w:rPr>
        <w:t>costs</w:t>
      </w:r>
      <w:r w:rsidRPr="001E4A73">
        <w:rPr>
          <w:rStyle w:val="StyleUnderline"/>
          <w:highlight w:val="cyan"/>
        </w:rPr>
        <w:t xml:space="preserve"> underscore</w:t>
      </w:r>
      <w:r w:rsidRPr="00277752">
        <w:rPr>
          <w:sz w:val="16"/>
        </w:rPr>
        <w:t xml:space="preserve"> the </w:t>
      </w:r>
      <w:r w:rsidRPr="001E4A73">
        <w:rPr>
          <w:rStyle w:val="StyleUnderline"/>
          <w:highlight w:val="cyan"/>
        </w:rPr>
        <w:t xml:space="preserve">urgent </w:t>
      </w:r>
      <w:r w:rsidRPr="00D77AB8">
        <w:rPr>
          <w:rStyle w:val="StyleUnderline"/>
          <w:highlight w:val="cyan"/>
        </w:rPr>
        <w:t>need for</w:t>
      </w:r>
      <w:r w:rsidRPr="00277752">
        <w:rPr>
          <w:sz w:val="16"/>
        </w:rPr>
        <w:t xml:space="preserve"> a fundamental rethink.</w:t>
      </w:r>
    </w:p>
    <w:p w14:paraId="68C9A7FE" w14:textId="77777777" w:rsidR="00732E24" w:rsidRPr="00277752" w:rsidRDefault="00732E24" w:rsidP="00732E24">
      <w:pPr>
        <w:rPr>
          <w:sz w:val="16"/>
        </w:rPr>
      </w:pPr>
      <w:r w:rsidRPr="000C28C8">
        <w:rPr>
          <w:rStyle w:val="StyleUnderline"/>
        </w:rPr>
        <w:t xml:space="preserve">Rather than </w:t>
      </w:r>
      <w:r w:rsidRPr="0072036B">
        <w:rPr>
          <w:rStyle w:val="Emphasis"/>
        </w:rPr>
        <w:t>abandon</w:t>
      </w:r>
      <w:r w:rsidRPr="000C28C8">
        <w:rPr>
          <w:rStyle w:val="StyleUnderline"/>
        </w:rPr>
        <w:t xml:space="preserve"> the system</w:t>
      </w:r>
      <w:r w:rsidRPr="00277752">
        <w:rPr>
          <w:sz w:val="16"/>
        </w:rPr>
        <w:t xml:space="preserve"> as the geopolitical order shifts, </w:t>
      </w:r>
      <w:r w:rsidRPr="000C28C8">
        <w:rPr>
          <w:rStyle w:val="StyleUnderline"/>
        </w:rPr>
        <w:t xml:space="preserve">it is in </w:t>
      </w:r>
      <w:r w:rsidRPr="00D77AB8">
        <w:rPr>
          <w:rStyle w:val="StyleUnderline"/>
          <w:highlight w:val="cyan"/>
        </w:rPr>
        <w:t xml:space="preserve">the </w:t>
      </w:r>
      <w:r w:rsidRPr="00D77AB8">
        <w:rPr>
          <w:rStyle w:val="Emphasis"/>
          <w:highlight w:val="cyan"/>
        </w:rPr>
        <w:t>U.S.</w:t>
      </w:r>
      <w:r w:rsidRPr="000C28C8">
        <w:rPr>
          <w:rStyle w:val="StyleUnderline"/>
        </w:rPr>
        <w:t xml:space="preserve"> interest </w:t>
      </w:r>
      <w:r w:rsidRPr="00D77AB8">
        <w:rPr>
          <w:rStyle w:val="StyleUnderline"/>
          <w:highlight w:val="cyan"/>
        </w:rPr>
        <w:t>to</w:t>
      </w:r>
      <w:r w:rsidRPr="00277752">
        <w:rPr>
          <w:sz w:val="16"/>
        </w:rPr>
        <w:t xml:space="preserve"> stay engaged and </w:t>
      </w:r>
      <w:r w:rsidRPr="000C28C8">
        <w:rPr>
          <w:rStyle w:val="StyleUnderline"/>
        </w:rPr>
        <w:t xml:space="preserve">play a </w:t>
      </w:r>
      <w:r w:rsidRPr="00D77AB8">
        <w:rPr>
          <w:rStyle w:val="Emphasis"/>
          <w:highlight w:val="cyan"/>
        </w:rPr>
        <w:t>lead</w:t>
      </w:r>
      <w:r w:rsidRPr="0003057A">
        <w:rPr>
          <w:rStyle w:val="StyleUnderline"/>
        </w:rPr>
        <w:t>ership role</w:t>
      </w:r>
      <w:r w:rsidRPr="00277752">
        <w:rPr>
          <w:sz w:val="16"/>
        </w:rPr>
        <w:t xml:space="preserve"> in reshaping it.</w:t>
      </w:r>
    </w:p>
    <w:p w14:paraId="1B3E9D22" w14:textId="77777777" w:rsidR="00732E24" w:rsidRPr="00277752" w:rsidRDefault="00732E24" w:rsidP="00732E24">
      <w:pPr>
        <w:rPr>
          <w:sz w:val="16"/>
        </w:rPr>
      </w:pPr>
      <w:r w:rsidRPr="00277752">
        <w:rPr>
          <w:sz w:val="16"/>
        </w:rPr>
        <w:t>New challenges in a changing world</w:t>
      </w:r>
    </w:p>
    <w:p w14:paraId="4C1EDD5E" w14:textId="77777777" w:rsidR="00732E24" w:rsidRPr="00277752" w:rsidRDefault="00732E24" w:rsidP="00732E24">
      <w:pPr>
        <w:rPr>
          <w:sz w:val="16"/>
        </w:rPr>
      </w:pPr>
      <w:r w:rsidRPr="00277752">
        <w:rPr>
          <w:sz w:val="16"/>
        </w:rPr>
        <w:t xml:space="preserve">This week the world’s economic leaders gather in Washington, D.C., for the annual meetings of the International Monetary Fund (IMF) and the World Bank. These meetings take place at a time when </w:t>
      </w:r>
      <w:r w:rsidRPr="00D77AB8">
        <w:rPr>
          <w:rStyle w:val="StyleUnderline"/>
          <w:highlight w:val="cyan"/>
        </w:rPr>
        <w:t>the</w:t>
      </w:r>
      <w:r w:rsidRPr="000A64A1">
        <w:rPr>
          <w:rStyle w:val="StyleUnderline"/>
        </w:rPr>
        <w:t xml:space="preserve"> multilateral </w:t>
      </w:r>
      <w:r w:rsidRPr="00D77AB8">
        <w:rPr>
          <w:rStyle w:val="Emphasis"/>
          <w:highlight w:val="cyan"/>
        </w:rPr>
        <w:t>system</w:t>
      </w:r>
      <w:r w:rsidRPr="000A64A1">
        <w:rPr>
          <w:rStyle w:val="StyleUnderline"/>
        </w:rPr>
        <w:t xml:space="preserve"> for economic </w:t>
      </w:r>
      <w:r w:rsidRPr="004137CD">
        <w:rPr>
          <w:rStyle w:val="Emphasis"/>
        </w:rPr>
        <w:t>coop</w:t>
      </w:r>
      <w:r w:rsidRPr="000A64A1">
        <w:rPr>
          <w:rStyle w:val="StyleUnderline"/>
        </w:rPr>
        <w:t>eration</w:t>
      </w:r>
      <w:r w:rsidRPr="00277752">
        <w:rPr>
          <w:sz w:val="16"/>
        </w:rPr>
        <w:t xml:space="preserve"> among nations </w:t>
      </w:r>
      <w:r w:rsidRPr="00D77AB8">
        <w:rPr>
          <w:rStyle w:val="StyleUnderline"/>
          <w:highlight w:val="cyan"/>
        </w:rPr>
        <w:t>is facing</w:t>
      </w:r>
      <w:r w:rsidRPr="00277752">
        <w:rPr>
          <w:sz w:val="16"/>
        </w:rPr>
        <w:t xml:space="preserve"> a growing </w:t>
      </w:r>
      <w:r w:rsidRPr="00D77AB8">
        <w:rPr>
          <w:rStyle w:val="Emphasis"/>
          <w:highlight w:val="cyan"/>
        </w:rPr>
        <w:t>existential</w:t>
      </w:r>
      <w:r w:rsidRPr="00D77AB8">
        <w:rPr>
          <w:rStyle w:val="StyleUnderline"/>
          <w:highlight w:val="cyan"/>
        </w:rPr>
        <w:t xml:space="preserve"> crisis</w:t>
      </w:r>
      <w:r w:rsidRPr="00277752">
        <w:rPr>
          <w:sz w:val="16"/>
        </w:rPr>
        <w:t>. They provide an important opportunity for collective reflection on the challenges at hand and the way forward.</w:t>
      </w:r>
    </w:p>
    <w:p w14:paraId="571F4BF1" w14:textId="77777777" w:rsidR="00732E24" w:rsidRPr="00277752" w:rsidRDefault="00732E24" w:rsidP="00732E24">
      <w:pPr>
        <w:rPr>
          <w:sz w:val="16"/>
        </w:rPr>
      </w:pPr>
      <w:r w:rsidRPr="00277752">
        <w:rPr>
          <w:sz w:val="16"/>
        </w:rPr>
        <w:t xml:space="preserve">Many of </w:t>
      </w:r>
      <w:r w:rsidRPr="00760828">
        <w:rPr>
          <w:rStyle w:val="StyleUnderline"/>
        </w:rPr>
        <w:t xml:space="preserve">today’s </w:t>
      </w:r>
      <w:r w:rsidRPr="004137CD">
        <w:rPr>
          <w:rStyle w:val="Emphasis"/>
        </w:rPr>
        <w:t>challenges</w:t>
      </w:r>
      <w:r w:rsidRPr="00760828">
        <w:rPr>
          <w:rStyle w:val="StyleUnderline"/>
        </w:rPr>
        <w:t xml:space="preserve"> are global</w:t>
      </w:r>
      <w:r w:rsidRPr="00277752">
        <w:rPr>
          <w:sz w:val="16"/>
        </w:rPr>
        <w:t xml:space="preserve"> in nature, </w:t>
      </w:r>
      <w:r w:rsidRPr="00D77AB8">
        <w:rPr>
          <w:rStyle w:val="StyleUnderline"/>
          <w:highlight w:val="cyan"/>
        </w:rPr>
        <w:t>from</w:t>
      </w:r>
      <w:r w:rsidRPr="00277752">
        <w:rPr>
          <w:sz w:val="16"/>
        </w:rPr>
        <w:t xml:space="preserve"> disciplines </w:t>
      </w:r>
      <w:r w:rsidRPr="00310CE5">
        <w:rPr>
          <w:rStyle w:val="StyleUnderline"/>
        </w:rPr>
        <w:t xml:space="preserve">governing </w:t>
      </w:r>
      <w:r w:rsidRPr="00D77AB8">
        <w:rPr>
          <w:rStyle w:val="Emphasis"/>
          <w:highlight w:val="cyan"/>
        </w:rPr>
        <w:t>trade</w:t>
      </w:r>
      <w:r w:rsidRPr="00310CE5">
        <w:rPr>
          <w:rStyle w:val="StyleUnderline"/>
        </w:rPr>
        <w:t xml:space="preserve"> and </w:t>
      </w:r>
      <w:r w:rsidRPr="00D77AB8">
        <w:rPr>
          <w:rStyle w:val="Emphasis"/>
          <w:highlight w:val="cyan"/>
        </w:rPr>
        <w:t>finance</w:t>
      </w:r>
      <w:r w:rsidRPr="00277752">
        <w:rPr>
          <w:sz w:val="16"/>
        </w:rPr>
        <w:t xml:space="preserve"> in an increasingly interconnected world economy </w:t>
      </w:r>
      <w:r w:rsidRPr="00D77AB8">
        <w:rPr>
          <w:rStyle w:val="StyleUnderline"/>
          <w:highlight w:val="cyan"/>
        </w:rPr>
        <w:t xml:space="preserve">to </w:t>
      </w:r>
      <w:r w:rsidRPr="00D77AB8">
        <w:rPr>
          <w:rStyle w:val="Emphasis"/>
          <w:highlight w:val="cyan"/>
        </w:rPr>
        <w:t>climate</w:t>
      </w:r>
      <w:r w:rsidRPr="00310CE5">
        <w:rPr>
          <w:rStyle w:val="StyleUnderline"/>
        </w:rPr>
        <w:t xml:space="preserve"> change. These challenges </w:t>
      </w:r>
      <w:r w:rsidRPr="003C2034">
        <w:rPr>
          <w:rStyle w:val="Emphasis"/>
        </w:rPr>
        <w:t>reinforce</w:t>
      </w:r>
      <w:r w:rsidRPr="00277752">
        <w:rPr>
          <w:sz w:val="16"/>
        </w:rPr>
        <w:t xml:space="preserve"> the </w:t>
      </w:r>
      <w:r w:rsidRPr="00E340A6">
        <w:rPr>
          <w:rStyle w:val="StyleUnderline"/>
        </w:rPr>
        <w:t xml:space="preserve">need for international </w:t>
      </w:r>
      <w:r w:rsidRPr="003C2034">
        <w:rPr>
          <w:rStyle w:val="Emphasis"/>
        </w:rPr>
        <w:t>coop</w:t>
      </w:r>
      <w:r w:rsidRPr="00E340A6">
        <w:rPr>
          <w:rStyle w:val="StyleUnderline"/>
        </w:rPr>
        <w:t>eration.</w:t>
      </w:r>
      <w:r w:rsidRPr="00277752">
        <w:rPr>
          <w:sz w:val="16"/>
        </w:rPr>
        <w:t xml:space="preserve"> No country, however powerful, can deliver global economic stability or climate sustainability alone. </w:t>
      </w:r>
      <w:r w:rsidRPr="00D77AB8">
        <w:rPr>
          <w:rStyle w:val="StyleUnderline"/>
          <w:highlight w:val="cyan"/>
        </w:rPr>
        <w:t xml:space="preserve">The </w:t>
      </w:r>
      <w:r w:rsidRPr="00D77AB8">
        <w:rPr>
          <w:rStyle w:val="Emphasis"/>
          <w:highlight w:val="cyan"/>
        </w:rPr>
        <w:t>alternative</w:t>
      </w:r>
      <w:r w:rsidRPr="00277752">
        <w:rPr>
          <w:sz w:val="16"/>
        </w:rPr>
        <w:t xml:space="preserve"> to cooperation </w:t>
      </w:r>
      <w:r w:rsidRPr="00D77AB8">
        <w:rPr>
          <w:rStyle w:val="StyleUnderline"/>
          <w:highlight w:val="cyan"/>
        </w:rPr>
        <w:t>is a</w:t>
      </w:r>
      <w:r w:rsidRPr="00277752">
        <w:rPr>
          <w:sz w:val="16"/>
        </w:rPr>
        <w:t xml:space="preserve"> much worse outcome for all—</w:t>
      </w:r>
      <w:r w:rsidRPr="00C8111A">
        <w:rPr>
          <w:rStyle w:val="StyleUnderline"/>
        </w:rPr>
        <w:t xml:space="preserve">a </w:t>
      </w:r>
      <w:r w:rsidRPr="00C53D18">
        <w:rPr>
          <w:rStyle w:val="StyleUnderline"/>
          <w:highlight w:val="cyan"/>
        </w:rPr>
        <w:t xml:space="preserve">downward </w:t>
      </w:r>
      <w:r w:rsidRPr="00C53D18">
        <w:rPr>
          <w:rStyle w:val="Emphasis"/>
          <w:highlight w:val="cyan"/>
        </w:rPr>
        <w:t>spiral</w:t>
      </w:r>
      <w:r w:rsidRPr="00277752">
        <w:rPr>
          <w:sz w:val="16"/>
        </w:rPr>
        <w:t xml:space="preserve"> for the global economy and the climate. </w:t>
      </w:r>
      <w:r w:rsidRPr="00C8111A">
        <w:rPr>
          <w:rStyle w:val="StyleUnderline"/>
        </w:rPr>
        <w:t xml:space="preserve">Failures to </w:t>
      </w:r>
      <w:r w:rsidRPr="00452AAB">
        <w:rPr>
          <w:rStyle w:val="Emphasis"/>
        </w:rPr>
        <w:t>manage</w:t>
      </w:r>
      <w:r w:rsidRPr="00C8111A">
        <w:rPr>
          <w:rStyle w:val="StyleUnderline"/>
        </w:rPr>
        <w:t xml:space="preserve"> interconnectedness</w:t>
      </w:r>
      <w:r w:rsidRPr="00277752">
        <w:rPr>
          <w:sz w:val="16"/>
        </w:rPr>
        <w:t xml:space="preserve"> well </w:t>
      </w:r>
      <w:r w:rsidRPr="00B274C0">
        <w:rPr>
          <w:rStyle w:val="StyleUnderline"/>
        </w:rPr>
        <w:t>have real consequences</w:t>
      </w:r>
      <w:r w:rsidRPr="00277752">
        <w:rPr>
          <w:sz w:val="16"/>
        </w:rPr>
        <w:t xml:space="preserve"> for people and society, from </w:t>
      </w:r>
      <w:r w:rsidRPr="00C53D18">
        <w:rPr>
          <w:rStyle w:val="StyleUnderline"/>
          <w:highlight w:val="cyan"/>
        </w:rPr>
        <w:t xml:space="preserve">loss of </w:t>
      </w:r>
      <w:r w:rsidRPr="00614FA9">
        <w:rPr>
          <w:rStyle w:val="Emphasis"/>
          <w:highlight w:val="cyan"/>
        </w:rPr>
        <w:t>jobs</w:t>
      </w:r>
      <w:r w:rsidRPr="00614FA9">
        <w:rPr>
          <w:sz w:val="16"/>
          <w:highlight w:val="cyan"/>
        </w:rPr>
        <w:t xml:space="preserve"> </w:t>
      </w:r>
      <w:r w:rsidRPr="00614FA9">
        <w:rPr>
          <w:rStyle w:val="StyleUnderline"/>
          <w:highlight w:val="cyan"/>
        </w:rPr>
        <w:t>and</w:t>
      </w:r>
      <w:r w:rsidRPr="00614FA9">
        <w:rPr>
          <w:rStyle w:val="StyleUnderline"/>
        </w:rPr>
        <w:t xml:space="preserve"> social </w:t>
      </w:r>
      <w:r w:rsidRPr="00614FA9">
        <w:rPr>
          <w:rStyle w:val="Emphasis"/>
          <w:highlight w:val="cyan"/>
        </w:rPr>
        <w:t>discontent</w:t>
      </w:r>
      <w:r w:rsidRPr="001F33C6">
        <w:rPr>
          <w:rStyle w:val="StyleUnderline"/>
        </w:rPr>
        <w:t xml:space="preserve"> to</w:t>
      </w:r>
      <w:r w:rsidRPr="00277752">
        <w:rPr>
          <w:sz w:val="16"/>
        </w:rPr>
        <w:t xml:space="preserve"> exposure to </w:t>
      </w:r>
      <w:r w:rsidRPr="001F33C6">
        <w:rPr>
          <w:rStyle w:val="StyleUnderline"/>
        </w:rPr>
        <w:t xml:space="preserve">extreme </w:t>
      </w:r>
      <w:r w:rsidRPr="00452AAB">
        <w:rPr>
          <w:rStyle w:val="Emphasis"/>
        </w:rPr>
        <w:t>weather</w:t>
      </w:r>
      <w:r w:rsidRPr="00277752">
        <w:rPr>
          <w:sz w:val="16"/>
        </w:rPr>
        <w:t>. And no country is immune, including the United States as factory workers in the Midwest and coastal communities can attest. The COVID-19 crisis dramatically illustrated how vulnerable we all are when countries do not work together effectively. Yet the global cooperative arrangements meant to address these challenges are outdated and struggling to keep up. From the mounting trade tensions to the worsening climate crisis, there is an urgent need for reform.</w:t>
      </w:r>
    </w:p>
    <w:p w14:paraId="66B152DC" w14:textId="77777777" w:rsidR="00732E24" w:rsidRPr="00277752" w:rsidRDefault="00732E24" w:rsidP="00732E24">
      <w:pPr>
        <w:rPr>
          <w:sz w:val="16"/>
        </w:rPr>
      </w:pPr>
      <w:r w:rsidRPr="00277752">
        <w:rPr>
          <w:sz w:val="16"/>
        </w:rPr>
        <w:t>Failures to manage interconnectedness well have real consequences for people and society.</w:t>
      </w:r>
    </w:p>
    <w:p w14:paraId="3BC4BADB" w14:textId="77777777" w:rsidR="00732E24" w:rsidRPr="00277752" w:rsidRDefault="00732E24" w:rsidP="00732E24">
      <w:pPr>
        <w:rPr>
          <w:sz w:val="16"/>
        </w:rPr>
      </w:pPr>
      <w:r w:rsidRPr="00277752">
        <w:rPr>
          <w:sz w:val="16"/>
        </w:rPr>
        <w:t xml:space="preserve">The core elements of the multilateral system for economic cooperation among nations were established at the end of World War II, which followed a period that saw the Great Depression and trade wars amid widespread international economic conflict.1 The international monetary and financial conference held in Bretton Woods, New Hampshire in 1944 laid the ground for the establishment of the key multilateral institutions: the IMF; the International Bank for Reconstruction and Development (now known as the World Bank); and the General Agreement on Tariffs and Trade (GATT), which was succeeded by the World Trade Organization (WTO).2 This system, and the </w:t>
      </w:r>
      <w:r w:rsidRPr="00D77AB8">
        <w:rPr>
          <w:rStyle w:val="Emphasis"/>
          <w:highlight w:val="cyan"/>
        </w:rPr>
        <w:t>rules</w:t>
      </w:r>
      <w:r w:rsidRPr="00277752">
        <w:rPr>
          <w:sz w:val="16"/>
        </w:rPr>
        <w:t xml:space="preserve"> it established </w:t>
      </w:r>
      <w:r w:rsidRPr="00D77AB8">
        <w:rPr>
          <w:rStyle w:val="StyleUnderline"/>
          <w:highlight w:val="cyan"/>
        </w:rPr>
        <w:t>for</w:t>
      </w:r>
      <w:r w:rsidRPr="004F7B16">
        <w:rPr>
          <w:rStyle w:val="StyleUnderline"/>
        </w:rPr>
        <w:t xml:space="preserve"> international </w:t>
      </w:r>
      <w:r w:rsidRPr="00D77AB8">
        <w:rPr>
          <w:rStyle w:val="Emphasis"/>
          <w:highlight w:val="cyan"/>
        </w:rPr>
        <w:t>finance</w:t>
      </w:r>
      <w:r w:rsidRPr="00277752">
        <w:rPr>
          <w:sz w:val="16"/>
        </w:rPr>
        <w:t xml:space="preserve"> and trade, </w:t>
      </w:r>
      <w:r w:rsidRPr="00D77AB8">
        <w:rPr>
          <w:rStyle w:val="StyleUnderline"/>
          <w:highlight w:val="cyan"/>
        </w:rPr>
        <w:t>played</w:t>
      </w:r>
      <w:r w:rsidRPr="006C0274">
        <w:rPr>
          <w:rStyle w:val="StyleUnderline"/>
        </w:rPr>
        <w:t xml:space="preserve"> a </w:t>
      </w:r>
      <w:r w:rsidRPr="00D77AB8">
        <w:rPr>
          <w:rStyle w:val="Emphasis"/>
          <w:highlight w:val="cyan"/>
        </w:rPr>
        <w:t>critical</w:t>
      </w:r>
      <w:r w:rsidRPr="00D77AB8">
        <w:rPr>
          <w:rStyle w:val="StyleUnderline"/>
          <w:highlight w:val="cyan"/>
        </w:rPr>
        <w:t xml:space="preserve"> role</w:t>
      </w:r>
      <w:r w:rsidRPr="00277752">
        <w:rPr>
          <w:sz w:val="16"/>
        </w:rPr>
        <w:t xml:space="preserve"> in </w:t>
      </w:r>
      <w:r w:rsidRPr="00D77AB8">
        <w:rPr>
          <w:rStyle w:val="StyleUnderline"/>
          <w:highlight w:val="cyan"/>
        </w:rPr>
        <w:t>supporting global</w:t>
      </w:r>
      <w:r w:rsidRPr="00277752">
        <w:rPr>
          <w:sz w:val="16"/>
        </w:rPr>
        <w:t xml:space="preserve"> economic growth and </w:t>
      </w:r>
      <w:r w:rsidRPr="00D77AB8">
        <w:rPr>
          <w:rStyle w:val="Emphasis"/>
          <w:highlight w:val="cyan"/>
        </w:rPr>
        <w:t>stability</w:t>
      </w:r>
      <w:r w:rsidRPr="00277752">
        <w:rPr>
          <w:sz w:val="16"/>
        </w:rPr>
        <w:t>—and also served the interests of the United States, which led the system’s establishment and development. But the current multilateral system now faces challenges that call for a major overhaul.</w:t>
      </w:r>
    </w:p>
    <w:p w14:paraId="054143D8" w14:textId="77777777" w:rsidR="00732E24" w:rsidRPr="00277752" w:rsidRDefault="00732E24" w:rsidP="00732E24">
      <w:pPr>
        <w:rPr>
          <w:sz w:val="16"/>
        </w:rPr>
      </w:pPr>
      <w:r w:rsidRPr="00277752">
        <w:rPr>
          <w:sz w:val="16"/>
        </w:rPr>
        <w:t xml:space="preserve">The multilateral system has not been static. It has evolved over time. </w:t>
      </w:r>
      <w:r w:rsidRPr="00C820AB">
        <w:rPr>
          <w:rStyle w:val="StyleUnderline"/>
        </w:rPr>
        <w:t xml:space="preserve">As </w:t>
      </w:r>
      <w:r w:rsidRPr="00F24068">
        <w:rPr>
          <w:rStyle w:val="Emphasis"/>
        </w:rPr>
        <w:t>needs</w:t>
      </w:r>
      <w:r w:rsidRPr="00C820AB">
        <w:rPr>
          <w:rStyle w:val="StyleUnderline"/>
        </w:rPr>
        <w:t xml:space="preserve"> changed</w:t>
      </w:r>
      <w:r w:rsidRPr="00277752">
        <w:rPr>
          <w:sz w:val="16"/>
        </w:rPr>
        <w:t xml:space="preserve">, the </w:t>
      </w:r>
      <w:r w:rsidRPr="00A4572F">
        <w:rPr>
          <w:rStyle w:val="StyleUnderline"/>
        </w:rPr>
        <w:t>key institutions adapted</w:t>
      </w:r>
      <w:r w:rsidRPr="00277752">
        <w:rPr>
          <w:sz w:val="16"/>
        </w:rPr>
        <w:t xml:space="preserve"> their </w:t>
      </w:r>
      <w:r w:rsidRPr="002422AA">
        <w:rPr>
          <w:rStyle w:val="Emphasis"/>
        </w:rPr>
        <w:t>policies</w:t>
      </w:r>
      <w:r w:rsidRPr="00A4572F">
        <w:rPr>
          <w:rStyle w:val="StyleUnderline"/>
        </w:rPr>
        <w:t xml:space="preserve"> and programs</w:t>
      </w:r>
      <w:r w:rsidRPr="00277752">
        <w:rPr>
          <w:sz w:val="16"/>
        </w:rPr>
        <w:t xml:space="preserve">, new rules and mechanisms were established, and new international bodies were set up to complement the core institutional structure, ranging from regional development banks to specialized organizations, such as those </w:t>
      </w:r>
      <w:r w:rsidRPr="00C82BAD">
        <w:rPr>
          <w:rStyle w:val="StyleUnderline"/>
        </w:rPr>
        <w:t xml:space="preserve">responsible for </w:t>
      </w:r>
      <w:r w:rsidRPr="00D77AB8">
        <w:rPr>
          <w:rStyle w:val="Emphasis"/>
          <w:highlight w:val="cyan"/>
        </w:rPr>
        <w:t>financial</w:t>
      </w:r>
      <w:r w:rsidRPr="00C82BAD">
        <w:rPr>
          <w:rStyle w:val="StyleUnderline"/>
        </w:rPr>
        <w:t xml:space="preserve"> system </w:t>
      </w:r>
      <w:r w:rsidRPr="00D77AB8">
        <w:rPr>
          <w:rStyle w:val="Emphasis"/>
          <w:highlight w:val="cyan"/>
        </w:rPr>
        <w:t>oversight</w:t>
      </w:r>
      <w:r w:rsidRPr="00C82BAD">
        <w:rPr>
          <w:rStyle w:val="StyleUnderline"/>
        </w:rPr>
        <w:t xml:space="preserve">. These efforts </w:t>
      </w:r>
      <w:r w:rsidRPr="00D77AB8">
        <w:rPr>
          <w:rStyle w:val="StyleUnderline"/>
          <w:highlight w:val="cyan"/>
        </w:rPr>
        <w:t xml:space="preserve">helped the system </w:t>
      </w:r>
      <w:r w:rsidRPr="00D77AB8">
        <w:rPr>
          <w:rStyle w:val="Emphasis"/>
          <w:highlight w:val="cyan"/>
        </w:rPr>
        <w:t>adapt</w:t>
      </w:r>
      <w:r w:rsidRPr="00C82BAD">
        <w:rPr>
          <w:rStyle w:val="StyleUnderline"/>
        </w:rPr>
        <w:t xml:space="preserve"> and stay </w:t>
      </w:r>
      <w:r w:rsidRPr="00DE3751">
        <w:rPr>
          <w:rStyle w:val="Emphasis"/>
        </w:rPr>
        <w:t>aligned</w:t>
      </w:r>
      <w:r w:rsidRPr="00277752">
        <w:rPr>
          <w:sz w:val="16"/>
        </w:rPr>
        <w:t xml:space="preserve"> with change to some extent.</w:t>
      </w:r>
    </w:p>
    <w:p w14:paraId="33D4789B" w14:textId="77777777" w:rsidR="00732E24" w:rsidRPr="00277752" w:rsidRDefault="00732E24" w:rsidP="00732E24">
      <w:pPr>
        <w:rPr>
          <w:sz w:val="16"/>
        </w:rPr>
      </w:pPr>
      <w:r w:rsidRPr="00277752">
        <w:rPr>
          <w:sz w:val="16"/>
        </w:rPr>
        <w:t xml:space="preserve">Yet pressures and stresses in the multilateral economic system have been mounting. As globalization advanced, and the scale and complexity of challenges requiring international cooperation evolved, the system’s capacity to respond increasingly fell behind—a mismatch often referred to as a widening global governance deficit. More and more, multilateral institutions were seen as unrepresentative of a changing global economy and encumbered by internal deficiencies and rigidities. Across both the global North and South, and from their differing perspectives, dissatisfaction and frustration grew. This led many countries to turn to alternative solutions and mechanisms, from bilateral arrangements to regional or like-minded blocs. </w:t>
      </w:r>
      <w:r w:rsidRPr="00BC3249">
        <w:rPr>
          <w:rStyle w:val="StyleUnderline"/>
        </w:rPr>
        <w:t xml:space="preserve">Today’s trade tensions signal deep issues </w:t>
      </w:r>
      <w:r w:rsidRPr="00277752">
        <w:rPr>
          <w:sz w:val="16"/>
        </w:rPr>
        <w:t xml:space="preserve">with the current system. Within economies, </w:t>
      </w:r>
      <w:r w:rsidRPr="00CA3EB1">
        <w:rPr>
          <w:rStyle w:val="StyleUnderline"/>
        </w:rPr>
        <w:t xml:space="preserve">public policy </w:t>
      </w:r>
      <w:r w:rsidRPr="00DE3751">
        <w:rPr>
          <w:rStyle w:val="Emphasis"/>
        </w:rPr>
        <w:t>failures</w:t>
      </w:r>
      <w:r w:rsidRPr="00CA3EB1">
        <w:rPr>
          <w:rStyle w:val="StyleUnderline"/>
        </w:rPr>
        <w:t xml:space="preserve"> to manage</w:t>
      </w:r>
      <w:r w:rsidRPr="00277752">
        <w:rPr>
          <w:sz w:val="16"/>
        </w:rPr>
        <w:t xml:space="preserve"> the necessary </w:t>
      </w:r>
      <w:r w:rsidRPr="00DE3751">
        <w:rPr>
          <w:rStyle w:val="Emphasis"/>
        </w:rPr>
        <w:t>economic restructuring</w:t>
      </w:r>
      <w:r w:rsidRPr="006A60BC">
        <w:rPr>
          <w:rStyle w:val="StyleUnderline"/>
        </w:rPr>
        <w:t xml:space="preserve"> and</w:t>
      </w:r>
      <w:r w:rsidRPr="00277752">
        <w:rPr>
          <w:sz w:val="16"/>
        </w:rPr>
        <w:t xml:space="preserve"> address </w:t>
      </w:r>
      <w:r w:rsidRPr="00DE3751">
        <w:rPr>
          <w:rStyle w:val="Emphasis"/>
        </w:rPr>
        <w:t>labor</w:t>
      </w:r>
      <w:r w:rsidRPr="00CF5F31">
        <w:rPr>
          <w:rStyle w:val="StyleUnderline"/>
        </w:rPr>
        <w:t xml:space="preserve"> market</w:t>
      </w:r>
      <w:r w:rsidRPr="00277752">
        <w:rPr>
          <w:sz w:val="16"/>
        </w:rPr>
        <w:t xml:space="preserve"> and distributional impacts of globalization </w:t>
      </w:r>
      <w:r w:rsidRPr="00CF5F31">
        <w:rPr>
          <w:rStyle w:val="StyleUnderline"/>
        </w:rPr>
        <w:t>stoked</w:t>
      </w:r>
      <w:r w:rsidRPr="00277752">
        <w:rPr>
          <w:sz w:val="16"/>
        </w:rPr>
        <w:t xml:space="preserve"> a </w:t>
      </w:r>
      <w:r w:rsidRPr="00CF5F31">
        <w:rPr>
          <w:rStyle w:val="StyleUnderline"/>
        </w:rPr>
        <w:t xml:space="preserve">public </w:t>
      </w:r>
      <w:r w:rsidRPr="00DE3751">
        <w:rPr>
          <w:rStyle w:val="Emphasis"/>
        </w:rPr>
        <w:t>backlash</w:t>
      </w:r>
      <w:r w:rsidRPr="00CF5F31">
        <w:rPr>
          <w:rStyle w:val="StyleUnderline"/>
        </w:rPr>
        <w:t xml:space="preserve"> against international </w:t>
      </w:r>
      <w:r w:rsidRPr="00DE3751">
        <w:rPr>
          <w:rStyle w:val="Emphasis"/>
        </w:rPr>
        <w:t>integration</w:t>
      </w:r>
      <w:r w:rsidRPr="00277752">
        <w:rPr>
          <w:sz w:val="16"/>
        </w:rPr>
        <w:t xml:space="preserve"> and the institutions associated with it. Predictably, </w:t>
      </w:r>
      <w:r w:rsidRPr="006E0D26">
        <w:rPr>
          <w:rStyle w:val="StyleUnderline"/>
        </w:rPr>
        <w:t xml:space="preserve">political </w:t>
      </w:r>
      <w:r w:rsidRPr="00E04FE5">
        <w:rPr>
          <w:rStyle w:val="Emphasis"/>
        </w:rPr>
        <w:t>appetite</w:t>
      </w:r>
      <w:r w:rsidRPr="006E0D26">
        <w:rPr>
          <w:rStyle w:val="StyleUnderline"/>
        </w:rPr>
        <w:t xml:space="preserve"> for international cooperation </w:t>
      </w:r>
      <w:r w:rsidRPr="00E04FE5">
        <w:rPr>
          <w:rStyle w:val="Emphasis"/>
        </w:rPr>
        <w:t>dwindled</w:t>
      </w:r>
      <w:r w:rsidRPr="00277752">
        <w:rPr>
          <w:sz w:val="16"/>
        </w:rPr>
        <w:t>.</w:t>
      </w:r>
    </w:p>
    <w:p w14:paraId="7923A28E" w14:textId="77777777" w:rsidR="00732E24" w:rsidRPr="00277752" w:rsidRDefault="00732E24" w:rsidP="00732E24">
      <w:pPr>
        <w:rPr>
          <w:sz w:val="16"/>
        </w:rPr>
      </w:pPr>
      <w:r w:rsidRPr="00277752">
        <w:rPr>
          <w:sz w:val="16"/>
        </w:rPr>
        <w:t xml:space="preserve">The world is facing a unique confluence of three powerful forces of change: shifting geopolitics, technological transformation, and climate change. </w:t>
      </w:r>
    </w:p>
    <w:p w14:paraId="67201007" w14:textId="77777777" w:rsidR="00732E24" w:rsidRPr="00277752" w:rsidRDefault="00732E24" w:rsidP="00732E24">
      <w:pPr>
        <w:rPr>
          <w:sz w:val="16"/>
        </w:rPr>
      </w:pPr>
      <w:r w:rsidRPr="00277752">
        <w:rPr>
          <w:sz w:val="16"/>
        </w:rPr>
        <w:t xml:space="preserve">The context for multilateralism is now changing much more profoundly, raising fundamental questions of whether the current system and its modalities remain fit for purpose. </w:t>
      </w:r>
      <w:r w:rsidRPr="00D77AB8">
        <w:rPr>
          <w:rStyle w:val="StyleUnderline"/>
          <w:highlight w:val="cyan"/>
        </w:rPr>
        <w:t xml:space="preserve">The </w:t>
      </w:r>
      <w:r w:rsidRPr="00D77AB8">
        <w:rPr>
          <w:rStyle w:val="Emphasis"/>
          <w:highlight w:val="cyan"/>
        </w:rPr>
        <w:t>world</w:t>
      </w:r>
      <w:r w:rsidRPr="00D77AB8">
        <w:rPr>
          <w:rStyle w:val="StyleUnderline"/>
          <w:highlight w:val="cyan"/>
        </w:rPr>
        <w:t xml:space="preserve"> is facing</w:t>
      </w:r>
      <w:r w:rsidRPr="00277752">
        <w:rPr>
          <w:sz w:val="16"/>
        </w:rPr>
        <w:t xml:space="preserve"> a </w:t>
      </w:r>
      <w:r w:rsidRPr="00D77AB8">
        <w:rPr>
          <w:rStyle w:val="StyleUnderline"/>
          <w:highlight w:val="cyan"/>
        </w:rPr>
        <w:t xml:space="preserve">unique </w:t>
      </w:r>
      <w:r w:rsidRPr="00D77AB8">
        <w:rPr>
          <w:rStyle w:val="Emphasis"/>
          <w:highlight w:val="cyan"/>
        </w:rPr>
        <w:t>confluence</w:t>
      </w:r>
      <w:r w:rsidRPr="00D77AB8">
        <w:rPr>
          <w:rStyle w:val="StyleUnderline"/>
          <w:highlight w:val="cyan"/>
        </w:rPr>
        <w:t xml:space="preserve"> of</w:t>
      </w:r>
      <w:r w:rsidRPr="00277752">
        <w:rPr>
          <w:sz w:val="16"/>
        </w:rPr>
        <w:t xml:space="preserve"> three powerful forces of change: </w:t>
      </w:r>
      <w:r w:rsidRPr="00E01944">
        <w:rPr>
          <w:rStyle w:val="StyleUnderline"/>
        </w:rPr>
        <w:t xml:space="preserve">shifting </w:t>
      </w:r>
      <w:r w:rsidRPr="00E04FE5">
        <w:rPr>
          <w:rStyle w:val="Emphasis"/>
        </w:rPr>
        <w:t>geopolitics</w:t>
      </w:r>
      <w:r w:rsidRPr="00E01944">
        <w:rPr>
          <w:rStyle w:val="StyleUnderline"/>
        </w:rPr>
        <w:t xml:space="preserve">, </w:t>
      </w:r>
      <w:r w:rsidRPr="00E04FE5">
        <w:rPr>
          <w:rStyle w:val="Emphasis"/>
        </w:rPr>
        <w:t>tech</w:t>
      </w:r>
      <w:r w:rsidRPr="00E01944">
        <w:rPr>
          <w:rStyle w:val="StyleUnderline"/>
        </w:rPr>
        <w:t xml:space="preserve">nological transformation, and </w:t>
      </w:r>
      <w:r w:rsidRPr="00E04FE5">
        <w:rPr>
          <w:rStyle w:val="Emphasis"/>
        </w:rPr>
        <w:t>climate</w:t>
      </w:r>
      <w:r w:rsidRPr="00E01944">
        <w:rPr>
          <w:rStyle w:val="StyleUnderline"/>
        </w:rPr>
        <w:t xml:space="preserve"> change</w:t>
      </w:r>
      <w:r w:rsidRPr="00277752">
        <w:rPr>
          <w:sz w:val="16"/>
        </w:rPr>
        <w:t xml:space="preserve">. Together, </w:t>
      </w:r>
      <w:r w:rsidRPr="00277752">
        <w:rPr>
          <w:rStyle w:val="StyleUnderline"/>
        </w:rPr>
        <w:t xml:space="preserve">these </w:t>
      </w:r>
      <w:r w:rsidRPr="00D77AB8">
        <w:rPr>
          <w:rStyle w:val="StyleUnderline"/>
          <w:highlight w:val="cyan"/>
        </w:rPr>
        <w:t>forces</w:t>
      </w:r>
      <w:r w:rsidRPr="00277752">
        <w:rPr>
          <w:rStyle w:val="StyleUnderline"/>
        </w:rPr>
        <w:t xml:space="preserve"> constitute a </w:t>
      </w:r>
      <w:r w:rsidRPr="00E04FE5">
        <w:rPr>
          <w:rStyle w:val="Emphasis"/>
        </w:rPr>
        <w:t>conflux</w:t>
      </w:r>
      <w:r w:rsidRPr="00277752">
        <w:rPr>
          <w:rStyle w:val="StyleUnderline"/>
        </w:rPr>
        <w:t xml:space="preserve"> of disruption</w:t>
      </w:r>
      <w:r w:rsidRPr="00277752">
        <w:rPr>
          <w:sz w:val="16"/>
        </w:rPr>
        <w:t xml:space="preserve"> not seen in the postwar period. Each affects multilateralism in significant ways.</w:t>
      </w:r>
    </w:p>
    <w:p w14:paraId="5413D2DB" w14:textId="77777777" w:rsidR="00732E24" w:rsidRPr="00277752" w:rsidRDefault="00732E24" w:rsidP="00732E24">
      <w:pPr>
        <w:rPr>
          <w:sz w:val="16"/>
        </w:rPr>
      </w:pPr>
      <w:r w:rsidRPr="00277752">
        <w:rPr>
          <w:sz w:val="16"/>
        </w:rPr>
        <w:t xml:space="preserve">An epochal geopolitical transition is unfolding. </w:t>
      </w:r>
      <w:r w:rsidRPr="00E27722">
        <w:rPr>
          <w:rStyle w:val="StyleUnderline"/>
        </w:rPr>
        <w:t xml:space="preserve">The rise of </w:t>
      </w:r>
      <w:r w:rsidRPr="00D77AB8">
        <w:rPr>
          <w:rStyle w:val="Emphasis"/>
          <w:highlight w:val="cyan"/>
        </w:rPr>
        <w:t>China</w:t>
      </w:r>
      <w:r w:rsidRPr="00277752">
        <w:rPr>
          <w:sz w:val="16"/>
        </w:rPr>
        <w:t xml:space="preserve">, and other new economic powers, </w:t>
      </w:r>
      <w:r w:rsidRPr="00D77AB8">
        <w:rPr>
          <w:rStyle w:val="StyleUnderline"/>
          <w:highlight w:val="cyan"/>
        </w:rPr>
        <w:t xml:space="preserve">is </w:t>
      </w:r>
      <w:r w:rsidRPr="00D77AB8">
        <w:rPr>
          <w:rStyle w:val="Emphasis"/>
          <w:highlight w:val="cyan"/>
        </w:rPr>
        <w:t>challenging</w:t>
      </w:r>
      <w:r w:rsidRPr="00277752">
        <w:rPr>
          <w:sz w:val="16"/>
        </w:rPr>
        <w:t xml:space="preserve"> the </w:t>
      </w:r>
      <w:r w:rsidRPr="00E878A0">
        <w:rPr>
          <w:rStyle w:val="StyleUnderline"/>
        </w:rPr>
        <w:t xml:space="preserve">postwar unipolar </w:t>
      </w:r>
      <w:r w:rsidRPr="00D77AB8">
        <w:rPr>
          <w:rStyle w:val="Emphasis"/>
          <w:highlight w:val="cyan"/>
        </w:rPr>
        <w:t>world order</w:t>
      </w:r>
      <w:r w:rsidRPr="00277752">
        <w:rPr>
          <w:sz w:val="16"/>
        </w:rPr>
        <w:t xml:space="preserve"> led by the United States. </w:t>
      </w:r>
      <w:r w:rsidRPr="00925432">
        <w:rPr>
          <w:rStyle w:val="StyleUnderline"/>
        </w:rPr>
        <w:t xml:space="preserve">Fueled by </w:t>
      </w:r>
      <w:r w:rsidRPr="00526678">
        <w:rPr>
          <w:rStyle w:val="Emphasis"/>
        </w:rPr>
        <w:t>escalating</w:t>
      </w:r>
      <w:r w:rsidRPr="00925432">
        <w:rPr>
          <w:rStyle w:val="StyleUnderline"/>
        </w:rPr>
        <w:t xml:space="preserve"> international power rivalries</w:t>
      </w:r>
      <w:r w:rsidRPr="00277752">
        <w:rPr>
          <w:sz w:val="16"/>
        </w:rPr>
        <w:t xml:space="preserve">, particularly </w:t>
      </w:r>
      <w:r w:rsidRPr="004770D7">
        <w:rPr>
          <w:rStyle w:val="StyleUnderline"/>
        </w:rPr>
        <w:t>between China and</w:t>
      </w:r>
      <w:r w:rsidRPr="00277752">
        <w:rPr>
          <w:sz w:val="16"/>
        </w:rPr>
        <w:t xml:space="preserve"> the </w:t>
      </w:r>
      <w:r w:rsidRPr="00A33EB5">
        <w:rPr>
          <w:rStyle w:val="Emphasis"/>
        </w:rPr>
        <w:t>U</w:t>
      </w:r>
      <w:r w:rsidRPr="00277752">
        <w:rPr>
          <w:sz w:val="16"/>
        </w:rPr>
        <w:t xml:space="preserve">nited </w:t>
      </w:r>
      <w:r w:rsidRPr="00A33EB5">
        <w:rPr>
          <w:rStyle w:val="Emphasis"/>
        </w:rPr>
        <w:t>S</w:t>
      </w:r>
      <w:r w:rsidRPr="00277752">
        <w:rPr>
          <w:sz w:val="16"/>
        </w:rPr>
        <w:t xml:space="preserve">tates, </w:t>
      </w:r>
      <w:r w:rsidRPr="00052C95">
        <w:rPr>
          <w:rStyle w:val="StyleUnderline"/>
        </w:rPr>
        <w:t xml:space="preserve">as well as </w:t>
      </w:r>
      <w:r w:rsidRPr="00D77AB8">
        <w:rPr>
          <w:rStyle w:val="Emphasis"/>
          <w:highlight w:val="cyan"/>
        </w:rPr>
        <w:t>populist</w:t>
      </w:r>
      <w:r w:rsidRPr="00052C95">
        <w:rPr>
          <w:rStyle w:val="StyleUnderline"/>
        </w:rPr>
        <w:t xml:space="preserve"> politic</w:t>
      </w:r>
      <w:r w:rsidRPr="00DC077A">
        <w:rPr>
          <w:rStyle w:val="Emphasis"/>
        </w:rPr>
        <w:t>s</w:t>
      </w:r>
      <w:r w:rsidRPr="00277752">
        <w:rPr>
          <w:sz w:val="16"/>
        </w:rPr>
        <w:t xml:space="preserve">, economic </w:t>
      </w:r>
      <w:r w:rsidRPr="00D77AB8">
        <w:rPr>
          <w:rStyle w:val="StyleUnderline"/>
          <w:highlight w:val="cyan"/>
        </w:rPr>
        <w:t xml:space="preserve">nationalism is </w:t>
      </w:r>
      <w:r w:rsidRPr="00D77AB8">
        <w:rPr>
          <w:rStyle w:val="Emphasis"/>
          <w:highlight w:val="cyan"/>
        </w:rPr>
        <w:t>surging</w:t>
      </w:r>
      <w:r w:rsidRPr="00277752">
        <w:rPr>
          <w:sz w:val="16"/>
        </w:rPr>
        <w:t xml:space="preserve">. Past policy paradigms are being upended. Nationalist industrial policies and protectionism are on the rise, as are a variety of discriminatory actions against geopolitical rivals, even in economies that had been the champions of a neoliberal philosophy of free markets and openness. Economic statecraft increasingly trumps economics in policymaking, and geopolitical power plays are supplanting rules-based frameworks for international engagement. The United States, the architect of the multilateral system for economic cooperation, is revisiting its commitment to it. </w:t>
      </w:r>
      <w:r w:rsidRPr="00052C95">
        <w:rPr>
          <w:rStyle w:val="StyleUnderline"/>
        </w:rPr>
        <w:t>These geopolitical shifts</w:t>
      </w:r>
      <w:r w:rsidRPr="00277752">
        <w:rPr>
          <w:sz w:val="16"/>
        </w:rPr>
        <w:t xml:space="preserve"> create serious risks of geoeconomic and geofinancial fragmentation and fracture of global economic governance—to the detriment of all. They </w:t>
      </w:r>
      <w:r w:rsidRPr="00DF5D71">
        <w:rPr>
          <w:rStyle w:val="StyleUnderline"/>
        </w:rPr>
        <w:t xml:space="preserve">shake the </w:t>
      </w:r>
      <w:r w:rsidRPr="00361603">
        <w:rPr>
          <w:rStyle w:val="Emphasis"/>
        </w:rPr>
        <w:t>very ground</w:t>
      </w:r>
      <w:r w:rsidRPr="00DF5D71">
        <w:rPr>
          <w:rStyle w:val="StyleUnderline"/>
        </w:rPr>
        <w:t xml:space="preserve"> under the</w:t>
      </w:r>
      <w:r w:rsidRPr="00277752">
        <w:rPr>
          <w:sz w:val="16"/>
        </w:rPr>
        <w:t xml:space="preserve"> current </w:t>
      </w:r>
      <w:r w:rsidRPr="00361603">
        <w:rPr>
          <w:rStyle w:val="Emphasis"/>
        </w:rPr>
        <w:t>edifice</w:t>
      </w:r>
      <w:r w:rsidRPr="00DF5D71">
        <w:rPr>
          <w:rStyle w:val="StyleUnderline"/>
        </w:rPr>
        <w:t xml:space="preserve"> of </w:t>
      </w:r>
      <w:r w:rsidRPr="009555F3">
        <w:rPr>
          <w:rStyle w:val="Emphasis"/>
        </w:rPr>
        <w:t>multila</w:t>
      </w:r>
      <w:r w:rsidRPr="00F852E9">
        <w:rPr>
          <w:rStyle w:val="Emphasis"/>
        </w:rPr>
        <w:t>t</w:t>
      </w:r>
      <w:r w:rsidRPr="00DF5D71">
        <w:rPr>
          <w:rStyle w:val="StyleUnderline"/>
        </w:rPr>
        <w:t>eralism</w:t>
      </w:r>
      <w:r w:rsidRPr="00277752">
        <w:rPr>
          <w:sz w:val="16"/>
        </w:rPr>
        <w:t>.</w:t>
      </w:r>
    </w:p>
    <w:p w14:paraId="178CEE22" w14:textId="77777777" w:rsidR="00732E24" w:rsidRPr="00277752" w:rsidRDefault="00732E24" w:rsidP="00732E24">
      <w:pPr>
        <w:rPr>
          <w:sz w:val="16"/>
        </w:rPr>
      </w:pPr>
      <w:r w:rsidRPr="0056730C">
        <w:rPr>
          <w:rStyle w:val="StyleUnderline"/>
        </w:rPr>
        <w:t xml:space="preserve">The digital revolution and </w:t>
      </w:r>
      <w:r w:rsidRPr="00D77AB8">
        <w:rPr>
          <w:rStyle w:val="Emphasis"/>
          <w:highlight w:val="cyan"/>
        </w:rPr>
        <w:t>a</w:t>
      </w:r>
      <w:r w:rsidRPr="00D77AB8">
        <w:rPr>
          <w:sz w:val="16"/>
        </w:rPr>
        <w:t>r</w:t>
      </w:r>
      <w:r w:rsidRPr="00277752">
        <w:rPr>
          <w:sz w:val="16"/>
        </w:rPr>
        <w:t xml:space="preserve">tificial </w:t>
      </w:r>
      <w:r w:rsidRPr="00D77AB8">
        <w:rPr>
          <w:rStyle w:val="Emphasis"/>
          <w:highlight w:val="cyan"/>
        </w:rPr>
        <w:t>i</w:t>
      </w:r>
      <w:r w:rsidRPr="00277752">
        <w:rPr>
          <w:sz w:val="16"/>
        </w:rPr>
        <w:t xml:space="preserve">ntelligence (AI) </w:t>
      </w:r>
      <w:r w:rsidRPr="00B905DD">
        <w:rPr>
          <w:rStyle w:val="StyleUnderline"/>
        </w:rPr>
        <w:t xml:space="preserve">are </w:t>
      </w:r>
      <w:r w:rsidRPr="006401B3">
        <w:rPr>
          <w:rStyle w:val="Emphasis"/>
        </w:rPr>
        <w:t>transforming</w:t>
      </w:r>
      <w:r w:rsidRPr="00B905DD">
        <w:rPr>
          <w:rStyle w:val="StyleUnderline"/>
        </w:rPr>
        <w:t xml:space="preserve"> markets</w:t>
      </w:r>
      <w:r w:rsidRPr="00277752">
        <w:rPr>
          <w:sz w:val="16"/>
        </w:rPr>
        <w:t xml:space="preserve">, within economies and internationally. They are reshaping trade and finance. Digital trade and digitally deliverable services are the new frontier of international commerce, posing new challenges for a world trading system built mainly around physical goods. New financial products and mechanisms—from fintech to cryptofinance—have major implications for the international financial and monetary system and regulatory arrangements. The </w:t>
      </w:r>
      <w:r w:rsidRPr="00893F9E">
        <w:rPr>
          <w:rStyle w:val="StyleUnderline"/>
        </w:rPr>
        <w:t xml:space="preserve">powerful new </w:t>
      </w:r>
      <w:r w:rsidRPr="006401B3">
        <w:rPr>
          <w:rStyle w:val="Emphasis"/>
        </w:rPr>
        <w:t>tech</w:t>
      </w:r>
      <w:r w:rsidRPr="00893F9E">
        <w:rPr>
          <w:rStyle w:val="StyleUnderline"/>
        </w:rPr>
        <w:t>nologies</w:t>
      </w:r>
      <w:r w:rsidRPr="00277752">
        <w:rPr>
          <w:sz w:val="16"/>
        </w:rPr>
        <w:t xml:space="preserve"> hold enormous promise but also </w:t>
      </w:r>
      <w:r w:rsidRPr="00D77AB8">
        <w:rPr>
          <w:rStyle w:val="StyleUnderline"/>
        </w:rPr>
        <w:t>carry</w:t>
      </w:r>
      <w:r w:rsidRPr="002E6F11">
        <w:rPr>
          <w:rStyle w:val="StyleUnderline"/>
        </w:rPr>
        <w:t xml:space="preserve"> </w:t>
      </w:r>
      <w:r w:rsidRPr="00904C1A">
        <w:rPr>
          <w:rStyle w:val="StyleUnderline"/>
        </w:rPr>
        <w:t xml:space="preserve">serious </w:t>
      </w:r>
      <w:r w:rsidRPr="00D77AB8">
        <w:rPr>
          <w:rStyle w:val="Emphasis"/>
          <w:highlight w:val="cyan"/>
        </w:rPr>
        <w:t>risks</w:t>
      </w:r>
      <w:r w:rsidRPr="00D77AB8">
        <w:rPr>
          <w:rStyle w:val="StyleUnderline"/>
        </w:rPr>
        <w:t xml:space="preserve"> that </w:t>
      </w:r>
      <w:r w:rsidRPr="00D77AB8">
        <w:rPr>
          <w:rStyle w:val="StyleUnderline"/>
          <w:highlight w:val="cyan"/>
        </w:rPr>
        <w:t xml:space="preserve">require </w:t>
      </w:r>
      <w:r w:rsidRPr="00D77AB8">
        <w:rPr>
          <w:rStyle w:val="Emphasis"/>
          <w:highlight w:val="cyan"/>
        </w:rPr>
        <w:t>governance</w:t>
      </w:r>
      <w:r w:rsidRPr="00277752">
        <w:rPr>
          <w:sz w:val="16"/>
        </w:rPr>
        <w:t xml:space="preserve"> frameworks </w:t>
      </w:r>
      <w:r w:rsidRPr="00C5417C">
        <w:rPr>
          <w:rStyle w:val="StyleUnderline"/>
        </w:rPr>
        <w:t>for international coordination</w:t>
      </w:r>
      <w:r w:rsidRPr="00277752">
        <w:rPr>
          <w:sz w:val="16"/>
        </w:rPr>
        <w:t xml:space="preserve">, even </w:t>
      </w:r>
      <w:r w:rsidRPr="002E6F11">
        <w:rPr>
          <w:rStyle w:val="StyleUnderline"/>
        </w:rPr>
        <w:t xml:space="preserve">as major-power </w:t>
      </w:r>
      <w:r w:rsidRPr="00801B7B">
        <w:rPr>
          <w:rStyle w:val="Emphasis"/>
        </w:rPr>
        <w:t>rivalry</w:t>
      </w:r>
      <w:r w:rsidRPr="00277752">
        <w:rPr>
          <w:sz w:val="16"/>
        </w:rPr>
        <w:t xml:space="preserve"> for technological supremacy </w:t>
      </w:r>
      <w:r w:rsidRPr="00151640">
        <w:rPr>
          <w:rStyle w:val="StyleUnderline"/>
        </w:rPr>
        <w:t xml:space="preserve">intensifies. The multilateral </w:t>
      </w:r>
      <w:r w:rsidRPr="00801B7B">
        <w:rPr>
          <w:rStyle w:val="Emphasis"/>
        </w:rPr>
        <w:t>system</w:t>
      </w:r>
      <w:r w:rsidRPr="00277752">
        <w:rPr>
          <w:sz w:val="16"/>
        </w:rPr>
        <w:t xml:space="preserve"> not only faces geopolitical disruption of existing international rules but </w:t>
      </w:r>
      <w:r w:rsidRPr="00A44C22">
        <w:rPr>
          <w:rStyle w:val="StyleUnderline"/>
        </w:rPr>
        <w:t xml:space="preserve">must also devise </w:t>
      </w:r>
      <w:r w:rsidRPr="00801B7B">
        <w:rPr>
          <w:rStyle w:val="Emphasis"/>
        </w:rPr>
        <w:t>new rules</w:t>
      </w:r>
      <w:r w:rsidRPr="00A44C22">
        <w:rPr>
          <w:rStyle w:val="StyleUnderline"/>
        </w:rPr>
        <w:t xml:space="preserve"> and </w:t>
      </w:r>
      <w:r w:rsidRPr="00801B7B">
        <w:rPr>
          <w:rStyle w:val="Emphasis"/>
        </w:rPr>
        <w:t>coop</w:t>
      </w:r>
      <w:r w:rsidRPr="00A44C22">
        <w:rPr>
          <w:rStyle w:val="StyleUnderline"/>
        </w:rPr>
        <w:t>erative arrangements</w:t>
      </w:r>
      <w:r w:rsidRPr="00277752">
        <w:rPr>
          <w:sz w:val="16"/>
        </w:rPr>
        <w:t xml:space="preserve"> for this technological era.</w:t>
      </w:r>
    </w:p>
    <w:p w14:paraId="14984846" w14:textId="77777777" w:rsidR="00732E24" w:rsidRPr="00277752" w:rsidRDefault="00732E24" w:rsidP="00732E24">
      <w:pPr>
        <w:rPr>
          <w:sz w:val="16"/>
        </w:rPr>
      </w:pPr>
      <w:r w:rsidRPr="00277752">
        <w:rPr>
          <w:sz w:val="16"/>
        </w:rPr>
        <w:t xml:space="preserve">Climate change confronts humanity with a huge restructuring challenge. It has catapulted the provision of global public goods to the forefront of the international agenda. </w:t>
      </w:r>
      <w:r w:rsidRPr="00D77AB8">
        <w:rPr>
          <w:rStyle w:val="StyleUnderline"/>
          <w:highlight w:val="cyan"/>
        </w:rPr>
        <w:t>The</w:t>
      </w:r>
      <w:r w:rsidRPr="00277752">
        <w:rPr>
          <w:sz w:val="16"/>
        </w:rPr>
        <w:t xml:space="preserve"> COVID-19 </w:t>
      </w:r>
      <w:r w:rsidRPr="00D77AB8">
        <w:rPr>
          <w:rStyle w:val="Emphasis"/>
          <w:highlight w:val="cyan"/>
        </w:rPr>
        <w:t>pandemic</w:t>
      </w:r>
      <w:r w:rsidRPr="00277752">
        <w:rPr>
          <w:sz w:val="16"/>
        </w:rPr>
        <w:t xml:space="preserve"> also </w:t>
      </w:r>
      <w:r w:rsidRPr="00D77AB8">
        <w:rPr>
          <w:rStyle w:val="StyleUnderline"/>
          <w:highlight w:val="cyan"/>
        </w:rPr>
        <w:t>spotlighted</w:t>
      </w:r>
      <w:r w:rsidRPr="00277752">
        <w:rPr>
          <w:sz w:val="16"/>
        </w:rPr>
        <w:t xml:space="preserve"> the </w:t>
      </w:r>
      <w:r w:rsidRPr="00D77AB8">
        <w:rPr>
          <w:rStyle w:val="StyleUnderline"/>
          <w:highlight w:val="cyan"/>
        </w:rPr>
        <w:t>role of</w:t>
      </w:r>
      <w:r w:rsidRPr="00DC53C6">
        <w:rPr>
          <w:rStyle w:val="StyleUnderline"/>
        </w:rPr>
        <w:t xml:space="preserve"> global </w:t>
      </w:r>
      <w:r w:rsidRPr="00D77AB8">
        <w:rPr>
          <w:rStyle w:val="Emphasis"/>
          <w:highlight w:val="cyan"/>
        </w:rPr>
        <w:t>collective action</w:t>
      </w:r>
      <w:r w:rsidRPr="00DC53C6">
        <w:rPr>
          <w:rStyle w:val="StyleUnderline"/>
        </w:rPr>
        <w:t xml:space="preserve"> on shared </w:t>
      </w:r>
      <w:r w:rsidRPr="00BF310A">
        <w:rPr>
          <w:rStyle w:val="Emphasis"/>
        </w:rPr>
        <w:t>challenges</w:t>
      </w:r>
      <w:r w:rsidRPr="00277752">
        <w:rPr>
          <w:sz w:val="16"/>
        </w:rPr>
        <w:t xml:space="preserve"> that cut </w:t>
      </w:r>
      <w:r w:rsidRPr="00975FB0">
        <w:rPr>
          <w:rStyle w:val="StyleUnderline"/>
        </w:rPr>
        <w:t>across national borders</w:t>
      </w:r>
      <w:r w:rsidRPr="00277752">
        <w:rPr>
          <w:sz w:val="16"/>
        </w:rPr>
        <w:t xml:space="preserve">. The current multilateral development architecture was structured largely around country-level engagements. </w:t>
      </w:r>
      <w:r w:rsidRPr="00527CEF">
        <w:rPr>
          <w:rStyle w:val="StyleUnderline"/>
        </w:rPr>
        <w:t xml:space="preserve">The challenges of </w:t>
      </w:r>
      <w:r w:rsidRPr="00931A54">
        <w:rPr>
          <w:rStyle w:val="Emphasis"/>
        </w:rPr>
        <w:t>global commons</w:t>
      </w:r>
      <w:r w:rsidRPr="00277752">
        <w:rPr>
          <w:sz w:val="16"/>
        </w:rPr>
        <w:t xml:space="preserve"> were not a major part of its initial design, but they must now </w:t>
      </w:r>
      <w:r w:rsidRPr="00527CEF">
        <w:rPr>
          <w:rStyle w:val="StyleUnderline"/>
        </w:rPr>
        <w:t xml:space="preserve">become </w:t>
      </w:r>
      <w:r w:rsidRPr="00931A54">
        <w:rPr>
          <w:rStyle w:val="Emphasis"/>
        </w:rPr>
        <w:t>central</w:t>
      </w:r>
      <w:r w:rsidRPr="00527CEF">
        <w:rPr>
          <w:rStyle w:val="StyleUnderline"/>
        </w:rPr>
        <w:t xml:space="preserve"> to the mission</w:t>
      </w:r>
      <w:r w:rsidRPr="00277752">
        <w:rPr>
          <w:sz w:val="16"/>
        </w:rPr>
        <w:t>. From trade to finance, there is a need to align frameworks with climate policy.</w:t>
      </w:r>
    </w:p>
    <w:p w14:paraId="31196891" w14:textId="77777777" w:rsidR="00732E24" w:rsidRPr="00277752" w:rsidRDefault="00732E24" w:rsidP="00732E24">
      <w:pPr>
        <w:rPr>
          <w:sz w:val="16"/>
        </w:rPr>
      </w:pPr>
      <w:r w:rsidRPr="00277752">
        <w:rPr>
          <w:sz w:val="16"/>
        </w:rPr>
        <w:t>&lt;&lt;TEXT CONDENSED, NONE OMITTED&gt;&gt;</w:t>
      </w:r>
    </w:p>
    <w:p w14:paraId="36CD52ED" w14:textId="77777777" w:rsidR="00732E24" w:rsidRPr="00085519" w:rsidRDefault="00732E24" w:rsidP="00732E24">
      <w:pPr>
        <w:rPr>
          <w:sz w:val="8"/>
        </w:rPr>
      </w:pPr>
      <w:r w:rsidRPr="00085519">
        <w:rPr>
          <w:sz w:val="8"/>
        </w:rPr>
        <w:t>Paradoxically, just as the world seems to be turning away from multilateralism, it needs more, not less, cooperation to address shared challenges. This paradox exists because the multilateral system as it now stands needs a major reset to fulfill its role in today’s world. We are at a moment in history that calls for a bold reimagination of multilateralism. We are at a moment in history that calls for a bold reimagination of multilateralism. It is a new world, both in terms of the geopolitical order and the needs and imperatives for international cooperation. The time for half-measures and incremental fixes has passed. The new world calls for a new multilateralism. Echoing the founding of the postwar system, a new Bretton Woods moment would be an apt characterization of the current juncture—a time to ask: If we were designing a multilateral system from scratch today, with our current knowledge, what would it look like?3 Such a fundamental rethink and redesign may seem daunting when multilateralism is in crisis and faces challenging geopolitics. But in a crisis, there is often also an opportunity. As the adage goes, a crisis is a terrible thing to waste. Rethinking and redesigning multilateralism Most efforts to reform the multilateral system have taken a piecemeal, incremental approach, focusing on narrow adjustments rather than questioning the fundamental rationale of the existing institutions and their functions. But this moment calls for reimagining multilateralism from the ground up, starting with the challenges multilateralism should focus on in today’s world and assessing the institutional architecture and policies that would best address those challenges in the context of contemporary realities on the ground. The effort should not be confined to fixes to the legacy system. It should not stop at recommending reforms to existing institutions, but it should also ask which ones may have outlived their usefulness and should be retired, what new institutional forms are necessary, and what new policy frameworks need to be put in place. It must go deeper and examine what the system should be like in our transforming world with its new challenges and geopolitical dynamics. Reform of individual parts of the multilateral system that address specific challenges must be informed by an overarching, new vision for multilateralism. We must first ask what the key challenges are that require multilateral solutions, and how cooperative frameworks need to be rethought in today’s changing economic and political landscape. This framing would identify pivotal, cross-cutting themes that reveal how the focus and structure of multilateralism must evolve. Among the questions that must be addressed are: What problems require multilateral cooperation? Visions of economic multilateralism today range from the expansive to the minimalist. Should multilateralism have a sharper, narrower focus on challenges that absolutely require global collective action, such as global public goods and core disciplines against beggar-thy-neighbor policies—climate protection, global public health, financial stability, essential rules for international trade and finance, and AI safety? In what ways do today’s big forces of change affect multilateralism and necessitate a fundamental rethink? What are the different scenarios to consider? What, in particular, are the implications of the geopolitical dynamics and the U.S.-China rivalry? Why is it important that the United States stays engaged and leads the system’s renewal? What are the implications if it disengages? What does a refocused multilateralism imply for its institutional structure—the role of global versus various sub-global institutions and frameworks? What institutions will be necessary and with what mandates? Are plurilateral arrangements a complement or a threat to the multilateral system? In the years ahead, the world is likely to see more diverse institutional arrangements, especially as geopolitics drives a reconfiguration around competing power centers. How can such variable institutional geometry be best designed and managed to ensure that the world has the necessary collective ability to meet common future challenges? In the area of international trade, for example, one key issue is whether the WTO can regain its role of anchoring a rules-based multilateral trade order. If not, what other institutional frameworks may be needed? Will plurilateral arrangements and coalitions of the willing fill the void? A multipolar world, with more assertive nationalism and shifting policy paradigms, will be characterized by greater heterogeneity of preferences and policy approaches among nations. International cooperation may be driven more by shared interests than shared values. Does this imply the need for multilateral frameworks that, while anchored in agreed core principles, are more flexible and allow wider leeway to national policies? Relatedly, in what ways can legitimate national security interests be better balanced with economic openness? What are the risks to global financial stability from geopolitically-driven fragmentation of the international financial system? How will global responses to global shocks be ensured? How should the international architecture for financing global public goods, such as combating climate change, be designed? Can existing multilateral development banks be repurposed to focus on the provision of global public goods or are new institutions needed? With limited public resources and booming private finance, what innovations are needed to modernize funding models to meet global challenges and mobilize private finance at scale, including co-opting private actors in hybrid governance models? How should governance of the institutions of multilateralism be redefined to make them more representative of today’s world and strengthen their legitimacy? Answers to these questions should define the broad contours of the reform agenda. The priorities for a new multilateral order and the principles shaping the organization of international collective action should flow from this vision. The concrete agenda for action should then be developed for each of the global challenges that ought to be the focus of multilateral cooperation today. The US must lead</w:t>
      </w:r>
    </w:p>
    <w:p w14:paraId="7DF3162D" w14:textId="77777777" w:rsidR="00732E24" w:rsidRPr="00277752" w:rsidRDefault="00732E24" w:rsidP="00732E24">
      <w:pPr>
        <w:rPr>
          <w:sz w:val="16"/>
        </w:rPr>
      </w:pPr>
      <w:r w:rsidRPr="00277752">
        <w:rPr>
          <w:sz w:val="16"/>
        </w:rPr>
        <w:t>&lt;&lt;PARAGRAPH BREAKS RESUME&gt;&gt;</w:t>
      </w:r>
    </w:p>
    <w:p w14:paraId="71A6B282" w14:textId="77777777" w:rsidR="00732E24" w:rsidRPr="00277752" w:rsidRDefault="00732E24" w:rsidP="00732E24">
      <w:pPr>
        <w:rPr>
          <w:sz w:val="16"/>
        </w:rPr>
      </w:pPr>
      <w:r w:rsidRPr="00A025B9">
        <w:rPr>
          <w:rStyle w:val="StyleUnderline"/>
        </w:rPr>
        <w:t xml:space="preserve">The </w:t>
      </w:r>
      <w:r w:rsidRPr="000F2E95">
        <w:rPr>
          <w:rStyle w:val="Emphasis"/>
        </w:rPr>
        <w:t>U</w:t>
      </w:r>
      <w:r w:rsidRPr="00277752">
        <w:rPr>
          <w:sz w:val="16"/>
        </w:rPr>
        <w:t xml:space="preserve">nited </w:t>
      </w:r>
      <w:r w:rsidRPr="00210825">
        <w:rPr>
          <w:rStyle w:val="Emphasis"/>
        </w:rPr>
        <w:t>S</w:t>
      </w:r>
      <w:r w:rsidRPr="00277752">
        <w:rPr>
          <w:sz w:val="16"/>
        </w:rPr>
        <w:t xml:space="preserve">tates </w:t>
      </w:r>
      <w:r w:rsidRPr="00210825">
        <w:rPr>
          <w:rStyle w:val="StyleUnderline"/>
        </w:rPr>
        <w:t>shaped the</w:t>
      </w:r>
      <w:r w:rsidRPr="00277752">
        <w:rPr>
          <w:sz w:val="16"/>
        </w:rPr>
        <w:t xml:space="preserve"> postwar </w:t>
      </w:r>
      <w:r w:rsidRPr="00210825">
        <w:rPr>
          <w:rStyle w:val="StyleUnderline"/>
        </w:rPr>
        <w:t xml:space="preserve">rules-based multilateral </w:t>
      </w:r>
      <w:r w:rsidRPr="00F852E9">
        <w:rPr>
          <w:rStyle w:val="Emphasis"/>
        </w:rPr>
        <w:t>system</w:t>
      </w:r>
      <w:r w:rsidRPr="00277752">
        <w:rPr>
          <w:sz w:val="16"/>
        </w:rPr>
        <w:t xml:space="preserve">. The system helped drive global economic growth and stability. The United States itself was a big beneficiary—arguably the biggest. Its producers and consumers benefited greatly from the opening of foreign markets and expanding trade, with gains ranging from rising exports to expanding trade-related investment to cheaper imports. The rules-based multilateral system not only boosted the U.S. real economy and its place as the dominant global economic powerhouse, but it also underpinned </w:t>
      </w:r>
      <w:r w:rsidRPr="00D77AB8">
        <w:rPr>
          <w:rStyle w:val="StyleUnderline"/>
          <w:highlight w:val="cyan"/>
        </w:rPr>
        <w:t xml:space="preserve">the </w:t>
      </w:r>
      <w:r w:rsidRPr="00D77AB8">
        <w:rPr>
          <w:rStyle w:val="Emphasis"/>
          <w:highlight w:val="cyan"/>
        </w:rPr>
        <w:t>central</w:t>
      </w:r>
      <w:r w:rsidRPr="00D77AB8">
        <w:rPr>
          <w:rStyle w:val="StyleUnderline"/>
          <w:highlight w:val="cyan"/>
        </w:rPr>
        <w:t xml:space="preserve"> role of</w:t>
      </w:r>
      <w:r w:rsidRPr="00277752">
        <w:rPr>
          <w:sz w:val="16"/>
        </w:rPr>
        <w:t xml:space="preserve"> the </w:t>
      </w:r>
      <w:r w:rsidRPr="00A87FB2">
        <w:rPr>
          <w:rStyle w:val="StyleUnderline"/>
        </w:rPr>
        <w:t xml:space="preserve">U.S. </w:t>
      </w:r>
      <w:r w:rsidRPr="00F852E9">
        <w:rPr>
          <w:rStyle w:val="Emphasis"/>
        </w:rPr>
        <w:t>financial system</w:t>
      </w:r>
      <w:r w:rsidRPr="00277752">
        <w:rPr>
          <w:sz w:val="16"/>
        </w:rPr>
        <w:t xml:space="preserve"> in global finance </w:t>
      </w:r>
      <w:r w:rsidRPr="0073745B">
        <w:rPr>
          <w:rStyle w:val="StyleUnderline"/>
        </w:rPr>
        <w:t>and</w:t>
      </w:r>
      <w:r w:rsidRPr="00277752">
        <w:rPr>
          <w:sz w:val="16"/>
        </w:rPr>
        <w:t xml:space="preserve"> the </w:t>
      </w:r>
      <w:r w:rsidRPr="003D7117">
        <w:rPr>
          <w:rStyle w:val="StyleUnderline"/>
        </w:rPr>
        <w:t xml:space="preserve">role of </w:t>
      </w:r>
      <w:r w:rsidRPr="00D77AB8">
        <w:rPr>
          <w:rStyle w:val="StyleUnderline"/>
          <w:highlight w:val="cyan"/>
        </w:rPr>
        <w:t>the</w:t>
      </w:r>
      <w:r w:rsidRPr="003D7117">
        <w:rPr>
          <w:rStyle w:val="StyleUnderline"/>
        </w:rPr>
        <w:t xml:space="preserve"> U.S. </w:t>
      </w:r>
      <w:r w:rsidRPr="00D77AB8">
        <w:rPr>
          <w:rStyle w:val="Emphasis"/>
          <w:highlight w:val="cyan"/>
        </w:rPr>
        <w:t>dollar</w:t>
      </w:r>
      <w:r w:rsidRPr="003D7117">
        <w:rPr>
          <w:rStyle w:val="StyleUnderline"/>
        </w:rPr>
        <w:t xml:space="preserve"> as the</w:t>
      </w:r>
      <w:r w:rsidRPr="00277752">
        <w:rPr>
          <w:sz w:val="16"/>
        </w:rPr>
        <w:t xml:space="preserve"> world’s </w:t>
      </w:r>
      <w:r w:rsidRPr="00F852E9">
        <w:rPr>
          <w:rStyle w:val="Emphasis"/>
        </w:rPr>
        <w:t>dominant currency</w:t>
      </w:r>
      <w:r w:rsidRPr="003D7117">
        <w:rPr>
          <w:rStyle w:val="StyleUnderline"/>
        </w:rPr>
        <w:t xml:space="preserve"> and reserve asset</w:t>
      </w:r>
      <w:r w:rsidRPr="00277752">
        <w:rPr>
          <w:sz w:val="16"/>
        </w:rPr>
        <w:t xml:space="preserve">. The U.S. leadership of the multilateral order and its institutions </w:t>
      </w:r>
      <w:r w:rsidRPr="00D77AB8">
        <w:rPr>
          <w:rStyle w:val="StyleUnderline"/>
          <w:highlight w:val="cyan"/>
        </w:rPr>
        <w:t>gave</w:t>
      </w:r>
      <w:r w:rsidRPr="00277752">
        <w:rPr>
          <w:sz w:val="16"/>
        </w:rPr>
        <w:t xml:space="preserve"> it </w:t>
      </w:r>
      <w:r w:rsidRPr="00D77AB8">
        <w:rPr>
          <w:rStyle w:val="StyleUnderline"/>
          <w:highlight w:val="cyan"/>
        </w:rPr>
        <w:t xml:space="preserve">considerable </w:t>
      </w:r>
      <w:r w:rsidRPr="00D77AB8">
        <w:rPr>
          <w:rStyle w:val="Emphasis"/>
          <w:highlight w:val="cyan"/>
        </w:rPr>
        <w:t>influence</w:t>
      </w:r>
      <w:r w:rsidRPr="00D77AB8">
        <w:rPr>
          <w:rStyle w:val="StyleUnderline"/>
          <w:highlight w:val="cyan"/>
        </w:rPr>
        <w:t xml:space="preserve"> over global</w:t>
      </w:r>
      <w:r w:rsidRPr="00801E6E">
        <w:rPr>
          <w:rStyle w:val="StyleUnderline"/>
        </w:rPr>
        <w:t xml:space="preserve"> economic </w:t>
      </w:r>
      <w:r w:rsidRPr="00D77AB8">
        <w:rPr>
          <w:rStyle w:val="StyleUnderline"/>
        </w:rPr>
        <w:t>decision-making</w:t>
      </w:r>
      <w:r w:rsidRPr="00801E6E">
        <w:rPr>
          <w:rStyle w:val="StyleUnderline"/>
        </w:rPr>
        <w:t xml:space="preserve"> and </w:t>
      </w:r>
      <w:r w:rsidRPr="00D77AB8">
        <w:rPr>
          <w:rStyle w:val="Emphasis"/>
          <w:highlight w:val="cyan"/>
        </w:rPr>
        <w:t>rule-setting</w:t>
      </w:r>
      <w:r w:rsidRPr="00277752">
        <w:rPr>
          <w:sz w:val="16"/>
        </w:rPr>
        <w:t xml:space="preserve">. The economic and financial strength of the United States in turn was </w:t>
      </w:r>
      <w:r w:rsidRPr="00CB15FE">
        <w:rPr>
          <w:rStyle w:val="StyleUnderline"/>
        </w:rPr>
        <w:t xml:space="preserve">an important </w:t>
      </w:r>
      <w:r w:rsidRPr="00094AD1">
        <w:rPr>
          <w:rStyle w:val="Emphasis"/>
        </w:rPr>
        <w:t>foundation</w:t>
      </w:r>
      <w:r w:rsidRPr="00CB15FE">
        <w:rPr>
          <w:rStyle w:val="StyleUnderline"/>
        </w:rPr>
        <w:t xml:space="preserve"> of</w:t>
      </w:r>
      <w:r w:rsidRPr="00277752">
        <w:rPr>
          <w:sz w:val="16"/>
        </w:rPr>
        <w:t xml:space="preserve"> its </w:t>
      </w:r>
      <w:r w:rsidRPr="00CB15FE">
        <w:rPr>
          <w:rStyle w:val="StyleUnderline"/>
        </w:rPr>
        <w:t xml:space="preserve">geopolitical </w:t>
      </w:r>
      <w:r w:rsidRPr="00094AD1">
        <w:rPr>
          <w:rStyle w:val="Emphasis"/>
        </w:rPr>
        <w:t>dominance</w:t>
      </w:r>
      <w:r w:rsidRPr="00277752">
        <w:rPr>
          <w:sz w:val="16"/>
        </w:rPr>
        <w:t>. If the multilateral order unravels, everyone will end up worse off, not least the United States.</w:t>
      </w:r>
    </w:p>
    <w:p w14:paraId="231B104D" w14:textId="77777777" w:rsidR="00732E24" w:rsidRPr="00277752" w:rsidRDefault="00732E24" w:rsidP="00732E24">
      <w:pPr>
        <w:rPr>
          <w:sz w:val="16"/>
        </w:rPr>
      </w:pPr>
      <w:r w:rsidRPr="00277752">
        <w:rPr>
          <w:sz w:val="16"/>
        </w:rPr>
        <w:t>If the multilateral order unravels, everyone will end up worse off, not least the United States.</w:t>
      </w:r>
    </w:p>
    <w:p w14:paraId="604D232D" w14:textId="77777777" w:rsidR="00732E24" w:rsidRPr="00277752" w:rsidRDefault="00732E24" w:rsidP="00732E24">
      <w:pPr>
        <w:rPr>
          <w:sz w:val="16"/>
        </w:rPr>
      </w:pPr>
      <w:r w:rsidRPr="00277752">
        <w:rPr>
          <w:sz w:val="16"/>
        </w:rPr>
        <w:t>The multilateral system has been far from perfect of course, and the United States has had its share of related challenges and consequences. This includes the problem of countries not playing by the rules, and weaknesses and gaps in the rules that translated into a failure to ensure a level playing field among countries. But these problems call for reform of the system, not its abandonment. Behind-the-border anti-competitive practices have been a major cause of trade tensions. It is an area where the WTO has been unable to make much headway. Addressing issues related to competition policy as it affects trade must be part of the reform agenda.4</w:t>
      </w:r>
    </w:p>
    <w:p w14:paraId="0A4B60F3" w14:textId="77777777" w:rsidR="00732E24" w:rsidRPr="00277752" w:rsidRDefault="00732E24" w:rsidP="00732E24">
      <w:pPr>
        <w:rPr>
          <w:sz w:val="16"/>
        </w:rPr>
      </w:pPr>
      <w:r w:rsidRPr="00277752">
        <w:rPr>
          <w:sz w:val="16"/>
        </w:rPr>
        <w:t xml:space="preserve">The United States, as the chief architect and de facto guarantor of the postwar multilateral system, appears to have grown weary of its global leadership burdens amid domestic challenges, such as the surging public debt. An </w:t>
      </w:r>
      <w:r w:rsidRPr="00CB15FE">
        <w:rPr>
          <w:rStyle w:val="StyleUnderline"/>
        </w:rPr>
        <w:t xml:space="preserve">active </w:t>
      </w:r>
      <w:r w:rsidRPr="00D77AB8">
        <w:rPr>
          <w:rStyle w:val="Emphasis"/>
          <w:highlight w:val="cyan"/>
        </w:rPr>
        <w:t>engagement</w:t>
      </w:r>
      <w:r w:rsidRPr="00CB15FE">
        <w:rPr>
          <w:rStyle w:val="StyleUnderline"/>
        </w:rPr>
        <w:t xml:space="preserve"> of the </w:t>
      </w:r>
      <w:r w:rsidRPr="00CB15FE">
        <w:rPr>
          <w:rStyle w:val="Emphasis"/>
        </w:rPr>
        <w:t>U</w:t>
      </w:r>
      <w:r w:rsidRPr="00277752">
        <w:rPr>
          <w:sz w:val="16"/>
        </w:rPr>
        <w:t xml:space="preserve">nited </w:t>
      </w:r>
      <w:r w:rsidRPr="00CB15FE">
        <w:rPr>
          <w:rStyle w:val="Emphasis"/>
        </w:rPr>
        <w:t>S</w:t>
      </w:r>
      <w:r w:rsidRPr="00277752">
        <w:rPr>
          <w:sz w:val="16"/>
        </w:rPr>
        <w:t xml:space="preserve">tates in the reform of the multilateral system </w:t>
      </w:r>
      <w:r w:rsidRPr="00D77AB8">
        <w:rPr>
          <w:rStyle w:val="StyleUnderline"/>
          <w:highlight w:val="cyan"/>
        </w:rPr>
        <w:t>would ensure</w:t>
      </w:r>
      <w:r w:rsidRPr="00277752">
        <w:rPr>
          <w:sz w:val="16"/>
        </w:rPr>
        <w:t xml:space="preserve"> that </w:t>
      </w:r>
      <w:r w:rsidRPr="00D77AB8">
        <w:rPr>
          <w:rStyle w:val="Emphasis"/>
          <w:highlight w:val="cyan"/>
        </w:rPr>
        <w:t>issues</w:t>
      </w:r>
      <w:r w:rsidRPr="00277752">
        <w:rPr>
          <w:sz w:val="16"/>
        </w:rPr>
        <w:t xml:space="preserve"> of burden-sharing </w:t>
      </w:r>
      <w:r w:rsidRPr="00D77AB8">
        <w:rPr>
          <w:rStyle w:val="StyleUnderline"/>
          <w:highlight w:val="cyan"/>
        </w:rPr>
        <w:t xml:space="preserve">will be </w:t>
      </w:r>
      <w:r w:rsidRPr="00D77AB8">
        <w:rPr>
          <w:rStyle w:val="Emphasis"/>
          <w:highlight w:val="cyan"/>
        </w:rPr>
        <w:t>addressed</w:t>
      </w:r>
      <w:r w:rsidRPr="00277752">
        <w:rPr>
          <w:sz w:val="16"/>
        </w:rPr>
        <w:t xml:space="preserve"> as well.</w:t>
      </w:r>
    </w:p>
    <w:p w14:paraId="7593A756" w14:textId="77777777" w:rsidR="00732E24" w:rsidRPr="00F46355" w:rsidRDefault="00732E24" w:rsidP="00732E24">
      <w:pPr>
        <w:pStyle w:val="Heading4"/>
      </w:pPr>
      <w:r>
        <w:t xml:space="preserve">Fiscal overstretch crushes </w:t>
      </w:r>
      <w:r>
        <w:rPr>
          <w:u w:val="single"/>
        </w:rPr>
        <w:t>deterrence</w:t>
      </w:r>
      <w:r>
        <w:t xml:space="preserve"> AND </w:t>
      </w:r>
      <w:r>
        <w:rPr>
          <w:u w:val="single"/>
        </w:rPr>
        <w:t>crisis response</w:t>
      </w:r>
      <w:r>
        <w:t>---extinction.</w:t>
      </w:r>
    </w:p>
    <w:p w14:paraId="3C877545" w14:textId="77777777" w:rsidR="00732E24" w:rsidRDefault="00732E24" w:rsidP="00732E24">
      <w:r w:rsidRPr="00AB5D14">
        <w:rPr>
          <w:rStyle w:val="Style13ptBold"/>
        </w:rPr>
        <w:t>Hernandez ’24</w:t>
      </w:r>
      <w:r w:rsidRPr="00AB5D14">
        <w:t xml:space="preserve"> [Fredrick; November 14; MPP, policy analyst for BPC’s Economic Policy Program; Bipartisan Policy Center, “Why the National Debt Matters for National Security,” </w:t>
      </w:r>
      <w:r w:rsidRPr="00C30EA4">
        <w:t>https://bipartisanpolicy.org/explainer/why-the-national-debt-matters-for-national-security/</w:t>
      </w:r>
      <w:r w:rsidRPr="00AB5D14">
        <w:t>]</w:t>
      </w:r>
    </w:p>
    <w:p w14:paraId="33AAA89E" w14:textId="77777777" w:rsidR="00732E24" w:rsidRPr="008F1BF7" w:rsidRDefault="00732E24" w:rsidP="00732E24">
      <w:pPr>
        <w:rPr>
          <w:sz w:val="16"/>
        </w:rPr>
      </w:pPr>
      <w:r w:rsidRPr="00CE428F">
        <w:rPr>
          <w:rStyle w:val="StyleUnderline"/>
          <w:highlight w:val="cyan"/>
        </w:rPr>
        <w:t xml:space="preserve">A </w:t>
      </w:r>
      <w:r w:rsidRPr="00CE428F">
        <w:rPr>
          <w:rStyle w:val="Emphasis"/>
          <w:highlight w:val="cyan"/>
        </w:rPr>
        <w:t>large</w:t>
      </w:r>
      <w:r w:rsidRPr="005F23FE">
        <w:rPr>
          <w:rStyle w:val="StyleUnderline"/>
        </w:rPr>
        <w:t xml:space="preserve"> and growing </w:t>
      </w:r>
      <w:r w:rsidRPr="00E6617F">
        <w:rPr>
          <w:rStyle w:val="Emphasis"/>
        </w:rPr>
        <w:t xml:space="preserve">national </w:t>
      </w:r>
      <w:r w:rsidRPr="00CE428F">
        <w:rPr>
          <w:rStyle w:val="Emphasis"/>
          <w:highlight w:val="cyan"/>
        </w:rPr>
        <w:t>debt</w:t>
      </w:r>
      <w:r w:rsidRPr="00CE428F">
        <w:rPr>
          <w:rStyle w:val="StyleUnderline"/>
          <w:highlight w:val="cyan"/>
        </w:rPr>
        <w:t xml:space="preserve"> poses</w:t>
      </w:r>
      <w:r w:rsidRPr="005F23FE">
        <w:rPr>
          <w:rStyle w:val="StyleUnderline"/>
        </w:rPr>
        <w:t xml:space="preserve"> long-term</w:t>
      </w:r>
      <w:r w:rsidRPr="008F1BF7">
        <w:rPr>
          <w:sz w:val="16"/>
        </w:rPr>
        <w:t xml:space="preserve"> economic and </w:t>
      </w:r>
      <w:r w:rsidRPr="00CE428F">
        <w:rPr>
          <w:rStyle w:val="StyleUnderline"/>
          <w:highlight w:val="cyan"/>
        </w:rPr>
        <w:t xml:space="preserve">security </w:t>
      </w:r>
      <w:r w:rsidRPr="00CE428F">
        <w:rPr>
          <w:rStyle w:val="Emphasis"/>
          <w:highlight w:val="cyan"/>
        </w:rPr>
        <w:t>risks</w:t>
      </w:r>
      <w:r w:rsidRPr="005F23FE">
        <w:rPr>
          <w:rStyle w:val="StyleUnderline"/>
        </w:rPr>
        <w:t xml:space="preserve"> to the </w:t>
      </w:r>
      <w:r w:rsidRPr="00DE7595">
        <w:rPr>
          <w:rStyle w:val="Emphasis"/>
        </w:rPr>
        <w:t>U</w:t>
      </w:r>
      <w:r w:rsidRPr="008F1BF7">
        <w:rPr>
          <w:sz w:val="16"/>
        </w:rPr>
        <w:t xml:space="preserve">nited </w:t>
      </w:r>
      <w:r w:rsidRPr="000C7E1A">
        <w:rPr>
          <w:rStyle w:val="Emphasis"/>
        </w:rPr>
        <w:t>S</w:t>
      </w:r>
      <w:r w:rsidRPr="008F1BF7">
        <w:rPr>
          <w:sz w:val="16"/>
        </w:rPr>
        <w:t xml:space="preserve">tates. Those risks are becoming more evident. In fiscal year (FY) 2024, the U.S. spent $882 billion on interest payments (to service its borrowing). In comparison, the total national defense discretionary spending for FY2024 was $874 billion, plus billions more in other important national security areas. </w:t>
      </w:r>
      <w:r w:rsidRPr="00CE428F">
        <w:rPr>
          <w:rStyle w:val="StyleUnderline"/>
          <w:highlight w:val="cyan"/>
        </w:rPr>
        <w:t>If</w:t>
      </w:r>
      <w:r w:rsidRPr="00BF37D3">
        <w:rPr>
          <w:rStyle w:val="StyleUnderline"/>
        </w:rPr>
        <w:t xml:space="preserve"> left </w:t>
      </w:r>
      <w:r w:rsidRPr="00CE428F">
        <w:rPr>
          <w:rStyle w:val="Emphasis"/>
          <w:highlight w:val="cyan"/>
        </w:rPr>
        <w:t>unchecked</w:t>
      </w:r>
      <w:r w:rsidRPr="00BF37D3">
        <w:rPr>
          <w:rStyle w:val="StyleUnderline"/>
        </w:rPr>
        <w:t xml:space="preserve">, high </w:t>
      </w:r>
      <w:r w:rsidRPr="00CE428F">
        <w:rPr>
          <w:rStyle w:val="StyleUnderline"/>
          <w:highlight w:val="cyan"/>
        </w:rPr>
        <w:t>debt</w:t>
      </w:r>
      <w:r w:rsidRPr="008F1BF7">
        <w:rPr>
          <w:sz w:val="16"/>
        </w:rPr>
        <w:t xml:space="preserve"> service </w:t>
      </w:r>
      <w:r w:rsidRPr="00BF37D3">
        <w:rPr>
          <w:rStyle w:val="StyleUnderline"/>
        </w:rPr>
        <w:t xml:space="preserve">costs </w:t>
      </w:r>
      <w:r w:rsidRPr="00CE428F">
        <w:rPr>
          <w:rStyle w:val="StyleUnderline"/>
          <w:highlight w:val="cyan"/>
        </w:rPr>
        <w:t>will</w:t>
      </w:r>
      <w:r w:rsidRPr="008F1BF7">
        <w:rPr>
          <w:sz w:val="16"/>
        </w:rPr>
        <w:t xml:space="preserve"> eventually </w:t>
      </w:r>
      <w:r w:rsidRPr="00CE428F">
        <w:rPr>
          <w:rStyle w:val="Emphasis"/>
          <w:highlight w:val="cyan"/>
        </w:rPr>
        <w:t>crowd out</w:t>
      </w:r>
      <w:r w:rsidRPr="008F1BF7">
        <w:rPr>
          <w:sz w:val="16"/>
        </w:rPr>
        <w:t xml:space="preserve"> other priorities, potentially undermining the </w:t>
      </w:r>
      <w:r w:rsidRPr="00F153B2">
        <w:rPr>
          <w:rStyle w:val="StyleUnderline"/>
        </w:rPr>
        <w:t xml:space="preserve">ability to </w:t>
      </w:r>
      <w:r w:rsidRPr="00E6617F">
        <w:rPr>
          <w:rStyle w:val="Emphasis"/>
        </w:rPr>
        <w:t>protect</w:t>
      </w:r>
      <w:r w:rsidRPr="00F153B2">
        <w:rPr>
          <w:rStyle w:val="StyleUnderline"/>
        </w:rPr>
        <w:t xml:space="preserve"> </w:t>
      </w:r>
      <w:r w:rsidRPr="00CE428F">
        <w:rPr>
          <w:rStyle w:val="StyleUnderline"/>
          <w:highlight w:val="cyan"/>
        </w:rPr>
        <w:t>our</w:t>
      </w:r>
      <w:r w:rsidRPr="00F153B2">
        <w:rPr>
          <w:rStyle w:val="StyleUnderline"/>
        </w:rPr>
        <w:t xml:space="preserve"> nation and support</w:t>
      </w:r>
      <w:r w:rsidRPr="008F1BF7">
        <w:rPr>
          <w:sz w:val="16"/>
        </w:rPr>
        <w:t xml:space="preserve"> our </w:t>
      </w:r>
      <w:r w:rsidRPr="00CE428F">
        <w:rPr>
          <w:rStyle w:val="Emphasis"/>
          <w:highlight w:val="cyan"/>
        </w:rPr>
        <w:t>allies</w:t>
      </w:r>
      <w:r w:rsidRPr="008F1BF7">
        <w:rPr>
          <w:sz w:val="16"/>
        </w:rPr>
        <w:t>.</w:t>
      </w:r>
    </w:p>
    <w:p w14:paraId="351372FE" w14:textId="77777777" w:rsidR="00732E24" w:rsidRPr="008F1BF7" w:rsidRDefault="00732E24" w:rsidP="00732E24">
      <w:pPr>
        <w:rPr>
          <w:sz w:val="16"/>
        </w:rPr>
      </w:pPr>
      <w:r w:rsidRPr="00626C86">
        <w:rPr>
          <w:rStyle w:val="StyleUnderline"/>
        </w:rPr>
        <w:t xml:space="preserve">Increased debt service </w:t>
      </w:r>
      <w:r w:rsidRPr="004F36C0">
        <w:rPr>
          <w:rStyle w:val="Emphasis"/>
        </w:rPr>
        <w:t>costs</w:t>
      </w:r>
      <w:r w:rsidRPr="008F1BF7">
        <w:rPr>
          <w:sz w:val="16"/>
        </w:rPr>
        <w:t xml:space="preserve"> will </w:t>
      </w:r>
      <w:r w:rsidRPr="00626C86">
        <w:rPr>
          <w:rStyle w:val="StyleUnderline"/>
        </w:rPr>
        <w:t>crowd out</w:t>
      </w:r>
      <w:r w:rsidRPr="008F1BF7">
        <w:rPr>
          <w:sz w:val="16"/>
        </w:rPr>
        <w:t xml:space="preserve"> public </w:t>
      </w:r>
      <w:r w:rsidRPr="00CE428F">
        <w:rPr>
          <w:rStyle w:val="StyleUnderline"/>
        </w:rPr>
        <w:t xml:space="preserve">investments in </w:t>
      </w:r>
      <w:r w:rsidRPr="00CE428F">
        <w:rPr>
          <w:rStyle w:val="Emphasis"/>
          <w:highlight w:val="cyan"/>
        </w:rPr>
        <w:t>defense</w:t>
      </w:r>
      <w:r w:rsidRPr="00CE428F">
        <w:rPr>
          <w:rStyle w:val="StyleUnderline"/>
          <w:highlight w:val="cyan"/>
        </w:rPr>
        <w:t xml:space="preserve"> and make it</w:t>
      </w:r>
      <w:r w:rsidRPr="00CF08DD">
        <w:rPr>
          <w:rStyle w:val="StyleUnderline"/>
        </w:rPr>
        <w:t xml:space="preserve"> more </w:t>
      </w:r>
      <w:r w:rsidRPr="00CE428F">
        <w:rPr>
          <w:rStyle w:val="Emphasis"/>
          <w:highlight w:val="cyan"/>
        </w:rPr>
        <w:t>expensive</w:t>
      </w:r>
      <w:r w:rsidRPr="00CE428F">
        <w:rPr>
          <w:rStyle w:val="StyleUnderline"/>
          <w:highlight w:val="cyan"/>
        </w:rPr>
        <w:t xml:space="preserve"> to</w:t>
      </w:r>
      <w:r w:rsidRPr="00CF08DD">
        <w:rPr>
          <w:rStyle w:val="StyleUnderline"/>
        </w:rPr>
        <w:t xml:space="preserve"> </w:t>
      </w:r>
      <w:r w:rsidRPr="00CE428F">
        <w:rPr>
          <w:rStyle w:val="StyleUnderline"/>
        </w:rPr>
        <w:t>borrow</w:t>
      </w:r>
      <w:r w:rsidRPr="00CF08DD">
        <w:rPr>
          <w:rStyle w:val="StyleUnderline"/>
        </w:rPr>
        <w:t xml:space="preserve"> to </w:t>
      </w:r>
      <w:r w:rsidRPr="00CE428F">
        <w:rPr>
          <w:rStyle w:val="StyleUnderline"/>
          <w:highlight w:val="cyan"/>
        </w:rPr>
        <w:t>respond</w:t>
      </w:r>
      <w:r w:rsidRPr="00CF08DD">
        <w:rPr>
          <w:rStyle w:val="StyleUnderline"/>
        </w:rPr>
        <w:t xml:space="preserve"> </w:t>
      </w:r>
      <w:r w:rsidRPr="008F1BF7">
        <w:rPr>
          <w:sz w:val="16"/>
        </w:rPr>
        <w:t xml:space="preserve">effectively </w:t>
      </w:r>
      <w:r w:rsidRPr="00772DD6">
        <w:rPr>
          <w:rStyle w:val="StyleUnderline"/>
          <w:highlight w:val="cyan"/>
        </w:rPr>
        <w:t>to</w:t>
      </w:r>
      <w:r w:rsidRPr="00190E85">
        <w:rPr>
          <w:rStyle w:val="StyleUnderline"/>
        </w:rPr>
        <w:t xml:space="preserve"> </w:t>
      </w:r>
      <w:r w:rsidRPr="002A43FD">
        <w:rPr>
          <w:rStyle w:val="Emphasis"/>
        </w:rPr>
        <w:t xml:space="preserve">future </w:t>
      </w:r>
      <w:r w:rsidRPr="00772DD6">
        <w:rPr>
          <w:rStyle w:val="Emphasis"/>
          <w:highlight w:val="cyan"/>
        </w:rPr>
        <w:t>crises</w:t>
      </w:r>
      <w:r w:rsidRPr="008F1BF7">
        <w:rPr>
          <w:sz w:val="16"/>
        </w:rPr>
        <w:t>.</w:t>
      </w:r>
    </w:p>
    <w:p w14:paraId="462F3996" w14:textId="77777777" w:rsidR="00732E24" w:rsidRPr="008F1BF7" w:rsidRDefault="00732E24" w:rsidP="00732E24">
      <w:pPr>
        <w:rPr>
          <w:sz w:val="16"/>
        </w:rPr>
      </w:pPr>
      <w:r w:rsidRPr="008F1BF7">
        <w:rPr>
          <w:sz w:val="16"/>
        </w:rPr>
        <w:t xml:space="preserve">Heightened dysfunction of the federal budget process only exacerbates this threat, as national </w:t>
      </w:r>
      <w:r w:rsidRPr="002A43FD">
        <w:rPr>
          <w:rStyle w:val="Emphasis"/>
        </w:rPr>
        <w:t>security</w:t>
      </w:r>
      <w:r w:rsidRPr="000F7570">
        <w:rPr>
          <w:rStyle w:val="StyleUnderline"/>
        </w:rPr>
        <w:t xml:space="preserve"> agencies require </w:t>
      </w:r>
      <w:r w:rsidRPr="002A43FD">
        <w:rPr>
          <w:rStyle w:val="Emphasis"/>
        </w:rPr>
        <w:t>stability</w:t>
      </w:r>
      <w:r w:rsidRPr="008F1BF7">
        <w:rPr>
          <w:sz w:val="16"/>
        </w:rPr>
        <w:t xml:space="preserve"> and predictability </w:t>
      </w:r>
      <w:r w:rsidRPr="000F7570">
        <w:rPr>
          <w:rStyle w:val="StyleUnderline"/>
        </w:rPr>
        <w:t xml:space="preserve">to ensure military </w:t>
      </w:r>
      <w:r w:rsidRPr="002A43FD">
        <w:rPr>
          <w:rStyle w:val="Emphasis"/>
        </w:rPr>
        <w:t>readiness</w:t>
      </w:r>
      <w:r w:rsidRPr="008F1BF7">
        <w:rPr>
          <w:sz w:val="16"/>
        </w:rPr>
        <w:t>.</w:t>
      </w:r>
    </w:p>
    <w:p w14:paraId="1CC11BFE" w14:textId="77777777" w:rsidR="00732E24" w:rsidRPr="00A80B77" w:rsidRDefault="00732E24" w:rsidP="00732E24">
      <w:pPr>
        <w:rPr>
          <w:sz w:val="16"/>
        </w:rPr>
      </w:pPr>
      <w:r w:rsidRPr="00A80B77">
        <w:rPr>
          <w:sz w:val="16"/>
        </w:rPr>
        <w:t>The U.S. will need the budgetary capacity to meet emerging national security challenges in a changing world.</w:t>
      </w:r>
    </w:p>
    <w:p w14:paraId="375B9359" w14:textId="77777777" w:rsidR="00732E24" w:rsidRPr="008F1BF7" w:rsidRDefault="00732E24" w:rsidP="00732E24">
      <w:pPr>
        <w:rPr>
          <w:sz w:val="16"/>
        </w:rPr>
      </w:pPr>
      <w:r w:rsidRPr="00772DD6">
        <w:rPr>
          <w:rStyle w:val="StyleUnderline"/>
        </w:rPr>
        <w:t xml:space="preserve">The </w:t>
      </w:r>
      <w:r w:rsidRPr="00772DD6">
        <w:rPr>
          <w:rStyle w:val="StyleUnderline"/>
          <w:highlight w:val="cyan"/>
        </w:rPr>
        <w:t xml:space="preserve">U.S. can </w:t>
      </w:r>
      <w:r w:rsidRPr="00772DD6">
        <w:rPr>
          <w:rStyle w:val="Emphasis"/>
          <w:highlight w:val="cyan"/>
        </w:rPr>
        <w:t>only</w:t>
      </w:r>
      <w:r w:rsidRPr="00772DD6">
        <w:rPr>
          <w:rStyle w:val="StyleUnderline"/>
          <w:highlight w:val="cyan"/>
        </w:rPr>
        <w:t xml:space="preserve"> continue</w:t>
      </w:r>
      <w:r w:rsidRPr="008F1BF7">
        <w:rPr>
          <w:sz w:val="16"/>
        </w:rPr>
        <w:t xml:space="preserve"> our global leadership in </w:t>
      </w:r>
      <w:r w:rsidRPr="004F3B82">
        <w:rPr>
          <w:rStyle w:val="StyleUnderline"/>
        </w:rPr>
        <w:t xml:space="preserve">defense </w:t>
      </w:r>
      <w:r w:rsidRPr="00772DD6">
        <w:rPr>
          <w:rStyle w:val="StyleUnderline"/>
          <w:highlight w:val="cyan"/>
        </w:rPr>
        <w:t xml:space="preserve">readiness and </w:t>
      </w:r>
      <w:r w:rsidRPr="00772DD6">
        <w:rPr>
          <w:rStyle w:val="Emphasis"/>
          <w:highlight w:val="cyan"/>
        </w:rPr>
        <w:t>intel</w:t>
      </w:r>
      <w:r w:rsidRPr="004F3B82">
        <w:rPr>
          <w:rStyle w:val="StyleUnderline"/>
        </w:rPr>
        <w:t xml:space="preserve">ligence </w:t>
      </w:r>
      <w:r w:rsidRPr="00772DD6">
        <w:rPr>
          <w:rStyle w:val="StyleUnderline"/>
          <w:highlight w:val="cyan"/>
        </w:rPr>
        <w:t>if we get</w:t>
      </w:r>
      <w:r w:rsidRPr="008F1BF7">
        <w:rPr>
          <w:sz w:val="16"/>
        </w:rPr>
        <w:t xml:space="preserve"> our </w:t>
      </w:r>
      <w:r w:rsidRPr="00772DD6">
        <w:rPr>
          <w:rStyle w:val="Emphasis"/>
          <w:highlight w:val="cyan"/>
        </w:rPr>
        <w:t>fiscal house</w:t>
      </w:r>
      <w:r w:rsidRPr="00772DD6">
        <w:rPr>
          <w:rStyle w:val="StyleUnderline"/>
          <w:highlight w:val="cyan"/>
        </w:rPr>
        <w:t xml:space="preserve"> in order</w:t>
      </w:r>
      <w:r w:rsidRPr="008F1BF7">
        <w:rPr>
          <w:sz w:val="16"/>
        </w:rPr>
        <w:t>.</w:t>
      </w:r>
    </w:p>
    <w:p w14:paraId="4F30A063" w14:textId="77777777" w:rsidR="00732E24" w:rsidRPr="008F1BF7" w:rsidRDefault="00732E24" w:rsidP="00732E24">
      <w:pPr>
        <w:rPr>
          <w:sz w:val="16"/>
        </w:rPr>
      </w:pPr>
      <w:r w:rsidRPr="008F1BF7">
        <w:rPr>
          <w:sz w:val="16"/>
        </w:rPr>
        <w:t>&lt;&lt;TEXT CONDENSED, NONE OMITTED&gt;&gt;</w:t>
      </w:r>
    </w:p>
    <w:p w14:paraId="1785D4C0" w14:textId="77777777" w:rsidR="00732E24" w:rsidRPr="008F1BF7" w:rsidRDefault="00732E24" w:rsidP="00732E24">
      <w:pPr>
        <w:rPr>
          <w:sz w:val="8"/>
        </w:rPr>
      </w:pPr>
      <w:r w:rsidRPr="008F1BF7">
        <w:rPr>
          <w:sz w:val="8"/>
        </w:rPr>
        <w:t>Federal Borrowing Costs Risk Crowding Out National Defense Spending As the largest discretionary spending category, national defense is especially exposed to budgetary pressures, creating tensions between the country’s ability to meet challenges in a fast-changing security landscape and plan in a fiscally constrained environment. In addition to funding the Department of Defense, the U.S. makes significant related investments in national security and intelligence. In FY2024, that included $89 billion for the Department of Homeland Security, $18 billion for the Department of Energy to maintain our nuclear weapons stockpile, $37 billion for international diplomacy programs within the Department of State. In FY2024, the federal government spent more on interest payments on the national debt ($882 billion) than it did on discretionary outlays for national defense ($874 billion). Interest costs are projected to continue rising, increasing pressure on lawmakers to constrain categories of spending like defense to curtail our growing deficits. This is a unique concern for national defense because private investments cannot directly fund the military and other aspects of national security. National Security Requires Dependable Investments and a Predictable Budget Process 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 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 Broader failure to address the federal debt has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 High Public Debt May Restrict Our Flexibility to Respond to Future Threats</w:t>
      </w:r>
    </w:p>
    <w:p w14:paraId="043F9AFA" w14:textId="77777777" w:rsidR="00732E24" w:rsidRPr="008F1BF7" w:rsidRDefault="00732E24" w:rsidP="00732E24">
      <w:pPr>
        <w:rPr>
          <w:sz w:val="16"/>
        </w:rPr>
      </w:pPr>
      <w:r w:rsidRPr="008F1BF7">
        <w:rPr>
          <w:sz w:val="16"/>
        </w:rPr>
        <w:t>&lt;&lt;PARAGRAPH BREAKS RESUME&gt;&gt;</w:t>
      </w:r>
    </w:p>
    <w:p w14:paraId="17291867" w14:textId="77777777" w:rsidR="00732E24" w:rsidRPr="008F1BF7" w:rsidRDefault="00732E24" w:rsidP="00732E24">
      <w:pPr>
        <w:rPr>
          <w:sz w:val="16"/>
        </w:rPr>
      </w:pPr>
      <w:r w:rsidRPr="008F1BF7">
        <w:rPr>
          <w:sz w:val="16"/>
        </w:rPr>
        <w:t xml:space="preserve">In the 2024 Annual Intelligence Assessment, the U.S. intelligence community placed the “increasingly fragile and unstable global environment” as a top national security threat. Meanwhile, the Atlantic Council’s </w:t>
      </w:r>
      <w:r w:rsidRPr="00B01CF2">
        <w:rPr>
          <w:rStyle w:val="StyleUnderline"/>
        </w:rPr>
        <w:t xml:space="preserve">ten-year </w:t>
      </w:r>
      <w:r w:rsidRPr="00772DD6">
        <w:rPr>
          <w:rStyle w:val="Emphasis"/>
          <w:highlight w:val="cyan"/>
        </w:rPr>
        <w:t>projection</w:t>
      </w:r>
      <w:r w:rsidRPr="00772DD6">
        <w:rPr>
          <w:rStyle w:val="StyleUnderline"/>
          <w:highlight w:val="cyan"/>
        </w:rPr>
        <w:t xml:space="preserve"> suggests</w:t>
      </w:r>
      <w:r w:rsidRPr="008F1BF7">
        <w:rPr>
          <w:sz w:val="16"/>
        </w:rPr>
        <w:t xml:space="preserve"> “a </w:t>
      </w:r>
      <w:r w:rsidRPr="00772DD6">
        <w:rPr>
          <w:rStyle w:val="StyleUnderline"/>
          <w:highlight w:val="cyan"/>
        </w:rPr>
        <w:t xml:space="preserve">resurgence of </w:t>
      </w:r>
      <w:r w:rsidRPr="00772DD6">
        <w:rPr>
          <w:rStyle w:val="Emphasis"/>
          <w:highlight w:val="cyan"/>
        </w:rPr>
        <w:t>nuc</w:t>
      </w:r>
      <w:r w:rsidRPr="00B01CF2">
        <w:rPr>
          <w:rStyle w:val="StyleUnderline"/>
        </w:rPr>
        <w:t xml:space="preserve">lear weapons </w:t>
      </w:r>
      <w:r w:rsidRPr="00772DD6">
        <w:rPr>
          <w:rStyle w:val="Emphasis"/>
          <w:highlight w:val="cyan"/>
        </w:rPr>
        <w:t>prolif</w:t>
      </w:r>
      <w:r w:rsidRPr="00B01CF2">
        <w:rPr>
          <w:rStyle w:val="StyleUnderline"/>
        </w:rPr>
        <w:t>eration” as</w:t>
      </w:r>
      <w:r w:rsidRPr="008F1BF7">
        <w:rPr>
          <w:sz w:val="16"/>
        </w:rPr>
        <w:t xml:space="preserve"> a </w:t>
      </w:r>
      <w:r w:rsidRPr="00B01CF2">
        <w:rPr>
          <w:rStyle w:val="StyleUnderline"/>
        </w:rPr>
        <w:t>top risk.</w:t>
      </w:r>
      <w:r w:rsidRPr="008F1BF7">
        <w:rPr>
          <w:sz w:val="16"/>
        </w:rPr>
        <w:t xml:space="preserve"> While </w:t>
      </w:r>
      <w:r w:rsidRPr="0094061D">
        <w:rPr>
          <w:rStyle w:val="StyleUnderline"/>
        </w:rPr>
        <w:t>the U.S.</w:t>
      </w:r>
      <w:r w:rsidRPr="008F1BF7">
        <w:rPr>
          <w:sz w:val="16"/>
        </w:rPr>
        <w:t xml:space="preserve"> typically </w:t>
      </w:r>
      <w:r w:rsidRPr="00F54B1D">
        <w:rPr>
          <w:rStyle w:val="StyleUnderline"/>
        </w:rPr>
        <w:t>provides</w:t>
      </w:r>
      <w:r w:rsidRPr="008F1BF7">
        <w:rPr>
          <w:sz w:val="16"/>
        </w:rPr>
        <w:t xml:space="preserve"> military </w:t>
      </w:r>
      <w:r w:rsidRPr="001E0419">
        <w:rPr>
          <w:rStyle w:val="Emphasis"/>
        </w:rPr>
        <w:t>assistance</w:t>
      </w:r>
      <w:r w:rsidRPr="008F1BF7">
        <w:rPr>
          <w:sz w:val="16"/>
        </w:rPr>
        <w:t xml:space="preserve"> annually for allies </w:t>
      </w:r>
      <w:r w:rsidRPr="00AA30AC">
        <w:rPr>
          <w:rStyle w:val="StyleUnderline"/>
        </w:rPr>
        <w:t xml:space="preserve">to bolster security </w:t>
      </w:r>
      <w:r w:rsidRPr="001E0419">
        <w:rPr>
          <w:rStyle w:val="Emphasis"/>
        </w:rPr>
        <w:t>coop</w:t>
      </w:r>
      <w:r w:rsidRPr="00AA30AC">
        <w:rPr>
          <w:rStyle w:val="StyleUnderline"/>
        </w:rPr>
        <w:t xml:space="preserve">eration and counter </w:t>
      </w:r>
      <w:r w:rsidRPr="00772DD6">
        <w:rPr>
          <w:rStyle w:val="Emphasis"/>
          <w:highlight w:val="cyan"/>
        </w:rPr>
        <w:t>threats</w:t>
      </w:r>
      <w:r w:rsidRPr="008F1BF7">
        <w:rPr>
          <w:sz w:val="16"/>
        </w:rPr>
        <w:t xml:space="preserve">, these costs are highly variable. In FY2023 and 2024, for example, the U.S. provided nearly $136 billion in military assistance </w:t>
      </w:r>
      <w:r w:rsidRPr="00772DD6">
        <w:rPr>
          <w:rStyle w:val="StyleUnderline"/>
          <w:highlight w:val="cyan"/>
        </w:rPr>
        <w:t xml:space="preserve">to </w:t>
      </w:r>
      <w:r w:rsidRPr="00772DD6">
        <w:rPr>
          <w:rStyle w:val="Emphasis"/>
          <w:highlight w:val="cyan"/>
        </w:rPr>
        <w:t>Ukraine</w:t>
      </w:r>
      <w:r w:rsidRPr="008F1BF7">
        <w:rPr>
          <w:sz w:val="16"/>
        </w:rPr>
        <w:t xml:space="preserve">, Israel, </w:t>
      </w:r>
      <w:r w:rsidRPr="00772DD6">
        <w:rPr>
          <w:rStyle w:val="StyleUnderline"/>
          <w:highlight w:val="cyan"/>
        </w:rPr>
        <w:t xml:space="preserve">and </w:t>
      </w:r>
      <w:r w:rsidRPr="00772DD6">
        <w:rPr>
          <w:rStyle w:val="Emphasis"/>
          <w:highlight w:val="cyan"/>
        </w:rPr>
        <w:t>Taiwan</w:t>
      </w:r>
      <w:r w:rsidRPr="00772DD6">
        <w:rPr>
          <w:rStyle w:val="StyleUnderline"/>
          <w:highlight w:val="cyan"/>
        </w:rPr>
        <w:t>. With</w:t>
      </w:r>
      <w:r w:rsidRPr="00E80C31">
        <w:rPr>
          <w:rStyle w:val="StyleUnderline"/>
        </w:rPr>
        <w:t xml:space="preserve"> increased </w:t>
      </w:r>
      <w:r w:rsidRPr="000C1473">
        <w:rPr>
          <w:rStyle w:val="Emphasis"/>
        </w:rPr>
        <w:t>risks</w:t>
      </w:r>
      <w:r w:rsidRPr="00E80C31">
        <w:rPr>
          <w:rStyle w:val="StyleUnderline"/>
        </w:rPr>
        <w:t xml:space="preserve"> from</w:t>
      </w:r>
      <w:r w:rsidRPr="008F1BF7">
        <w:rPr>
          <w:sz w:val="16"/>
        </w:rPr>
        <w:t xml:space="preserve"> actors such as </w:t>
      </w:r>
      <w:r w:rsidRPr="00772DD6">
        <w:rPr>
          <w:rStyle w:val="Emphasis"/>
          <w:highlight w:val="cyan"/>
        </w:rPr>
        <w:t>China</w:t>
      </w:r>
      <w:r w:rsidRPr="00772DD6">
        <w:rPr>
          <w:rStyle w:val="StyleUnderline"/>
          <w:highlight w:val="cyan"/>
        </w:rPr>
        <w:t xml:space="preserve"> and </w:t>
      </w:r>
      <w:r w:rsidRPr="00772DD6">
        <w:rPr>
          <w:rStyle w:val="Emphasis"/>
          <w:highlight w:val="cyan"/>
        </w:rPr>
        <w:t>Russia</w:t>
      </w:r>
      <w:r w:rsidRPr="00772DD6">
        <w:rPr>
          <w:rStyle w:val="StyleUnderline"/>
          <w:highlight w:val="cyan"/>
        </w:rPr>
        <w:t xml:space="preserve"> challenging</w:t>
      </w:r>
      <w:r w:rsidRPr="006D6985">
        <w:rPr>
          <w:sz w:val="16"/>
        </w:rPr>
        <w:t xml:space="preserve"> </w:t>
      </w:r>
      <w:r w:rsidRPr="008F1BF7">
        <w:rPr>
          <w:sz w:val="16"/>
        </w:rPr>
        <w:t xml:space="preserve">the established </w:t>
      </w:r>
      <w:r w:rsidRPr="00772DD6">
        <w:rPr>
          <w:rStyle w:val="Emphasis"/>
          <w:highlight w:val="cyan"/>
        </w:rPr>
        <w:t>global order</w:t>
      </w:r>
      <w:r w:rsidRPr="00772DD6">
        <w:rPr>
          <w:rStyle w:val="StyleUnderline"/>
        </w:rPr>
        <w:t>,</w:t>
      </w:r>
      <w:r w:rsidRPr="00E80C31">
        <w:rPr>
          <w:rStyle w:val="StyleUnderline"/>
        </w:rPr>
        <w:t xml:space="preserve"> the U.S. must continue to </w:t>
      </w:r>
      <w:r w:rsidRPr="00C759F5">
        <w:rPr>
          <w:rStyle w:val="StyleUnderline"/>
        </w:rPr>
        <w:t>bolster</w:t>
      </w:r>
      <w:r w:rsidRPr="008F1BF7">
        <w:rPr>
          <w:sz w:val="16"/>
        </w:rPr>
        <w:t xml:space="preserve"> its own </w:t>
      </w:r>
      <w:r w:rsidRPr="00C759F5">
        <w:rPr>
          <w:rStyle w:val="Emphasis"/>
        </w:rPr>
        <w:t>security</w:t>
      </w:r>
      <w:r w:rsidRPr="008F1BF7">
        <w:rPr>
          <w:sz w:val="16"/>
        </w:rPr>
        <w:t xml:space="preserve"> and support its allies across the world.</w:t>
      </w:r>
    </w:p>
    <w:p w14:paraId="1E99E802" w14:textId="77777777" w:rsidR="00732E24" w:rsidRPr="008F1BF7" w:rsidRDefault="00732E24" w:rsidP="00732E24">
      <w:pPr>
        <w:rPr>
          <w:sz w:val="16"/>
        </w:rPr>
      </w:pPr>
      <w:r w:rsidRPr="008F1BF7">
        <w:rPr>
          <w:sz w:val="16"/>
        </w:rPr>
        <w:t xml:space="preserve">It is vital that we have the budgetary capacity necessary to meet future threats when they arise. </w:t>
      </w:r>
      <w:r w:rsidRPr="004B7C15">
        <w:rPr>
          <w:rStyle w:val="StyleUnderline"/>
        </w:rPr>
        <w:t xml:space="preserve">As geopolitical </w:t>
      </w:r>
      <w:r w:rsidRPr="00C759F5">
        <w:rPr>
          <w:rStyle w:val="Emphasis"/>
        </w:rPr>
        <w:t>pressures</w:t>
      </w:r>
      <w:r w:rsidRPr="004B7C15">
        <w:rPr>
          <w:rStyle w:val="StyleUnderline"/>
        </w:rPr>
        <w:t xml:space="preserve"> mount, </w:t>
      </w:r>
      <w:r w:rsidRPr="00772DD6">
        <w:rPr>
          <w:rStyle w:val="StyleUnderline"/>
          <w:highlight w:val="cyan"/>
        </w:rPr>
        <w:t>lawmakers</w:t>
      </w:r>
      <w:r w:rsidRPr="008F1BF7">
        <w:rPr>
          <w:sz w:val="16"/>
        </w:rPr>
        <w:t xml:space="preserve"> will increasingly </w:t>
      </w:r>
      <w:r w:rsidRPr="00772DD6">
        <w:rPr>
          <w:rStyle w:val="StyleUnderline"/>
          <w:highlight w:val="cyan"/>
        </w:rPr>
        <w:t>face</w:t>
      </w:r>
      <w:r w:rsidRPr="00B5345B">
        <w:rPr>
          <w:rStyle w:val="StyleUnderline"/>
        </w:rPr>
        <w:t xml:space="preserve"> budgetary </w:t>
      </w:r>
      <w:r w:rsidRPr="00772DD6">
        <w:rPr>
          <w:rStyle w:val="Emphasis"/>
          <w:highlight w:val="cyan"/>
        </w:rPr>
        <w:t>tradeoffs</w:t>
      </w:r>
      <w:r w:rsidRPr="00765B4B">
        <w:rPr>
          <w:rStyle w:val="StyleUnderline"/>
        </w:rPr>
        <w:t>, and</w:t>
      </w:r>
      <w:r w:rsidRPr="008F1BF7">
        <w:rPr>
          <w:sz w:val="16"/>
        </w:rPr>
        <w:t xml:space="preserve"> emergency supplemental </w:t>
      </w:r>
      <w:r w:rsidRPr="00765B4B">
        <w:rPr>
          <w:rStyle w:val="StyleUnderline"/>
        </w:rPr>
        <w:t xml:space="preserve">military </w:t>
      </w:r>
      <w:r w:rsidRPr="00C759F5">
        <w:rPr>
          <w:rStyle w:val="Emphasis"/>
        </w:rPr>
        <w:t>assistance</w:t>
      </w:r>
      <w:r w:rsidRPr="008F1BF7">
        <w:rPr>
          <w:sz w:val="16"/>
        </w:rPr>
        <w:t xml:space="preserve"> packages and accounts such as Overseas Contingency Operations (enacted by Congress following the terrorist attacks of 9/11) </w:t>
      </w:r>
      <w:r w:rsidRPr="00765B4B">
        <w:rPr>
          <w:rStyle w:val="StyleUnderline"/>
        </w:rPr>
        <w:t xml:space="preserve">will be more </w:t>
      </w:r>
      <w:r w:rsidRPr="00C759F5">
        <w:rPr>
          <w:rStyle w:val="Emphasis"/>
        </w:rPr>
        <w:t>difficult</w:t>
      </w:r>
      <w:r w:rsidRPr="00765B4B">
        <w:rPr>
          <w:rStyle w:val="StyleUnderline"/>
        </w:rPr>
        <w:t xml:space="preserve"> to finance</w:t>
      </w:r>
      <w:r w:rsidRPr="008F1BF7">
        <w:rPr>
          <w:sz w:val="16"/>
        </w:rPr>
        <w:t>.</w:t>
      </w:r>
    </w:p>
    <w:p w14:paraId="11665E3C" w14:textId="77777777" w:rsidR="00732E24" w:rsidRPr="008F1BF7" w:rsidRDefault="00732E24" w:rsidP="00732E24">
      <w:pPr>
        <w:rPr>
          <w:sz w:val="16"/>
        </w:rPr>
      </w:pPr>
      <w:r w:rsidRPr="008F1BF7">
        <w:rPr>
          <w:sz w:val="16"/>
        </w:rPr>
        <w:t>Recent estimates from Brown University’s Costs of War index show that the U.S. will end up spending nearly $8 trillion (adjusted for inflation) on direct and indirect costs associated with military operations in Afghanistan and Iraq along with associated veterans benefits—largely deficit financed. The researchers estimate that approximately $1 trillion in interest will be paid to fund these two wars alone.</w:t>
      </w:r>
    </w:p>
    <w:p w14:paraId="1F39DE8B" w14:textId="77777777" w:rsidR="00732E24" w:rsidRDefault="00732E24" w:rsidP="00732E24">
      <w:pPr>
        <w:rPr>
          <w:sz w:val="16"/>
        </w:rPr>
      </w:pPr>
      <w:r w:rsidRPr="00765B4B">
        <w:rPr>
          <w:rStyle w:val="StyleUnderline"/>
        </w:rPr>
        <w:t xml:space="preserve">If </w:t>
      </w:r>
      <w:r w:rsidRPr="008F1BF7">
        <w:rPr>
          <w:sz w:val="16"/>
        </w:rPr>
        <w:t xml:space="preserve">the </w:t>
      </w:r>
      <w:r w:rsidRPr="00C759F5">
        <w:rPr>
          <w:rStyle w:val="Emphasis"/>
        </w:rPr>
        <w:t>U.S.</w:t>
      </w:r>
      <w:r w:rsidRPr="0041072D">
        <w:rPr>
          <w:rStyle w:val="StyleUnderline"/>
        </w:rPr>
        <w:t xml:space="preserve"> becomes involved in large-scale </w:t>
      </w:r>
      <w:r w:rsidRPr="00C759F5">
        <w:rPr>
          <w:rStyle w:val="Emphasis"/>
        </w:rPr>
        <w:t>conflicts</w:t>
      </w:r>
      <w:r w:rsidRPr="008F1BF7">
        <w:rPr>
          <w:sz w:val="16"/>
        </w:rPr>
        <w:t xml:space="preserve"> in, the </w:t>
      </w:r>
      <w:r w:rsidRPr="005B63A8">
        <w:rPr>
          <w:rStyle w:val="StyleUnderline"/>
        </w:rPr>
        <w:t>fiscal</w:t>
      </w:r>
      <w:r w:rsidRPr="008F1BF7">
        <w:rPr>
          <w:sz w:val="16"/>
        </w:rPr>
        <w:t xml:space="preserve"> and economic </w:t>
      </w:r>
      <w:r w:rsidRPr="005B63A8">
        <w:rPr>
          <w:rStyle w:val="StyleUnderline"/>
        </w:rPr>
        <w:t xml:space="preserve">costs will be </w:t>
      </w:r>
      <w:r w:rsidRPr="00C759F5">
        <w:rPr>
          <w:rStyle w:val="Emphasis"/>
        </w:rPr>
        <w:t>significant</w:t>
      </w:r>
      <w:r w:rsidRPr="008F1BF7">
        <w:rPr>
          <w:sz w:val="16"/>
        </w:rPr>
        <w:t xml:space="preserve">. The Commission on National Defense Strategy cited estimates that </w:t>
      </w:r>
      <w:r w:rsidRPr="00281799">
        <w:rPr>
          <w:rStyle w:val="StyleUnderline"/>
        </w:rPr>
        <w:t xml:space="preserve">a Chinese blockade of </w:t>
      </w:r>
      <w:r w:rsidRPr="00194A3C">
        <w:rPr>
          <w:rStyle w:val="Emphasis"/>
        </w:rPr>
        <w:t>Taiwan</w:t>
      </w:r>
      <w:r w:rsidRPr="008F1BF7">
        <w:rPr>
          <w:sz w:val="16"/>
        </w:rPr>
        <w:t xml:space="preserve"> could </w:t>
      </w:r>
      <w:r w:rsidRPr="00EF48ED">
        <w:rPr>
          <w:rStyle w:val="StyleUnderline"/>
        </w:rPr>
        <w:t>cost</w:t>
      </w:r>
      <w:r w:rsidRPr="008F1BF7">
        <w:rPr>
          <w:sz w:val="16"/>
        </w:rPr>
        <w:t xml:space="preserve"> the global economy </w:t>
      </w:r>
      <w:r w:rsidRPr="00EF48ED">
        <w:rPr>
          <w:rStyle w:val="StyleUnderline"/>
        </w:rPr>
        <w:t>$5 trillion</w:t>
      </w:r>
      <w:r w:rsidRPr="008F1BF7">
        <w:rPr>
          <w:sz w:val="16"/>
        </w:rPr>
        <w:t xml:space="preserve">, with economic damage from an invasion twice that. </w:t>
      </w:r>
      <w:r w:rsidRPr="00772DD6">
        <w:rPr>
          <w:rStyle w:val="StyleUnderline"/>
          <w:highlight w:val="cyan"/>
        </w:rPr>
        <w:t>Congress</w:t>
      </w:r>
      <w:r w:rsidRPr="008F1BF7">
        <w:rPr>
          <w:sz w:val="16"/>
        </w:rPr>
        <w:t xml:space="preserve"> may </w:t>
      </w:r>
      <w:r w:rsidRPr="00772DD6">
        <w:rPr>
          <w:rStyle w:val="StyleUnderline"/>
          <w:highlight w:val="cyan"/>
        </w:rPr>
        <w:t>become less</w:t>
      </w:r>
      <w:r w:rsidRPr="008F1BF7">
        <w:rPr>
          <w:sz w:val="16"/>
        </w:rPr>
        <w:t xml:space="preserve"> inclined or </w:t>
      </w:r>
      <w:r w:rsidRPr="00772DD6">
        <w:rPr>
          <w:rStyle w:val="Emphasis"/>
          <w:highlight w:val="cyan"/>
        </w:rPr>
        <w:t>able</w:t>
      </w:r>
      <w:r w:rsidRPr="00772DD6">
        <w:rPr>
          <w:rStyle w:val="StyleUnderline"/>
          <w:highlight w:val="cyan"/>
        </w:rPr>
        <w:t xml:space="preserve"> to</w:t>
      </w:r>
      <w:r w:rsidRPr="00700A34">
        <w:rPr>
          <w:rStyle w:val="StyleUnderline"/>
        </w:rPr>
        <w:t xml:space="preserve"> fully </w:t>
      </w:r>
      <w:r w:rsidRPr="00772DD6">
        <w:rPr>
          <w:rStyle w:val="StyleUnderline"/>
          <w:highlight w:val="cyan"/>
        </w:rPr>
        <w:t>support</w:t>
      </w:r>
      <w:r w:rsidRPr="008F1BF7">
        <w:rPr>
          <w:sz w:val="16"/>
        </w:rPr>
        <w:t xml:space="preserve"> the country’s </w:t>
      </w:r>
      <w:r w:rsidRPr="00772DD6">
        <w:rPr>
          <w:rStyle w:val="StyleUnderline"/>
          <w:highlight w:val="cyan"/>
        </w:rPr>
        <w:t xml:space="preserve">national </w:t>
      </w:r>
      <w:r w:rsidRPr="00772DD6">
        <w:rPr>
          <w:rStyle w:val="Emphasis"/>
          <w:highlight w:val="cyan"/>
        </w:rPr>
        <w:t>security</w:t>
      </w:r>
      <w:r w:rsidRPr="00700A34">
        <w:rPr>
          <w:rStyle w:val="StyleUnderline"/>
        </w:rPr>
        <w:t xml:space="preserve"> strategy or</w:t>
      </w:r>
      <w:r w:rsidRPr="008F1BF7">
        <w:rPr>
          <w:sz w:val="16"/>
        </w:rPr>
        <w:t xml:space="preserve"> meet security requirements for </w:t>
      </w:r>
      <w:r w:rsidRPr="00700A34">
        <w:rPr>
          <w:rStyle w:val="StyleUnderline"/>
        </w:rPr>
        <w:t xml:space="preserve">our </w:t>
      </w:r>
      <w:r w:rsidRPr="00A80B77">
        <w:rPr>
          <w:rStyle w:val="Emphasis"/>
        </w:rPr>
        <w:t>allies</w:t>
      </w:r>
      <w:r w:rsidRPr="008F1BF7">
        <w:rPr>
          <w:sz w:val="16"/>
        </w:rPr>
        <w:t xml:space="preserve"> as the debt challenges our priorities.</w:t>
      </w:r>
    </w:p>
    <w:p w14:paraId="0A1B3D8F" w14:textId="77777777" w:rsidR="00732E24" w:rsidRPr="00AB5C0C" w:rsidRDefault="00732E24" w:rsidP="00732E24">
      <w:pPr>
        <w:pStyle w:val="Heading3"/>
      </w:pPr>
      <w:r>
        <w:t>Dollar---Turns Case---Impact</w:t>
      </w:r>
    </w:p>
    <w:p w14:paraId="5215603A" w14:textId="77777777" w:rsidR="00732E24" w:rsidRPr="00B527E8" w:rsidRDefault="00732E24" w:rsidP="00732E24">
      <w:pPr>
        <w:pStyle w:val="Heading4"/>
      </w:pPr>
      <w:r>
        <w:t xml:space="preserve">Depreciation invalidates </w:t>
      </w:r>
      <w:r>
        <w:rPr>
          <w:u w:val="single"/>
        </w:rPr>
        <w:t>military</w:t>
      </w:r>
      <w:r>
        <w:t xml:space="preserve"> AND </w:t>
      </w:r>
      <w:r>
        <w:rPr>
          <w:u w:val="single"/>
        </w:rPr>
        <w:t>intel</w:t>
      </w:r>
      <w:r>
        <w:t xml:space="preserve"> alliances.</w:t>
      </w:r>
    </w:p>
    <w:p w14:paraId="191983A3" w14:textId="77777777" w:rsidR="00732E24" w:rsidRPr="00444FA5" w:rsidRDefault="00732E24" w:rsidP="00732E24">
      <w:r w:rsidRPr="00B86D8E">
        <w:rPr>
          <w:rStyle w:val="Style13ptBold"/>
        </w:rPr>
        <w:t>McDowell ‘9-29</w:t>
      </w:r>
      <w:r>
        <w:t xml:space="preserve"> [Daniel; September 29; A</w:t>
      </w:r>
      <w:r w:rsidRPr="007A683D">
        <w:t>ssociate Professor of Political Science at the Maxwell School of Citizenship and Public Affairs at Syracuse University</w:t>
      </w:r>
      <w:r>
        <w:t xml:space="preserve">; Atlantic Council, “How to Dismantle a Reserve Currency,” </w:t>
      </w:r>
      <w:r w:rsidRPr="008B3D8F">
        <w:t>https://www.atlanticcouncil.org/in-depth-research-reports/issue-brief/how-to-dismantle-a-reserve-currency/</w:t>
      </w:r>
      <w:r>
        <w:t>]</w:t>
      </w:r>
    </w:p>
    <w:p w14:paraId="02DBD3A5" w14:textId="77777777" w:rsidR="00732E24" w:rsidRPr="00A17846" w:rsidRDefault="00732E24" w:rsidP="00732E24">
      <w:pPr>
        <w:rPr>
          <w:sz w:val="16"/>
        </w:rPr>
      </w:pPr>
      <w:r w:rsidRPr="006A588F">
        <w:rPr>
          <w:rStyle w:val="Emphasis"/>
          <w:highlight w:val="cyan"/>
        </w:rPr>
        <w:t>Collective</w:t>
      </w:r>
      <w:r w:rsidRPr="006A588F">
        <w:rPr>
          <w:rStyle w:val="StyleUnderline"/>
          <w:highlight w:val="cyan"/>
        </w:rPr>
        <w:t xml:space="preserve"> security is</w:t>
      </w:r>
      <w:r w:rsidRPr="00A17846">
        <w:rPr>
          <w:sz w:val="16"/>
        </w:rPr>
        <w:t xml:space="preserve"> a </w:t>
      </w:r>
      <w:r w:rsidRPr="006A588F">
        <w:rPr>
          <w:rStyle w:val="Emphasis"/>
          <w:highlight w:val="cyan"/>
        </w:rPr>
        <w:t>core</w:t>
      </w:r>
      <w:r w:rsidRPr="00A17846">
        <w:rPr>
          <w:sz w:val="16"/>
        </w:rPr>
        <w:t xml:space="preserve"> component </w:t>
      </w:r>
      <w:r w:rsidRPr="006A588F">
        <w:rPr>
          <w:rStyle w:val="StyleUnderline"/>
          <w:highlight w:val="cyan"/>
        </w:rPr>
        <w:t>of</w:t>
      </w:r>
      <w:r w:rsidRPr="00E47107">
        <w:rPr>
          <w:rStyle w:val="StyleUnderline"/>
        </w:rPr>
        <w:t xml:space="preserve"> the LIO, with </w:t>
      </w:r>
      <w:r w:rsidRPr="006A588F">
        <w:rPr>
          <w:rStyle w:val="Emphasis"/>
          <w:highlight w:val="cyan"/>
        </w:rPr>
        <w:t>NATO</w:t>
      </w:r>
      <w:r w:rsidRPr="00A17846">
        <w:rPr>
          <w:sz w:val="16"/>
        </w:rPr>
        <w:t xml:space="preserve"> functioning </w:t>
      </w:r>
      <w:r w:rsidRPr="00E47107">
        <w:rPr>
          <w:rStyle w:val="StyleUnderline"/>
        </w:rPr>
        <w:t xml:space="preserve">as its </w:t>
      </w:r>
      <w:r w:rsidRPr="00A17846">
        <w:rPr>
          <w:rStyle w:val="Emphasis"/>
        </w:rPr>
        <w:t>cornerstone</w:t>
      </w:r>
      <w:r w:rsidRPr="00A17846">
        <w:rPr>
          <w:sz w:val="16"/>
        </w:rPr>
        <w:t xml:space="preserve">. The transatlantic Alliance rests on the bedrock </w:t>
      </w:r>
      <w:r w:rsidRPr="006A588F">
        <w:rPr>
          <w:sz w:val="16"/>
        </w:rPr>
        <w:t>principle</w:t>
      </w:r>
      <w:r w:rsidRPr="00A17846">
        <w:rPr>
          <w:sz w:val="16"/>
        </w:rPr>
        <w:t xml:space="preserve"> that an attack on one member is an attack on all, yet Trump’s transactional approach to foreign policy is straining the credibility of Article 5. Today, US </w:t>
      </w:r>
      <w:r w:rsidRPr="006A588F">
        <w:rPr>
          <w:rStyle w:val="Emphasis"/>
          <w:highlight w:val="cyan"/>
        </w:rPr>
        <w:t>allies</w:t>
      </w:r>
      <w:r w:rsidRPr="006B6E8B">
        <w:rPr>
          <w:rStyle w:val="StyleUnderline"/>
        </w:rPr>
        <w:t xml:space="preserve"> in Europe and beyond</w:t>
      </w:r>
      <w:r w:rsidRPr="00A17846">
        <w:rPr>
          <w:sz w:val="16"/>
        </w:rPr>
        <w:t xml:space="preserve"> question whether they can </w:t>
      </w:r>
      <w:r w:rsidRPr="006A588F">
        <w:rPr>
          <w:rStyle w:val="StyleUnderline"/>
          <w:highlight w:val="cyan"/>
        </w:rPr>
        <w:t xml:space="preserve">count on </w:t>
      </w:r>
      <w:r w:rsidRPr="006A588F">
        <w:rPr>
          <w:rStyle w:val="Emphasis"/>
          <w:highlight w:val="cyan"/>
        </w:rPr>
        <w:t>Washington</w:t>
      </w:r>
      <w:r w:rsidRPr="006A588F">
        <w:rPr>
          <w:rStyle w:val="StyleUnderline"/>
          <w:highlight w:val="cyan"/>
        </w:rPr>
        <w:t xml:space="preserve"> to guarantee</w:t>
      </w:r>
      <w:r w:rsidRPr="00A17846">
        <w:rPr>
          <w:sz w:val="16"/>
        </w:rPr>
        <w:t xml:space="preserve"> their </w:t>
      </w:r>
      <w:r w:rsidRPr="006A588F">
        <w:rPr>
          <w:rStyle w:val="Emphasis"/>
          <w:highlight w:val="cyan"/>
        </w:rPr>
        <w:t>security</w:t>
      </w:r>
      <w:r w:rsidRPr="00076C20">
        <w:rPr>
          <w:rStyle w:val="StyleUnderline"/>
        </w:rPr>
        <w:t xml:space="preserve"> in</w:t>
      </w:r>
      <w:r w:rsidRPr="00A17846">
        <w:rPr>
          <w:sz w:val="16"/>
        </w:rPr>
        <w:t xml:space="preserve"> a future </w:t>
      </w:r>
      <w:r w:rsidRPr="00076C20">
        <w:rPr>
          <w:rStyle w:val="StyleUnderline"/>
        </w:rPr>
        <w:t>crisis</w:t>
      </w:r>
      <w:r w:rsidRPr="00A17846">
        <w:rPr>
          <w:sz w:val="16"/>
        </w:rPr>
        <w:t>.</w:t>
      </w:r>
    </w:p>
    <w:p w14:paraId="465302BC" w14:textId="77777777" w:rsidR="00732E24" w:rsidRPr="007B22B8" w:rsidRDefault="00732E24" w:rsidP="00732E24">
      <w:pPr>
        <w:rPr>
          <w:sz w:val="16"/>
        </w:rPr>
      </w:pPr>
      <w:r w:rsidRPr="00A17846">
        <w:rPr>
          <w:sz w:val="16"/>
        </w:rPr>
        <w:t xml:space="preserve">While the connection might not appear obvious at first glance, a breakdown in trust within the US alliance network could further weaken the dollar’s reserve currency status. Foreign governments that rely on the United States for security tend to hold a higher share of their foreign exchange assets in US dollars. </w:t>
      </w:r>
      <w:r w:rsidRPr="006A588F">
        <w:rPr>
          <w:rStyle w:val="StyleUnderline"/>
          <w:highlight w:val="cyan"/>
        </w:rPr>
        <w:t xml:space="preserve">Investments in </w:t>
      </w:r>
      <w:r w:rsidRPr="006A588F">
        <w:rPr>
          <w:rStyle w:val="Emphasis"/>
          <w:highlight w:val="cyan"/>
        </w:rPr>
        <w:t>US</w:t>
      </w:r>
      <w:r w:rsidRPr="00A17846">
        <w:rPr>
          <w:sz w:val="16"/>
        </w:rPr>
        <w:t xml:space="preserve"> government </w:t>
      </w:r>
      <w:r w:rsidRPr="006A588F">
        <w:rPr>
          <w:rStyle w:val="StyleUnderline"/>
          <w:highlight w:val="cyan"/>
        </w:rPr>
        <w:t xml:space="preserve">debt </w:t>
      </w:r>
      <w:r w:rsidRPr="006A588F">
        <w:rPr>
          <w:rStyle w:val="Emphasis"/>
          <w:highlight w:val="cyan"/>
        </w:rPr>
        <w:t>subsidize</w:t>
      </w:r>
      <w:r w:rsidRPr="00073C3A">
        <w:rPr>
          <w:rStyle w:val="StyleUnderline"/>
        </w:rPr>
        <w:t xml:space="preserve"> Washington’s ability to pursue </w:t>
      </w:r>
      <w:r w:rsidRPr="006A588F">
        <w:rPr>
          <w:rStyle w:val="StyleUnderline"/>
          <w:highlight w:val="cyan"/>
        </w:rPr>
        <w:t xml:space="preserve">an </w:t>
      </w:r>
      <w:r w:rsidRPr="006A588F">
        <w:rPr>
          <w:rStyle w:val="Emphasis"/>
          <w:highlight w:val="cyan"/>
        </w:rPr>
        <w:t>assertive</w:t>
      </w:r>
      <w:r w:rsidRPr="00A17846">
        <w:rPr>
          <w:sz w:val="16"/>
        </w:rPr>
        <w:t xml:space="preserve"> military </w:t>
      </w:r>
      <w:r w:rsidRPr="006A588F">
        <w:rPr>
          <w:rStyle w:val="StyleUnderline"/>
          <w:highlight w:val="cyan"/>
        </w:rPr>
        <w:t>posture</w:t>
      </w:r>
      <w:r w:rsidRPr="007815B7">
        <w:rPr>
          <w:rStyle w:val="StyleUnderline"/>
        </w:rPr>
        <w:t xml:space="preserve"> in the world, </w:t>
      </w:r>
      <w:r w:rsidRPr="006A588F">
        <w:rPr>
          <w:rStyle w:val="StyleUnderline"/>
          <w:highlight w:val="cyan"/>
        </w:rPr>
        <w:t>including</w:t>
      </w:r>
      <w:r w:rsidRPr="00896F86">
        <w:rPr>
          <w:sz w:val="16"/>
        </w:rPr>
        <w:t xml:space="preserve"> </w:t>
      </w:r>
      <w:r w:rsidRPr="00A17846">
        <w:rPr>
          <w:sz w:val="16"/>
        </w:rPr>
        <w:t xml:space="preserve">providing </w:t>
      </w:r>
      <w:r w:rsidRPr="006A588F">
        <w:rPr>
          <w:rStyle w:val="Emphasis"/>
          <w:highlight w:val="cyan"/>
        </w:rPr>
        <w:t>defense guarantees</w:t>
      </w:r>
      <w:r w:rsidRPr="007815B7">
        <w:rPr>
          <w:rStyle w:val="StyleUnderline"/>
        </w:rPr>
        <w:t xml:space="preserve"> for its allies</w:t>
      </w:r>
      <w:r w:rsidRPr="00A17846">
        <w:rPr>
          <w:sz w:val="16"/>
        </w:rPr>
        <w:t>. Thus, security dependencies are incentivized to buy Treasuries that finance the US defense capabilities on which they rely. Were Washington to pull back from its defense commitments abroad, the security-driven logic for holding dollars would fade, cutting into demand for dollar assets.</w:t>
      </w:r>
    </w:p>
    <w:p w14:paraId="799CBD10" w14:textId="77777777" w:rsidR="00732E24" w:rsidRPr="0056101C" w:rsidRDefault="00732E24" w:rsidP="00732E24">
      <w:pPr>
        <w:pStyle w:val="Heading4"/>
      </w:pPr>
      <w:r>
        <w:t xml:space="preserve">Turns </w:t>
      </w:r>
      <w:r>
        <w:rPr>
          <w:u w:val="single"/>
        </w:rPr>
        <w:t>organized crime</w:t>
      </w:r>
      <w:r>
        <w:t>.</w:t>
      </w:r>
    </w:p>
    <w:p w14:paraId="0D0E0CB2" w14:textId="77777777" w:rsidR="00732E24" w:rsidRPr="006C02F9" w:rsidRDefault="00732E24" w:rsidP="00732E24">
      <w:r w:rsidRPr="00452C34">
        <w:rPr>
          <w:rStyle w:val="Style13ptBold"/>
        </w:rPr>
        <w:t>Riboua ’25</w:t>
      </w:r>
      <w:r>
        <w:t xml:space="preserve"> [Zineb; October 3; Research Fellow in the Center for Peace and Security in the Middle East, Master’s in Public Policy from Georgetown University; The Hudson Institute, “</w:t>
      </w:r>
      <w:r w:rsidRPr="005D6C42">
        <w:t>How to Counter BRICS and Preserve Global Dollar Dominance</w:t>
      </w:r>
      <w:r>
        <w:t xml:space="preserve">,” </w:t>
      </w:r>
      <w:r w:rsidRPr="00C411F3">
        <w:t>https://www.hudson.org/foreign-policy/how-counter-brics-preserve-global-dollar-dominance-zineb-riboua</w:t>
      </w:r>
      <w:r>
        <w:t>]</w:t>
      </w:r>
    </w:p>
    <w:p w14:paraId="6F09C222" w14:textId="77777777" w:rsidR="00732E24" w:rsidRPr="00A060D4" w:rsidRDefault="00732E24" w:rsidP="00732E24">
      <w:pPr>
        <w:rPr>
          <w:sz w:val="16"/>
        </w:rPr>
      </w:pPr>
      <w:r w:rsidRPr="00B14405">
        <w:rPr>
          <w:rStyle w:val="StyleUnderline"/>
          <w:highlight w:val="cyan"/>
        </w:rPr>
        <w:t>America’s</w:t>
      </w:r>
      <w:r w:rsidRPr="00A060D4">
        <w:rPr>
          <w:sz w:val="16"/>
        </w:rPr>
        <w:t xml:space="preserve"> global </w:t>
      </w:r>
      <w:r w:rsidRPr="00421DD3">
        <w:rPr>
          <w:rStyle w:val="StyleUnderline"/>
        </w:rPr>
        <w:t xml:space="preserve">economic </w:t>
      </w:r>
      <w:r w:rsidRPr="00B14405">
        <w:rPr>
          <w:rStyle w:val="Emphasis"/>
          <w:highlight w:val="cyan"/>
        </w:rPr>
        <w:t>power</w:t>
      </w:r>
      <w:r w:rsidRPr="00B14405">
        <w:rPr>
          <w:rStyle w:val="StyleUnderline"/>
          <w:highlight w:val="cyan"/>
        </w:rPr>
        <w:t xml:space="preserve"> rests</w:t>
      </w:r>
      <w:r w:rsidRPr="00A060D4">
        <w:rPr>
          <w:sz w:val="16"/>
        </w:rPr>
        <w:t xml:space="preserve"> mainly </w:t>
      </w:r>
      <w:r w:rsidRPr="00B14405">
        <w:rPr>
          <w:rStyle w:val="StyleUnderline"/>
          <w:highlight w:val="cyan"/>
        </w:rPr>
        <w:t>on</w:t>
      </w:r>
      <w:r w:rsidRPr="00A060D4">
        <w:rPr>
          <w:sz w:val="16"/>
        </w:rPr>
        <w:t xml:space="preserve"> the </w:t>
      </w:r>
      <w:r w:rsidRPr="00B14405">
        <w:rPr>
          <w:rStyle w:val="Emphasis"/>
          <w:highlight w:val="cyan"/>
        </w:rPr>
        <w:t>centrality</w:t>
      </w:r>
      <w:r w:rsidRPr="00CC2211">
        <w:rPr>
          <w:rStyle w:val="StyleUnderline"/>
        </w:rPr>
        <w:t xml:space="preserve"> of the dollar and</w:t>
      </w:r>
      <w:r w:rsidRPr="00A060D4">
        <w:rPr>
          <w:sz w:val="16"/>
        </w:rPr>
        <w:t xml:space="preserve"> the </w:t>
      </w:r>
      <w:r w:rsidRPr="00CC2211">
        <w:rPr>
          <w:rStyle w:val="StyleUnderline"/>
        </w:rPr>
        <w:t>dominance of</w:t>
      </w:r>
      <w:r w:rsidRPr="00A060D4">
        <w:rPr>
          <w:sz w:val="16"/>
        </w:rPr>
        <w:t xml:space="preserve"> the </w:t>
      </w:r>
      <w:r w:rsidRPr="00675C09">
        <w:rPr>
          <w:rStyle w:val="Emphasis"/>
        </w:rPr>
        <w:t>S</w:t>
      </w:r>
      <w:r w:rsidRPr="00A060D4">
        <w:rPr>
          <w:sz w:val="16"/>
        </w:rPr>
        <w:t xml:space="preserve">ociety for </w:t>
      </w:r>
      <w:r w:rsidRPr="00675C09">
        <w:rPr>
          <w:rStyle w:val="Emphasis"/>
        </w:rPr>
        <w:t>W</w:t>
      </w:r>
      <w:r w:rsidRPr="00A060D4">
        <w:rPr>
          <w:sz w:val="16"/>
        </w:rPr>
        <w:t xml:space="preserve">orldwide </w:t>
      </w:r>
      <w:r w:rsidRPr="00675C09">
        <w:rPr>
          <w:rStyle w:val="Emphasis"/>
        </w:rPr>
        <w:t>I</w:t>
      </w:r>
      <w:r w:rsidRPr="00A060D4">
        <w:rPr>
          <w:sz w:val="16"/>
        </w:rPr>
        <w:t xml:space="preserve">nterbank </w:t>
      </w:r>
      <w:r w:rsidRPr="00675C09">
        <w:rPr>
          <w:rStyle w:val="Emphasis"/>
        </w:rPr>
        <w:t>F</w:t>
      </w:r>
      <w:r w:rsidRPr="00A060D4">
        <w:rPr>
          <w:sz w:val="16"/>
        </w:rPr>
        <w:t xml:space="preserve">inancial </w:t>
      </w:r>
      <w:r w:rsidRPr="00675C09">
        <w:rPr>
          <w:rStyle w:val="Emphasis"/>
        </w:rPr>
        <w:t>T</w:t>
      </w:r>
      <w:r w:rsidRPr="00A060D4">
        <w:rPr>
          <w:sz w:val="16"/>
        </w:rPr>
        <w:t xml:space="preserve">elecommunication (SWIFT) network. SWIFT is a secure messaging system </w:t>
      </w:r>
      <w:r w:rsidRPr="0047765B">
        <w:rPr>
          <w:rStyle w:val="StyleUnderline"/>
        </w:rPr>
        <w:t>that links banks</w:t>
      </w:r>
      <w:r w:rsidRPr="00A060D4">
        <w:rPr>
          <w:sz w:val="16"/>
        </w:rPr>
        <w:t xml:space="preserve"> worldwide, </w:t>
      </w:r>
      <w:r w:rsidRPr="00B14405">
        <w:rPr>
          <w:rStyle w:val="StyleUnderline"/>
          <w:highlight w:val="cyan"/>
        </w:rPr>
        <w:t>giving</w:t>
      </w:r>
      <w:r w:rsidRPr="00A060D4">
        <w:rPr>
          <w:sz w:val="16"/>
        </w:rPr>
        <w:t xml:space="preserve"> </w:t>
      </w:r>
      <w:r w:rsidRPr="00B14405">
        <w:rPr>
          <w:sz w:val="16"/>
        </w:rPr>
        <w:t xml:space="preserve">Washington </w:t>
      </w:r>
      <w:r w:rsidRPr="00B14405">
        <w:rPr>
          <w:rStyle w:val="Emphasis"/>
          <w:highlight w:val="cyan"/>
        </w:rPr>
        <w:t>visibility</w:t>
      </w:r>
      <w:r w:rsidRPr="00B14405">
        <w:rPr>
          <w:rStyle w:val="StyleUnderline"/>
          <w:highlight w:val="cyan"/>
        </w:rPr>
        <w:t xml:space="preserve"> into financial flows</w:t>
      </w:r>
      <w:r w:rsidRPr="00B74971">
        <w:rPr>
          <w:rStyle w:val="StyleUnderline"/>
        </w:rPr>
        <w:t xml:space="preserve"> and </w:t>
      </w:r>
      <w:r w:rsidRPr="00B14405">
        <w:rPr>
          <w:rStyle w:val="StyleUnderline"/>
          <w:highlight w:val="cyan"/>
        </w:rPr>
        <w:t>enabling</w:t>
      </w:r>
      <w:r w:rsidRPr="00A060D4">
        <w:rPr>
          <w:sz w:val="16"/>
        </w:rPr>
        <w:t xml:space="preserve"> US </w:t>
      </w:r>
      <w:r w:rsidRPr="00360378">
        <w:rPr>
          <w:rStyle w:val="StyleUnderline"/>
        </w:rPr>
        <w:t xml:space="preserve">agencies to </w:t>
      </w:r>
      <w:r w:rsidRPr="00707F0A">
        <w:rPr>
          <w:rStyle w:val="Emphasis"/>
        </w:rPr>
        <w:t xml:space="preserve">enforce </w:t>
      </w:r>
      <w:r w:rsidRPr="00B14405">
        <w:rPr>
          <w:rStyle w:val="Emphasis"/>
          <w:highlight w:val="cyan"/>
        </w:rPr>
        <w:t>sanctions</w:t>
      </w:r>
      <w:r w:rsidRPr="00360378">
        <w:rPr>
          <w:rStyle w:val="StyleUnderline"/>
        </w:rPr>
        <w:t xml:space="preserve">, combat </w:t>
      </w:r>
      <w:r w:rsidRPr="009E1789">
        <w:rPr>
          <w:rStyle w:val="Emphasis"/>
        </w:rPr>
        <w:t>m</w:t>
      </w:r>
      <w:r w:rsidRPr="00A060D4">
        <w:rPr>
          <w:sz w:val="16"/>
        </w:rPr>
        <w:t xml:space="preserve">oney </w:t>
      </w:r>
      <w:r w:rsidRPr="009E1789">
        <w:rPr>
          <w:rStyle w:val="Emphasis"/>
        </w:rPr>
        <w:t>l</w:t>
      </w:r>
      <w:r w:rsidRPr="00A060D4">
        <w:rPr>
          <w:sz w:val="16"/>
        </w:rPr>
        <w:t xml:space="preserve">aundering, </w:t>
      </w:r>
      <w:r w:rsidRPr="008465CB">
        <w:rPr>
          <w:rStyle w:val="StyleUnderline"/>
        </w:rPr>
        <w:t xml:space="preserve">and disrupt </w:t>
      </w:r>
      <w:r w:rsidRPr="009E1789">
        <w:rPr>
          <w:rStyle w:val="Emphasis"/>
        </w:rPr>
        <w:t>terrorist</w:t>
      </w:r>
      <w:r w:rsidRPr="008465CB">
        <w:rPr>
          <w:rStyle w:val="StyleUnderline"/>
        </w:rPr>
        <w:t xml:space="preserve"> financing</w:t>
      </w:r>
      <w:r w:rsidRPr="00A060D4">
        <w:rPr>
          <w:sz w:val="16"/>
        </w:rPr>
        <w:t>.</w:t>
      </w:r>
    </w:p>
    <w:p w14:paraId="64697867" w14:textId="77777777" w:rsidR="00732E24" w:rsidRPr="00A060D4" w:rsidRDefault="00732E24" w:rsidP="00732E24">
      <w:pPr>
        <w:rPr>
          <w:sz w:val="16"/>
        </w:rPr>
      </w:pPr>
      <w:r w:rsidRPr="00A060D4">
        <w:rPr>
          <w:sz w:val="16"/>
        </w:rPr>
        <w:t xml:space="preserve">This transparency is what distinguishes the dollar-based global system from older, informal frameworks. Hawala, a method of exchanging value without physically transporting gold or silver that emerged in South Asia in the eighth century, demonstrates the opposite model. Hawala relied on </w:t>
      </w:r>
      <w:r w:rsidRPr="001C48D8">
        <w:rPr>
          <w:rStyle w:val="StyleUnderline"/>
        </w:rPr>
        <w:t xml:space="preserve">trust-based </w:t>
      </w:r>
      <w:r w:rsidRPr="00B14405">
        <w:rPr>
          <w:rStyle w:val="Emphasis"/>
          <w:highlight w:val="cyan"/>
        </w:rPr>
        <w:t>networks</w:t>
      </w:r>
      <w:r w:rsidRPr="00A060D4">
        <w:rPr>
          <w:sz w:val="16"/>
        </w:rPr>
        <w:t xml:space="preserve"> of brokers that operated </w:t>
      </w:r>
      <w:r w:rsidRPr="00B14405">
        <w:rPr>
          <w:rStyle w:val="StyleUnderline"/>
          <w:highlight w:val="cyan"/>
        </w:rPr>
        <w:t xml:space="preserve">without </w:t>
      </w:r>
      <w:r w:rsidRPr="00B14405">
        <w:rPr>
          <w:rStyle w:val="Emphasis"/>
          <w:highlight w:val="cyan"/>
        </w:rPr>
        <w:t>centralized</w:t>
      </w:r>
      <w:r w:rsidRPr="00671EAE">
        <w:rPr>
          <w:rStyle w:val="StyleUnderline"/>
        </w:rPr>
        <w:t xml:space="preserve"> records or </w:t>
      </w:r>
      <w:r w:rsidRPr="00B14405">
        <w:rPr>
          <w:rStyle w:val="StyleUnderline"/>
          <w:highlight w:val="cyan"/>
        </w:rPr>
        <w:t>supervision</w:t>
      </w:r>
      <w:r w:rsidRPr="00671EAE">
        <w:rPr>
          <w:rStyle w:val="StyleUnderline"/>
        </w:rPr>
        <w:t xml:space="preserve">, leaving minimal </w:t>
      </w:r>
      <w:r w:rsidRPr="007D478A">
        <w:rPr>
          <w:rStyle w:val="Emphasis"/>
        </w:rPr>
        <w:t>documentation</w:t>
      </w:r>
      <w:r w:rsidRPr="00A060D4">
        <w:rPr>
          <w:sz w:val="16"/>
        </w:rPr>
        <w:t xml:space="preserve">. This opacity </w:t>
      </w:r>
      <w:r w:rsidRPr="004442B9">
        <w:rPr>
          <w:rStyle w:val="StyleUnderline"/>
          <w:highlight w:val="cyan"/>
        </w:rPr>
        <w:t>made</w:t>
      </w:r>
      <w:r w:rsidRPr="00A060D4">
        <w:rPr>
          <w:sz w:val="16"/>
        </w:rPr>
        <w:t xml:space="preserve"> hawala resilient against enforcement and vulnerable to abuse. After the September 11 terror attacks, US officials identified it as </w:t>
      </w:r>
      <w:r w:rsidRPr="004442B9">
        <w:rPr>
          <w:rStyle w:val="StyleUnderline"/>
          <w:highlight w:val="cyan"/>
        </w:rPr>
        <w:t>a</w:t>
      </w:r>
      <w:r w:rsidRPr="006B2712">
        <w:rPr>
          <w:rStyle w:val="StyleUnderline"/>
        </w:rPr>
        <w:t xml:space="preserve"> significant </w:t>
      </w:r>
      <w:r w:rsidRPr="004442B9">
        <w:rPr>
          <w:rStyle w:val="StyleUnderline"/>
          <w:highlight w:val="cyan"/>
        </w:rPr>
        <w:t xml:space="preserve">channel for </w:t>
      </w:r>
      <w:r w:rsidRPr="004442B9">
        <w:rPr>
          <w:rStyle w:val="Emphasis"/>
          <w:highlight w:val="cyan"/>
        </w:rPr>
        <w:t>terrorism</w:t>
      </w:r>
      <w:r w:rsidRPr="006B2712">
        <w:rPr>
          <w:rStyle w:val="StyleUnderline"/>
        </w:rPr>
        <w:t xml:space="preserve"> </w:t>
      </w:r>
      <w:r w:rsidRPr="00A5240E">
        <w:rPr>
          <w:rStyle w:val="StyleUnderline"/>
        </w:rPr>
        <w:t>funding</w:t>
      </w:r>
      <w:r w:rsidRPr="006B2712">
        <w:rPr>
          <w:rStyle w:val="StyleUnderline"/>
        </w:rPr>
        <w:t xml:space="preserve"> </w:t>
      </w:r>
      <w:r w:rsidRPr="004442B9">
        <w:rPr>
          <w:rStyle w:val="StyleUnderline"/>
          <w:highlight w:val="cyan"/>
        </w:rPr>
        <w:t xml:space="preserve">and </w:t>
      </w:r>
      <w:r w:rsidRPr="004442B9">
        <w:rPr>
          <w:rStyle w:val="Emphasis"/>
          <w:highlight w:val="cyan"/>
        </w:rPr>
        <w:t>o</w:t>
      </w:r>
      <w:r w:rsidRPr="006B2712">
        <w:rPr>
          <w:rStyle w:val="StyleUnderline"/>
        </w:rPr>
        <w:t xml:space="preserve">rganized </w:t>
      </w:r>
      <w:r w:rsidRPr="004442B9">
        <w:rPr>
          <w:rStyle w:val="Emphasis"/>
          <w:highlight w:val="cyan"/>
        </w:rPr>
        <w:t>crime</w:t>
      </w:r>
      <w:r w:rsidRPr="00A060D4">
        <w:rPr>
          <w:sz w:val="16"/>
        </w:rPr>
        <w:t>.</w:t>
      </w:r>
    </w:p>
    <w:p w14:paraId="152A4B6A" w14:textId="77777777" w:rsidR="00732E24" w:rsidRDefault="00732E24" w:rsidP="00732E24">
      <w:pPr>
        <w:pStyle w:val="Heading3"/>
      </w:pPr>
      <w:r>
        <w:t>Dollar---Turns Case---Link</w:t>
      </w:r>
    </w:p>
    <w:p w14:paraId="129BDAD5" w14:textId="77777777" w:rsidR="00732E24" w:rsidRPr="003849A4" w:rsidRDefault="00732E24" w:rsidP="00732E24">
      <w:pPr>
        <w:pStyle w:val="Heading4"/>
      </w:pPr>
      <w:r>
        <w:t xml:space="preserve">The link </w:t>
      </w:r>
      <w:r>
        <w:rPr>
          <w:u w:val="single"/>
        </w:rPr>
        <w:t>alone</w:t>
      </w:r>
      <w:r>
        <w:t xml:space="preserve"> turns case---outflows render agencies </w:t>
      </w:r>
      <w:r>
        <w:rPr>
          <w:u w:val="single"/>
        </w:rPr>
        <w:t>toothless</w:t>
      </w:r>
      <w:r>
        <w:t xml:space="preserve"> AND </w:t>
      </w:r>
      <w:r>
        <w:rPr>
          <w:u w:val="single"/>
        </w:rPr>
        <w:t>deteriorate</w:t>
      </w:r>
      <w:r>
        <w:t xml:space="preserve"> institutional capacity.</w:t>
      </w:r>
    </w:p>
    <w:p w14:paraId="0026CF23" w14:textId="77777777" w:rsidR="00732E24" w:rsidRPr="00506E55" w:rsidRDefault="00732E24" w:rsidP="00732E24">
      <w:r w:rsidRPr="00DB5F9F">
        <w:rPr>
          <w:rStyle w:val="Style13ptBold"/>
        </w:rPr>
        <w:t>Blouin ’25</w:t>
      </w:r>
      <w:r>
        <w:t xml:space="preserve"> [Arthur, Sayanthal Ghosal, and Sharun Mukand; March 2025; Professor of Economics at the University of Toronto, Ph.D. in Economics from Warwick University; </w:t>
      </w:r>
      <w:r w:rsidRPr="007F4127">
        <w:t>Professor of Economics, Adam Smith Business School, Glasgow Universit</w:t>
      </w:r>
      <w:r>
        <w:t xml:space="preserve">y; </w:t>
      </w:r>
      <w:r w:rsidRPr="0040589B">
        <w:t>Professor of Economics at the University of Warwick</w:t>
      </w:r>
      <w:r>
        <w:t>; Journal of Comparative Economics, “Globalization of Capital Flows and the (In)disciplining of Nations,” vol. 53]</w:t>
      </w:r>
    </w:p>
    <w:p w14:paraId="6BE51634" w14:textId="77777777" w:rsidR="00732E24" w:rsidRPr="00AB5C0C" w:rsidRDefault="00732E24" w:rsidP="00732E24">
      <w:pPr>
        <w:rPr>
          <w:sz w:val="16"/>
        </w:rPr>
      </w:pPr>
      <w:r w:rsidRPr="00AB5C0C">
        <w:rPr>
          <w:sz w:val="16"/>
        </w:rPr>
        <w:t xml:space="preserve">Despite the robustness of our findings, caution is still warranted. One concern is the potential for </w:t>
      </w:r>
      <w:r w:rsidRPr="009D7174">
        <w:rPr>
          <w:rStyle w:val="StyleUnderline"/>
        </w:rPr>
        <w:t>the</w:t>
      </w:r>
      <w:r w:rsidRPr="00AB5C0C">
        <w:rPr>
          <w:sz w:val="16"/>
        </w:rPr>
        <w:t xml:space="preserve"> Mexican </w:t>
      </w:r>
      <w:r w:rsidRPr="00544E4D">
        <w:rPr>
          <w:rStyle w:val="Emphasis"/>
          <w:highlight w:val="cyan"/>
        </w:rPr>
        <w:t>crisis</w:t>
      </w:r>
      <w:r w:rsidRPr="00AB5C0C">
        <w:rPr>
          <w:sz w:val="16"/>
        </w:rPr>
        <w:t xml:space="preserve"> to </w:t>
      </w:r>
      <w:r w:rsidRPr="00544E4D">
        <w:rPr>
          <w:rStyle w:val="StyleUnderline"/>
          <w:highlight w:val="cyan"/>
        </w:rPr>
        <w:t>generate</w:t>
      </w:r>
      <w:r w:rsidRPr="0087045F">
        <w:rPr>
          <w:rStyle w:val="StyleUnderline"/>
        </w:rPr>
        <w:t xml:space="preserve"> real economic </w:t>
      </w:r>
      <w:r w:rsidRPr="00544E4D">
        <w:rPr>
          <w:rStyle w:val="Emphasis"/>
          <w:highlight w:val="cyan"/>
        </w:rPr>
        <w:t>contagion</w:t>
      </w:r>
      <w:r w:rsidRPr="00544E4D">
        <w:rPr>
          <w:rStyle w:val="StyleUnderline"/>
          <w:highlight w:val="cyan"/>
        </w:rPr>
        <w:t xml:space="preserve"> effects</w:t>
      </w:r>
      <w:r w:rsidRPr="00AB5C0C">
        <w:rPr>
          <w:sz w:val="16"/>
        </w:rPr>
        <w:t xml:space="preserve">, which may negatively impact neighboring countries’ economic fundamentals, thereby </w:t>
      </w:r>
      <w:r w:rsidRPr="00544E4D">
        <w:rPr>
          <w:rStyle w:val="Emphasis"/>
          <w:highlight w:val="cyan"/>
        </w:rPr>
        <w:t>reducing</w:t>
      </w:r>
      <w:r w:rsidRPr="00AB5C0C">
        <w:rPr>
          <w:sz w:val="16"/>
        </w:rPr>
        <w:t xml:space="preserve"> the </w:t>
      </w:r>
      <w:r w:rsidRPr="00544E4D">
        <w:rPr>
          <w:rStyle w:val="StyleUnderline"/>
          <w:highlight w:val="cyan"/>
        </w:rPr>
        <w:t>resources</w:t>
      </w:r>
      <w:r w:rsidRPr="006C4B39">
        <w:rPr>
          <w:rStyle w:val="StyleUnderline"/>
        </w:rPr>
        <w:t xml:space="preserve"> available </w:t>
      </w:r>
      <w:r w:rsidRPr="00544E4D">
        <w:rPr>
          <w:rStyle w:val="StyleUnderline"/>
          <w:highlight w:val="cyan"/>
        </w:rPr>
        <w:t xml:space="preserve">for </w:t>
      </w:r>
      <w:r w:rsidRPr="00544E4D">
        <w:rPr>
          <w:rStyle w:val="Emphasis"/>
          <w:highlight w:val="cyan"/>
        </w:rPr>
        <w:t>bureaucracy</w:t>
      </w:r>
      <w:r w:rsidRPr="00AB5C0C">
        <w:rPr>
          <w:sz w:val="16"/>
        </w:rPr>
        <w:t xml:space="preserve">. For example, the crisis could have caused </w:t>
      </w:r>
      <w:r w:rsidRPr="00544E4D">
        <w:rPr>
          <w:rStyle w:val="StyleUnderline"/>
          <w:highlight w:val="cyan"/>
        </w:rPr>
        <w:t>a</w:t>
      </w:r>
      <w:r w:rsidRPr="003635EB">
        <w:rPr>
          <w:rStyle w:val="StyleUnderline"/>
        </w:rPr>
        <w:t xml:space="preserve"> </w:t>
      </w:r>
      <w:r w:rsidRPr="00544E4D">
        <w:rPr>
          <w:rStyle w:val="Emphasis"/>
        </w:rPr>
        <w:t>sharp</w:t>
      </w:r>
      <w:r w:rsidRPr="00DF02C9">
        <w:rPr>
          <w:rStyle w:val="Emphasis"/>
        </w:rPr>
        <w:t xml:space="preserve"> </w:t>
      </w:r>
      <w:r w:rsidRPr="00544E4D">
        <w:rPr>
          <w:rStyle w:val="Emphasis"/>
          <w:highlight w:val="cyan"/>
        </w:rPr>
        <w:t>drop</w:t>
      </w:r>
      <w:r w:rsidRPr="00544E4D">
        <w:rPr>
          <w:rStyle w:val="StyleUnderline"/>
          <w:highlight w:val="cyan"/>
        </w:rPr>
        <w:t xml:space="preserve"> in</w:t>
      </w:r>
      <w:r w:rsidRPr="00AB5C0C">
        <w:rPr>
          <w:sz w:val="16"/>
        </w:rPr>
        <w:t xml:space="preserve"> Mexican demand for imports or a reduction in </w:t>
      </w:r>
      <w:r w:rsidRPr="00544E4D">
        <w:rPr>
          <w:rStyle w:val="Emphasis"/>
          <w:highlight w:val="cyan"/>
        </w:rPr>
        <w:t>F</w:t>
      </w:r>
      <w:r w:rsidRPr="00AB5C0C">
        <w:rPr>
          <w:sz w:val="16"/>
        </w:rPr>
        <w:t xml:space="preserve">oreign </w:t>
      </w:r>
      <w:r w:rsidRPr="00544E4D">
        <w:rPr>
          <w:rStyle w:val="Emphasis"/>
          <w:highlight w:val="cyan"/>
        </w:rPr>
        <w:t>D</w:t>
      </w:r>
      <w:r w:rsidRPr="00AB5C0C">
        <w:rPr>
          <w:sz w:val="16"/>
        </w:rPr>
        <w:t xml:space="preserve">irect </w:t>
      </w:r>
      <w:r w:rsidRPr="00544E4D">
        <w:rPr>
          <w:rStyle w:val="Emphasis"/>
          <w:highlight w:val="cyan"/>
        </w:rPr>
        <w:t>I</w:t>
      </w:r>
      <w:r w:rsidRPr="00AB5C0C">
        <w:rPr>
          <w:sz w:val="16"/>
        </w:rPr>
        <w:t xml:space="preserve">nvestment (FDI) flows to other Latin American countries.18 This economic contagion could </w:t>
      </w:r>
      <w:r w:rsidRPr="00544E4D">
        <w:rPr>
          <w:rStyle w:val="Emphasis"/>
          <w:highlight w:val="cyan"/>
        </w:rPr>
        <w:t>adversely</w:t>
      </w:r>
      <w:r w:rsidRPr="00544E4D">
        <w:rPr>
          <w:rStyle w:val="StyleUnderline"/>
          <w:highlight w:val="cyan"/>
        </w:rPr>
        <w:t xml:space="preserve"> affect the </w:t>
      </w:r>
      <w:r w:rsidRPr="00544E4D">
        <w:rPr>
          <w:rStyle w:val="Emphasis"/>
          <w:highlight w:val="cyan"/>
        </w:rPr>
        <w:t>budget</w:t>
      </w:r>
      <w:r w:rsidRPr="00F81954">
        <w:rPr>
          <w:rStyle w:val="StyleUnderline"/>
        </w:rPr>
        <w:t>ary situation</w:t>
      </w:r>
      <w:r w:rsidRPr="00AB5C0C">
        <w:rPr>
          <w:sz w:val="16"/>
        </w:rPr>
        <w:t xml:space="preserve"> of these countries, </w:t>
      </w:r>
      <w:r w:rsidRPr="00544E4D">
        <w:rPr>
          <w:rStyle w:val="StyleUnderline"/>
          <w:highlight w:val="cyan"/>
        </w:rPr>
        <w:t xml:space="preserve">limiting </w:t>
      </w:r>
      <w:r w:rsidRPr="00544E4D">
        <w:rPr>
          <w:rStyle w:val="Emphasis"/>
          <w:highlight w:val="cyan"/>
        </w:rPr>
        <w:t>resources</w:t>
      </w:r>
      <w:r w:rsidRPr="00544E4D">
        <w:rPr>
          <w:rStyle w:val="StyleUnderline"/>
        </w:rPr>
        <w:t xml:space="preserve"> for</w:t>
      </w:r>
      <w:r w:rsidRPr="00AB5C0C">
        <w:rPr>
          <w:sz w:val="16"/>
        </w:rPr>
        <w:t xml:space="preserve"> bureaucracy </w:t>
      </w:r>
      <w:r w:rsidRPr="00544E4D">
        <w:rPr>
          <w:sz w:val="16"/>
        </w:rPr>
        <w:t>and</w:t>
      </w:r>
      <w:r w:rsidRPr="00AB5C0C">
        <w:rPr>
          <w:sz w:val="16"/>
        </w:rPr>
        <w:t xml:space="preserve"> </w:t>
      </w:r>
      <w:r w:rsidRPr="00544E4D">
        <w:rPr>
          <w:rStyle w:val="Emphasis"/>
        </w:rPr>
        <w:t>governance</w:t>
      </w:r>
      <w:r w:rsidRPr="00AB5C0C">
        <w:rPr>
          <w:sz w:val="16"/>
        </w:rPr>
        <w:t>. Failure to control for changes in economic fundamentals due to the crisis could introduce omitted variable bias, distorting our estimates. We therefore adopt a two-pronged approach.</w:t>
      </w:r>
    </w:p>
    <w:p w14:paraId="4E91B457" w14:textId="77777777" w:rsidR="00732E24" w:rsidRPr="00AB5C0C" w:rsidRDefault="00732E24" w:rsidP="00732E24">
      <w:pPr>
        <w:rPr>
          <w:sz w:val="16"/>
        </w:rPr>
      </w:pPr>
      <w:r w:rsidRPr="00AB5C0C">
        <w:rPr>
          <w:sz w:val="16"/>
        </w:rPr>
        <w:t>First, we conduct a falsification test by examining whether the crisis reduced government budgets. Fortunately, the crisis had no significant impact on the budgets of countries similar to Mexico with low state capacity. The results are reported in Table 9, columns 5–8. Not only is the estimate insignificant, but the sign is also opposite to what would be expected if budget constraints were driving the effect. This finding supports the interpretation that changes in bureaucratic quality are not driven by direct economic exposure to the crisis.</w:t>
      </w:r>
    </w:p>
    <w:p w14:paraId="46C0419A" w14:textId="77777777" w:rsidR="00732E24" w:rsidRPr="00AB5C0C" w:rsidRDefault="00732E24" w:rsidP="00732E24">
      <w:pPr>
        <w:rPr>
          <w:sz w:val="16"/>
        </w:rPr>
      </w:pPr>
      <w:r w:rsidRPr="00AB5C0C">
        <w:rPr>
          <w:sz w:val="16"/>
        </w:rPr>
        <w:t xml:space="preserve">Second, we address concerns about the subjectivity of the bureaucratic performance measure. While this measure is widely used, it may be vulnerable to “contamination”, as it relies on the perceptions of managers and investors. Given the absence of reliable, objective alternative measures of bureaucratic performance for a wide variety of countries, </w:t>
      </w:r>
      <w:r w:rsidRPr="00D450CC">
        <w:rPr>
          <w:rStyle w:val="StyleUnderline"/>
        </w:rPr>
        <w:t xml:space="preserve">a potential </w:t>
      </w:r>
      <w:r w:rsidRPr="003409B7">
        <w:rPr>
          <w:rStyle w:val="Emphasis"/>
        </w:rPr>
        <w:t>concern</w:t>
      </w:r>
      <w:r w:rsidRPr="00D450CC">
        <w:rPr>
          <w:rStyle w:val="StyleUnderline"/>
        </w:rPr>
        <w:t xml:space="preserve"> is</w:t>
      </w:r>
      <w:r w:rsidRPr="00AB5C0C">
        <w:rPr>
          <w:sz w:val="16"/>
        </w:rPr>
        <w:t xml:space="preserve"> that </w:t>
      </w:r>
      <w:r w:rsidRPr="00915E7A">
        <w:rPr>
          <w:rStyle w:val="StyleUnderline"/>
        </w:rPr>
        <w:t>no real change in bureaucratic quality occurred and</w:t>
      </w:r>
      <w:r w:rsidRPr="00AB5C0C">
        <w:rPr>
          <w:sz w:val="16"/>
        </w:rPr>
        <w:t xml:space="preserve"> that the </w:t>
      </w:r>
      <w:r w:rsidRPr="00915E7A">
        <w:rPr>
          <w:rStyle w:val="StyleUnderline"/>
        </w:rPr>
        <w:t xml:space="preserve">crisis </w:t>
      </w:r>
      <w:r w:rsidRPr="00B17C04">
        <w:rPr>
          <w:rStyle w:val="Emphasis"/>
        </w:rPr>
        <w:t>merely</w:t>
      </w:r>
      <w:r w:rsidRPr="00915E7A">
        <w:rPr>
          <w:rStyle w:val="StyleUnderline"/>
        </w:rPr>
        <w:t xml:space="preserve"> altered </w:t>
      </w:r>
      <w:r w:rsidRPr="00B17C04">
        <w:rPr>
          <w:rStyle w:val="Emphasis"/>
        </w:rPr>
        <w:t>perceptions</w:t>
      </w:r>
      <w:r w:rsidRPr="00AB5C0C">
        <w:rPr>
          <w:sz w:val="16"/>
        </w:rPr>
        <w:t>.</w:t>
      </w:r>
    </w:p>
    <w:p w14:paraId="58A17C2C" w14:textId="77777777" w:rsidR="00732E24" w:rsidRPr="00AB5C0C" w:rsidRDefault="00732E24" w:rsidP="00732E24">
      <w:pPr>
        <w:rPr>
          <w:sz w:val="16"/>
        </w:rPr>
      </w:pPr>
      <w:r w:rsidRPr="00AB5C0C">
        <w:rPr>
          <w:sz w:val="16"/>
        </w:rPr>
        <w:t xml:space="preserve">To assess the significance of this concern, </w:t>
      </w:r>
      <w:r w:rsidRPr="008C6038">
        <w:rPr>
          <w:rStyle w:val="StyleUnderline"/>
        </w:rPr>
        <w:t>we run a falsification test</w:t>
      </w:r>
      <w:r w:rsidRPr="00AB5C0C">
        <w:rPr>
          <w:sz w:val="16"/>
        </w:rPr>
        <w:t xml:space="preserve"> using a corruption variable from the same survey as the bureaucratic quality measure. The idea is that while we expect no real change in corruption, perceptions of both bureaucratic quality and corruption should be correlated. Any change in the corruption measure can then be attributed to perception bias. If perception bias affects our bureaucratic quality results, we should see similar changes in corruption. The results of this test, shown in Table 9, columns 1–4, indicate that corruption estimates are close to zero and insignificant, suggesting that </w:t>
      </w:r>
      <w:r w:rsidRPr="00AB5C0C">
        <w:rPr>
          <w:rStyle w:val="StyleUnderline"/>
        </w:rPr>
        <w:t xml:space="preserve">perception </w:t>
      </w:r>
      <w:r w:rsidRPr="00AB5C0C">
        <w:rPr>
          <w:rStyle w:val="Emphasis"/>
        </w:rPr>
        <w:t>bias</w:t>
      </w:r>
      <w:r w:rsidRPr="00AB5C0C">
        <w:rPr>
          <w:rStyle w:val="StyleUnderline"/>
        </w:rPr>
        <w:t xml:space="preserve"> is </w:t>
      </w:r>
      <w:r w:rsidRPr="00AB5C0C">
        <w:rPr>
          <w:rStyle w:val="Emphasis"/>
        </w:rPr>
        <w:t>not driving</w:t>
      </w:r>
      <w:r w:rsidRPr="00AB5C0C">
        <w:rPr>
          <w:rStyle w:val="StyleUnderline"/>
        </w:rPr>
        <w:t xml:space="preserve"> our findings</w:t>
      </w:r>
      <w:r w:rsidRPr="00AB5C0C">
        <w:rPr>
          <w:sz w:val="16"/>
        </w:rPr>
        <w:t xml:space="preserve"> on bureaucratic quality.19</w:t>
      </w:r>
    </w:p>
    <w:p w14:paraId="46258BE9" w14:textId="77777777" w:rsidR="00732E24" w:rsidRDefault="00732E24" w:rsidP="00732E24">
      <w:pPr>
        <w:rPr>
          <w:sz w:val="16"/>
        </w:rPr>
      </w:pPr>
      <w:r w:rsidRPr="004D3D1F">
        <w:rPr>
          <w:rStyle w:val="StyleUnderline"/>
        </w:rPr>
        <w:t xml:space="preserve">Our </w:t>
      </w:r>
      <w:r w:rsidRPr="0093419B">
        <w:rPr>
          <w:rStyle w:val="Emphasis"/>
        </w:rPr>
        <w:t>findings</w:t>
      </w:r>
      <w:r w:rsidRPr="004D3D1F">
        <w:rPr>
          <w:rStyle w:val="StyleUnderline"/>
        </w:rPr>
        <w:t xml:space="preserve"> suggest</w:t>
      </w:r>
      <w:r w:rsidRPr="00AB5C0C">
        <w:rPr>
          <w:sz w:val="16"/>
        </w:rPr>
        <w:t xml:space="preserve"> that the </w:t>
      </w:r>
      <w:r w:rsidRPr="009F09C7">
        <w:rPr>
          <w:rStyle w:val="StyleUnderline"/>
        </w:rPr>
        <w:t xml:space="preserve">increase in </w:t>
      </w:r>
      <w:r w:rsidRPr="0093419B">
        <w:rPr>
          <w:rStyle w:val="Emphasis"/>
        </w:rPr>
        <w:t>uncertainty</w:t>
      </w:r>
      <w:r w:rsidRPr="009F09C7">
        <w:rPr>
          <w:rStyle w:val="StyleUnderline"/>
        </w:rPr>
        <w:t xml:space="preserve"> in financial markets</w:t>
      </w:r>
      <w:r w:rsidRPr="00AB5C0C">
        <w:rPr>
          <w:sz w:val="16"/>
        </w:rPr>
        <w:t xml:space="preserve">, triggered by the Mexican crisis, </w:t>
      </w:r>
      <w:r w:rsidRPr="00544E4D">
        <w:rPr>
          <w:rStyle w:val="StyleUnderline"/>
          <w:highlight w:val="cyan"/>
        </w:rPr>
        <w:t>exacerbated</w:t>
      </w:r>
      <w:r w:rsidRPr="00AB5C0C">
        <w:rPr>
          <w:sz w:val="16"/>
        </w:rPr>
        <w:t xml:space="preserve"> the </w:t>
      </w:r>
      <w:r w:rsidRPr="001A6E03">
        <w:rPr>
          <w:rStyle w:val="StyleUnderline"/>
        </w:rPr>
        <w:t xml:space="preserve">threat of </w:t>
      </w:r>
      <w:r w:rsidRPr="00544E4D">
        <w:rPr>
          <w:rStyle w:val="Emphasis"/>
          <w:highlight w:val="cyan"/>
        </w:rPr>
        <w:t>capital flight</w:t>
      </w:r>
      <w:r w:rsidRPr="00544E4D">
        <w:rPr>
          <w:rStyle w:val="StyleUnderline"/>
          <w:highlight w:val="cyan"/>
        </w:rPr>
        <w:t xml:space="preserve"> and negatively impacted </w:t>
      </w:r>
      <w:r w:rsidRPr="00544E4D">
        <w:rPr>
          <w:rStyle w:val="Emphasis"/>
          <w:highlight w:val="cyan"/>
        </w:rPr>
        <w:t>governance</w:t>
      </w:r>
      <w:r w:rsidRPr="00AB5C0C">
        <w:rPr>
          <w:sz w:val="16"/>
        </w:rPr>
        <w:t>—especially in countries with weak institutional state capacity. These effects are robust to a wide range of controls, including measures of economic development, and pass the placebo analysis.</w:t>
      </w:r>
    </w:p>
    <w:p w14:paraId="29754103" w14:textId="77777777" w:rsidR="00732E24" w:rsidRDefault="00732E24" w:rsidP="00732E24">
      <w:pPr>
        <w:pStyle w:val="Heading3"/>
      </w:pPr>
      <w:r>
        <w:t>Dollar---U---2NC</w:t>
      </w:r>
    </w:p>
    <w:p w14:paraId="5683FFB5" w14:textId="77777777" w:rsidR="00732E24" w:rsidRPr="00DC71A0" w:rsidRDefault="00732E24" w:rsidP="00732E24">
      <w:pPr>
        <w:pStyle w:val="Heading4"/>
      </w:pPr>
      <w:r>
        <w:t xml:space="preserve">A </w:t>
      </w:r>
      <w:r>
        <w:rPr>
          <w:u w:val="single"/>
        </w:rPr>
        <w:t>plethora</w:t>
      </w:r>
      <w:r>
        <w:t xml:space="preserve"> of structural factors </w:t>
      </w:r>
      <w:r>
        <w:rPr>
          <w:u w:val="single"/>
        </w:rPr>
        <w:t>lock in</w:t>
      </w:r>
      <w:r>
        <w:t xml:space="preserve"> dollar dominance---contrary evidence is </w:t>
      </w:r>
      <w:r>
        <w:rPr>
          <w:u w:val="single"/>
        </w:rPr>
        <w:t>sensationalist</w:t>
      </w:r>
      <w:r>
        <w:t xml:space="preserve">, </w:t>
      </w:r>
      <w:r>
        <w:rPr>
          <w:u w:val="single"/>
        </w:rPr>
        <w:t>ahistorical</w:t>
      </w:r>
      <w:r>
        <w:t xml:space="preserve"> pessimism. </w:t>
      </w:r>
    </w:p>
    <w:p w14:paraId="20F59614" w14:textId="77777777" w:rsidR="00732E24" w:rsidRDefault="00732E24" w:rsidP="00732E24">
      <w:r w:rsidRPr="00322D02">
        <w:rPr>
          <w:rStyle w:val="Style13ptBold"/>
        </w:rPr>
        <w:t>Roberts ’25</w:t>
      </w:r>
      <w:r>
        <w:t xml:space="preserve"> [Lance; June 20; Chief Investment Strategist for RIA Advisors, B.B.A. in Business from Texas State University; Real Investment Advice, “The Dollar’s Death is Greatly Exaggerated,” </w:t>
      </w:r>
      <w:r w:rsidRPr="005D3096">
        <w:t>https://realinvestmentadvice.com/resources/blog/the-dollars-death-is-greatly-exaggerated/</w:t>
      </w:r>
      <w:r>
        <w:t>]</w:t>
      </w:r>
    </w:p>
    <w:p w14:paraId="088B3025" w14:textId="77777777" w:rsidR="00732E24" w:rsidRPr="009B4D43" w:rsidRDefault="00732E24" w:rsidP="00732E24">
      <w:pPr>
        <w:rPr>
          <w:sz w:val="16"/>
        </w:rPr>
      </w:pPr>
      <w:r w:rsidRPr="00BA6152">
        <w:rPr>
          <w:rStyle w:val="StyleUnderline"/>
          <w:highlight w:val="cyan"/>
        </w:rPr>
        <w:t xml:space="preserve">The “dollar’s </w:t>
      </w:r>
      <w:r w:rsidRPr="00BA6152">
        <w:rPr>
          <w:rStyle w:val="Emphasis"/>
          <w:highlight w:val="cyan"/>
        </w:rPr>
        <w:t>death</w:t>
      </w:r>
      <w:r w:rsidRPr="00F550FF">
        <w:rPr>
          <w:rStyle w:val="StyleUnderline"/>
        </w:rPr>
        <w:t>” frequently appears in</w:t>
      </w:r>
      <w:r w:rsidRPr="009B4D43">
        <w:rPr>
          <w:sz w:val="16"/>
        </w:rPr>
        <w:t xml:space="preserve"> financial </w:t>
      </w:r>
      <w:r w:rsidRPr="000741A6">
        <w:rPr>
          <w:rStyle w:val="Emphasis"/>
        </w:rPr>
        <w:t>discussions</w:t>
      </w:r>
      <w:r w:rsidRPr="009B4D43">
        <w:rPr>
          <w:sz w:val="16"/>
        </w:rPr>
        <w:t xml:space="preserve">. Of course, that is </w:t>
      </w:r>
      <w:r w:rsidRPr="00B82D5D">
        <w:rPr>
          <w:rStyle w:val="StyleUnderline"/>
        </w:rPr>
        <w:t>often when</w:t>
      </w:r>
      <w:r w:rsidRPr="009B4D43">
        <w:rPr>
          <w:sz w:val="16"/>
        </w:rPr>
        <w:t xml:space="preserve"> geopolitical </w:t>
      </w:r>
      <w:r w:rsidRPr="000741A6">
        <w:rPr>
          <w:rStyle w:val="Emphasis"/>
        </w:rPr>
        <w:t>tensions</w:t>
      </w:r>
      <w:r w:rsidRPr="00C256DD">
        <w:rPr>
          <w:rStyle w:val="StyleUnderline"/>
        </w:rPr>
        <w:t xml:space="preserve">, economic </w:t>
      </w:r>
      <w:r w:rsidRPr="000741A6">
        <w:rPr>
          <w:rStyle w:val="Emphasis"/>
        </w:rPr>
        <w:t>disruption</w:t>
      </w:r>
      <w:r w:rsidRPr="00C256DD">
        <w:rPr>
          <w:rStyle w:val="StyleUnderline"/>
        </w:rPr>
        <w:t>, or</w:t>
      </w:r>
      <w:r w:rsidRPr="009B4D43">
        <w:rPr>
          <w:sz w:val="16"/>
        </w:rPr>
        <w:t xml:space="preserve"> market </w:t>
      </w:r>
      <w:r w:rsidRPr="000741A6">
        <w:rPr>
          <w:rStyle w:val="Emphasis"/>
        </w:rPr>
        <w:t>fluctuations</w:t>
      </w:r>
      <w:r w:rsidRPr="00313AC9">
        <w:rPr>
          <w:rStyle w:val="StyleUnderline"/>
        </w:rPr>
        <w:t xml:space="preserve"> are on the rise</w:t>
      </w:r>
      <w:r w:rsidRPr="009B4D43">
        <w:rPr>
          <w:sz w:val="16"/>
        </w:rPr>
        <w:t xml:space="preserve">. Yes, there are valid concerns about the U.S. dollar’s long-term dominance. </w:t>
      </w:r>
      <w:r w:rsidRPr="00313AC9">
        <w:rPr>
          <w:rStyle w:val="StyleUnderline"/>
        </w:rPr>
        <w:t xml:space="preserve">However, the </w:t>
      </w:r>
      <w:r w:rsidRPr="000741A6">
        <w:rPr>
          <w:rStyle w:val="Emphasis"/>
        </w:rPr>
        <w:t>notion</w:t>
      </w:r>
      <w:r w:rsidRPr="009B4D43">
        <w:rPr>
          <w:sz w:val="16"/>
        </w:rPr>
        <w:t xml:space="preserve"> that the dollar’s </w:t>
      </w:r>
      <w:r w:rsidRPr="00F35E03">
        <w:rPr>
          <w:rStyle w:val="StyleUnderline"/>
        </w:rPr>
        <w:t>death is imminent</w:t>
      </w:r>
      <w:r w:rsidRPr="009B4D43">
        <w:rPr>
          <w:sz w:val="16"/>
        </w:rPr>
        <w:t xml:space="preserve">, leading to a catastrophic economic collapse, </w:t>
      </w:r>
      <w:r w:rsidRPr="00BA6152">
        <w:rPr>
          <w:rStyle w:val="StyleUnderline"/>
          <w:highlight w:val="cyan"/>
        </w:rPr>
        <w:t>is</w:t>
      </w:r>
      <w:r w:rsidRPr="005319A2">
        <w:rPr>
          <w:rStyle w:val="StyleUnderline"/>
        </w:rPr>
        <w:t xml:space="preserve"> </w:t>
      </w:r>
      <w:r w:rsidRPr="00ED6C67">
        <w:rPr>
          <w:rStyle w:val="Emphasis"/>
        </w:rPr>
        <w:t xml:space="preserve">vastly </w:t>
      </w:r>
      <w:r w:rsidRPr="00BA6152">
        <w:rPr>
          <w:rStyle w:val="Emphasis"/>
          <w:highlight w:val="cyan"/>
        </w:rPr>
        <w:t>overstated</w:t>
      </w:r>
      <w:r w:rsidRPr="005319A2">
        <w:rPr>
          <w:rStyle w:val="StyleUnderline"/>
        </w:rPr>
        <w:t>. The dollar remains</w:t>
      </w:r>
      <w:r w:rsidRPr="009B4D43">
        <w:rPr>
          <w:sz w:val="16"/>
        </w:rPr>
        <w:t xml:space="preserve"> the </w:t>
      </w:r>
      <w:r w:rsidRPr="00AE22F7">
        <w:rPr>
          <w:rStyle w:val="Emphasis"/>
        </w:rPr>
        <w:t>cornerstone</w:t>
      </w:r>
      <w:r w:rsidRPr="009B4D43">
        <w:rPr>
          <w:sz w:val="16"/>
        </w:rPr>
        <w:t xml:space="preserve"> of global </w:t>
      </w:r>
      <w:r w:rsidRPr="005A73C2">
        <w:rPr>
          <w:rStyle w:val="StyleUnderline"/>
        </w:rPr>
        <w:t xml:space="preserve">finance due to structural, economic, and geopolitical factors </w:t>
      </w:r>
      <w:r w:rsidRPr="00E17405">
        <w:rPr>
          <w:rStyle w:val="Emphasis"/>
        </w:rPr>
        <w:t>unlikely</w:t>
      </w:r>
      <w:r w:rsidRPr="005A73C2">
        <w:rPr>
          <w:rStyle w:val="StyleUnderline"/>
        </w:rPr>
        <w:t xml:space="preserve"> to </w:t>
      </w:r>
      <w:r w:rsidRPr="00E17405">
        <w:rPr>
          <w:rStyle w:val="Emphasis"/>
        </w:rPr>
        <w:t>shift</w:t>
      </w:r>
      <w:r w:rsidRPr="009B4D43">
        <w:rPr>
          <w:sz w:val="16"/>
        </w:rPr>
        <w:t xml:space="preserve"> abruptly. Below, I outline five reasons why the dollar’s death narrative is exaggerated.</w:t>
      </w:r>
    </w:p>
    <w:p w14:paraId="5EC2BBBA" w14:textId="77777777" w:rsidR="00732E24" w:rsidRPr="00500EC7" w:rsidRDefault="00732E24" w:rsidP="00732E24">
      <w:pPr>
        <w:rPr>
          <w:rStyle w:val="StyleUnderline"/>
        </w:rPr>
      </w:pPr>
      <w:r w:rsidRPr="009B4D43">
        <w:rPr>
          <w:sz w:val="16"/>
        </w:rPr>
        <w:t xml:space="preserve">Five </w:t>
      </w:r>
      <w:r w:rsidRPr="00E17405">
        <w:rPr>
          <w:rStyle w:val="Emphasis"/>
        </w:rPr>
        <w:t>Reasons</w:t>
      </w:r>
      <w:r w:rsidRPr="00500EC7">
        <w:rPr>
          <w:rStyle w:val="StyleUnderline"/>
        </w:rPr>
        <w:t xml:space="preserve"> the Dollar’s Death</w:t>
      </w:r>
      <w:r w:rsidRPr="009B4D43">
        <w:rPr>
          <w:sz w:val="16"/>
        </w:rPr>
        <w:t xml:space="preserve"> Narrative </w:t>
      </w:r>
      <w:r w:rsidRPr="00500EC7">
        <w:rPr>
          <w:rStyle w:val="StyleUnderline"/>
        </w:rPr>
        <w:t>Is Overstated</w:t>
      </w:r>
    </w:p>
    <w:p w14:paraId="6FA8C8ED" w14:textId="77777777" w:rsidR="00732E24" w:rsidRPr="009B4D43" w:rsidRDefault="00732E24" w:rsidP="00732E24">
      <w:pPr>
        <w:rPr>
          <w:sz w:val="16"/>
        </w:rPr>
      </w:pPr>
      <w:r w:rsidRPr="00E17405">
        <w:rPr>
          <w:rStyle w:val="Emphasis"/>
        </w:rPr>
        <w:t>Lack</w:t>
      </w:r>
      <w:r w:rsidRPr="00347780">
        <w:rPr>
          <w:rStyle w:val="StyleUnderline"/>
        </w:rPr>
        <w:t xml:space="preserve"> of</w:t>
      </w:r>
      <w:r w:rsidRPr="009B4D43">
        <w:rPr>
          <w:sz w:val="16"/>
        </w:rPr>
        <w:t xml:space="preserve"> a </w:t>
      </w:r>
      <w:r w:rsidRPr="00347780">
        <w:rPr>
          <w:rStyle w:val="StyleUnderline"/>
        </w:rPr>
        <w:t xml:space="preserve">Viable </w:t>
      </w:r>
      <w:r w:rsidRPr="00E17405">
        <w:rPr>
          <w:rStyle w:val="Emphasis"/>
        </w:rPr>
        <w:t>Alternative</w:t>
      </w:r>
      <w:r w:rsidRPr="00347780">
        <w:rPr>
          <w:rStyle w:val="StyleUnderline"/>
        </w:rPr>
        <w:t xml:space="preserve"> Currency</w:t>
      </w:r>
      <w:r w:rsidRPr="009B4D43">
        <w:rPr>
          <w:sz w:val="16"/>
        </w:rPr>
        <w:t xml:space="preserve"> – The dollar’s reserve status persists because no credible rival exists. The euro, holding 20% of global reserves compared to the dollar’s ~58% (IMF, Q2 2024), is constrained by the eurozone’s fragmented bond markets and political volatility. </w:t>
      </w:r>
      <w:r w:rsidRPr="00D43012">
        <w:rPr>
          <w:rStyle w:val="StyleUnderline"/>
        </w:rPr>
        <w:t>Despite increasing use</w:t>
      </w:r>
      <w:r w:rsidRPr="009B4D43">
        <w:rPr>
          <w:sz w:val="16"/>
        </w:rPr>
        <w:t xml:space="preserve"> (2–3% of reserves), </w:t>
      </w:r>
      <w:r w:rsidRPr="00BA6152">
        <w:rPr>
          <w:rStyle w:val="Emphasis"/>
          <w:highlight w:val="cyan"/>
        </w:rPr>
        <w:t>China’s</w:t>
      </w:r>
      <w:r w:rsidRPr="00982499">
        <w:rPr>
          <w:rStyle w:val="StyleUnderline"/>
        </w:rPr>
        <w:t xml:space="preserve"> renminbi is </w:t>
      </w:r>
      <w:r w:rsidRPr="00BA6152">
        <w:rPr>
          <w:rStyle w:val="Emphasis"/>
          <w:highlight w:val="cyan"/>
        </w:rPr>
        <w:t>limited</w:t>
      </w:r>
      <w:r w:rsidRPr="00BA6152">
        <w:rPr>
          <w:rStyle w:val="StyleUnderline"/>
          <w:highlight w:val="cyan"/>
        </w:rPr>
        <w:t xml:space="preserve"> by</w:t>
      </w:r>
      <w:r w:rsidRPr="00982499">
        <w:rPr>
          <w:rStyle w:val="StyleUnderline"/>
        </w:rPr>
        <w:t xml:space="preserve"> capital controls and</w:t>
      </w:r>
      <w:r w:rsidRPr="009B4D43">
        <w:rPr>
          <w:sz w:val="16"/>
        </w:rPr>
        <w:t xml:space="preserve"> restricted </w:t>
      </w:r>
      <w:r w:rsidRPr="00BA6152">
        <w:rPr>
          <w:rStyle w:val="Emphasis"/>
          <w:highlight w:val="cyan"/>
        </w:rPr>
        <w:t>convertibility</w:t>
      </w:r>
      <w:r w:rsidRPr="009B4D43">
        <w:rPr>
          <w:sz w:val="16"/>
        </w:rPr>
        <w:t xml:space="preserve">, rendering it unfit for global reserve status. Other currencies, such as </w:t>
      </w:r>
      <w:r w:rsidRPr="001A1A74">
        <w:rPr>
          <w:rStyle w:val="StyleUnderline"/>
        </w:rPr>
        <w:t xml:space="preserve">the </w:t>
      </w:r>
      <w:r w:rsidRPr="00BA6152">
        <w:rPr>
          <w:rStyle w:val="Emphasis"/>
          <w:highlight w:val="cyan"/>
        </w:rPr>
        <w:t>Japan</w:t>
      </w:r>
      <w:r w:rsidRPr="001A1A74">
        <w:rPr>
          <w:rStyle w:val="StyleUnderline"/>
        </w:rPr>
        <w:t>ese yen</w:t>
      </w:r>
      <w:r w:rsidRPr="009B4D43">
        <w:rPr>
          <w:sz w:val="16"/>
        </w:rPr>
        <w:t xml:space="preserve"> (6%) or smaller ones like the </w:t>
      </w:r>
      <w:r w:rsidRPr="00BA6152">
        <w:rPr>
          <w:rStyle w:val="Emphasis"/>
          <w:highlight w:val="cyan"/>
        </w:rPr>
        <w:t>Canadian</w:t>
      </w:r>
      <w:r w:rsidRPr="00BA6152">
        <w:rPr>
          <w:rStyle w:val="StyleUnderline"/>
          <w:highlight w:val="cyan"/>
        </w:rPr>
        <w:t xml:space="preserve"> or </w:t>
      </w:r>
      <w:r w:rsidRPr="00BA6152">
        <w:rPr>
          <w:rStyle w:val="Emphasis"/>
          <w:highlight w:val="cyan"/>
        </w:rPr>
        <w:t>Australian</w:t>
      </w:r>
      <w:r w:rsidRPr="001A1A74">
        <w:rPr>
          <w:rStyle w:val="StyleUnderline"/>
        </w:rPr>
        <w:t xml:space="preserve"> dollar, </w:t>
      </w:r>
      <w:r w:rsidRPr="00BA6152">
        <w:rPr>
          <w:rStyle w:val="StyleUnderline"/>
          <w:highlight w:val="cyan"/>
        </w:rPr>
        <w:t>lack</w:t>
      </w:r>
      <w:r w:rsidRPr="009B4D43">
        <w:rPr>
          <w:sz w:val="16"/>
        </w:rPr>
        <w:t xml:space="preserve"> the </w:t>
      </w:r>
      <w:r w:rsidRPr="001A1A74">
        <w:rPr>
          <w:rStyle w:val="StyleUnderline"/>
        </w:rPr>
        <w:t xml:space="preserve">economic </w:t>
      </w:r>
      <w:r w:rsidRPr="00BA6152">
        <w:rPr>
          <w:rStyle w:val="Emphasis"/>
          <w:highlight w:val="cyan"/>
        </w:rPr>
        <w:t>scale</w:t>
      </w:r>
      <w:r w:rsidRPr="00BA6152">
        <w:rPr>
          <w:rStyle w:val="StyleUnderline"/>
          <w:highlight w:val="cyan"/>
        </w:rPr>
        <w:t xml:space="preserve"> or liquidity</w:t>
      </w:r>
      <w:r w:rsidRPr="00BA6152">
        <w:rPr>
          <w:sz w:val="16"/>
          <w:highlight w:val="cyan"/>
        </w:rPr>
        <w:t xml:space="preserve"> to</w:t>
      </w:r>
      <w:r w:rsidRPr="009B4D43">
        <w:rPr>
          <w:sz w:val="16"/>
        </w:rPr>
        <w:t xml:space="preserve"> challenge the dollar. Without a currency matching the dollar’s deep, liquid markets and global trust, the dollar’s death remains improbable in the near term.</w:t>
      </w:r>
    </w:p>
    <w:p w14:paraId="39311DB1" w14:textId="77777777" w:rsidR="00732E24" w:rsidRPr="009B4D43" w:rsidRDefault="00732E24" w:rsidP="00732E24">
      <w:pPr>
        <w:rPr>
          <w:sz w:val="16"/>
        </w:rPr>
      </w:pPr>
      <w:r w:rsidRPr="009B4D43">
        <w:rPr>
          <w:sz w:val="16"/>
        </w:rPr>
        <w:t xml:space="preserve">Strength of the U.S. Economy – </w:t>
      </w:r>
      <w:r w:rsidRPr="00BA6152">
        <w:rPr>
          <w:rStyle w:val="StyleUnderline"/>
          <w:highlight w:val="cyan"/>
        </w:rPr>
        <w:t>The</w:t>
      </w:r>
      <w:r w:rsidRPr="00AB5118">
        <w:rPr>
          <w:rStyle w:val="StyleUnderline"/>
        </w:rPr>
        <w:t xml:space="preserve"> U.S. </w:t>
      </w:r>
      <w:r w:rsidRPr="00BA6152">
        <w:rPr>
          <w:rStyle w:val="Emphasis"/>
          <w:highlight w:val="cyan"/>
        </w:rPr>
        <w:t>economy</w:t>
      </w:r>
      <w:r w:rsidRPr="00BA6152">
        <w:rPr>
          <w:sz w:val="16"/>
        </w:rPr>
        <w:t>,</w:t>
      </w:r>
      <w:r w:rsidRPr="009B4D43">
        <w:rPr>
          <w:sz w:val="16"/>
        </w:rPr>
        <w:t xml:space="preserve"> </w:t>
      </w:r>
      <w:r w:rsidRPr="00BA6152">
        <w:rPr>
          <w:sz w:val="16"/>
        </w:rPr>
        <w:t>accounting</w:t>
      </w:r>
      <w:r w:rsidRPr="009B4D43">
        <w:rPr>
          <w:sz w:val="16"/>
        </w:rPr>
        <w:t xml:space="preserve"> for 26% of global GDP, </w:t>
      </w:r>
      <w:r w:rsidRPr="00BA6152">
        <w:rPr>
          <w:rStyle w:val="StyleUnderline"/>
          <w:highlight w:val="cyan"/>
        </w:rPr>
        <w:t>anchors</w:t>
      </w:r>
      <w:r w:rsidRPr="009B4D43">
        <w:rPr>
          <w:sz w:val="16"/>
        </w:rPr>
        <w:t xml:space="preserve"> the </w:t>
      </w:r>
      <w:r w:rsidRPr="00BA6152">
        <w:rPr>
          <w:rStyle w:val="StyleUnderline"/>
          <w:highlight w:val="cyan"/>
        </w:rPr>
        <w:t>dollar’s dominance</w:t>
      </w:r>
      <w:r w:rsidRPr="009B4D43">
        <w:rPr>
          <w:sz w:val="16"/>
        </w:rPr>
        <w:t xml:space="preserve">. Its large, dynamic economy, </w:t>
      </w:r>
      <w:r w:rsidRPr="00BA6152">
        <w:rPr>
          <w:rStyle w:val="Emphasis"/>
          <w:highlight w:val="cyan"/>
        </w:rPr>
        <w:t>supported</w:t>
      </w:r>
      <w:r w:rsidRPr="00BA6152">
        <w:rPr>
          <w:rStyle w:val="StyleUnderline"/>
          <w:highlight w:val="cyan"/>
        </w:rPr>
        <w:t xml:space="preserve"> by</w:t>
      </w:r>
      <w:r w:rsidRPr="009B4D43">
        <w:rPr>
          <w:sz w:val="16"/>
        </w:rPr>
        <w:t xml:space="preserve"> the rule of law and </w:t>
      </w:r>
      <w:r w:rsidRPr="007E0875">
        <w:rPr>
          <w:rStyle w:val="StyleUnderline"/>
        </w:rPr>
        <w:t xml:space="preserve">robust </w:t>
      </w:r>
      <w:r w:rsidRPr="00BA6152">
        <w:rPr>
          <w:rStyle w:val="Emphasis"/>
          <w:highlight w:val="cyan"/>
        </w:rPr>
        <w:t>capital markets</w:t>
      </w:r>
      <w:r w:rsidRPr="009B4D43">
        <w:rPr>
          <w:sz w:val="16"/>
        </w:rPr>
        <w:t xml:space="preserve">, positions the dollar as a haven, particularly during global instability. </w:t>
      </w:r>
      <w:r w:rsidRPr="007E0875">
        <w:rPr>
          <w:rStyle w:val="StyleUnderline"/>
        </w:rPr>
        <w:t xml:space="preserve">While critics highlight rising U.S. </w:t>
      </w:r>
      <w:r w:rsidRPr="006E3299">
        <w:rPr>
          <w:rStyle w:val="Emphasis"/>
        </w:rPr>
        <w:t>debt</w:t>
      </w:r>
      <w:r w:rsidRPr="009B4D43">
        <w:rPr>
          <w:sz w:val="16"/>
        </w:rPr>
        <w:t xml:space="preserve"> ($35 trillion, ~120% of GDP), </w:t>
      </w:r>
      <w:r w:rsidRPr="00EE0DD9">
        <w:rPr>
          <w:rStyle w:val="StyleUnderline"/>
        </w:rPr>
        <w:t xml:space="preserve">the dollar’s reserve </w:t>
      </w:r>
      <w:r w:rsidRPr="00192372">
        <w:rPr>
          <w:rStyle w:val="Emphasis"/>
        </w:rPr>
        <w:t>status</w:t>
      </w:r>
      <w:r w:rsidRPr="00EE0DD9">
        <w:rPr>
          <w:rStyle w:val="StyleUnderline"/>
        </w:rPr>
        <w:t xml:space="preserve"> enables borrowing at </w:t>
      </w:r>
      <w:r w:rsidRPr="00192372">
        <w:rPr>
          <w:rStyle w:val="Emphasis"/>
        </w:rPr>
        <w:t>lower rates</w:t>
      </w:r>
      <w:r w:rsidRPr="00EE0DD9">
        <w:rPr>
          <w:rStyle w:val="StyleUnderline"/>
        </w:rPr>
        <w:t>, sustaining deficits</w:t>
      </w:r>
      <w:r w:rsidRPr="009B4D43">
        <w:rPr>
          <w:sz w:val="16"/>
        </w:rPr>
        <w:t xml:space="preserve"> without immediate crisis. Compared to other economies—Japan’s slow growth, China’s restricted markets, or Europe’s fragmentation—the U.S. offers stability, making the dollar’s death unlikely in the foreseeable future.</w:t>
      </w:r>
    </w:p>
    <w:p w14:paraId="2C4CD0DD" w14:textId="77777777" w:rsidR="00732E24" w:rsidRPr="009B4D43" w:rsidRDefault="00732E24" w:rsidP="00732E24">
      <w:pPr>
        <w:rPr>
          <w:sz w:val="16"/>
        </w:rPr>
      </w:pPr>
      <w:r w:rsidRPr="009B4D43">
        <w:rPr>
          <w:sz w:val="16"/>
        </w:rPr>
        <w:t xml:space="preserve">Network Effects and Global Financial Inertia – </w:t>
      </w:r>
      <w:r w:rsidRPr="00056DF6">
        <w:rPr>
          <w:rStyle w:val="StyleUnderline"/>
        </w:rPr>
        <w:t xml:space="preserve">Network </w:t>
      </w:r>
      <w:r w:rsidRPr="007B5CF9">
        <w:rPr>
          <w:rStyle w:val="Emphasis"/>
        </w:rPr>
        <w:t>effects</w:t>
      </w:r>
      <w:r w:rsidRPr="00056DF6">
        <w:rPr>
          <w:rStyle w:val="StyleUnderline"/>
        </w:rPr>
        <w:t xml:space="preserve"> perpetuate</w:t>
      </w:r>
      <w:r w:rsidRPr="009B4D43">
        <w:rPr>
          <w:sz w:val="16"/>
        </w:rPr>
        <w:t xml:space="preserve"> the </w:t>
      </w:r>
      <w:r w:rsidRPr="00056DF6">
        <w:rPr>
          <w:rStyle w:val="StyleUnderline"/>
        </w:rPr>
        <w:t xml:space="preserve">dollar’s </w:t>
      </w:r>
      <w:r w:rsidRPr="007B5CF9">
        <w:rPr>
          <w:rStyle w:val="Emphasis"/>
        </w:rPr>
        <w:t>dominance</w:t>
      </w:r>
      <w:r w:rsidRPr="009B4D43">
        <w:rPr>
          <w:sz w:val="16"/>
        </w:rPr>
        <w:t xml:space="preserve">: its widespread use enhances its value. </w:t>
      </w:r>
      <w:r w:rsidRPr="00530218">
        <w:rPr>
          <w:rStyle w:val="StyleUnderline"/>
        </w:rPr>
        <w:t xml:space="preserve">It constitutes ~88% of global </w:t>
      </w:r>
      <w:r w:rsidRPr="00530218">
        <w:rPr>
          <w:rStyle w:val="Emphasis"/>
        </w:rPr>
        <w:t>f</w:t>
      </w:r>
      <w:r w:rsidRPr="009B4D43">
        <w:rPr>
          <w:sz w:val="16"/>
        </w:rPr>
        <w:t>oreign e</w:t>
      </w:r>
      <w:r w:rsidRPr="00530218">
        <w:rPr>
          <w:rStyle w:val="Emphasis"/>
        </w:rPr>
        <w:t>x</w:t>
      </w:r>
      <w:r w:rsidRPr="009B4D43">
        <w:rPr>
          <w:sz w:val="16"/>
        </w:rPr>
        <w:t xml:space="preserve">change </w:t>
      </w:r>
      <w:r w:rsidRPr="00530218">
        <w:rPr>
          <w:rStyle w:val="StyleUnderline"/>
        </w:rPr>
        <w:t>transactions</w:t>
      </w:r>
      <w:r w:rsidRPr="009B4D43">
        <w:rPr>
          <w:sz w:val="16"/>
        </w:rPr>
        <w:t xml:space="preserve"> (SWIFT data) </w:t>
      </w:r>
      <w:r w:rsidRPr="001F4BB5">
        <w:rPr>
          <w:rStyle w:val="StyleUnderline"/>
        </w:rPr>
        <w:t>and ~</w:t>
      </w:r>
      <w:r w:rsidRPr="00364824">
        <w:rPr>
          <w:rStyle w:val="Emphasis"/>
        </w:rPr>
        <w:t>60%</w:t>
      </w:r>
      <w:r w:rsidRPr="001F4BB5">
        <w:rPr>
          <w:rStyle w:val="StyleUnderline"/>
        </w:rPr>
        <w:t xml:space="preserve"> of international </w:t>
      </w:r>
      <w:r w:rsidRPr="00364824">
        <w:rPr>
          <w:rStyle w:val="Emphasis"/>
        </w:rPr>
        <w:t>debt</w:t>
      </w:r>
      <w:r w:rsidRPr="001F4BB5">
        <w:rPr>
          <w:rStyle w:val="StyleUnderline"/>
        </w:rPr>
        <w:t xml:space="preserve"> and </w:t>
      </w:r>
      <w:r w:rsidRPr="00364824">
        <w:rPr>
          <w:rStyle w:val="Emphasis"/>
        </w:rPr>
        <w:t>trade</w:t>
      </w:r>
      <w:r w:rsidRPr="009B4D43">
        <w:rPr>
          <w:sz w:val="16"/>
        </w:rPr>
        <w:t xml:space="preserve"> invoicing. </w:t>
      </w:r>
      <w:r w:rsidRPr="00BA6152">
        <w:rPr>
          <w:rStyle w:val="StyleUnderline"/>
          <w:highlight w:val="cyan"/>
        </w:rPr>
        <w:t>Transitioning</w:t>
      </w:r>
      <w:r w:rsidRPr="00FD2A80">
        <w:rPr>
          <w:rStyle w:val="StyleUnderline"/>
        </w:rPr>
        <w:t xml:space="preserve"> to </w:t>
      </w:r>
      <w:r w:rsidRPr="00364824">
        <w:rPr>
          <w:rStyle w:val="Emphasis"/>
        </w:rPr>
        <w:t>another</w:t>
      </w:r>
      <w:r w:rsidRPr="009B4D43">
        <w:rPr>
          <w:sz w:val="16"/>
        </w:rPr>
        <w:t xml:space="preserve"> currency </w:t>
      </w:r>
      <w:r w:rsidRPr="004144EB">
        <w:rPr>
          <w:rStyle w:val="StyleUnderline"/>
        </w:rPr>
        <w:t xml:space="preserve">would </w:t>
      </w:r>
      <w:r w:rsidRPr="00BA6152">
        <w:rPr>
          <w:rStyle w:val="StyleUnderline"/>
          <w:highlight w:val="cyan"/>
        </w:rPr>
        <w:t xml:space="preserve">demand extensive </w:t>
      </w:r>
      <w:r w:rsidRPr="00BA6152">
        <w:rPr>
          <w:rStyle w:val="Emphasis"/>
          <w:highlight w:val="cyan"/>
        </w:rPr>
        <w:t>coordination</w:t>
      </w:r>
      <w:r w:rsidRPr="009B4D43">
        <w:rPr>
          <w:sz w:val="16"/>
        </w:rPr>
        <w:t xml:space="preserve"> among central banks, governments, and markets, </w:t>
      </w:r>
      <w:r w:rsidRPr="00BA6152">
        <w:rPr>
          <w:rStyle w:val="StyleUnderline"/>
          <w:highlight w:val="cyan"/>
        </w:rPr>
        <w:t>incurring</w:t>
      </w:r>
      <w:r w:rsidRPr="00306493">
        <w:rPr>
          <w:rStyle w:val="StyleUnderline"/>
        </w:rPr>
        <w:t xml:space="preserve"> significant</w:t>
      </w:r>
      <w:r w:rsidRPr="009B4D43">
        <w:rPr>
          <w:sz w:val="16"/>
        </w:rPr>
        <w:t xml:space="preserve"> costs and </w:t>
      </w:r>
      <w:r w:rsidRPr="00BA6152">
        <w:rPr>
          <w:rStyle w:val="StyleUnderline"/>
          <w:highlight w:val="cyan"/>
        </w:rPr>
        <w:t>risks</w:t>
      </w:r>
      <w:r w:rsidRPr="002536FC">
        <w:rPr>
          <w:rStyle w:val="StyleUnderline"/>
        </w:rPr>
        <w:t xml:space="preserve">. Historical </w:t>
      </w:r>
      <w:r w:rsidRPr="006262AD">
        <w:rPr>
          <w:rStyle w:val="Emphasis"/>
        </w:rPr>
        <w:t>currency</w:t>
      </w:r>
      <w:r w:rsidRPr="002536FC">
        <w:rPr>
          <w:rStyle w:val="StyleUnderline"/>
        </w:rPr>
        <w:t xml:space="preserve"> transitions</w:t>
      </w:r>
      <w:r w:rsidRPr="009B4D43">
        <w:rPr>
          <w:sz w:val="16"/>
        </w:rPr>
        <w:t xml:space="preserve">, such as from the pound to the dollar, spanned decades and </w:t>
      </w:r>
      <w:r w:rsidRPr="000E73F2">
        <w:rPr>
          <w:rStyle w:val="StyleUnderline"/>
        </w:rPr>
        <w:t>required major</w:t>
      </w:r>
      <w:r w:rsidRPr="009B4D43">
        <w:rPr>
          <w:sz w:val="16"/>
        </w:rPr>
        <w:t xml:space="preserve"> geopolitical </w:t>
      </w:r>
      <w:r w:rsidRPr="006262AD">
        <w:rPr>
          <w:rStyle w:val="Emphasis"/>
        </w:rPr>
        <w:t>shifts</w:t>
      </w:r>
      <w:r w:rsidRPr="000E73F2">
        <w:rPr>
          <w:rStyle w:val="StyleUnderline"/>
        </w:rPr>
        <w:t xml:space="preserve">, which are </w:t>
      </w:r>
      <w:r w:rsidRPr="006262AD">
        <w:rPr>
          <w:rStyle w:val="Emphasis"/>
        </w:rPr>
        <w:t>absent</w:t>
      </w:r>
      <w:r w:rsidRPr="009B4D43">
        <w:rPr>
          <w:sz w:val="16"/>
        </w:rPr>
        <w:t xml:space="preserve"> today. This inertia renders the dollar’s death a distant prospect.</w:t>
      </w:r>
    </w:p>
    <w:p w14:paraId="19F585A7" w14:textId="77777777" w:rsidR="00732E24" w:rsidRPr="009B4D43" w:rsidRDefault="00732E24" w:rsidP="00732E24">
      <w:pPr>
        <w:rPr>
          <w:sz w:val="16"/>
        </w:rPr>
      </w:pPr>
      <w:r w:rsidRPr="009B4D43">
        <w:rPr>
          <w:sz w:val="16"/>
        </w:rPr>
        <w:t xml:space="preserve">Limited Scope of De-Dollarization Efforts – </w:t>
      </w:r>
      <w:r w:rsidRPr="00BA6152">
        <w:rPr>
          <w:rStyle w:val="StyleUnderline"/>
          <w:highlight w:val="cyan"/>
        </w:rPr>
        <w:t>Although</w:t>
      </w:r>
      <w:r w:rsidRPr="000E73F2">
        <w:rPr>
          <w:rStyle w:val="StyleUnderline"/>
        </w:rPr>
        <w:t xml:space="preserve"> countries like </w:t>
      </w:r>
      <w:r w:rsidRPr="00BA6152">
        <w:rPr>
          <w:rStyle w:val="Emphasis"/>
          <w:highlight w:val="cyan"/>
        </w:rPr>
        <w:t>China</w:t>
      </w:r>
      <w:r w:rsidRPr="00BA6152">
        <w:rPr>
          <w:rStyle w:val="StyleUnderline"/>
          <w:highlight w:val="cyan"/>
        </w:rPr>
        <w:t xml:space="preserve">, </w:t>
      </w:r>
      <w:r w:rsidRPr="00BA6152">
        <w:rPr>
          <w:rStyle w:val="Emphasis"/>
          <w:highlight w:val="cyan"/>
        </w:rPr>
        <w:t>Russia</w:t>
      </w:r>
      <w:r w:rsidRPr="00BA6152">
        <w:rPr>
          <w:rStyle w:val="StyleUnderline"/>
          <w:highlight w:val="cyan"/>
        </w:rPr>
        <w:t xml:space="preserve">, and </w:t>
      </w:r>
      <w:r w:rsidRPr="00BA6152">
        <w:rPr>
          <w:rStyle w:val="Emphasis"/>
          <w:highlight w:val="cyan"/>
        </w:rPr>
        <w:t>BRICS</w:t>
      </w:r>
      <w:r w:rsidRPr="009B4D43">
        <w:rPr>
          <w:sz w:val="16"/>
        </w:rPr>
        <w:t xml:space="preserve"> </w:t>
      </w:r>
      <w:r w:rsidRPr="00BA6152">
        <w:rPr>
          <w:sz w:val="16"/>
        </w:rPr>
        <w:t>nations</w:t>
      </w:r>
      <w:r w:rsidRPr="009B4D43">
        <w:rPr>
          <w:sz w:val="16"/>
        </w:rPr>
        <w:t xml:space="preserve"> </w:t>
      </w:r>
      <w:r w:rsidRPr="00BA6152">
        <w:rPr>
          <w:rStyle w:val="StyleUnderline"/>
          <w:highlight w:val="cyan"/>
        </w:rPr>
        <w:t>advocate</w:t>
      </w:r>
      <w:r w:rsidRPr="009B4D43">
        <w:rPr>
          <w:sz w:val="16"/>
        </w:rPr>
        <w:t xml:space="preserve"> for </w:t>
      </w:r>
      <w:r w:rsidRPr="000E73F2">
        <w:rPr>
          <w:rStyle w:val="StyleUnderline"/>
        </w:rPr>
        <w:t xml:space="preserve">trade in </w:t>
      </w:r>
      <w:r w:rsidRPr="00BA6152">
        <w:rPr>
          <w:rStyle w:val="StyleUnderline"/>
          <w:highlight w:val="cyan"/>
        </w:rPr>
        <w:t>local currencies</w:t>
      </w:r>
      <w:r w:rsidRPr="009B4D43">
        <w:rPr>
          <w:sz w:val="16"/>
        </w:rPr>
        <w:t xml:space="preserve"> (e.g., China’s renminbi in 56% of its bilateral trade), </w:t>
      </w:r>
      <w:r w:rsidRPr="00BA6152">
        <w:rPr>
          <w:rStyle w:val="StyleUnderline"/>
          <w:highlight w:val="cyan"/>
        </w:rPr>
        <w:t>these</w:t>
      </w:r>
      <w:r w:rsidRPr="009B4D43">
        <w:rPr>
          <w:sz w:val="16"/>
        </w:rPr>
        <w:t xml:space="preserve"> efforts </w:t>
      </w:r>
      <w:r w:rsidRPr="00BA6152">
        <w:rPr>
          <w:rStyle w:val="StyleUnderline"/>
          <w:highlight w:val="cyan"/>
        </w:rPr>
        <w:t xml:space="preserve">have </w:t>
      </w:r>
      <w:r w:rsidRPr="00BA6152">
        <w:rPr>
          <w:rStyle w:val="Emphasis"/>
          <w:highlight w:val="cyan"/>
        </w:rPr>
        <w:t>limited</w:t>
      </w:r>
      <w:r w:rsidRPr="00E9200B">
        <w:rPr>
          <w:rStyle w:val="StyleUnderline"/>
        </w:rPr>
        <w:t xml:space="preserve"> global </w:t>
      </w:r>
      <w:r w:rsidRPr="00BA6152">
        <w:rPr>
          <w:rStyle w:val="StyleUnderline"/>
          <w:highlight w:val="cyan"/>
        </w:rPr>
        <w:t>impact</w:t>
      </w:r>
      <w:r w:rsidRPr="007666F8">
        <w:rPr>
          <w:rStyle w:val="StyleUnderline"/>
        </w:rPr>
        <w:t xml:space="preserve">. The </w:t>
      </w:r>
      <w:r w:rsidRPr="00615639">
        <w:rPr>
          <w:rStyle w:val="StyleUnderline"/>
        </w:rPr>
        <w:t xml:space="preserve">dollar’s </w:t>
      </w:r>
      <w:r w:rsidRPr="00513C17">
        <w:rPr>
          <w:rStyle w:val="Emphasis"/>
        </w:rPr>
        <w:t>share</w:t>
      </w:r>
      <w:r w:rsidRPr="009B4D43">
        <w:rPr>
          <w:sz w:val="16"/>
        </w:rPr>
        <w:t xml:space="preserve"> of reserves </w:t>
      </w:r>
      <w:r w:rsidRPr="00615639">
        <w:rPr>
          <w:rStyle w:val="StyleUnderline"/>
        </w:rPr>
        <w:t>has dipped</w:t>
      </w:r>
      <w:r w:rsidRPr="009B4D43">
        <w:rPr>
          <w:sz w:val="16"/>
        </w:rPr>
        <w:t xml:space="preserve"> gradually (from 67% to 58% over two decades). However, </w:t>
      </w:r>
      <w:r w:rsidRPr="009D77C0">
        <w:rPr>
          <w:rStyle w:val="StyleUnderline"/>
        </w:rPr>
        <w:t xml:space="preserve">this reflects </w:t>
      </w:r>
      <w:r w:rsidRPr="00513C17">
        <w:rPr>
          <w:rStyle w:val="Emphasis"/>
        </w:rPr>
        <w:t>diversification</w:t>
      </w:r>
      <w:r w:rsidRPr="009D77C0">
        <w:rPr>
          <w:rStyle w:val="StyleUnderline"/>
        </w:rPr>
        <w:t xml:space="preserve">, not </w:t>
      </w:r>
      <w:r w:rsidRPr="009B4D43">
        <w:rPr>
          <w:sz w:val="16"/>
        </w:rPr>
        <w:t xml:space="preserve">the dollar’s </w:t>
      </w:r>
      <w:r w:rsidRPr="00513C17">
        <w:rPr>
          <w:rStyle w:val="Emphasis"/>
        </w:rPr>
        <w:t>death</w:t>
      </w:r>
      <w:r w:rsidRPr="009B4D43">
        <w:rPr>
          <w:sz w:val="16"/>
        </w:rPr>
        <w:t xml:space="preserve">, often into allied currencies like the Canadian or Australian dollar. China holds ~$2 trillion in dollar-denominated assets, underscoring its reliance. </w:t>
      </w:r>
      <w:r w:rsidRPr="00572D16">
        <w:rPr>
          <w:rStyle w:val="StyleUnderline"/>
        </w:rPr>
        <w:t xml:space="preserve">Geopolitical </w:t>
      </w:r>
      <w:r w:rsidRPr="00070C91">
        <w:rPr>
          <w:rStyle w:val="Emphasis"/>
        </w:rPr>
        <w:t>moves</w:t>
      </w:r>
      <w:r w:rsidRPr="00572D16">
        <w:rPr>
          <w:rStyle w:val="StyleUnderline"/>
        </w:rPr>
        <w:t>, such as Russia’s shift</w:t>
      </w:r>
      <w:r w:rsidRPr="009B4D43">
        <w:rPr>
          <w:sz w:val="16"/>
        </w:rPr>
        <w:t xml:space="preserve"> to gold or renminbi, </w:t>
      </w:r>
      <w:r w:rsidRPr="00070C91">
        <w:rPr>
          <w:rStyle w:val="StyleUnderline"/>
        </w:rPr>
        <w:t>are</w:t>
      </w:r>
      <w:r w:rsidRPr="000E0633">
        <w:rPr>
          <w:rStyle w:val="StyleUnderline"/>
        </w:rPr>
        <w:t xml:space="preserve"> </w:t>
      </w:r>
      <w:r w:rsidRPr="00070C91">
        <w:rPr>
          <w:rStyle w:val="Emphasis"/>
        </w:rPr>
        <w:t>constrained</w:t>
      </w:r>
      <w:r w:rsidRPr="000E0633">
        <w:rPr>
          <w:rStyle w:val="StyleUnderline"/>
        </w:rPr>
        <w:t xml:space="preserve"> by</w:t>
      </w:r>
      <w:r w:rsidRPr="009B4D43">
        <w:rPr>
          <w:sz w:val="16"/>
        </w:rPr>
        <w:t xml:space="preserve"> the </w:t>
      </w:r>
      <w:r w:rsidRPr="000E0633">
        <w:rPr>
          <w:rStyle w:val="StyleUnderline"/>
        </w:rPr>
        <w:t xml:space="preserve">small scale of non-dollar </w:t>
      </w:r>
      <w:r w:rsidRPr="00FD393E">
        <w:rPr>
          <w:rStyle w:val="Emphasis"/>
        </w:rPr>
        <w:t>systems</w:t>
      </w:r>
      <w:r w:rsidRPr="009B4D43">
        <w:rPr>
          <w:sz w:val="16"/>
        </w:rPr>
        <w:t xml:space="preserve"> (e.g., China’s CIPS vs. SWIFT). These fragmented efforts fall short of triggering the dollar’s death.</w:t>
      </w:r>
    </w:p>
    <w:p w14:paraId="7B152990" w14:textId="77777777" w:rsidR="00732E24" w:rsidRPr="009B4D43" w:rsidRDefault="00732E24" w:rsidP="00732E24">
      <w:pPr>
        <w:rPr>
          <w:sz w:val="16"/>
        </w:rPr>
      </w:pPr>
      <w:r w:rsidRPr="009B4D43">
        <w:rPr>
          <w:sz w:val="16"/>
        </w:rPr>
        <w:t xml:space="preserve">Resilience Amid Policy Challenges – </w:t>
      </w:r>
      <w:r w:rsidRPr="00BA6152">
        <w:rPr>
          <w:rStyle w:val="Emphasis"/>
          <w:highlight w:val="cyan"/>
        </w:rPr>
        <w:t>Critics</w:t>
      </w:r>
      <w:r w:rsidRPr="00BA6152">
        <w:rPr>
          <w:rStyle w:val="StyleUnderline"/>
          <w:highlight w:val="cyan"/>
        </w:rPr>
        <w:t xml:space="preserve"> argue</w:t>
      </w:r>
      <w:r w:rsidRPr="009B4D43">
        <w:rPr>
          <w:sz w:val="16"/>
        </w:rPr>
        <w:t xml:space="preserve"> that </w:t>
      </w:r>
      <w:r w:rsidRPr="00F24D8E">
        <w:rPr>
          <w:rStyle w:val="StyleUnderline"/>
        </w:rPr>
        <w:t>U.S. policies</w:t>
      </w:r>
      <w:r w:rsidRPr="009B4D43">
        <w:rPr>
          <w:sz w:val="16"/>
        </w:rPr>
        <w:t>—</w:t>
      </w:r>
      <w:r w:rsidRPr="00F24D8E">
        <w:rPr>
          <w:rStyle w:val="StyleUnderline"/>
        </w:rPr>
        <w:t xml:space="preserve">like </w:t>
      </w:r>
      <w:r w:rsidRPr="00BA6152">
        <w:rPr>
          <w:rStyle w:val="Emphasis"/>
          <w:highlight w:val="cyan"/>
        </w:rPr>
        <w:t>tariffs</w:t>
      </w:r>
      <w:r w:rsidRPr="009B4D43">
        <w:rPr>
          <w:sz w:val="16"/>
        </w:rPr>
        <w:t xml:space="preserve">, sanctions, </w:t>
      </w:r>
      <w:r w:rsidRPr="00F24D8E">
        <w:rPr>
          <w:rStyle w:val="StyleUnderline"/>
        </w:rPr>
        <w:t>or Federal Reserve actions—</w:t>
      </w:r>
      <w:r w:rsidRPr="00BA6152">
        <w:rPr>
          <w:rStyle w:val="StyleUnderline"/>
          <w:highlight w:val="cyan"/>
        </w:rPr>
        <w:t xml:space="preserve">undermine </w:t>
      </w:r>
      <w:r w:rsidRPr="00BA6152">
        <w:rPr>
          <w:rStyle w:val="Emphasis"/>
          <w:highlight w:val="cyan"/>
        </w:rPr>
        <w:t>confidence</w:t>
      </w:r>
      <w:r w:rsidRPr="009B4D43">
        <w:rPr>
          <w:sz w:val="16"/>
        </w:rPr>
        <w:t xml:space="preserve"> in the dollar. For instance, Trump’s tariffs in 2025 caused a ~9% dollar decline, fueling dollar death fears. However, economists note </w:t>
      </w:r>
      <w:r w:rsidRPr="00BA6152">
        <w:rPr>
          <w:rStyle w:val="StyleUnderline"/>
          <w:highlight w:val="cyan"/>
        </w:rPr>
        <w:t xml:space="preserve">such fluctuations are </w:t>
      </w:r>
      <w:r w:rsidRPr="00BA6152">
        <w:rPr>
          <w:rStyle w:val="Emphasis"/>
          <w:highlight w:val="cyan"/>
        </w:rPr>
        <w:t>cyclical</w:t>
      </w:r>
      <w:r w:rsidRPr="009B4D43">
        <w:rPr>
          <w:sz w:val="16"/>
        </w:rPr>
        <w:t xml:space="preserve">, not structural, </w:t>
      </w:r>
      <w:r w:rsidRPr="00BF752E">
        <w:rPr>
          <w:rStyle w:val="StyleUnderline"/>
        </w:rPr>
        <w:t>with the dollar still robust</w:t>
      </w:r>
      <w:r w:rsidRPr="009B4D43">
        <w:rPr>
          <w:sz w:val="16"/>
        </w:rPr>
        <w:t xml:space="preserve"> compared to its 2011–2022 peak (up ~40% against a currency basket). </w:t>
      </w:r>
      <w:r w:rsidRPr="00727A02">
        <w:rPr>
          <w:rStyle w:val="StyleUnderline"/>
        </w:rPr>
        <w:t>Sanctions</w:t>
      </w:r>
      <w:r w:rsidRPr="009B4D43">
        <w:rPr>
          <w:sz w:val="16"/>
        </w:rPr>
        <w:t xml:space="preserve">, such as those on Russia in 2022, </w:t>
      </w:r>
      <w:r w:rsidRPr="00727A02">
        <w:rPr>
          <w:rStyle w:val="StyleUnderline"/>
        </w:rPr>
        <w:t xml:space="preserve">have </w:t>
      </w:r>
      <w:r w:rsidRPr="00165C12">
        <w:rPr>
          <w:rStyle w:val="Emphasis"/>
        </w:rPr>
        <w:t>not</w:t>
      </w:r>
      <w:r w:rsidRPr="00727A02">
        <w:rPr>
          <w:rStyle w:val="StyleUnderline"/>
        </w:rPr>
        <w:t xml:space="preserve"> significantly reduced global dollar </w:t>
      </w:r>
      <w:r w:rsidRPr="00165C12">
        <w:rPr>
          <w:rStyle w:val="Emphasis"/>
        </w:rPr>
        <w:t>holdings</w:t>
      </w:r>
      <w:r w:rsidRPr="009B4D43">
        <w:rPr>
          <w:sz w:val="16"/>
        </w:rPr>
        <w:t xml:space="preserve">, as </w:t>
      </w:r>
      <w:r w:rsidRPr="00727A02">
        <w:rPr>
          <w:rStyle w:val="StyleUnderline"/>
        </w:rPr>
        <w:t xml:space="preserve">most </w:t>
      </w:r>
      <w:r w:rsidRPr="00165C12">
        <w:rPr>
          <w:rStyle w:val="Emphasis"/>
        </w:rPr>
        <w:t>reserve</w:t>
      </w:r>
      <w:r w:rsidRPr="00727A02">
        <w:rPr>
          <w:rStyle w:val="StyleUnderline"/>
        </w:rPr>
        <w:t xml:space="preserve"> currencie</w:t>
      </w:r>
      <w:r w:rsidRPr="00165C12">
        <w:rPr>
          <w:rStyle w:val="Emphasis"/>
        </w:rPr>
        <w:t>s</w:t>
      </w:r>
      <w:r w:rsidRPr="00727A02">
        <w:rPr>
          <w:rStyle w:val="StyleUnderline"/>
        </w:rPr>
        <w:t xml:space="preserve"> are held by U.S. </w:t>
      </w:r>
      <w:r w:rsidRPr="00165C12">
        <w:rPr>
          <w:rStyle w:val="Emphasis"/>
        </w:rPr>
        <w:t>allies</w:t>
      </w:r>
      <w:r w:rsidRPr="00727A02">
        <w:rPr>
          <w:rStyle w:val="StyleUnderline"/>
        </w:rPr>
        <w:t xml:space="preserve"> who joined sanctions</w:t>
      </w:r>
      <w:r w:rsidRPr="00272D95">
        <w:rPr>
          <w:rStyle w:val="StyleUnderline"/>
        </w:rPr>
        <w:t xml:space="preserve">. </w:t>
      </w:r>
      <w:r w:rsidRPr="00BA6152">
        <w:rPr>
          <w:rStyle w:val="StyleUnderline"/>
          <w:highlight w:val="cyan"/>
        </w:rPr>
        <w:t xml:space="preserve">The </w:t>
      </w:r>
      <w:r w:rsidRPr="00BA6152">
        <w:rPr>
          <w:rStyle w:val="Emphasis"/>
          <w:highlight w:val="cyan"/>
        </w:rPr>
        <w:t>Fed</w:t>
      </w:r>
      <w:r w:rsidRPr="009B4D43">
        <w:rPr>
          <w:sz w:val="16"/>
        </w:rPr>
        <w:t>eral Reserve</w:t>
      </w:r>
      <w:r w:rsidRPr="00BA6152">
        <w:rPr>
          <w:rStyle w:val="Emphasis"/>
          <w:highlight w:val="cyan"/>
        </w:rPr>
        <w:t>’s</w:t>
      </w:r>
      <w:r w:rsidRPr="00702171">
        <w:rPr>
          <w:rStyle w:val="StyleUnderline"/>
        </w:rPr>
        <w:t xml:space="preserve"> swap lines and </w:t>
      </w:r>
      <w:r w:rsidRPr="00BA6152">
        <w:rPr>
          <w:rStyle w:val="Emphasis"/>
          <w:highlight w:val="cyan"/>
        </w:rPr>
        <w:t>liquidity</w:t>
      </w:r>
      <w:r w:rsidRPr="009B4D43">
        <w:rPr>
          <w:sz w:val="16"/>
        </w:rPr>
        <w:t xml:space="preserve"> support </w:t>
      </w:r>
      <w:r w:rsidRPr="00BA6152">
        <w:rPr>
          <w:rStyle w:val="StyleUnderline"/>
          <w:highlight w:val="cyan"/>
        </w:rPr>
        <w:t xml:space="preserve">further </w:t>
      </w:r>
      <w:r w:rsidRPr="00BA6152">
        <w:rPr>
          <w:rStyle w:val="Emphasis"/>
          <w:highlight w:val="cyan"/>
        </w:rPr>
        <w:t>reinforce</w:t>
      </w:r>
      <w:r w:rsidRPr="00BA6152">
        <w:rPr>
          <w:rStyle w:val="StyleUnderline"/>
          <w:highlight w:val="cyan"/>
        </w:rPr>
        <w:t xml:space="preserve"> the dollar</w:t>
      </w:r>
      <w:r w:rsidRPr="00702171">
        <w:rPr>
          <w:rStyle w:val="StyleUnderline"/>
        </w:rPr>
        <w:t>’s role</w:t>
      </w:r>
      <w:r w:rsidRPr="009B4D43">
        <w:rPr>
          <w:sz w:val="16"/>
        </w:rPr>
        <w:t xml:space="preserve"> in crises.</w:t>
      </w:r>
    </w:p>
    <w:p w14:paraId="75E8679B" w14:textId="77777777" w:rsidR="00732E24" w:rsidRPr="009B4D43" w:rsidRDefault="00732E24" w:rsidP="00732E24">
      <w:pPr>
        <w:rPr>
          <w:sz w:val="16"/>
        </w:rPr>
      </w:pPr>
      <w:r w:rsidRPr="009B4D43">
        <w:rPr>
          <w:sz w:val="16"/>
        </w:rPr>
        <w:t>As shown, the dollar dominates the composition of global currency transactions.</w:t>
      </w:r>
    </w:p>
    <w:p w14:paraId="6FDB8D88" w14:textId="77777777" w:rsidR="00732E24" w:rsidRPr="009B4D43" w:rsidRDefault="00732E24" w:rsidP="00732E24">
      <w:pPr>
        <w:rPr>
          <w:sz w:val="16"/>
        </w:rPr>
      </w:pPr>
      <w:r w:rsidRPr="009B4D43">
        <w:rPr>
          <w:sz w:val="16"/>
        </w:rPr>
        <w:t>However, there is a reason that the recent dollar decline could be nearing its end.</w:t>
      </w:r>
    </w:p>
    <w:p w14:paraId="54D18DB8" w14:textId="77777777" w:rsidR="00732E24" w:rsidRPr="00A7749A" w:rsidRDefault="00732E24" w:rsidP="00732E24">
      <w:pPr>
        <w:rPr>
          <w:rStyle w:val="StyleUnderline"/>
        </w:rPr>
      </w:pPr>
      <w:r w:rsidRPr="009B4D43">
        <w:rPr>
          <w:sz w:val="16"/>
        </w:rPr>
        <w:t xml:space="preserve">Why The </w:t>
      </w:r>
      <w:r w:rsidRPr="00A7749A">
        <w:rPr>
          <w:rStyle w:val="StyleUnderline"/>
        </w:rPr>
        <w:t xml:space="preserve">Dollar Could </w:t>
      </w:r>
      <w:r w:rsidRPr="006A040E">
        <w:rPr>
          <w:rStyle w:val="Emphasis"/>
        </w:rPr>
        <w:t>Rally</w:t>
      </w:r>
      <w:r w:rsidRPr="00A7749A">
        <w:rPr>
          <w:rStyle w:val="StyleUnderline"/>
        </w:rPr>
        <w:t xml:space="preserve"> Strongly</w:t>
      </w:r>
    </w:p>
    <w:p w14:paraId="0636BAAB" w14:textId="77777777" w:rsidR="00732E24" w:rsidRPr="009B4D43" w:rsidRDefault="00732E24" w:rsidP="00732E24">
      <w:pPr>
        <w:rPr>
          <w:sz w:val="16"/>
        </w:rPr>
      </w:pPr>
      <w:r w:rsidRPr="009B4D43">
        <w:rPr>
          <w:sz w:val="16"/>
        </w:rPr>
        <w:t>This isn’t the first time the “dollar’s death” has made the news. In 2022, “de-dollarization” narratives filled the bearish narratives, with everyone saying the dollar’s death was imminent. Yet, that “frenzy of doom” marked the bottom of the dollar before a robust rally. We could be setting up for another similar rally for two reasons.</w:t>
      </w:r>
    </w:p>
    <w:p w14:paraId="7CA3D808" w14:textId="77777777" w:rsidR="00732E24" w:rsidRPr="009B4D43" w:rsidRDefault="00732E24" w:rsidP="00732E24">
      <w:pPr>
        <w:rPr>
          <w:sz w:val="16"/>
        </w:rPr>
      </w:pPr>
      <w:r w:rsidRPr="009B4D43">
        <w:rPr>
          <w:sz w:val="16"/>
        </w:rPr>
        <w:t xml:space="preserve">First, from the technical perspective, the dollar selloff has become rather extreme. </w:t>
      </w:r>
      <w:r w:rsidRPr="00BA6152">
        <w:rPr>
          <w:rStyle w:val="StyleUnderline"/>
          <w:highlight w:val="cyan"/>
        </w:rPr>
        <w:t xml:space="preserve">Using </w:t>
      </w:r>
      <w:r w:rsidRPr="00BA6152">
        <w:rPr>
          <w:rStyle w:val="Emphasis"/>
          <w:highlight w:val="cyan"/>
        </w:rPr>
        <w:t>weekly data</w:t>
      </w:r>
      <w:r w:rsidRPr="00BA6152">
        <w:rPr>
          <w:rStyle w:val="StyleUnderline"/>
          <w:highlight w:val="cyan"/>
        </w:rPr>
        <w:t>, the dollar is</w:t>
      </w:r>
      <w:r w:rsidRPr="00F73854">
        <w:rPr>
          <w:rStyle w:val="StyleUnderline"/>
        </w:rPr>
        <w:t xml:space="preserve"> now </w:t>
      </w:r>
      <w:r w:rsidRPr="00BA6152">
        <w:rPr>
          <w:rStyle w:val="Emphasis"/>
          <w:highlight w:val="cyan"/>
        </w:rPr>
        <w:t>oversold</w:t>
      </w:r>
      <w:r w:rsidRPr="009B4D43">
        <w:rPr>
          <w:sz w:val="16"/>
        </w:rPr>
        <w:t xml:space="preserve"> on a momentum basis as it was in early 2021 and late 2018. These </w:t>
      </w:r>
      <w:r w:rsidRPr="006A040E">
        <w:rPr>
          <w:rStyle w:val="Emphasis"/>
        </w:rPr>
        <w:t>previous</w:t>
      </w:r>
      <w:r w:rsidRPr="00BB3270">
        <w:rPr>
          <w:rStyle w:val="StyleUnderline"/>
        </w:rPr>
        <w:t xml:space="preserve"> oversold conditions set</w:t>
      </w:r>
      <w:r w:rsidRPr="009B4D43">
        <w:rPr>
          <w:sz w:val="16"/>
        </w:rPr>
        <w:t xml:space="preserve"> the </w:t>
      </w:r>
      <w:r w:rsidRPr="00BB3270">
        <w:rPr>
          <w:rStyle w:val="StyleUnderline"/>
        </w:rPr>
        <w:t xml:space="preserve">dollar up for a strong </w:t>
      </w:r>
      <w:r w:rsidRPr="006A040E">
        <w:rPr>
          <w:rStyle w:val="Emphasis"/>
        </w:rPr>
        <w:t>counter-trend</w:t>
      </w:r>
      <w:r w:rsidRPr="00BB3270">
        <w:rPr>
          <w:rStyle w:val="StyleUnderline"/>
        </w:rPr>
        <w:t xml:space="preserve"> rally</w:t>
      </w:r>
      <w:r w:rsidRPr="009B4D43">
        <w:rPr>
          <w:sz w:val="16"/>
        </w:rPr>
        <w:t>.</w:t>
      </w:r>
    </w:p>
    <w:p w14:paraId="34A3A7AA" w14:textId="77777777" w:rsidR="00732E24" w:rsidRPr="009B4D43" w:rsidRDefault="00732E24" w:rsidP="00732E24">
      <w:pPr>
        <w:rPr>
          <w:sz w:val="16"/>
        </w:rPr>
      </w:pPr>
      <w:r w:rsidRPr="009B4D43">
        <w:rPr>
          <w:sz w:val="16"/>
        </w:rPr>
        <w:t xml:space="preserve">Furthermore, </w:t>
      </w:r>
      <w:r w:rsidRPr="001F6D02">
        <w:rPr>
          <w:rStyle w:val="StyleUnderline"/>
        </w:rPr>
        <w:t>everyone</w:t>
      </w:r>
      <w:r w:rsidRPr="009B4D43">
        <w:rPr>
          <w:sz w:val="16"/>
        </w:rPr>
        <w:t xml:space="preserve"> from the “shoe-shine boy to the street corner vendor” </w:t>
      </w:r>
      <w:r w:rsidRPr="001F6D02">
        <w:rPr>
          <w:rStyle w:val="StyleUnderline"/>
        </w:rPr>
        <w:t xml:space="preserve">is </w:t>
      </w:r>
      <w:r w:rsidRPr="006A040E">
        <w:rPr>
          <w:rStyle w:val="Emphasis"/>
        </w:rPr>
        <w:t>shorting</w:t>
      </w:r>
      <w:r w:rsidRPr="001F6D02">
        <w:rPr>
          <w:rStyle w:val="StyleUnderline"/>
        </w:rPr>
        <w:t xml:space="preserve"> the dollar</w:t>
      </w:r>
      <w:r w:rsidRPr="009B4D43">
        <w:rPr>
          <w:sz w:val="16"/>
        </w:rPr>
        <w:t>. According to BofA’s fund manager survey, the short position against the US Dollar is at the highest level in 20 years. As such, any reversal in the dollar could be substantial if those “shorts” are forced to reverse their positions.</w:t>
      </w:r>
    </w:p>
    <w:p w14:paraId="0563E8DF" w14:textId="77777777" w:rsidR="00732E24" w:rsidRPr="009B4D43" w:rsidRDefault="00732E24" w:rsidP="00732E24">
      <w:pPr>
        <w:rPr>
          <w:sz w:val="16"/>
        </w:rPr>
      </w:pPr>
      <w:r w:rsidRPr="009B4D43">
        <w:rPr>
          <w:sz w:val="16"/>
        </w:rPr>
        <w:t>The question is, what must change for a dollar price reversal currently? That brings us to the second reason the dollar could rally: the ECB’s rate cuts.</w:t>
      </w:r>
    </w:p>
    <w:p w14:paraId="64E96AC2" w14:textId="77777777" w:rsidR="00732E24" w:rsidRPr="009B4D43" w:rsidRDefault="00732E24" w:rsidP="00732E24">
      <w:pPr>
        <w:rPr>
          <w:sz w:val="16"/>
        </w:rPr>
      </w:pPr>
      <w:r w:rsidRPr="009B4D43">
        <w:rPr>
          <w:sz w:val="16"/>
        </w:rPr>
        <w:t xml:space="preserve">As the reserve currency, foreign sovereign nations hold reserves in U.S. dollars to facilitate trade. </w:t>
      </w:r>
      <w:r w:rsidRPr="00364370">
        <w:rPr>
          <w:rStyle w:val="StyleUnderline"/>
        </w:rPr>
        <w:t xml:space="preserve">If the dollar is too </w:t>
      </w:r>
      <w:r w:rsidRPr="005805B6">
        <w:rPr>
          <w:rStyle w:val="Emphasis"/>
        </w:rPr>
        <w:t>weak</w:t>
      </w:r>
      <w:r w:rsidRPr="009B4D43">
        <w:rPr>
          <w:sz w:val="16"/>
        </w:rPr>
        <w:t xml:space="preserve"> or strong </w:t>
      </w:r>
      <w:r w:rsidRPr="00364370">
        <w:rPr>
          <w:rStyle w:val="StyleUnderline"/>
        </w:rPr>
        <w:t>relative to another</w:t>
      </w:r>
      <w:r w:rsidRPr="009B4D43">
        <w:rPr>
          <w:sz w:val="16"/>
        </w:rPr>
        <w:t xml:space="preserve"> currency, </w:t>
      </w:r>
      <w:r w:rsidRPr="00364370">
        <w:rPr>
          <w:rStyle w:val="StyleUnderline"/>
        </w:rPr>
        <w:t>it</w:t>
      </w:r>
      <w:r w:rsidRPr="009B4D43">
        <w:rPr>
          <w:sz w:val="16"/>
        </w:rPr>
        <w:t xml:space="preserve"> can </w:t>
      </w:r>
      <w:r w:rsidRPr="005805B6">
        <w:rPr>
          <w:rStyle w:val="Emphasis"/>
        </w:rPr>
        <w:t>negatively impact</w:t>
      </w:r>
      <w:r w:rsidRPr="00410708">
        <w:rPr>
          <w:rStyle w:val="StyleUnderline"/>
        </w:rPr>
        <w:t xml:space="preserve"> that nation’s </w:t>
      </w:r>
      <w:r w:rsidRPr="005805B6">
        <w:rPr>
          <w:rStyle w:val="Emphasis"/>
        </w:rPr>
        <w:t>economy</w:t>
      </w:r>
      <w:r w:rsidRPr="009B4D43">
        <w:rPr>
          <w:sz w:val="16"/>
        </w:rPr>
        <w:t xml:space="preserve">. Therefore, </w:t>
      </w:r>
      <w:r w:rsidRPr="00846B78">
        <w:rPr>
          <w:rStyle w:val="StyleUnderline"/>
        </w:rPr>
        <w:t xml:space="preserve">when the dollar </w:t>
      </w:r>
      <w:r w:rsidRPr="005805B6">
        <w:rPr>
          <w:rStyle w:val="Emphasis"/>
        </w:rPr>
        <w:t>drifts</w:t>
      </w:r>
      <w:r w:rsidRPr="009B4D43">
        <w:rPr>
          <w:sz w:val="16"/>
        </w:rPr>
        <w:t xml:space="preserve"> too far from another currency, </w:t>
      </w:r>
      <w:r w:rsidRPr="00846B78">
        <w:rPr>
          <w:rStyle w:val="StyleUnderline"/>
        </w:rPr>
        <w:t>that country</w:t>
      </w:r>
      <w:r w:rsidRPr="009B4D43">
        <w:rPr>
          <w:sz w:val="16"/>
        </w:rPr>
        <w:t xml:space="preserve"> can </w:t>
      </w:r>
      <w:r w:rsidRPr="005805B6">
        <w:rPr>
          <w:rStyle w:val="Emphasis"/>
        </w:rPr>
        <w:t>intervene</w:t>
      </w:r>
      <w:r w:rsidRPr="00846B78">
        <w:rPr>
          <w:rStyle w:val="StyleUnderline"/>
        </w:rPr>
        <w:t xml:space="preserve"> to stabilize its currency</w:t>
      </w:r>
      <w:r w:rsidRPr="009B4D43">
        <w:rPr>
          <w:sz w:val="16"/>
        </w:rPr>
        <w:t xml:space="preserve">. That intervention is </w:t>
      </w:r>
      <w:r w:rsidRPr="008E3C24">
        <w:rPr>
          <w:rStyle w:val="StyleUnderline"/>
        </w:rPr>
        <w:t xml:space="preserve">achieved by </w:t>
      </w:r>
      <w:r w:rsidRPr="005805B6">
        <w:rPr>
          <w:rStyle w:val="Emphasis"/>
        </w:rPr>
        <w:t>increasing</w:t>
      </w:r>
      <w:r w:rsidRPr="008E3C24">
        <w:rPr>
          <w:rStyle w:val="StyleUnderline"/>
        </w:rPr>
        <w:t xml:space="preserve"> or decreasing U.S. dollar </w:t>
      </w:r>
      <w:r w:rsidRPr="00E1406B">
        <w:rPr>
          <w:rStyle w:val="Emphasis"/>
        </w:rPr>
        <w:t>reserves</w:t>
      </w:r>
      <w:r w:rsidRPr="009B4D43">
        <w:rPr>
          <w:sz w:val="16"/>
        </w:rPr>
        <w:t>. It can do this by buying or selling U.S. Treasuries, gold, or other dollar-denominated assets</w:t>
      </w:r>
      <w:r w:rsidRPr="00A74E4B">
        <w:rPr>
          <w:rStyle w:val="StyleUnderline"/>
        </w:rPr>
        <w:t xml:space="preserve">. In the </w:t>
      </w:r>
      <w:r w:rsidRPr="00E1406B">
        <w:rPr>
          <w:rStyle w:val="Emphasis"/>
        </w:rPr>
        <w:t>majority</w:t>
      </w:r>
      <w:r w:rsidRPr="00A74E4B">
        <w:rPr>
          <w:rStyle w:val="StyleUnderline"/>
        </w:rPr>
        <w:t xml:space="preserve"> of cases, it is</w:t>
      </w:r>
      <w:r w:rsidRPr="009B4D43">
        <w:rPr>
          <w:sz w:val="16"/>
        </w:rPr>
        <w:t xml:space="preserve"> either </w:t>
      </w:r>
      <w:r w:rsidRPr="00A74E4B">
        <w:rPr>
          <w:rStyle w:val="StyleUnderline"/>
        </w:rPr>
        <w:t xml:space="preserve">U.S. </w:t>
      </w:r>
      <w:r w:rsidRPr="00E1406B">
        <w:rPr>
          <w:rStyle w:val="Emphasis"/>
        </w:rPr>
        <w:t>treasuries</w:t>
      </w:r>
      <w:r w:rsidRPr="009B4D43">
        <w:rPr>
          <w:sz w:val="16"/>
        </w:rPr>
        <w:t xml:space="preserve"> or gold.</w:t>
      </w:r>
    </w:p>
    <w:p w14:paraId="69B173B5" w14:textId="77777777" w:rsidR="00732E24" w:rsidRPr="009B4D43" w:rsidRDefault="00732E24" w:rsidP="00732E24">
      <w:pPr>
        <w:rPr>
          <w:sz w:val="16"/>
        </w:rPr>
      </w:pPr>
      <w:r w:rsidRPr="009B4D43">
        <w:rPr>
          <w:sz w:val="16"/>
        </w:rPr>
        <w:t>The ECB has been aggressively cutting rates, eight times in this recent cycle, while the U.S. Federal Reserve remains on hold. The result is a divergence that is developing between U.S. Treasury bond yields and, for example, the German Bund.</w:t>
      </w:r>
    </w:p>
    <w:p w14:paraId="57B0E1C9" w14:textId="77777777" w:rsidR="00732E24" w:rsidRPr="009B4D43" w:rsidRDefault="00732E24" w:rsidP="00732E24">
      <w:pPr>
        <w:rPr>
          <w:sz w:val="16"/>
        </w:rPr>
      </w:pPr>
      <w:r w:rsidRPr="009B4D43">
        <w:rPr>
          <w:sz w:val="16"/>
        </w:rPr>
        <w:t>There are three primary reasons this is crucial for investors to understand.</w:t>
      </w:r>
    </w:p>
    <w:p w14:paraId="37D2BF9A" w14:textId="77777777" w:rsidR="00732E24" w:rsidRPr="009B4D43" w:rsidRDefault="00732E24" w:rsidP="00732E24">
      <w:pPr>
        <w:rPr>
          <w:sz w:val="16"/>
        </w:rPr>
      </w:pPr>
      <w:r w:rsidRPr="009B4D43">
        <w:rPr>
          <w:sz w:val="16"/>
        </w:rPr>
        <w:t xml:space="preserve">Higher Yields Attract Capital Inflows – Historically, </w:t>
      </w:r>
      <w:r w:rsidRPr="00BA6152">
        <w:rPr>
          <w:rStyle w:val="StyleUnderline"/>
          <w:highlight w:val="cyan"/>
        </w:rPr>
        <w:t>rising</w:t>
      </w:r>
      <w:r w:rsidRPr="00F920E5">
        <w:rPr>
          <w:rStyle w:val="StyleUnderline"/>
        </w:rPr>
        <w:t xml:space="preserve"> U.S. Treasury </w:t>
      </w:r>
      <w:r w:rsidRPr="00BA6152">
        <w:rPr>
          <w:rStyle w:val="Emphasis"/>
          <w:highlight w:val="cyan"/>
        </w:rPr>
        <w:t>yields</w:t>
      </w:r>
      <w:r w:rsidRPr="00BA6152">
        <w:rPr>
          <w:rStyle w:val="StyleUnderline"/>
          <w:highlight w:val="cyan"/>
        </w:rPr>
        <w:t xml:space="preserve"> draw foreign </w:t>
      </w:r>
      <w:r w:rsidRPr="00BA6152">
        <w:rPr>
          <w:rStyle w:val="Emphasis"/>
          <w:highlight w:val="cyan"/>
        </w:rPr>
        <w:t>investment</w:t>
      </w:r>
      <w:r w:rsidRPr="00F920E5">
        <w:rPr>
          <w:rStyle w:val="StyleUnderline"/>
        </w:rPr>
        <w:t xml:space="preserve"> due to </w:t>
      </w:r>
      <w:r w:rsidRPr="00AD7AF9">
        <w:rPr>
          <w:rStyle w:val="Emphasis"/>
        </w:rPr>
        <w:t>higher returns</w:t>
      </w:r>
      <w:r w:rsidRPr="00F920E5">
        <w:rPr>
          <w:rStyle w:val="StyleUnderline"/>
        </w:rPr>
        <w:t xml:space="preserve"> </w:t>
      </w:r>
      <w:r w:rsidRPr="009B4D43">
        <w:rPr>
          <w:sz w:val="16"/>
        </w:rPr>
        <w:t xml:space="preserve">compared to other major economies’ bonds. For instance, </w:t>
      </w:r>
      <w:r w:rsidRPr="00E7725C">
        <w:rPr>
          <w:rStyle w:val="StyleUnderline"/>
        </w:rPr>
        <w:t xml:space="preserve">10-year </w:t>
      </w:r>
      <w:r w:rsidRPr="00BA6152">
        <w:rPr>
          <w:rStyle w:val="Emphasis"/>
          <w:highlight w:val="cyan"/>
        </w:rPr>
        <w:t>Treasury</w:t>
      </w:r>
      <w:r w:rsidRPr="00BA6152">
        <w:rPr>
          <w:rStyle w:val="StyleUnderline"/>
          <w:highlight w:val="cyan"/>
        </w:rPr>
        <w:t xml:space="preserve"> yields </w:t>
      </w:r>
      <w:r w:rsidRPr="00BA6152">
        <w:rPr>
          <w:rStyle w:val="Emphasis"/>
          <w:highlight w:val="cyan"/>
        </w:rPr>
        <w:t>surged</w:t>
      </w:r>
      <w:r w:rsidRPr="009B4D43">
        <w:rPr>
          <w:sz w:val="16"/>
        </w:rPr>
        <w:t xml:space="preserve"> from 3.65% </w:t>
      </w:r>
      <w:r w:rsidRPr="00BA6152">
        <w:rPr>
          <w:rStyle w:val="StyleUnderline"/>
          <w:highlight w:val="cyan"/>
        </w:rPr>
        <w:t>in</w:t>
      </w:r>
      <w:r w:rsidRPr="009B4D43">
        <w:rPr>
          <w:sz w:val="16"/>
        </w:rPr>
        <w:t xml:space="preserve"> September 2024 to 4.8% by early </w:t>
      </w:r>
      <w:r w:rsidRPr="00BA6152">
        <w:rPr>
          <w:rStyle w:val="StyleUnderline"/>
          <w:highlight w:val="cyan"/>
        </w:rPr>
        <w:t>2025</w:t>
      </w:r>
      <w:r w:rsidRPr="009B4D43">
        <w:rPr>
          <w:sz w:val="16"/>
        </w:rPr>
        <w:t xml:space="preserve">. However, </w:t>
      </w:r>
      <w:r w:rsidRPr="00A9374B">
        <w:rPr>
          <w:rStyle w:val="Emphasis"/>
        </w:rPr>
        <w:t>European</w:t>
      </w:r>
      <w:r w:rsidRPr="009B4D43">
        <w:rPr>
          <w:sz w:val="16"/>
        </w:rPr>
        <w:t xml:space="preserve"> bond </w:t>
      </w:r>
      <w:r w:rsidRPr="00401E56">
        <w:rPr>
          <w:rStyle w:val="StyleUnderline"/>
        </w:rPr>
        <w:t>yields</w:t>
      </w:r>
      <w:r w:rsidRPr="009B4D43">
        <w:rPr>
          <w:sz w:val="16"/>
        </w:rPr>
        <w:t xml:space="preserve"> (e.g., German 10-year Bunds) </w:t>
      </w:r>
      <w:r w:rsidRPr="00BB3D40">
        <w:rPr>
          <w:rStyle w:val="StyleUnderline"/>
        </w:rPr>
        <w:t xml:space="preserve">remain </w:t>
      </w:r>
      <w:r w:rsidRPr="00A9374B">
        <w:rPr>
          <w:rStyle w:val="Emphasis"/>
        </w:rPr>
        <w:t>lower</w:t>
      </w:r>
      <w:r w:rsidRPr="00BB3D40">
        <w:rPr>
          <w:rStyle w:val="StyleUnderline"/>
        </w:rPr>
        <w:t xml:space="preserve"> due to ECB easing. This yield differential incentivizes foreign </w:t>
      </w:r>
      <w:r w:rsidRPr="00A9374B">
        <w:rPr>
          <w:rStyle w:val="Emphasis"/>
        </w:rPr>
        <w:t>investors</w:t>
      </w:r>
      <w:r w:rsidRPr="009B4D43">
        <w:rPr>
          <w:sz w:val="16"/>
        </w:rPr>
        <w:t xml:space="preserve">, including central banks and institutional investors, </w:t>
      </w:r>
      <w:r w:rsidRPr="00D6152E">
        <w:rPr>
          <w:rStyle w:val="StyleUnderline"/>
        </w:rPr>
        <w:t>to buy Treasuries. That</w:t>
      </w:r>
      <w:r w:rsidRPr="009B4D43">
        <w:rPr>
          <w:sz w:val="16"/>
        </w:rPr>
        <w:t xml:space="preserve"> buying </w:t>
      </w:r>
      <w:r w:rsidRPr="00D6152E">
        <w:rPr>
          <w:rStyle w:val="StyleUnderline"/>
        </w:rPr>
        <w:t xml:space="preserve">increases dollar </w:t>
      </w:r>
      <w:r w:rsidRPr="00A9374B">
        <w:rPr>
          <w:rStyle w:val="Emphasis"/>
        </w:rPr>
        <w:t>demand</w:t>
      </w:r>
      <w:r w:rsidRPr="009B4D43">
        <w:rPr>
          <w:sz w:val="16"/>
        </w:rPr>
        <w:t xml:space="preserve"> and supports appreciation.</w:t>
      </w:r>
    </w:p>
    <w:p w14:paraId="2B0D39C8" w14:textId="77777777" w:rsidR="00732E24" w:rsidRPr="009B4D43" w:rsidRDefault="00732E24" w:rsidP="00732E24">
      <w:pPr>
        <w:rPr>
          <w:sz w:val="16"/>
        </w:rPr>
      </w:pPr>
      <w:r w:rsidRPr="009B4D43">
        <w:rPr>
          <w:sz w:val="16"/>
        </w:rPr>
        <w:t xml:space="preserve">Treasuries as a Preferred Store of Foreign Reserves – As noted above, </w:t>
      </w:r>
      <w:r w:rsidRPr="009601CA">
        <w:rPr>
          <w:rStyle w:val="StyleUnderline"/>
        </w:rPr>
        <w:t xml:space="preserve">U.S. </w:t>
      </w:r>
      <w:r w:rsidRPr="00A9374B">
        <w:rPr>
          <w:rStyle w:val="Emphasis"/>
        </w:rPr>
        <w:t>Treasuries</w:t>
      </w:r>
      <w:r w:rsidRPr="009601CA">
        <w:rPr>
          <w:rStyle w:val="StyleUnderline"/>
        </w:rPr>
        <w:t xml:space="preserve"> </w:t>
      </w:r>
      <w:r w:rsidRPr="001116A1">
        <w:rPr>
          <w:rStyle w:val="StyleUnderline"/>
        </w:rPr>
        <w:t xml:space="preserve">are the backbone of global </w:t>
      </w:r>
      <w:r w:rsidRPr="004926FA">
        <w:rPr>
          <w:rStyle w:val="Emphasis"/>
        </w:rPr>
        <w:t>f</w:t>
      </w:r>
      <w:r w:rsidRPr="009B4D43">
        <w:rPr>
          <w:sz w:val="16"/>
        </w:rPr>
        <w:t>oreign e</w:t>
      </w:r>
      <w:r w:rsidRPr="004926FA">
        <w:rPr>
          <w:rStyle w:val="Emphasis"/>
        </w:rPr>
        <w:t>x</w:t>
      </w:r>
      <w:r w:rsidRPr="009B4D43">
        <w:rPr>
          <w:sz w:val="16"/>
        </w:rPr>
        <w:t xml:space="preserve">change </w:t>
      </w:r>
      <w:r w:rsidRPr="004926FA">
        <w:rPr>
          <w:rStyle w:val="StyleUnderline"/>
        </w:rPr>
        <w:t>reserves. Higher yields offer</w:t>
      </w:r>
      <w:r w:rsidRPr="009B4D43">
        <w:rPr>
          <w:sz w:val="16"/>
        </w:rPr>
        <w:t xml:space="preserve"> reserve </w:t>
      </w:r>
      <w:r w:rsidRPr="004926FA">
        <w:rPr>
          <w:rStyle w:val="StyleUnderline"/>
        </w:rPr>
        <w:t xml:space="preserve">managers </w:t>
      </w:r>
      <w:r w:rsidRPr="00963029">
        <w:rPr>
          <w:rStyle w:val="Emphasis"/>
        </w:rPr>
        <w:t>better returns</w:t>
      </w:r>
      <w:r w:rsidRPr="004926FA">
        <w:rPr>
          <w:rStyle w:val="StyleUnderline"/>
        </w:rPr>
        <w:t xml:space="preserve"> without sacrificing </w:t>
      </w:r>
      <w:r w:rsidRPr="00963029">
        <w:rPr>
          <w:rStyle w:val="Emphasis"/>
        </w:rPr>
        <w:t>safety</w:t>
      </w:r>
      <w:r w:rsidRPr="009B4D43">
        <w:rPr>
          <w:sz w:val="16"/>
        </w:rPr>
        <w:t>, unlike riskier assets like equities or emerging market bonds. For example, foreign demand for Treasuries has remained stable despite ECB rate cuts. This sustained demand supports the dollar, as central banks must buy dollars to purchase Treasuries, reinforcing its status as a reserve currency.</w:t>
      </w:r>
    </w:p>
    <w:p w14:paraId="356E8865" w14:textId="77777777" w:rsidR="00732E24" w:rsidRPr="009B4D43" w:rsidRDefault="00732E24" w:rsidP="00732E24">
      <w:pPr>
        <w:rPr>
          <w:sz w:val="16"/>
        </w:rPr>
      </w:pPr>
      <w:r w:rsidRPr="009B4D43">
        <w:rPr>
          <w:sz w:val="16"/>
        </w:rPr>
        <w:t xml:space="preserve">Dollar Appreciation Driven by Yield Differentials – </w:t>
      </w:r>
      <w:r w:rsidRPr="00BA6152">
        <w:rPr>
          <w:rStyle w:val="StyleUnderline"/>
          <w:highlight w:val="cyan"/>
        </w:rPr>
        <w:t xml:space="preserve">The </w:t>
      </w:r>
      <w:r w:rsidRPr="00BA6152">
        <w:rPr>
          <w:rStyle w:val="Emphasis"/>
          <w:highlight w:val="cyan"/>
        </w:rPr>
        <w:t>divergence</w:t>
      </w:r>
      <w:r w:rsidRPr="00BA6152">
        <w:rPr>
          <w:rStyle w:val="StyleUnderline"/>
          <w:highlight w:val="cyan"/>
        </w:rPr>
        <w:t xml:space="preserve"> in monetary policy</w:t>
      </w:r>
      <w:r w:rsidRPr="007F2F6F">
        <w:rPr>
          <w:rStyle w:val="StyleUnderline"/>
        </w:rPr>
        <w:t>—ECB’s dovish stance versus</w:t>
      </w:r>
      <w:r w:rsidRPr="009B4D43">
        <w:rPr>
          <w:sz w:val="16"/>
        </w:rPr>
        <w:t xml:space="preserve"> the </w:t>
      </w:r>
      <w:r w:rsidRPr="00FE3BCA">
        <w:rPr>
          <w:rStyle w:val="StyleUnderline"/>
        </w:rPr>
        <w:t>Fed’s pause</w:t>
      </w:r>
      <w:r w:rsidRPr="009B4D43">
        <w:rPr>
          <w:sz w:val="16"/>
        </w:rPr>
        <w:t xml:space="preserve"> after 100 basis points of cuts in late 2024—</w:t>
      </w:r>
      <w:r w:rsidRPr="00FE3BCA">
        <w:rPr>
          <w:rStyle w:val="StyleUnderline"/>
        </w:rPr>
        <w:t xml:space="preserve">has </w:t>
      </w:r>
      <w:r w:rsidRPr="008F5B2C">
        <w:rPr>
          <w:rStyle w:val="Emphasis"/>
        </w:rPr>
        <w:t>widened</w:t>
      </w:r>
      <w:r w:rsidRPr="00FE3BCA">
        <w:rPr>
          <w:rStyle w:val="StyleUnderline"/>
        </w:rPr>
        <w:t xml:space="preserve"> the interest rate gap, </w:t>
      </w:r>
      <w:r w:rsidRPr="00BA6152">
        <w:rPr>
          <w:rStyle w:val="StyleUnderline"/>
          <w:highlight w:val="cyan"/>
        </w:rPr>
        <w:t xml:space="preserve">favoring the </w:t>
      </w:r>
      <w:r w:rsidRPr="00BA6152">
        <w:rPr>
          <w:rStyle w:val="Emphasis"/>
          <w:highlight w:val="cyan"/>
        </w:rPr>
        <w:t>dollar</w:t>
      </w:r>
      <w:r w:rsidRPr="009B4D43">
        <w:rPr>
          <w:sz w:val="16"/>
        </w:rPr>
        <w:t xml:space="preserve">. Higher U.S. yields, particularly on 10-year Treasuries (4.4–4.8% in early 2025), contrast with lower European yields, which could drive capital flows to the U.S. The demand for yield aligns with historical patterns where higher U.S. rates bolster the DXY, as seen during the 2016 post-election period when fiscal optimism pushed yields and the dollar higher. </w:t>
      </w:r>
      <w:r w:rsidRPr="00BA6152">
        <w:rPr>
          <w:rStyle w:val="StyleUnderline"/>
          <w:highlight w:val="cyan"/>
        </w:rPr>
        <w:t>Despite</w:t>
      </w:r>
      <w:r w:rsidRPr="00DD5DC8">
        <w:rPr>
          <w:rStyle w:val="StyleUnderline"/>
        </w:rPr>
        <w:t xml:space="preserve"> tariff-related </w:t>
      </w:r>
      <w:r w:rsidRPr="00BA6152">
        <w:rPr>
          <w:rStyle w:val="Emphasis"/>
          <w:highlight w:val="cyan"/>
        </w:rPr>
        <w:t>volatility</w:t>
      </w:r>
      <w:r w:rsidRPr="00DD5DC8">
        <w:rPr>
          <w:rStyle w:val="StyleUnderline"/>
        </w:rPr>
        <w:t xml:space="preserve">, the dollar’s </w:t>
      </w:r>
      <w:r w:rsidRPr="00BA6152">
        <w:rPr>
          <w:rStyle w:val="StyleUnderline"/>
          <w:highlight w:val="cyan"/>
        </w:rPr>
        <w:t xml:space="preserve">recent </w:t>
      </w:r>
      <w:r w:rsidRPr="00BA6152">
        <w:rPr>
          <w:rStyle w:val="Emphasis"/>
          <w:highlight w:val="cyan"/>
        </w:rPr>
        <w:t>appreciation</w:t>
      </w:r>
      <w:r w:rsidRPr="00BA6152">
        <w:rPr>
          <w:rStyle w:val="StyleUnderline"/>
          <w:highlight w:val="cyan"/>
        </w:rPr>
        <w:t xml:space="preserve"> suggests</w:t>
      </w:r>
      <w:r w:rsidRPr="009B4D43">
        <w:rPr>
          <w:sz w:val="16"/>
        </w:rPr>
        <w:t xml:space="preserve"> that </w:t>
      </w:r>
      <w:r w:rsidRPr="00DD5DC8">
        <w:rPr>
          <w:rStyle w:val="StyleUnderline"/>
        </w:rPr>
        <w:t xml:space="preserve">yield </w:t>
      </w:r>
      <w:r w:rsidRPr="00BA6152">
        <w:rPr>
          <w:rStyle w:val="StyleUnderline"/>
          <w:highlight w:val="cyan"/>
        </w:rPr>
        <w:t>differentials are</w:t>
      </w:r>
      <w:r w:rsidRPr="00DD5DC8">
        <w:rPr>
          <w:rStyle w:val="StyleUnderline"/>
        </w:rPr>
        <w:t xml:space="preserve"> a </w:t>
      </w:r>
      <w:r w:rsidRPr="00BA6152">
        <w:rPr>
          <w:rStyle w:val="Emphasis"/>
          <w:highlight w:val="cyan"/>
        </w:rPr>
        <w:t>key</w:t>
      </w:r>
      <w:r w:rsidRPr="008F5B2C">
        <w:rPr>
          <w:rStyle w:val="Emphasis"/>
        </w:rPr>
        <w:t xml:space="preserve"> support</w:t>
      </w:r>
      <w:r w:rsidRPr="009B4D43">
        <w:rPr>
          <w:sz w:val="16"/>
        </w:rPr>
        <w:t>.</w:t>
      </w:r>
    </w:p>
    <w:p w14:paraId="6C736341" w14:textId="77777777" w:rsidR="00732E24" w:rsidRPr="009B4D43" w:rsidRDefault="00732E24" w:rsidP="00732E24">
      <w:pPr>
        <w:rPr>
          <w:sz w:val="16"/>
        </w:rPr>
      </w:pPr>
      <w:r w:rsidRPr="009B4D43">
        <w:rPr>
          <w:sz w:val="16"/>
        </w:rPr>
        <w:t>The critical point is that this would be an attractive set-up for sovereign governments, wealth funds, and foreign investors. As foreign inflows are initially used to capture higher bond yields, investors also receive a double benefit of currency gains and higher bond prices (lower yields).</w:t>
      </w:r>
    </w:p>
    <w:p w14:paraId="21B3A947" w14:textId="77777777" w:rsidR="00732E24" w:rsidRPr="009B4D43" w:rsidRDefault="00732E24" w:rsidP="00732E24">
      <w:pPr>
        <w:rPr>
          <w:sz w:val="16"/>
        </w:rPr>
      </w:pPr>
      <w:r w:rsidRPr="009B4D43">
        <w:rPr>
          <w:sz w:val="16"/>
        </w:rPr>
        <w:t xml:space="preserve">However, </w:t>
      </w:r>
      <w:r w:rsidRPr="00DD5DC8">
        <w:rPr>
          <w:rStyle w:val="StyleUnderline"/>
        </w:rPr>
        <w:t xml:space="preserve">the dollar’s death narrative </w:t>
      </w:r>
      <w:r w:rsidRPr="00EE17D8">
        <w:rPr>
          <w:rStyle w:val="Emphasis"/>
        </w:rPr>
        <w:t>persists</w:t>
      </w:r>
      <w:r w:rsidRPr="009B4D43">
        <w:rPr>
          <w:sz w:val="16"/>
        </w:rPr>
        <w:t xml:space="preserve"> due to recent decoupling trends. Yields rose as the dollar weakened in early 2025, driven by fiscal concerns and tariff uncertainty. </w:t>
      </w:r>
      <w:r w:rsidRPr="00E20BF9">
        <w:rPr>
          <w:rStyle w:val="StyleUnderline"/>
        </w:rPr>
        <w:t>These</w:t>
      </w:r>
      <w:r w:rsidRPr="009B4D43">
        <w:rPr>
          <w:sz w:val="16"/>
        </w:rPr>
        <w:t xml:space="preserve"> recent </w:t>
      </w:r>
      <w:r w:rsidRPr="00E20BF9">
        <w:rPr>
          <w:rStyle w:val="StyleUnderline"/>
        </w:rPr>
        <w:t xml:space="preserve">concerns will </w:t>
      </w:r>
      <w:r w:rsidRPr="00EE17D8">
        <w:rPr>
          <w:rStyle w:val="Emphasis"/>
        </w:rPr>
        <w:t>pass</w:t>
      </w:r>
      <w:r w:rsidRPr="00E20BF9">
        <w:rPr>
          <w:rStyle w:val="StyleUnderline"/>
        </w:rPr>
        <w:t>, but</w:t>
      </w:r>
      <w:r w:rsidRPr="009B4D43">
        <w:rPr>
          <w:sz w:val="16"/>
        </w:rPr>
        <w:t xml:space="preserve"> the </w:t>
      </w:r>
      <w:r w:rsidRPr="00EE17D8">
        <w:rPr>
          <w:rStyle w:val="Emphasis"/>
        </w:rPr>
        <w:t>dollar</w:t>
      </w:r>
      <w:r w:rsidRPr="00E20BF9">
        <w:rPr>
          <w:rStyle w:val="StyleUnderline"/>
        </w:rPr>
        <w:t>’s role</w:t>
      </w:r>
      <w:r w:rsidRPr="009B4D43">
        <w:rPr>
          <w:sz w:val="16"/>
        </w:rPr>
        <w:t xml:space="preserve"> as a reserve currency for world trade </w:t>
      </w:r>
      <w:r w:rsidRPr="002D6664">
        <w:rPr>
          <w:rStyle w:val="StyleUnderline"/>
        </w:rPr>
        <w:t xml:space="preserve">will </w:t>
      </w:r>
      <w:r w:rsidRPr="00EE17D8">
        <w:rPr>
          <w:rStyle w:val="Emphasis"/>
        </w:rPr>
        <w:t>not</w:t>
      </w:r>
      <w:r w:rsidRPr="002D6664">
        <w:rPr>
          <w:rStyle w:val="StyleUnderline"/>
        </w:rPr>
        <w:t>.</w:t>
      </w:r>
    </w:p>
    <w:p w14:paraId="0471DB98" w14:textId="77777777" w:rsidR="00732E24" w:rsidRPr="009B4D43" w:rsidRDefault="00732E24" w:rsidP="00732E24">
      <w:pPr>
        <w:rPr>
          <w:sz w:val="16"/>
        </w:rPr>
      </w:pPr>
      <w:r w:rsidRPr="009B4D43">
        <w:rPr>
          <w:sz w:val="16"/>
        </w:rPr>
        <w:t>Addressing the Dollar’s Death Narrative and Economic Implications</w:t>
      </w:r>
    </w:p>
    <w:p w14:paraId="1F01FEAF" w14:textId="77777777" w:rsidR="00732E24" w:rsidRPr="009B4D43" w:rsidRDefault="00732E24" w:rsidP="00732E24">
      <w:pPr>
        <w:rPr>
          <w:sz w:val="16"/>
        </w:rPr>
      </w:pPr>
      <w:r w:rsidRPr="00BA6152">
        <w:rPr>
          <w:rStyle w:val="StyleUnderline"/>
          <w:highlight w:val="cyan"/>
        </w:rPr>
        <w:t>The</w:t>
      </w:r>
      <w:r w:rsidRPr="006A605D">
        <w:rPr>
          <w:rStyle w:val="StyleUnderline"/>
        </w:rPr>
        <w:t xml:space="preserve"> dollar’s </w:t>
      </w:r>
      <w:r w:rsidRPr="00BA6152">
        <w:rPr>
          <w:rStyle w:val="StyleUnderline"/>
          <w:highlight w:val="cyan"/>
        </w:rPr>
        <w:t xml:space="preserve">death </w:t>
      </w:r>
      <w:r w:rsidRPr="00BA6152">
        <w:rPr>
          <w:rStyle w:val="Emphasis"/>
          <w:highlight w:val="cyan"/>
        </w:rPr>
        <w:t>narrative</w:t>
      </w:r>
      <w:r w:rsidRPr="009B4D43">
        <w:rPr>
          <w:sz w:val="16"/>
        </w:rPr>
        <w:t xml:space="preserve"> often </w:t>
      </w:r>
      <w:r w:rsidRPr="006A605D">
        <w:rPr>
          <w:rStyle w:val="StyleUnderline"/>
        </w:rPr>
        <w:t xml:space="preserve">arises from </w:t>
      </w:r>
      <w:r w:rsidRPr="00EE17D8">
        <w:rPr>
          <w:rStyle w:val="Emphasis"/>
        </w:rPr>
        <w:t>concerns</w:t>
      </w:r>
      <w:r w:rsidRPr="006A605D">
        <w:rPr>
          <w:rStyle w:val="StyleUnderline"/>
        </w:rPr>
        <w:t xml:space="preserve"> about U.S. debt, inflation, tariffs, or</w:t>
      </w:r>
      <w:r w:rsidRPr="009B4D43">
        <w:rPr>
          <w:sz w:val="16"/>
        </w:rPr>
        <w:t xml:space="preserve"> the geopolitical use as a weapon of the dollar (e.g., </w:t>
      </w:r>
      <w:r w:rsidRPr="00A72FEE">
        <w:rPr>
          <w:rStyle w:val="StyleUnderline"/>
        </w:rPr>
        <w:t>sanctions</w:t>
      </w:r>
      <w:r w:rsidRPr="009B4D43">
        <w:rPr>
          <w:sz w:val="16"/>
        </w:rPr>
        <w:t xml:space="preserve">). </w:t>
      </w:r>
      <w:r w:rsidRPr="00A72FEE">
        <w:rPr>
          <w:rStyle w:val="StyleUnderline"/>
        </w:rPr>
        <w:t>These risks</w:t>
      </w:r>
      <w:r w:rsidRPr="009B4D43">
        <w:rPr>
          <w:sz w:val="16"/>
        </w:rPr>
        <w:t xml:space="preserve"> exist, but </w:t>
      </w:r>
      <w:r w:rsidRPr="00EE17D8">
        <w:rPr>
          <w:rStyle w:val="Emphasis"/>
        </w:rPr>
        <w:t>overstate</w:t>
      </w:r>
      <w:r w:rsidRPr="009B4D43">
        <w:rPr>
          <w:sz w:val="16"/>
        </w:rPr>
        <w:t xml:space="preserve"> their </w:t>
      </w:r>
      <w:r w:rsidRPr="00A72FEE">
        <w:rPr>
          <w:rStyle w:val="StyleUnderline"/>
        </w:rPr>
        <w:t>near-term impact</w:t>
      </w:r>
      <w:r w:rsidRPr="009B4D43">
        <w:rPr>
          <w:sz w:val="16"/>
        </w:rPr>
        <w:t xml:space="preserve">. Losing reserve status could elevate U.S. borrowing costs, drive inflation through pricier imports, and diminish geopolitical influence. Still, </w:t>
      </w:r>
      <w:r w:rsidRPr="00A72FEE">
        <w:rPr>
          <w:rStyle w:val="StyleUnderline"/>
        </w:rPr>
        <w:t xml:space="preserve">the U.S. economy’s </w:t>
      </w:r>
      <w:r w:rsidRPr="00EE17D8">
        <w:rPr>
          <w:rStyle w:val="Emphasis"/>
        </w:rPr>
        <w:t>scale</w:t>
      </w:r>
      <w:r w:rsidRPr="00A72FEE">
        <w:rPr>
          <w:rStyle w:val="StyleUnderline"/>
        </w:rPr>
        <w:t xml:space="preserve">, military </w:t>
      </w:r>
      <w:r w:rsidRPr="00EE17D8">
        <w:rPr>
          <w:rStyle w:val="Emphasis"/>
        </w:rPr>
        <w:t>strength</w:t>
      </w:r>
      <w:r w:rsidRPr="00A72FEE">
        <w:rPr>
          <w:rStyle w:val="StyleUnderline"/>
        </w:rPr>
        <w:t xml:space="preserve">, and institutional </w:t>
      </w:r>
      <w:r w:rsidRPr="00EE17D8">
        <w:rPr>
          <w:rStyle w:val="Emphasis"/>
        </w:rPr>
        <w:t>stability</w:t>
      </w:r>
      <w:r w:rsidRPr="00A72FEE">
        <w:rPr>
          <w:rStyle w:val="StyleUnderline"/>
        </w:rPr>
        <w:t xml:space="preserve"> make</w:t>
      </w:r>
      <w:r w:rsidRPr="009B4D43">
        <w:rPr>
          <w:sz w:val="16"/>
        </w:rPr>
        <w:t xml:space="preserve"> the </w:t>
      </w:r>
      <w:r w:rsidRPr="00A72FEE">
        <w:rPr>
          <w:rStyle w:val="StyleUnderline"/>
        </w:rPr>
        <w:t xml:space="preserve">dollar’s </w:t>
      </w:r>
      <w:r w:rsidRPr="005108FB">
        <w:rPr>
          <w:rStyle w:val="Emphasis"/>
        </w:rPr>
        <w:t>death improbable</w:t>
      </w:r>
      <w:r w:rsidRPr="00A72FEE">
        <w:rPr>
          <w:rStyle w:val="StyleUnderline"/>
        </w:rPr>
        <w:t xml:space="preserve"> without a seismic</w:t>
      </w:r>
      <w:r w:rsidRPr="009B4D43">
        <w:rPr>
          <w:sz w:val="16"/>
        </w:rPr>
        <w:t xml:space="preserve"> global </w:t>
      </w:r>
      <w:r w:rsidRPr="00A72FEE">
        <w:rPr>
          <w:rStyle w:val="StyleUnderline"/>
        </w:rPr>
        <w:t>event</w:t>
      </w:r>
      <w:r w:rsidRPr="009B4D43">
        <w:rPr>
          <w:sz w:val="16"/>
        </w:rPr>
        <w:t xml:space="preserve"> (e.g., the loss of a major war as witnessed in the Weimar Republic). </w:t>
      </w:r>
      <w:r w:rsidRPr="00F33070">
        <w:rPr>
          <w:rStyle w:val="StyleUnderline"/>
        </w:rPr>
        <w:t>Despite</w:t>
      </w:r>
      <w:r w:rsidRPr="009B4D43">
        <w:rPr>
          <w:sz w:val="16"/>
        </w:rPr>
        <w:t xml:space="preserve"> a </w:t>
      </w:r>
      <w:r w:rsidRPr="00F33070">
        <w:rPr>
          <w:rStyle w:val="StyleUnderline"/>
        </w:rPr>
        <w:t xml:space="preserve">gradual </w:t>
      </w:r>
      <w:r w:rsidRPr="005108FB">
        <w:rPr>
          <w:rStyle w:val="Emphasis"/>
        </w:rPr>
        <w:t>decline</w:t>
      </w:r>
      <w:r w:rsidRPr="00F33070">
        <w:rPr>
          <w:rStyle w:val="StyleUnderline"/>
        </w:rPr>
        <w:t>, the dollar would</w:t>
      </w:r>
      <w:r w:rsidRPr="009B4D43">
        <w:rPr>
          <w:sz w:val="16"/>
        </w:rPr>
        <w:t xml:space="preserve"> likely </w:t>
      </w:r>
      <w:r w:rsidRPr="00F33070">
        <w:rPr>
          <w:rStyle w:val="StyleUnderline"/>
        </w:rPr>
        <w:t xml:space="preserve">remain a </w:t>
      </w:r>
      <w:r w:rsidRPr="005108FB">
        <w:rPr>
          <w:rStyle w:val="Emphasis"/>
        </w:rPr>
        <w:t>leading</w:t>
      </w:r>
      <w:r w:rsidRPr="00F33070">
        <w:rPr>
          <w:rStyle w:val="StyleUnderline"/>
        </w:rPr>
        <w:t xml:space="preserve"> currency</w:t>
      </w:r>
      <w:r w:rsidRPr="009B4D43">
        <w:rPr>
          <w:sz w:val="16"/>
        </w:rPr>
        <w:t xml:space="preserve"> alongside others and would not vanish entirely.</w:t>
      </w:r>
    </w:p>
    <w:p w14:paraId="2A943659" w14:textId="77777777" w:rsidR="00732E24" w:rsidRPr="009B4D43" w:rsidRDefault="00732E24" w:rsidP="00732E24">
      <w:pPr>
        <w:rPr>
          <w:sz w:val="16"/>
        </w:rPr>
      </w:pPr>
      <w:r w:rsidRPr="009F5164">
        <w:rPr>
          <w:rStyle w:val="StyleUnderline"/>
        </w:rPr>
        <w:t xml:space="preserve">This </w:t>
      </w:r>
      <w:r w:rsidRPr="005108FB">
        <w:rPr>
          <w:rStyle w:val="Emphasis"/>
        </w:rPr>
        <w:t>narrative</w:t>
      </w:r>
      <w:r w:rsidRPr="009F5164">
        <w:rPr>
          <w:rStyle w:val="StyleUnderline"/>
        </w:rPr>
        <w:t xml:space="preserve"> </w:t>
      </w:r>
      <w:r w:rsidRPr="00BA6152">
        <w:rPr>
          <w:rStyle w:val="StyleUnderline"/>
          <w:highlight w:val="cyan"/>
        </w:rPr>
        <w:t>is</w:t>
      </w:r>
      <w:r w:rsidRPr="009B4D43">
        <w:rPr>
          <w:sz w:val="16"/>
        </w:rPr>
        <w:t xml:space="preserve"> often </w:t>
      </w:r>
      <w:r w:rsidRPr="006665A5">
        <w:rPr>
          <w:rStyle w:val="StyleUnderline"/>
          <w:highlight w:val="cyan"/>
        </w:rPr>
        <w:t>amplified on</w:t>
      </w:r>
      <w:r w:rsidRPr="00047B75">
        <w:rPr>
          <w:rStyle w:val="StyleUnderline"/>
        </w:rPr>
        <w:t xml:space="preserve"> platforms and </w:t>
      </w:r>
      <w:r w:rsidRPr="006665A5">
        <w:rPr>
          <w:rStyle w:val="Emphasis"/>
          <w:highlight w:val="cyan"/>
        </w:rPr>
        <w:t>media</w:t>
      </w:r>
      <w:r w:rsidRPr="00047B75">
        <w:rPr>
          <w:rStyle w:val="Emphasis"/>
        </w:rPr>
        <w:t xml:space="preserve"> outlets</w:t>
      </w:r>
      <w:r w:rsidRPr="009B4D43">
        <w:rPr>
          <w:sz w:val="16"/>
        </w:rPr>
        <w:t xml:space="preserve"> that depend on “bearish narratives” to get clicks and views. While some </w:t>
      </w:r>
      <w:r w:rsidRPr="006406F0">
        <w:rPr>
          <w:rStyle w:val="StyleUnderline"/>
        </w:rPr>
        <w:t>posts exaggerate</w:t>
      </w:r>
      <w:r w:rsidRPr="009B4D43">
        <w:rPr>
          <w:sz w:val="16"/>
        </w:rPr>
        <w:t xml:space="preserve"> the “</w:t>
      </w:r>
      <w:r w:rsidRPr="006406F0">
        <w:rPr>
          <w:rStyle w:val="StyleUnderline"/>
        </w:rPr>
        <w:t xml:space="preserve">dollar’s death” </w:t>
      </w:r>
      <w:r w:rsidRPr="006665A5">
        <w:rPr>
          <w:rStyle w:val="StyleUnderline"/>
          <w:highlight w:val="cyan"/>
        </w:rPr>
        <w:t>to promote</w:t>
      </w:r>
      <w:r w:rsidRPr="006406F0">
        <w:rPr>
          <w:rStyle w:val="StyleUnderline"/>
        </w:rPr>
        <w:t xml:space="preserve"> </w:t>
      </w:r>
      <w:r w:rsidRPr="005108FB">
        <w:rPr>
          <w:rStyle w:val="Emphasis"/>
        </w:rPr>
        <w:t>alternatives</w:t>
      </w:r>
      <w:r w:rsidRPr="006406F0">
        <w:rPr>
          <w:rStyle w:val="StyleUnderline"/>
        </w:rPr>
        <w:t xml:space="preserve"> like </w:t>
      </w:r>
      <w:r w:rsidRPr="006665A5">
        <w:rPr>
          <w:rStyle w:val="Emphasis"/>
          <w:highlight w:val="cyan"/>
        </w:rPr>
        <w:t>gold</w:t>
      </w:r>
      <w:r w:rsidRPr="006665A5">
        <w:rPr>
          <w:rStyle w:val="StyleUnderline"/>
          <w:highlight w:val="cyan"/>
        </w:rPr>
        <w:t xml:space="preserve"> or </w:t>
      </w:r>
      <w:r w:rsidRPr="006665A5">
        <w:rPr>
          <w:rStyle w:val="Emphasis"/>
          <w:highlight w:val="cyan"/>
        </w:rPr>
        <w:t>crypto</w:t>
      </w:r>
      <w:r w:rsidRPr="00216133">
        <w:rPr>
          <w:rStyle w:val="StyleUnderline"/>
        </w:rPr>
        <w:t>currencies, these</w:t>
      </w:r>
      <w:r w:rsidRPr="009B4D43">
        <w:rPr>
          <w:sz w:val="16"/>
        </w:rPr>
        <w:t xml:space="preserve"> narratives </w:t>
      </w:r>
      <w:r w:rsidRPr="00216133">
        <w:rPr>
          <w:rStyle w:val="StyleUnderline"/>
        </w:rPr>
        <w:t>are</w:t>
      </w:r>
      <w:r w:rsidRPr="009B4D43">
        <w:rPr>
          <w:sz w:val="16"/>
        </w:rPr>
        <w:t xml:space="preserve"> often </w:t>
      </w:r>
      <w:r w:rsidRPr="005108FB">
        <w:rPr>
          <w:rStyle w:val="Emphasis"/>
        </w:rPr>
        <w:t>misleading</w:t>
      </w:r>
      <w:r w:rsidRPr="009B4D43">
        <w:rPr>
          <w:sz w:val="16"/>
        </w:rPr>
        <w:t xml:space="preserve">. Economists like Barry Eichengreen and Morgan Stanley’s James Lord contend that the dollar’s death is “greatly exaggerated,” citing its entrenched role and the absence of viable alternatives, as discussed above. Sure, the U.S. economy could face challenges from a weaker dollar, but </w:t>
      </w:r>
      <w:r w:rsidRPr="0057212C">
        <w:rPr>
          <w:rStyle w:val="StyleUnderline"/>
        </w:rPr>
        <w:t xml:space="preserve">a </w:t>
      </w:r>
      <w:r w:rsidRPr="005108FB">
        <w:rPr>
          <w:rStyle w:val="Emphasis"/>
        </w:rPr>
        <w:t>devastating</w:t>
      </w:r>
      <w:r w:rsidRPr="0057212C">
        <w:rPr>
          <w:rStyle w:val="StyleUnderline"/>
        </w:rPr>
        <w:t xml:space="preserve"> collapse is </w:t>
      </w:r>
      <w:r w:rsidRPr="005108FB">
        <w:rPr>
          <w:rStyle w:val="Emphasis"/>
        </w:rPr>
        <w:t>unlikely</w:t>
      </w:r>
      <w:r w:rsidRPr="0057212C">
        <w:rPr>
          <w:rStyle w:val="StyleUnderline"/>
        </w:rPr>
        <w:t xml:space="preserve"> due to</w:t>
      </w:r>
      <w:r w:rsidRPr="009B4D43">
        <w:rPr>
          <w:sz w:val="16"/>
        </w:rPr>
        <w:t xml:space="preserve"> its adaptability and </w:t>
      </w:r>
      <w:r w:rsidRPr="00293D57">
        <w:rPr>
          <w:rStyle w:val="StyleUnderline"/>
        </w:rPr>
        <w:t xml:space="preserve">global financial </w:t>
      </w:r>
      <w:r w:rsidRPr="00CD035B">
        <w:rPr>
          <w:rStyle w:val="Emphasis"/>
        </w:rPr>
        <w:t>integration</w:t>
      </w:r>
      <w:r w:rsidRPr="009B4D43">
        <w:rPr>
          <w:sz w:val="16"/>
        </w:rPr>
        <w:t>.</w:t>
      </w:r>
    </w:p>
    <w:p w14:paraId="12F5C5B5" w14:textId="77777777" w:rsidR="00732E24" w:rsidRPr="009B4D43" w:rsidRDefault="00732E24" w:rsidP="00732E24">
      <w:pPr>
        <w:rPr>
          <w:sz w:val="16"/>
        </w:rPr>
      </w:pPr>
      <w:r w:rsidRPr="009B4D43">
        <w:rPr>
          <w:sz w:val="16"/>
        </w:rPr>
        <w:t>Most notably, as discussed in “Narratives Change, Markets Don’t,” it is essential to look past narratives to avoid the emotional biases that impact our investing outcomes. To wit:</w:t>
      </w:r>
    </w:p>
    <w:p w14:paraId="79AE6E44" w14:textId="77777777" w:rsidR="00732E24" w:rsidRPr="009B4D43" w:rsidRDefault="00732E24" w:rsidP="00732E24">
      <w:pPr>
        <w:rPr>
          <w:sz w:val="16"/>
        </w:rPr>
      </w:pPr>
      <w:r w:rsidRPr="009B4D43">
        <w:rPr>
          <w:sz w:val="16"/>
        </w:rPr>
        <w:t>“</w:t>
      </w:r>
      <w:r w:rsidRPr="006665A5">
        <w:rPr>
          <w:rStyle w:val="StyleUnderline"/>
          <w:highlight w:val="cyan"/>
        </w:rPr>
        <w:t>The need for</w:t>
      </w:r>
      <w:r w:rsidRPr="00F91428">
        <w:rPr>
          <w:rStyle w:val="StyleUnderline"/>
        </w:rPr>
        <w:t xml:space="preserve"> a </w:t>
      </w:r>
      <w:r w:rsidRPr="006665A5">
        <w:rPr>
          <w:rStyle w:val="StyleUnderline"/>
          <w:highlight w:val="cyan"/>
        </w:rPr>
        <w:t>narrative is</w:t>
      </w:r>
      <w:r w:rsidRPr="009B4D43">
        <w:rPr>
          <w:sz w:val="16"/>
        </w:rPr>
        <w:t xml:space="preserve"> deeply </w:t>
      </w:r>
      <w:r w:rsidRPr="006665A5">
        <w:rPr>
          <w:rStyle w:val="StyleUnderline"/>
          <w:highlight w:val="cyan"/>
        </w:rPr>
        <w:t>rooted in</w:t>
      </w:r>
      <w:r w:rsidRPr="00F91428">
        <w:rPr>
          <w:rStyle w:val="StyleUnderline"/>
        </w:rPr>
        <w:t xml:space="preserve"> our </w:t>
      </w:r>
      <w:r w:rsidRPr="006665A5">
        <w:rPr>
          <w:rStyle w:val="Emphasis"/>
          <w:highlight w:val="cyan"/>
        </w:rPr>
        <w:t>psychology</w:t>
      </w:r>
      <w:r w:rsidRPr="009B4D43">
        <w:rPr>
          <w:sz w:val="16"/>
        </w:rPr>
        <w:t xml:space="preserve">. As pattern-seeking creatures, we crave coherence and predictability. Chaos triggers anxiety. It feels dangerous, uncontrollable, and unsettling. In investing, this anxiety is magnified by the direct impact on our wealth and financial security. </w:t>
      </w:r>
      <w:r w:rsidRPr="00B85533">
        <w:rPr>
          <w:rStyle w:val="StyleUnderline"/>
        </w:rPr>
        <w:t>We regain</w:t>
      </w:r>
      <w:r w:rsidRPr="009B4D43">
        <w:rPr>
          <w:sz w:val="16"/>
        </w:rPr>
        <w:t xml:space="preserve"> a semblance of </w:t>
      </w:r>
      <w:r w:rsidRPr="00B7721B">
        <w:rPr>
          <w:rStyle w:val="StyleUnderline"/>
        </w:rPr>
        <w:t xml:space="preserve">control by </w:t>
      </w:r>
      <w:r w:rsidRPr="004C6A36">
        <w:rPr>
          <w:rStyle w:val="Emphasis"/>
        </w:rPr>
        <w:t>latching on</w:t>
      </w:r>
      <w:r w:rsidRPr="00B7721B">
        <w:rPr>
          <w:rStyle w:val="StyleUnderline"/>
        </w:rPr>
        <w:t xml:space="preserve">to the narrative, no matter how </w:t>
      </w:r>
      <w:r w:rsidRPr="004C6A36">
        <w:rPr>
          <w:rStyle w:val="Emphasis"/>
        </w:rPr>
        <w:t>tenuous</w:t>
      </w:r>
      <w:r w:rsidRPr="009B4D43">
        <w:rPr>
          <w:sz w:val="16"/>
        </w:rPr>
        <w:t>. The narrative tells us why things are happening and what might happen next, which soothes our natural fear of uncertainty.”</w:t>
      </w:r>
    </w:p>
    <w:p w14:paraId="33C92BC7" w14:textId="77777777" w:rsidR="00732E24" w:rsidRPr="009B4D43" w:rsidRDefault="00732E24" w:rsidP="00732E24">
      <w:pPr>
        <w:rPr>
          <w:sz w:val="16"/>
        </w:rPr>
      </w:pPr>
      <w:r w:rsidRPr="006665A5">
        <w:rPr>
          <w:rStyle w:val="StyleUnderline"/>
          <w:highlight w:val="cyan"/>
        </w:rPr>
        <w:t>Humans</w:t>
      </w:r>
      <w:r w:rsidRPr="00BA24A1">
        <w:rPr>
          <w:rStyle w:val="StyleUnderline"/>
        </w:rPr>
        <w:t xml:space="preserve"> are </w:t>
      </w:r>
      <w:r w:rsidRPr="00012E87">
        <w:rPr>
          <w:rStyle w:val="Emphasis"/>
        </w:rPr>
        <w:t>hardwired</w:t>
      </w:r>
      <w:r w:rsidRPr="00BA24A1">
        <w:rPr>
          <w:rStyle w:val="StyleUnderline"/>
        </w:rPr>
        <w:t xml:space="preserve"> to </w:t>
      </w:r>
      <w:r w:rsidRPr="006665A5">
        <w:rPr>
          <w:rStyle w:val="StyleUnderline"/>
          <w:highlight w:val="cyan"/>
        </w:rPr>
        <w:t xml:space="preserve">prioritize </w:t>
      </w:r>
      <w:r w:rsidRPr="006665A5">
        <w:rPr>
          <w:rStyle w:val="Emphasis"/>
          <w:highlight w:val="cyan"/>
        </w:rPr>
        <w:t>negative</w:t>
      </w:r>
      <w:r w:rsidRPr="006665A5">
        <w:rPr>
          <w:rStyle w:val="StyleUnderline"/>
          <w:highlight w:val="cyan"/>
        </w:rPr>
        <w:t xml:space="preserve"> information</w:t>
      </w:r>
      <w:r w:rsidRPr="009B4D43">
        <w:rPr>
          <w:sz w:val="16"/>
        </w:rPr>
        <w:t xml:space="preserve"> over optimistic information. From an evolutionary perspective, this bias was essential. Our ancestors learned to recognize threats (like predators) to </w:t>
      </w:r>
      <w:r w:rsidRPr="006665A5">
        <w:rPr>
          <w:sz w:val="16"/>
        </w:rPr>
        <w:t>survive.</w:t>
      </w:r>
      <w:r w:rsidRPr="009B4D43">
        <w:rPr>
          <w:sz w:val="16"/>
        </w:rPr>
        <w:t xml:space="preserve"> </w:t>
      </w:r>
    </w:p>
    <w:p w14:paraId="47A13B8C" w14:textId="77777777" w:rsidR="00732E24" w:rsidRPr="009B4D43" w:rsidRDefault="00732E24" w:rsidP="00732E24">
      <w:pPr>
        <w:rPr>
          <w:sz w:val="16"/>
        </w:rPr>
      </w:pPr>
      <w:r w:rsidRPr="003B4D95">
        <w:rPr>
          <w:rStyle w:val="StyleUnderline"/>
        </w:rPr>
        <w:t>This</w:t>
      </w:r>
      <w:r w:rsidRPr="009B4D43">
        <w:rPr>
          <w:sz w:val="16"/>
        </w:rPr>
        <w:t xml:space="preserve"> instinct, known as “</w:t>
      </w:r>
      <w:r w:rsidRPr="003B4D95">
        <w:rPr>
          <w:rStyle w:val="StyleUnderline"/>
        </w:rPr>
        <w:t xml:space="preserve">negativity </w:t>
      </w:r>
      <w:r w:rsidRPr="00012E87">
        <w:rPr>
          <w:rStyle w:val="Emphasis"/>
        </w:rPr>
        <w:t>bias</w:t>
      </w:r>
      <w:r w:rsidRPr="003B4D95">
        <w:rPr>
          <w:rStyle w:val="StyleUnderline"/>
        </w:rPr>
        <w:t>,” influences</w:t>
      </w:r>
      <w:r w:rsidRPr="009B4D43">
        <w:rPr>
          <w:sz w:val="16"/>
        </w:rPr>
        <w:t xml:space="preserve"> how we process information, including </w:t>
      </w:r>
      <w:r w:rsidRPr="00C97E9B">
        <w:rPr>
          <w:rStyle w:val="StyleUnderline"/>
        </w:rPr>
        <w:t xml:space="preserve">financial </w:t>
      </w:r>
      <w:r w:rsidRPr="00012E87">
        <w:rPr>
          <w:rStyle w:val="Emphasis"/>
        </w:rPr>
        <w:t>news</w:t>
      </w:r>
      <w:r w:rsidRPr="009B4D43">
        <w:rPr>
          <w:sz w:val="16"/>
        </w:rPr>
        <w:t xml:space="preserve"> and market narratives. Such is why “</w:t>
      </w:r>
      <w:r w:rsidRPr="006665A5">
        <w:rPr>
          <w:rStyle w:val="StyleUnderline"/>
          <w:highlight w:val="cyan"/>
        </w:rPr>
        <w:t>bearish</w:t>
      </w:r>
      <w:r w:rsidRPr="009B4D43">
        <w:rPr>
          <w:sz w:val="16"/>
        </w:rPr>
        <w:t xml:space="preserve">” leaning </w:t>
      </w:r>
      <w:r w:rsidRPr="006665A5">
        <w:rPr>
          <w:rStyle w:val="StyleUnderline"/>
          <w:highlight w:val="cyan"/>
        </w:rPr>
        <w:t>podcasts</w:t>
      </w:r>
      <w:r w:rsidRPr="00C97E9B">
        <w:rPr>
          <w:rStyle w:val="StyleUnderline"/>
        </w:rPr>
        <w:t xml:space="preserve"> and articles </w:t>
      </w:r>
      <w:r w:rsidRPr="00551835">
        <w:rPr>
          <w:rStyle w:val="StyleUnderline"/>
          <w:highlight w:val="cyan"/>
        </w:rPr>
        <w:t>generate the most</w:t>
      </w:r>
      <w:r w:rsidRPr="00F8028A">
        <w:rPr>
          <w:rStyle w:val="StyleUnderline"/>
        </w:rPr>
        <w:t xml:space="preserve"> </w:t>
      </w:r>
      <w:r w:rsidRPr="006665A5">
        <w:rPr>
          <w:rStyle w:val="Emphasis"/>
        </w:rPr>
        <w:t>clicks</w:t>
      </w:r>
      <w:r w:rsidRPr="00C97E9B">
        <w:rPr>
          <w:rStyle w:val="StyleUnderline"/>
        </w:rPr>
        <w:t xml:space="preserve"> and </w:t>
      </w:r>
      <w:r w:rsidRPr="006665A5">
        <w:rPr>
          <w:rStyle w:val="Emphasis"/>
          <w:highlight w:val="cyan"/>
        </w:rPr>
        <w:t>views</w:t>
      </w:r>
      <w:r w:rsidRPr="009B4D43">
        <w:rPr>
          <w:sz w:val="16"/>
        </w:rPr>
        <w:t>.</w:t>
      </w:r>
    </w:p>
    <w:p w14:paraId="0F7643ED" w14:textId="77777777" w:rsidR="00732E24" w:rsidRPr="009B4D43" w:rsidRDefault="00732E24" w:rsidP="00732E24">
      <w:pPr>
        <w:rPr>
          <w:sz w:val="16"/>
        </w:rPr>
      </w:pPr>
      <w:r w:rsidRPr="009B4D43">
        <w:rPr>
          <w:sz w:val="16"/>
        </w:rPr>
        <w:t>Fear Is a Stronger Motivator Than Greed – While the hope of making money drives investors, the fear of losing money is more powerful.</w:t>
      </w:r>
    </w:p>
    <w:p w14:paraId="47189B50" w14:textId="77777777" w:rsidR="00732E24" w:rsidRPr="009B4D43" w:rsidRDefault="00732E24" w:rsidP="00732E24">
      <w:pPr>
        <w:rPr>
          <w:sz w:val="16"/>
        </w:rPr>
      </w:pPr>
      <w:r w:rsidRPr="000E4D07">
        <w:rPr>
          <w:rStyle w:val="StyleUnderline"/>
        </w:rPr>
        <w:t xml:space="preserve">Bearish Narratives </w:t>
      </w:r>
      <w:r w:rsidRPr="00032861">
        <w:rPr>
          <w:rStyle w:val="Emphasis"/>
        </w:rPr>
        <w:t>Seem</w:t>
      </w:r>
      <w:r w:rsidRPr="000E4D07">
        <w:rPr>
          <w:rStyle w:val="StyleUnderline"/>
        </w:rPr>
        <w:t xml:space="preserve"> More “</w:t>
      </w:r>
      <w:r w:rsidRPr="00032861">
        <w:rPr>
          <w:rStyle w:val="Emphasis"/>
        </w:rPr>
        <w:t>Rational</w:t>
      </w:r>
      <w:r w:rsidRPr="009B4D43">
        <w:rPr>
          <w:sz w:val="16"/>
        </w:rPr>
        <w:t>” – Pessimism often feels safer and more cautious. During volatile markets, a bearish forecast can sound more analytical and responsible.</w:t>
      </w:r>
    </w:p>
    <w:p w14:paraId="160B1917" w14:textId="77777777" w:rsidR="00732E24" w:rsidRPr="009B4D43" w:rsidRDefault="00732E24" w:rsidP="00732E24">
      <w:pPr>
        <w:rPr>
          <w:sz w:val="16"/>
        </w:rPr>
      </w:pPr>
      <w:r w:rsidRPr="005F7C07">
        <w:rPr>
          <w:rStyle w:val="Emphasis"/>
        </w:rPr>
        <w:t>Media Amplifies</w:t>
      </w:r>
      <w:r w:rsidRPr="007C3D7E">
        <w:rPr>
          <w:rStyle w:val="StyleUnderline"/>
        </w:rPr>
        <w:t xml:space="preserve"> Negative </w:t>
      </w:r>
      <w:r w:rsidRPr="005F7C07">
        <w:rPr>
          <w:rStyle w:val="Emphasis"/>
        </w:rPr>
        <w:t>Headlines</w:t>
      </w:r>
      <w:r w:rsidRPr="009B4D43">
        <w:rPr>
          <w:sz w:val="16"/>
        </w:rPr>
        <w:t xml:space="preserve"> – News outlets know that </w:t>
      </w:r>
      <w:r w:rsidRPr="007C3D7E">
        <w:rPr>
          <w:rStyle w:val="StyleUnderline"/>
        </w:rPr>
        <w:t xml:space="preserve">fear sells. </w:t>
      </w:r>
      <w:r w:rsidRPr="006665A5">
        <w:rPr>
          <w:rStyle w:val="Emphasis"/>
          <w:highlight w:val="cyan"/>
        </w:rPr>
        <w:t>Sensational</w:t>
      </w:r>
      <w:r w:rsidRPr="006665A5">
        <w:rPr>
          <w:rStyle w:val="StyleUnderline"/>
          <w:highlight w:val="cyan"/>
        </w:rPr>
        <w:t xml:space="preserve"> headlines</w:t>
      </w:r>
      <w:r w:rsidRPr="009B4D43">
        <w:rPr>
          <w:sz w:val="16"/>
        </w:rPr>
        <w:t xml:space="preserve"> like “MARKETS IN TURMOIL” or “CRASH COMING?” </w:t>
      </w:r>
      <w:r w:rsidRPr="006665A5">
        <w:rPr>
          <w:rStyle w:val="StyleUnderline"/>
          <w:highlight w:val="cyan"/>
        </w:rPr>
        <w:t xml:space="preserve">generate </w:t>
      </w:r>
      <w:r w:rsidRPr="006665A5">
        <w:rPr>
          <w:rStyle w:val="Emphasis"/>
          <w:highlight w:val="cyan"/>
        </w:rPr>
        <w:t>clicks</w:t>
      </w:r>
      <w:r w:rsidRPr="007C3D7E">
        <w:rPr>
          <w:rStyle w:val="StyleUnderline"/>
        </w:rPr>
        <w:t xml:space="preserve"> and engagement</w:t>
      </w:r>
      <w:r w:rsidRPr="009B4D43">
        <w:rPr>
          <w:sz w:val="16"/>
        </w:rPr>
        <w:t>.</w:t>
      </w:r>
    </w:p>
    <w:p w14:paraId="42CE56B4" w14:textId="77777777" w:rsidR="00732E24" w:rsidRPr="009B4D43" w:rsidRDefault="00732E24" w:rsidP="00732E24">
      <w:pPr>
        <w:rPr>
          <w:sz w:val="16"/>
        </w:rPr>
      </w:pPr>
      <w:r w:rsidRPr="009B4D43">
        <w:rPr>
          <w:sz w:val="16"/>
        </w:rPr>
        <w:t xml:space="preserve">Herd Behavior and Echo Chambers – </w:t>
      </w:r>
      <w:r w:rsidRPr="007C3D7E">
        <w:rPr>
          <w:rStyle w:val="StyleUnderline"/>
        </w:rPr>
        <w:t xml:space="preserve">Investors </w:t>
      </w:r>
      <w:r w:rsidRPr="003250A4">
        <w:rPr>
          <w:rStyle w:val="Emphasis"/>
        </w:rPr>
        <w:t>flock</w:t>
      </w:r>
      <w:r w:rsidRPr="007C3D7E">
        <w:rPr>
          <w:rStyle w:val="StyleUnderline"/>
        </w:rPr>
        <w:t xml:space="preserve"> to bearish opinions</w:t>
      </w:r>
      <w:r w:rsidRPr="009B4D43">
        <w:rPr>
          <w:sz w:val="16"/>
        </w:rPr>
        <w:t xml:space="preserve"> for validation </w:t>
      </w:r>
      <w:r w:rsidRPr="007C3D7E">
        <w:rPr>
          <w:rStyle w:val="StyleUnderline"/>
        </w:rPr>
        <w:t xml:space="preserve">when markets are </w:t>
      </w:r>
      <w:r w:rsidRPr="003250A4">
        <w:rPr>
          <w:rStyle w:val="Emphasis"/>
        </w:rPr>
        <w:t>shaky</w:t>
      </w:r>
      <w:r w:rsidRPr="009B4D43">
        <w:rPr>
          <w:sz w:val="16"/>
        </w:rPr>
        <w:t xml:space="preserve">. If others are cautious or fearful, this reinforces the idea that a downturn is imminent. This is the case </w:t>
      </w:r>
      <w:r w:rsidRPr="003250A4">
        <w:rPr>
          <w:rStyle w:val="Emphasis"/>
        </w:rPr>
        <w:t>even if</w:t>
      </w:r>
      <w:r w:rsidRPr="009B4D43">
        <w:rPr>
          <w:sz w:val="16"/>
        </w:rPr>
        <w:t xml:space="preserve"> the </w:t>
      </w:r>
      <w:r w:rsidRPr="00D6648E">
        <w:rPr>
          <w:rStyle w:val="StyleUnderline"/>
        </w:rPr>
        <w:t xml:space="preserve">underlying </w:t>
      </w:r>
      <w:r w:rsidRPr="003250A4">
        <w:rPr>
          <w:rStyle w:val="Emphasis"/>
        </w:rPr>
        <w:t>fundamentals</w:t>
      </w:r>
      <w:r w:rsidRPr="00D6648E">
        <w:rPr>
          <w:rStyle w:val="StyleUnderline"/>
        </w:rPr>
        <w:t xml:space="preserve"> remain </w:t>
      </w:r>
      <w:r w:rsidRPr="003250A4">
        <w:rPr>
          <w:rStyle w:val="Emphasis"/>
        </w:rPr>
        <w:t>sound</w:t>
      </w:r>
      <w:r w:rsidRPr="009B4D43">
        <w:rPr>
          <w:sz w:val="16"/>
        </w:rPr>
        <w:t xml:space="preserve">. Social media and </w:t>
      </w:r>
      <w:r w:rsidRPr="006665A5">
        <w:rPr>
          <w:rStyle w:val="StyleUnderline"/>
          <w:highlight w:val="cyan"/>
        </w:rPr>
        <w:t xml:space="preserve">financial news create </w:t>
      </w:r>
      <w:r w:rsidRPr="006665A5">
        <w:rPr>
          <w:rStyle w:val="Emphasis"/>
          <w:highlight w:val="cyan"/>
        </w:rPr>
        <w:t>echo chambers</w:t>
      </w:r>
      <w:r w:rsidRPr="00D6648E">
        <w:rPr>
          <w:rStyle w:val="StyleUnderline"/>
        </w:rPr>
        <w:t xml:space="preserve"> that amplify</w:t>
      </w:r>
      <w:r w:rsidRPr="009B4D43">
        <w:rPr>
          <w:sz w:val="16"/>
        </w:rPr>
        <w:t xml:space="preserve"> these </w:t>
      </w:r>
      <w:r w:rsidRPr="00D6648E">
        <w:rPr>
          <w:rStyle w:val="StyleUnderline"/>
        </w:rPr>
        <w:t>fears</w:t>
      </w:r>
      <w:r w:rsidRPr="009B4D43">
        <w:rPr>
          <w:sz w:val="16"/>
        </w:rPr>
        <w:t>.</w:t>
      </w:r>
    </w:p>
    <w:p w14:paraId="00E11EF2" w14:textId="77777777" w:rsidR="00732E24" w:rsidRDefault="00732E24" w:rsidP="00732E24">
      <w:pPr>
        <w:pStyle w:val="Heading3"/>
      </w:pPr>
      <w:r>
        <w:t>Dollar---U---AT: Tariffs---2NC</w:t>
      </w:r>
    </w:p>
    <w:p w14:paraId="576CDE70" w14:textId="77777777" w:rsidR="00732E24" w:rsidRPr="00B74533" w:rsidRDefault="00732E24" w:rsidP="00732E24">
      <w:pPr>
        <w:pStyle w:val="Heading4"/>
      </w:pPr>
      <w:r>
        <w:t xml:space="preserve">Post-April appreciation is </w:t>
      </w:r>
      <w:r>
        <w:rPr>
          <w:u w:val="single"/>
        </w:rPr>
        <w:t>robust</w:t>
      </w:r>
      <w:r>
        <w:t xml:space="preserve">---investors are </w:t>
      </w:r>
      <w:r>
        <w:rPr>
          <w:u w:val="single"/>
        </w:rPr>
        <w:t>swiftly adapting</w:t>
      </w:r>
      <w:r>
        <w:t xml:space="preserve"> to protectionism, which is </w:t>
      </w:r>
      <w:r>
        <w:rPr>
          <w:u w:val="single"/>
        </w:rPr>
        <w:t>short-lived</w:t>
      </w:r>
      <w:r>
        <w:t xml:space="preserve"> AND </w:t>
      </w:r>
      <w:r>
        <w:rPr>
          <w:u w:val="single"/>
        </w:rPr>
        <w:t>winding down</w:t>
      </w:r>
      <w:r>
        <w:t xml:space="preserve"> after </w:t>
      </w:r>
      <w:r>
        <w:rPr>
          <w:u w:val="single"/>
        </w:rPr>
        <w:t>new</w:t>
      </w:r>
      <w:r>
        <w:t xml:space="preserve"> trade deals---that’s Schulze.</w:t>
      </w:r>
    </w:p>
    <w:p w14:paraId="069E5532" w14:textId="77777777" w:rsidR="00732E24" w:rsidRDefault="00732E24" w:rsidP="00732E24">
      <w:r>
        <w:t>&lt;&lt;FOR REFERENCE&gt;&gt;</w:t>
      </w:r>
    </w:p>
    <w:p w14:paraId="03370A54" w14:textId="77777777" w:rsidR="00732E24" w:rsidRPr="004A36AF" w:rsidRDefault="00732E24" w:rsidP="00732E24">
      <w:pPr>
        <w:rPr>
          <w:sz w:val="14"/>
          <w:szCs w:val="20"/>
        </w:rPr>
      </w:pPr>
      <w:r w:rsidRPr="004A36AF">
        <w:rPr>
          <w:sz w:val="14"/>
          <w:szCs w:val="20"/>
        </w:rPr>
        <w:t xml:space="preserve">The other possibility is that the </w:t>
      </w:r>
      <w:r w:rsidRPr="004A36AF">
        <w:rPr>
          <w:rStyle w:val="StyleUnderline"/>
          <w:sz w:val="20"/>
          <w:szCs w:val="20"/>
          <w:highlight w:val="lightGray"/>
        </w:rPr>
        <w:t>recent</w:t>
      </w:r>
      <w:r w:rsidRPr="004A36AF">
        <w:rPr>
          <w:rStyle w:val="StyleUnderline"/>
          <w:sz w:val="20"/>
          <w:szCs w:val="20"/>
        </w:rPr>
        <w:t xml:space="preserve"> dollar </w:t>
      </w:r>
      <w:r w:rsidRPr="004A36AF">
        <w:rPr>
          <w:rStyle w:val="Emphasis"/>
          <w:sz w:val="20"/>
          <w:szCs w:val="20"/>
          <w:highlight w:val="lightGray"/>
        </w:rPr>
        <w:t>decline</w:t>
      </w:r>
      <w:r w:rsidRPr="004A36AF">
        <w:rPr>
          <w:rStyle w:val="StyleUnderline"/>
          <w:sz w:val="20"/>
          <w:szCs w:val="20"/>
          <w:highlight w:val="lightGray"/>
        </w:rPr>
        <w:t xml:space="preserve"> is</w:t>
      </w:r>
      <w:r w:rsidRPr="004A36AF">
        <w:rPr>
          <w:rStyle w:val="StyleUnderline"/>
          <w:sz w:val="20"/>
          <w:szCs w:val="20"/>
        </w:rPr>
        <w:t xml:space="preserve"> not a sign</w:t>
      </w:r>
      <w:r w:rsidRPr="004A36AF">
        <w:rPr>
          <w:sz w:val="14"/>
          <w:szCs w:val="20"/>
        </w:rPr>
        <w:t xml:space="preserve"> that </w:t>
      </w:r>
      <w:r w:rsidRPr="004A36AF">
        <w:rPr>
          <w:rStyle w:val="StyleUnderline"/>
          <w:sz w:val="20"/>
          <w:szCs w:val="20"/>
        </w:rPr>
        <w:t xml:space="preserve">a new </w:t>
      </w:r>
      <w:r w:rsidRPr="004A36AF">
        <w:rPr>
          <w:rStyle w:val="Emphasis"/>
          <w:sz w:val="20"/>
          <w:szCs w:val="20"/>
        </w:rPr>
        <w:t>weaker</w:t>
      </w:r>
      <w:r w:rsidRPr="004A36AF">
        <w:rPr>
          <w:rStyle w:val="StyleUnderline"/>
          <w:sz w:val="20"/>
          <w:szCs w:val="20"/>
        </w:rPr>
        <w:t xml:space="preserve"> dollar regime is beginning, but</w:t>
      </w:r>
      <w:r w:rsidRPr="004A36AF">
        <w:rPr>
          <w:sz w:val="14"/>
          <w:szCs w:val="20"/>
        </w:rPr>
        <w:t xml:space="preserve"> rather </w:t>
      </w:r>
      <w:r w:rsidRPr="004A36AF">
        <w:rPr>
          <w:rStyle w:val="StyleUnderline"/>
          <w:sz w:val="20"/>
          <w:szCs w:val="20"/>
          <w:highlight w:val="lightGray"/>
        </w:rPr>
        <w:t xml:space="preserve">the result of </w:t>
      </w:r>
      <w:r w:rsidRPr="004A36AF">
        <w:rPr>
          <w:rStyle w:val="Emphasis"/>
          <w:sz w:val="20"/>
          <w:szCs w:val="20"/>
          <w:highlight w:val="lightGray"/>
        </w:rPr>
        <w:t>cyclical trends</w:t>
      </w:r>
      <w:r w:rsidRPr="004A36AF">
        <w:rPr>
          <w:rStyle w:val="StyleUnderline"/>
          <w:sz w:val="20"/>
          <w:szCs w:val="20"/>
          <w:highlight w:val="lightGray"/>
        </w:rPr>
        <w:t xml:space="preserve"> that</w:t>
      </w:r>
      <w:r w:rsidRPr="004A36AF">
        <w:rPr>
          <w:sz w:val="14"/>
          <w:szCs w:val="20"/>
        </w:rPr>
        <w:t xml:space="preserve"> will </w:t>
      </w:r>
      <w:r w:rsidRPr="004A36AF">
        <w:rPr>
          <w:rStyle w:val="Emphasis"/>
          <w:sz w:val="20"/>
          <w:szCs w:val="20"/>
          <w:highlight w:val="lightGray"/>
        </w:rPr>
        <w:t>reverse</w:t>
      </w:r>
      <w:r w:rsidRPr="004A36AF">
        <w:rPr>
          <w:rStyle w:val="StyleUnderline"/>
          <w:sz w:val="20"/>
          <w:szCs w:val="20"/>
        </w:rPr>
        <w:t xml:space="preserve"> over the next few years</w:t>
      </w:r>
      <w:r w:rsidRPr="004A36AF">
        <w:rPr>
          <w:sz w:val="14"/>
          <w:szCs w:val="20"/>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4A36AF">
        <w:rPr>
          <w:rStyle w:val="StyleUnderline"/>
          <w:sz w:val="20"/>
          <w:szCs w:val="20"/>
        </w:rPr>
        <w:t>dollar weakness would not</w:t>
      </w:r>
      <w:r w:rsidRPr="004A36AF">
        <w:rPr>
          <w:sz w:val="14"/>
          <w:szCs w:val="20"/>
        </w:rPr>
        <w:t xml:space="preserve"> be expected to </w:t>
      </w:r>
      <w:r w:rsidRPr="004A36AF">
        <w:rPr>
          <w:rStyle w:val="Emphasis"/>
          <w:sz w:val="20"/>
          <w:szCs w:val="20"/>
        </w:rPr>
        <w:t>persist</w:t>
      </w:r>
      <w:r w:rsidRPr="004A36AF">
        <w:rPr>
          <w:rStyle w:val="StyleUnderline"/>
          <w:sz w:val="20"/>
          <w:szCs w:val="20"/>
        </w:rPr>
        <w:t xml:space="preserve"> </w:t>
      </w:r>
      <w:r w:rsidRPr="004A36AF">
        <w:rPr>
          <w:rStyle w:val="StyleUnderline"/>
          <w:sz w:val="20"/>
          <w:szCs w:val="20"/>
          <w:highlight w:val="lightGray"/>
        </w:rPr>
        <w:t>once</w:t>
      </w:r>
      <w:r w:rsidRPr="004A36AF">
        <w:rPr>
          <w:sz w:val="14"/>
          <w:szCs w:val="20"/>
        </w:rPr>
        <w:t xml:space="preserve"> the </w:t>
      </w:r>
      <w:r w:rsidRPr="004A36AF">
        <w:rPr>
          <w:rStyle w:val="StyleUnderline"/>
          <w:sz w:val="20"/>
          <w:szCs w:val="20"/>
        </w:rPr>
        <w:t xml:space="preserve">global </w:t>
      </w:r>
      <w:r w:rsidRPr="004A36AF">
        <w:rPr>
          <w:rStyle w:val="Emphasis"/>
          <w:sz w:val="20"/>
          <w:szCs w:val="20"/>
          <w:highlight w:val="lightGray"/>
        </w:rPr>
        <w:t>economy</w:t>
      </w:r>
      <w:r w:rsidRPr="004A36AF">
        <w:rPr>
          <w:rStyle w:val="StyleUnderline"/>
          <w:sz w:val="20"/>
          <w:szCs w:val="20"/>
          <w:highlight w:val="lightGray"/>
        </w:rPr>
        <w:t xml:space="preserve"> has </w:t>
      </w:r>
      <w:r w:rsidRPr="004A36AF">
        <w:rPr>
          <w:rStyle w:val="Emphasis"/>
          <w:sz w:val="20"/>
          <w:szCs w:val="20"/>
          <w:highlight w:val="lightGray"/>
        </w:rPr>
        <w:t>adapted</w:t>
      </w:r>
      <w:r w:rsidRPr="004A36AF">
        <w:rPr>
          <w:rStyle w:val="StyleUnderline"/>
          <w:sz w:val="20"/>
          <w:szCs w:val="20"/>
          <w:highlight w:val="lightGray"/>
        </w:rPr>
        <w:t xml:space="preserve"> to</w:t>
      </w:r>
      <w:r w:rsidRPr="004A36AF">
        <w:rPr>
          <w:sz w:val="14"/>
          <w:szCs w:val="20"/>
        </w:rPr>
        <w:t xml:space="preserve"> the </w:t>
      </w:r>
      <w:r w:rsidRPr="004A36AF">
        <w:rPr>
          <w:rStyle w:val="StyleUnderline"/>
          <w:sz w:val="20"/>
          <w:szCs w:val="20"/>
          <w:highlight w:val="lightGray"/>
        </w:rPr>
        <w:t>new</w:t>
      </w:r>
      <w:r w:rsidRPr="004A36AF">
        <w:rPr>
          <w:rStyle w:val="StyleUnderline"/>
          <w:sz w:val="20"/>
          <w:szCs w:val="20"/>
        </w:rPr>
        <w:t xml:space="preserve"> trade </w:t>
      </w:r>
      <w:r w:rsidRPr="004A36AF">
        <w:rPr>
          <w:rStyle w:val="StyleUnderline"/>
          <w:sz w:val="20"/>
          <w:szCs w:val="20"/>
          <w:highlight w:val="lightGray"/>
        </w:rPr>
        <w:t>regime</w:t>
      </w:r>
      <w:r w:rsidRPr="004A36AF">
        <w:rPr>
          <w:sz w:val="14"/>
          <w:szCs w:val="20"/>
        </w:rPr>
        <w:t>.</w:t>
      </w:r>
    </w:p>
    <w:p w14:paraId="7193DD9A" w14:textId="77777777" w:rsidR="00732E24" w:rsidRPr="004A36AF" w:rsidRDefault="00732E24" w:rsidP="00732E24">
      <w:pPr>
        <w:rPr>
          <w:sz w:val="14"/>
          <w:szCs w:val="20"/>
        </w:rPr>
      </w:pPr>
      <w:r w:rsidRPr="004A36AF">
        <w:rPr>
          <w:sz w:val="14"/>
          <w:szCs w:val="20"/>
        </w:rPr>
        <w:t xml:space="preserve">At the same time, the administration’s communication style has rattled some non-US investors, incrementally deteriorating confidence in US assets. </w:t>
      </w:r>
      <w:r w:rsidRPr="004A36AF">
        <w:rPr>
          <w:rStyle w:val="StyleUnderline"/>
          <w:sz w:val="20"/>
          <w:szCs w:val="20"/>
          <w:highlight w:val="lightGray"/>
        </w:rPr>
        <w:t>As</w:t>
      </w:r>
      <w:r w:rsidRPr="004A36AF">
        <w:rPr>
          <w:rStyle w:val="StyleUnderline"/>
          <w:sz w:val="20"/>
          <w:szCs w:val="20"/>
        </w:rPr>
        <w:t xml:space="preserve"> </w:t>
      </w:r>
      <w:r w:rsidRPr="004A36AF">
        <w:rPr>
          <w:rStyle w:val="Emphasis"/>
          <w:sz w:val="20"/>
          <w:szCs w:val="20"/>
        </w:rPr>
        <w:t xml:space="preserve">trade </w:t>
      </w:r>
      <w:r w:rsidRPr="004A36AF">
        <w:rPr>
          <w:rStyle w:val="Emphasis"/>
          <w:sz w:val="20"/>
          <w:szCs w:val="20"/>
          <w:highlight w:val="lightGray"/>
        </w:rPr>
        <w:t>deals</w:t>
      </w:r>
      <w:r w:rsidRPr="004A36AF">
        <w:rPr>
          <w:rStyle w:val="StyleUnderline"/>
          <w:sz w:val="20"/>
          <w:szCs w:val="20"/>
        </w:rPr>
        <w:t xml:space="preserve"> have </w:t>
      </w:r>
      <w:r w:rsidRPr="004A36AF">
        <w:rPr>
          <w:rStyle w:val="Emphasis"/>
          <w:sz w:val="20"/>
          <w:szCs w:val="20"/>
          <w:highlight w:val="lightGray"/>
        </w:rPr>
        <w:t>materialized</w:t>
      </w:r>
      <w:r w:rsidRPr="004A36AF">
        <w:rPr>
          <w:rStyle w:val="StyleUnderline"/>
          <w:sz w:val="20"/>
          <w:szCs w:val="20"/>
        </w:rPr>
        <w:t xml:space="preserve"> over the summer, </w:t>
      </w:r>
      <w:r w:rsidRPr="004A36AF">
        <w:rPr>
          <w:rStyle w:val="Emphasis"/>
          <w:sz w:val="20"/>
          <w:szCs w:val="20"/>
          <w:highlight w:val="lightGray"/>
        </w:rPr>
        <w:t>tensions</w:t>
      </w:r>
      <w:r w:rsidRPr="004A36AF">
        <w:rPr>
          <w:rStyle w:val="StyleUnderline"/>
          <w:sz w:val="20"/>
          <w:szCs w:val="20"/>
        </w:rPr>
        <w:t xml:space="preserve"> have </w:t>
      </w:r>
      <w:r w:rsidRPr="004A36AF">
        <w:rPr>
          <w:rStyle w:val="StyleUnderline"/>
          <w:sz w:val="20"/>
          <w:szCs w:val="20"/>
          <w:highlight w:val="lightGray"/>
        </w:rPr>
        <w:t>eased and</w:t>
      </w:r>
      <w:r w:rsidRPr="004A36AF">
        <w:rPr>
          <w:sz w:val="14"/>
          <w:szCs w:val="20"/>
        </w:rPr>
        <w:t xml:space="preserve"> the general narrative of </w:t>
      </w:r>
      <w:r w:rsidRPr="004A36AF">
        <w:rPr>
          <w:rStyle w:val="Emphasis"/>
          <w:sz w:val="20"/>
          <w:szCs w:val="20"/>
          <w:highlight w:val="lightGray"/>
        </w:rPr>
        <w:t>capital flight</w:t>
      </w:r>
      <w:r w:rsidRPr="004A36AF">
        <w:rPr>
          <w:rStyle w:val="StyleUnderline"/>
          <w:sz w:val="20"/>
          <w:szCs w:val="20"/>
        </w:rPr>
        <w:t xml:space="preserve"> from</w:t>
      </w:r>
      <w:r w:rsidRPr="004A36AF">
        <w:rPr>
          <w:sz w:val="14"/>
          <w:szCs w:val="20"/>
        </w:rPr>
        <w:t xml:space="preserve"> the </w:t>
      </w:r>
      <w:r w:rsidRPr="004A36AF">
        <w:rPr>
          <w:rStyle w:val="StyleUnderline"/>
          <w:sz w:val="20"/>
          <w:szCs w:val="20"/>
        </w:rPr>
        <w:t xml:space="preserve">US </w:t>
      </w:r>
      <w:r w:rsidRPr="004A36AF">
        <w:rPr>
          <w:rStyle w:val="StyleUnderline"/>
          <w:sz w:val="20"/>
          <w:szCs w:val="20"/>
          <w:highlight w:val="lightGray"/>
        </w:rPr>
        <w:t xml:space="preserve">has </w:t>
      </w:r>
      <w:r w:rsidRPr="004A36AF">
        <w:rPr>
          <w:rStyle w:val="Emphasis"/>
          <w:sz w:val="20"/>
          <w:szCs w:val="20"/>
          <w:highlight w:val="lightGray"/>
        </w:rPr>
        <w:t>died</w:t>
      </w:r>
      <w:r w:rsidRPr="004A36AF">
        <w:rPr>
          <w:sz w:val="14"/>
          <w:szCs w:val="20"/>
        </w:rPr>
        <w:t xml:space="preserve"> down </w:t>
      </w:r>
      <w:r w:rsidRPr="004A36AF">
        <w:rPr>
          <w:rStyle w:val="StyleUnderline"/>
          <w:sz w:val="20"/>
          <w:szCs w:val="20"/>
        </w:rPr>
        <w:t xml:space="preserve">with the DXY </w:t>
      </w:r>
      <w:r w:rsidRPr="004A36AF">
        <w:rPr>
          <w:rStyle w:val="Emphasis"/>
          <w:sz w:val="20"/>
          <w:szCs w:val="20"/>
        </w:rPr>
        <w:t>stabilizing</w:t>
      </w:r>
      <w:r w:rsidRPr="004A36AF">
        <w:rPr>
          <w:sz w:val="14"/>
          <w:szCs w:val="20"/>
        </w:rPr>
        <w:t xml:space="preserve">. As trade policy becomes more settled, </w:t>
      </w:r>
      <w:r w:rsidRPr="004A36AF">
        <w:rPr>
          <w:rStyle w:val="StyleUnderline"/>
          <w:sz w:val="20"/>
          <w:szCs w:val="20"/>
        </w:rPr>
        <w:t xml:space="preserve">tensions are less likely to </w:t>
      </w:r>
      <w:r w:rsidRPr="004A36AF">
        <w:rPr>
          <w:rStyle w:val="Emphasis"/>
          <w:sz w:val="20"/>
          <w:szCs w:val="20"/>
        </w:rPr>
        <w:t>flare</w:t>
      </w:r>
      <w:r w:rsidRPr="004A36AF">
        <w:rPr>
          <w:rStyle w:val="StyleUnderline"/>
          <w:sz w:val="20"/>
          <w:szCs w:val="20"/>
        </w:rPr>
        <w:t xml:space="preserve"> up, making</w:t>
      </w:r>
      <w:r w:rsidRPr="004A36AF">
        <w:rPr>
          <w:sz w:val="14"/>
          <w:szCs w:val="20"/>
        </w:rPr>
        <w:t xml:space="preserve"> this source of </w:t>
      </w:r>
      <w:r w:rsidRPr="004A36AF">
        <w:rPr>
          <w:rStyle w:val="StyleUnderline"/>
          <w:sz w:val="20"/>
          <w:szCs w:val="20"/>
        </w:rPr>
        <w:t xml:space="preserve">dollar </w:t>
      </w:r>
      <w:r w:rsidRPr="004A36AF">
        <w:rPr>
          <w:rStyle w:val="Emphasis"/>
          <w:sz w:val="20"/>
          <w:szCs w:val="20"/>
        </w:rPr>
        <w:t>weakness unlikely</w:t>
      </w:r>
      <w:r w:rsidRPr="004A36AF">
        <w:rPr>
          <w:sz w:val="14"/>
          <w:szCs w:val="20"/>
        </w:rPr>
        <w:t xml:space="preserve"> to play as large a role </w:t>
      </w:r>
      <w:r w:rsidRPr="004A36AF">
        <w:rPr>
          <w:rStyle w:val="StyleUnderline"/>
          <w:sz w:val="20"/>
          <w:szCs w:val="20"/>
        </w:rPr>
        <w:t>in the coming years</w:t>
      </w:r>
      <w:r w:rsidRPr="004A36AF">
        <w:rPr>
          <w:sz w:val="14"/>
          <w:szCs w:val="20"/>
        </w:rPr>
        <w:t>.</w:t>
      </w:r>
    </w:p>
    <w:p w14:paraId="50A959C7" w14:textId="77777777" w:rsidR="00732E24" w:rsidRPr="004A36AF" w:rsidRDefault="00732E24" w:rsidP="00732E24">
      <w:r>
        <w:t>AND</w:t>
      </w:r>
    </w:p>
    <w:p w14:paraId="0BE60961" w14:textId="77777777" w:rsidR="00732E24" w:rsidRPr="00B70538" w:rsidRDefault="00732E24" w:rsidP="00732E24">
      <w:pPr>
        <w:rPr>
          <w:sz w:val="20"/>
          <w:szCs w:val="20"/>
          <w:u w:val="single"/>
        </w:rPr>
      </w:pPr>
      <w:r w:rsidRPr="004A36AF">
        <w:rPr>
          <w:sz w:val="14"/>
          <w:szCs w:val="20"/>
        </w:rPr>
        <w:t xml:space="preserve">Dollar bulls argue that a regime shift is not underway. Instead, they tend to believe that recent FX moves can largely be traced back to the </w:t>
      </w:r>
      <w:r w:rsidRPr="004A36AF">
        <w:rPr>
          <w:rStyle w:val="Emphasis"/>
          <w:sz w:val="20"/>
          <w:szCs w:val="20"/>
          <w:highlight w:val="lightGray"/>
        </w:rPr>
        <w:t>Trump</w:t>
      </w:r>
      <w:r w:rsidRPr="004A36AF">
        <w:rPr>
          <w:sz w:val="14"/>
          <w:szCs w:val="20"/>
        </w:rPr>
        <w:t xml:space="preserve"> administration’s global </w:t>
      </w:r>
      <w:r w:rsidRPr="004A36AF">
        <w:rPr>
          <w:rStyle w:val="StyleUnderline"/>
          <w:sz w:val="20"/>
          <w:szCs w:val="20"/>
        </w:rPr>
        <w:t>trade actions and communication</w:t>
      </w:r>
      <w:r w:rsidRPr="004A36AF">
        <w:rPr>
          <w:sz w:val="14"/>
          <w:szCs w:val="20"/>
        </w:rPr>
        <w:t xml:space="preserve"> style. </w:t>
      </w:r>
      <w:r w:rsidRPr="004A36AF">
        <w:rPr>
          <w:rStyle w:val="StyleUnderline"/>
          <w:sz w:val="20"/>
          <w:szCs w:val="20"/>
        </w:rPr>
        <w:t xml:space="preserve">While this </w:t>
      </w:r>
      <w:r w:rsidRPr="004A36AF">
        <w:rPr>
          <w:rStyle w:val="StyleUnderline"/>
          <w:sz w:val="20"/>
          <w:szCs w:val="20"/>
          <w:highlight w:val="lightGray"/>
        </w:rPr>
        <w:t xml:space="preserve">took investors by </w:t>
      </w:r>
      <w:r w:rsidRPr="004A36AF">
        <w:rPr>
          <w:rStyle w:val="Emphasis"/>
          <w:sz w:val="20"/>
          <w:szCs w:val="20"/>
          <w:highlight w:val="lightGray"/>
        </w:rPr>
        <w:t>surprise</w:t>
      </w:r>
      <w:r w:rsidRPr="004A36AF">
        <w:rPr>
          <w:sz w:val="14"/>
          <w:szCs w:val="20"/>
        </w:rPr>
        <w:t xml:space="preserve"> in the days following the Liberation Day tariff announcements, </w:t>
      </w:r>
      <w:r w:rsidRPr="004A36AF">
        <w:rPr>
          <w:rStyle w:val="StyleUnderline"/>
          <w:sz w:val="20"/>
          <w:szCs w:val="20"/>
          <w:highlight w:val="lightGray"/>
        </w:rPr>
        <w:t xml:space="preserve">the </w:t>
      </w:r>
      <w:r w:rsidRPr="004A36AF">
        <w:rPr>
          <w:rStyle w:val="Emphasis"/>
          <w:sz w:val="20"/>
          <w:szCs w:val="20"/>
          <w:highlight w:val="lightGray"/>
        </w:rPr>
        <w:t>emergence</w:t>
      </w:r>
      <w:r w:rsidRPr="004A36AF">
        <w:rPr>
          <w:rStyle w:val="StyleUnderline"/>
          <w:sz w:val="20"/>
          <w:szCs w:val="20"/>
          <w:highlight w:val="lightGray"/>
        </w:rPr>
        <w:t xml:space="preserve"> of</w:t>
      </w:r>
      <w:r w:rsidRPr="004A36AF">
        <w:rPr>
          <w:rStyle w:val="StyleUnderline"/>
          <w:sz w:val="20"/>
          <w:szCs w:val="20"/>
        </w:rPr>
        <w:t xml:space="preserve"> greater </w:t>
      </w:r>
      <w:r w:rsidRPr="004A36AF">
        <w:rPr>
          <w:rStyle w:val="Emphasis"/>
          <w:sz w:val="20"/>
          <w:szCs w:val="20"/>
          <w:highlight w:val="lightGray"/>
        </w:rPr>
        <w:t>clarity</w:t>
      </w:r>
      <w:r w:rsidRPr="004A36AF">
        <w:rPr>
          <w:rStyle w:val="StyleUnderline"/>
          <w:sz w:val="20"/>
          <w:szCs w:val="20"/>
        </w:rPr>
        <w:t xml:space="preserve"> in</w:t>
      </w:r>
      <w:r w:rsidRPr="004A36AF">
        <w:rPr>
          <w:sz w:val="14"/>
          <w:szCs w:val="20"/>
        </w:rPr>
        <w:t xml:space="preserve"> the </w:t>
      </w:r>
      <w:r w:rsidRPr="004A36AF">
        <w:rPr>
          <w:rStyle w:val="StyleUnderline"/>
          <w:sz w:val="20"/>
          <w:szCs w:val="20"/>
        </w:rPr>
        <w:t xml:space="preserve">months </w:t>
      </w:r>
      <w:r w:rsidRPr="004A36AF">
        <w:rPr>
          <w:rStyle w:val="StyleUnderline"/>
          <w:sz w:val="20"/>
          <w:szCs w:val="20"/>
          <w:highlight w:val="lightGray"/>
        </w:rPr>
        <w:t>since</w:t>
      </w:r>
      <w:r w:rsidRPr="004A36AF">
        <w:rPr>
          <w:sz w:val="14"/>
          <w:szCs w:val="20"/>
        </w:rPr>
        <w:t xml:space="preserve"> has </w:t>
      </w:r>
      <w:r w:rsidRPr="004A36AF">
        <w:rPr>
          <w:rStyle w:val="StyleUnderline"/>
          <w:sz w:val="20"/>
          <w:szCs w:val="20"/>
          <w:highlight w:val="lightGray"/>
        </w:rPr>
        <w:t>led to</w:t>
      </w:r>
      <w:r w:rsidRPr="004A36AF">
        <w:rPr>
          <w:rStyle w:val="StyleUnderline"/>
          <w:sz w:val="20"/>
          <w:szCs w:val="20"/>
        </w:rPr>
        <w:t xml:space="preserve"> financial market </w:t>
      </w:r>
      <w:r w:rsidRPr="004A36AF">
        <w:rPr>
          <w:rStyle w:val="Emphasis"/>
          <w:sz w:val="20"/>
          <w:szCs w:val="20"/>
          <w:highlight w:val="lightGray"/>
        </w:rPr>
        <w:t>normalization</w:t>
      </w:r>
      <w:r w:rsidRPr="004A36AF">
        <w:rPr>
          <w:rStyle w:val="StyleUnderline"/>
          <w:sz w:val="20"/>
          <w:szCs w:val="20"/>
          <w:highlight w:val="lightGray"/>
        </w:rPr>
        <w:t xml:space="preserve"> and</w:t>
      </w:r>
      <w:r w:rsidRPr="004A36AF">
        <w:rPr>
          <w:rStyle w:val="StyleUnderline"/>
          <w:sz w:val="20"/>
          <w:szCs w:val="20"/>
        </w:rPr>
        <w:t xml:space="preserve"> currency </w:t>
      </w:r>
      <w:r w:rsidRPr="004A36AF">
        <w:rPr>
          <w:rStyle w:val="Emphasis"/>
          <w:sz w:val="20"/>
          <w:szCs w:val="20"/>
          <w:highlight w:val="lightGray"/>
        </w:rPr>
        <w:t>stability</w:t>
      </w:r>
      <w:r w:rsidRPr="004A36AF">
        <w:rPr>
          <w:sz w:val="14"/>
          <w:szCs w:val="20"/>
        </w:rPr>
        <w:t xml:space="preserve">. Additionally, </w:t>
      </w:r>
      <w:r w:rsidRPr="004A36AF">
        <w:rPr>
          <w:rStyle w:val="StyleUnderline"/>
          <w:sz w:val="20"/>
          <w:szCs w:val="20"/>
        </w:rPr>
        <w:t xml:space="preserve">the </w:t>
      </w:r>
      <w:r w:rsidRPr="004A36AF">
        <w:rPr>
          <w:rStyle w:val="Emphasis"/>
          <w:sz w:val="20"/>
          <w:szCs w:val="20"/>
        </w:rPr>
        <w:t>U</w:t>
      </w:r>
      <w:r w:rsidRPr="004A36AF">
        <w:rPr>
          <w:sz w:val="14"/>
          <w:szCs w:val="20"/>
        </w:rPr>
        <w:t xml:space="preserve">nited </w:t>
      </w:r>
      <w:r w:rsidRPr="004A36AF">
        <w:rPr>
          <w:rStyle w:val="Emphasis"/>
          <w:sz w:val="20"/>
          <w:szCs w:val="20"/>
        </w:rPr>
        <w:t>S</w:t>
      </w:r>
      <w:r w:rsidRPr="004A36AF">
        <w:rPr>
          <w:sz w:val="14"/>
          <w:szCs w:val="20"/>
        </w:rPr>
        <w:t xml:space="preserve">tates has </w:t>
      </w:r>
      <w:r w:rsidRPr="004A36AF">
        <w:rPr>
          <w:rStyle w:val="StyleUnderline"/>
          <w:sz w:val="20"/>
          <w:szCs w:val="20"/>
        </w:rPr>
        <w:t>been a relative economic</w:t>
      </w:r>
      <w:r w:rsidRPr="004A36AF">
        <w:rPr>
          <w:sz w:val="14"/>
          <w:szCs w:val="20"/>
        </w:rPr>
        <w:t xml:space="preserve"> and equity </w:t>
      </w:r>
      <w:r w:rsidRPr="004A36AF">
        <w:rPr>
          <w:rStyle w:val="StyleUnderline"/>
          <w:sz w:val="20"/>
          <w:szCs w:val="20"/>
        </w:rPr>
        <w:t xml:space="preserve">market </w:t>
      </w:r>
      <w:r w:rsidRPr="004A36AF">
        <w:rPr>
          <w:rStyle w:val="Emphasis"/>
          <w:sz w:val="20"/>
          <w:szCs w:val="20"/>
        </w:rPr>
        <w:t>outperformer</w:t>
      </w:r>
      <w:r w:rsidRPr="004A36AF">
        <w:rPr>
          <w:sz w:val="14"/>
          <w:szCs w:val="20"/>
        </w:rPr>
        <w:t xml:space="preserve"> over the past 15 years, and </w:t>
      </w:r>
      <w:r w:rsidRPr="004A36AF">
        <w:rPr>
          <w:rStyle w:val="StyleUnderline"/>
          <w:sz w:val="20"/>
          <w:szCs w:val="20"/>
          <w:highlight w:val="lightGray"/>
        </w:rPr>
        <w:t>recent</w:t>
      </w:r>
      <w:r w:rsidRPr="004A36AF">
        <w:rPr>
          <w:rStyle w:val="StyleUnderline"/>
          <w:sz w:val="20"/>
          <w:szCs w:val="20"/>
        </w:rPr>
        <w:t xml:space="preserve"> policy </w:t>
      </w:r>
      <w:r w:rsidRPr="004A36AF">
        <w:rPr>
          <w:rStyle w:val="Emphasis"/>
          <w:sz w:val="20"/>
          <w:szCs w:val="20"/>
          <w:highlight w:val="lightGray"/>
        </w:rPr>
        <w:t>changes</w:t>
      </w:r>
      <w:r w:rsidRPr="004A36AF">
        <w:rPr>
          <w:rStyle w:val="StyleUnderline"/>
          <w:sz w:val="20"/>
          <w:szCs w:val="20"/>
        </w:rPr>
        <w:t xml:space="preserve"> have </w:t>
      </w:r>
      <w:r w:rsidRPr="004A36AF">
        <w:rPr>
          <w:rStyle w:val="StyleUnderline"/>
          <w:sz w:val="20"/>
          <w:szCs w:val="20"/>
          <w:highlight w:val="lightGray"/>
        </w:rPr>
        <w:t>not</w:t>
      </w:r>
      <w:r w:rsidRPr="004A36AF">
        <w:rPr>
          <w:rStyle w:val="StyleUnderline"/>
          <w:sz w:val="20"/>
          <w:szCs w:val="20"/>
        </w:rPr>
        <w:t xml:space="preserve"> </w:t>
      </w:r>
      <w:r w:rsidRPr="004A36AF">
        <w:rPr>
          <w:rStyle w:val="Emphasis"/>
          <w:sz w:val="20"/>
          <w:szCs w:val="20"/>
        </w:rPr>
        <w:t xml:space="preserve">yet </w:t>
      </w:r>
      <w:r w:rsidRPr="004A36AF">
        <w:rPr>
          <w:rStyle w:val="Emphasis"/>
          <w:sz w:val="20"/>
          <w:szCs w:val="20"/>
          <w:highlight w:val="lightGray"/>
        </w:rPr>
        <w:t>altered</w:t>
      </w:r>
      <w:r w:rsidRPr="004A36AF">
        <w:rPr>
          <w:rStyle w:val="StyleUnderline"/>
          <w:sz w:val="20"/>
          <w:szCs w:val="20"/>
        </w:rPr>
        <w:t xml:space="preserve"> that </w:t>
      </w:r>
      <w:r w:rsidRPr="004A36AF">
        <w:rPr>
          <w:rStyle w:val="StyleUnderline"/>
          <w:sz w:val="20"/>
          <w:szCs w:val="20"/>
          <w:highlight w:val="lightGray"/>
        </w:rPr>
        <w:t>trajectory</w:t>
      </w:r>
      <w:r w:rsidRPr="004A36AF">
        <w:rPr>
          <w:rStyle w:val="StyleUnderline"/>
          <w:sz w:val="20"/>
          <w:szCs w:val="20"/>
        </w:rPr>
        <w:t>.</w:t>
      </w:r>
    </w:p>
    <w:p w14:paraId="130278CD" w14:textId="77777777" w:rsidR="00732E24" w:rsidRPr="0007015D" w:rsidRDefault="00732E24" w:rsidP="00732E24">
      <w:pPr>
        <w:pStyle w:val="Heading4"/>
      </w:pPr>
      <w:r>
        <w:t xml:space="preserve">Pessimism is </w:t>
      </w:r>
      <w:r w:rsidRPr="00A7079F">
        <w:rPr>
          <w:u w:val="single"/>
        </w:rPr>
        <w:t>completely overblown</w:t>
      </w:r>
      <w:r>
        <w:t xml:space="preserve">---the </w:t>
      </w:r>
      <w:r>
        <w:rPr>
          <w:u w:val="single"/>
        </w:rPr>
        <w:t>most recent</w:t>
      </w:r>
      <w:r>
        <w:t xml:space="preserve"> data supports </w:t>
      </w:r>
      <w:r>
        <w:rPr>
          <w:u w:val="single"/>
        </w:rPr>
        <w:t>reversion</w:t>
      </w:r>
      <w:r>
        <w:t xml:space="preserve">. </w:t>
      </w:r>
    </w:p>
    <w:p w14:paraId="60E10A8A" w14:textId="77777777" w:rsidR="00732E24" w:rsidRPr="00215FC9" w:rsidRDefault="00732E24" w:rsidP="00732E24">
      <w:r w:rsidRPr="0087427B">
        <w:rPr>
          <w:rStyle w:val="Style13ptBold"/>
        </w:rPr>
        <w:t>Kamin ’10-1</w:t>
      </w:r>
      <w:r>
        <w:t xml:space="preserve"> [Steven; October 1; Resident Scholar at the American Enterprise Institute; Center for European Policy Research, “Dollar Dominance and the Trump Administration,” </w:t>
      </w:r>
      <w:r w:rsidRPr="004E1119">
        <w:t>https://cepr.org/voxeu/columns/dollar-dominance-and-trump-administration</w:t>
      </w:r>
      <w:r>
        <w:t>]</w:t>
      </w:r>
    </w:p>
    <w:p w14:paraId="345E4792" w14:textId="77777777" w:rsidR="00732E24" w:rsidRPr="000650CF" w:rsidRDefault="00732E24" w:rsidP="00732E24">
      <w:pPr>
        <w:rPr>
          <w:sz w:val="16"/>
        </w:rPr>
      </w:pPr>
      <w:r w:rsidRPr="000650CF">
        <w:rPr>
          <w:rStyle w:val="Emphasis"/>
        </w:rPr>
        <w:t>Although</w:t>
      </w:r>
      <w:r w:rsidRPr="000650CF">
        <w:rPr>
          <w:sz w:val="16"/>
        </w:rPr>
        <w:t xml:space="preserve"> the international role of </w:t>
      </w:r>
      <w:r w:rsidRPr="009C19E5">
        <w:rPr>
          <w:rStyle w:val="StyleUnderline"/>
        </w:rPr>
        <w:t>the dollar is deeply entrenched</w:t>
      </w:r>
      <w:r w:rsidRPr="000650CF">
        <w:rPr>
          <w:sz w:val="16"/>
        </w:rPr>
        <w:t xml:space="preserve">, the actions of the </w:t>
      </w:r>
      <w:r w:rsidRPr="00790308">
        <w:rPr>
          <w:rStyle w:val="Emphasis"/>
          <w:highlight w:val="cyan"/>
        </w:rPr>
        <w:t>Trump</w:t>
      </w:r>
      <w:r w:rsidRPr="000650CF">
        <w:rPr>
          <w:sz w:val="16"/>
        </w:rPr>
        <w:t xml:space="preserve"> administration </w:t>
      </w:r>
      <w:r w:rsidRPr="003F3082">
        <w:rPr>
          <w:rStyle w:val="StyleUnderline"/>
        </w:rPr>
        <w:t xml:space="preserve">would </w:t>
      </w:r>
      <w:r w:rsidRPr="00790308">
        <w:rPr>
          <w:rStyle w:val="StyleUnderline"/>
          <w:highlight w:val="cyan"/>
        </w:rPr>
        <w:t xml:space="preserve">appear to </w:t>
      </w:r>
      <w:r w:rsidRPr="00790308">
        <w:rPr>
          <w:rStyle w:val="Emphasis"/>
          <w:highlight w:val="cyan"/>
        </w:rPr>
        <w:t>undermine</w:t>
      </w:r>
      <w:r w:rsidRPr="000650CF">
        <w:rPr>
          <w:sz w:val="16"/>
        </w:rPr>
        <w:t xml:space="preserve"> the </w:t>
      </w:r>
      <w:r w:rsidRPr="003F3082">
        <w:rPr>
          <w:rStyle w:val="StyleUnderline"/>
        </w:rPr>
        <w:t xml:space="preserve">factors supporting dollar </w:t>
      </w:r>
      <w:r w:rsidRPr="00790308">
        <w:rPr>
          <w:rStyle w:val="Emphasis"/>
          <w:highlight w:val="cyan"/>
        </w:rPr>
        <w:t>dominance</w:t>
      </w:r>
      <w:r w:rsidRPr="000650CF">
        <w:rPr>
          <w:sz w:val="16"/>
        </w:rPr>
        <w:t>. Has this already started to occur? One way to address this question is to assess whether the dollar has stopped behaving as a safe-haven for international investors, that is, as a safe asset whose demand rises during times of crisis. Being a safe-haven is not the same as being a dominant global currency – the latter entails being a primary currency for international pricing, payments, investment, and saving. However, insofar as one of the main reasons for the dollar’s supremacy is the safety and liquidity of dollar investments, any diminution of the dollar’s safe-haven status is likely to undermine its broader role as a globally dominant currency.</w:t>
      </w:r>
    </w:p>
    <w:p w14:paraId="1FEC740C" w14:textId="77777777" w:rsidR="00732E24" w:rsidRPr="000650CF" w:rsidRDefault="00732E24" w:rsidP="00732E24">
      <w:pPr>
        <w:rPr>
          <w:sz w:val="16"/>
        </w:rPr>
      </w:pPr>
      <w:r w:rsidRPr="000650CF">
        <w:rPr>
          <w:sz w:val="16"/>
        </w:rPr>
        <w:t xml:space="preserve">There is general agreement that a currency’s status as a safe haven can be gauged by its response to changes in financial volatility – that is, its value should rise as volatility increases. (Ranaldo and Söderlind 2010, Habib and Stracca 2012, De Bock and de Carvalho Filho 2015.) As noted in the introduction, since Liberation Day, </w:t>
      </w:r>
      <w:r w:rsidRPr="00D658D5">
        <w:rPr>
          <w:rStyle w:val="StyleUnderline"/>
        </w:rPr>
        <w:t xml:space="preserve">there has been considerable </w:t>
      </w:r>
      <w:r w:rsidRPr="00A4348F">
        <w:rPr>
          <w:rStyle w:val="Emphasis"/>
        </w:rPr>
        <w:t>discussion</w:t>
      </w:r>
      <w:r w:rsidRPr="00D658D5">
        <w:rPr>
          <w:rStyle w:val="StyleUnderline"/>
        </w:rPr>
        <w:t xml:space="preserve"> in</w:t>
      </w:r>
      <w:r w:rsidRPr="000650CF">
        <w:rPr>
          <w:sz w:val="16"/>
        </w:rPr>
        <w:t xml:space="preserve"> the financial </w:t>
      </w:r>
      <w:r w:rsidRPr="00D658D5">
        <w:rPr>
          <w:rStyle w:val="StyleUnderline"/>
        </w:rPr>
        <w:t>media of</w:t>
      </w:r>
      <w:r w:rsidRPr="000650CF">
        <w:rPr>
          <w:sz w:val="16"/>
        </w:rPr>
        <w:t xml:space="preserve"> the </w:t>
      </w:r>
      <w:r w:rsidRPr="00D658D5">
        <w:rPr>
          <w:rStyle w:val="StyleUnderline"/>
        </w:rPr>
        <w:t xml:space="preserve">apparent </w:t>
      </w:r>
      <w:r w:rsidRPr="00A4348F">
        <w:rPr>
          <w:rStyle w:val="Emphasis"/>
        </w:rPr>
        <w:t>switch</w:t>
      </w:r>
      <w:r w:rsidRPr="00D658D5">
        <w:rPr>
          <w:rStyle w:val="StyleUnderline"/>
        </w:rPr>
        <w:t xml:space="preserve"> in the dollar</w:t>
      </w:r>
      <w:r w:rsidRPr="000650CF">
        <w:rPr>
          <w:sz w:val="16"/>
        </w:rPr>
        <w:t xml:space="preserve"> from a ‘risk-off’ </w:t>
      </w:r>
      <w:r w:rsidRPr="00C37942">
        <w:rPr>
          <w:rStyle w:val="StyleUnderline"/>
        </w:rPr>
        <w:t>to</w:t>
      </w:r>
      <w:r w:rsidRPr="000650CF">
        <w:rPr>
          <w:sz w:val="16"/>
        </w:rPr>
        <w:t xml:space="preserve"> a ‘</w:t>
      </w:r>
      <w:r w:rsidRPr="00A4348F">
        <w:rPr>
          <w:rStyle w:val="Emphasis"/>
        </w:rPr>
        <w:t>risk</w:t>
      </w:r>
      <w:r w:rsidRPr="00C37942">
        <w:rPr>
          <w:rStyle w:val="StyleUnderline"/>
        </w:rPr>
        <w:t>-on’ currency</w:t>
      </w:r>
      <w:r w:rsidRPr="000650CF">
        <w:rPr>
          <w:sz w:val="16"/>
        </w:rPr>
        <w:t xml:space="preserve">. Aside from Hartley and Rebucci (2025), who focus on worries about equity earnings, the </w:t>
      </w:r>
      <w:r w:rsidRPr="0003514D">
        <w:rPr>
          <w:rStyle w:val="StyleUnderline"/>
        </w:rPr>
        <w:t xml:space="preserve">few empirical </w:t>
      </w:r>
      <w:r w:rsidRPr="00DA71CB">
        <w:rPr>
          <w:rStyle w:val="Emphasis"/>
        </w:rPr>
        <w:t>studies</w:t>
      </w:r>
      <w:r w:rsidRPr="000650CF">
        <w:rPr>
          <w:sz w:val="16"/>
        </w:rPr>
        <w:t xml:space="preserve"> of this issue </w:t>
      </w:r>
      <w:r w:rsidRPr="0003514D">
        <w:rPr>
          <w:rStyle w:val="StyleUnderline"/>
        </w:rPr>
        <w:t>confirm</w:t>
      </w:r>
      <w:r w:rsidRPr="000650CF">
        <w:rPr>
          <w:sz w:val="16"/>
        </w:rPr>
        <w:t xml:space="preserve"> the </w:t>
      </w:r>
      <w:r w:rsidRPr="00DA71CB">
        <w:rPr>
          <w:rStyle w:val="Emphasis"/>
        </w:rPr>
        <w:t>shift</w:t>
      </w:r>
      <w:r w:rsidRPr="0003514D">
        <w:rPr>
          <w:rStyle w:val="StyleUnderline"/>
        </w:rPr>
        <w:t xml:space="preserve"> in</w:t>
      </w:r>
      <w:r w:rsidRPr="000650CF">
        <w:rPr>
          <w:sz w:val="16"/>
        </w:rPr>
        <w:t xml:space="preserve"> the </w:t>
      </w:r>
      <w:r w:rsidRPr="0003514D">
        <w:rPr>
          <w:rStyle w:val="StyleUnderline"/>
        </w:rPr>
        <w:t>dollar’s safe-haven status</w:t>
      </w:r>
      <w:r w:rsidRPr="000650CF">
        <w:rPr>
          <w:sz w:val="16"/>
        </w:rPr>
        <w:t>. Collyns and Klein (2025) find the recent dollar declines in response to heightened policy uncertainty to be historically unusual. Grothe et al. (2025) find that the co-movement of the dollar with market volatility shifted from generally positive to negative in April 2025, while Jiang et al. (2025) tie this shift to a decline in the ‘convenience yield’ (the implicit benefits of safety and liquidity, which lead investors to accept lower yields) offered by US Treasuries.</w:t>
      </w:r>
    </w:p>
    <w:p w14:paraId="4D2CB930" w14:textId="77777777" w:rsidR="00732E24" w:rsidRPr="000650CF" w:rsidRDefault="00732E24" w:rsidP="00732E24">
      <w:pPr>
        <w:rPr>
          <w:sz w:val="16"/>
        </w:rPr>
      </w:pPr>
      <w:r w:rsidRPr="000650CF">
        <w:rPr>
          <w:sz w:val="16"/>
        </w:rPr>
        <w:t xml:space="preserve">However, </w:t>
      </w:r>
      <w:r w:rsidRPr="00790308">
        <w:rPr>
          <w:rStyle w:val="StyleUnderline"/>
          <w:highlight w:val="cyan"/>
        </w:rPr>
        <w:t>all</w:t>
      </w:r>
      <w:r w:rsidRPr="000650CF">
        <w:rPr>
          <w:sz w:val="16"/>
        </w:rPr>
        <w:t xml:space="preserve"> these </w:t>
      </w:r>
      <w:r w:rsidRPr="00790308">
        <w:rPr>
          <w:rStyle w:val="StyleUnderline"/>
          <w:highlight w:val="cyan"/>
        </w:rPr>
        <w:t xml:space="preserve">studies </w:t>
      </w:r>
      <w:r w:rsidRPr="00790308">
        <w:rPr>
          <w:rStyle w:val="Emphasis"/>
          <w:highlight w:val="cyan"/>
        </w:rPr>
        <w:t>focus</w:t>
      </w:r>
      <w:r w:rsidRPr="00790308">
        <w:rPr>
          <w:rStyle w:val="StyleUnderline"/>
          <w:highlight w:val="cyan"/>
        </w:rPr>
        <w:t xml:space="preserve"> on</w:t>
      </w:r>
      <w:r w:rsidRPr="000650CF">
        <w:rPr>
          <w:sz w:val="16"/>
        </w:rPr>
        <w:t xml:space="preserve"> the </w:t>
      </w:r>
      <w:r w:rsidRPr="00790308">
        <w:rPr>
          <w:rStyle w:val="Emphasis"/>
          <w:highlight w:val="cyan"/>
        </w:rPr>
        <w:t>immediate aftermath</w:t>
      </w:r>
      <w:r w:rsidRPr="009058B5">
        <w:rPr>
          <w:rStyle w:val="StyleUnderline"/>
        </w:rPr>
        <w:t xml:space="preserve"> of Liberation Day </w:t>
      </w:r>
      <w:r w:rsidRPr="00790308">
        <w:rPr>
          <w:rStyle w:val="StyleUnderline"/>
          <w:highlight w:val="cyan"/>
        </w:rPr>
        <w:t>rather than</w:t>
      </w:r>
      <w:r w:rsidRPr="000650CF">
        <w:rPr>
          <w:sz w:val="16"/>
        </w:rPr>
        <w:t xml:space="preserve"> on </w:t>
      </w:r>
      <w:r w:rsidRPr="009058B5">
        <w:rPr>
          <w:rStyle w:val="StyleUnderline"/>
        </w:rPr>
        <w:t xml:space="preserve">more </w:t>
      </w:r>
      <w:r w:rsidRPr="00790308">
        <w:rPr>
          <w:rStyle w:val="Emphasis"/>
          <w:highlight w:val="cyan"/>
        </w:rPr>
        <w:t>recent</w:t>
      </w:r>
      <w:r w:rsidRPr="00790308">
        <w:rPr>
          <w:rStyle w:val="StyleUnderline"/>
          <w:highlight w:val="cyan"/>
        </w:rPr>
        <w:t xml:space="preserve"> developments</w:t>
      </w:r>
      <w:r w:rsidRPr="00103B16">
        <w:rPr>
          <w:rStyle w:val="StyleUnderline"/>
        </w:rPr>
        <w:t>. To assess</w:t>
      </w:r>
      <w:r w:rsidRPr="000650CF">
        <w:rPr>
          <w:sz w:val="16"/>
        </w:rPr>
        <w:t xml:space="preserve"> the </w:t>
      </w:r>
      <w:r w:rsidRPr="00CE14E1">
        <w:rPr>
          <w:rStyle w:val="Emphasis"/>
        </w:rPr>
        <w:t>behaviour</w:t>
      </w:r>
      <w:r w:rsidRPr="000650CF">
        <w:rPr>
          <w:sz w:val="16"/>
        </w:rPr>
        <w:t xml:space="preserve"> of the dollar </w:t>
      </w:r>
      <w:r w:rsidRPr="00103B16">
        <w:rPr>
          <w:rStyle w:val="StyleUnderline"/>
        </w:rPr>
        <w:t xml:space="preserve">over a </w:t>
      </w:r>
      <w:r w:rsidRPr="00861B32">
        <w:rPr>
          <w:rStyle w:val="Emphasis"/>
        </w:rPr>
        <w:t>longer period</w:t>
      </w:r>
      <w:r w:rsidRPr="00103B16">
        <w:rPr>
          <w:rStyle w:val="StyleUnderline"/>
        </w:rPr>
        <w:t>, and following</w:t>
      </w:r>
      <w:r w:rsidRPr="000650CF">
        <w:rPr>
          <w:sz w:val="16"/>
        </w:rPr>
        <w:t xml:space="preserve"> the </w:t>
      </w:r>
      <w:r w:rsidRPr="00103B16">
        <w:rPr>
          <w:rStyle w:val="StyleUnderline"/>
        </w:rPr>
        <w:t xml:space="preserve">standard </w:t>
      </w:r>
      <w:r w:rsidRPr="00861B32">
        <w:rPr>
          <w:rStyle w:val="Emphasis"/>
        </w:rPr>
        <w:t>literature</w:t>
      </w:r>
      <w:r w:rsidRPr="000650CF">
        <w:rPr>
          <w:sz w:val="16"/>
        </w:rPr>
        <w:t xml:space="preserve"> (Obstfeld and Zhou 2022, Engel and Wu, 2023), </w:t>
      </w:r>
      <w:r w:rsidRPr="009D318D">
        <w:rPr>
          <w:rStyle w:val="StyleUnderline"/>
        </w:rPr>
        <w:t xml:space="preserve">I estimated a </w:t>
      </w:r>
      <w:r w:rsidRPr="00ED7EA0">
        <w:rPr>
          <w:rStyle w:val="Emphasis"/>
        </w:rPr>
        <w:t>model</w:t>
      </w:r>
      <w:r w:rsidRPr="000650CF">
        <w:rPr>
          <w:sz w:val="16"/>
        </w:rPr>
        <w:t xml:space="preserve"> for the DXY index of the dollar based on (1) the difference between US and foreign yields, and (2) the VIX. 1 The model fits well, with the coefficients on the interest rate differential and the VIX being statistically significant and correctly (positively) signed.</w:t>
      </w:r>
    </w:p>
    <w:p w14:paraId="47C9558E" w14:textId="77777777" w:rsidR="00732E24" w:rsidRPr="000650CF" w:rsidRDefault="00732E24" w:rsidP="00732E24">
      <w:pPr>
        <w:rPr>
          <w:sz w:val="16"/>
        </w:rPr>
      </w:pPr>
      <w:r w:rsidRPr="000650CF">
        <w:rPr>
          <w:sz w:val="16"/>
        </w:rPr>
        <w:t xml:space="preserve">As shown in Figure 6, the model tracks the dollar reasonably well for most of the estimation period. However, like the interest rate differential shown in Figure 2, </w:t>
      </w:r>
      <w:r w:rsidRPr="00790308">
        <w:rPr>
          <w:rStyle w:val="StyleUnderline"/>
        </w:rPr>
        <w:t>the model predicts only</w:t>
      </w:r>
      <w:r w:rsidRPr="000650CF">
        <w:rPr>
          <w:sz w:val="16"/>
        </w:rPr>
        <w:t xml:space="preserve"> a </w:t>
      </w:r>
      <w:r w:rsidRPr="00790308">
        <w:rPr>
          <w:rStyle w:val="Emphasis"/>
        </w:rPr>
        <w:t>small</w:t>
      </w:r>
      <w:r w:rsidRPr="00790308">
        <w:rPr>
          <w:rStyle w:val="StyleUnderline"/>
        </w:rPr>
        <w:t xml:space="preserve"> decline</w:t>
      </w:r>
      <w:r w:rsidRPr="003D550F">
        <w:rPr>
          <w:rStyle w:val="StyleUnderline"/>
        </w:rPr>
        <w:t xml:space="preserve"> </w:t>
      </w:r>
      <w:r w:rsidRPr="00CE153E">
        <w:rPr>
          <w:rStyle w:val="Emphasis"/>
        </w:rPr>
        <w:t>during</w:t>
      </w:r>
      <w:r w:rsidRPr="003D550F">
        <w:rPr>
          <w:rStyle w:val="StyleUnderline"/>
        </w:rPr>
        <w:t xml:space="preserve"> 2025</w:t>
      </w:r>
      <w:r w:rsidRPr="000650CF">
        <w:rPr>
          <w:sz w:val="16"/>
        </w:rPr>
        <w:t xml:space="preserve">, even as the actual dollar plunges by about 10%. </w:t>
      </w:r>
      <w:r w:rsidRPr="000B48DE">
        <w:rPr>
          <w:rStyle w:val="StyleUnderline"/>
        </w:rPr>
        <w:t xml:space="preserve">This </w:t>
      </w:r>
      <w:r w:rsidRPr="00CE153E">
        <w:rPr>
          <w:rStyle w:val="Emphasis"/>
        </w:rPr>
        <w:t>could</w:t>
      </w:r>
      <w:r w:rsidRPr="000B48DE">
        <w:rPr>
          <w:rStyle w:val="StyleUnderline"/>
        </w:rPr>
        <w:t xml:space="preserve"> be interpreted as</w:t>
      </w:r>
      <w:r w:rsidRPr="000650CF">
        <w:rPr>
          <w:sz w:val="16"/>
        </w:rPr>
        <w:t xml:space="preserve"> prima facie </w:t>
      </w:r>
      <w:r w:rsidRPr="000B48DE">
        <w:rPr>
          <w:rStyle w:val="StyleUnderline"/>
        </w:rPr>
        <w:t>evidence of</w:t>
      </w:r>
      <w:r w:rsidRPr="000650CF">
        <w:rPr>
          <w:sz w:val="16"/>
        </w:rPr>
        <w:t xml:space="preserve"> a </w:t>
      </w:r>
      <w:r w:rsidRPr="00790308">
        <w:rPr>
          <w:rStyle w:val="Emphasis"/>
          <w:highlight w:val="cyan"/>
        </w:rPr>
        <w:t>rejection</w:t>
      </w:r>
      <w:r w:rsidRPr="000B48DE">
        <w:rPr>
          <w:rStyle w:val="StyleUnderline"/>
        </w:rPr>
        <w:t xml:space="preserve"> of the dollar</w:t>
      </w:r>
      <w:r w:rsidRPr="000650CF">
        <w:rPr>
          <w:sz w:val="16"/>
        </w:rPr>
        <w:t>’s privileged status by global investors.</w:t>
      </w:r>
    </w:p>
    <w:p w14:paraId="11E410BD" w14:textId="77777777" w:rsidR="00732E24" w:rsidRPr="000650CF" w:rsidRDefault="00732E24" w:rsidP="00732E24">
      <w:pPr>
        <w:rPr>
          <w:sz w:val="16"/>
        </w:rPr>
      </w:pPr>
      <w:r w:rsidRPr="000650CF">
        <w:rPr>
          <w:sz w:val="16"/>
        </w:rPr>
        <w:t xml:space="preserve">However, </w:t>
      </w:r>
      <w:r w:rsidRPr="00122DFB">
        <w:rPr>
          <w:rStyle w:val="StyleUnderline"/>
        </w:rPr>
        <w:t xml:space="preserve">such a conclusion </w:t>
      </w:r>
      <w:r w:rsidRPr="00790308">
        <w:rPr>
          <w:rStyle w:val="StyleUnderline"/>
          <w:highlight w:val="cyan"/>
        </w:rPr>
        <w:t xml:space="preserve">would be </w:t>
      </w:r>
      <w:r w:rsidRPr="00790308">
        <w:rPr>
          <w:rStyle w:val="Emphasis"/>
          <w:highlight w:val="cyan"/>
        </w:rPr>
        <w:t>premature</w:t>
      </w:r>
      <w:r w:rsidRPr="000650CF">
        <w:rPr>
          <w:sz w:val="16"/>
        </w:rPr>
        <w:t xml:space="preserve">. First, </w:t>
      </w:r>
      <w:r w:rsidRPr="00F875F0">
        <w:rPr>
          <w:sz w:val="16"/>
        </w:rPr>
        <w:t>the factors pushing the dollar down could</w:t>
      </w:r>
      <w:r w:rsidRPr="00F875F0">
        <w:rPr>
          <w:rStyle w:val="StyleUnderline"/>
          <w:sz w:val="16"/>
        </w:rPr>
        <w:t xml:space="preserve"> </w:t>
      </w:r>
      <w:r w:rsidRPr="0089572A">
        <w:rPr>
          <w:rStyle w:val="StyleUnderline"/>
        </w:rPr>
        <w:t>be</w:t>
      </w:r>
      <w:r w:rsidRPr="000650CF">
        <w:rPr>
          <w:sz w:val="16"/>
        </w:rPr>
        <w:t xml:space="preserve"> unrelated to the international role of the dollar – for example, worries about US rates of return not captured by interest rate differentials. Second, </w:t>
      </w:r>
      <w:r w:rsidRPr="00790308">
        <w:rPr>
          <w:rStyle w:val="StyleUnderline"/>
          <w:highlight w:val="cyan"/>
        </w:rPr>
        <w:t xml:space="preserve">the </w:t>
      </w:r>
      <w:r w:rsidRPr="00790308">
        <w:rPr>
          <w:rStyle w:val="Emphasis"/>
          <w:highlight w:val="cyan"/>
        </w:rPr>
        <w:t>model</w:t>
      </w:r>
      <w:r w:rsidRPr="00790308">
        <w:rPr>
          <w:rStyle w:val="Emphasis"/>
        </w:rPr>
        <w:t xml:space="preserve"> clearly</w:t>
      </w:r>
      <w:r w:rsidRPr="0093004C">
        <w:rPr>
          <w:rStyle w:val="StyleUnderline"/>
        </w:rPr>
        <w:t xml:space="preserve"> </w:t>
      </w:r>
      <w:r w:rsidRPr="00790308">
        <w:rPr>
          <w:rStyle w:val="StyleUnderline"/>
          <w:highlight w:val="cyan"/>
        </w:rPr>
        <w:t>is subject to</w:t>
      </w:r>
      <w:r w:rsidRPr="0093004C">
        <w:rPr>
          <w:rStyle w:val="StyleUnderline"/>
        </w:rPr>
        <w:t xml:space="preserve"> </w:t>
      </w:r>
      <w:r w:rsidRPr="004E2EFE">
        <w:rPr>
          <w:rStyle w:val="StyleUnderline"/>
        </w:rPr>
        <w:t>large</w:t>
      </w:r>
      <w:r w:rsidRPr="000650CF">
        <w:rPr>
          <w:sz w:val="16"/>
        </w:rPr>
        <w:t xml:space="preserve"> and </w:t>
      </w:r>
      <w:r w:rsidRPr="00790308">
        <w:rPr>
          <w:rStyle w:val="StyleUnderline"/>
          <w:highlight w:val="cyan"/>
        </w:rPr>
        <w:t xml:space="preserve">persistent </w:t>
      </w:r>
      <w:r w:rsidRPr="00790308">
        <w:rPr>
          <w:rStyle w:val="Emphasis"/>
          <w:highlight w:val="cyan"/>
        </w:rPr>
        <w:t>errors</w:t>
      </w:r>
      <w:r w:rsidRPr="000650CF">
        <w:rPr>
          <w:sz w:val="16"/>
        </w:rPr>
        <w:t xml:space="preserve">, so one should not place too much weight on the 2025 errors alone. Finally, </w:t>
      </w:r>
      <w:r w:rsidRPr="00883023">
        <w:rPr>
          <w:rStyle w:val="StyleUnderline"/>
        </w:rPr>
        <w:t>the dollar</w:t>
      </w:r>
      <w:r w:rsidRPr="000650CF">
        <w:rPr>
          <w:sz w:val="16"/>
        </w:rPr>
        <w:t xml:space="preserve"> has </w:t>
      </w:r>
      <w:r w:rsidRPr="00883023">
        <w:rPr>
          <w:rStyle w:val="StyleUnderline"/>
        </w:rPr>
        <w:t xml:space="preserve">fallen only a </w:t>
      </w:r>
      <w:r w:rsidRPr="000A67CA">
        <w:rPr>
          <w:rStyle w:val="Emphasis"/>
        </w:rPr>
        <w:t>little</w:t>
      </w:r>
      <w:r w:rsidRPr="00883023">
        <w:rPr>
          <w:rStyle w:val="StyleUnderline"/>
        </w:rPr>
        <w:t xml:space="preserve"> below its range of</w:t>
      </w:r>
      <w:r w:rsidRPr="000650CF">
        <w:rPr>
          <w:sz w:val="16"/>
        </w:rPr>
        <w:t xml:space="preserve"> the </w:t>
      </w:r>
      <w:r w:rsidRPr="00DA38BC">
        <w:rPr>
          <w:rStyle w:val="Emphasis"/>
        </w:rPr>
        <w:t>past</w:t>
      </w:r>
      <w:r w:rsidRPr="00883023">
        <w:rPr>
          <w:rStyle w:val="StyleUnderline"/>
        </w:rPr>
        <w:t xml:space="preserve"> few years</w:t>
      </w:r>
      <w:r w:rsidRPr="000650CF">
        <w:rPr>
          <w:sz w:val="16"/>
        </w:rPr>
        <w:t>.</w:t>
      </w:r>
    </w:p>
    <w:p w14:paraId="7562E891" w14:textId="77777777" w:rsidR="00732E24" w:rsidRPr="000650CF" w:rsidRDefault="00732E24" w:rsidP="00732E24">
      <w:pPr>
        <w:rPr>
          <w:sz w:val="16"/>
        </w:rPr>
      </w:pPr>
      <w:r w:rsidRPr="000650CF">
        <w:rPr>
          <w:sz w:val="16"/>
        </w:rPr>
        <w:t>Accordingly, to assess a possible shift in the dollar’s dominant status, I focus on the dollar’s sensitivity to changes in market volatility, as discussed at the beginning of this section. Figure 7 tracks the model’s coefficient on changes in the VIX, which is estimated for 30-day moving windows over the course of our four-year estimation sample. For nearly all of that sample, the estimated sensitivity was positive, indicating the dollar rose with financial volatility. The estimated sensitivity shifted from positive to negative shortly after Liberation Day, eventually falling to its most negative level of the entire sample period. So, clearly, the events of Liberation Day and its aftermath exerted a profound effect on the behaviour of the dollar, shifting it from a flight-to-safety asset to a ‘risk-on’ asset such as an emerging market currency.</w:t>
      </w:r>
    </w:p>
    <w:p w14:paraId="6E80EE92" w14:textId="77777777" w:rsidR="00732E24" w:rsidRPr="000650CF" w:rsidRDefault="00732E24" w:rsidP="00732E24">
      <w:pPr>
        <w:rPr>
          <w:sz w:val="16"/>
        </w:rPr>
      </w:pPr>
      <w:r w:rsidRPr="000650CF">
        <w:rPr>
          <w:sz w:val="16"/>
        </w:rPr>
        <w:t xml:space="preserve">However, </w:t>
      </w:r>
      <w:r w:rsidRPr="0003514D">
        <w:rPr>
          <w:rStyle w:val="StyleUnderline"/>
        </w:rPr>
        <w:t xml:space="preserve">the </w:t>
      </w:r>
      <w:r w:rsidRPr="00790308">
        <w:rPr>
          <w:rStyle w:val="Emphasis"/>
          <w:highlight w:val="cyan"/>
        </w:rPr>
        <w:t>sensitivity</w:t>
      </w:r>
      <w:r w:rsidRPr="000650CF">
        <w:rPr>
          <w:sz w:val="16"/>
        </w:rPr>
        <w:t xml:space="preserve"> of the dollar to the VIX </w:t>
      </w:r>
      <w:r w:rsidRPr="00790308">
        <w:rPr>
          <w:rStyle w:val="StyleUnderline"/>
          <w:highlight w:val="cyan"/>
        </w:rPr>
        <w:t xml:space="preserve">started to </w:t>
      </w:r>
      <w:r w:rsidRPr="00790308">
        <w:rPr>
          <w:rStyle w:val="Emphasis"/>
          <w:highlight w:val="cyan"/>
        </w:rPr>
        <w:t>reverse</w:t>
      </w:r>
      <w:r w:rsidRPr="00344D26">
        <w:rPr>
          <w:rStyle w:val="StyleUnderline"/>
        </w:rPr>
        <w:t xml:space="preserve"> its earlier</w:t>
      </w:r>
      <w:r w:rsidRPr="000650CF">
        <w:rPr>
          <w:sz w:val="16"/>
        </w:rPr>
        <w:t xml:space="preserve"> sharp </w:t>
      </w:r>
      <w:r w:rsidRPr="00344D26">
        <w:rPr>
          <w:rStyle w:val="StyleUnderline"/>
        </w:rPr>
        <w:t>decline</w:t>
      </w:r>
      <w:r w:rsidRPr="000650CF">
        <w:rPr>
          <w:sz w:val="16"/>
        </w:rPr>
        <w:t xml:space="preserve"> starting in June </w:t>
      </w:r>
      <w:r w:rsidRPr="00790308">
        <w:rPr>
          <w:rStyle w:val="StyleUnderline"/>
          <w:highlight w:val="cyan"/>
        </w:rPr>
        <w:t>and</w:t>
      </w:r>
      <w:r w:rsidRPr="000650CF">
        <w:rPr>
          <w:sz w:val="16"/>
        </w:rPr>
        <w:t xml:space="preserve"> has </w:t>
      </w:r>
      <w:r w:rsidRPr="00D72AD1">
        <w:rPr>
          <w:rStyle w:val="StyleUnderline"/>
        </w:rPr>
        <w:t xml:space="preserve">since </w:t>
      </w:r>
      <w:r w:rsidRPr="00790308">
        <w:rPr>
          <w:rStyle w:val="Emphasis"/>
          <w:highlight w:val="cyan"/>
        </w:rPr>
        <w:t>moved back</w:t>
      </w:r>
      <w:r w:rsidRPr="00790308">
        <w:rPr>
          <w:rStyle w:val="StyleUnderline"/>
          <w:highlight w:val="cyan"/>
        </w:rPr>
        <w:t xml:space="preserve"> into</w:t>
      </w:r>
      <w:r w:rsidRPr="000650CF">
        <w:rPr>
          <w:sz w:val="16"/>
        </w:rPr>
        <w:t xml:space="preserve"> its earlier </w:t>
      </w:r>
      <w:r w:rsidRPr="00790308">
        <w:rPr>
          <w:rStyle w:val="Emphasis"/>
          <w:highlight w:val="cyan"/>
        </w:rPr>
        <w:t>positive</w:t>
      </w:r>
      <w:r w:rsidRPr="00D72AD1">
        <w:rPr>
          <w:rStyle w:val="StyleUnderline"/>
        </w:rPr>
        <w:t xml:space="preserve"> range</w:t>
      </w:r>
      <w:r w:rsidRPr="000650CF">
        <w:rPr>
          <w:sz w:val="16"/>
        </w:rPr>
        <w:t xml:space="preserve">. This suggests that, at least for now, </w:t>
      </w:r>
      <w:r w:rsidRPr="00790308">
        <w:rPr>
          <w:rStyle w:val="StyleUnderline"/>
          <w:highlight w:val="cyan"/>
        </w:rPr>
        <w:t>markets</w:t>
      </w:r>
      <w:r w:rsidRPr="000650CF">
        <w:rPr>
          <w:sz w:val="16"/>
        </w:rPr>
        <w:t xml:space="preserve"> have </w:t>
      </w:r>
      <w:r w:rsidRPr="00790308">
        <w:rPr>
          <w:rStyle w:val="Emphasis"/>
          <w:highlight w:val="cyan"/>
        </w:rPr>
        <w:t>got over</w:t>
      </w:r>
      <w:r w:rsidRPr="00FE5C25">
        <w:rPr>
          <w:rStyle w:val="StyleUnderline"/>
        </w:rPr>
        <w:t xml:space="preserve"> the </w:t>
      </w:r>
      <w:r w:rsidRPr="00790308">
        <w:rPr>
          <w:rStyle w:val="Emphasis"/>
          <w:highlight w:val="cyan"/>
        </w:rPr>
        <w:t>shock</w:t>
      </w:r>
      <w:r w:rsidRPr="00FE5C25">
        <w:rPr>
          <w:rStyle w:val="StyleUnderline"/>
        </w:rPr>
        <w:t xml:space="preserve"> of Liberation Day, and</w:t>
      </w:r>
      <w:r w:rsidRPr="000650CF">
        <w:rPr>
          <w:sz w:val="16"/>
        </w:rPr>
        <w:t xml:space="preserve"> the </w:t>
      </w:r>
      <w:r w:rsidRPr="00FE5C25">
        <w:rPr>
          <w:rStyle w:val="StyleUnderline"/>
        </w:rPr>
        <w:t>dollar</w:t>
      </w:r>
      <w:r w:rsidRPr="000650CF">
        <w:rPr>
          <w:sz w:val="16"/>
        </w:rPr>
        <w:t xml:space="preserve"> has </w:t>
      </w:r>
      <w:r w:rsidRPr="00790308">
        <w:rPr>
          <w:rStyle w:val="Emphasis"/>
        </w:rPr>
        <w:t>reverted</w:t>
      </w:r>
      <w:r w:rsidRPr="00FE5C25">
        <w:rPr>
          <w:rStyle w:val="StyleUnderline"/>
        </w:rPr>
        <w:t xml:space="preserve"> to its earlier </w:t>
      </w:r>
      <w:r w:rsidRPr="001A0FCC">
        <w:rPr>
          <w:rStyle w:val="Emphasis"/>
        </w:rPr>
        <w:t>safe-haven</w:t>
      </w:r>
      <w:r w:rsidRPr="00FE5C25">
        <w:rPr>
          <w:rStyle w:val="StyleUnderline"/>
        </w:rPr>
        <w:t xml:space="preserve"> </w:t>
      </w:r>
      <w:r w:rsidRPr="002E540F">
        <w:rPr>
          <w:rStyle w:val="StyleUnderline"/>
        </w:rPr>
        <w:t xml:space="preserve">behaviour. </w:t>
      </w:r>
      <w:r w:rsidRPr="00790308">
        <w:rPr>
          <w:rStyle w:val="StyleUnderline"/>
          <w:highlight w:val="cyan"/>
        </w:rPr>
        <w:t>That</w:t>
      </w:r>
      <w:r w:rsidRPr="002E540F">
        <w:rPr>
          <w:rStyle w:val="StyleUnderline"/>
        </w:rPr>
        <w:t xml:space="preserve"> conclusion </w:t>
      </w:r>
      <w:r w:rsidRPr="00790308">
        <w:rPr>
          <w:rStyle w:val="StyleUnderline"/>
          <w:highlight w:val="cyan"/>
        </w:rPr>
        <w:t xml:space="preserve">is </w:t>
      </w:r>
      <w:r w:rsidRPr="00790308">
        <w:rPr>
          <w:rStyle w:val="Emphasis"/>
          <w:highlight w:val="cyan"/>
        </w:rPr>
        <w:t>buttressed</w:t>
      </w:r>
      <w:r w:rsidRPr="00790308">
        <w:rPr>
          <w:rStyle w:val="StyleUnderline"/>
          <w:highlight w:val="cyan"/>
        </w:rPr>
        <w:t xml:space="preserve"> by data</w:t>
      </w:r>
      <w:r w:rsidRPr="001A0FCC">
        <w:rPr>
          <w:rStyle w:val="StyleUnderline"/>
        </w:rPr>
        <w:t xml:space="preserve"> on </w:t>
      </w:r>
      <w:r w:rsidRPr="001A0FCC">
        <w:rPr>
          <w:rStyle w:val="Emphasis"/>
        </w:rPr>
        <w:t>capital flows</w:t>
      </w:r>
      <w:r w:rsidRPr="001A0FCC">
        <w:rPr>
          <w:rStyle w:val="StyleUnderline"/>
        </w:rPr>
        <w:t>, which</w:t>
      </w:r>
      <w:r w:rsidRPr="003D550F">
        <w:rPr>
          <w:rStyle w:val="StyleUnderline"/>
        </w:rPr>
        <w:t xml:space="preserve"> indicate</w:t>
      </w:r>
      <w:r w:rsidRPr="000650CF">
        <w:rPr>
          <w:sz w:val="16"/>
        </w:rPr>
        <w:t xml:space="preserve"> that net </w:t>
      </w:r>
      <w:r w:rsidRPr="00790308">
        <w:rPr>
          <w:rStyle w:val="StyleUnderline"/>
          <w:highlight w:val="cyan"/>
        </w:rPr>
        <w:t xml:space="preserve">foreign </w:t>
      </w:r>
      <w:r w:rsidRPr="00790308">
        <w:rPr>
          <w:rStyle w:val="Emphasis"/>
          <w:highlight w:val="cyan"/>
        </w:rPr>
        <w:t>purchases</w:t>
      </w:r>
      <w:r w:rsidRPr="003D550F">
        <w:rPr>
          <w:rStyle w:val="StyleUnderline"/>
        </w:rPr>
        <w:t xml:space="preserve"> of US assets</w:t>
      </w:r>
      <w:r w:rsidRPr="000650CF">
        <w:rPr>
          <w:sz w:val="16"/>
        </w:rPr>
        <w:t xml:space="preserve"> turned negative in April but </w:t>
      </w:r>
      <w:r w:rsidRPr="00790308">
        <w:rPr>
          <w:rStyle w:val="StyleUnderline"/>
          <w:highlight w:val="cyan"/>
        </w:rPr>
        <w:t>turned</w:t>
      </w:r>
      <w:r w:rsidRPr="003D550F">
        <w:rPr>
          <w:rStyle w:val="StyleUnderline"/>
        </w:rPr>
        <w:t xml:space="preserve"> back </w:t>
      </w:r>
      <w:r w:rsidRPr="00790308">
        <w:rPr>
          <w:rStyle w:val="Emphasis"/>
          <w:highlight w:val="cyan"/>
        </w:rPr>
        <w:t>positive</w:t>
      </w:r>
      <w:r w:rsidRPr="00790308">
        <w:rPr>
          <w:rStyle w:val="StyleUnderline"/>
          <w:highlight w:val="cyan"/>
        </w:rPr>
        <w:t xml:space="preserve"> in</w:t>
      </w:r>
      <w:r w:rsidRPr="00702FD5">
        <w:rPr>
          <w:sz w:val="16"/>
        </w:rPr>
        <w:t xml:space="preserve"> </w:t>
      </w:r>
      <w:r w:rsidRPr="000650CF">
        <w:rPr>
          <w:sz w:val="16"/>
        </w:rPr>
        <w:t xml:space="preserve">May and </w:t>
      </w:r>
      <w:r w:rsidRPr="00790308">
        <w:rPr>
          <w:rStyle w:val="Emphasis"/>
          <w:highlight w:val="cyan"/>
        </w:rPr>
        <w:t>June</w:t>
      </w:r>
      <w:r w:rsidRPr="000650CF">
        <w:rPr>
          <w:sz w:val="16"/>
        </w:rPr>
        <w:t xml:space="preserve"> (Slok 2025).</w:t>
      </w:r>
    </w:p>
    <w:p w14:paraId="634D4675" w14:textId="77777777" w:rsidR="00732E24" w:rsidRDefault="00732E24" w:rsidP="00732E24">
      <w:pPr>
        <w:rPr>
          <w:sz w:val="16"/>
        </w:rPr>
      </w:pPr>
      <w:r w:rsidRPr="000650CF">
        <w:rPr>
          <w:sz w:val="16"/>
        </w:rPr>
        <w:t xml:space="preserve">To be sure, the dollar remains lower than it was earlier this year, and as noted above, that cannot be explained by interest rate differentials. Slok and Thomas (2025) find that adding proxies for Liberation Day, trade policy uncertainty, and media mentions of the Mar-a-Lago Accord help explain this decline. However, these developments don’t necessarily reflect a change in the global status of the dollar. Nor does another potential explanation, which is that foreigners have reacted to heightened volatility by hedging their US investments, thereby lowering the dollar (Shin et al. 2025). Thus, while the events of this year have prompted a level-shift downward in the dollar’s value, </w:t>
      </w:r>
      <w:r w:rsidRPr="00790308">
        <w:rPr>
          <w:rStyle w:val="StyleUnderline"/>
          <w:highlight w:val="cyan"/>
        </w:rPr>
        <w:t xml:space="preserve">we have </w:t>
      </w:r>
      <w:r w:rsidRPr="00790308">
        <w:rPr>
          <w:rStyle w:val="Emphasis"/>
          <w:highlight w:val="cyan"/>
        </w:rPr>
        <w:t>no ev</w:t>
      </w:r>
      <w:r w:rsidRPr="00590151">
        <w:rPr>
          <w:rStyle w:val="StyleUnderline"/>
        </w:rPr>
        <w:t>idence</w:t>
      </w:r>
      <w:r w:rsidRPr="000650CF">
        <w:rPr>
          <w:sz w:val="16"/>
        </w:rPr>
        <w:t xml:space="preserve"> as yet that </w:t>
      </w:r>
      <w:r w:rsidRPr="00790308">
        <w:rPr>
          <w:rStyle w:val="StyleUnderline"/>
          <w:highlight w:val="cyan"/>
        </w:rPr>
        <w:t>it</w:t>
      </w:r>
      <w:r w:rsidRPr="00542329">
        <w:rPr>
          <w:rStyle w:val="StyleUnderline"/>
        </w:rPr>
        <w:t xml:space="preserve"> </w:t>
      </w:r>
      <w:r w:rsidRPr="00790308">
        <w:rPr>
          <w:rStyle w:val="StyleUnderline"/>
        </w:rPr>
        <w:t xml:space="preserve">has </w:t>
      </w:r>
      <w:r w:rsidRPr="00790308">
        <w:rPr>
          <w:rStyle w:val="StyleUnderline"/>
          <w:highlight w:val="cyan"/>
        </w:rPr>
        <w:t>led to</w:t>
      </w:r>
      <w:r w:rsidRPr="00542329">
        <w:rPr>
          <w:rStyle w:val="StyleUnderline"/>
        </w:rPr>
        <w:t xml:space="preserve"> a</w:t>
      </w:r>
      <w:r w:rsidRPr="000650CF">
        <w:rPr>
          <w:sz w:val="16"/>
        </w:rPr>
        <w:t xml:space="preserve"> more </w:t>
      </w:r>
      <w:r w:rsidRPr="00790308">
        <w:rPr>
          <w:rStyle w:val="Emphasis"/>
          <w:highlight w:val="cyan"/>
        </w:rPr>
        <w:t>lasting reduction</w:t>
      </w:r>
      <w:r w:rsidRPr="00542329">
        <w:rPr>
          <w:rStyle w:val="StyleUnderline"/>
        </w:rPr>
        <w:t xml:space="preserve"> in</w:t>
      </w:r>
      <w:r w:rsidRPr="000650CF">
        <w:rPr>
          <w:sz w:val="16"/>
        </w:rPr>
        <w:t xml:space="preserve"> the </w:t>
      </w:r>
      <w:r w:rsidRPr="00542329">
        <w:rPr>
          <w:rStyle w:val="StyleUnderline"/>
        </w:rPr>
        <w:t xml:space="preserve">dollar’s global </w:t>
      </w:r>
      <w:r w:rsidRPr="00C063D4">
        <w:rPr>
          <w:rStyle w:val="Emphasis"/>
        </w:rPr>
        <w:t>dominance</w:t>
      </w:r>
      <w:r w:rsidRPr="000650CF">
        <w:rPr>
          <w:sz w:val="16"/>
        </w:rPr>
        <w:t>.</w:t>
      </w:r>
    </w:p>
    <w:p w14:paraId="739F8CA0" w14:textId="77777777" w:rsidR="00732E24" w:rsidRDefault="00732E24" w:rsidP="00732E24">
      <w:pPr>
        <w:pStyle w:val="Heading3"/>
      </w:pPr>
      <w:r>
        <w:t>Dollar---U---AT: Debt---2NC</w:t>
      </w:r>
    </w:p>
    <w:p w14:paraId="4AE2B941" w14:textId="77777777" w:rsidR="00732E24" w:rsidRDefault="00732E24" w:rsidP="00732E24">
      <w:pPr>
        <w:pStyle w:val="Heading4"/>
      </w:pPr>
      <w:r>
        <w:t xml:space="preserve">It’s a </w:t>
      </w:r>
      <w:r>
        <w:rPr>
          <w:u w:val="single"/>
        </w:rPr>
        <w:t>non-issue</w:t>
      </w:r>
      <w:r>
        <w:t>.</w:t>
      </w:r>
    </w:p>
    <w:p w14:paraId="76E9D870" w14:textId="77777777" w:rsidR="00732E24" w:rsidRPr="00BB0277" w:rsidRDefault="00732E24" w:rsidP="00732E24">
      <w:r w:rsidRPr="0096772E">
        <w:rPr>
          <w:rStyle w:val="Style13ptBold"/>
        </w:rPr>
        <w:t>Copelovitch ’24</w:t>
      </w:r>
      <w:r>
        <w:t xml:space="preserve"> [Mark; 2024;</w:t>
      </w:r>
      <w:r w:rsidRPr="006F527F">
        <w:t xml:space="preserve"> </w:t>
      </w:r>
      <w:r>
        <w:t>Professor of Political Science and Public Affairs and Director of European Studies at the University of Wisconsin-Madison; Internomics, “How the U.S. Dollar’s Dominance Negates Fears about Debt and Deficits,” vol. 59]</w:t>
      </w:r>
    </w:p>
    <w:p w14:paraId="04213B20" w14:textId="77777777" w:rsidR="00732E24" w:rsidRPr="00F260C8" w:rsidRDefault="00732E24" w:rsidP="00732E24">
      <w:pPr>
        <w:rPr>
          <w:sz w:val="16"/>
        </w:rPr>
      </w:pPr>
      <w:r w:rsidRPr="00F260C8">
        <w:rPr>
          <w:sz w:val="16"/>
        </w:rPr>
        <w:t xml:space="preserve">However, a deeper and more convincing answer is that neither Democrats nor Republicans act as if they were sincerely concerned about </w:t>
      </w:r>
      <w:r w:rsidRPr="00790308">
        <w:rPr>
          <w:rStyle w:val="Emphasis"/>
          <w:highlight w:val="cyan"/>
        </w:rPr>
        <w:t>debt</w:t>
      </w:r>
      <w:r w:rsidRPr="00F260C8">
        <w:rPr>
          <w:sz w:val="16"/>
        </w:rPr>
        <w:t xml:space="preserve"> because </w:t>
      </w:r>
      <w:r w:rsidRPr="00790308">
        <w:rPr>
          <w:rStyle w:val="StyleUnderline"/>
          <w:highlight w:val="cyan"/>
        </w:rPr>
        <w:t>it</w:t>
      </w:r>
      <w:r w:rsidRPr="00F260C8">
        <w:rPr>
          <w:rStyle w:val="StyleUnderline"/>
        </w:rPr>
        <w:t xml:space="preserve"> simply is </w:t>
      </w:r>
      <w:r w:rsidRPr="00790308">
        <w:rPr>
          <w:rStyle w:val="Emphasis"/>
          <w:highlight w:val="cyan"/>
        </w:rPr>
        <w:t>not</w:t>
      </w:r>
      <w:r w:rsidRPr="00790308">
        <w:rPr>
          <w:rStyle w:val="StyleUnderline"/>
          <w:highlight w:val="cyan"/>
        </w:rPr>
        <w:t xml:space="preserve"> a</w:t>
      </w:r>
      <w:r w:rsidRPr="00F260C8">
        <w:rPr>
          <w:rStyle w:val="StyleUnderline"/>
        </w:rPr>
        <w:t xml:space="preserve"> major </w:t>
      </w:r>
      <w:r w:rsidRPr="00790308">
        <w:rPr>
          <w:rStyle w:val="Emphasis"/>
          <w:highlight w:val="cyan"/>
        </w:rPr>
        <w:t>concern</w:t>
      </w:r>
      <w:r w:rsidRPr="00790308">
        <w:rPr>
          <w:rStyle w:val="StyleUnderline"/>
          <w:highlight w:val="cyan"/>
        </w:rPr>
        <w:t xml:space="preserve"> for</w:t>
      </w:r>
      <w:r w:rsidRPr="00F260C8">
        <w:rPr>
          <w:sz w:val="16"/>
        </w:rPr>
        <w:t xml:space="preserve"> the country </w:t>
      </w:r>
      <w:r w:rsidRPr="00F260C8">
        <w:rPr>
          <w:rStyle w:val="StyleUnderline"/>
        </w:rPr>
        <w:t xml:space="preserve">issuing </w:t>
      </w:r>
      <w:r w:rsidRPr="00790308">
        <w:rPr>
          <w:rStyle w:val="StyleUnderline"/>
          <w:highlight w:val="cyan"/>
        </w:rPr>
        <w:t>the</w:t>
      </w:r>
      <w:r w:rsidRPr="00F260C8">
        <w:rPr>
          <w:rStyle w:val="StyleUnderline"/>
        </w:rPr>
        <w:t xml:space="preserve"> </w:t>
      </w:r>
      <w:r w:rsidRPr="00790308">
        <w:rPr>
          <w:rStyle w:val="StyleUnderline"/>
        </w:rPr>
        <w:t>world’s</w:t>
      </w:r>
      <w:r w:rsidRPr="00F260C8">
        <w:rPr>
          <w:rStyle w:val="StyleUnderline"/>
        </w:rPr>
        <w:t xml:space="preserve"> </w:t>
      </w:r>
      <w:r w:rsidRPr="00790308">
        <w:rPr>
          <w:rStyle w:val="StyleUnderline"/>
          <w:highlight w:val="cyan"/>
        </w:rPr>
        <w:t>dominant</w:t>
      </w:r>
      <w:r w:rsidRPr="00F260C8">
        <w:rPr>
          <w:sz w:val="16"/>
        </w:rPr>
        <w:t xml:space="preserve"> international </w:t>
      </w:r>
      <w:r w:rsidRPr="00790308">
        <w:rPr>
          <w:rStyle w:val="StyleUnderline"/>
          <w:highlight w:val="cyan"/>
        </w:rPr>
        <w:t>currency</w:t>
      </w:r>
      <w:r w:rsidRPr="00F260C8">
        <w:rPr>
          <w:rStyle w:val="StyleUnderline"/>
        </w:rPr>
        <w:t xml:space="preserve">. The dollar remains </w:t>
      </w:r>
      <w:r w:rsidRPr="008D50C6">
        <w:rPr>
          <w:rStyle w:val="Emphasis"/>
        </w:rPr>
        <w:t>king</w:t>
      </w:r>
      <w:r w:rsidRPr="00F260C8">
        <w:rPr>
          <w:sz w:val="16"/>
        </w:rPr>
        <w:t xml:space="preserve"> not only </w:t>
      </w:r>
      <w:r w:rsidRPr="00F260C8">
        <w:rPr>
          <w:rStyle w:val="StyleUnderline"/>
        </w:rPr>
        <w:t>because of</w:t>
      </w:r>
      <w:r w:rsidRPr="00F260C8">
        <w:rPr>
          <w:sz w:val="16"/>
        </w:rPr>
        <w:t xml:space="preserve"> the size of the US economy, but because of </w:t>
      </w:r>
      <w:r w:rsidRPr="00F260C8">
        <w:rPr>
          <w:rStyle w:val="StyleUnderline"/>
        </w:rPr>
        <w:t xml:space="preserve">America’s unparalleled </w:t>
      </w:r>
      <w:r w:rsidRPr="008D50C6">
        <w:rPr>
          <w:rStyle w:val="Emphasis"/>
        </w:rPr>
        <w:t>deep</w:t>
      </w:r>
      <w:r w:rsidRPr="00F260C8">
        <w:rPr>
          <w:rStyle w:val="StyleUnderline"/>
        </w:rPr>
        <w:t xml:space="preserve">, </w:t>
      </w:r>
      <w:r w:rsidRPr="008D50C6">
        <w:rPr>
          <w:rStyle w:val="Emphasis"/>
        </w:rPr>
        <w:t>liquid</w:t>
      </w:r>
      <w:r w:rsidRPr="00F260C8">
        <w:rPr>
          <w:rStyle w:val="StyleUnderline"/>
        </w:rPr>
        <w:t xml:space="preserve"> private financial markets</w:t>
      </w:r>
      <w:r w:rsidRPr="00F260C8">
        <w:rPr>
          <w:sz w:val="16"/>
        </w:rPr>
        <w:t xml:space="preserve">, international </w:t>
      </w:r>
      <w:r w:rsidRPr="00F260C8">
        <w:rPr>
          <w:rStyle w:val="StyleUnderline"/>
        </w:rPr>
        <w:t>investors’</w:t>
      </w:r>
      <w:r w:rsidRPr="00F260C8">
        <w:rPr>
          <w:sz w:val="16"/>
        </w:rPr>
        <w:t xml:space="preserve"> almost </w:t>
      </w:r>
      <w:r w:rsidRPr="004D44C4">
        <w:rPr>
          <w:rStyle w:val="Emphasis"/>
        </w:rPr>
        <w:t>insatiable demand</w:t>
      </w:r>
      <w:r w:rsidRPr="00F260C8">
        <w:rPr>
          <w:sz w:val="16"/>
        </w:rPr>
        <w:t xml:space="preserve"> for “safe assets” in an era of unprecedentedly large global financial flows, </w:t>
      </w:r>
      <w:r w:rsidRPr="00F260C8">
        <w:rPr>
          <w:rStyle w:val="StyleUnderline"/>
        </w:rPr>
        <w:t xml:space="preserve">the US government’s </w:t>
      </w:r>
      <w:r w:rsidRPr="004D44C4">
        <w:rPr>
          <w:rStyle w:val="Emphasis"/>
        </w:rPr>
        <w:t>willingness</w:t>
      </w:r>
      <w:r w:rsidRPr="00F260C8">
        <w:rPr>
          <w:rStyle w:val="StyleUnderline"/>
        </w:rPr>
        <w:t xml:space="preserve"> to act as</w:t>
      </w:r>
      <w:r w:rsidRPr="00F260C8">
        <w:rPr>
          <w:sz w:val="16"/>
        </w:rPr>
        <w:t xml:space="preserve"> the </w:t>
      </w:r>
      <w:r w:rsidRPr="004D44C4">
        <w:rPr>
          <w:rStyle w:val="Emphasis"/>
        </w:rPr>
        <w:t>lend</w:t>
      </w:r>
      <w:r w:rsidRPr="00F260C8">
        <w:rPr>
          <w:rStyle w:val="StyleUnderline"/>
        </w:rPr>
        <w:t>er of last resort</w:t>
      </w:r>
      <w:r w:rsidRPr="00F260C8">
        <w:rPr>
          <w:sz w:val="16"/>
        </w:rPr>
        <w:t xml:space="preserve"> in global crises, and the fact that neither the euro nor the renminbi are remotely likely to challenge the dollar anytime soon, if ever, for global dominance.</w:t>
      </w:r>
    </w:p>
    <w:p w14:paraId="09E5E69D" w14:textId="77777777" w:rsidR="00732E24" w:rsidRPr="00F260C8" w:rsidRDefault="00732E24" w:rsidP="00732E24">
      <w:pPr>
        <w:rPr>
          <w:sz w:val="16"/>
        </w:rPr>
      </w:pPr>
      <w:r w:rsidRPr="00F260C8">
        <w:rPr>
          <w:sz w:val="16"/>
        </w:rPr>
        <w:t xml:space="preserve">The truth is that </w:t>
      </w:r>
      <w:r w:rsidRPr="00790308">
        <w:rPr>
          <w:rStyle w:val="Emphasis"/>
          <w:highlight w:val="cyan"/>
        </w:rPr>
        <w:t>dollar heg</w:t>
      </w:r>
      <w:r w:rsidRPr="00790308">
        <w:rPr>
          <w:rStyle w:val="StyleUnderline"/>
        </w:rPr>
        <w:t>emony</w:t>
      </w:r>
      <w:r w:rsidRPr="00F260C8">
        <w:rPr>
          <w:rStyle w:val="StyleUnderline"/>
        </w:rPr>
        <w:t xml:space="preserve"> </w:t>
      </w:r>
      <w:r w:rsidRPr="00790308">
        <w:rPr>
          <w:rStyle w:val="StyleUnderline"/>
          <w:highlight w:val="cyan"/>
        </w:rPr>
        <w:t>enables</w:t>
      </w:r>
      <w:r w:rsidRPr="00F260C8">
        <w:rPr>
          <w:sz w:val="16"/>
        </w:rPr>
        <w:t xml:space="preserve"> the </w:t>
      </w:r>
      <w:r w:rsidRPr="00F260C8">
        <w:rPr>
          <w:rStyle w:val="StyleUnderline"/>
        </w:rPr>
        <w:t xml:space="preserve">US to </w:t>
      </w:r>
      <w:r w:rsidRPr="002C286C">
        <w:rPr>
          <w:rStyle w:val="Emphasis"/>
        </w:rPr>
        <w:t>finance</w:t>
      </w:r>
      <w:r w:rsidRPr="00F260C8">
        <w:rPr>
          <w:rStyle w:val="StyleUnderline"/>
        </w:rPr>
        <w:t xml:space="preserve"> itself with </w:t>
      </w:r>
      <w:r w:rsidRPr="00790308">
        <w:rPr>
          <w:rStyle w:val="Emphasis"/>
          <w:highlight w:val="cyan"/>
        </w:rPr>
        <w:t>fewer constraints</w:t>
      </w:r>
      <w:r w:rsidRPr="00790308">
        <w:rPr>
          <w:rStyle w:val="StyleUnderline"/>
          <w:highlight w:val="cyan"/>
        </w:rPr>
        <w:t xml:space="preserve"> than any other</w:t>
      </w:r>
      <w:r w:rsidRPr="00F260C8">
        <w:rPr>
          <w:rStyle w:val="StyleUnderline"/>
        </w:rPr>
        <w:t xml:space="preserve"> country</w:t>
      </w:r>
      <w:r w:rsidRPr="00F260C8">
        <w:rPr>
          <w:sz w:val="16"/>
        </w:rPr>
        <w:t xml:space="preserve"> in the world. </w:t>
      </w:r>
      <w:r w:rsidRPr="00790308">
        <w:rPr>
          <w:rStyle w:val="StyleUnderline"/>
          <w:highlight w:val="cyan"/>
        </w:rPr>
        <w:t>There is</w:t>
      </w:r>
      <w:r w:rsidRPr="00F260C8">
        <w:rPr>
          <w:rStyle w:val="StyleUnderline"/>
        </w:rPr>
        <w:t xml:space="preserve"> surely </w:t>
      </w:r>
      <w:r w:rsidRPr="00790308">
        <w:rPr>
          <w:rStyle w:val="Emphasis"/>
          <w:highlight w:val="cyan"/>
        </w:rPr>
        <w:t>some</w:t>
      </w:r>
      <w:r w:rsidRPr="00F260C8">
        <w:rPr>
          <w:rStyle w:val="StyleUnderline"/>
        </w:rPr>
        <w:t xml:space="preserve"> level of </w:t>
      </w:r>
      <w:r w:rsidRPr="00790308">
        <w:rPr>
          <w:rStyle w:val="StyleUnderline"/>
          <w:highlight w:val="cyan"/>
        </w:rPr>
        <w:t>debt that would be</w:t>
      </w:r>
      <w:r w:rsidRPr="00F260C8">
        <w:rPr>
          <w:sz w:val="16"/>
        </w:rPr>
        <w:t xml:space="preserve"> such </w:t>
      </w:r>
      <w:r w:rsidRPr="00790308">
        <w:rPr>
          <w:rStyle w:val="StyleUnderline"/>
          <w:highlight w:val="cyan"/>
        </w:rPr>
        <w:t>a</w:t>
      </w:r>
      <w:r w:rsidRPr="00F260C8">
        <w:rPr>
          <w:sz w:val="16"/>
        </w:rPr>
        <w:t xml:space="preserve"> </w:t>
      </w:r>
      <w:r w:rsidRPr="005A72B5">
        <w:rPr>
          <w:rStyle w:val="Emphasis"/>
        </w:rPr>
        <w:t xml:space="preserve">hard </w:t>
      </w:r>
      <w:r w:rsidRPr="00790308">
        <w:rPr>
          <w:rStyle w:val="Emphasis"/>
          <w:highlight w:val="cyan"/>
        </w:rPr>
        <w:t>constraint</w:t>
      </w:r>
      <w:r w:rsidRPr="00F260C8">
        <w:rPr>
          <w:sz w:val="16"/>
        </w:rPr>
        <w:t xml:space="preserve">, but </w:t>
      </w:r>
      <w:r w:rsidRPr="00790308">
        <w:rPr>
          <w:rStyle w:val="StyleUnderline"/>
          <w:highlight w:val="cyan"/>
        </w:rPr>
        <w:t xml:space="preserve">we are </w:t>
      </w:r>
      <w:r w:rsidRPr="00790308">
        <w:rPr>
          <w:rStyle w:val="Emphasis"/>
          <w:highlight w:val="cyan"/>
        </w:rPr>
        <w:t>nowhere near</w:t>
      </w:r>
      <w:r w:rsidRPr="00F260C8">
        <w:rPr>
          <w:rStyle w:val="StyleUnderline"/>
        </w:rPr>
        <w:t xml:space="preserve"> it now</w:t>
      </w:r>
      <w:r w:rsidRPr="00F260C8">
        <w:rPr>
          <w:sz w:val="16"/>
        </w:rPr>
        <w:t xml:space="preserve">, and </w:t>
      </w:r>
      <w:r w:rsidRPr="00790308">
        <w:rPr>
          <w:rStyle w:val="StyleUnderline"/>
          <w:highlight w:val="cyan"/>
        </w:rPr>
        <w:t xml:space="preserve">the </w:t>
      </w:r>
      <w:r w:rsidRPr="00790308">
        <w:rPr>
          <w:rStyle w:val="Emphasis"/>
          <w:highlight w:val="cyan"/>
        </w:rPr>
        <w:t>idea</w:t>
      </w:r>
      <w:r w:rsidRPr="00F260C8">
        <w:rPr>
          <w:rStyle w:val="StyleUnderline"/>
        </w:rPr>
        <w:t xml:space="preserve"> that </w:t>
      </w:r>
      <w:r w:rsidRPr="00790308">
        <w:rPr>
          <w:rStyle w:val="StyleUnderline"/>
          <w:highlight w:val="cyan"/>
        </w:rPr>
        <w:t>we are is</w:t>
      </w:r>
      <w:r w:rsidRPr="00F260C8">
        <w:rPr>
          <w:sz w:val="16"/>
        </w:rPr>
        <w:t xml:space="preserve"> an </w:t>
      </w:r>
      <w:r w:rsidRPr="00F260C8">
        <w:rPr>
          <w:rStyle w:val="StyleUnderline"/>
        </w:rPr>
        <w:t xml:space="preserve">entirely </w:t>
      </w:r>
      <w:r w:rsidRPr="00790308">
        <w:rPr>
          <w:rStyle w:val="Emphasis"/>
          <w:highlight w:val="cyan"/>
        </w:rPr>
        <w:t>political</w:t>
      </w:r>
      <w:r w:rsidRPr="00F260C8">
        <w:rPr>
          <w:sz w:val="16"/>
        </w:rPr>
        <w:t xml:space="preserve"> argument, </w:t>
      </w:r>
      <w:r w:rsidRPr="00F260C8">
        <w:rPr>
          <w:rStyle w:val="StyleUnderline"/>
        </w:rPr>
        <w:t xml:space="preserve">not serious </w:t>
      </w:r>
      <w:r w:rsidRPr="00BA0312">
        <w:rPr>
          <w:rStyle w:val="Emphasis"/>
        </w:rPr>
        <w:t>macroeconomics</w:t>
      </w:r>
      <w:r w:rsidRPr="00F260C8">
        <w:rPr>
          <w:sz w:val="16"/>
        </w:rPr>
        <w:t xml:space="preserve">. Indeed, </w:t>
      </w:r>
      <w:r w:rsidRPr="00F260C8">
        <w:rPr>
          <w:rStyle w:val="StyleUnderline"/>
        </w:rPr>
        <w:t>the very idea</w:t>
      </w:r>
      <w:r w:rsidRPr="00F260C8">
        <w:rPr>
          <w:sz w:val="16"/>
        </w:rPr>
        <w:t xml:space="preserve"> that </w:t>
      </w:r>
      <w:r w:rsidRPr="00F260C8">
        <w:rPr>
          <w:rStyle w:val="StyleUnderline"/>
        </w:rPr>
        <w:t>US debt is “</w:t>
      </w:r>
      <w:r w:rsidRPr="003B21F7">
        <w:rPr>
          <w:rStyle w:val="Emphasis"/>
        </w:rPr>
        <w:t>unsustainable</w:t>
      </w:r>
      <w:r w:rsidRPr="00F260C8">
        <w:rPr>
          <w:sz w:val="16"/>
        </w:rPr>
        <w:t xml:space="preserve">” or at crisis levels </w:t>
      </w:r>
      <w:r w:rsidRPr="00F260C8">
        <w:rPr>
          <w:rStyle w:val="StyleUnderline"/>
        </w:rPr>
        <w:t xml:space="preserve">is a </w:t>
      </w:r>
      <w:r w:rsidRPr="003B21F7">
        <w:rPr>
          <w:rStyle w:val="Emphasis"/>
        </w:rPr>
        <w:t>category error</w:t>
      </w:r>
      <w:r w:rsidRPr="00F260C8">
        <w:rPr>
          <w:rStyle w:val="StyleUnderline"/>
        </w:rPr>
        <w:t xml:space="preserve">. </w:t>
      </w:r>
      <w:r w:rsidRPr="00790308">
        <w:rPr>
          <w:rStyle w:val="StyleUnderline"/>
          <w:highlight w:val="cyan"/>
        </w:rPr>
        <w:t>Japan has</w:t>
      </w:r>
      <w:r w:rsidRPr="00F260C8">
        <w:rPr>
          <w:sz w:val="16"/>
        </w:rPr>
        <w:t xml:space="preserve"> a debt-to-GDP </w:t>
      </w:r>
      <w:r w:rsidRPr="00F260C8">
        <w:rPr>
          <w:rStyle w:val="StyleUnderline"/>
        </w:rPr>
        <w:t>ratio</w:t>
      </w:r>
      <w:r w:rsidRPr="00F260C8">
        <w:rPr>
          <w:sz w:val="16"/>
        </w:rPr>
        <w:t xml:space="preserve"> of 250% — </w:t>
      </w:r>
      <w:r w:rsidRPr="00790308">
        <w:rPr>
          <w:rStyle w:val="StyleUnderline"/>
          <w:highlight w:val="cyan"/>
        </w:rPr>
        <w:t xml:space="preserve">more than </w:t>
      </w:r>
      <w:r w:rsidRPr="00790308">
        <w:rPr>
          <w:rStyle w:val="Emphasis"/>
          <w:highlight w:val="cyan"/>
        </w:rPr>
        <w:t>twice</w:t>
      </w:r>
      <w:r w:rsidRPr="00F260C8">
        <w:rPr>
          <w:sz w:val="16"/>
        </w:rPr>
        <w:t xml:space="preserve"> that </w:t>
      </w:r>
      <w:r w:rsidRPr="00F260C8">
        <w:rPr>
          <w:rStyle w:val="StyleUnderline"/>
        </w:rPr>
        <w:t>of the US</w:t>
      </w:r>
      <w:r w:rsidRPr="00F260C8">
        <w:rPr>
          <w:sz w:val="16"/>
        </w:rPr>
        <w:t xml:space="preserve"> — </w:t>
      </w:r>
      <w:r w:rsidRPr="00790308">
        <w:rPr>
          <w:rStyle w:val="StyleUnderline"/>
          <w:highlight w:val="cyan"/>
        </w:rPr>
        <w:t xml:space="preserve">and borrows at </w:t>
      </w:r>
      <w:r w:rsidRPr="00790308">
        <w:rPr>
          <w:rStyle w:val="Emphasis"/>
          <w:highlight w:val="cyan"/>
        </w:rPr>
        <w:t>lower</w:t>
      </w:r>
      <w:r w:rsidRPr="00F260C8">
        <w:rPr>
          <w:sz w:val="16"/>
        </w:rPr>
        <w:t xml:space="preserve"> </w:t>
      </w:r>
      <w:r w:rsidRPr="00790308">
        <w:rPr>
          <w:sz w:val="16"/>
        </w:rPr>
        <w:t>interest</w:t>
      </w:r>
      <w:r w:rsidRPr="00F260C8">
        <w:rPr>
          <w:sz w:val="16"/>
        </w:rPr>
        <w:t xml:space="preserve"> </w:t>
      </w:r>
      <w:r w:rsidRPr="00790308">
        <w:rPr>
          <w:rStyle w:val="StyleUnderline"/>
          <w:highlight w:val="cyan"/>
        </w:rPr>
        <w:t>rates</w:t>
      </w:r>
      <w:r w:rsidRPr="00F260C8">
        <w:rPr>
          <w:sz w:val="16"/>
        </w:rPr>
        <w:t xml:space="preserve">. </w:t>
      </w:r>
      <w:r w:rsidRPr="00790308">
        <w:rPr>
          <w:sz w:val="16"/>
        </w:rPr>
        <w:t>If</w:t>
      </w:r>
      <w:r w:rsidRPr="00F260C8">
        <w:rPr>
          <w:sz w:val="16"/>
        </w:rPr>
        <w:t xml:space="preserve"> the country issuing the world’s third international currency can sustain these numbers for decades, why do we fret over America’s ability to sustain a level less than half of that? This, of course, is not to say that we should abandon responsible fiscal policy, or that the future may eventually be different. It is merely to point out that the actual fiscal constraint for the US is not even visible on the horizon.</w:t>
      </w:r>
    </w:p>
    <w:p w14:paraId="53CCBA0D" w14:textId="77777777" w:rsidR="00732E24" w:rsidRDefault="00732E24" w:rsidP="00732E24">
      <w:pPr>
        <w:rPr>
          <w:sz w:val="16"/>
        </w:rPr>
      </w:pPr>
      <w:r w:rsidRPr="00F260C8">
        <w:rPr>
          <w:sz w:val="16"/>
        </w:rPr>
        <w:t xml:space="preserve">Ultimately, </w:t>
      </w:r>
      <w:r w:rsidRPr="00790308">
        <w:rPr>
          <w:rStyle w:val="StyleUnderline"/>
          <w:highlight w:val="cyan"/>
        </w:rPr>
        <w:t>politicians respond</w:t>
      </w:r>
      <w:r w:rsidRPr="00F260C8">
        <w:rPr>
          <w:rStyle w:val="StyleUnderline"/>
        </w:rPr>
        <w:t xml:space="preserve"> to </w:t>
      </w:r>
      <w:r w:rsidRPr="00FA5D2A">
        <w:rPr>
          <w:rStyle w:val="Emphasis"/>
        </w:rPr>
        <w:t>incentives</w:t>
      </w:r>
      <w:r w:rsidRPr="00F260C8">
        <w:rPr>
          <w:sz w:val="16"/>
        </w:rPr>
        <w:t xml:space="preserve">, and both Democrats and Republicans are doing so once again in the 2024 election, </w:t>
      </w:r>
      <w:r w:rsidRPr="00790308">
        <w:rPr>
          <w:rStyle w:val="StyleUnderline"/>
          <w:highlight w:val="cyan"/>
        </w:rPr>
        <w:t xml:space="preserve">using </w:t>
      </w:r>
      <w:r w:rsidRPr="00790308">
        <w:rPr>
          <w:rStyle w:val="Emphasis"/>
          <w:highlight w:val="cyan"/>
        </w:rPr>
        <w:t>debt</w:t>
      </w:r>
      <w:r w:rsidRPr="00F260C8">
        <w:rPr>
          <w:sz w:val="16"/>
        </w:rPr>
        <w:t xml:space="preserve"> and deficits </w:t>
      </w:r>
      <w:r w:rsidRPr="00790308">
        <w:rPr>
          <w:rStyle w:val="StyleUnderline"/>
          <w:highlight w:val="cyan"/>
        </w:rPr>
        <w:t xml:space="preserve">as political </w:t>
      </w:r>
      <w:r w:rsidRPr="00790308">
        <w:rPr>
          <w:rStyle w:val="Emphasis"/>
          <w:highlight w:val="cyan"/>
        </w:rPr>
        <w:t>cudgels</w:t>
      </w:r>
      <w:r w:rsidRPr="00F260C8">
        <w:rPr>
          <w:rStyle w:val="StyleUnderline"/>
        </w:rPr>
        <w:t xml:space="preserve"> and girding themselves in</w:t>
      </w:r>
      <w:r w:rsidRPr="00F260C8">
        <w:rPr>
          <w:sz w:val="16"/>
        </w:rPr>
        <w:t xml:space="preserve"> the robes of </w:t>
      </w:r>
      <w:r w:rsidRPr="0078476A">
        <w:rPr>
          <w:rStyle w:val="Emphasis"/>
        </w:rPr>
        <w:t>fiscal responsibility</w:t>
      </w:r>
      <w:r w:rsidRPr="00F260C8">
        <w:rPr>
          <w:sz w:val="16"/>
        </w:rPr>
        <w:t xml:space="preserve"> by making vague but unserious promises to do something about them. </w:t>
      </w:r>
      <w:r w:rsidRPr="00790308">
        <w:rPr>
          <w:rStyle w:val="StyleUnderline"/>
          <w:highlight w:val="cyan"/>
        </w:rPr>
        <w:t xml:space="preserve">The dollar’s </w:t>
      </w:r>
      <w:r w:rsidRPr="00790308">
        <w:rPr>
          <w:rStyle w:val="Emphasis"/>
          <w:highlight w:val="cyan"/>
        </w:rPr>
        <w:t>unchallenged</w:t>
      </w:r>
      <w:r w:rsidRPr="00F260C8">
        <w:rPr>
          <w:sz w:val="16"/>
        </w:rPr>
        <w:t xml:space="preserve"> and overwhelming </w:t>
      </w:r>
      <w:r w:rsidRPr="00790308">
        <w:rPr>
          <w:rStyle w:val="StyleUnderline"/>
          <w:highlight w:val="cyan"/>
        </w:rPr>
        <w:t>dominance</w:t>
      </w:r>
      <w:r w:rsidRPr="00F260C8">
        <w:rPr>
          <w:sz w:val="16"/>
        </w:rPr>
        <w:t xml:space="preserve"> in the global economy </w:t>
      </w:r>
      <w:r w:rsidRPr="00790308">
        <w:rPr>
          <w:rStyle w:val="StyleUnderline"/>
          <w:highlight w:val="cyan"/>
        </w:rPr>
        <w:t>gives</w:t>
      </w:r>
      <w:r w:rsidRPr="00F260C8">
        <w:rPr>
          <w:rStyle w:val="StyleUnderline"/>
        </w:rPr>
        <w:t xml:space="preserve"> us </w:t>
      </w:r>
      <w:r w:rsidRPr="00790308">
        <w:rPr>
          <w:rStyle w:val="StyleUnderline"/>
          <w:highlight w:val="cyan"/>
        </w:rPr>
        <w:t xml:space="preserve">this </w:t>
      </w:r>
      <w:r w:rsidRPr="00790308">
        <w:rPr>
          <w:rStyle w:val="Emphasis"/>
          <w:highlight w:val="cyan"/>
        </w:rPr>
        <w:t>luxury</w:t>
      </w:r>
      <w:r w:rsidRPr="00790308">
        <w:rPr>
          <w:sz w:val="16"/>
        </w:rPr>
        <w:t>.</w:t>
      </w:r>
      <w:r w:rsidRPr="00F260C8">
        <w:rPr>
          <w:sz w:val="16"/>
        </w:rPr>
        <w:t xml:space="preserve"> America’s real “exorbitant privilege,” to borrow the famous phrase of former French President Valery Giscard d’Estaing, is the ability to make arguing about debt and deficits our national pastime without ever having to really face their consequences. </w:t>
      </w:r>
      <w:r w:rsidRPr="00F260C8">
        <w:rPr>
          <w:rStyle w:val="StyleUnderline"/>
        </w:rPr>
        <w:t>Given</w:t>
      </w:r>
      <w:r w:rsidRPr="00F260C8">
        <w:rPr>
          <w:sz w:val="16"/>
        </w:rPr>
        <w:t xml:space="preserve"> the </w:t>
      </w:r>
      <w:r w:rsidRPr="0078476A">
        <w:rPr>
          <w:rStyle w:val="Emphasis"/>
        </w:rPr>
        <w:t>lack</w:t>
      </w:r>
      <w:r w:rsidRPr="00F260C8">
        <w:rPr>
          <w:rStyle w:val="StyleUnderline"/>
        </w:rPr>
        <w:t xml:space="preserve"> of any serious challenger to the dollar</w:t>
      </w:r>
      <w:r w:rsidRPr="00F260C8">
        <w:rPr>
          <w:sz w:val="16"/>
        </w:rPr>
        <w:t xml:space="preserve"> on the horizon, </w:t>
      </w:r>
      <w:r w:rsidRPr="00F260C8">
        <w:rPr>
          <w:rStyle w:val="StyleUnderline"/>
        </w:rPr>
        <w:t>we are</w:t>
      </w:r>
      <w:r w:rsidRPr="00F260C8">
        <w:rPr>
          <w:sz w:val="16"/>
        </w:rPr>
        <w:t xml:space="preserve"> almost </w:t>
      </w:r>
      <w:r w:rsidRPr="0078476A">
        <w:rPr>
          <w:rStyle w:val="Emphasis"/>
        </w:rPr>
        <w:t>certain</w:t>
      </w:r>
      <w:r w:rsidRPr="00F260C8">
        <w:rPr>
          <w:rStyle w:val="StyleUnderline"/>
        </w:rPr>
        <w:t xml:space="preserve"> to keep doing this for </w:t>
      </w:r>
      <w:r w:rsidRPr="0078476A">
        <w:rPr>
          <w:rStyle w:val="Emphasis"/>
        </w:rPr>
        <w:t>decades</w:t>
      </w:r>
      <w:r w:rsidRPr="00F260C8">
        <w:rPr>
          <w:rStyle w:val="StyleUnderline"/>
        </w:rPr>
        <w:t xml:space="preserve"> to come</w:t>
      </w:r>
      <w:r w:rsidRPr="00F260C8">
        <w:rPr>
          <w:sz w:val="16"/>
        </w:rPr>
        <w:t>, regardless of who wins the White House in November.</w:t>
      </w:r>
    </w:p>
    <w:p w14:paraId="700A5438" w14:textId="77777777" w:rsidR="00732E24" w:rsidRDefault="00732E24" w:rsidP="00732E24">
      <w:pPr>
        <w:pStyle w:val="Heading3"/>
      </w:pPr>
      <w:r>
        <w:t>Internal---AT: Resilient---2NC</w:t>
      </w:r>
    </w:p>
    <w:p w14:paraId="574DDDD5" w14:textId="77777777" w:rsidR="00732E24" w:rsidRPr="00A52C01" w:rsidRDefault="00732E24" w:rsidP="00732E24">
      <w:pPr>
        <w:pStyle w:val="Heading4"/>
      </w:pPr>
      <w:r>
        <w:t xml:space="preserve">Domestic </w:t>
      </w:r>
      <w:r>
        <w:rPr>
          <w:u w:val="single"/>
        </w:rPr>
        <w:t>volatility</w:t>
      </w:r>
      <w:r>
        <w:t xml:space="preserve"> AND fragmentation </w:t>
      </w:r>
      <w:r>
        <w:rPr>
          <w:u w:val="single"/>
        </w:rPr>
        <w:t>abroad</w:t>
      </w:r>
      <w:r>
        <w:t xml:space="preserve"> create an </w:t>
      </w:r>
      <w:r>
        <w:rPr>
          <w:u w:val="single"/>
        </w:rPr>
        <w:t>open window</w:t>
      </w:r>
      <w:r>
        <w:t xml:space="preserve"> for displacement---capital flight is the </w:t>
      </w:r>
      <w:r>
        <w:rPr>
          <w:u w:val="single"/>
        </w:rPr>
        <w:t>final trigger</w:t>
      </w:r>
      <w:r>
        <w:t>.</w:t>
      </w:r>
    </w:p>
    <w:p w14:paraId="61440706" w14:textId="77777777" w:rsidR="00732E24" w:rsidRPr="00340244" w:rsidRDefault="00732E24" w:rsidP="00732E24">
      <w:r w:rsidRPr="007365D0">
        <w:rPr>
          <w:rStyle w:val="Style13ptBold"/>
        </w:rPr>
        <w:t>Allen ’25</w:t>
      </w:r>
      <w:r>
        <w:t xml:space="preserve"> [Cian et al; July 2025; Economist in the Research Department of the International Monetary Fund, Ph.D. in Economics from Trinity College Dublin; Global Balances in a Shifting World, “International Monetary System: Currencies in a Changing World,” Ch. 2]</w:t>
      </w:r>
    </w:p>
    <w:p w14:paraId="09CE586F" w14:textId="77777777" w:rsidR="00732E24" w:rsidRPr="00541FA1" w:rsidRDefault="00732E24" w:rsidP="00732E24">
      <w:pPr>
        <w:rPr>
          <w:sz w:val="16"/>
        </w:rPr>
      </w:pPr>
      <w:r w:rsidRPr="00541FA1">
        <w:rPr>
          <w:sz w:val="16"/>
        </w:rPr>
        <w:t xml:space="preserve">The extent of asymmetry is related to the contrast between a unipolar and multipolar IMS configuration. A high asymmetry index—a unipolar world characterized by the dominant use of a currency exceeding its issuer’s weight in trade or finance— may reflect strong network externalities and the center country continues to play the role of world banker and insurer (Kindleberger 1965; Mendoza, Quadrini, Rios-Rull 2009). However, this configuration can change if the network externalities weaken—whether due to increasing geopolitical fragmentation or a diminished capacity of the center country to backstop the supply of safe assets (Triffin 1966; Farhi, Gourinchas, and Rey 2011). In such a case, the IMS could gradually transition toward a more symmetric—multipolar—configuration of currency use and economic centralities, with an attendant decline in the asymmetry index. A multipolar system could increase the global supply of safe assets by resorting to multiple suppliers, enhancing stability for the global system (Eichengreen 2011a, 2019, 2023). But </w:t>
      </w:r>
      <w:r w:rsidRPr="000C7715">
        <w:rPr>
          <w:rStyle w:val="StyleUnderline"/>
          <w:highlight w:val="cyan"/>
        </w:rPr>
        <w:t xml:space="preserve">the </w:t>
      </w:r>
      <w:r w:rsidRPr="000C7715">
        <w:rPr>
          <w:rStyle w:val="Emphasis"/>
          <w:highlight w:val="cyan"/>
        </w:rPr>
        <w:t>multiplicity</w:t>
      </w:r>
      <w:r w:rsidRPr="000C7715">
        <w:rPr>
          <w:rStyle w:val="StyleUnderline"/>
          <w:highlight w:val="cyan"/>
        </w:rPr>
        <w:t xml:space="preserve"> of</w:t>
      </w:r>
      <w:r w:rsidRPr="00207092">
        <w:rPr>
          <w:rStyle w:val="StyleUnderline"/>
        </w:rPr>
        <w:t xml:space="preserve"> safe </w:t>
      </w:r>
      <w:r w:rsidRPr="000C7715">
        <w:rPr>
          <w:rStyle w:val="StyleUnderline"/>
          <w:highlight w:val="cyan"/>
        </w:rPr>
        <w:t>assets could bring</w:t>
      </w:r>
      <w:r w:rsidRPr="00541FA1">
        <w:rPr>
          <w:sz w:val="16"/>
        </w:rPr>
        <w:t xml:space="preserve"> about </w:t>
      </w:r>
      <w:r w:rsidRPr="000C7715">
        <w:rPr>
          <w:rStyle w:val="Emphasis"/>
          <w:highlight w:val="cyan"/>
        </w:rPr>
        <w:t>fragilities</w:t>
      </w:r>
      <w:r w:rsidRPr="00541FA1">
        <w:rPr>
          <w:sz w:val="16"/>
        </w:rPr>
        <w:t xml:space="preserve"> by </w:t>
      </w:r>
      <w:r w:rsidRPr="000C7715">
        <w:rPr>
          <w:rStyle w:val="StyleUnderline"/>
          <w:highlight w:val="cyan"/>
        </w:rPr>
        <w:t>increasing</w:t>
      </w:r>
      <w:r w:rsidRPr="0021165C">
        <w:rPr>
          <w:rStyle w:val="StyleUnderline"/>
        </w:rPr>
        <w:t xml:space="preserve"> the </w:t>
      </w:r>
      <w:r w:rsidRPr="000C7715">
        <w:rPr>
          <w:rStyle w:val="StyleUnderline"/>
          <w:highlight w:val="cyan"/>
        </w:rPr>
        <w:t>risk of</w:t>
      </w:r>
      <w:r w:rsidRPr="000C7715">
        <w:rPr>
          <w:rStyle w:val="StyleUnderline"/>
        </w:rPr>
        <w:t xml:space="preserve"> volatile </w:t>
      </w:r>
      <w:r w:rsidRPr="000C7715">
        <w:rPr>
          <w:rStyle w:val="Emphasis"/>
        </w:rPr>
        <w:t>capital</w:t>
      </w:r>
      <w:r w:rsidRPr="000C7715">
        <w:rPr>
          <w:rStyle w:val="StyleUnderline"/>
        </w:rPr>
        <w:t xml:space="preserve"> flows</w:t>
      </w:r>
      <w:r w:rsidRPr="00C95E15">
        <w:rPr>
          <w:rStyle w:val="StyleUnderline"/>
        </w:rPr>
        <w:t xml:space="preserve"> or exchange </w:t>
      </w:r>
      <w:r w:rsidRPr="00E512CF">
        <w:rPr>
          <w:rStyle w:val="StyleUnderline"/>
          <w:highlight w:val="cyan"/>
        </w:rPr>
        <w:t>rate movements</w:t>
      </w:r>
      <w:r w:rsidRPr="00541FA1">
        <w:rPr>
          <w:sz w:val="16"/>
        </w:rPr>
        <w:t xml:space="preserve"> among them, </w:t>
      </w:r>
      <w:r w:rsidRPr="00E512CF">
        <w:rPr>
          <w:rStyle w:val="Emphasis"/>
          <w:highlight w:val="cyan"/>
        </w:rPr>
        <w:t>induced</w:t>
      </w:r>
      <w:r w:rsidRPr="00E512CF">
        <w:rPr>
          <w:rStyle w:val="StyleUnderline"/>
          <w:highlight w:val="cyan"/>
        </w:rPr>
        <w:t xml:space="preserve"> by</w:t>
      </w:r>
      <w:r w:rsidRPr="00541FA1">
        <w:rPr>
          <w:sz w:val="16"/>
        </w:rPr>
        <w:t xml:space="preserve"> small shifts in fundamentals or </w:t>
      </w:r>
      <w:r w:rsidRPr="00856FE3">
        <w:rPr>
          <w:rStyle w:val="StyleUnderline"/>
        </w:rPr>
        <w:t xml:space="preserve">self-fulfilling capital </w:t>
      </w:r>
      <w:r w:rsidRPr="00E512CF">
        <w:rPr>
          <w:rStyle w:val="Emphasis"/>
          <w:highlight w:val="cyan"/>
        </w:rPr>
        <w:t>flight</w:t>
      </w:r>
      <w:r w:rsidRPr="00541FA1">
        <w:rPr>
          <w:sz w:val="16"/>
        </w:rPr>
        <w:t xml:space="preserve"> (Farhi, Gourinchas, and Rey 2011; Farhi and Maggiori 2018; He, Krishnamurthy, and Milbradt 2019). The relative stability of a unipolar or multipolar configuration thus depends on the underlying shocks and institutional frameworks. </w:t>
      </w:r>
      <w:r w:rsidRPr="00F81A2D">
        <w:rPr>
          <w:rStyle w:val="StyleUnderline"/>
          <w:highlight w:val="cyan"/>
        </w:rPr>
        <w:t>When the</w:t>
      </w:r>
      <w:r w:rsidRPr="00985C94">
        <w:rPr>
          <w:rStyle w:val="StyleUnderline"/>
        </w:rPr>
        <w:t xml:space="preserve"> single reserve currency </w:t>
      </w:r>
      <w:r w:rsidRPr="00F81A2D">
        <w:rPr>
          <w:rStyle w:val="Emphasis"/>
          <w:highlight w:val="cyan"/>
        </w:rPr>
        <w:t>issuer</w:t>
      </w:r>
      <w:r w:rsidRPr="00985C94">
        <w:rPr>
          <w:rStyle w:val="StyleUnderline"/>
        </w:rPr>
        <w:t xml:space="preserve"> retains a robust </w:t>
      </w:r>
      <w:r w:rsidRPr="00EF63C4">
        <w:rPr>
          <w:rStyle w:val="Emphasis"/>
        </w:rPr>
        <w:t>framework</w:t>
      </w:r>
      <w:r w:rsidRPr="00985C94">
        <w:rPr>
          <w:rStyle w:val="StyleUnderline"/>
        </w:rPr>
        <w:t xml:space="preserve"> that </w:t>
      </w:r>
      <w:r w:rsidRPr="00F81A2D">
        <w:rPr>
          <w:rStyle w:val="StyleUnderline"/>
          <w:highlight w:val="cyan"/>
        </w:rPr>
        <w:t>supports</w:t>
      </w:r>
      <w:r w:rsidRPr="00985C94">
        <w:rPr>
          <w:rStyle w:val="StyleUnderline"/>
        </w:rPr>
        <w:t xml:space="preserve"> a deep</w:t>
      </w:r>
      <w:r w:rsidRPr="00541FA1">
        <w:rPr>
          <w:sz w:val="16"/>
        </w:rPr>
        <w:t xml:space="preserve"> and liquid </w:t>
      </w:r>
      <w:r w:rsidRPr="00F81A2D">
        <w:rPr>
          <w:rStyle w:val="StyleUnderline"/>
          <w:highlight w:val="cyan"/>
        </w:rPr>
        <w:t>capital</w:t>
      </w:r>
      <w:r w:rsidRPr="0094171B">
        <w:rPr>
          <w:rStyle w:val="StyleUnderline"/>
        </w:rPr>
        <w:t xml:space="preserve"> </w:t>
      </w:r>
      <w:r w:rsidRPr="00EF63C4">
        <w:rPr>
          <w:rStyle w:val="Emphasis"/>
        </w:rPr>
        <w:t>market</w:t>
      </w:r>
      <w:r w:rsidRPr="00541FA1">
        <w:rPr>
          <w:sz w:val="16"/>
        </w:rPr>
        <w:t xml:space="preserve">, ensures price stability, and maintains strong fiscal capacity to meet the global safe-asset demand, </w:t>
      </w:r>
      <w:r w:rsidRPr="00F81A2D">
        <w:rPr>
          <w:rStyle w:val="StyleUnderline"/>
          <w:highlight w:val="cyan"/>
        </w:rPr>
        <w:t>a</w:t>
      </w:r>
      <w:r w:rsidRPr="00DE7112">
        <w:rPr>
          <w:rStyle w:val="StyleUnderline"/>
        </w:rPr>
        <w:t xml:space="preserve"> unipolar </w:t>
      </w:r>
      <w:r w:rsidRPr="00F81A2D">
        <w:rPr>
          <w:rStyle w:val="StyleUnderline"/>
          <w:highlight w:val="cyan"/>
        </w:rPr>
        <w:t>system</w:t>
      </w:r>
      <w:r w:rsidRPr="00541FA1">
        <w:rPr>
          <w:sz w:val="16"/>
        </w:rPr>
        <w:t xml:space="preserve"> will </w:t>
      </w:r>
      <w:r w:rsidRPr="00F81A2D">
        <w:rPr>
          <w:sz w:val="16"/>
        </w:rPr>
        <w:t xml:space="preserve">likely </w:t>
      </w:r>
      <w:r w:rsidRPr="00F81A2D">
        <w:rPr>
          <w:rStyle w:val="StyleUnderline"/>
          <w:highlight w:val="cyan"/>
        </w:rPr>
        <w:t xml:space="preserve">remain </w:t>
      </w:r>
      <w:r w:rsidRPr="00F81A2D">
        <w:rPr>
          <w:rStyle w:val="Emphasis"/>
          <w:highlight w:val="cyan"/>
        </w:rPr>
        <w:t>stable</w:t>
      </w:r>
      <w:r w:rsidRPr="00541FA1">
        <w:rPr>
          <w:sz w:val="16"/>
        </w:rPr>
        <w:t xml:space="preserve">, free from the risk of inter-currency volatility of the multipolar system. Both unipolar and multipolar configurations can thus serve as a stable backstop for the global economy. </w:t>
      </w:r>
      <w:r w:rsidRPr="00F81A2D">
        <w:rPr>
          <w:rStyle w:val="StyleUnderline"/>
          <w:highlight w:val="cyan"/>
        </w:rPr>
        <w:t>However</w:t>
      </w:r>
      <w:r w:rsidRPr="00E20A4E">
        <w:rPr>
          <w:rStyle w:val="StyleUnderline"/>
        </w:rPr>
        <w:t xml:space="preserve">, risks of </w:t>
      </w:r>
      <w:r w:rsidRPr="00F81A2D">
        <w:rPr>
          <w:rStyle w:val="Emphasis"/>
          <w:highlight w:val="cyan"/>
        </w:rPr>
        <w:t>volatility</w:t>
      </w:r>
      <w:r w:rsidRPr="00E20A4E">
        <w:rPr>
          <w:rStyle w:val="StyleUnderline"/>
        </w:rPr>
        <w:t xml:space="preserve"> and</w:t>
      </w:r>
      <w:r w:rsidRPr="00541FA1">
        <w:rPr>
          <w:sz w:val="16"/>
        </w:rPr>
        <w:t xml:space="preserve"> potential </w:t>
      </w:r>
      <w:r w:rsidRPr="003B2FC7">
        <w:rPr>
          <w:rStyle w:val="Emphasis"/>
        </w:rPr>
        <w:t>instability</w:t>
      </w:r>
      <w:r w:rsidRPr="000B387F">
        <w:rPr>
          <w:rStyle w:val="StyleUnderline"/>
        </w:rPr>
        <w:t xml:space="preserve"> </w:t>
      </w:r>
      <w:r w:rsidRPr="00F81A2D">
        <w:rPr>
          <w:rStyle w:val="StyleUnderline"/>
          <w:highlight w:val="cyan"/>
        </w:rPr>
        <w:t>would rise</w:t>
      </w:r>
      <w:r w:rsidRPr="00541FA1">
        <w:rPr>
          <w:sz w:val="16"/>
        </w:rPr>
        <w:t xml:space="preserve"> during the transition between configurations, even when they would each be stable once the transition has been completed. The asymmetry index can help monitor signs of such transitions.</w:t>
      </w:r>
    </w:p>
    <w:p w14:paraId="4C235957" w14:textId="77777777" w:rsidR="00732E24" w:rsidRPr="00541FA1" w:rsidRDefault="00732E24" w:rsidP="00732E24">
      <w:pPr>
        <w:rPr>
          <w:sz w:val="16"/>
        </w:rPr>
      </w:pPr>
      <w:r w:rsidRPr="00541FA1">
        <w:rPr>
          <w:sz w:val="16"/>
        </w:rPr>
        <w:t xml:space="preserve">The increase in asymmetry over the past decade, however, does not offer a definitive signal on the stability of the current IMS on its own and additional information should be considered. </w:t>
      </w:r>
      <w:r w:rsidRPr="0014171A">
        <w:rPr>
          <w:rStyle w:val="StyleUnderline"/>
        </w:rPr>
        <w:t>In the past</w:t>
      </w:r>
      <w:r w:rsidRPr="00541FA1">
        <w:rPr>
          <w:sz w:val="16"/>
        </w:rPr>
        <w:t xml:space="preserve">, forces such as </w:t>
      </w:r>
      <w:r w:rsidRPr="0014171A">
        <w:rPr>
          <w:rStyle w:val="StyleUnderline"/>
        </w:rPr>
        <w:t xml:space="preserve">declining </w:t>
      </w:r>
      <w:r w:rsidRPr="00F943EE">
        <w:rPr>
          <w:rStyle w:val="Emphasis"/>
        </w:rPr>
        <w:t>trade costs</w:t>
      </w:r>
      <w:r w:rsidRPr="00541FA1">
        <w:rPr>
          <w:sz w:val="16"/>
        </w:rPr>
        <w:t xml:space="preserve">, increased </w:t>
      </w:r>
      <w:r w:rsidRPr="0014171A">
        <w:rPr>
          <w:rStyle w:val="StyleUnderline"/>
        </w:rPr>
        <w:t xml:space="preserve">financial </w:t>
      </w:r>
      <w:r w:rsidRPr="00F943EE">
        <w:rPr>
          <w:rStyle w:val="Emphasis"/>
        </w:rPr>
        <w:t>integration</w:t>
      </w:r>
      <w:r w:rsidRPr="00541FA1">
        <w:rPr>
          <w:sz w:val="16"/>
        </w:rPr>
        <w:t xml:space="preserve">, the collapse of the Soviet Union, </w:t>
      </w:r>
      <w:r w:rsidRPr="00D12B85">
        <w:rPr>
          <w:rStyle w:val="StyleUnderline"/>
        </w:rPr>
        <w:t xml:space="preserve">and China’s </w:t>
      </w:r>
      <w:r w:rsidRPr="00F943EE">
        <w:rPr>
          <w:rStyle w:val="Emphasis"/>
        </w:rPr>
        <w:t>accession</w:t>
      </w:r>
      <w:r w:rsidRPr="00D12B85">
        <w:rPr>
          <w:rStyle w:val="StyleUnderline"/>
        </w:rPr>
        <w:t xml:space="preserve"> to the </w:t>
      </w:r>
      <w:r w:rsidRPr="00D12B85">
        <w:rPr>
          <w:rStyle w:val="Emphasis"/>
        </w:rPr>
        <w:t>W</w:t>
      </w:r>
      <w:r w:rsidRPr="00541FA1">
        <w:rPr>
          <w:sz w:val="16"/>
        </w:rPr>
        <w:t xml:space="preserve">orld </w:t>
      </w:r>
      <w:r w:rsidRPr="00D12B85">
        <w:rPr>
          <w:rStyle w:val="Emphasis"/>
        </w:rPr>
        <w:t>T</w:t>
      </w:r>
      <w:r w:rsidRPr="00541FA1">
        <w:rPr>
          <w:sz w:val="16"/>
        </w:rPr>
        <w:t xml:space="preserve">rade </w:t>
      </w:r>
      <w:r w:rsidRPr="00D12B85">
        <w:rPr>
          <w:rStyle w:val="Emphasis"/>
        </w:rPr>
        <w:t>O</w:t>
      </w:r>
      <w:r w:rsidRPr="00541FA1">
        <w:rPr>
          <w:sz w:val="16"/>
        </w:rPr>
        <w:t xml:space="preserve">rganization </w:t>
      </w:r>
      <w:r w:rsidRPr="000905AB">
        <w:rPr>
          <w:rStyle w:val="StyleUnderline"/>
        </w:rPr>
        <w:t xml:space="preserve">supported deeper global </w:t>
      </w:r>
      <w:r w:rsidRPr="00757F7E">
        <w:rPr>
          <w:rStyle w:val="Emphasis"/>
        </w:rPr>
        <w:t>integration</w:t>
      </w:r>
      <w:r w:rsidRPr="000905AB">
        <w:rPr>
          <w:rStyle w:val="StyleUnderline"/>
        </w:rPr>
        <w:t xml:space="preserve"> and</w:t>
      </w:r>
      <w:r w:rsidRPr="00541FA1">
        <w:rPr>
          <w:sz w:val="16"/>
        </w:rPr>
        <w:t xml:space="preserve"> strengthened network </w:t>
      </w:r>
      <w:r w:rsidRPr="00757F7E">
        <w:rPr>
          <w:rStyle w:val="Emphasis"/>
        </w:rPr>
        <w:t>externalities</w:t>
      </w:r>
      <w:r w:rsidRPr="00541FA1">
        <w:rPr>
          <w:sz w:val="16"/>
        </w:rPr>
        <w:t xml:space="preserve">, reinforcing a stable near-unipolar structure centered on the dollar. Driven by these forces, the rising asymmetry was consistent with a strengthening of network externality and dollar dominance. </w:t>
      </w:r>
      <w:r w:rsidRPr="004538B2">
        <w:rPr>
          <w:rStyle w:val="StyleUnderline"/>
        </w:rPr>
        <w:t>Recently</w:t>
      </w:r>
      <w:r w:rsidRPr="00541FA1">
        <w:rPr>
          <w:sz w:val="16"/>
        </w:rPr>
        <w:t xml:space="preserve">, however, </w:t>
      </w:r>
      <w:r w:rsidRPr="00F81A2D">
        <w:rPr>
          <w:rStyle w:val="StyleUnderline"/>
          <w:highlight w:val="cyan"/>
        </w:rPr>
        <w:t xml:space="preserve">new </w:t>
      </w:r>
      <w:r w:rsidRPr="00F81A2D">
        <w:rPr>
          <w:rStyle w:val="Emphasis"/>
          <w:highlight w:val="cyan"/>
        </w:rPr>
        <w:t>dynamics</w:t>
      </w:r>
      <w:r w:rsidRPr="00541FA1">
        <w:rPr>
          <w:sz w:val="16"/>
        </w:rPr>
        <w:t>—including geopolitical fragmentation—</w:t>
      </w:r>
      <w:r w:rsidRPr="004538B2">
        <w:rPr>
          <w:rStyle w:val="StyleUnderline"/>
        </w:rPr>
        <w:t xml:space="preserve">could </w:t>
      </w:r>
      <w:r w:rsidRPr="00F81A2D">
        <w:rPr>
          <w:rStyle w:val="StyleUnderline"/>
          <w:highlight w:val="cyan"/>
        </w:rPr>
        <w:t xml:space="preserve">work in the </w:t>
      </w:r>
      <w:r w:rsidRPr="00F81A2D">
        <w:rPr>
          <w:rStyle w:val="Emphasis"/>
          <w:highlight w:val="cyan"/>
        </w:rPr>
        <w:t>opposite</w:t>
      </w:r>
      <w:r w:rsidRPr="00F81A2D">
        <w:rPr>
          <w:rStyle w:val="StyleUnderline"/>
          <w:highlight w:val="cyan"/>
        </w:rPr>
        <w:t xml:space="preserve"> direction, with</w:t>
      </w:r>
      <w:r w:rsidRPr="00541FA1">
        <w:rPr>
          <w:sz w:val="16"/>
        </w:rPr>
        <w:t xml:space="preserve"> possible </w:t>
      </w:r>
      <w:r w:rsidRPr="00F81A2D">
        <w:rPr>
          <w:rStyle w:val="Emphasis"/>
        </w:rPr>
        <w:t>shifts</w:t>
      </w:r>
      <w:r w:rsidRPr="00F81A2D">
        <w:rPr>
          <w:rStyle w:val="StyleUnderline"/>
        </w:rPr>
        <w:t xml:space="preserve"> in</w:t>
      </w:r>
      <w:r w:rsidRPr="0077275D">
        <w:rPr>
          <w:rStyle w:val="StyleUnderline"/>
        </w:rPr>
        <w:t xml:space="preserve"> the relative importance of </w:t>
      </w:r>
      <w:r w:rsidRPr="00F81A2D">
        <w:rPr>
          <w:rStyle w:val="StyleUnderline"/>
          <w:highlight w:val="cyan"/>
        </w:rPr>
        <w:t xml:space="preserve">international </w:t>
      </w:r>
      <w:r w:rsidRPr="00F81A2D">
        <w:rPr>
          <w:rStyle w:val="Emphasis"/>
          <w:highlight w:val="cyan"/>
        </w:rPr>
        <w:t>currencies</w:t>
      </w:r>
      <w:r w:rsidRPr="00541FA1">
        <w:rPr>
          <w:sz w:val="16"/>
        </w:rPr>
        <w:t>, if complementary factors such as a deep and liquid capital market were to develop for other currencies. The chapter now turns to four developments that could influence such a change including one outside the legacy monetary system.</w:t>
      </w:r>
    </w:p>
    <w:p w14:paraId="03272F3B" w14:textId="77777777" w:rsidR="00732E24" w:rsidRPr="00541FA1" w:rsidRDefault="00732E24" w:rsidP="00732E24">
      <w:pPr>
        <w:rPr>
          <w:sz w:val="16"/>
        </w:rPr>
      </w:pPr>
      <w:r w:rsidRPr="00541FA1">
        <w:rPr>
          <w:sz w:val="16"/>
        </w:rPr>
        <w:t>Ongoing Developments in the IMS</w:t>
      </w:r>
    </w:p>
    <w:p w14:paraId="114BAEFF" w14:textId="77777777" w:rsidR="00732E24" w:rsidRPr="00541FA1" w:rsidRDefault="00732E24" w:rsidP="00732E24">
      <w:pPr>
        <w:rPr>
          <w:sz w:val="16"/>
        </w:rPr>
      </w:pPr>
      <w:r w:rsidRPr="00541FA1">
        <w:rPr>
          <w:sz w:val="16"/>
        </w:rPr>
        <w:t>Although the dollar-centric IMS has prevailed over several transformative changes in the past, newly rising trends warrant attentive monitoring for their potential effects on the IMS. Of various economic, technological, and geopolitical shifts, this section discusses four currents that could materially affect the IMS configuration, if sustained.</w:t>
      </w:r>
    </w:p>
    <w:p w14:paraId="1F8527D6" w14:textId="77777777" w:rsidR="00732E24" w:rsidRPr="00541FA1" w:rsidRDefault="00732E24" w:rsidP="00732E24">
      <w:pPr>
        <w:rPr>
          <w:sz w:val="16"/>
        </w:rPr>
      </w:pPr>
      <w:r w:rsidRPr="00541FA1">
        <w:rPr>
          <w:sz w:val="16"/>
        </w:rPr>
        <w:t>Rising Concerns on Geopolitical Fragmentation</w:t>
      </w:r>
    </w:p>
    <w:p w14:paraId="5255F3E3" w14:textId="77777777" w:rsidR="00732E24" w:rsidRPr="00541FA1" w:rsidRDefault="00732E24" w:rsidP="00732E24">
      <w:pPr>
        <w:rPr>
          <w:sz w:val="16"/>
        </w:rPr>
      </w:pPr>
      <w:r w:rsidRPr="00541FA1">
        <w:rPr>
          <w:sz w:val="16"/>
        </w:rPr>
        <w:t xml:space="preserve">Brexit, rising trade tensions, and Russia’s invasion of Ukraine have intensified geopolitical tensions. There has been a considerable increase in barriers to trade, including trade-restrictive measures and distortive subsidies. Increasingly, global trade is taking place within geopolitical groups of countries rather than between them (IMF 2025). Similarly, </w:t>
      </w:r>
      <w:r w:rsidRPr="006C0052">
        <w:rPr>
          <w:rStyle w:val="StyleUnderline"/>
        </w:rPr>
        <w:t xml:space="preserve">recent </w:t>
      </w:r>
      <w:r w:rsidRPr="00C9572D">
        <w:rPr>
          <w:rStyle w:val="Emphasis"/>
        </w:rPr>
        <w:t>research</w:t>
      </w:r>
      <w:r w:rsidRPr="006C0052">
        <w:rPr>
          <w:rStyle w:val="StyleUnderline"/>
        </w:rPr>
        <w:t xml:space="preserve"> has highlighted</w:t>
      </w:r>
      <w:r w:rsidRPr="00541FA1">
        <w:rPr>
          <w:sz w:val="16"/>
        </w:rPr>
        <w:t xml:space="preserve"> a </w:t>
      </w:r>
      <w:r w:rsidRPr="006C0052">
        <w:rPr>
          <w:rStyle w:val="StyleUnderline"/>
        </w:rPr>
        <w:t xml:space="preserve">reallocation of </w:t>
      </w:r>
      <w:r w:rsidRPr="00BC7545">
        <w:rPr>
          <w:rStyle w:val="Emphasis"/>
        </w:rPr>
        <w:t>investment flows</w:t>
      </w:r>
      <w:r w:rsidRPr="006C0052">
        <w:rPr>
          <w:rStyle w:val="StyleUnderline"/>
        </w:rPr>
        <w:t xml:space="preserve"> across countries</w:t>
      </w:r>
      <w:r w:rsidRPr="00541FA1">
        <w:rPr>
          <w:sz w:val="16"/>
        </w:rPr>
        <w:t>—</w:t>
      </w:r>
      <w:r w:rsidRPr="00581E5E">
        <w:rPr>
          <w:rStyle w:val="StyleUnderline"/>
        </w:rPr>
        <w:t xml:space="preserve">in particular </w:t>
      </w:r>
      <w:r w:rsidRPr="00A5206F">
        <w:rPr>
          <w:rStyle w:val="Emphasis"/>
        </w:rPr>
        <w:t>FDI</w:t>
      </w:r>
      <w:r w:rsidRPr="00541FA1">
        <w:rPr>
          <w:sz w:val="16"/>
        </w:rPr>
        <w:t xml:space="preserve">—in response to increasing trade barriers (Gopinath and others 2024, 2025).13,14 The rising geopolitical fragmentation has entrenched the ongoing retreat from cross-border economic integration that began more than a decade ago after the GFC (Gopinath and others 2025. Moreover, there are already signs that geopolitical factors are </w:t>
      </w:r>
      <w:r w:rsidRPr="008F5D94">
        <w:rPr>
          <w:rStyle w:val="StyleUnderline"/>
        </w:rPr>
        <w:t xml:space="preserve">affecting </w:t>
      </w:r>
      <w:r w:rsidRPr="00F52B71">
        <w:rPr>
          <w:rStyle w:val="Emphasis"/>
        </w:rPr>
        <w:t>currency</w:t>
      </w:r>
      <w:r w:rsidRPr="008F5D94">
        <w:rPr>
          <w:rStyle w:val="StyleUnderline"/>
        </w:rPr>
        <w:t xml:space="preserve"> choices for </w:t>
      </w:r>
      <w:r w:rsidRPr="00F52B71">
        <w:rPr>
          <w:rStyle w:val="Emphasis"/>
        </w:rPr>
        <w:t>trade</w:t>
      </w:r>
      <w:r w:rsidRPr="008F5D94">
        <w:rPr>
          <w:rStyle w:val="StyleUnderline"/>
        </w:rPr>
        <w:t xml:space="preserve">, cross-border </w:t>
      </w:r>
      <w:r w:rsidRPr="00F52B71">
        <w:rPr>
          <w:rStyle w:val="Emphasis"/>
        </w:rPr>
        <w:t>payments</w:t>
      </w:r>
      <w:r w:rsidRPr="008F5D94">
        <w:rPr>
          <w:rStyle w:val="StyleUnderline"/>
        </w:rPr>
        <w:t xml:space="preserve"> and central </w:t>
      </w:r>
      <w:r w:rsidRPr="00F52B71">
        <w:rPr>
          <w:rStyle w:val="Emphasis"/>
        </w:rPr>
        <w:t>bank demand</w:t>
      </w:r>
      <w:r w:rsidRPr="00541FA1">
        <w:rPr>
          <w:sz w:val="16"/>
        </w:rPr>
        <w:t xml:space="preserve"> for gold (see discussions below and ECB 2025). Were geopolitical tensions to rise further and deepen trade and financial fragmentation, networks would shrink in size and network externalities could weaken, bringing about relative shifts in the usage of international currencies.</w:t>
      </w:r>
    </w:p>
    <w:p w14:paraId="467A3FAE" w14:textId="77777777" w:rsidR="00732E24" w:rsidRPr="00541FA1" w:rsidRDefault="00732E24" w:rsidP="00732E24">
      <w:pPr>
        <w:rPr>
          <w:sz w:val="16"/>
        </w:rPr>
      </w:pPr>
      <w:r w:rsidRPr="00541FA1">
        <w:rPr>
          <w:sz w:val="16"/>
        </w:rPr>
        <w:t>Increasing RMB Use in China’s Trade and Finance</w:t>
      </w:r>
    </w:p>
    <w:p w14:paraId="5AE9C57C" w14:textId="77777777" w:rsidR="00732E24" w:rsidRPr="00541FA1" w:rsidRDefault="00732E24" w:rsidP="00732E24">
      <w:pPr>
        <w:rPr>
          <w:sz w:val="16"/>
        </w:rPr>
      </w:pPr>
      <w:r w:rsidRPr="00F81A2D">
        <w:rPr>
          <w:rStyle w:val="StyleUnderline"/>
          <w:highlight w:val="cyan"/>
        </w:rPr>
        <w:t>The</w:t>
      </w:r>
      <w:r w:rsidRPr="009E3210">
        <w:rPr>
          <w:rStyle w:val="StyleUnderline"/>
        </w:rPr>
        <w:t xml:space="preserve"> international use of </w:t>
      </w:r>
      <w:r w:rsidRPr="00F81A2D">
        <w:rPr>
          <w:rStyle w:val="Emphasis"/>
          <w:highlight w:val="cyan"/>
        </w:rPr>
        <w:t>RMB</w:t>
      </w:r>
      <w:r w:rsidRPr="00541FA1">
        <w:rPr>
          <w:sz w:val="16"/>
        </w:rPr>
        <w:t xml:space="preserve"> has </w:t>
      </w:r>
      <w:r w:rsidRPr="00F81A2D">
        <w:rPr>
          <w:rStyle w:val="StyleUnderline"/>
          <w:highlight w:val="cyan"/>
        </w:rPr>
        <w:t xml:space="preserve">more than </w:t>
      </w:r>
      <w:r w:rsidRPr="00F81A2D">
        <w:rPr>
          <w:rStyle w:val="Emphasis"/>
          <w:highlight w:val="cyan"/>
        </w:rPr>
        <w:t>doubled</w:t>
      </w:r>
      <w:r w:rsidRPr="009E3210">
        <w:rPr>
          <w:rStyle w:val="StyleUnderline"/>
        </w:rPr>
        <w:t xml:space="preserve"> since 2012</w:t>
      </w:r>
      <w:r w:rsidRPr="00541FA1">
        <w:rPr>
          <w:sz w:val="16"/>
        </w:rPr>
        <w:t xml:space="preserve">, though it remains geographically concentrated in China’s trading partners and only accounts for a small share of global trade (Figure 2.13.1). The use share that was estimated from online forum data has shown a steady increase since 2012, consistent with the official data except for the mid-2010s, and reached just over one-quarter of China’s goods trade in 2023 (Box 2.1). </w:t>
      </w:r>
      <w:r w:rsidRPr="00514A96">
        <w:rPr>
          <w:rStyle w:val="StyleUnderline"/>
        </w:rPr>
        <w:t>Policies</w:t>
      </w:r>
      <w:r w:rsidRPr="00541FA1">
        <w:rPr>
          <w:sz w:val="16"/>
        </w:rPr>
        <w:t xml:space="preserve"> introduced </w:t>
      </w:r>
      <w:r w:rsidRPr="00882E56">
        <w:rPr>
          <w:rStyle w:val="StyleUnderline"/>
        </w:rPr>
        <w:t xml:space="preserve">by the </w:t>
      </w:r>
      <w:r w:rsidRPr="009464E9">
        <w:rPr>
          <w:rStyle w:val="Emphasis"/>
        </w:rPr>
        <w:t>Chinese</w:t>
      </w:r>
      <w:r w:rsidRPr="00882E56">
        <w:rPr>
          <w:rStyle w:val="StyleUnderline"/>
        </w:rPr>
        <w:t xml:space="preserve"> authorities</w:t>
      </w:r>
      <w:r w:rsidRPr="00541FA1">
        <w:rPr>
          <w:sz w:val="16"/>
        </w:rPr>
        <w:t xml:space="preserve"> since 2009 have </w:t>
      </w:r>
      <w:r w:rsidRPr="0004534C">
        <w:rPr>
          <w:rStyle w:val="StyleUnderline"/>
        </w:rPr>
        <w:t>promoted the</w:t>
      </w:r>
      <w:r w:rsidRPr="00541FA1">
        <w:rPr>
          <w:sz w:val="16"/>
        </w:rPr>
        <w:t xml:space="preserve"> use of the </w:t>
      </w:r>
      <w:r w:rsidRPr="0004534C">
        <w:rPr>
          <w:rStyle w:val="StyleUnderline"/>
        </w:rPr>
        <w:t xml:space="preserve">RMB for </w:t>
      </w:r>
      <w:r w:rsidRPr="009464E9">
        <w:rPr>
          <w:rStyle w:val="Emphasis"/>
        </w:rPr>
        <w:t>trade invoicing</w:t>
      </w:r>
      <w:r w:rsidRPr="0004534C">
        <w:rPr>
          <w:rStyle w:val="StyleUnderline"/>
        </w:rPr>
        <w:t xml:space="preserve"> and </w:t>
      </w:r>
      <w:r w:rsidRPr="009464E9">
        <w:rPr>
          <w:rStyle w:val="Emphasis"/>
        </w:rPr>
        <w:t>settlement</w:t>
      </w:r>
      <w:r w:rsidRPr="00541FA1">
        <w:rPr>
          <w:sz w:val="16"/>
        </w:rPr>
        <w:t xml:space="preserve">. Initially, the 2009 pilot program allowed designated foreign banks to access the onshore RMB, thereby reducing the cost of using the RMB for trade. Later on, a new Cross-border Interbank Payment System and swap lines with the People’s Bank of China were introduced. More recently, </w:t>
      </w:r>
      <w:r w:rsidRPr="001270E4">
        <w:rPr>
          <w:rStyle w:val="StyleUnderline"/>
        </w:rPr>
        <w:t xml:space="preserve">geopolitical </w:t>
      </w:r>
      <w:r w:rsidRPr="00F81A2D">
        <w:rPr>
          <w:rStyle w:val="Emphasis"/>
          <w:highlight w:val="cyan"/>
        </w:rPr>
        <w:t>factors</w:t>
      </w:r>
      <w:r w:rsidRPr="00F81A2D">
        <w:rPr>
          <w:rStyle w:val="StyleUnderline"/>
          <w:highlight w:val="cyan"/>
        </w:rPr>
        <w:t>, including</w:t>
      </w:r>
      <w:r w:rsidRPr="001270E4">
        <w:rPr>
          <w:rStyle w:val="StyleUnderline"/>
        </w:rPr>
        <w:t xml:space="preserve"> escalating </w:t>
      </w:r>
      <w:r w:rsidRPr="00F81A2D">
        <w:rPr>
          <w:rStyle w:val="Emphasis"/>
          <w:highlight w:val="cyan"/>
        </w:rPr>
        <w:t>trade tensions</w:t>
      </w:r>
      <w:r w:rsidRPr="00541FA1">
        <w:rPr>
          <w:sz w:val="16"/>
        </w:rPr>
        <w:t xml:space="preserve">, have </w:t>
      </w:r>
      <w:r w:rsidRPr="00F81A2D">
        <w:rPr>
          <w:rStyle w:val="StyleUnderline"/>
          <w:highlight w:val="cyan"/>
        </w:rPr>
        <w:t xml:space="preserve">been frequently </w:t>
      </w:r>
      <w:r w:rsidRPr="00F81A2D">
        <w:rPr>
          <w:rStyle w:val="Emphasis"/>
          <w:highlight w:val="cyan"/>
        </w:rPr>
        <w:t>cited</w:t>
      </w:r>
      <w:r w:rsidRPr="00541FA1">
        <w:rPr>
          <w:sz w:val="16"/>
        </w:rPr>
        <w:t xml:space="preserve"> by Chinese firms </w:t>
      </w:r>
      <w:r w:rsidRPr="00743F1A">
        <w:rPr>
          <w:rStyle w:val="StyleUnderline"/>
        </w:rPr>
        <w:t>as</w:t>
      </w:r>
      <w:r w:rsidRPr="00541FA1">
        <w:rPr>
          <w:sz w:val="16"/>
        </w:rPr>
        <w:t xml:space="preserve"> the </w:t>
      </w:r>
      <w:r w:rsidRPr="00743F1A">
        <w:rPr>
          <w:rStyle w:val="StyleUnderline"/>
        </w:rPr>
        <w:t>key reasons for</w:t>
      </w:r>
      <w:r w:rsidRPr="00541FA1">
        <w:rPr>
          <w:sz w:val="16"/>
        </w:rPr>
        <w:t xml:space="preserve"> their </w:t>
      </w:r>
      <w:r w:rsidRPr="00450EFE">
        <w:rPr>
          <w:rStyle w:val="Emphasis"/>
        </w:rPr>
        <w:t>shift</w:t>
      </w:r>
      <w:r w:rsidRPr="00743F1A">
        <w:rPr>
          <w:rStyle w:val="StyleUnderline"/>
        </w:rPr>
        <w:t xml:space="preserve"> to the RMB</w:t>
      </w:r>
      <w:r w:rsidRPr="00541FA1">
        <w:rPr>
          <w:sz w:val="16"/>
        </w:rPr>
        <w:t xml:space="preserve"> in trade.</w:t>
      </w:r>
    </w:p>
    <w:p w14:paraId="554A06A1" w14:textId="77777777" w:rsidR="00732E24" w:rsidRPr="00541FA1" w:rsidRDefault="00732E24" w:rsidP="00732E24">
      <w:pPr>
        <w:rPr>
          <w:sz w:val="16"/>
        </w:rPr>
      </w:pPr>
      <w:r w:rsidRPr="0077275D">
        <w:rPr>
          <w:rStyle w:val="StyleUnderline"/>
        </w:rPr>
        <w:t>The RMB</w:t>
      </w:r>
      <w:r w:rsidRPr="00541FA1">
        <w:rPr>
          <w:sz w:val="16"/>
        </w:rPr>
        <w:t xml:space="preserve"> has also </w:t>
      </w:r>
      <w:r w:rsidRPr="0077275D">
        <w:rPr>
          <w:rStyle w:val="StyleUnderline"/>
        </w:rPr>
        <w:t xml:space="preserve">seen broader adoption in international bank </w:t>
      </w:r>
      <w:r w:rsidRPr="00611D20">
        <w:rPr>
          <w:rStyle w:val="Emphasis"/>
        </w:rPr>
        <w:t>credit</w:t>
      </w:r>
      <w:r w:rsidRPr="00541FA1">
        <w:rPr>
          <w:sz w:val="16"/>
        </w:rPr>
        <w:t>, with Chinese banks increasingly playing a prominent role in global financing (Figure 2.13.2). However, unlike the US dollar, the RMB’s use among third parties outside China remains limited in part due to China’s capital account restrictions as well as its lack of a large and liquid domestic bond market. The share of RMB in global allocated reserve assets has also remained relatively low and stable (Arslanalp, Eichengreen and Simpson-Bell 2022).</w:t>
      </w:r>
    </w:p>
    <w:p w14:paraId="13ED2D80" w14:textId="77777777" w:rsidR="00732E24" w:rsidRPr="00541FA1" w:rsidRDefault="00732E24" w:rsidP="00732E24">
      <w:pPr>
        <w:rPr>
          <w:sz w:val="16"/>
        </w:rPr>
      </w:pPr>
      <w:r w:rsidRPr="00541FA1">
        <w:rPr>
          <w:sz w:val="16"/>
        </w:rPr>
        <w:t>The US Dollar as Global Safe Asset</w:t>
      </w:r>
    </w:p>
    <w:p w14:paraId="0CF74744" w14:textId="77777777" w:rsidR="00732E24" w:rsidRPr="00541FA1" w:rsidRDefault="00732E24" w:rsidP="00732E24">
      <w:pPr>
        <w:rPr>
          <w:sz w:val="16"/>
        </w:rPr>
      </w:pPr>
      <w:r w:rsidRPr="00541FA1">
        <w:rPr>
          <w:sz w:val="16"/>
        </w:rPr>
        <w:t>The global provision of dollar-denominated safe assets has been a key building block of the current IMS. These securities, mostly in the form of debt claims, deliver relatively higher returns during global downturns, providing a secure store of value for international official and private sector investors (Jiang, Krishnamurthy, and Lustig 2024). The consequent demand for US assets has relaxed the US external constraint (“exorbitant privilege”), as reflected in consistent positive valuation gains on its net external assets, an excess return of its foreign assets over its foreign liabilities, and a convenience yield for Treasury securities until recently (Figure 2.14).15,16 The structure of the external balance sheet also exposes the United States to valuation losses during periods of market stress or financial crises when the value of its foreign assets may decline, thereby fulfilling what has been described as its “exorbitant duty.”17 As consequence, the US external balance sheet exhibits characteristics of a world banker and insurer, namely a long position in risky foreign claims and a short position in safe dollar debt claims (Gourinchas and Rey 2007b; Gourinchas, Rey, and Andreolli 2025).</w:t>
      </w:r>
    </w:p>
    <w:p w14:paraId="0575C549" w14:textId="77777777" w:rsidR="00732E24" w:rsidRPr="00541FA1" w:rsidRDefault="00732E24" w:rsidP="00732E24">
      <w:pPr>
        <w:rPr>
          <w:sz w:val="16"/>
        </w:rPr>
      </w:pPr>
      <w:r w:rsidRPr="00541FA1">
        <w:rPr>
          <w:sz w:val="16"/>
        </w:rPr>
        <w:t xml:space="preserve">However, </w:t>
      </w:r>
      <w:r w:rsidRPr="00664108">
        <w:rPr>
          <w:rStyle w:val="StyleUnderline"/>
        </w:rPr>
        <w:t xml:space="preserve">recent </w:t>
      </w:r>
      <w:r w:rsidRPr="009F6CDD">
        <w:rPr>
          <w:rStyle w:val="Emphasis"/>
        </w:rPr>
        <w:t>developments</w:t>
      </w:r>
      <w:r w:rsidRPr="00664108">
        <w:rPr>
          <w:rStyle w:val="StyleUnderline"/>
        </w:rPr>
        <w:t xml:space="preserve"> signaled some </w:t>
      </w:r>
      <w:r w:rsidRPr="009F6CDD">
        <w:rPr>
          <w:rStyle w:val="Emphasis"/>
        </w:rPr>
        <w:t>weakening</w:t>
      </w:r>
      <w:r w:rsidRPr="00541FA1">
        <w:rPr>
          <w:sz w:val="16"/>
        </w:rPr>
        <w:t xml:space="preserve"> of the United States’ exorbitant privileges and duties, </w:t>
      </w:r>
      <w:r w:rsidRPr="00E87BB9">
        <w:rPr>
          <w:rStyle w:val="StyleUnderline"/>
        </w:rPr>
        <w:t xml:space="preserve">suggesting potential </w:t>
      </w:r>
      <w:r w:rsidRPr="009F6CDD">
        <w:rPr>
          <w:rStyle w:val="Emphasis"/>
        </w:rPr>
        <w:t>changes</w:t>
      </w:r>
      <w:r w:rsidRPr="00E87BB9">
        <w:rPr>
          <w:rStyle w:val="StyleUnderline"/>
        </w:rPr>
        <w:t xml:space="preserve"> in</w:t>
      </w:r>
      <w:r w:rsidRPr="00541FA1">
        <w:rPr>
          <w:sz w:val="16"/>
        </w:rPr>
        <w:t xml:space="preserve"> the </w:t>
      </w:r>
      <w:r w:rsidRPr="00862323">
        <w:rPr>
          <w:rStyle w:val="StyleUnderline"/>
        </w:rPr>
        <w:t xml:space="preserve">global </w:t>
      </w:r>
      <w:r w:rsidRPr="009F6CDD">
        <w:rPr>
          <w:rStyle w:val="Emphasis"/>
        </w:rPr>
        <w:t>insurer role</w:t>
      </w:r>
      <w:r w:rsidRPr="00C37D27">
        <w:rPr>
          <w:rStyle w:val="StyleUnderline"/>
        </w:rPr>
        <w:t xml:space="preserve"> of </w:t>
      </w:r>
      <w:r w:rsidRPr="00F43C46">
        <w:rPr>
          <w:rStyle w:val="StyleUnderline"/>
          <w:highlight w:val="cyan"/>
        </w:rPr>
        <w:t xml:space="preserve">the </w:t>
      </w:r>
      <w:r w:rsidRPr="00F43C46">
        <w:rPr>
          <w:rStyle w:val="Emphasis"/>
          <w:highlight w:val="cyan"/>
        </w:rPr>
        <w:t>U</w:t>
      </w:r>
      <w:r w:rsidRPr="00541FA1">
        <w:rPr>
          <w:sz w:val="16"/>
        </w:rPr>
        <w:t xml:space="preserve">nited </w:t>
      </w:r>
      <w:r w:rsidRPr="00F43C46">
        <w:rPr>
          <w:rStyle w:val="Emphasis"/>
          <w:highlight w:val="cyan"/>
        </w:rPr>
        <w:t>S</w:t>
      </w:r>
      <w:r w:rsidRPr="00541FA1">
        <w:rPr>
          <w:sz w:val="16"/>
        </w:rPr>
        <w:t xml:space="preserve">tates. First, </w:t>
      </w:r>
      <w:r w:rsidRPr="00F81A2D">
        <w:rPr>
          <w:rStyle w:val="StyleUnderline"/>
        </w:rPr>
        <w:t xml:space="preserve">the </w:t>
      </w:r>
      <w:r w:rsidRPr="00F81A2D">
        <w:rPr>
          <w:rStyle w:val="Emphasis"/>
          <w:highlight w:val="cyan"/>
        </w:rPr>
        <w:t>n</w:t>
      </w:r>
      <w:r w:rsidRPr="00A65CB2">
        <w:rPr>
          <w:rStyle w:val="StyleUnderline"/>
        </w:rPr>
        <w:t xml:space="preserve">et </w:t>
      </w:r>
      <w:r w:rsidRPr="00F81A2D">
        <w:rPr>
          <w:rStyle w:val="Emphasis"/>
          <w:highlight w:val="cyan"/>
        </w:rPr>
        <w:t>i</w:t>
      </w:r>
      <w:r w:rsidRPr="00A65CB2">
        <w:rPr>
          <w:rStyle w:val="StyleUnderline"/>
        </w:rPr>
        <w:t xml:space="preserve">nternational </w:t>
      </w:r>
      <w:r w:rsidRPr="00F43C46">
        <w:rPr>
          <w:rStyle w:val="Emphasis"/>
          <w:highlight w:val="cyan"/>
        </w:rPr>
        <w:t>i</w:t>
      </w:r>
      <w:r w:rsidRPr="00A65CB2">
        <w:rPr>
          <w:rStyle w:val="StyleUnderline"/>
        </w:rPr>
        <w:t xml:space="preserve">nvestment </w:t>
      </w:r>
      <w:r w:rsidRPr="00F43C46">
        <w:rPr>
          <w:rStyle w:val="Emphasis"/>
          <w:highlight w:val="cyan"/>
        </w:rPr>
        <w:t>p</w:t>
      </w:r>
      <w:r w:rsidRPr="00A65CB2">
        <w:rPr>
          <w:rStyle w:val="StyleUnderline"/>
        </w:rPr>
        <w:t>osition</w:t>
      </w:r>
      <w:r w:rsidRPr="00541FA1">
        <w:rPr>
          <w:sz w:val="16"/>
        </w:rPr>
        <w:t xml:space="preserve"> (NIIP) </w:t>
      </w:r>
      <w:r w:rsidRPr="00F43C46">
        <w:rPr>
          <w:rStyle w:val="StyleUnderline"/>
          <w:highlight w:val="cyan"/>
        </w:rPr>
        <w:t>has</w:t>
      </w:r>
      <w:r w:rsidRPr="00260930">
        <w:rPr>
          <w:rStyle w:val="StyleUnderline"/>
        </w:rPr>
        <w:t xml:space="preserve"> sharply </w:t>
      </w:r>
      <w:r w:rsidRPr="00F43C46">
        <w:rPr>
          <w:rStyle w:val="Emphasis"/>
          <w:highlight w:val="cyan"/>
        </w:rPr>
        <w:t>deteriorated</w:t>
      </w:r>
      <w:r w:rsidRPr="00541FA1">
        <w:rPr>
          <w:sz w:val="16"/>
        </w:rPr>
        <w:t xml:space="preserve"> in the past decade, due to accumulated valuation losses that can be partly explained by the strong performance of US equities, of which foreigners hold a sizable share (Atkeson, Heathcote, and Perri, forthcoming). Second, the return differential between overall foreign assets and liabilities has decreased markedly over recent years. While the strong relative performance of the US equity market in recent years can again be part of the story, </w:t>
      </w:r>
      <w:r w:rsidRPr="00D52E36">
        <w:rPr>
          <w:rStyle w:val="Emphasis"/>
        </w:rPr>
        <w:t>returns</w:t>
      </w:r>
      <w:r w:rsidRPr="00B646B3">
        <w:rPr>
          <w:rStyle w:val="StyleUnderline"/>
        </w:rPr>
        <w:t xml:space="preserve"> on</w:t>
      </w:r>
      <w:r w:rsidRPr="00541FA1">
        <w:rPr>
          <w:sz w:val="16"/>
        </w:rPr>
        <w:t xml:space="preserve"> the </w:t>
      </w:r>
      <w:r w:rsidRPr="00F43C46">
        <w:rPr>
          <w:rStyle w:val="StyleUnderline"/>
          <w:highlight w:val="cyan"/>
        </w:rPr>
        <w:t>US</w:t>
      </w:r>
      <w:r w:rsidRPr="00101E7D">
        <w:rPr>
          <w:rStyle w:val="StyleUnderline"/>
        </w:rPr>
        <w:t xml:space="preserve"> </w:t>
      </w:r>
      <w:r w:rsidRPr="00F43C46">
        <w:rPr>
          <w:rStyle w:val="StyleUnderline"/>
        </w:rPr>
        <w:t>external</w:t>
      </w:r>
      <w:r w:rsidRPr="00101E7D">
        <w:rPr>
          <w:rStyle w:val="StyleUnderline"/>
        </w:rPr>
        <w:t xml:space="preserve"> </w:t>
      </w:r>
      <w:r w:rsidRPr="00F43C46">
        <w:rPr>
          <w:rStyle w:val="Emphasis"/>
          <w:highlight w:val="cyan"/>
        </w:rPr>
        <w:t>balance sheet</w:t>
      </w:r>
      <w:r w:rsidRPr="00F43C46">
        <w:rPr>
          <w:rStyle w:val="StyleUnderline"/>
        </w:rPr>
        <w:t xml:space="preserve"> </w:t>
      </w:r>
      <w:r w:rsidRPr="00101E7D">
        <w:rPr>
          <w:rStyle w:val="StyleUnderline"/>
        </w:rPr>
        <w:t xml:space="preserve">have </w:t>
      </w:r>
      <w:r w:rsidRPr="00F43C46">
        <w:rPr>
          <w:rStyle w:val="StyleUnderline"/>
          <w:highlight w:val="cyan"/>
        </w:rPr>
        <w:t>been on a</w:t>
      </w:r>
      <w:r w:rsidRPr="00101E7D">
        <w:rPr>
          <w:rStyle w:val="StyleUnderline"/>
        </w:rPr>
        <w:t xml:space="preserve"> low-frequency </w:t>
      </w:r>
      <w:r w:rsidRPr="00F43C46">
        <w:rPr>
          <w:rStyle w:val="Emphasis"/>
          <w:highlight w:val="cyan"/>
        </w:rPr>
        <w:t>downward</w:t>
      </w:r>
      <w:r w:rsidRPr="00F43C46">
        <w:rPr>
          <w:rStyle w:val="StyleUnderline"/>
          <w:highlight w:val="cyan"/>
        </w:rPr>
        <w:t xml:space="preserve"> trend</w:t>
      </w:r>
      <w:r w:rsidRPr="00541FA1">
        <w:rPr>
          <w:sz w:val="16"/>
        </w:rPr>
        <w:t xml:space="preserve"> for a couple of decades, pre-dating the stock market boom (Gourinchas 2023).18 Third, </w:t>
      </w:r>
      <w:r w:rsidRPr="00AE4E15">
        <w:rPr>
          <w:rStyle w:val="StyleUnderline"/>
        </w:rPr>
        <w:t xml:space="preserve">the </w:t>
      </w:r>
      <w:r w:rsidRPr="00D52E36">
        <w:rPr>
          <w:rStyle w:val="Emphasis"/>
        </w:rPr>
        <w:t>convenience</w:t>
      </w:r>
      <w:r w:rsidRPr="00AE4E15">
        <w:rPr>
          <w:rStyle w:val="StyleUnderline"/>
        </w:rPr>
        <w:t xml:space="preserve"> yield on Treasury securities</w:t>
      </w:r>
      <w:r w:rsidRPr="00541FA1">
        <w:rPr>
          <w:sz w:val="16"/>
        </w:rPr>
        <w:t xml:space="preserve">, proxied by the US Treasury premium, has </w:t>
      </w:r>
      <w:r w:rsidRPr="002C73B6">
        <w:rPr>
          <w:rStyle w:val="StyleUnderline"/>
        </w:rPr>
        <w:t xml:space="preserve">declined </w:t>
      </w:r>
      <w:r w:rsidRPr="00D52E36">
        <w:rPr>
          <w:rStyle w:val="Emphasis"/>
        </w:rPr>
        <w:t>markedly</w:t>
      </w:r>
      <w:r w:rsidRPr="002C73B6">
        <w:rPr>
          <w:rStyle w:val="StyleUnderline"/>
        </w:rPr>
        <w:t xml:space="preserve"> in recent years, turning </w:t>
      </w:r>
      <w:r w:rsidRPr="00D52E36">
        <w:rPr>
          <w:rStyle w:val="Emphasis"/>
        </w:rPr>
        <w:t>negative</w:t>
      </w:r>
      <w:r w:rsidRPr="002C73B6">
        <w:rPr>
          <w:rStyle w:val="StyleUnderline"/>
        </w:rPr>
        <w:t xml:space="preserve"> across different </w:t>
      </w:r>
      <w:r w:rsidRPr="00D52E36">
        <w:rPr>
          <w:rStyle w:val="Emphasis"/>
        </w:rPr>
        <w:t>maturities</w:t>
      </w:r>
      <w:r w:rsidRPr="00541FA1">
        <w:rPr>
          <w:sz w:val="16"/>
        </w:rPr>
        <w:t>. Potential explanations include the large increase in debt issuances (Jiang and others 2025) or more structural factors resulting from regulatory changes since the GFC (Du and others 2018). This comes as the US government debt has risen to a historically high level and is projected to increase further (IMF 2025).19</w:t>
      </w:r>
    </w:p>
    <w:p w14:paraId="121E433C" w14:textId="77777777" w:rsidR="00732E24" w:rsidRPr="00541FA1" w:rsidRDefault="00732E24" w:rsidP="00732E24">
      <w:pPr>
        <w:rPr>
          <w:sz w:val="16"/>
        </w:rPr>
      </w:pPr>
      <w:r w:rsidRPr="00F43C46">
        <w:rPr>
          <w:rStyle w:val="StyleUnderline"/>
          <w:highlight w:val="cyan"/>
        </w:rPr>
        <w:t xml:space="preserve">The </w:t>
      </w:r>
      <w:r w:rsidRPr="00F43C46">
        <w:rPr>
          <w:rStyle w:val="Emphasis"/>
          <w:highlight w:val="cyan"/>
        </w:rPr>
        <w:t>safe-haven</w:t>
      </w:r>
      <w:r w:rsidRPr="00F43C46">
        <w:rPr>
          <w:rStyle w:val="StyleUnderline"/>
          <w:highlight w:val="cyan"/>
        </w:rPr>
        <w:t xml:space="preserve"> effects</w:t>
      </w:r>
      <w:r w:rsidRPr="00B6705C">
        <w:rPr>
          <w:rStyle w:val="StyleUnderline"/>
        </w:rPr>
        <w:t xml:space="preserve"> on US </w:t>
      </w:r>
      <w:r w:rsidRPr="00F43C46">
        <w:rPr>
          <w:rStyle w:val="StyleUnderline"/>
        </w:rPr>
        <w:t>assets</w:t>
      </w:r>
      <w:r w:rsidRPr="00541FA1">
        <w:rPr>
          <w:sz w:val="16"/>
        </w:rPr>
        <w:t xml:space="preserve"> have </w:t>
      </w:r>
      <w:r w:rsidRPr="00AE239F">
        <w:rPr>
          <w:rStyle w:val="StyleUnderline"/>
        </w:rPr>
        <w:t xml:space="preserve">also </w:t>
      </w:r>
      <w:r w:rsidRPr="00F43C46">
        <w:rPr>
          <w:rStyle w:val="StyleUnderline"/>
          <w:highlight w:val="cyan"/>
        </w:rPr>
        <w:t>shown</w:t>
      </w:r>
      <w:r w:rsidRPr="00AE239F">
        <w:rPr>
          <w:rStyle w:val="StyleUnderline"/>
        </w:rPr>
        <w:t xml:space="preserve"> somewhat </w:t>
      </w:r>
      <w:r w:rsidRPr="00F43C46">
        <w:rPr>
          <w:rStyle w:val="Emphasis"/>
          <w:highlight w:val="cyan"/>
        </w:rPr>
        <w:t>anomalous</w:t>
      </w:r>
      <w:r w:rsidRPr="00F43C46">
        <w:rPr>
          <w:rStyle w:val="StyleUnderline"/>
          <w:highlight w:val="cyan"/>
        </w:rPr>
        <w:t xml:space="preserve"> movements</w:t>
      </w:r>
      <w:r w:rsidRPr="00541FA1">
        <w:rPr>
          <w:sz w:val="16"/>
        </w:rPr>
        <w:t xml:space="preserve"> in 2025. Typically, during times of global market distress, demand for safe assets rises, leading the price of Treasuries to increase and the US dollar to appreciate (Figure 2.15). This typical pattern also </w:t>
      </w:r>
      <w:r w:rsidRPr="00C81BEF">
        <w:rPr>
          <w:rStyle w:val="StyleUnderline"/>
        </w:rPr>
        <w:t xml:space="preserve">arose when geopolitical </w:t>
      </w:r>
      <w:r w:rsidRPr="00D52E36">
        <w:rPr>
          <w:rStyle w:val="Emphasis"/>
        </w:rPr>
        <w:t>uncertainty</w:t>
      </w:r>
      <w:r w:rsidRPr="00C81BEF">
        <w:rPr>
          <w:rStyle w:val="StyleUnderline"/>
        </w:rPr>
        <w:t xml:space="preserve"> surged after</w:t>
      </w:r>
      <w:r w:rsidRPr="00541FA1">
        <w:rPr>
          <w:sz w:val="16"/>
        </w:rPr>
        <w:t xml:space="preserve"> Russia’s </w:t>
      </w:r>
      <w:r w:rsidRPr="00B35233">
        <w:rPr>
          <w:sz w:val="16"/>
        </w:rPr>
        <w:t xml:space="preserve">invasion </w:t>
      </w:r>
      <w:r w:rsidRPr="00541FA1">
        <w:rPr>
          <w:sz w:val="16"/>
        </w:rPr>
        <w:t xml:space="preserve">of </w:t>
      </w:r>
      <w:r w:rsidRPr="00B35233">
        <w:rPr>
          <w:rStyle w:val="Emphasis"/>
        </w:rPr>
        <w:t>Ukraine</w:t>
      </w:r>
      <w:r w:rsidRPr="00541FA1">
        <w:rPr>
          <w:sz w:val="16"/>
        </w:rPr>
        <w:t xml:space="preserve">. Gold prices have also increased, reflecting a shift by some investors toward gold as a safe store of value. Central banks further increased their gold holdings, elevating gold to the second largest global reserve asset at market value in 2024, after the US dollar (ECB 2025). However, in the most recent episode of heightened global uncertainty and market distress </w:t>
      </w:r>
      <w:r w:rsidRPr="00F85832">
        <w:rPr>
          <w:rStyle w:val="StyleUnderline"/>
        </w:rPr>
        <w:t xml:space="preserve">in early </w:t>
      </w:r>
      <w:r w:rsidRPr="00F85832">
        <w:rPr>
          <w:rStyle w:val="Emphasis"/>
        </w:rPr>
        <w:t>April</w:t>
      </w:r>
      <w:r w:rsidRPr="00F85832">
        <w:rPr>
          <w:rStyle w:val="StyleUnderline"/>
        </w:rPr>
        <w:t xml:space="preserve"> 2025</w:t>
      </w:r>
      <w:r w:rsidRPr="00541FA1">
        <w:rPr>
          <w:sz w:val="16"/>
        </w:rPr>
        <w:t xml:space="preserve">, marked by a surge in trade policy uncertainty, a somewhat different pattern emerged in the prices of US assets. </w:t>
      </w:r>
      <w:r w:rsidRPr="0076467E">
        <w:rPr>
          <w:rStyle w:val="StyleUnderline"/>
        </w:rPr>
        <w:t xml:space="preserve">The </w:t>
      </w:r>
      <w:r w:rsidRPr="00B3376C">
        <w:rPr>
          <w:rStyle w:val="Emphasis"/>
        </w:rPr>
        <w:t>spread</w:t>
      </w:r>
      <w:r w:rsidRPr="0076467E">
        <w:rPr>
          <w:rStyle w:val="StyleUnderline"/>
        </w:rPr>
        <w:t xml:space="preserve"> between US </w:t>
      </w:r>
      <w:r w:rsidRPr="00405FBE">
        <w:rPr>
          <w:rStyle w:val="Emphasis"/>
        </w:rPr>
        <w:t>Treasuries</w:t>
      </w:r>
      <w:r w:rsidRPr="0076467E">
        <w:rPr>
          <w:rStyle w:val="StyleUnderline"/>
        </w:rPr>
        <w:t xml:space="preserve"> and the sovereign bonds</w:t>
      </w:r>
      <w:r w:rsidRPr="00541FA1">
        <w:rPr>
          <w:sz w:val="16"/>
        </w:rPr>
        <w:t xml:space="preserve"> of other major advanced economies </w:t>
      </w:r>
      <w:r w:rsidRPr="00CE4E1B">
        <w:rPr>
          <w:rStyle w:val="StyleUnderline"/>
        </w:rPr>
        <w:t xml:space="preserve">widened and the US </w:t>
      </w:r>
      <w:r w:rsidRPr="00405FBE">
        <w:rPr>
          <w:rStyle w:val="Emphasis"/>
        </w:rPr>
        <w:t>dollar depreciated</w:t>
      </w:r>
      <w:r w:rsidRPr="00541FA1">
        <w:rPr>
          <w:sz w:val="16"/>
        </w:rPr>
        <w:t xml:space="preserve"> (Figure 2.15), suggesting that the demand for US Treasuries had weakened. The observed weaker demand could reflect concerns about the US fiscal trajectory, rising risk premium on heightened policy uncertainty in the United States, or, more broadly, investors seeking to diversify their portfolios. Nonetheless, </w:t>
      </w:r>
      <w:r w:rsidRPr="005C3012">
        <w:rPr>
          <w:rStyle w:val="StyleUnderline"/>
          <w:highlight w:val="cyan"/>
        </w:rPr>
        <w:t xml:space="preserve">developments </w:t>
      </w:r>
      <w:r w:rsidRPr="005C3012">
        <w:rPr>
          <w:rStyle w:val="Emphasis"/>
          <w:highlight w:val="cyan"/>
        </w:rPr>
        <w:t>so far</w:t>
      </w:r>
      <w:r w:rsidRPr="005C3012">
        <w:rPr>
          <w:rStyle w:val="StyleUnderline"/>
          <w:highlight w:val="cyan"/>
        </w:rPr>
        <w:t xml:space="preserve"> suggest</w:t>
      </w:r>
      <w:r w:rsidRPr="00541FA1">
        <w:rPr>
          <w:sz w:val="16"/>
        </w:rPr>
        <w:t xml:space="preserve"> that </w:t>
      </w:r>
      <w:r w:rsidRPr="005C3012">
        <w:rPr>
          <w:rStyle w:val="StyleUnderline"/>
          <w:highlight w:val="cyan"/>
        </w:rPr>
        <w:t>these concerns</w:t>
      </w:r>
      <w:r w:rsidRPr="008173E7">
        <w:rPr>
          <w:rStyle w:val="StyleUnderline"/>
        </w:rPr>
        <w:t xml:space="preserve"> may </w:t>
      </w:r>
      <w:r w:rsidRPr="005C3012">
        <w:rPr>
          <w:rStyle w:val="StyleUnderline"/>
          <w:highlight w:val="cyan"/>
        </w:rPr>
        <w:t xml:space="preserve">prove </w:t>
      </w:r>
      <w:r w:rsidRPr="005C3012">
        <w:rPr>
          <w:rStyle w:val="Emphasis"/>
          <w:highlight w:val="cyan"/>
        </w:rPr>
        <w:t>transient</w:t>
      </w:r>
      <w:r w:rsidRPr="00541FA1">
        <w:rPr>
          <w:sz w:val="16"/>
        </w:rPr>
        <w:t>. The depreciation of the dollar has been smooth and moderate, still only partially reversing the strong appreciation since 2021, and the yields on US Treasuries remain relatively low by historical standards.</w:t>
      </w:r>
    </w:p>
    <w:p w14:paraId="2E0613BD" w14:textId="77777777" w:rsidR="00732E24" w:rsidRPr="00541FA1" w:rsidRDefault="00732E24" w:rsidP="00732E24">
      <w:pPr>
        <w:rPr>
          <w:sz w:val="16"/>
        </w:rPr>
      </w:pPr>
      <w:r w:rsidRPr="00541FA1">
        <w:rPr>
          <w:sz w:val="16"/>
        </w:rPr>
        <w:t>Cross-Border Payments and Digital Innovation</w:t>
      </w:r>
    </w:p>
    <w:p w14:paraId="3A300351" w14:textId="77777777" w:rsidR="00732E24" w:rsidRPr="00541FA1" w:rsidRDefault="00732E24" w:rsidP="00732E24">
      <w:pPr>
        <w:rPr>
          <w:sz w:val="16"/>
        </w:rPr>
      </w:pPr>
      <w:r w:rsidRPr="00541FA1">
        <w:rPr>
          <w:sz w:val="16"/>
        </w:rPr>
        <w:t>Cross-border payments are a critical pillar of the IMS, providing the key infrastructure and mechanisms that enable the smooth and secure flow of funds for international trade and finance. The system includes links among correspondent banks, messaging systems, money transfer operators and credit card networks, as well as foreign exchange markets and arrangements between central banks. Messaging systems, including the most-used Society for Worldwide Interbank Financial Telecommunication (Swift) network, relay the information related to international payments (Box 2.3). Currently, most of cross-border payments are settled through a network of correspondent banks, resulting in high transaction costs and lengthy processing times especially for countries that are not well integrated into the international financial system (BIS 2018; FSB 2020).</w:t>
      </w:r>
    </w:p>
    <w:p w14:paraId="5EFC031B" w14:textId="77777777" w:rsidR="00732E24" w:rsidRPr="00541FA1" w:rsidRDefault="00732E24" w:rsidP="00732E24">
      <w:pPr>
        <w:rPr>
          <w:sz w:val="16"/>
        </w:rPr>
      </w:pPr>
      <w:r w:rsidRPr="00541FA1">
        <w:rPr>
          <w:sz w:val="16"/>
        </w:rPr>
        <w:t xml:space="preserve">Technological advances have long influenced the evolution of cross-border payments. For instance, the advent of the telegraph in the late 19th century and innovations in computing—originating in part from wartime code-breaking efforts—have enabled faster transmission of cross-border financial information and flows. More recently, advances in digital technology, such as tokenization, encryption, and programmability have enabled alternative means of cross-border payment arrangements. These include public options such as </w:t>
      </w:r>
      <w:r w:rsidRPr="005C3012">
        <w:rPr>
          <w:rStyle w:val="Emphasis"/>
          <w:highlight w:val="cyan"/>
        </w:rPr>
        <w:t>CBDCs</w:t>
      </w:r>
      <w:r w:rsidRPr="00541FA1">
        <w:rPr>
          <w:sz w:val="16"/>
        </w:rPr>
        <w:t xml:space="preserve">, a digital version of central bank money, </w:t>
      </w:r>
      <w:r w:rsidRPr="005C3012">
        <w:rPr>
          <w:rStyle w:val="StyleUnderline"/>
          <w:highlight w:val="cyan"/>
        </w:rPr>
        <w:t>and</w:t>
      </w:r>
      <w:r w:rsidRPr="00541FA1">
        <w:rPr>
          <w:sz w:val="16"/>
        </w:rPr>
        <w:t xml:space="preserve"> private ones such as </w:t>
      </w:r>
      <w:r w:rsidRPr="005C3012">
        <w:rPr>
          <w:rStyle w:val="Emphasis"/>
          <w:highlight w:val="cyan"/>
        </w:rPr>
        <w:t>stablecoins</w:t>
      </w:r>
      <w:r w:rsidRPr="00541FA1">
        <w:rPr>
          <w:sz w:val="16"/>
        </w:rPr>
        <w:t xml:space="preserve">. While they both </w:t>
      </w:r>
      <w:r w:rsidRPr="005C3012">
        <w:rPr>
          <w:rStyle w:val="StyleUnderline"/>
          <w:highlight w:val="cyan"/>
        </w:rPr>
        <w:t>offer</w:t>
      </w:r>
      <w:r w:rsidRPr="00A35873">
        <w:rPr>
          <w:rStyle w:val="StyleUnderline"/>
        </w:rPr>
        <w:t xml:space="preserve"> potential to facilitate cross-border </w:t>
      </w:r>
      <w:r w:rsidRPr="005C3012">
        <w:rPr>
          <w:rStyle w:val="Emphasis"/>
          <w:highlight w:val="cyan"/>
        </w:rPr>
        <w:t>payments</w:t>
      </w:r>
      <w:r w:rsidRPr="005C3012">
        <w:rPr>
          <w:rStyle w:val="StyleUnderline"/>
          <w:highlight w:val="cyan"/>
        </w:rPr>
        <w:t xml:space="preserve"> outside</w:t>
      </w:r>
      <w:r w:rsidRPr="00A35873">
        <w:rPr>
          <w:rStyle w:val="StyleUnderline"/>
        </w:rPr>
        <w:t xml:space="preserve"> the </w:t>
      </w:r>
      <w:r w:rsidRPr="005C3012">
        <w:rPr>
          <w:rStyle w:val="StyleUnderline"/>
          <w:highlight w:val="cyan"/>
        </w:rPr>
        <w:t>traditional systems</w:t>
      </w:r>
      <w:r w:rsidRPr="00541FA1">
        <w:rPr>
          <w:sz w:val="16"/>
        </w:rPr>
        <w:t xml:space="preserve">, currently no existing CBDC can be used for cross-border payments, but </w:t>
      </w:r>
      <w:r w:rsidRPr="004E5E4E">
        <w:rPr>
          <w:rStyle w:val="Emphasis"/>
        </w:rPr>
        <w:t>explorative</w:t>
      </w:r>
      <w:r w:rsidRPr="00E86F6C">
        <w:rPr>
          <w:rStyle w:val="StyleUnderline"/>
        </w:rPr>
        <w:t xml:space="preserve"> projects are </w:t>
      </w:r>
      <w:r w:rsidRPr="004E62AB">
        <w:rPr>
          <w:rStyle w:val="Emphasis"/>
        </w:rPr>
        <w:t>ongoing</w:t>
      </w:r>
      <w:r w:rsidRPr="00541FA1">
        <w:rPr>
          <w:sz w:val="16"/>
        </w:rPr>
        <w:t>.20</w:t>
      </w:r>
    </w:p>
    <w:p w14:paraId="051003FF" w14:textId="77777777" w:rsidR="00732E24" w:rsidRPr="00541FA1" w:rsidRDefault="00732E24" w:rsidP="00732E24">
      <w:pPr>
        <w:rPr>
          <w:sz w:val="16"/>
        </w:rPr>
      </w:pPr>
      <w:r w:rsidRPr="00541FA1">
        <w:rPr>
          <w:sz w:val="16"/>
        </w:rPr>
        <w:t>In contrast, privately issued crypto assets can be used for cross-border payments without separate design enhancements. They are secured by cryptography and deployed using distributed ledger technology without the backing by a central bank. And they comprise unbacked and backed crypto assets. Unbacked crypto assets represent the majority of the private crypto market capitalization with the two largest being Bitcoin and Ether (Figure 2.16). Despite being highly volatile in value and thus a poor form of money, unbacked crypto assets have been used widely, by about 90 countries, for cross-border transactions (Cerutti, Chen, and Hengge 2024). While the amounts are sizable in some countries (Cardozo and others, 2024), there is limited evidence of substitution between fiat money-based and crypto-based cross-border flows (Cerutti, Chen, and Hengge 2024), in part because unbacked crypto assets tend to be used for noneconomic reasons, such as to circumvent capital flow management measures (Graf von Luckner, Koepke, and Sgherri 2024).21</w:t>
      </w:r>
    </w:p>
    <w:p w14:paraId="5275F14D" w14:textId="77777777" w:rsidR="00732E24" w:rsidRPr="00541FA1" w:rsidRDefault="00732E24" w:rsidP="00732E24">
      <w:pPr>
        <w:rPr>
          <w:sz w:val="16"/>
        </w:rPr>
      </w:pPr>
      <w:r w:rsidRPr="004E62AB">
        <w:rPr>
          <w:rStyle w:val="Emphasis"/>
        </w:rPr>
        <w:t>Stablecoins</w:t>
      </w:r>
      <w:r w:rsidRPr="00541FA1">
        <w:rPr>
          <w:sz w:val="16"/>
        </w:rPr>
        <w:t xml:space="preserve"> (backed crypto assets) have </w:t>
      </w:r>
      <w:r w:rsidRPr="00822C36">
        <w:rPr>
          <w:rStyle w:val="StyleUnderline"/>
        </w:rPr>
        <w:t xml:space="preserve">gained </w:t>
      </w:r>
      <w:r w:rsidRPr="004E62AB">
        <w:rPr>
          <w:rStyle w:val="Emphasis"/>
        </w:rPr>
        <w:t>popularity</w:t>
      </w:r>
      <w:r w:rsidRPr="00541FA1">
        <w:rPr>
          <w:sz w:val="16"/>
        </w:rPr>
        <w:t xml:space="preserve">, including </w:t>
      </w:r>
      <w:r w:rsidRPr="00822C36">
        <w:rPr>
          <w:rStyle w:val="StyleUnderline"/>
        </w:rPr>
        <w:t>for cross-border transactions</w:t>
      </w:r>
      <w:r w:rsidRPr="00541FA1">
        <w:rPr>
          <w:sz w:val="16"/>
        </w:rPr>
        <w:t>. They aim to anchor their value to a specific currency denomination by holding reserves—an amount of financial assets on their balance sheet equal to the value of stablecoins issued.22 The market capitalization of the major stablecoins has increased almost tenfold since the beginning of 2021, with US-dollar-backed stablecoins accounting for the largest share (Figure 2.17). US-dollar-backed stablecoins could perform many of the functions of the US dollar as international currency, namely means of payment, store of value, and unit of account. Indeed, there is emerging evidence for their increasing use for cross-border transactions by private businesses and individuals (Box 2.4). Furthermore, preliminary evidence points to foreign demand for US-dollar-backed stablecoins broadly mirroring the traditional drivers of demand for US dollar-denominated assets (Reuter, 2025).</w:t>
      </w:r>
    </w:p>
    <w:p w14:paraId="11B7027F" w14:textId="77777777" w:rsidR="00732E24" w:rsidRPr="00541FA1" w:rsidRDefault="00732E24" w:rsidP="00732E24">
      <w:pPr>
        <w:rPr>
          <w:sz w:val="16"/>
        </w:rPr>
      </w:pPr>
      <w:r w:rsidRPr="00541FA1">
        <w:rPr>
          <w:sz w:val="16"/>
        </w:rPr>
        <w:t>US-dollar-backed stablecoins share several qualitative features of the Eurodollar deposits. Both offer dollar deposits—that is, a promise to pay a fixed amount of dollars—to offshore non-US residents, which can function as a means of settlement without directly accessing “onshore” dollars. Increased use of US-dollar-backed stablecoins could reinforce the US dollar’s dominant role in the IMS and increase the demand for US Treasuries, unless stablecoins based on other international currencies were to expand at a faster pace. Indeed, the volume of US Treasuries held by the two largest stablecoin issuers, Circle and Tether, is comparable to that of large countries, ranking collectively as the 17th largest holder of US Treasuries globally (Figure 2.18). However, their market capitalization remains significantly smaller than that of other dollar-denominated assets, including the size of the Eurodollar deposit (Figure 2.5 and Figure 2.19). A broader adoption of US-dollar-backed stablecoins can also present risks. Unlike Eurodollar deposits, stablecoins do not travel through financial intermediaries, and their issuers currently operate without access to central bank liquidity or regulatory oversight in many countries—though regulatory standards are emerging. Were it to grow larger and without proper regulation, it can appreciably increase the likelihood of dollarization and currency substitution for vulnerable countries, and of financial integrity risks.</w:t>
      </w:r>
    </w:p>
    <w:p w14:paraId="34E78EB7" w14:textId="77777777" w:rsidR="00732E24" w:rsidRPr="00541FA1" w:rsidRDefault="00732E24" w:rsidP="00732E24">
      <w:pPr>
        <w:rPr>
          <w:sz w:val="16"/>
        </w:rPr>
      </w:pPr>
      <w:r w:rsidRPr="00541FA1">
        <w:rPr>
          <w:sz w:val="16"/>
        </w:rPr>
        <w:t>Conclusion</w:t>
      </w:r>
    </w:p>
    <w:p w14:paraId="325ACE62" w14:textId="77777777" w:rsidR="00732E24" w:rsidRPr="00786B33" w:rsidRDefault="00732E24" w:rsidP="00732E24">
      <w:pPr>
        <w:rPr>
          <w:sz w:val="16"/>
        </w:rPr>
      </w:pPr>
      <w:r w:rsidRPr="00541FA1">
        <w:rPr>
          <w:sz w:val="16"/>
        </w:rPr>
        <w:t xml:space="preserve">Over recent decades, the dominance of the US dollar in trade, finance, reserve currency, and global payments has characterized the IMS. The share of the US </w:t>
      </w:r>
      <w:r w:rsidRPr="005C3012">
        <w:rPr>
          <w:rStyle w:val="StyleUnderline"/>
          <w:highlight w:val="cyan"/>
        </w:rPr>
        <w:t>dollar</w:t>
      </w:r>
      <w:r w:rsidRPr="00541FA1">
        <w:rPr>
          <w:sz w:val="16"/>
        </w:rPr>
        <w:t xml:space="preserve"> in these areas had considerably exceeded the US economic weight in global GDP, trade, and finance. Its </w:t>
      </w:r>
      <w:r w:rsidRPr="005C3012">
        <w:rPr>
          <w:rStyle w:val="Emphasis"/>
          <w:highlight w:val="cyan"/>
        </w:rPr>
        <w:t>dominance</w:t>
      </w:r>
      <w:r w:rsidRPr="005C3012">
        <w:rPr>
          <w:rStyle w:val="StyleUnderline"/>
          <w:highlight w:val="cyan"/>
        </w:rPr>
        <w:t xml:space="preserve"> has </w:t>
      </w:r>
      <w:r w:rsidRPr="005C3012">
        <w:rPr>
          <w:rStyle w:val="Emphasis"/>
          <w:highlight w:val="cyan"/>
        </w:rPr>
        <w:t>endured</w:t>
      </w:r>
      <w:r w:rsidRPr="00D35D30">
        <w:rPr>
          <w:rStyle w:val="StyleUnderline"/>
        </w:rPr>
        <w:t xml:space="preserve"> through major shifts</w:t>
      </w:r>
      <w:r w:rsidRPr="00541FA1">
        <w:rPr>
          <w:sz w:val="16"/>
        </w:rPr>
        <w:t xml:space="preserve"> in the global economy, including the end of the Bretton Woods era that was triggered by a run on the dollar. The continued dollar dominance was underpinned by network externalities, complementarities among various uses of the dollar, and its safe asset status, which are hard to displace. </w:t>
      </w:r>
      <w:r w:rsidRPr="005C3012">
        <w:rPr>
          <w:rStyle w:val="StyleUnderline"/>
          <w:highlight w:val="cyan"/>
        </w:rPr>
        <w:t xml:space="preserve">At the </w:t>
      </w:r>
      <w:r w:rsidRPr="005C3012">
        <w:rPr>
          <w:rStyle w:val="Emphasis"/>
          <w:highlight w:val="cyan"/>
        </w:rPr>
        <w:t>same time</w:t>
      </w:r>
      <w:r w:rsidRPr="00EE1DA5">
        <w:rPr>
          <w:rStyle w:val="StyleUnderline"/>
        </w:rPr>
        <w:t xml:space="preserve">, emerging </w:t>
      </w:r>
      <w:r w:rsidRPr="005A6047">
        <w:rPr>
          <w:rStyle w:val="Emphasis"/>
        </w:rPr>
        <w:t>trends</w:t>
      </w:r>
      <w:r w:rsidRPr="00EE1DA5">
        <w:rPr>
          <w:rStyle w:val="StyleUnderline"/>
        </w:rPr>
        <w:t xml:space="preserve"> are impacting the IMS</w:t>
      </w:r>
      <w:r w:rsidRPr="00541FA1">
        <w:rPr>
          <w:sz w:val="16"/>
        </w:rPr>
        <w:t xml:space="preserve">, with possible implications for the use of international currencies. </w:t>
      </w:r>
      <w:r w:rsidRPr="00A23061">
        <w:rPr>
          <w:rStyle w:val="StyleUnderline"/>
        </w:rPr>
        <w:t>Prominent</w:t>
      </w:r>
      <w:r w:rsidRPr="00541FA1">
        <w:rPr>
          <w:sz w:val="16"/>
        </w:rPr>
        <w:t xml:space="preserve"> among them </w:t>
      </w:r>
      <w:r w:rsidRPr="00A23061">
        <w:rPr>
          <w:rStyle w:val="StyleUnderline"/>
        </w:rPr>
        <w:t xml:space="preserve">are increasing geopolitical </w:t>
      </w:r>
      <w:r w:rsidRPr="005C3012">
        <w:rPr>
          <w:rStyle w:val="Emphasis"/>
          <w:highlight w:val="cyan"/>
        </w:rPr>
        <w:t>fragmentation</w:t>
      </w:r>
      <w:r w:rsidRPr="00A23061">
        <w:rPr>
          <w:rStyle w:val="StyleUnderline"/>
        </w:rPr>
        <w:t xml:space="preserve"> concern</w:t>
      </w:r>
      <w:r w:rsidRPr="00541FA1">
        <w:rPr>
          <w:sz w:val="16"/>
        </w:rPr>
        <w:t xml:space="preserve">s, a </w:t>
      </w:r>
      <w:r w:rsidRPr="00A23061">
        <w:rPr>
          <w:rStyle w:val="StyleUnderline"/>
        </w:rPr>
        <w:t xml:space="preserve">greater use of </w:t>
      </w:r>
      <w:r w:rsidRPr="00E15541">
        <w:rPr>
          <w:rStyle w:val="Emphasis"/>
        </w:rPr>
        <w:t>RMB</w:t>
      </w:r>
      <w:r w:rsidRPr="00541FA1">
        <w:rPr>
          <w:sz w:val="16"/>
        </w:rPr>
        <w:t xml:space="preserve"> in international trade and finance, a </w:t>
      </w:r>
      <w:r w:rsidRPr="005C3012">
        <w:rPr>
          <w:rStyle w:val="StyleUnderline"/>
          <w:highlight w:val="cyan"/>
        </w:rPr>
        <w:t>softening</w:t>
      </w:r>
      <w:r w:rsidRPr="00541FA1">
        <w:rPr>
          <w:sz w:val="16"/>
        </w:rPr>
        <w:t xml:space="preserve"> in </w:t>
      </w:r>
      <w:r w:rsidRPr="005C3012">
        <w:rPr>
          <w:rStyle w:val="StyleUnderline"/>
        </w:rPr>
        <w:t xml:space="preserve">the </w:t>
      </w:r>
      <w:r w:rsidRPr="005C3012">
        <w:rPr>
          <w:rStyle w:val="Emphasis"/>
          <w:highlight w:val="cyan"/>
        </w:rPr>
        <w:t>U</w:t>
      </w:r>
      <w:r w:rsidRPr="00541FA1">
        <w:rPr>
          <w:sz w:val="16"/>
        </w:rPr>
        <w:t xml:space="preserve">nited </w:t>
      </w:r>
      <w:r w:rsidRPr="005C3012">
        <w:rPr>
          <w:rStyle w:val="Emphasis"/>
          <w:highlight w:val="cyan"/>
        </w:rPr>
        <w:t>S</w:t>
      </w:r>
      <w:r w:rsidRPr="00541FA1">
        <w:rPr>
          <w:sz w:val="16"/>
        </w:rPr>
        <w:t xml:space="preserve">tates’ </w:t>
      </w:r>
      <w:r w:rsidRPr="00CC50B2">
        <w:rPr>
          <w:rStyle w:val="StyleUnderline"/>
          <w:highlight w:val="cyan"/>
        </w:rPr>
        <w:t>role</w:t>
      </w:r>
      <w:r w:rsidRPr="00D20B17">
        <w:rPr>
          <w:rStyle w:val="StyleUnderline"/>
        </w:rPr>
        <w:t xml:space="preserve"> as world banke</w:t>
      </w:r>
      <w:r w:rsidRPr="00541FA1">
        <w:rPr>
          <w:sz w:val="16"/>
        </w:rPr>
        <w:t xml:space="preserve">r and insurer, </w:t>
      </w:r>
      <w:r w:rsidRPr="00CC50B2">
        <w:rPr>
          <w:rStyle w:val="StyleUnderline"/>
          <w:highlight w:val="cyan"/>
        </w:rPr>
        <w:t>and</w:t>
      </w:r>
      <w:r w:rsidRPr="00541FA1">
        <w:rPr>
          <w:sz w:val="16"/>
        </w:rPr>
        <w:t xml:space="preserve"> the </w:t>
      </w:r>
      <w:r w:rsidRPr="00DE3A60">
        <w:rPr>
          <w:rStyle w:val="Emphasis"/>
        </w:rPr>
        <w:t>emergence</w:t>
      </w:r>
      <w:r w:rsidRPr="00DF3C24">
        <w:rPr>
          <w:rStyle w:val="StyleUnderline"/>
        </w:rPr>
        <w:t xml:space="preserve"> of </w:t>
      </w:r>
      <w:r w:rsidRPr="00CC50B2">
        <w:rPr>
          <w:rStyle w:val="Emphasis"/>
          <w:highlight w:val="cyan"/>
        </w:rPr>
        <w:t>alternative payment</w:t>
      </w:r>
      <w:r w:rsidRPr="00DF3C24">
        <w:rPr>
          <w:rStyle w:val="StyleUnderline"/>
        </w:rPr>
        <w:t xml:space="preserve"> system</w:t>
      </w:r>
      <w:r w:rsidRPr="00CC50B2">
        <w:rPr>
          <w:rStyle w:val="Emphasis"/>
          <w:highlight w:val="cyan"/>
        </w:rPr>
        <w:t>s</w:t>
      </w:r>
      <w:r w:rsidRPr="00DF3C24">
        <w:rPr>
          <w:rStyle w:val="StyleUnderline"/>
        </w:rPr>
        <w:t xml:space="preserve"> and private digital assets. While </w:t>
      </w:r>
      <w:r w:rsidRPr="0038310E">
        <w:rPr>
          <w:rStyle w:val="Emphasis"/>
        </w:rPr>
        <w:t>none seem</w:t>
      </w:r>
      <w:r w:rsidRPr="00DF3C24">
        <w:rPr>
          <w:rStyle w:val="StyleUnderline"/>
        </w:rPr>
        <w:t xml:space="preserve"> set to alter</w:t>
      </w:r>
      <w:r w:rsidRPr="00541FA1">
        <w:rPr>
          <w:sz w:val="16"/>
        </w:rPr>
        <w:t xml:space="preserve"> the central role of </w:t>
      </w:r>
      <w:r w:rsidRPr="00DF3C24">
        <w:rPr>
          <w:rStyle w:val="StyleUnderline"/>
        </w:rPr>
        <w:t>the US dollar</w:t>
      </w:r>
      <w:r w:rsidRPr="00541FA1">
        <w:rPr>
          <w:sz w:val="16"/>
        </w:rPr>
        <w:t xml:space="preserve">, not least due to the lack of a viable alternative given the unmatched depth of US financial markets, a </w:t>
      </w:r>
      <w:r w:rsidRPr="005E0464">
        <w:rPr>
          <w:rStyle w:val="Emphasis"/>
        </w:rPr>
        <w:t>fragmented</w:t>
      </w:r>
      <w:r w:rsidRPr="00C211B3">
        <w:rPr>
          <w:rStyle w:val="StyleUnderline"/>
        </w:rPr>
        <w:t xml:space="preserve"> capital</w:t>
      </w:r>
      <w:r w:rsidRPr="00541FA1">
        <w:rPr>
          <w:sz w:val="16"/>
        </w:rPr>
        <w:t xml:space="preserve">, banking and broader EU single market, and the presence of capital account restrictions in China, they </w:t>
      </w:r>
      <w:r w:rsidRPr="00CC50B2">
        <w:rPr>
          <w:rStyle w:val="StyleUnderline"/>
          <w:highlight w:val="cyan"/>
        </w:rPr>
        <w:t>could</w:t>
      </w:r>
      <w:r w:rsidRPr="00C83A6B">
        <w:rPr>
          <w:rStyle w:val="StyleUnderline"/>
        </w:rPr>
        <w:t xml:space="preserve"> eventually </w:t>
      </w:r>
      <w:r w:rsidRPr="00CC50B2">
        <w:rPr>
          <w:rStyle w:val="Emphasis"/>
          <w:highlight w:val="cyan"/>
        </w:rPr>
        <w:t>catalyze</w:t>
      </w:r>
      <w:r w:rsidRPr="00541FA1">
        <w:rPr>
          <w:sz w:val="16"/>
        </w:rPr>
        <w:t xml:space="preserve"> a gradual </w:t>
      </w:r>
      <w:r w:rsidRPr="00CC50B2">
        <w:rPr>
          <w:rStyle w:val="Emphasis"/>
          <w:highlight w:val="cyan"/>
        </w:rPr>
        <w:t>reconfiguration</w:t>
      </w:r>
      <w:r w:rsidRPr="005C2DFD">
        <w:rPr>
          <w:rStyle w:val="StyleUnderline"/>
        </w:rPr>
        <w:t xml:space="preserve"> of the use of international currencies</w:t>
      </w:r>
      <w:r w:rsidRPr="00541FA1">
        <w:rPr>
          <w:sz w:val="16"/>
        </w:rPr>
        <w:t>. As such, this chapter lays the groundwork for a continued monitoring of the IMS, including by proposing new indexes of international currency usage and of the asymmetry among centralities and currency use. The latter, combined with economic and geopolitical developments, could signal potential changes in the system. Meanwhile, countries can enhance resilience by strengthening macroeconomic fundamentals, including building fiscal space, maintaining credible monetary and exchange rate frameworks, and bolstering external buffers—such as maintaining adequate international reserves and access to financing arrangements available under the global financial safety net.</w:t>
      </w:r>
    </w:p>
    <w:p w14:paraId="4340DBB2" w14:textId="62D4EF9B" w:rsidR="00732E24" w:rsidRDefault="00732E24" w:rsidP="00732E24">
      <w:pPr>
        <w:pStyle w:val="Heading3"/>
      </w:pPr>
      <w:r>
        <w:t>Dollar---Link---2NC</w:t>
      </w:r>
    </w:p>
    <w:p w14:paraId="051C6678" w14:textId="77777777" w:rsidR="00732E24" w:rsidRDefault="00732E24" w:rsidP="00732E24">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2D93BECB" w14:textId="77777777" w:rsidR="00732E24" w:rsidRPr="005A0A81" w:rsidRDefault="00732E24" w:rsidP="00732E24">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E82487">
        <w:rPr>
          <w:rStyle w:val="Emphasis"/>
          <w:sz w:val="28"/>
          <w:szCs w:val="28"/>
          <w:highlight w:val="cyan"/>
        </w:rPr>
        <w:t>Government regulators create rules that dampen this “irrational exuberance</w:t>
      </w:r>
      <w:r w:rsidRPr="00E82487">
        <w:rPr>
          <w:rStyle w:val="Emphasis"/>
          <w:sz w:val="28"/>
          <w:szCs w:val="28"/>
          <w:highlight w:val="yellow"/>
        </w:rPr>
        <w:t>”</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180B4A3D" w14:textId="77777777" w:rsidR="00732E24" w:rsidRPr="005A0A81" w:rsidRDefault="00732E24" w:rsidP="00732E24">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042BCD7F" w14:textId="77777777" w:rsidR="00732E24" w:rsidRPr="005A0A81" w:rsidRDefault="00732E24" w:rsidP="00732E24">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1F77319E" w14:textId="77777777" w:rsidR="00732E24" w:rsidRPr="005A0A81" w:rsidRDefault="00732E24" w:rsidP="00732E24">
      <w:pPr>
        <w:rPr>
          <w:sz w:val="16"/>
        </w:rPr>
      </w:pPr>
      <w:r w:rsidRPr="005A0A81">
        <w:rPr>
          <w:sz w:val="16"/>
        </w:rPr>
        <w:t>These are loosely similar insights - but they concern different aspects of the U.S. state. So is there some way of bringing them together?</w:t>
      </w:r>
    </w:p>
    <w:p w14:paraId="3AB741E1" w14:textId="77777777" w:rsidR="00732E24" w:rsidRPr="005A0A81" w:rsidRDefault="00732E24" w:rsidP="00732E24">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w:t>
      </w:r>
      <w:r>
        <w:rPr>
          <w:rStyle w:val="Emphasis"/>
        </w:rPr>
        <w:t>f</w:t>
      </w:r>
      <w:r w:rsidRPr="005A0A81">
        <w:rPr>
          <w:rStyle w:val="Emphasis"/>
        </w:rPr>
        <w:t>mnicrisis</w:t>
      </w:r>
      <w:r w:rsidRPr="005A0A81">
        <w:rPr>
          <w:sz w:val="16"/>
        </w:rPr>
        <w:t>.</w:t>
      </w:r>
    </w:p>
    <w:p w14:paraId="23673985" w14:textId="77777777" w:rsidR="00732E24" w:rsidRPr="005A0A81" w:rsidRDefault="00732E24" w:rsidP="00732E24">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4A16628E" w14:textId="77777777" w:rsidR="00732E24" w:rsidRPr="00031084" w:rsidRDefault="00732E24" w:rsidP="00732E24">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57CFC71D" w14:textId="77777777" w:rsidR="00732E24" w:rsidRPr="005A0A81" w:rsidRDefault="00732E24" w:rsidP="00732E24">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59168218" w14:textId="77777777" w:rsidR="00732E24" w:rsidRPr="005A0A81" w:rsidRDefault="00732E24" w:rsidP="00732E24">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4F89B566" w14:textId="77777777" w:rsidR="00732E24" w:rsidRPr="00A76FEC" w:rsidRDefault="00732E24" w:rsidP="00732E24">
      <w:pPr>
        <w:pStyle w:val="Heading4"/>
      </w:pPr>
      <w:r>
        <w:t xml:space="preserve"> What.</w:t>
      </w:r>
    </w:p>
    <w:p w14:paraId="7100EC5C" w14:textId="77777777" w:rsidR="00732E24" w:rsidRDefault="00732E24" w:rsidP="00732E24">
      <w:r>
        <w:t xml:space="preserve">Dr. Kyle K. </w:t>
      </w:r>
      <w:r w:rsidRPr="00634E50">
        <w:rPr>
          <w:rStyle w:val="Style13ptBold"/>
        </w:rPr>
        <w:t>Moore 25</w:t>
      </w:r>
      <w:r>
        <w:t>, PhD, Economist, Economic Policy Institute, "Trump's Gutting of Public Health Institutions Is Setting the Stage for Our Next Crisis," Economic Policy Institute, 04/21/2025, https://www.epi.org/blog/trumps-gutting-of-public-health-institutions-is-setting-the-stage-for-our-next-crisis/.</w:t>
      </w:r>
    </w:p>
    <w:p w14:paraId="4B786B40" w14:textId="77777777" w:rsidR="00732E24" w:rsidRDefault="00732E24" w:rsidP="00732E24">
      <w:pPr>
        <w:rPr>
          <w:sz w:val="16"/>
        </w:rPr>
      </w:pPr>
      <w:r w:rsidRPr="00060A11">
        <w:rPr>
          <w:rStyle w:val="StyleUnderline"/>
          <w:highlight w:val="yellow"/>
        </w:rPr>
        <w:t>Gutting</w:t>
      </w:r>
      <w:r w:rsidRPr="00634E50">
        <w:rPr>
          <w:sz w:val="16"/>
        </w:rPr>
        <w:t xml:space="preserve"> these </w:t>
      </w:r>
      <w:r w:rsidRPr="00634E50">
        <w:rPr>
          <w:rStyle w:val="StyleUnderline"/>
        </w:rPr>
        <w:t xml:space="preserve">institutions </w:t>
      </w:r>
      <w:r w:rsidRPr="00060A11">
        <w:rPr>
          <w:rStyle w:val="StyleUnderline"/>
          <w:highlight w:val="yellow"/>
        </w:rPr>
        <w:t>leaves</w:t>
      </w:r>
      <w:r w:rsidRPr="00634E50">
        <w:rPr>
          <w:sz w:val="16"/>
        </w:rPr>
        <w:t xml:space="preserve"> our </w:t>
      </w:r>
      <w:r w:rsidRPr="00060A11">
        <w:rPr>
          <w:rStyle w:val="Emphasis"/>
        </w:rPr>
        <w:t>national public health</w:t>
      </w:r>
      <w:r w:rsidRPr="00634E50">
        <w:rPr>
          <w:sz w:val="16"/>
        </w:rPr>
        <w:t xml:space="preserve"> </w:t>
      </w:r>
      <w:r w:rsidRPr="00060A11">
        <w:rPr>
          <w:rStyle w:val="StyleUnderline"/>
        </w:rPr>
        <w:t>in</w:t>
      </w:r>
      <w:r w:rsidRPr="00634E50">
        <w:rPr>
          <w:rStyle w:val="StyleUnderline"/>
        </w:rPr>
        <w:t xml:space="preserve"> </w:t>
      </w:r>
      <w:r w:rsidRPr="00060A11">
        <w:rPr>
          <w:rStyle w:val="StyleUnderline"/>
          <w:highlight w:val="yellow"/>
        </w:rPr>
        <w:t>a</w:t>
      </w:r>
      <w:r w:rsidRPr="00060A11">
        <w:rPr>
          <w:sz w:val="16"/>
        </w:rPr>
        <w:t xml:space="preserve"> </w:t>
      </w:r>
      <w:r w:rsidRPr="00060A11">
        <w:rPr>
          <w:rStyle w:val="Emphasis"/>
        </w:rPr>
        <w:t xml:space="preserve">far more </w:t>
      </w:r>
      <w:r w:rsidRPr="00060A11">
        <w:rPr>
          <w:rStyle w:val="Emphasis"/>
          <w:highlight w:val="yellow"/>
        </w:rPr>
        <w:t>precarious</w:t>
      </w:r>
      <w:r w:rsidRPr="00060A11">
        <w:rPr>
          <w:sz w:val="16"/>
          <w:highlight w:val="yellow"/>
        </w:rPr>
        <w:t xml:space="preserve"> </w:t>
      </w:r>
      <w:r w:rsidRPr="00060A11">
        <w:rPr>
          <w:rStyle w:val="StyleUnderline"/>
          <w:highlight w:val="yellow"/>
        </w:rPr>
        <w:t>position</w:t>
      </w:r>
      <w:r w:rsidRPr="00634E50">
        <w:rPr>
          <w:sz w:val="16"/>
        </w:rPr>
        <w:t xml:space="preserve">. We are </w:t>
      </w:r>
      <w:r w:rsidRPr="00634E50">
        <w:rPr>
          <w:rStyle w:val="StyleUnderline"/>
        </w:rPr>
        <w:t>that much</w:t>
      </w:r>
      <w:r w:rsidRPr="00634E50">
        <w:rPr>
          <w:sz w:val="16"/>
        </w:rPr>
        <w:t xml:space="preserve"> </w:t>
      </w:r>
      <w:r w:rsidRPr="00060A11">
        <w:rPr>
          <w:rStyle w:val="Emphasis"/>
          <w:highlight w:val="yellow"/>
        </w:rPr>
        <w:t>more vulnerable</w:t>
      </w:r>
      <w:r w:rsidRPr="00060A11">
        <w:rPr>
          <w:sz w:val="16"/>
          <w:highlight w:val="yellow"/>
        </w:rPr>
        <w:t xml:space="preserve"> </w:t>
      </w:r>
      <w:r w:rsidRPr="00060A11">
        <w:rPr>
          <w:rStyle w:val="StyleUnderline"/>
          <w:highlight w:val="yellow"/>
        </w:rPr>
        <w:t>to</w:t>
      </w:r>
      <w:r w:rsidRPr="00634E50">
        <w:rPr>
          <w:rStyle w:val="StyleUnderline"/>
        </w:rPr>
        <w:t xml:space="preserve"> the</w:t>
      </w:r>
      <w:r w:rsidRPr="00634E50">
        <w:rPr>
          <w:sz w:val="16"/>
        </w:rPr>
        <w:t xml:space="preserve"> </w:t>
      </w:r>
      <w:r w:rsidRPr="00060A11">
        <w:rPr>
          <w:rStyle w:val="Emphasis"/>
          <w:highlight w:val="yellow"/>
        </w:rPr>
        <w:t>next</w:t>
      </w:r>
      <w:r w:rsidRPr="00634E50">
        <w:rPr>
          <w:sz w:val="16"/>
        </w:rPr>
        <w:t xml:space="preserve"> epidemic or </w:t>
      </w:r>
      <w:r w:rsidRPr="00060A11">
        <w:rPr>
          <w:rStyle w:val="Emphasis"/>
          <w:highlight w:val="yellow"/>
        </w:rPr>
        <w:t>pandemic</w:t>
      </w:r>
      <w:r w:rsidRPr="00634E50">
        <w:rPr>
          <w:sz w:val="16"/>
        </w:rPr>
        <w:t xml:space="preserve"> </w:t>
      </w:r>
      <w:r w:rsidRPr="00634E50">
        <w:rPr>
          <w:rStyle w:val="StyleUnderline"/>
        </w:rPr>
        <w:t xml:space="preserve">when we </w:t>
      </w:r>
      <w:r w:rsidRPr="0059043F">
        <w:rPr>
          <w:rStyle w:val="StyleUnderline"/>
          <w:highlight w:val="yellow"/>
        </w:rPr>
        <w:t>no</w:t>
      </w:r>
      <w:r w:rsidRPr="00634E50">
        <w:rPr>
          <w:rStyle w:val="StyleUnderline"/>
        </w:rPr>
        <w:t xml:space="preserve"> </w:t>
      </w:r>
      <w:r w:rsidRPr="0059043F">
        <w:rPr>
          <w:rStyle w:val="StyleUnderline"/>
          <w:highlight w:val="yellow"/>
        </w:rPr>
        <w:t>longer have</w:t>
      </w:r>
      <w:r w:rsidRPr="00634E50">
        <w:rPr>
          <w:rStyle w:val="StyleUnderline"/>
        </w:rPr>
        <w:t xml:space="preserve"> the </w:t>
      </w:r>
      <w:r w:rsidRPr="00060A11">
        <w:rPr>
          <w:rStyle w:val="StyleUnderline"/>
          <w:highlight w:val="yellow"/>
        </w:rPr>
        <w:t>capacity to</w:t>
      </w:r>
      <w:r w:rsidRPr="00060A11">
        <w:rPr>
          <w:sz w:val="16"/>
          <w:highlight w:val="yellow"/>
        </w:rPr>
        <w:t xml:space="preserve"> </w:t>
      </w:r>
      <w:r w:rsidRPr="00060A11">
        <w:rPr>
          <w:rStyle w:val="Emphasis"/>
          <w:highlight w:val="yellow"/>
        </w:rPr>
        <w:t>research</w:t>
      </w:r>
      <w:r w:rsidRPr="00060A11">
        <w:rPr>
          <w:sz w:val="16"/>
          <w:highlight w:val="yellow"/>
        </w:rPr>
        <w:t xml:space="preserve">, </w:t>
      </w:r>
      <w:r w:rsidRPr="00060A11">
        <w:rPr>
          <w:rStyle w:val="Emphasis"/>
          <w:highlight w:val="yellow"/>
        </w:rPr>
        <w:t>measure</w:t>
      </w:r>
      <w:r w:rsidRPr="00060A11">
        <w:rPr>
          <w:sz w:val="16"/>
          <w:highlight w:val="yellow"/>
        </w:rPr>
        <w:t xml:space="preserve">, </w:t>
      </w:r>
      <w:r w:rsidRPr="00060A11">
        <w:rPr>
          <w:rStyle w:val="StyleUnderline"/>
          <w:highlight w:val="yellow"/>
        </w:rPr>
        <w:t>and</w:t>
      </w:r>
      <w:r w:rsidRPr="00060A11">
        <w:rPr>
          <w:sz w:val="16"/>
          <w:highlight w:val="yellow"/>
        </w:rPr>
        <w:t xml:space="preserve"> </w:t>
      </w:r>
      <w:r w:rsidRPr="00060A11">
        <w:rPr>
          <w:rStyle w:val="Emphasis"/>
          <w:highlight w:val="yellow"/>
        </w:rPr>
        <w:t>respond</w:t>
      </w:r>
      <w:r w:rsidRPr="00634E50">
        <w:rPr>
          <w:sz w:val="16"/>
        </w:rPr>
        <w:t xml:space="preserve"> </w:t>
      </w:r>
      <w:r w:rsidRPr="00634E50">
        <w:rPr>
          <w:rStyle w:val="StyleUnderline"/>
        </w:rPr>
        <w:t>to public health crises</w:t>
      </w:r>
      <w:r w:rsidRPr="00634E50">
        <w:rPr>
          <w:sz w:val="16"/>
        </w:rPr>
        <w:t xml:space="preserve">. When our </w:t>
      </w:r>
      <w:r w:rsidRPr="00634E50">
        <w:rPr>
          <w:rStyle w:val="StyleUnderline"/>
        </w:rPr>
        <w:t xml:space="preserve">ability </w:t>
      </w:r>
      <w:r w:rsidRPr="0059043F">
        <w:rPr>
          <w:rStyle w:val="StyleUnderline"/>
        </w:rPr>
        <w:t xml:space="preserve">to </w:t>
      </w:r>
      <w:r w:rsidRPr="00060A11">
        <w:rPr>
          <w:rStyle w:val="StyleUnderline"/>
          <w:highlight w:val="yellow"/>
        </w:rPr>
        <w:t>disseminate</w:t>
      </w:r>
      <w:r w:rsidRPr="00060A11">
        <w:rPr>
          <w:sz w:val="16"/>
          <w:highlight w:val="yellow"/>
        </w:rPr>
        <w:t xml:space="preserve"> </w:t>
      </w:r>
      <w:r w:rsidRPr="00060A11">
        <w:rPr>
          <w:rStyle w:val="Emphasis"/>
          <w:highlight w:val="yellow"/>
        </w:rPr>
        <w:t>critical</w:t>
      </w:r>
      <w:r w:rsidRPr="00634E50">
        <w:rPr>
          <w:rStyle w:val="Emphasis"/>
        </w:rPr>
        <w:t xml:space="preserve"> public health </w:t>
      </w:r>
      <w:r w:rsidRPr="00060A11">
        <w:rPr>
          <w:rStyle w:val="Emphasis"/>
          <w:highlight w:val="yellow"/>
        </w:rPr>
        <w:t>info</w:t>
      </w:r>
      <w:r w:rsidRPr="00634E50">
        <w:rPr>
          <w:sz w:val="16"/>
        </w:rPr>
        <w:t>rmation—</w:t>
      </w:r>
      <w:r w:rsidRPr="00634E50">
        <w:rPr>
          <w:rStyle w:val="StyleUnderline"/>
        </w:rPr>
        <w:t>on the efficacy of vaccines</w:t>
      </w:r>
      <w:r w:rsidRPr="00634E50">
        <w:rPr>
          <w:sz w:val="16"/>
        </w:rPr>
        <w:t xml:space="preserve">, the </w:t>
      </w:r>
      <w:r w:rsidRPr="00634E50">
        <w:rPr>
          <w:rStyle w:val="StyleUnderline"/>
        </w:rPr>
        <w:t>health consequences</w:t>
      </w:r>
      <w:r w:rsidRPr="00634E50">
        <w:rPr>
          <w:sz w:val="16"/>
        </w:rPr>
        <w:t xml:space="preserve"> of tobacco abuse, </w:t>
      </w:r>
      <w:r w:rsidRPr="00634E50">
        <w:rPr>
          <w:rStyle w:val="StyleUnderline"/>
        </w:rPr>
        <w:t xml:space="preserve">and the impact of environmental pollution on health, among other topics—is restricted, </w:t>
      </w:r>
      <w:r w:rsidRPr="006066AF">
        <w:rPr>
          <w:rStyle w:val="Emphasis"/>
          <w:highlight w:val="cyan"/>
        </w:rPr>
        <w:t xml:space="preserve">this hampers the public’s ability to make sound decisions to promote and preserve their health. When our ability to enforce public health </w:t>
      </w:r>
      <w:r w:rsidRPr="0049197F">
        <w:rPr>
          <w:rStyle w:val="Emphasis"/>
          <w:sz w:val="28"/>
          <w:szCs w:val="28"/>
          <w:highlight w:val="cyan"/>
        </w:rPr>
        <w:t>regulations is limited</w:t>
      </w:r>
      <w:r w:rsidRPr="00634E50">
        <w:rPr>
          <w:sz w:val="16"/>
        </w:rPr>
        <w:t xml:space="preserve">, both within and outside the workplace, </w:t>
      </w:r>
      <w:r w:rsidRPr="00634E50">
        <w:rPr>
          <w:rStyle w:val="StyleUnderline"/>
        </w:rPr>
        <w:t xml:space="preserve">workers and their families </w:t>
      </w:r>
      <w:r w:rsidRPr="0059043F">
        <w:rPr>
          <w:rStyle w:val="StyleUnderline"/>
        </w:rPr>
        <w:t>are at</w:t>
      </w:r>
      <w:r w:rsidRPr="0059043F">
        <w:rPr>
          <w:sz w:val="16"/>
        </w:rPr>
        <w:t xml:space="preserve"> </w:t>
      </w:r>
      <w:r w:rsidRPr="0059043F">
        <w:rPr>
          <w:rStyle w:val="Emphasis"/>
        </w:rPr>
        <w:t>greater risk of exposure</w:t>
      </w:r>
      <w:r w:rsidRPr="0059043F">
        <w:rPr>
          <w:sz w:val="16"/>
        </w:rPr>
        <w:t xml:space="preserve"> </w:t>
      </w:r>
      <w:r w:rsidRPr="0059043F">
        <w:rPr>
          <w:rStyle w:val="StyleUnderline"/>
        </w:rPr>
        <w:t>to dangerous working conditions, products, and pollution</w:t>
      </w:r>
      <w:r w:rsidRPr="0059043F">
        <w:rPr>
          <w:sz w:val="16"/>
        </w:rPr>
        <w:t xml:space="preserve">. </w:t>
      </w:r>
      <w:r w:rsidRPr="0059043F">
        <w:rPr>
          <w:rStyle w:val="Emphasis"/>
        </w:rPr>
        <w:t>New obstacles</w:t>
      </w:r>
      <w:r w:rsidRPr="0059043F">
        <w:rPr>
          <w:sz w:val="16"/>
        </w:rPr>
        <w:t xml:space="preserve"> </w:t>
      </w:r>
      <w:r w:rsidRPr="0059043F">
        <w:rPr>
          <w:rStyle w:val="StyleUnderline"/>
        </w:rPr>
        <w:t>to administering key health care services wi</w:t>
      </w:r>
      <w:r w:rsidRPr="00634E50">
        <w:rPr>
          <w:rStyle w:val="StyleUnderline"/>
        </w:rPr>
        <w:t>ll mean</w:t>
      </w:r>
      <w:r w:rsidRPr="00634E50">
        <w:rPr>
          <w:sz w:val="16"/>
        </w:rPr>
        <w:t xml:space="preserve"> that </w:t>
      </w:r>
      <w:r w:rsidRPr="00634E50">
        <w:rPr>
          <w:rStyle w:val="Emphasis"/>
        </w:rPr>
        <w:t>fewer</w:t>
      </w:r>
      <w:r w:rsidRPr="00634E50">
        <w:rPr>
          <w:sz w:val="16"/>
        </w:rPr>
        <w:t xml:space="preserve"> low-income </w:t>
      </w:r>
      <w:r w:rsidRPr="00634E50">
        <w:rPr>
          <w:rStyle w:val="StyleUnderline"/>
        </w:rPr>
        <w:t>families</w:t>
      </w:r>
      <w:r w:rsidRPr="00634E50">
        <w:rPr>
          <w:sz w:val="16"/>
        </w:rPr>
        <w:t xml:space="preserve">, children, </w:t>
      </w:r>
      <w:r w:rsidRPr="00634E50">
        <w:rPr>
          <w:rStyle w:val="StyleUnderline"/>
        </w:rPr>
        <w:t>will get the services they need</w:t>
      </w:r>
      <w:r w:rsidRPr="00634E50">
        <w:rPr>
          <w:sz w:val="16"/>
        </w:rPr>
        <w:t>. The result will be a population that is less healthy and less productive.</w:t>
      </w:r>
    </w:p>
    <w:p w14:paraId="65B74A64" w14:textId="77777777" w:rsidR="00732E24" w:rsidRDefault="00732E24" w:rsidP="00732E24">
      <w:pPr>
        <w:pStyle w:val="Heading4"/>
      </w:pPr>
      <w:r>
        <w:t>More…</w:t>
      </w:r>
    </w:p>
    <w:p w14:paraId="43ADDDDB" w14:textId="77777777" w:rsidR="00732E24" w:rsidRDefault="00732E24" w:rsidP="00732E24">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0024FA3F" w14:textId="77777777" w:rsidR="00732E24" w:rsidRDefault="00732E24" w:rsidP="00732E24">
      <w:pPr>
        <w:rPr>
          <w:sz w:val="16"/>
        </w:rPr>
      </w:pPr>
    </w:p>
    <w:p w14:paraId="25A0F4A4" w14:textId="77777777" w:rsidR="00732E24" w:rsidRPr="00916843" w:rsidRDefault="00732E24" w:rsidP="00732E24">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FA193E">
        <w:rPr>
          <w:rStyle w:val="Emphasis"/>
          <w:highlight w:val="cyan"/>
        </w:rPr>
        <w:t>loss of expertise and continuity</w:t>
      </w:r>
      <w:r w:rsidRPr="00FA193E">
        <w:rPr>
          <w:sz w:val="16"/>
          <w:highlight w:val="cyan"/>
        </w:rPr>
        <w:t xml:space="preserve"> </w:t>
      </w:r>
      <w:r w:rsidRPr="00FA193E">
        <w:rPr>
          <w:rStyle w:val="StyleUnderline"/>
          <w:highlight w:val="cyan"/>
        </w:rPr>
        <w:t>is a significant concern</w:t>
      </w:r>
      <w:r w:rsidRPr="00916843">
        <w:rPr>
          <w:sz w:val="16"/>
        </w:rPr>
        <w:t xml:space="preserve">. Many </w:t>
      </w:r>
      <w:r w:rsidRPr="00916843">
        <w:rPr>
          <w:rStyle w:val="StyleUnderline"/>
        </w:rPr>
        <w:t xml:space="preserve">federal </w:t>
      </w:r>
      <w:r w:rsidRPr="00FA193E">
        <w:rPr>
          <w:rStyle w:val="StyleUnderline"/>
          <w:highlight w:val="cyan"/>
        </w:rPr>
        <w:t>employees work in</w:t>
      </w:r>
      <w:r w:rsidRPr="00FA193E">
        <w:rPr>
          <w:sz w:val="16"/>
          <w:highlight w:val="cyan"/>
        </w:rPr>
        <w:t xml:space="preserve"> </w:t>
      </w:r>
      <w:r w:rsidRPr="00FA193E">
        <w:rPr>
          <w:rStyle w:val="Emphasis"/>
          <w:highlight w:val="cyan"/>
        </w:rPr>
        <w:t>highly specialized</w:t>
      </w:r>
      <w:r w:rsidRPr="00FA193E">
        <w:rPr>
          <w:sz w:val="16"/>
          <w:highlight w:val="cyan"/>
        </w:rPr>
        <w:t xml:space="preserve"> </w:t>
      </w:r>
      <w:r w:rsidRPr="00FA193E">
        <w:rPr>
          <w:rStyle w:val="StyleUnderline"/>
          <w:highlight w:val="cyan"/>
        </w:rPr>
        <w:t>roles involving complex laws, regulation</w:t>
      </w:r>
      <w:r w:rsidRPr="00916843">
        <w:rPr>
          <w:rStyle w:val="StyleUnderline"/>
        </w:rPr>
        <w:t>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r w:rsidRPr="00916843">
        <w:rPr>
          <w:sz w:val="16"/>
        </w:rPr>
        <w:t xml:space="preserve">.73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2AD6026F" w14:textId="77777777" w:rsidR="00732E24" w:rsidRPr="00916843" w:rsidRDefault="00732E24" w:rsidP="00732E24">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6F282FCB" w14:textId="77777777" w:rsidR="00732E24" w:rsidRPr="00634E50" w:rsidRDefault="00732E24" w:rsidP="00732E24">
      <w:pPr>
        <w:rPr>
          <w:sz w:val="16"/>
        </w:rPr>
      </w:pPr>
      <w:r w:rsidRPr="00916843">
        <w:rPr>
          <w:sz w:val="16"/>
        </w:rPr>
        <w:t xml:space="preserve">Third, </w:t>
      </w:r>
      <w:r w:rsidRPr="00FA193E">
        <w:rPr>
          <w:rStyle w:val="StyleUnderline"/>
          <w:highlight w:val="cyan"/>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FA193E">
        <w:rPr>
          <w:rStyle w:val="StyleUnderline"/>
          <w:highlight w:val="cyan"/>
        </w:rPr>
        <w:t>Installing individuals</w:t>
      </w:r>
      <w:r w:rsidRPr="00916843">
        <w:rPr>
          <w:sz w:val="16"/>
        </w:rPr>
        <w:t xml:space="preserve"> at the USDA </w:t>
      </w:r>
      <w:r w:rsidRPr="00FA193E">
        <w:rPr>
          <w:rStyle w:val="StyleUnderline"/>
          <w:highlight w:val="cyan"/>
        </w:rPr>
        <w:t>who are</w:t>
      </w:r>
      <w:r w:rsidRPr="00FA193E">
        <w:rPr>
          <w:sz w:val="16"/>
          <w:highlight w:val="cyan"/>
        </w:rPr>
        <w:t xml:space="preserve"> </w:t>
      </w:r>
      <w:r w:rsidRPr="00FA193E">
        <w:rPr>
          <w:rStyle w:val="Emphasis"/>
          <w:highlight w:val="cyan"/>
        </w:rPr>
        <w:t>more amenable</w:t>
      </w:r>
      <w:r w:rsidRPr="00FA193E">
        <w:rPr>
          <w:sz w:val="16"/>
          <w:highlight w:val="cyan"/>
        </w:rPr>
        <w:t xml:space="preserve"> </w:t>
      </w:r>
      <w:r w:rsidRPr="00FA193E">
        <w:rPr>
          <w:rStyle w:val="StyleUnderline"/>
          <w:highlight w:val="cyan"/>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73BE65EB" w14:textId="77777777" w:rsidR="00732E24" w:rsidRDefault="00732E24" w:rsidP="00732E24">
      <w:pPr>
        <w:pStyle w:val="Heading3"/>
      </w:pPr>
      <w:r>
        <w:t>Dollar---Impact---AT: Sanctions Fail---2NC</w:t>
      </w:r>
    </w:p>
    <w:p w14:paraId="6A58ED37" w14:textId="77777777" w:rsidR="00732E24" w:rsidRPr="00F5196F" w:rsidRDefault="00732E24" w:rsidP="00732E24">
      <w:pPr>
        <w:pStyle w:val="Heading4"/>
      </w:pPr>
      <w:r>
        <w:t xml:space="preserve">Sanctions work---counterexamples are </w:t>
      </w:r>
      <w:r>
        <w:rPr>
          <w:u w:val="single"/>
        </w:rPr>
        <w:t>plagued</w:t>
      </w:r>
      <w:r>
        <w:t xml:space="preserve"> by </w:t>
      </w:r>
      <w:r>
        <w:rPr>
          <w:u w:val="single"/>
        </w:rPr>
        <w:t>sampling bias</w:t>
      </w:r>
      <w:r>
        <w:t xml:space="preserve"> AND recent empirics verify </w:t>
      </w:r>
      <w:r>
        <w:rPr>
          <w:u w:val="single"/>
        </w:rPr>
        <w:t>absolute efficacy</w:t>
      </w:r>
      <w:r>
        <w:t>.</w:t>
      </w:r>
    </w:p>
    <w:p w14:paraId="70915921" w14:textId="77777777" w:rsidR="00732E24" w:rsidRPr="008F11F3" w:rsidRDefault="00732E24" w:rsidP="00732E24">
      <w:r w:rsidRPr="00174659">
        <w:rPr>
          <w:rStyle w:val="Style13ptBold"/>
        </w:rPr>
        <w:t>Luck ’25</w:t>
      </w:r>
      <w:r>
        <w:t xml:space="preserve"> [Phillip and Andrea Palazzi; March 19; Director of the Economics Program, Scholl Chair in International Business, Ph.D. in Economics from the University of California Davis; Research Associate with the Economic Security and Technology Department, M.A. in Public Policy from the Johns Hopkins School of Advanced International Studies; Center for Strategic and International Studies, “Back and Forth 3: Do Sanctions Work?” </w:t>
      </w:r>
      <w:r w:rsidRPr="00AD784D">
        <w:t>https://www.csis.org/analysis/back-forth-3-do-sanctions-work</w:t>
      </w:r>
      <w:r>
        <w:t>]</w:t>
      </w:r>
    </w:p>
    <w:p w14:paraId="13153463" w14:textId="77777777" w:rsidR="00732E24" w:rsidRPr="0053392E" w:rsidRDefault="00732E24" w:rsidP="00732E24">
      <w:pPr>
        <w:rPr>
          <w:sz w:val="16"/>
        </w:rPr>
      </w:pPr>
      <w:r w:rsidRPr="0053392E">
        <w:rPr>
          <w:sz w:val="16"/>
        </w:rPr>
        <w:t>Nick Kumleben’s analysis of “</w:t>
      </w:r>
      <w:r w:rsidRPr="006564BF">
        <w:rPr>
          <w:rStyle w:val="StyleUnderline"/>
        </w:rPr>
        <w:t xml:space="preserve">Why </w:t>
      </w:r>
      <w:r w:rsidRPr="00704875">
        <w:rPr>
          <w:rStyle w:val="Emphasis"/>
          <w:highlight w:val="cyan"/>
        </w:rPr>
        <w:t>Sanctions</w:t>
      </w:r>
      <w:r w:rsidRPr="00704875">
        <w:rPr>
          <w:rStyle w:val="StyleUnderline"/>
          <w:highlight w:val="cyan"/>
        </w:rPr>
        <w:t xml:space="preserve"> Fail</w:t>
      </w:r>
      <w:r w:rsidRPr="0053392E">
        <w:rPr>
          <w:sz w:val="16"/>
        </w:rPr>
        <w:t xml:space="preserve">,” seen above, </w:t>
      </w:r>
      <w:r w:rsidRPr="009D50C3">
        <w:rPr>
          <w:rStyle w:val="StyleUnderline"/>
        </w:rPr>
        <w:t>brings a long-</w:t>
      </w:r>
      <w:r w:rsidRPr="00CF5D57">
        <w:rPr>
          <w:rStyle w:val="Emphasis"/>
        </w:rPr>
        <w:t>debated</w:t>
      </w:r>
      <w:r w:rsidRPr="009D50C3">
        <w:rPr>
          <w:rStyle w:val="StyleUnderline"/>
        </w:rPr>
        <w:t xml:space="preserve"> issue </w:t>
      </w:r>
      <w:r w:rsidRPr="0053392E">
        <w:rPr>
          <w:sz w:val="16"/>
        </w:rPr>
        <w:t>to CSIS’s Back &amp; Forth series: Do sanctions work? While scholars and policymakers have debated this for decades, Russia’s full-scale invasion of Ukraine, the prospect of a ceasefire, and the looming specter of a Taiwan contingency have reignited the discussion.</w:t>
      </w:r>
    </w:p>
    <w:p w14:paraId="2F8774EF" w14:textId="77777777" w:rsidR="00732E24" w:rsidRPr="0053392E" w:rsidRDefault="00732E24" w:rsidP="00732E24">
      <w:pPr>
        <w:rPr>
          <w:sz w:val="16"/>
        </w:rPr>
      </w:pPr>
      <w:r w:rsidRPr="0053392E">
        <w:rPr>
          <w:sz w:val="16"/>
        </w:rPr>
        <w:t xml:space="preserve">Using Russia as his primary case study, </w:t>
      </w:r>
      <w:r w:rsidRPr="009D50C3">
        <w:rPr>
          <w:rStyle w:val="StyleUnderline"/>
        </w:rPr>
        <w:t>Kumleben argues</w:t>
      </w:r>
      <w:r w:rsidRPr="0053392E">
        <w:rPr>
          <w:sz w:val="16"/>
        </w:rPr>
        <w:t xml:space="preserve"> that “</w:t>
      </w:r>
      <w:r w:rsidRPr="00356788">
        <w:rPr>
          <w:rStyle w:val="StyleUnderline"/>
        </w:rPr>
        <w:t xml:space="preserve">the elegant </w:t>
      </w:r>
      <w:r w:rsidRPr="00CF5D57">
        <w:rPr>
          <w:rStyle w:val="Emphasis"/>
        </w:rPr>
        <w:t>logic</w:t>
      </w:r>
      <w:r w:rsidRPr="00356788">
        <w:rPr>
          <w:rStyle w:val="StyleUnderline"/>
        </w:rPr>
        <w:t xml:space="preserve"> of sanctions does not </w:t>
      </w:r>
      <w:r w:rsidRPr="00CF5D57">
        <w:rPr>
          <w:rStyle w:val="Emphasis"/>
        </w:rPr>
        <w:t>translate</w:t>
      </w:r>
      <w:r w:rsidRPr="00356788">
        <w:rPr>
          <w:rStyle w:val="StyleUnderline"/>
        </w:rPr>
        <w:t xml:space="preserve"> into real</w:t>
      </w:r>
      <w:r w:rsidRPr="0053392E">
        <w:rPr>
          <w:sz w:val="16"/>
        </w:rPr>
        <w:t xml:space="preserve">-world </w:t>
      </w:r>
      <w:r w:rsidRPr="00901AFF">
        <w:rPr>
          <w:rStyle w:val="StyleUnderline"/>
        </w:rPr>
        <w:t xml:space="preserve">impact.” </w:t>
      </w:r>
      <w:r w:rsidRPr="00704875">
        <w:rPr>
          <w:rStyle w:val="StyleUnderline"/>
          <w:highlight w:val="cyan"/>
        </w:rPr>
        <w:t>He attributes this</w:t>
      </w:r>
      <w:r w:rsidRPr="0053392E">
        <w:rPr>
          <w:sz w:val="16"/>
        </w:rPr>
        <w:t xml:space="preserve"> failure </w:t>
      </w:r>
      <w:r w:rsidRPr="00704875">
        <w:rPr>
          <w:rStyle w:val="StyleUnderline"/>
          <w:highlight w:val="cyan"/>
        </w:rPr>
        <w:t>to</w:t>
      </w:r>
      <w:r w:rsidRPr="0053392E">
        <w:rPr>
          <w:sz w:val="16"/>
        </w:rPr>
        <w:t xml:space="preserve"> their </w:t>
      </w:r>
      <w:r w:rsidRPr="00901AFF">
        <w:rPr>
          <w:rStyle w:val="StyleUnderline"/>
        </w:rPr>
        <w:t xml:space="preserve">ease of </w:t>
      </w:r>
      <w:r w:rsidRPr="00704875">
        <w:rPr>
          <w:rStyle w:val="Emphasis"/>
          <w:highlight w:val="cyan"/>
        </w:rPr>
        <w:t>circumvention</w:t>
      </w:r>
      <w:r w:rsidRPr="0053392E">
        <w:rPr>
          <w:sz w:val="16"/>
        </w:rPr>
        <w:t xml:space="preserve">—primarily through trade with third markets like China—and their inability to deter bad actors. He rightly highlights how </w:t>
      </w:r>
      <w:r w:rsidRPr="00E95983">
        <w:rPr>
          <w:rStyle w:val="StyleUnderline"/>
        </w:rPr>
        <w:t>China and other non-sanctioning economies</w:t>
      </w:r>
      <w:r w:rsidRPr="0053392E">
        <w:rPr>
          <w:sz w:val="16"/>
        </w:rPr>
        <w:t xml:space="preserve"> have </w:t>
      </w:r>
      <w:r w:rsidRPr="00E81372">
        <w:rPr>
          <w:rStyle w:val="Emphasis"/>
        </w:rPr>
        <w:t>helped Russia</w:t>
      </w:r>
      <w:r w:rsidRPr="0053392E">
        <w:rPr>
          <w:sz w:val="16"/>
        </w:rPr>
        <w:t xml:space="preserve"> blunt the effects of coalition sanctions by acting as transshipment hubs, replenishing critical supplies, and providing alternative markets for Russian commodities, including diamond, gold, and oil. He also correctly points out that multilateral sanctions are more effective than unilateral measures.</w:t>
      </w:r>
    </w:p>
    <w:p w14:paraId="7A9DCCC9" w14:textId="77777777" w:rsidR="00732E24" w:rsidRPr="0053392E" w:rsidRDefault="00732E24" w:rsidP="00732E24">
      <w:pPr>
        <w:rPr>
          <w:sz w:val="16"/>
        </w:rPr>
      </w:pPr>
      <w:r w:rsidRPr="00A915C6">
        <w:rPr>
          <w:rStyle w:val="StyleUnderline"/>
        </w:rPr>
        <w:t xml:space="preserve">However, </w:t>
      </w:r>
      <w:r w:rsidRPr="007E253C">
        <w:rPr>
          <w:rStyle w:val="StyleUnderline"/>
          <w:highlight w:val="cyan"/>
        </w:rPr>
        <w:t>his</w:t>
      </w:r>
      <w:r w:rsidRPr="00A915C6">
        <w:rPr>
          <w:rStyle w:val="StyleUnderline"/>
        </w:rPr>
        <w:t xml:space="preserve"> </w:t>
      </w:r>
      <w:r w:rsidRPr="007E253C">
        <w:rPr>
          <w:rStyle w:val="StyleUnderline"/>
        </w:rPr>
        <w:t>overall</w:t>
      </w:r>
      <w:r w:rsidRPr="00A915C6">
        <w:rPr>
          <w:rStyle w:val="StyleUnderline"/>
        </w:rPr>
        <w:t xml:space="preserve"> </w:t>
      </w:r>
      <w:r w:rsidRPr="007E253C">
        <w:rPr>
          <w:rStyle w:val="Emphasis"/>
          <w:highlight w:val="cyan"/>
        </w:rPr>
        <w:t>assessment</w:t>
      </w:r>
      <w:r w:rsidRPr="002F2961">
        <w:rPr>
          <w:rStyle w:val="StyleUnderline"/>
        </w:rPr>
        <w:t xml:space="preserve"> of</w:t>
      </w:r>
      <w:r w:rsidRPr="0053392E">
        <w:rPr>
          <w:sz w:val="16"/>
        </w:rPr>
        <w:t xml:space="preserve"> coalition actions against Russia, </w:t>
      </w:r>
      <w:r w:rsidRPr="00650626">
        <w:rPr>
          <w:rStyle w:val="StyleUnderline"/>
        </w:rPr>
        <w:t xml:space="preserve">multilateral </w:t>
      </w:r>
      <w:r w:rsidRPr="000039A2">
        <w:rPr>
          <w:rStyle w:val="Emphasis"/>
        </w:rPr>
        <w:t>sanctions</w:t>
      </w:r>
      <w:r w:rsidRPr="00650626">
        <w:rPr>
          <w:rStyle w:val="StyleUnderline"/>
        </w:rPr>
        <w:t xml:space="preserve"> enforcement, and</w:t>
      </w:r>
      <w:r w:rsidRPr="0053392E">
        <w:rPr>
          <w:sz w:val="16"/>
        </w:rPr>
        <w:t xml:space="preserve"> sanctions </w:t>
      </w:r>
      <w:r w:rsidRPr="00650626">
        <w:rPr>
          <w:rStyle w:val="StyleUnderline"/>
        </w:rPr>
        <w:t xml:space="preserve">deterrence </w:t>
      </w:r>
      <w:r w:rsidRPr="007E253C">
        <w:rPr>
          <w:rStyle w:val="Emphasis"/>
          <w:highlight w:val="cyan"/>
        </w:rPr>
        <w:t>fails</w:t>
      </w:r>
      <w:r w:rsidRPr="007E253C">
        <w:rPr>
          <w:rStyle w:val="StyleUnderline"/>
          <w:highlight w:val="cyan"/>
        </w:rPr>
        <w:t xml:space="preserve"> to</w:t>
      </w:r>
      <w:r w:rsidRPr="00650626">
        <w:rPr>
          <w:rStyle w:val="StyleUnderline"/>
        </w:rPr>
        <w:t xml:space="preserve"> fully </w:t>
      </w:r>
      <w:r w:rsidRPr="007E253C">
        <w:rPr>
          <w:rStyle w:val="StyleUnderline"/>
          <w:highlight w:val="cyan"/>
        </w:rPr>
        <w:t>account for the true impact</w:t>
      </w:r>
      <w:r w:rsidRPr="00650626">
        <w:rPr>
          <w:rStyle w:val="StyleUnderline"/>
        </w:rPr>
        <w:t xml:space="preserve"> of these measures</w:t>
      </w:r>
      <w:r w:rsidRPr="0053392E">
        <w:rPr>
          <w:sz w:val="16"/>
        </w:rPr>
        <w:t xml:space="preserve">. By </w:t>
      </w:r>
      <w:r w:rsidRPr="007E253C">
        <w:rPr>
          <w:rStyle w:val="Emphasis"/>
          <w:highlight w:val="cyan"/>
        </w:rPr>
        <w:t>underestimating</w:t>
      </w:r>
      <w:r w:rsidRPr="0053392E">
        <w:rPr>
          <w:sz w:val="16"/>
        </w:rPr>
        <w:t xml:space="preserve"> both </w:t>
      </w:r>
      <w:r w:rsidRPr="007E253C">
        <w:rPr>
          <w:rStyle w:val="StyleUnderline"/>
          <w:highlight w:val="cyan"/>
        </w:rPr>
        <w:t>the</w:t>
      </w:r>
      <w:r w:rsidRPr="00273DDC">
        <w:rPr>
          <w:rStyle w:val="StyleUnderline"/>
        </w:rPr>
        <w:t xml:space="preserve"> direct and </w:t>
      </w:r>
      <w:r w:rsidRPr="007E253C">
        <w:rPr>
          <w:rStyle w:val="Emphasis"/>
          <w:highlight w:val="cyan"/>
        </w:rPr>
        <w:t>indirect influence</w:t>
      </w:r>
      <w:r w:rsidRPr="00273DDC">
        <w:rPr>
          <w:rStyle w:val="StyleUnderline"/>
        </w:rPr>
        <w:t xml:space="preserve"> of sanctions</w:t>
      </w:r>
      <w:r w:rsidRPr="0053392E">
        <w:rPr>
          <w:sz w:val="16"/>
        </w:rPr>
        <w:t xml:space="preserve"> on state and non-state actors alike, he </w:t>
      </w:r>
      <w:r w:rsidRPr="00445053">
        <w:rPr>
          <w:rStyle w:val="StyleUnderline"/>
        </w:rPr>
        <w:t xml:space="preserve">overlooks their full </w:t>
      </w:r>
      <w:r w:rsidRPr="00DB666D">
        <w:rPr>
          <w:rStyle w:val="Emphasis"/>
        </w:rPr>
        <w:t>potential</w:t>
      </w:r>
      <w:r w:rsidRPr="0053392E">
        <w:rPr>
          <w:sz w:val="16"/>
        </w:rPr>
        <w:t xml:space="preserve"> as a tool of geopolitical leverage.</w:t>
      </w:r>
    </w:p>
    <w:p w14:paraId="12C644AA" w14:textId="77777777" w:rsidR="00732E24" w:rsidRPr="0053392E" w:rsidRDefault="00732E24" w:rsidP="00732E24">
      <w:pPr>
        <w:rPr>
          <w:sz w:val="16"/>
        </w:rPr>
      </w:pPr>
      <w:r w:rsidRPr="0053392E">
        <w:rPr>
          <w:sz w:val="16"/>
        </w:rPr>
        <w:t xml:space="preserve">Kumleben’s </w:t>
      </w:r>
      <w:r w:rsidRPr="00F2633C">
        <w:rPr>
          <w:rStyle w:val="Emphasis"/>
        </w:rPr>
        <w:t>assertion</w:t>
      </w:r>
      <w:r w:rsidRPr="0053392E">
        <w:rPr>
          <w:sz w:val="16"/>
        </w:rPr>
        <w:t xml:space="preserve"> that </w:t>
      </w:r>
      <w:r w:rsidRPr="003D291D">
        <w:rPr>
          <w:rStyle w:val="StyleUnderline"/>
        </w:rPr>
        <w:t>sanctions</w:t>
      </w:r>
      <w:r w:rsidRPr="0053392E">
        <w:rPr>
          <w:sz w:val="16"/>
        </w:rPr>
        <w:t xml:space="preserve"> often </w:t>
      </w:r>
      <w:r w:rsidRPr="003D291D">
        <w:rPr>
          <w:rStyle w:val="StyleUnderline"/>
        </w:rPr>
        <w:t xml:space="preserve">fail to produce </w:t>
      </w:r>
      <w:r w:rsidRPr="00F2633C">
        <w:rPr>
          <w:rStyle w:val="Emphasis"/>
        </w:rPr>
        <w:t>tangible</w:t>
      </w:r>
      <w:r w:rsidRPr="003D291D">
        <w:rPr>
          <w:rStyle w:val="StyleUnderline"/>
        </w:rPr>
        <w:t xml:space="preserve"> results</w:t>
      </w:r>
      <w:r w:rsidRPr="0053392E">
        <w:rPr>
          <w:sz w:val="16"/>
        </w:rPr>
        <w:t xml:space="preserve"> is based on the claim that “the goal of a sanctions program—like any offensive action—is to change the behavior of the target, by causing it enough economic pain to force it into negotiation or surrender.” But this </w:t>
      </w:r>
      <w:r w:rsidRPr="006E1F7E">
        <w:rPr>
          <w:rStyle w:val="StyleUnderline"/>
        </w:rPr>
        <w:t xml:space="preserve">is a </w:t>
      </w:r>
      <w:r w:rsidRPr="00F2633C">
        <w:rPr>
          <w:rStyle w:val="Emphasis"/>
        </w:rPr>
        <w:t>narrow</w:t>
      </w:r>
      <w:r w:rsidRPr="006E1F7E">
        <w:rPr>
          <w:rStyle w:val="StyleUnderline"/>
        </w:rPr>
        <w:t xml:space="preserve"> and </w:t>
      </w:r>
      <w:r w:rsidRPr="00F2633C">
        <w:rPr>
          <w:rStyle w:val="Emphasis"/>
        </w:rPr>
        <w:t>incomplete understanding</w:t>
      </w:r>
      <w:r w:rsidRPr="006E1F7E">
        <w:rPr>
          <w:rStyle w:val="StyleUnderline"/>
        </w:rPr>
        <w:t xml:space="preserve"> of </w:t>
      </w:r>
      <w:r w:rsidRPr="007E253C">
        <w:rPr>
          <w:rStyle w:val="StyleUnderline"/>
          <w:highlight w:val="cyan"/>
        </w:rPr>
        <w:t>sanctions</w:t>
      </w:r>
      <w:r w:rsidRPr="009B5754">
        <w:rPr>
          <w:rStyle w:val="StyleUnderline"/>
        </w:rPr>
        <w:t xml:space="preserve">. In the case of </w:t>
      </w:r>
      <w:r w:rsidRPr="00F2633C">
        <w:rPr>
          <w:rStyle w:val="Emphasis"/>
        </w:rPr>
        <w:t>Russia</w:t>
      </w:r>
      <w:r w:rsidRPr="009B5754">
        <w:rPr>
          <w:rStyle w:val="StyleUnderline"/>
        </w:rPr>
        <w:t>, the objectives evolved</w:t>
      </w:r>
      <w:r w:rsidRPr="0053392E">
        <w:rPr>
          <w:sz w:val="16"/>
        </w:rPr>
        <w:t xml:space="preserve"> from deterrence before the full-scale </w:t>
      </w:r>
      <w:r w:rsidRPr="00F2633C">
        <w:rPr>
          <w:rStyle w:val="Emphasis"/>
        </w:rPr>
        <w:t>invasion</w:t>
      </w:r>
      <w:r w:rsidRPr="00DB5343">
        <w:rPr>
          <w:rStyle w:val="StyleUnderline"/>
        </w:rPr>
        <w:t xml:space="preserve"> to </w:t>
      </w:r>
      <w:r w:rsidRPr="007E253C">
        <w:rPr>
          <w:rStyle w:val="StyleUnderline"/>
          <w:highlight w:val="cyan"/>
        </w:rPr>
        <w:t>constrain</w:t>
      </w:r>
      <w:r w:rsidRPr="00DB5343">
        <w:rPr>
          <w:rStyle w:val="StyleUnderline"/>
        </w:rPr>
        <w:t xml:space="preserve">ing </w:t>
      </w:r>
      <w:r w:rsidRPr="007E253C">
        <w:rPr>
          <w:rStyle w:val="StyleUnderline"/>
          <w:highlight w:val="cyan"/>
        </w:rPr>
        <w:t>the Russian</w:t>
      </w:r>
      <w:r w:rsidRPr="00DB5343">
        <w:rPr>
          <w:rStyle w:val="StyleUnderline"/>
        </w:rPr>
        <w:t xml:space="preserve"> economy, principally</w:t>
      </w:r>
      <w:r w:rsidRPr="0053392E">
        <w:rPr>
          <w:sz w:val="16"/>
        </w:rPr>
        <w:t xml:space="preserve"> the </w:t>
      </w:r>
      <w:r w:rsidRPr="00F2633C">
        <w:rPr>
          <w:rStyle w:val="Emphasis"/>
        </w:rPr>
        <w:t>degradation</w:t>
      </w:r>
      <w:r w:rsidRPr="00DB5343">
        <w:rPr>
          <w:rStyle w:val="StyleUnderline"/>
        </w:rPr>
        <w:t xml:space="preserve"> of</w:t>
      </w:r>
      <w:r w:rsidRPr="0053392E">
        <w:rPr>
          <w:sz w:val="16"/>
        </w:rPr>
        <w:t xml:space="preserve"> the </w:t>
      </w:r>
      <w:r w:rsidRPr="00BF72CD">
        <w:rPr>
          <w:rStyle w:val="StyleUnderline"/>
        </w:rPr>
        <w:t xml:space="preserve">Kremlin’s </w:t>
      </w:r>
      <w:r w:rsidRPr="007E253C">
        <w:rPr>
          <w:rStyle w:val="StyleUnderline"/>
          <w:highlight w:val="cyan"/>
        </w:rPr>
        <w:t xml:space="preserve">ability to </w:t>
      </w:r>
      <w:r w:rsidRPr="007E253C">
        <w:rPr>
          <w:rStyle w:val="Emphasis"/>
          <w:highlight w:val="cyan"/>
        </w:rPr>
        <w:t>wage war</w:t>
      </w:r>
      <w:r w:rsidRPr="0053392E">
        <w:rPr>
          <w:sz w:val="16"/>
        </w:rPr>
        <w:t xml:space="preserve"> until the present day.</w:t>
      </w:r>
    </w:p>
    <w:p w14:paraId="5B44FB28" w14:textId="77777777" w:rsidR="00732E24" w:rsidRPr="0053392E" w:rsidRDefault="00732E24" w:rsidP="00732E24">
      <w:pPr>
        <w:rPr>
          <w:sz w:val="16"/>
        </w:rPr>
      </w:pPr>
      <w:r w:rsidRPr="0053392E">
        <w:rPr>
          <w:sz w:val="16"/>
        </w:rPr>
        <w:t xml:space="preserve">By overlooking the degradation objective, Kumleben misses the larger reality of sanctions’ effectiveness. While he correctly observes that Russia’s economy has not collapsed, his analysis fails to acknowledge how </w:t>
      </w:r>
      <w:r w:rsidRPr="00BF72CD">
        <w:rPr>
          <w:rStyle w:val="StyleUnderline"/>
        </w:rPr>
        <w:t>sanctions</w:t>
      </w:r>
      <w:r w:rsidRPr="0053392E">
        <w:rPr>
          <w:sz w:val="16"/>
        </w:rPr>
        <w:t xml:space="preserve"> have </w:t>
      </w:r>
      <w:r w:rsidRPr="00F2633C">
        <w:rPr>
          <w:rStyle w:val="Emphasis"/>
        </w:rPr>
        <w:t>significantly</w:t>
      </w:r>
      <w:r w:rsidRPr="00E32787">
        <w:rPr>
          <w:rStyle w:val="StyleUnderline"/>
        </w:rPr>
        <w:t xml:space="preserve"> weakened Russia’s war-making </w:t>
      </w:r>
      <w:r w:rsidRPr="008D4761">
        <w:rPr>
          <w:rStyle w:val="Emphasis"/>
        </w:rPr>
        <w:t>capacity</w:t>
      </w:r>
      <w:r w:rsidRPr="00E32787">
        <w:rPr>
          <w:rStyle w:val="StyleUnderline"/>
        </w:rPr>
        <w:t xml:space="preserve"> </w:t>
      </w:r>
      <w:r w:rsidRPr="007E253C">
        <w:rPr>
          <w:rStyle w:val="StyleUnderline"/>
          <w:highlight w:val="cyan"/>
        </w:rPr>
        <w:t>and shielded Ukraine from</w:t>
      </w:r>
      <w:r w:rsidRPr="0053392E">
        <w:rPr>
          <w:sz w:val="16"/>
        </w:rPr>
        <w:t xml:space="preserve"> greater </w:t>
      </w:r>
      <w:r w:rsidRPr="007E253C">
        <w:rPr>
          <w:rStyle w:val="Emphasis"/>
          <w:highlight w:val="cyan"/>
        </w:rPr>
        <w:t>destruction</w:t>
      </w:r>
      <w:r w:rsidRPr="00CD7A72">
        <w:rPr>
          <w:rStyle w:val="StyleUnderline"/>
        </w:rPr>
        <w:t>. Sanctions</w:t>
      </w:r>
      <w:r w:rsidRPr="0053392E">
        <w:rPr>
          <w:sz w:val="16"/>
        </w:rPr>
        <w:t xml:space="preserve"> have </w:t>
      </w:r>
      <w:r w:rsidRPr="00CD7A72">
        <w:rPr>
          <w:rStyle w:val="StyleUnderline"/>
        </w:rPr>
        <w:t>deprived Russia of</w:t>
      </w:r>
      <w:r w:rsidRPr="0053392E">
        <w:rPr>
          <w:sz w:val="16"/>
        </w:rPr>
        <w:t xml:space="preserve"> more than </w:t>
      </w:r>
      <w:r w:rsidRPr="00E20557">
        <w:rPr>
          <w:rStyle w:val="Emphasis"/>
        </w:rPr>
        <w:t>$500 billion</w:t>
      </w:r>
      <w:r w:rsidRPr="00152EA8">
        <w:rPr>
          <w:rStyle w:val="StyleUnderline"/>
        </w:rPr>
        <w:t xml:space="preserve"> in</w:t>
      </w:r>
      <w:r w:rsidRPr="0053392E">
        <w:rPr>
          <w:sz w:val="16"/>
        </w:rPr>
        <w:t xml:space="preserve"> potential </w:t>
      </w:r>
      <w:r w:rsidRPr="00E20557">
        <w:rPr>
          <w:rStyle w:val="Emphasis"/>
        </w:rPr>
        <w:t>war funds</w:t>
      </w:r>
      <w:r w:rsidRPr="0053392E">
        <w:rPr>
          <w:sz w:val="16"/>
        </w:rPr>
        <w:t xml:space="preserve"> and restricted its access to key industrial components, forcing it to pay exorbitant markups for crucial inputs—in some cases, more than 10 times the global market rate. </w:t>
      </w:r>
      <w:r w:rsidRPr="0093468E">
        <w:rPr>
          <w:rStyle w:val="StyleUnderline"/>
        </w:rPr>
        <w:t>Even</w:t>
      </w:r>
      <w:r w:rsidRPr="0053392E">
        <w:rPr>
          <w:sz w:val="16"/>
        </w:rPr>
        <w:t xml:space="preserve"> the </w:t>
      </w:r>
      <w:r w:rsidRPr="00C10829">
        <w:rPr>
          <w:rStyle w:val="Emphasis"/>
        </w:rPr>
        <w:t>petroleum</w:t>
      </w:r>
      <w:r w:rsidRPr="0053392E">
        <w:rPr>
          <w:sz w:val="16"/>
        </w:rPr>
        <w:t xml:space="preserve"> sector, </w:t>
      </w:r>
      <w:r w:rsidRPr="0026759D">
        <w:rPr>
          <w:rStyle w:val="StyleUnderline"/>
        </w:rPr>
        <w:t>which has been a lifeline for Putin, is showing serious</w:t>
      </w:r>
      <w:r w:rsidRPr="0053392E">
        <w:rPr>
          <w:sz w:val="16"/>
        </w:rPr>
        <w:t xml:space="preserve"> signs of </w:t>
      </w:r>
      <w:r w:rsidRPr="00C10829">
        <w:rPr>
          <w:rStyle w:val="Emphasis"/>
        </w:rPr>
        <w:t>strain</w:t>
      </w:r>
      <w:r w:rsidRPr="0053392E">
        <w:rPr>
          <w:sz w:val="16"/>
        </w:rPr>
        <w:t xml:space="preserve">. In 2023, Gazprom reported roughly $7 billion in losses, which the company’s own internal reports attributed almost entirely to the impact of sanctions. As a result, Russia has been forced to cannibalize its own machinery for spare parts, and the quality of its military capabilities has noticeably deteriorated. Additionally, despite massive fiscal stimulus exceeding 10 percent of its GDP, Russia’s economy remains below its prewar growth trajectory, </w:t>
      </w:r>
      <w:r w:rsidRPr="00ED6892">
        <w:rPr>
          <w:rStyle w:val="StyleUnderline"/>
        </w:rPr>
        <w:t>limiting</w:t>
      </w:r>
      <w:r w:rsidRPr="0053392E">
        <w:rPr>
          <w:sz w:val="16"/>
        </w:rPr>
        <w:t xml:space="preserve"> its </w:t>
      </w:r>
      <w:r w:rsidRPr="001C27A4">
        <w:rPr>
          <w:rStyle w:val="StyleUnderline"/>
        </w:rPr>
        <w:t xml:space="preserve">ability to sustain </w:t>
      </w:r>
      <w:r w:rsidRPr="00C10829">
        <w:rPr>
          <w:rStyle w:val="Emphasis"/>
        </w:rPr>
        <w:t>prolonged</w:t>
      </w:r>
      <w:r w:rsidRPr="001C27A4">
        <w:rPr>
          <w:rStyle w:val="StyleUnderline"/>
        </w:rPr>
        <w:t xml:space="preserve"> warfare</w:t>
      </w:r>
      <w:r w:rsidRPr="0053392E">
        <w:rPr>
          <w:sz w:val="16"/>
        </w:rPr>
        <w:t>.</w:t>
      </w:r>
    </w:p>
    <w:p w14:paraId="00641FBA" w14:textId="77777777" w:rsidR="00732E24" w:rsidRPr="0053392E" w:rsidRDefault="00732E24" w:rsidP="00732E24">
      <w:pPr>
        <w:rPr>
          <w:sz w:val="16"/>
        </w:rPr>
      </w:pPr>
      <w:r w:rsidRPr="0053392E">
        <w:rPr>
          <w:sz w:val="16"/>
        </w:rPr>
        <w:t>He also argues that Russia’s economic resilience has translated into success on the battlefield, but this framing is misleading. First, defining “success” in a grinding war of attrition is problematic; Ukraine remains outgunned, but Russia’s military ranks are significantly depleted. Second, while Russia’s economy has not collapsed, its perceived robustness masks deep structural imbalances. In 2022, Russia’s GDP contracted by 2.1 percent, and although it has since rebounded, much of this growth stems from an artificial war economy centered on arms production. This unsustainable model, which is based on manufacturing and then rapidly destroying weapons, does not equate to long-term economic health. Furthermore, Russia has had to tap into its sovereign wealth fund at an accelerated rate, further illustrating its financial strain.</w:t>
      </w:r>
    </w:p>
    <w:p w14:paraId="1C21CF28" w14:textId="77777777" w:rsidR="00732E24" w:rsidRPr="0053392E" w:rsidRDefault="00732E24" w:rsidP="00732E24">
      <w:pPr>
        <w:rPr>
          <w:sz w:val="16"/>
        </w:rPr>
      </w:pPr>
      <w:r w:rsidRPr="0053392E">
        <w:rPr>
          <w:sz w:val="16"/>
        </w:rPr>
        <w:t>His argument on multilateral enforcement is similarly missing the bigger picture. He maintains that coordinated sanctions efforts were only possible under unchallenged U.S. leadership and that, in a multipolar world, countries like China and other third-party actors can help sanctioned economies continue trading. While it is true that Russia has rerouted large portions of its trade to emerging economies—which are gaining influence in global commerce (Figure 1)—his conclusion ignores the power of financial sanctions, the core of modern sanctions programs.</w:t>
      </w:r>
    </w:p>
    <w:p w14:paraId="5814E7EE" w14:textId="77777777" w:rsidR="00732E24" w:rsidRPr="0053392E" w:rsidRDefault="00732E24" w:rsidP="00732E24">
      <w:pPr>
        <w:rPr>
          <w:sz w:val="16"/>
        </w:rPr>
      </w:pPr>
      <w:r w:rsidRPr="0053392E">
        <w:rPr>
          <w:sz w:val="16"/>
        </w:rPr>
        <w:t xml:space="preserve">Though he briefly acknowledges the dominance of the dollar, his failure to fully account for the reach and resilience of financial restrictions leads him to the mistaken conclusion that multilateral enforcement is only viable under unchallenged U.S. leadership. </w:t>
      </w:r>
      <w:r w:rsidRPr="007F6E45">
        <w:rPr>
          <w:rStyle w:val="StyleUnderline"/>
        </w:rPr>
        <w:t xml:space="preserve">Large-scale </w:t>
      </w:r>
      <w:r w:rsidRPr="007E253C">
        <w:rPr>
          <w:rStyle w:val="Emphasis"/>
          <w:highlight w:val="cyan"/>
        </w:rPr>
        <w:t>circumvention</w:t>
      </w:r>
      <w:r w:rsidRPr="00F67549">
        <w:rPr>
          <w:rStyle w:val="StyleUnderline"/>
        </w:rPr>
        <w:t xml:space="preserve"> of</w:t>
      </w:r>
      <w:r w:rsidRPr="0053392E">
        <w:rPr>
          <w:sz w:val="16"/>
        </w:rPr>
        <w:t xml:space="preserve"> financial </w:t>
      </w:r>
      <w:r w:rsidRPr="00F67549">
        <w:rPr>
          <w:rStyle w:val="StyleUnderline"/>
        </w:rPr>
        <w:t xml:space="preserve">sanctions </w:t>
      </w:r>
      <w:r w:rsidRPr="007E253C">
        <w:rPr>
          <w:rStyle w:val="StyleUnderline"/>
          <w:highlight w:val="cyan"/>
        </w:rPr>
        <w:t>via third markets, even</w:t>
      </w:r>
      <w:r w:rsidRPr="0053392E">
        <w:rPr>
          <w:sz w:val="16"/>
        </w:rPr>
        <w:t xml:space="preserve"> those of </w:t>
      </w:r>
      <w:r w:rsidRPr="007E253C">
        <w:rPr>
          <w:rStyle w:val="Emphasis"/>
          <w:highlight w:val="cyan"/>
        </w:rPr>
        <w:t>China</w:t>
      </w:r>
      <w:r w:rsidRPr="007E253C">
        <w:rPr>
          <w:rStyle w:val="StyleUnderline"/>
          <w:highlight w:val="cyan"/>
        </w:rPr>
        <w:t>, is extremely hard</w:t>
      </w:r>
      <w:r w:rsidRPr="007E253C">
        <w:rPr>
          <w:sz w:val="16"/>
          <w:highlight w:val="cyan"/>
        </w:rPr>
        <w:t>.</w:t>
      </w:r>
      <w:r w:rsidRPr="0053392E">
        <w:rPr>
          <w:sz w:val="16"/>
        </w:rPr>
        <w:t xml:space="preserve"> The United States and its like-minded partners regulate the world’s most widely used reserve and payment currencies (Figures 2 and 3) and financial networks such as the Society for Worldwide Interbank Financial Telecommunication (SWIFT), leaving little room for rerouting monetary flows.</w:t>
      </w:r>
    </w:p>
    <w:p w14:paraId="351278BE" w14:textId="77777777" w:rsidR="00732E24" w:rsidRPr="0053392E" w:rsidRDefault="00732E24" w:rsidP="00732E24">
      <w:pPr>
        <w:rPr>
          <w:sz w:val="16"/>
        </w:rPr>
      </w:pPr>
      <w:r w:rsidRPr="0053392E">
        <w:rPr>
          <w:sz w:val="16"/>
        </w:rPr>
        <w:t>While China’s renminbi (RMB) has gained traction as an alternative payment currency (Figure 4), its financial system remains underdeveloped compared to the existing networks, making sanctions circumvention highly costly. The same logic applies to the BRICS block—a group of five emerging economies, Brazil, Russia, India, China, and South Africa—whose alternatives are still in their infancy and lack the scale to fundamentally undermine advanced economies’ financial sanctions.</w:t>
      </w:r>
    </w:p>
    <w:p w14:paraId="20AEDE5A" w14:textId="77777777" w:rsidR="00732E24" w:rsidRPr="0053392E" w:rsidRDefault="00732E24" w:rsidP="00732E24">
      <w:pPr>
        <w:rPr>
          <w:sz w:val="16"/>
        </w:rPr>
      </w:pPr>
      <w:r w:rsidRPr="0053392E">
        <w:rPr>
          <w:sz w:val="16"/>
        </w:rPr>
        <w:t xml:space="preserve">Finally, his analysis underestimates the deterrent effect of sanctions. While he highlights notable </w:t>
      </w:r>
      <w:r w:rsidRPr="007E253C">
        <w:rPr>
          <w:rStyle w:val="Emphasis"/>
          <w:highlight w:val="cyan"/>
        </w:rPr>
        <w:t>failures</w:t>
      </w:r>
      <w:r w:rsidRPr="0053392E">
        <w:rPr>
          <w:sz w:val="16"/>
        </w:rPr>
        <w:t xml:space="preserve">—such as </w:t>
      </w:r>
      <w:r w:rsidRPr="007E253C">
        <w:rPr>
          <w:rStyle w:val="StyleUnderline"/>
          <w:highlight w:val="cyan"/>
        </w:rPr>
        <w:t>Cuba</w:t>
      </w:r>
      <w:r w:rsidRPr="004F23D6">
        <w:rPr>
          <w:rStyle w:val="StyleUnderline"/>
        </w:rPr>
        <w:t xml:space="preserve">, Crimea, </w:t>
      </w:r>
      <w:r w:rsidRPr="007E253C">
        <w:rPr>
          <w:rStyle w:val="StyleUnderline"/>
          <w:highlight w:val="cyan"/>
        </w:rPr>
        <w:t>and Venezuela</w:t>
      </w:r>
      <w:r w:rsidRPr="0053392E">
        <w:rPr>
          <w:sz w:val="16"/>
        </w:rPr>
        <w:t xml:space="preserve">—he largely </w:t>
      </w:r>
      <w:r w:rsidRPr="007E253C">
        <w:rPr>
          <w:rStyle w:val="Emphasis"/>
          <w:highlight w:val="cyan"/>
        </w:rPr>
        <w:t>overlooks</w:t>
      </w:r>
      <w:r w:rsidRPr="0060763C">
        <w:rPr>
          <w:rStyle w:val="StyleUnderline"/>
        </w:rPr>
        <w:t xml:space="preserve"> instances where sanctions</w:t>
      </w:r>
      <w:r w:rsidRPr="0053392E">
        <w:rPr>
          <w:sz w:val="16"/>
        </w:rPr>
        <w:t xml:space="preserve"> have </w:t>
      </w:r>
      <w:r w:rsidRPr="007E253C">
        <w:rPr>
          <w:rStyle w:val="Emphasis"/>
          <w:highlight w:val="cyan"/>
        </w:rPr>
        <w:t>success</w:t>
      </w:r>
      <w:r w:rsidRPr="0060763C">
        <w:rPr>
          <w:rStyle w:val="StyleUnderline"/>
        </w:rPr>
        <w:t xml:space="preserve">fully influenced behavior. </w:t>
      </w:r>
      <w:r w:rsidRPr="007E253C">
        <w:rPr>
          <w:rStyle w:val="StyleUnderline"/>
          <w:highlight w:val="cyan"/>
        </w:rPr>
        <w:t>This</w:t>
      </w:r>
      <w:r w:rsidRPr="0060763C">
        <w:rPr>
          <w:rStyle w:val="StyleUnderline"/>
        </w:rPr>
        <w:t xml:space="preserve"> omission </w:t>
      </w:r>
      <w:r w:rsidRPr="007E253C">
        <w:rPr>
          <w:rStyle w:val="StyleUnderline"/>
          <w:highlight w:val="cyan"/>
        </w:rPr>
        <w:t>is unsurprising</w:t>
      </w:r>
      <w:r w:rsidRPr="0053392E">
        <w:rPr>
          <w:sz w:val="16"/>
        </w:rPr>
        <w:t xml:space="preserve">, as effective </w:t>
      </w:r>
      <w:r w:rsidRPr="007E253C">
        <w:rPr>
          <w:rStyle w:val="StyleUnderline"/>
          <w:highlight w:val="cyan"/>
        </w:rPr>
        <w:t>deterrence is</w:t>
      </w:r>
      <w:r w:rsidRPr="0053392E">
        <w:rPr>
          <w:sz w:val="16"/>
        </w:rPr>
        <w:t xml:space="preserve"> inherently </w:t>
      </w:r>
      <w:r w:rsidRPr="007E253C">
        <w:rPr>
          <w:rStyle w:val="Emphasis"/>
          <w:highlight w:val="cyan"/>
        </w:rPr>
        <w:t>difficult</w:t>
      </w:r>
      <w:r w:rsidRPr="007E253C">
        <w:rPr>
          <w:rStyle w:val="StyleUnderline"/>
          <w:highlight w:val="cyan"/>
        </w:rPr>
        <w:t xml:space="preserve"> to measure, leading to</w:t>
      </w:r>
      <w:r w:rsidRPr="0053392E">
        <w:rPr>
          <w:sz w:val="16"/>
        </w:rPr>
        <w:t xml:space="preserve"> a key </w:t>
      </w:r>
      <w:r w:rsidRPr="007E253C">
        <w:rPr>
          <w:rStyle w:val="Emphasis"/>
          <w:highlight w:val="cyan"/>
        </w:rPr>
        <w:t>selection bias</w:t>
      </w:r>
      <w:r w:rsidRPr="00196EEA">
        <w:rPr>
          <w:rStyle w:val="StyleUnderline"/>
        </w:rPr>
        <w:t xml:space="preserve"> in sanctions analysis</w:t>
      </w:r>
      <w:r w:rsidRPr="0053392E">
        <w:rPr>
          <w:sz w:val="16"/>
        </w:rPr>
        <w:t xml:space="preserve">. The most effective sanctions are those that never need to be imposed because the mere threat of economic penalties influences behavior in advance. </w:t>
      </w:r>
      <w:r w:rsidRPr="003E47EC">
        <w:rPr>
          <w:rStyle w:val="StyleUnderline"/>
        </w:rPr>
        <w:t xml:space="preserve">Many </w:t>
      </w:r>
      <w:r w:rsidRPr="007E253C">
        <w:rPr>
          <w:rStyle w:val="Emphasis"/>
          <w:highlight w:val="cyan"/>
        </w:rPr>
        <w:t>states</w:t>
      </w:r>
      <w:r w:rsidRPr="003E47EC">
        <w:rPr>
          <w:rStyle w:val="StyleUnderline"/>
        </w:rPr>
        <w:t xml:space="preserve"> and corporations </w:t>
      </w:r>
      <w:r w:rsidRPr="007E253C">
        <w:rPr>
          <w:rStyle w:val="StyleUnderline"/>
          <w:highlight w:val="cyan"/>
        </w:rPr>
        <w:t>adjust</w:t>
      </w:r>
      <w:r w:rsidRPr="0053392E">
        <w:rPr>
          <w:sz w:val="16"/>
        </w:rPr>
        <w:t xml:space="preserve"> their </w:t>
      </w:r>
      <w:r w:rsidRPr="003E47EC">
        <w:rPr>
          <w:rStyle w:val="StyleUnderline"/>
        </w:rPr>
        <w:t xml:space="preserve">actions </w:t>
      </w:r>
      <w:r w:rsidRPr="007E253C">
        <w:rPr>
          <w:rStyle w:val="Emphasis"/>
          <w:highlight w:val="cyan"/>
        </w:rPr>
        <w:t>preemptively</w:t>
      </w:r>
      <w:r w:rsidRPr="007E253C">
        <w:rPr>
          <w:rStyle w:val="StyleUnderline"/>
          <w:highlight w:val="cyan"/>
        </w:rPr>
        <w:t xml:space="preserve"> to avoid sanctions</w:t>
      </w:r>
      <w:r w:rsidRPr="003E47EC">
        <w:rPr>
          <w:rStyle w:val="StyleUnderline"/>
        </w:rPr>
        <w:t>. However, this</w:t>
      </w:r>
      <w:r w:rsidRPr="0053392E">
        <w:rPr>
          <w:sz w:val="16"/>
        </w:rPr>
        <w:t xml:space="preserve"> proactive compliance </w:t>
      </w:r>
      <w:r w:rsidRPr="00D54E91">
        <w:rPr>
          <w:rStyle w:val="StyleUnderline"/>
        </w:rPr>
        <w:t xml:space="preserve">is </w:t>
      </w:r>
      <w:r w:rsidRPr="00971F6B">
        <w:rPr>
          <w:rStyle w:val="Emphasis"/>
        </w:rPr>
        <w:t>rarely captured</w:t>
      </w:r>
      <w:r w:rsidRPr="00D54E91">
        <w:rPr>
          <w:rStyle w:val="StyleUnderline"/>
        </w:rPr>
        <w:t xml:space="preserve"> in traditional </w:t>
      </w:r>
      <w:r w:rsidRPr="00971F6B">
        <w:rPr>
          <w:rStyle w:val="Emphasis"/>
        </w:rPr>
        <w:t>assessments</w:t>
      </w:r>
      <w:r w:rsidRPr="00D54E91">
        <w:rPr>
          <w:rStyle w:val="StyleUnderline"/>
        </w:rPr>
        <w:t xml:space="preserve"> of sanctions’ effectiveness</w:t>
      </w:r>
      <w:r w:rsidRPr="0053392E">
        <w:rPr>
          <w:sz w:val="16"/>
        </w:rPr>
        <w:t>.</w:t>
      </w:r>
    </w:p>
    <w:p w14:paraId="6F94E78D" w14:textId="77777777" w:rsidR="00732E24" w:rsidRPr="0053392E" w:rsidRDefault="00732E24" w:rsidP="00732E24">
      <w:pPr>
        <w:rPr>
          <w:sz w:val="16"/>
        </w:rPr>
      </w:pPr>
      <w:r w:rsidRPr="0053392E">
        <w:rPr>
          <w:sz w:val="16"/>
        </w:rPr>
        <w:t xml:space="preserve">His assertion that sanctions have not changed Russia’s behavior focuses too narrowly on the Kremlin—just one of many intended vectors of influence. Most importantly, he falls prey to </w:t>
      </w:r>
      <w:r w:rsidRPr="007E253C">
        <w:rPr>
          <w:rStyle w:val="StyleUnderline"/>
          <w:highlight w:val="cyan"/>
        </w:rPr>
        <w:t>the</w:t>
      </w:r>
      <w:r w:rsidRPr="00D54E91">
        <w:rPr>
          <w:rStyle w:val="StyleUnderline"/>
        </w:rPr>
        <w:t xml:space="preserve"> common </w:t>
      </w:r>
      <w:r w:rsidRPr="007E253C">
        <w:rPr>
          <w:rStyle w:val="Emphasis"/>
          <w:highlight w:val="cyan"/>
        </w:rPr>
        <w:t>misconception</w:t>
      </w:r>
      <w:r w:rsidRPr="0053392E">
        <w:rPr>
          <w:sz w:val="16"/>
        </w:rPr>
        <w:t xml:space="preserve"> that the primary </w:t>
      </w:r>
      <w:r w:rsidRPr="007E253C">
        <w:rPr>
          <w:rStyle w:val="StyleUnderline"/>
          <w:highlight w:val="cyan"/>
        </w:rPr>
        <w:t>value</w:t>
      </w:r>
      <w:r w:rsidRPr="00D54E91">
        <w:rPr>
          <w:rStyle w:val="StyleUnderline"/>
        </w:rPr>
        <w:t xml:space="preserve"> of sanctions </w:t>
      </w:r>
      <w:r w:rsidRPr="007E253C">
        <w:rPr>
          <w:rStyle w:val="StyleUnderline"/>
          <w:highlight w:val="cyan"/>
        </w:rPr>
        <w:t xml:space="preserve">lies in </w:t>
      </w:r>
      <w:r w:rsidRPr="007E253C">
        <w:rPr>
          <w:rStyle w:val="Emphasis"/>
          <w:highlight w:val="cyan"/>
        </w:rPr>
        <w:t>shaping</w:t>
      </w:r>
      <w:r w:rsidRPr="007E253C">
        <w:rPr>
          <w:rStyle w:val="StyleUnderline"/>
          <w:highlight w:val="cyan"/>
        </w:rPr>
        <w:t xml:space="preserve"> behavior after</w:t>
      </w:r>
      <w:r w:rsidRPr="00D54E91">
        <w:rPr>
          <w:rStyle w:val="StyleUnderline"/>
        </w:rPr>
        <w:t xml:space="preserve"> being </w:t>
      </w:r>
      <w:r w:rsidRPr="007E253C">
        <w:rPr>
          <w:rStyle w:val="Emphasis"/>
          <w:highlight w:val="cyan"/>
        </w:rPr>
        <w:t>imposed</w:t>
      </w:r>
      <w:r w:rsidRPr="0053392E">
        <w:rPr>
          <w:sz w:val="16"/>
        </w:rPr>
        <w:t xml:space="preserve">. In reality, </w:t>
      </w:r>
      <w:r w:rsidRPr="009E669B">
        <w:rPr>
          <w:rStyle w:val="StyleUnderline"/>
        </w:rPr>
        <w:t xml:space="preserve">their </w:t>
      </w:r>
      <w:r w:rsidRPr="007E253C">
        <w:rPr>
          <w:rStyle w:val="StyleUnderline"/>
          <w:highlight w:val="cyan"/>
        </w:rPr>
        <w:t xml:space="preserve">greatest power lies in </w:t>
      </w:r>
      <w:r w:rsidRPr="007E253C">
        <w:rPr>
          <w:rStyle w:val="Emphasis"/>
          <w:highlight w:val="cyan"/>
        </w:rPr>
        <w:t>deterrence</w:t>
      </w:r>
      <w:r w:rsidRPr="0053392E">
        <w:rPr>
          <w:sz w:val="16"/>
        </w:rPr>
        <w:t>—</w:t>
      </w:r>
      <w:r w:rsidRPr="009E669B">
        <w:rPr>
          <w:rStyle w:val="StyleUnderline"/>
        </w:rPr>
        <w:t>creating</w:t>
      </w:r>
      <w:r w:rsidRPr="0053392E">
        <w:rPr>
          <w:sz w:val="16"/>
        </w:rPr>
        <w:t xml:space="preserve"> economic and </w:t>
      </w:r>
      <w:r w:rsidRPr="001130D7">
        <w:rPr>
          <w:rStyle w:val="StyleUnderline"/>
        </w:rPr>
        <w:t xml:space="preserve">strategic </w:t>
      </w:r>
      <w:r w:rsidRPr="006968B5">
        <w:rPr>
          <w:rStyle w:val="Emphasis"/>
        </w:rPr>
        <w:t>barriers</w:t>
      </w:r>
      <w:r w:rsidRPr="001130D7">
        <w:rPr>
          <w:rStyle w:val="StyleUnderline"/>
        </w:rPr>
        <w:t xml:space="preserve"> that prevent </w:t>
      </w:r>
      <w:r w:rsidRPr="006968B5">
        <w:rPr>
          <w:rStyle w:val="Emphasis"/>
        </w:rPr>
        <w:t>adversarial actions</w:t>
      </w:r>
      <w:r w:rsidRPr="001130D7">
        <w:rPr>
          <w:rStyle w:val="StyleUnderline"/>
        </w:rPr>
        <w:t xml:space="preserve"> before they occur</w:t>
      </w:r>
      <w:r w:rsidRPr="0053392E">
        <w:rPr>
          <w:sz w:val="16"/>
        </w:rPr>
        <w:t>.</w:t>
      </w:r>
    </w:p>
    <w:p w14:paraId="3E8409A7" w14:textId="77777777" w:rsidR="00732E24" w:rsidRPr="0053392E" w:rsidRDefault="00732E24" w:rsidP="00732E24">
      <w:pPr>
        <w:rPr>
          <w:sz w:val="16"/>
        </w:rPr>
      </w:pPr>
      <w:r w:rsidRPr="0053392E">
        <w:rPr>
          <w:sz w:val="16"/>
        </w:rPr>
        <w:t xml:space="preserve">Throughout the war, U.S., UK, and European diplomats have engaged extensively with </w:t>
      </w:r>
      <w:r w:rsidRPr="009F7A47">
        <w:rPr>
          <w:rStyle w:val="StyleUnderline"/>
        </w:rPr>
        <w:t>countries</w:t>
      </w:r>
      <w:r w:rsidRPr="0053392E">
        <w:rPr>
          <w:sz w:val="16"/>
        </w:rPr>
        <w:t xml:space="preserve"> that </w:t>
      </w:r>
      <w:r w:rsidRPr="00B806E7">
        <w:rPr>
          <w:rStyle w:val="StyleUnderline"/>
        </w:rPr>
        <w:t xml:space="preserve">had </w:t>
      </w:r>
      <w:r w:rsidRPr="006968B5">
        <w:rPr>
          <w:rStyle w:val="Emphasis"/>
        </w:rPr>
        <w:t>inadvertently</w:t>
      </w:r>
      <w:r w:rsidRPr="00B806E7">
        <w:rPr>
          <w:rStyle w:val="StyleUnderline"/>
        </w:rPr>
        <w:t xml:space="preserve"> become conduits for Russian sanctions </w:t>
      </w:r>
      <w:r w:rsidRPr="006968B5">
        <w:rPr>
          <w:rStyle w:val="Emphasis"/>
        </w:rPr>
        <w:t>evasion</w:t>
      </w:r>
      <w:r w:rsidRPr="0053392E">
        <w:rPr>
          <w:sz w:val="16"/>
        </w:rPr>
        <w:t xml:space="preserve">. While many of these nations shared the coalition’s concerns about Russia’s illegal aggression against Ukraine, </w:t>
      </w:r>
      <w:r w:rsidRPr="006D28F0">
        <w:rPr>
          <w:rStyle w:val="StyleUnderline"/>
        </w:rPr>
        <w:t xml:space="preserve">their willingness to </w:t>
      </w:r>
      <w:r w:rsidRPr="006968B5">
        <w:rPr>
          <w:rStyle w:val="Emphasis"/>
        </w:rPr>
        <w:t>coop</w:t>
      </w:r>
      <w:r w:rsidRPr="006D28F0">
        <w:rPr>
          <w:rStyle w:val="StyleUnderline"/>
        </w:rPr>
        <w:t>erate in curbing circumvention was</w:t>
      </w:r>
      <w:r w:rsidRPr="0053392E">
        <w:rPr>
          <w:sz w:val="16"/>
        </w:rPr>
        <w:t xml:space="preserve">, in part, </w:t>
      </w:r>
      <w:r w:rsidRPr="006968B5">
        <w:rPr>
          <w:rStyle w:val="Emphasis"/>
        </w:rPr>
        <w:t>driven</w:t>
      </w:r>
      <w:r w:rsidRPr="006D28F0">
        <w:rPr>
          <w:rStyle w:val="StyleUnderline"/>
        </w:rPr>
        <w:t xml:space="preserve"> by</w:t>
      </w:r>
      <w:r w:rsidRPr="0053392E">
        <w:rPr>
          <w:sz w:val="16"/>
        </w:rPr>
        <w:t xml:space="preserve"> the looming </w:t>
      </w:r>
      <w:r w:rsidRPr="001D3F39">
        <w:rPr>
          <w:rStyle w:val="StyleUnderline"/>
        </w:rPr>
        <w:t xml:space="preserve">threat of </w:t>
      </w:r>
      <w:r w:rsidRPr="005A086E">
        <w:rPr>
          <w:rStyle w:val="Emphasis"/>
        </w:rPr>
        <w:t>sanctions</w:t>
      </w:r>
      <w:r w:rsidRPr="001D3F39">
        <w:rPr>
          <w:rStyle w:val="StyleUnderline"/>
        </w:rPr>
        <w:t xml:space="preserve"> against </w:t>
      </w:r>
      <w:r w:rsidRPr="005A086E">
        <w:rPr>
          <w:rStyle w:val="Emphasis"/>
        </w:rPr>
        <w:t>their own</w:t>
      </w:r>
      <w:r w:rsidRPr="001D3F39">
        <w:rPr>
          <w:rStyle w:val="StyleUnderline"/>
        </w:rPr>
        <w:t xml:space="preserve"> citizens</w:t>
      </w:r>
      <w:r w:rsidRPr="0053392E">
        <w:rPr>
          <w:sz w:val="16"/>
        </w:rPr>
        <w:t xml:space="preserve"> and businesses. These quiet efforts to cut off Russia’s circumvention networks have slowly but steadily increased the pressure on Russia and limited its access to critical inputs to its war machine. Though difficult to quantify, this deterrent effect is both tangible and significant, reinforcing sanctions as a critical tool of geopolitical influence.</w:t>
      </w:r>
    </w:p>
    <w:p w14:paraId="6A732834" w14:textId="77777777" w:rsidR="00732E24" w:rsidRPr="0053392E" w:rsidRDefault="00732E24" w:rsidP="00732E24">
      <w:pPr>
        <w:rPr>
          <w:sz w:val="16"/>
        </w:rPr>
      </w:pPr>
      <w:r w:rsidRPr="0053392E">
        <w:rPr>
          <w:sz w:val="16"/>
        </w:rPr>
        <w:t xml:space="preserve">One could concede that sanctions face increasing challenges now that rival powers are trying to develop alternative channels to mitigate U.S. dominance. However, this trend is a reaction to the effectiveness of sanctions, not proof of their failure. </w:t>
      </w:r>
      <w:r w:rsidRPr="007E253C">
        <w:rPr>
          <w:rStyle w:val="StyleUnderline"/>
          <w:highlight w:val="cyan"/>
        </w:rPr>
        <w:t xml:space="preserve">If sanctions were </w:t>
      </w:r>
      <w:r w:rsidRPr="007E253C">
        <w:rPr>
          <w:rStyle w:val="Emphasis"/>
          <w:highlight w:val="cyan"/>
        </w:rPr>
        <w:t>ineffective</w:t>
      </w:r>
      <w:r w:rsidRPr="007E253C">
        <w:rPr>
          <w:rStyle w:val="StyleUnderline"/>
        </w:rPr>
        <w:t xml:space="preserve">, there would be </w:t>
      </w:r>
      <w:r w:rsidRPr="007E253C">
        <w:rPr>
          <w:rStyle w:val="StyleUnderline"/>
          <w:highlight w:val="cyan"/>
        </w:rPr>
        <w:t>no</w:t>
      </w:r>
      <w:r w:rsidRPr="0053392E">
        <w:rPr>
          <w:sz w:val="16"/>
        </w:rPr>
        <w:t xml:space="preserve"> </w:t>
      </w:r>
      <w:r w:rsidRPr="007E253C">
        <w:rPr>
          <w:sz w:val="16"/>
        </w:rPr>
        <w:t xml:space="preserve">urgent </w:t>
      </w:r>
      <w:r w:rsidRPr="007E253C">
        <w:rPr>
          <w:rStyle w:val="Emphasis"/>
          <w:highlight w:val="cyan"/>
        </w:rPr>
        <w:t>need</w:t>
      </w:r>
      <w:r w:rsidRPr="007E253C">
        <w:rPr>
          <w:rStyle w:val="StyleUnderline"/>
          <w:highlight w:val="cyan"/>
        </w:rPr>
        <w:t xml:space="preserve"> for </w:t>
      </w:r>
      <w:r w:rsidRPr="007E253C">
        <w:rPr>
          <w:rStyle w:val="Emphasis"/>
          <w:highlight w:val="cyan"/>
        </w:rPr>
        <w:t>Russia</w:t>
      </w:r>
      <w:r w:rsidRPr="007E253C">
        <w:rPr>
          <w:rStyle w:val="StyleUnderline"/>
          <w:highlight w:val="cyan"/>
        </w:rPr>
        <w:t xml:space="preserve">, </w:t>
      </w:r>
      <w:r w:rsidRPr="007E253C">
        <w:rPr>
          <w:rStyle w:val="Emphasis"/>
          <w:highlight w:val="cyan"/>
        </w:rPr>
        <w:t>China</w:t>
      </w:r>
      <w:r w:rsidRPr="007E253C">
        <w:rPr>
          <w:rStyle w:val="StyleUnderline"/>
          <w:highlight w:val="cyan"/>
        </w:rPr>
        <w:t xml:space="preserve">, or </w:t>
      </w:r>
      <w:r w:rsidRPr="007E253C">
        <w:rPr>
          <w:rStyle w:val="Emphasis"/>
          <w:highlight w:val="cyan"/>
        </w:rPr>
        <w:t>other</w:t>
      </w:r>
      <w:r w:rsidRPr="00E33673">
        <w:rPr>
          <w:rStyle w:val="StyleUnderline"/>
        </w:rPr>
        <w:t xml:space="preserve"> adversarie</w:t>
      </w:r>
      <w:r w:rsidRPr="007E253C">
        <w:rPr>
          <w:rStyle w:val="Emphasis"/>
          <w:highlight w:val="cyan"/>
        </w:rPr>
        <w:t>s</w:t>
      </w:r>
      <w:r w:rsidRPr="007E253C">
        <w:rPr>
          <w:rStyle w:val="StyleUnderline"/>
          <w:highlight w:val="cyan"/>
        </w:rPr>
        <w:t xml:space="preserve"> to</w:t>
      </w:r>
      <w:r w:rsidRPr="00E33673">
        <w:rPr>
          <w:rStyle w:val="StyleUnderline"/>
        </w:rPr>
        <w:t xml:space="preserve"> </w:t>
      </w:r>
      <w:r w:rsidRPr="007E253C">
        <w:rPr>
          <w:rStyle w:val="StyleUnderline"/>
          <w:highlight w:val="cyan"/>
        </w:rPr>
        <w:t>build</w:t>
      </w:r>
      <w:r w:rsidRPr="00E33673">
        <w:rPr>
          <w:rStyle w:val="StyleUnderline"/>
        </w:rPr>
        <w:t xml:space="preserve"> costly</w:t>
      </w:r>
      <w:r w:rsidRPr="0053392E">
        <w:rPr>
          <w:sz w:val="16"/>
        </w:rPr>
        <w:t xml:space="preserve"> new </w:t>
      </w:r>
      <w:r w:rsidRPr="007E253C">
        <w:rPr>
          <w:rStyle w:val="Emphasis"/>
          <w:highlight w:val="cyan"/>
        </w:rPr>
        <w:t>workaround</w:t>
      </w:r>
      <w:r w:rsidRPr="00E33673">
        <w:rPr>
          <w:rStyle w:val="StyleUnderline"/>
        </w:rPr>
        <w:t xml:space="preserve"> network</w:t>
      </w:r>
      <w:r w:rsidRPr="007E253C">
        <w:rPr>
          <w:rStyle w:val="Emphasis"/>
          <w:highlight w:val="cyan"/>
        </w:rPr>
        <w:t>s</w:t>
      </w:r>
      <w:r w:rsidRPr="0053392E">
        <w:rPr>
          <w:sz w:val="16"/>
        </w:rPr>
        <w:t xml:space="preserve">. </w:t>
      </w:r>
      <w:r w:rsidRPr="00AC6090">
        <w:rPr>
          <w:rStyle w:val="StyleUnderline"/>
        </w:rPr>
        <w:t xml:space="preserve">The </w:t>
      </w:r>
      <w:r w:rsidRPr="007E253C">
        <w:rPr>
          <w:rStyle w:val="Emphasis"/>
          <w:highlight w:val="cyan"/>
        </w:rPr>
        <w:t>reality</w:t>
      </w:r>
      <w:r w:rsidRPr="007E253C">
        <w:rPr>
          <w:rStyle w:val="StyleUnderline"/>
          <w:highlight w:val="cyan"/>
        </w:rPr>
        <w:t xml:space="preserve"> remains</w:t>
      </w:r>
      <w:r w:rsidRPr="00AC6090">
        <w:rPr>
          <w:rStyle w:val="StyleUnderline"/>
        </w:rPr>
        <w:t xml:space="preserve"> that </w:t>
      </w:r>
      <w:r w:rsidRPr="007E253C">
        <w:rPr>
          <w:rStyle w:val="StyleUnderline"/>
          <w:highlight w:val="cyan"/>
        </w:rPr>
        <w:t xml:space="preserve">sanctions impose </w:t>
      </w:r>
      <w:r w:rsidRPr="007E253C">
        <w:rPr>
          <w:rStyle w:val="Emphasis"/>
          <w:highlight w:val="cyan"/>
        </w:rPr>
        <w:t>significant</w:t>
      </w:r>
      <w:r w:rsidRPr="0053392E">
        <w:rPr>
          <w:sz w:val="16"/>
        </w:rPr>
        <w:t xml:space="preserve"> economic, military, and political </w:t>
      </w:r>
      <w:r w:rsidRPr="007E253C">
        <w:rPr>
          <w:rStyle w:val="StyleUnderline"/>
          <w:highlight w:val="cyan"/>
        </w:rPr>
        <w:t>costs</w:t>
      </w:r>
      <w:r w:rsidRPr="0053392E">
        <w:rPr>
          <w:sz w:val="16"/>
        </w:rPr>
        <w:t xml:space="preserve"> on targeted states, </w:t>
      </w:r>
      <w:r w:rsidRPr="007F6E45">
        <w:rPr>
          <w:rStyle w:val="StyleUnderline"/>
        </w:rPr>
        <w:t>making them</w:t>
      </w:r>
      <w:r w:rsidRPr="0053392E">
        <w:rPr>
          <w:sz w:val="16"/>
        </w:rPr>
        <w:t xml:space="preserve"> a </w:t>
      </w:r>
      <w:r w:rsidRPr="00613C80">
        <w:rPr>
          <w:rStyle w:val="Emphasis"/>
        </w:rPr>
        <w:t>critical</w:t>
      </w:r>
      <w:r w:rsidRPr="007F6E45">
        <w:rPr>
          <w:rStyle w:val="StyleUnderline"/>
        </w:rPr>
        <w:t xml:space="preserve"> instrument of modern statecraft</w:t>
      </w:r>
      <w:r w:rsidRPr="0053392E">
        <w:rPr>
          <w:sz w:val="16"/>
        </w:rPr>
        <w:t>.</w:t>
      </w:r>
    </w:p>
    <w:p w14:paraId="2099BB08" w14:textId="77777777" w:rsidR="00732E24" w:rsidRDefault="00732E24" w:rsidP="00732E24">
      <w:pPr>
        <w:pStyle w:val="Heading2"/>
      </w:pPr>
      <w:r>
        <w:t>Adv---Reorganization</w:t>
      </w:r>
    </w:p>
    <w:p w14:paraId="44A8E9FD" w14:textId="77777777" w:rsidR="00732E24" w:rsidRDefault="00732E24" w:rsidP="00732E24">
      <w:pPr>
        <w:pStyle w:val="Heading3"/>
      </w:pPr>
      <w:r>
        <w:t>Authoritarianism---2NC</w:t>
      </w:r>
    </w:p>
    <w:p w14:paraId="5D9897AF" w14:textId="77777777" w:rsidR="00732E24" w:rsidRDefault="00732E24" w:rsidP="00732E24">
      <w:pPr>
        <w:pStyle w:val="Heading4"/>
      </w:pPr>
      <w:r>
        <w:t xml:space="preserve">Trump can’t </w:t>
      </w:r>
      <w:r w:rsidRPr="005F1C20">
        <w:rPr>
          <w:u w:val="single"/>
        </w:rPr>
        <w:t>autocracize</w:t>
      </w:r>
      <w:r>
        <w:t xml:space="preserve"> America </w:t>
      </w:r>
      <w:r w:rsidRPr="00662954">
        <w:rPr>
          <w:u w:val="single"/>
        </w:rPr>
        <w:t>even</w:t>
      </w:r>
      <w:r>
        <w:t xml:space="preserve"> with loyalists---</w:t>
      </w:r>
      <w:r w:rsidRPr="00B7063E">
        <w:rPr>
          <w:u w:val="single"/>
        </w:rPr>
        <w:t>layered</w:t>
      </w:r>
      <w:r>
        <w:t xml:space="preserve"> safeguards. </w:t>
      </w:r>
    </w:p>
    <w:p w14:paraId="42000C62" w14:textId="77777777" w:rsidR="00732E24" w:rsidRPr="00230112" w:rsidRDefault="00732E24" w:rsidP="00732E24">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16E7F674" w14:textId="77777777" w:rsidR="00732E24" w:rsidRPr="004C4E9D" w:rsidRDefault="00732E24" w:rsidP="00732E24">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A87674">
        <w:rPr>
          <w:rStyle w:val="Emphasis"/>
          <w:highlight w:val="cyan"/>
        </w:rPr>
        <w:t>U.S. democracy</w:t>
      </w:r>
      <w:r w:rsidRPr="004C4E9D">
        <w:rPr>
          <w:rStyle w:val="StyleUnderline"/>
          <w:highlight w:val="cyan"/>
        </w:rPr>
        <w:t xml:space="preserve"> is</w:t>
      </w:r>
      <w:r w:rsidRPr="004C4E9D">
        <w:rPr>
          <w:sz w:val="16"/>
        </w:rPr>
        <w:t xml:space="preserve"> more </w:t>
      </w:r>
      <w:r w:rsidRPr="00076448">
        <w:rPr>
          <w:rStyle w:val="StyleUnderline"/>
        </w:rPr>
        <w:t xml:space="preserve">like </w:t>
      </w:r>
      <w:r w:rsidRPr="004C4E9D">
        <w:rPr>
          <w:rStyle w:val="StyleUnderline"/>
          <w:highlight w:val="cyan"/>
        </w:rPr>
        <w:t xml:space="preserve">a </w:t>
      </w:r>
      <w:r w:rsidRPr="004C4E9D">
        <w:rPr>
          <w:rStyle w:val="Emphasis"/>
          <w:highlight w:val="cyan"/>
        </w:rPr>
        <w:t>compartmentalized ship</w:t>
      </w:r>
      <w:r w:rsidRPr="004C4E9D">
        <w:rPr>
          <w:rStyle w:val="StyleUnderline"/>
          <w:highlight w:val="cyan"/>
        </w:rPr>
        <w:t xml:space="preserve"> that can withstand</w:t>
      </w:r>
      <w:r w:rsidRPr="004C4E9D">
        <w:rPr>
          <w:sz w:val="16"/>
        </w:rPr>
        <w:t xml:space="preserve"> even a substantial leak, and </w:t>
      </w:r>
      <w:r w:rsidRPr="004C4E9D">
        <w:rPr>
          <w:rStyle w:val="Emphasis"/>
          <w:highlight w:val="cyan"/>
        </w:rPr>
        <w:t>substantial damage</w:t>
      </w:r>
      <w:r w:rsidRPr="00B7063E">
        <w:rPr>
          <w:rStyle w:val="StyleUnderline"/>
        </w:rPr>
        <w:t xml:space="preserve">, </w:t>
      </w:r>
      <w:r w:rsidRPr="00B7063E">
        <w:rPr>
          <w:rStyle w:val="StyleUnderline"/>
          <w:highlight w:val="cyan"/>
        </w:rPr>
        <w:t xml:space="preserve">without </w:t>
      </w:r>
      <w:r w:rsidRPr="00461F88">
        <w:rPr>
          <w:rStyle w:val="Emphasis"/>
          <w:highlight w:val="cyan"/>
        </w:rPr>
        <w:t>capsizing</w:t>
      </w:r>
      <w:r w:rsidRPr="004C4E9D">
        <w:rPr>
          <w:sz w:val="16"/>
        </w:rPr>
        <w:t>.</w:t>
      </w:r>
    </w:p>
    <w:p w14:paraId="5BE6745D" w14:textId="77777777" w:rsidR="00732E24" w:rsidRPr="004C4E9D" w:rsidRDefault="00732E24" w:rsidP="00732E24">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330B04C7" w14:textId="77777777" w:rsidR="00732E24" w:rsidRPr="004C4E9D" w:rsidRDefault="00732E24" w:rsidP="00732E24">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4C4E9D">
        <w:rPr>
          <w:rStyle w:val="StyleUnderline"/>
          <w:highlight w:val="cyan"/>
        </w:rPr>
        <w:t>a Republican majority</w:t>
      </w:r>
      <w:r w:rsidRPr="004C4E9D">
        <w:rPr>
          <w:rStyle w:val="StyleUnderline"/>
        </w:rPr>
        <w:t xml:space="preserve">, Senate approval </w:t>
      </w:r>
      <w:r w:rsidRPr="004C4E9D">
        <w:rPr>
          <w:rStyle w:val="StyleUnderline"/>
          <w:highlight w:val="cyan"/>
        </w:rPr>
        <w:t xml:space="preserve">can </w:t>
      </w:r>
      <w:r w:rsidRPr="004C4E9D">
        <w:rPr>
          <w:rStyle w:val="Emphasis"/>
          <w:highlight w:val="cyan"/>
        </w:rPr>
        <w:t>still</w:t>
      </w:r>
      <w:r w:rsidRPr="003225ED">
        <w:rPr>
          <w:rStyle w:val="Emphasis"/>
        </w:rPr>
        <w:t xml:space="preserve"> act</w:t>
      </w:r>
      <w:r w:rsidRPr="003225ED">
        <w:rPr>
          <w:rStyle w:val="StyleUnderline"/>
        </w:rPr>
        <w:t xml:space="preserve"> as a </w:t>
      </w:r>
      <w:r w:rsidRPr="004C4E9D">
        <w:rPr>
          <w:rStyle w:val="Emphasis"/>
          <w:highlight w:val="cyan"/>
        </w:rPr>
        <w:t>check</w:t>
      </w:r>
      <w:r w:rsidRPr="004C4E9D">
        <w:rPr>
          <w:rStyle w:val="StyleUnderline"/>
        </w:rPr>
        <w:t xml:space="preserve"> on his appointments, </w:t>
      </w:r>
      <w:r w:rsidRPr="004C4E9D">
        <w:rPr>
          <w:rStyle w:val="StyleUnderline"/>
          <w:highlight w:val="cyan"/>
        </w:rPr>
        <w:t>as</w:t>
      </w:r>
      <w:r w:rsidRPr="004C4E9D">
        <w:rPr>
          <w:rStyle w:val="StyleUnderline"/>
        </w:rPr>
        <w:t xml:space="preserve"> the failure of</w:t>
      </w:r>
      <w:r w:rsidRPr="004C4E9D">
        <w:rPr>
          <w:sz w:val="16"/>
        </w:rPr>
        <w:t xml:space="preserve"> the Matt </w:t>
      </w:r>
      <w:r w:rsidRPr="004C4E9D">
        <w:rPr>
          <w:rStyle w:val="Emphasis"/>
          <w:highlight w:val="cyan"/>
        </w:rPr>
        <w:t>Gaetz</w:t>
      </w:r>
      <w:r w:rsidRPr="004C4E9D">
        <w:rPr>
          <w:sz w:val="16"/>
        </w:rPr>
        <w:t xml:space="preserve"> nomination </w:t>
      </w:r>
      <w:r w:rsidRPr="004C4E9D">
        <w:rPr>
          <w:rStyle w:val="Emphasis"/>
          <w:highlight w:val="cyan"/>
        </w:rPr>
        <w:t>showed</w:t>
      </w:r>
      <w:r w:rsidRPr="004C4E9D">
        <w:rPr>
          <w:sz w:val="16"/>
        </w:rPr>
        <w:t xml:space="preserve">. </w:t>
      </w:r>
      <w:r w:rsidRPr="004C4E9D">
        <w:rPr>
          <w:rStyle w:val="StyleUnderline"/>
          <w:highlight w:val="cyan"/>
        </w:rPr>
        <w:t>Senators</w:t>
      </w:r>
      <w:r w:rsidRPr="004C4E9D">
        <w:rPr>
          <w:sz w:val="16"/>
        </w:rPr>
        <w:t xml:space="preserve"> are </w:t>
      </w:r>
      <w:r w:rsidRPr="004C4E9D">
        <w:rPr>
          <w:rStyle w:val="Emphasis"/>
          <w:highlight w:val="cyan"/>
        </w:rPr>
        <w:t>depend</w:t>
      </w:r>
      <w:r w:rsidRPr="004C4E9D">
        <w:rPr>
          <w:sz w:val="16"/>
        </w:rPr>
        <w:t xml:space="preserve">ent </w:t>
      </w:r>
      <w:r w:rsidRPr="004C4E9D">
        <w:rPr>
          <w:rStyle w:val="StyleUnderline"/>
          <w:highlight w:val="cyan"/>
        </w:rPr>
        <w:t>on</w:t>
      </w:r>
      <w:r w:rsidRPr="004C4E9D">
        <w:rPr>
          <w:rStyle w:val="StyleUnderline"/>
        </w:rPr>
        <w:t xml:space="preserve"> </w:t>
      </w:r>
      <w:r w:rsidRPr="004C4E9D">
        <w:rPr>
          <w:rStyle w:val="Emphasis"/>
        </w:rPr>
        <w:t xml:space="preserve">their </w:t>
      </w:r>
      <w:r w:rsidRPr="004C4E9D">
        <w:rPr>
          <w:rStyle w:val="Emphasis"/>
          <w:highlight w:val="cyan"/>
        </w:rPr>
        <w:t>constituents</w:t>
      </w:r>
      <w:r w:rsidRPr="004C4E9D">
        <w:rPr>
          <w:sz w:val="16"/>
        </w:rPr>
        <w:t xml:space="preserve">, </w:t>
      </w:r>
      <w:r w:rsidRPr="00B7063E">
        <w:rPr>
          <w:rStyle w:val="Emphasis"/>
          <w:highlight w:val="cyan"/>
        </w:rPr>
        <w:t>not</w:t>
      </w:r>
      <w:r w:rsidRPr="00B7063E">
        <w:rPr>
          <w:rStyle w:val="StyleUnderline"/>
          <w:highlight w:val="cyan"/>
        </w:rPr>
        <w:t xml:space="preserve"> the </w:t>
      </w:r>
      <w:r w:rsidRPr="00B7063E">
        <w:rPr>
          <w:rStyle w:val="Emphasis"/>
          <w:highlight w:val="cyan"/>
        </w:rPr>
        <w:t>pr</w:t>
      </w:r>
      <w:r w:rsidRPr="004C4E9D">
        <w:rPr>
          <w:rStyle w:val="Emphasis"/>
          <w:highlight w:val="cyan"/>
        </w:rPr>
        <w:t>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B7063E">
        <w:rPr>
          <w:rStyle w:val="StyleUnderline"/>
          <w:highlight w:val="cyan"/>
        </w:rPr>
        <w:t xml:space="preserve">attempts </w:t>
      </w:r>
      <w:r w:rsidRPr="004C4E9D">
        <w:rPr>
          <w:rStyle w:val="StyleUnderline"/>
          <w:highlight w:val="cyan"/>
        </w:rPr>
        <w:t>to influence</w:t>
      </w:r>
      <w:r w:rsidRPr="00B7063E">
        <w:rPr>
          <w:rStyle w:val="StyleUnderline"/>
        </w:rPr>
        <w:t xml:space="preserve"> local</w:t>
      </w:r>
      <w:r w:rsidRPr="004C4E9D">
        <w:rPr>
          <w:sz w:val="16"/>
        </w:rPr>
        <w:t xml:space="preserve"> and state Republican </w:t>
      </w:r>
      <w:r w:rsidRPr="004C4E9D">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4C4E9D">
        <w:rPr>
          <w:rStyle w:val="Emphasis"/>
          <w:highlight w:val="cyan"/>
        </w:rPr>
        <w:t>suffer</w:t>
      </w:r>
      <w:r w:rsidRPr="004C4E9D">
        <w:rPr>
          <w:rStyle w:val="StyleUnderline"/>
        </w:rPr>
        <w:t xml:space="preserve">ing </w:t>
      </w:r>
      <w:r w:rsidRPr="004C4E9D">
        <w:rPr>
          <w:rStyle w:val="Emphasis"/>
          <w:highlight w:val="cyan"/>
        </w:rPr>
        <w:t>embarrassing defeats</w:t>
      </w:r>
      <w:r w:rsidRPr="004C4E9D">
        <w:rPr>
          <w:rStyle w:val="StyleUnderline"/>
        </w:rPr>
        <w:t>.</w:t>
      </w:r>
    </w:p>
    <w:p w14:paraId="48C31CD6" w14:textId="77777777" w:rsidR="00732E24" w:rsidRPr="004C4E9D" w:rsidRDefault="00732E24" w:rsidP="00732E24">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B7063E">
        <w:rPr>
          <w:rStyle w:val="Emphasis"/>
          <w:highlight w:val="cyan"/>
        </w:rPr>
        <w:t>rampage</w:t>
      </w:r>
      <w:r w:rsidRPr="00B7063E">
        <w:rPr>
          <w:rStyle w:val="StyleUnderline"/>
          <w:highlight w:val="cyan"/>
        </w:rPr>
        <w:t xml:space="preserve"> through</w:t>
      </w:r>
      <w:r w:rsidRPr="003225ED">
        <w:rPr>
          <w:rStyle w:val="StyleUnderline"/>
        </w:rPr>
        <w:t xml:space="preserve"> the federal </w:t>
      </w:r>
      <w:r w:rsidRPr="00DC583E">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B7063E">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B7063E">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00360FB8" w14:textId="77777777" w:rsidR="00732E24" w:rsidRPr="004C4E9D" w:rsidRDefault="00732E24" w:rsidP="00732E24">
      <w:pPr>
        <w:rPr>
          <w:sz w:val="16"/>
        </w:rPr>
      </w:pPr>
      <w:r w:rsidRPr="004C4E9D">
        <w:rPr>
          <w:rStyle w:val="StyleUnderline"/>
        </w:rPr>
        <w:t xml:space="preserve">The </w:t>
      </w:r>
      <w:r w:rsidRPr="00B7063E">
        <w:rPr>
          <w:rStyle w:val="Emphasis"/>
          <w:highlight w:val="cyan"/>
        </w:rPr>
        <w:t>federal foundations</w:t>
      </w:r>
      <w:r w:rsidRPr="004C4E9D">
        <w:rPr>
          <w:rStyle w:val="StyleUnderline"/>
        </w:rPr>
        <w:t xml:space="preserve"> of American democracy</w:t>
      </w:r>
      <w:r w:rsidRPr="004C4E9D">
        <w:rPr>
          <w:sz w:val="16"/>
        </w:rPr>
        <w:t xml:space="preserve"> also </w:t>
      </w:r>
      <w:r w:rsidRPr="00B7063E">
        <w:rPr>
          <w:rStyle w:val="StyleUnderline"/>
          <w:highlight w:val="cyan"/>
        </w:rPr>
        <w:t>give</w:t>
      </w:r>
      <w:r w:rsidRPr="004C4E9D">
        <w:rPr>
          <w:sz w:val="16"/>
        </w:rPr>
        <w:t xml:space="preserve"> U.S. </w:t>
      </w:r>
      <w:r w:rsidRPr="004C4E9D">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4C4E9D">
        <w:rPr>
          <w:rStyle w:val="StyleUnderline"/>
          <w:highlight w:val="cyan"/>
        </w:rPr>
        <w:t>use their</w:t>
      </w:r>
      <w:r w:rsidRPr="004C4E9D">
        <w:rPr>
          <w:rStyle w:val="StyleUnderline"/>
        </w:rPr>
        <w:t xml:space="preserve"> own </w:t>
      </w:r>
      <w:r w:rsidRPr="004C4E9D">
        <w:rPr>
          <w:rStyle w:val="Emphasis"/>
          <w:highlight w:val="cyan"/>
        </w:rPr>
        <w:t>legal authority</w:t>
      </w:r>
      <w:r w:rsidRPr="004C4E9D">
        <w:rPr>
          <w:rStyle w:val="StyleUnderline"/>
          <w:highlight w:val="cyan"/>
        </w:rPr>
        <w:t xml:space="preserve"> to challenge </w:t>
      </w:r>
      <w:r w:rsidRPr="00B7063E">
        <w:rPr>
          <w:rStyle w:val="Emphasis"/>
          <w:highlight w:val="cyan"/>
        </w:rPr>
        <w:t>federal</w:t>
      </w:r>
      <w:r w:rsidRPr="004C4E9D">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3505AE62" w14:textId="77777777" w:rsidR="00732E24" w:rsidRPr="004C4E9D" w:rsidRDefault="00732E24" w:rsidP="00732E24">
      <w:pPr>
        <w:rPr>
          <w:sz w:val="16"/>
        </w:rPr>
      </w:pPr>
      <w:r w:rsidRPr="004C4E9D">
        <w:rPr>
          <w:sz w:val="16"/>
        </w:rPr>
        <w:t xml:space="preserve">Finally, </w:t>
      </w:r>
      <w:r w:rsidRPr="004C4E9D">
        <w:rPr>
          <w:rStyle w:val="StyleUnderline"/>
        </w:rPr>
        <w:t xml:space="preserve">the </w:t>
      </w:r>
      <w:r w:rsidRPr="004C4E9D">
        <w:rPr>
          <w:rStyle w:val="StyleUnderline"/>
          <w:highlight w:val="cyan"/>
        </w:rPr>
        <w:t>diversity of</w:t>
      </w:r>
      <w:r w:rsidRPr="004C4E9D">
        <w:rPr>
          <w:rStyle w:val="StyleUnderline"/>
        </w:rPr>
        <w:t xml:space="preserve"> U.S. </w:t>
      </w:r>
      <w:r w:rsidRPr="004C4E9D">
        <w:rPr>
          <w:rStyle w:val="Emphasis"/>
          <w:highlight w:val="cyan"/>
        </w:rPr>
        <w:t>news</w:t>
      </w:r>
      <w:r w:rsidRPr="004C4E9D">
        <w:rPr>
          <w:rStyle w:val="StyleUnderline"/>
        </w:rPr>
        <w:t xml:space="preserve"> organizations </w:t>
      </w:r>
      <w:r w:rsidRPr="004C4E9D">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4C4E9D">
        <w:rPr>
          <w:rStyle w:val="Emphasis"/>
          <w:highlight w:val="cyan"/>
        </w:rPr>
        <w:t>difficult</w:t>
      </w:r>
      <w:r w:rsidRPr="004C4E9D">
        <w:rPr>
          <w:rStyle w:val="StyleUnderline"/>
        </w:rPr>
        <w:t xml:space="preserve"> for Trump </w:t>
      </w:r>
      <w:r w:rsidRPr="004C4E9D">
        <w:rPr>
          <w:rStyle w:val="StyleUnderline"/>
          <w:highlight w:val="cyan"/>
        </w:rPr>
        <w:t xml:space="preserve">to </w:t>
      </w:r>
      <w:r w:rsidRPr="004C4E9D">
        <w:rPr>
          <w:rStyle w:val="Emphasis"/>
          <w:highlight w:val="cyan"/>
        </w:rPr>
        <w:t>wield</w:t>
      </w:r>
      <w:r w:rsidRPr="004C4E9D">
        <w:rPr>
          <w:rStyle w:val="Emphasis"/>
        </w:rPr>
        <w:t xml:space="preserve"> decisive </w:t>
      </w:r>
      <w:r w:rsidRPr="004C4E9D">
        <w:rPr>
          <w:rStyle w:val="Emphasis"/>
          <w:highlight w:val="cyan"/>
        </w:rPr>
        <w:t>influence</w:t>
      </w:r>
      <w:r w:rsidRPr="004C4E9D">
        <w:rPr>
          <w:rStyle w:val="StyleUnderline"/>
          <w:highlight w:val="cyan"/>
        </w:rPr>
        <w:t xml:space="preserve"> over the media</w:t>
      </w:r>
      <w:r w:rsidRPr="004C4E9D">
        <w:rPr>
          <w:sz w:val="16"/>
        </w:rPr>
        <w:t xml:space="preserve">. In Hungary, the Orban regime controls media revenues, and independent news media account 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35FFA358" w14:textId="77777777" w:rsidR="00732E24" w:rsidRDefault="00732E24" w:rsidP="00732E24">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4C4E9D">
        <w:rPr>
          <w:rStyle w:val="Emphasis"/>
          <w:highlight w:val="cyan"/>
        </w:rPr>
        <w:t>structural foundations</w:t>
      </w:r>
      <w:r w:rsidRPr="004C4E9D">
        <w:rPr>
          <w:sz w:val="16"/>
        </w:rPr>
        <w:t xml:space="preserve"> of federal democracy </w:t>
      </w:r>
      <w:r w:rsidRPr="004C4E9D">
        <w:rPr>
          <w:rStyle w:val="StyleUnderline"/>
          <w:highlight w:val="cyan"/>
        </w:rPr>
        <w:t>suggest</w:t>
      </w:r>
      <w:r w:rsidRPr="004C4E9D">
        <w:rPr>
          <w:sz w:val="16"/>
        </w:rPr>
        <w:t xml:space="preserve"> that </w:t>
      </w:r>
      <w:r w:rsidRPr="004C4E9D">
        <w:rPr>
          <w:rStyle w:val="StyleUnderline"/>
          <w:highlight w:val="cyan"/>
        </w:rPr>
        <w:t>autocracy will remain</w:t>
      </w:r>
      <w:r w:rsidRPr="004C4E9D">
        <w:rPr>
          <w:rStyle w:val="StyleUnderline"/>
        </w:rPr>
        <w:t xml:space="preserve"> an </w:t>
      </w:r>
      <w:r w:rsidRPr="00B7063E">
        <w:rPr>
          <w:rStyle w:val="Emphasis"/>
          <w:highlight w:val="cyan"/>
        </w:rPr>
        <w:t>attempted</w:t>
      </w:r>
      <w:r w:rsidRPr="00B7063E">
        <w:rPr>
          <w:rStyle w:val="StyleUnderline"/>
          <w:highlight w:val="cyan"/>
        </w:rPr>
        <w:t xml:space="preserve">, not </w:t>
      </w:r>
      <w:r w:rsidRPr="00B7063E">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B7063E">
        <w:rPr>
          <w:rStyle w:val="Emphasis"/>
          <w:highlight w:val="cyan"/>
        </w:rPr>
        <w:t>even</w:t>
      </w:r>
      <w:r w:rsidRPr="00B7063E">
        <w:rPr>
          <w:rStyle w:val="StyleUnderline"/>
          <w:highlight w:val="cyan"/>
        </w:rPr>
        <w:t xml:space="preserve"> with</w:t>
      </w:r>
      <w:r w:rsidRPr="004C4E9D">
        <w:rPr>
          <w:rStyle w:val="StyleUnderline"/>
        </w:rPr>
        <w:t xml:space="preserve"> more</w:t>
      </w:r>
      <w:r w:rsidRPr="004C4E9D">
        <w:rPr>
          <w:sz w:val="16"/>
        </w:rPr>
        <w:t xml:space="preserve"> personal </w:t>
      </w:r>
      <w:r w:rsidRPr="00B7063E">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6DBA8A7A" w14:textId="77777777" w:rsidR="00732E24" w:rsidRDefault="00732E24" w:rsidP="00732E24">
      <w:pPr>
        <w:pStyle w:val="Heading3"/>
      </w:pPr>
      <w:r>
        <w:t>Disease---2NC</w:t>
      </w:r>
    </w:p>
    <w:p w14:paraId="7EF8ACCB" w14:textId="77777777" w:rsidR="00732E24" w:rsidRPr="009C1B2C" w:rsidRDefault="00732E24" w:rsidP="00732E24">
      <w:pPr>
        <w:pStyle w:val="Heading3"/>
      </w:pPr>
      <w:r w:rsidRPr="009C1B2C">
        <w:t>Intelligence---2NC</w:t>
      </w:r>
    </w:p>
    <w:p w14:paraId="2509F4EA" w14:textId="77777777" w:rsidR="00732E24" w:rsidRPr="00134431" w:rsidRDefault="00732E24" w:rsidP="00732E24">
      <w:pPr>
        <w:pStyle w:val="Heading4"/>
      </w:pPr>
      <w:r>
        <w:t>Flows neg. Gray. Insert…</w:t>
      </w:r>
    </w:p>
    <w:p w14:paraId="0A057094" w14:textId="77777777" w:rsidR="00732E24" w:rsidRDefault="00732E24" w:rsidP="00732E24">
      <w:r w:rsidRPr="00E55781">
        <w:rPr>
          <w:rStyle w:val="Style13ptBold"/>
          <w:highlight w:val="lightGray"/>
        </w:rPr>
        <w:t>Sepasspour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0DBCA0C1" w14:textId="77777777" w:rsidR="00732E24" w:rsidRDefault="00732E24" w:rsidP="00732E24">
      <w:r>
        <w:t>Rumtin Sepasspour, “Existential espionage: How intelligence gathering can protect humanity,” Union of Concerned Scientists, 04-21-2023, https://thebulletin.org/2023/04/existential-espionage-how-intelligence-gathering-can-protect-humanity/</w:t>
      </w:r>
    </w:p>
    <w:p w14:paraId="186FCE6D" w14:textId="77777777" w:rsidR="00732E24" w:rsidRPr="00D82D10" w:rsidRDefault="00732E24" w:rsidP="00732E24">
      <w:pPr>
        <w:rPr>
          <w:rStyle w:val="StyleUnderline"/>
        </w:rPr>
      </w:pPr>
      <w:r w:rsidRPr="00D82D10">
        <w:rPr>
          <w:sz w:val="16"/>
        </w:rPr>
        <w:t>In a section on technology, the report contained a short but remarkable description of “</w:t>
      </w:r>
      <w:r w:rsidRPr="002227C3">
        <w:rPr>
          <w:rStyle w:val="Emphasis"/>
          <w:highlight w:val="green"/>
        </w:rPr>
        <w:t>ex</w:t>
      </w:r>
      <w:r w:rsidRPr="00D82D10">
        <w:rPr>
          <w:rStyle w:val="StyleUnderline"/>
        </w:rPr>
        <w:t xml:space="preserve">istential </w:t>
      </w:r>
      <w:r w:rsidRPr="002227C3">
        <w:rPr>
          <w:rStyle w:val="Emphasis"/>
          <w:highlight w:val="green"/>
        </w:rPr>
        <w:t>risks</w:t>
      </w:r>
      <w:r w:rsidRPr="00D82D10">
        <w:rPr>
          <w:sz w:val="16"/>
        </w:rPr>
        <w:t xml:space="preserve">” or “threats that </w:t>
      </w:r>
      <w:r w:rsidRPr="002227C3">
        <w:rPr>
          <w:rStyle w:val="StyleUnderline"/>
          <w:highlight w:val="green"/>
        </w:rPr>
        <w:t xml:space="preserve">could damage life on a </w:t>
      </w:r>
      <w:r w:rsidRPr="002227C3">
        <w:rPr>
          <w:rStyle w:val="Emphasis"/>
          <w:highlight w:val="green"/>
        </w:rPr>
        <w:t>global scale</w:t>
      </w:r>
      <w:r w:rsidRPr="00D82D10">
        <w:rPr>
          <w:rStyle w:val="StyleUnderline"/>
        </w:rPr>
        <w:t xml:space="preserve">” and </w:t>
      </w:r>
      <w:r w:rsidRPr="002227C3">
        <w:rPr>
          <w:rStyle w:val="StyleUnderline"/>
          <w:highlight w:val="green"/>
        </w:rPr>
        <w:t>lead to</w:t>
      </w:r>
      <w:r w:rsidRPr="00D82D10">
        <w:rPr>
          <w:rStyle w:val="StyleUnderline"/>
        </w:rPr>
        <w:t xml:space="preserve"> human </w:t>
      </w:r>
      <w:r w:rsidRPr="002227C3">
        <w:rPr>
          <w:rStyle w:val="Emphasis"/>
          <w:highlight w:val="green"/>
        </w:rPr>
        <w:t>extinction</w:t>
      </w:r>
      <w:r w:rsidRPr="002227C3">
        <w:rPr>
          <w:rStyle w:val="StyleUnderline"/>
          <w:highlight w:val="green"/>
        </w:rPr>
        <w:t xml:space="preserve"> and </w:t>
      </w:r>
      <w:r w:rsidRPr="002227C3">
        <w:rPr>
          <w:rStyle w:val="Emphasis"/>
          <w:highlight w:val="green"/>
        </w:rPr>
        <w:t>civ</w:t>
      </w:r>
      <w:r w:rsidRPr="00D82D10">
        <w:rPr>
          <w:rStyle w:val="StyleUnderline"/>
        </w:rPr>
        <w:t xml:space="preserve">ilizational </w:t>
      </w:r>
      <w:r w:rsidRPr="002227C3">
        <w:rPr>
          <w:rStyle w:val="Emphasis"/>
          <w:highlight w:val="green"/>
        </w:rPr>
        <w:t>collapse</w:t>
      </w:r>
      <w:r w:rsidRPr="00D82D10">
        <w:rPr>
          <w:sz w:val="16"/>
        </w:rPr>
        <w:t xml:space="preserve">. </w:t>
      </w:r>
      <w:r w:rsidRPr="00D82D10">
        <w:rPr>
          <w:rStyle w:val="StyleUnderline"/>
        </w:rPr>
        <w:t>The report</w:t>
      </w:r>
      <w:r w:rsidRPr="00D82D10">
        <w:rPr>
          <w:sz w:val="16"/>
        </w:rPr>
        <w:t xml:space="preserve"> specifically </w:t>
      </w:r>
      <w:r w:rsidRPr="00D82D10">
        <w:rPr>
          <w:rStyle w:val="StyleUnderline"/>
        </w:rPr>
        <w:t xml:space="preserve">cites runaway </w:t>
      </w:r>
      <w:r w:rsidRPr="002227C3">
        <w:rPr>
          <w:rStyle w:val="Emphasis"/>
          <w:highlight w:val="green"/>
        </w:rPr>
        <w:t>a</w:t>
      </w:r>
      <w:r w:rsidRPr="00D82D10">
        <w:rPr>
          <w:rStyle w:val="StyleUnderline"/>
        </w:rPr>
        <w:t xml:space="preserve">rtificial </w:t>
      </w:r>
      <w:r w:rsidRPr="002227C3">
        <w:rPr>
          <w:rStyle w:val="Emphasis"/>
          <w:highlight w:val="green"/>
        </w:rPr>
        <w:t>i</w:t>
      </w:r>
      <w:r w:rsidRPr="00D82D10">
        <w:rPr>
          <w:rStyle w:val="StyleUnderline"/>
        </w:rPr>
        <w:t xml:space="preserve">ntelligence, engineered </w:t>
      </w:r>
      <w:r w:rsidRPr="002227C3">
        <w:rPr>
          <w:rStyle w:val="Emphasis"/>
          <w:highlight w:val="green"/>
        </w:rPr>
        <w:t>pandemics</w:t>
      </w:r>
      <w:r w:rsidRPr="00D82D10">
        <w:rPr>
          <w:rStyle w:val="StyleUnderline"/>
        </w:rPr>
        <w:t xml:space="preserve">, </w:t>
      </w:r>
      <w:r w:rsidRPr="002227C3">
        <w:rPr>
          <w:rStyle w:val="Emphasis"/>
          <w:highlight w:val="green"/>
        </w:rPr>
        <w:t>nanotech</w:t>
      </w:r>
      <w:r w:rsidRPr="00D82D10">
        <w:rPr>
          <w:rStyle w:val="StyleUnderline"/>
        </w:rPr>
        <w:t>nology weapons</w:t>
      </w:r>
      <w:r w:rsidRPr="00D82D10">
        <w:rPr>
          <w:sz w:val="16"/>
        </w:rPr>
        <w:t xml:space="preserve">, </w:t>
      </w:r>
      <w:r w:rsidRPr="00D82D10">
        <w:rPr>
          <w:rStyle w:val="StyleUnderline"/>
        </w:rPr>
        <w:t xml:space="preserve">and </w:t>
      </w:r>
      <w:r w:rsidRPr="002227C3">
        <w:rPr>
          <w:rStyle w:val="Emphasis"/>
          <w:highlight w:val="green"/>
        </w:rPr>
        <w:t>nuc</w:t>
      </w:r>
      <w:r w:rsidRPr="00D82D10">
        <w:rPr>
          <w:rStyle w:val="StyleUnderline"/>
        </w:rPr>
        <w:t xml:space="preserve">lear </w:t>
      </w:r>
      <w:r w:rsidRPr="002227C3">
        <w:rPr>
          <w:rStyle w:val="Emphasis"/>
          <w:highlight w:val="green"/>
        </w:rPr>
        <w:t>war</w:t>
      </w:r>
      <w:r w:rsidRPr="00D82D10">
        <w:rPr>
          <w:sz w:val="16"/>
        </w:rPr>
        <w:t xml:space="preserve">. Other threats include </w:t>
      </w:r>
      <w:r w:rsidRPr="00D82D10">
        <w:rPr>
          <w:rStyle w:val="StyleUnderline"/>
        </w:rPr>
        <w:t xml:space="preserve">extreme </w:t>
      </w:r>
      <w:r w:rsidRPr="002227C3">
        <w:rPr>
          <w:rStyle w:val="Emphasis"/>
          <w:highlight w:val="green"/>
        </w:rPr>
        <w:t>climate change</w:t>
      </w:r>
      <w:r w:rsidRPr="00D82D10">
        <w:rPr>
          <w:sz w:val="16"/>
        </w:rPr>
        <w:t xml:space="preserve">, </w:t>
      </w:r>
      <w:r w:rsidRPr="002227C3">
        <w:rPr>
          <w:rStyle w:val="Emphasis"/>
          <w:highlight w:val="green"/>
        </w:rPr>
        <w:t>ge</w:t>
      </w:r>
      <w:r w:rsidRPr="00D82D10">
        <w:rPr>
          <w:rStyle w:val="StyleUnderline"/>
        </w:rPr>
        <w:t>oengineering</w:t>
      </w:r>
      <w:r w:rsidRPr="00D82D10">
        <w:rPr>
          <w:sz w:val="16"/>
        </w:rPr>
        <w:t xml:space="preserve">, </w:t>
      </w:r>
      <w:r w:rsidRPr="00D82D10">
        <w:rPr>
          <w:rStyle w:val="StyleUnderline"/>
        </w:rPr>
        <w:t>ecological collapse</w:t>
      </w:r>
      <w:r w:rsidRPr="00D82D10">
        <w:rPr>
          <w:sz w:val="16"/>
        </w:rPr>
        <w:t xml:space="preserve">, </w:t>
      </w:r>
      <w:r w:rsidRPr="002227C3">
        <w:rPr>
          <w:rStyle w:val="Emphasis"/>
          <w:highlight w:val="green"/>
        </w:rPr>
        <w:t>supervolcanoes</w:t>
      </w:r>
      <w:r w:rsidRPr="00D82D10">
        <w:rPr>
          <w:sz w:val="16"/>
        </w:rPr>
        <w:t xml:space="preserve">, </w:t>
      </w:r>
      <w:r w:rsidRPr="00D82D10">
        <w:rPr>
          <w:rStyle w:val="StyleUnderline"/>
        </w:rPr>
        <w:t>and near-Earth objects.</w:t>
      </w:r>
    </w:p>
    <w:p w14:paraId="144EFBEC" w14:textId="77777777" w:rsidR="00732E24" w:rsidRPr="00D82D10" w:rsidRDefault="00732E24" w:rsidP="00732E24">
      <w:pPr>
        <w:rPr>
          <w:sz w:val="16"/>
        </w:rPr>
      </w:pPr>
      <w:r w:rsidRPr="002227C3">
        <w:rPr>
          <w:rStyle w:val="StyleUnderline"/>
          <w:highlight w:val="green"/>
        </w:rPr>
        <w:t>By bringing attention</w:t>
      </w:r>
      <w:r w:rsidRPr="00D82D10">
        <w:rPr>
          <w:rStyle w:val="StyleUnderline"/>
        </w:rPr>
        <w:t xml:space="preserve"> to this issue</w:t>
      </w:r>
      <w:r w:rsidRPr="00D82D10">
        <w:rPr>
          <w:sz w:val="16"/>
        </w:rPr>
        <w:t xml:space="preserve">, </w:t>
      </w:r>
      <w:r w:rsidRPr="00AC2916">
        <w:rPr>
          <w:rStyle w:val="StyleUnderline"/>
        </w:rPr>
        <w:t>the</w:t>
      </w:r>
      <w:r w:rsidRPr="00D82D10">
        <w:rPr>
          <w:rStyle w:val="StyleUnderline"/>
        </w:rPr>
        <w:t xml:space="preserve"> US </w:t>
      </w:r>
      <w:r w:rsidRPr="002227C3">
        <w:rPr>
          <w:rStyle w:val="Emphasis"/>
          <w:highlight w:val="green"/>
        </w:rPr>
        <w:t>intel</w:t>
      </w:r>
      <w:r w:rsidRPr="00D82D10">
        <w:rPr>
          <w:rStyle w:val="StyleUnderline"/>
        </w:rPr>
        <w:t xml:space="preserve">ligence community </w:t>
      </w:r>
      <w:r w:rsidRPr="002227C3">
        <w:rPr>
          <w:rStyle w:val="StyleUnderline"/>
          <w:highlight w:val="green"/>
        </w:rPr>
        <w:t>is doing what it’s designed to</w:t>
      </w:r>
      <w:r w:rsidRPr="00D82D10">
        <w:rPr>
          <w:rStyle w:val="StyleUnderline"/>
        </w:rPr>
        <w:t xml:space="preserve"> do</w:t>
      </w:r>
      <w:r w:rsidRPr="00D82D10">
        <w:rPr>
          <w:sz w:val="16"/>
        </w:rPr>
        <w:t>—</w:t>
      </w:r>
      <w:r w:rsidRPr="00D82D10">
        <w:rPr>
          <w:rStyle w:val="StyleUnderline"/>
        </w:rPr>
        <w:t>provide strategic insight to</w:t>
      </w:r>
      <w:r w:rsidRPr="00D82D10">
        <w:rPr>
          <w:sz w:val="16"/>
        </w:rPr>
        <w:t xml:space="preserve"> their </w:t>
      </w:r>
      <w:r w:rsidRPr="00D82D10">
        <w:rPr>
          <w:rStyle w:val="StyleUnderline"/>
        </w:rPr>
        <w:t>leadership</w:t>
      </w:r>
      <w:r w:rsidRPr="00D82D10">
        <w:rPr>
          <w:sz w:val="16"/>
        </w:rPr>
        <w:t xml:space="preserve"> on trends, events, and risks in the global landscape. However, </w:t>
      </w:r>
      <w:r w:rsidRPr="00D82D10">
        <w:rPr>
          <w:rStyle w:val="StyleUnderline"/>
        </w:rPr>
        <w:t>intelligence communities</w:t>
      </w:r>
      <w:r w:rsidRPr="00D82D10">
        <w:rPr>
          <w:sz w:val="16"/>
        </w:rPr>
        <w:t xml:space="preserve"> have until now paid almost no attention to existential risks. Their primary </w:t>
      </w:r>
      <w:r w:rsidRPr="00D82D10">
        <w:rPr>
          <w:rStyle w:val="StyleUnderline"/>
        </w:rPr>
        <w:t>focus</w:t>
      </w:r>
      <w:r w:rsidRPr="00D82D10">
        <w:rPr>
          <w:sz w:val="16"/>
        </w:rPr>
        <w:t xml:space="preserve">, justifiably, remains </w:t>
      </w:r>
      <w:r w:rsidRPr="00D82D10">
        <w:rPr>
          <w:rStyle w:val="StyleUnderline"/>
        </w:rPr>
        <w:t>on</w:t>
      </w:r>
      <w:r w:rsidRPr="00D82D10">
        <w:rPr>
          <w:sz w:val="16"/>
        </w:rPr>
        <w:t xml:space="preserve"> conventional national security issues such as </w:t>
      </w:r>
      <w:r w:rsidRPr="00D82D10">
        <w:rPr>
          <w:rStyle w:val="StyleUnderline"/>
        </w:rPr>
        <w:t>defense</w:t>
      </w:r>
      <w:r w:rsidRPr="00D82D10">
        <w:rPr>
          <w:sz w:val="16"/>
        </w:rPr>
        <w:t xml:space="preserve">, </w:t>
      </w:r>
      <w:r w:rsidRPr="00D82D10">
        <w:rPr>
          <w:rStyle w:val="StyleUnderline"/>
        </w:rPr>
        <w:t>counterterrorism</w:t>
      </w:r>
      <w:r w:rsidRPr="00D82D10">
        <w:rPr>
          <w:sz w:val="16"/>
        </w:rPr>
        <w:t xml:space="preserve">, </w:t>
      </w:r>
      <w:r w:rsidRPr="00D82D10">
        <w:rPr>
          <w:rStyle w:val="StyleUnderline"/>
        </w:rPr>
        <w:t>and counterespionage</w:t>
      </w:r>
      <w:r w:rsidRPr="00D82D10">
        <w:rPr>
          <w:sz w:val="16"/>
        </w:rPr>
        <w:t>. But the COVID-19 pandemic revealed that other, potentially calamitous, threats are just as important—and the intelligence community should play heed.</w:t>
      </w:r>
    </w:p>
    <w:p w14:paraId="35235BC9" w14:textId="77777777" w:rsidR="00732E24" w:rsidRPr="00D82D10" w:rsidRDefault="00732E24" w:rsidP="00732E24">
      <w:pPr>
        <w:rPr>
          <w:sz w:val="16"/>
        </w:rPr>
      </w:pPr>
      <w:r w:rsidRPr="002227C3">
        <w:rPr>
          <w:rStyle w:val="StyleUnderline"/>
          <w:highlight w:val="green"/>
        </w:rPr>
        <w:t xml:space="preserve">Given the </w:t>
      </w:r>
      <w:r w:rsidRPr="002227C3">
        <w:rPr>
          <w:rStyle w:val="Emphasis"/>
          <w:highlight w:val="green"/>
        </w:rPr>
        <w:t>scale</w:t>
      </w:r>
      <w:r w:rsidRPr="00D82D10">
        <w:rPr>
          <w:rStyle w:val="StyleUnderline"/>
        </w:rPr>
        <w:t xml:space="preserve"> and uncertainty </w:t>
      </w:r>
      <w:r w:rsidRPr="002227C3">
        <w:rPr>
          <w:rStyle w:val="StyleUnderline"/>
          <w:highlight w:val="green"/>
        </w:rPr>
        <w:t xml:space="preserve">of </w:t>
      </w:r>
      <w:r w:rsidRPr="002227C3">
        <w:rPr>
          <w:rStyle w:val="Emphasis"/>
          <w:highlight w:val="green"/>
        </w:rPr>
        <w:t>ex</w:t>
      </w:r>
      <w:r w:rsidRPr="00D82D10">
        <w:rPr>
          <w:rStyle w:val="StyleUnderline"/>
        </w:rPr>
        <w:t xml:space="preserve">istential </w:t>
      </w:r>
      <w:r w:rsidRPr="002227C3">
        <w:rPr>
          <w:rStyle w:val="Emphasis"/>
          <w:highlight w:val="green"/>
        </w:rPr>
        <w:t>threats</w:t>
      </w:r>
      <w:r w:rsidRPr="00D82D10">
        <w:rPr>
          <w:rStyle w:val="StyleUnderline"/>
        </w:rPr>
        <w:t xml:space="preserve">, </w:t>
      </w:r>
      <w:r w:rsidRPr="002227C3">
        <w:rPr>
          <w:rStyle w:val="Emphasis"/>
          <w:highlight w:val="green"/>
        </w:rPr>
        <w:t>intel</w:t>
      </w:r>
      <w:r w:rsidRPr="00AC2916">
        <w:rPr>
          <w:rStyle w:val="StyleUnderline"/>
        </w:rPr>
        <w:t>l</w:t>
      </w:r>
      <w:r w:rsidRPr="00D82D10">
        <w:rPr>
          <w:rStyle w:val="StyleUnderline"/>
        </w:rPr>
        <w:t xml:space="preserve">igence </w:t>
      </w:r>
      <w:r w:rsidRPr="002227C3">
        <w:rPr>
          <w:rStyle w:val="StyleUnderline"/>
          <w:highlight w:val="green"/>
        </w:rPr>
        <w:t>is key</w:t>
      </w:r>
      <w:r w:rsidRPr="00D82D10">
        <w:rPr>
          <w:sz w:val="16"/>
        </w:rPr>
        <w:t xml:space="preserve">. This is a view that the Global Trends report itself makes: “Such low-probability, high-impact events are difficult to forecast and expensive to prepare for, but </w:t>
      </w:r>
      <w:r w:rsidRPr="002227C3">
        <w:rPr>
          <w:rStyle w:val="StyleUnderline"/>
          <w:highlight w:val="green"/>
        </w:rPr>
        <w:t>identifying</w:t>
      </w:r>
      <w:r w:rsidRPr="00D82D10">
        <w:rPr>
          <w:rStyle w:val="StyleUnderline"/>
        </w:rPr>
        <w:t xml:space="preserve"> potential </w:t>
      </w:r>
      <w:r w:rsidRPr="002227C3">
        <w:rPr>
          <w:rStyle w:val="StyleUnderline"/>
          <w:highlight w:val="green"/>
        </w:rPr>
        <w:t>risks</w:t>
      </w:r>
      <w:r w:rsidRPr="00D82D10">
        <w:rPr>
          <w:rStyle w:val="StyleUnderline"/>
        </w:rPr>
        <w:t xml:space="preserve"> and developing mitigation strategies </w:t>
      </w:r>
      <w:r w:rsidRPr="002227C3">
        <w:rPr>
          <w:rStyle w:val="Emphasis"/>
          <w:highlight w:val="green"/>
        </w:rPr>
        <w:t>in advance</w:t>
      </w:r>
      <w:r w:rsidRPr="002227C3">
        <w:rPr>
          <w:rStyle w:val="StyleUnderline"/>
          <w:highlight w:val="green"/>
        </w:rPr>
        <w:t xml:space="preserve"> can provide</w:t>
      </w:r>
      <w:r w:rsidRPr="00D82D10">
        <w:rPr>
          <w:rStyle w:val="StyleUnderline"/>
        </w:rPr>
        <w:t xml:space="preserve"> some </w:t>
      </w:r>
      <w:r w:rsidRPr="002227C3">
        <w:rPr>
          <w:rStyle w:val="Emphasis"/>
          <w:highlight w:val="green"/>
        </w:rPr>
        <w:t>resilience</w:t>
      </w:r>
      <w:r w:rsidRPr="00AC2916">
        <w:rPr>
          <w:rStyle w:val="StyleUnderline"/>
        </w:rPr>
        <w:t xml:space="preserve"> to</w:t>
      </w:r>
      <w:r w:rsidRPr="00D82D10">
        <w:rPr>
          <w:rStyle w:val="StyleUnderline"/>
        </w:rPr>
        <w:t xml:space="preserve"> exogenous shocks</w:t>
      </w:r>
      <w:r w:rsidRPr="00D82D10">
        <w:rPr>
          <w:sz w:val="16"/>
        </w:rPr>
        <w:t>.”</w:t>
      </w:r>
    </w:p>
    <w:p w14:paraId="2884F9B3" w14:textId="77777777" w:rsidR="00732E24" w:rsidRPr="00D82D10" w:rsidRDefault="00732E24" w:rsidP="00732E24">
      <w:pPr>
        <w:rPr>
          <w:sz w:val="16"/>
        </w:rPr>
      </w:pPr>
      <w:r w:rsidRPr="006C5448">
        <w:rPr>
          <w:rStyle w:val="Emphasis"/>
          <w:highlight w:val="lightGray"/>
        </w:rPr>
        <w:t>Intelligence communities are certainly not the only sectors of governments that could or should analyze existential threats</w:t>
      </w:r>
      <w:r w:rsidRPr="00D82D10">
        <w:rPr>
          <w:sz w:val="16"/>
        </w:rPr>
        <w:t xml:space="preserve">. </w:t>
      </w:r>
      <w:r w:rsidRPr="006C5448">
        <w:rPr>
          <w:rStyle w:val="Emphasis"/>
          <w:highlight w:val="lightGray"/>
        </w:rPr>
        <w:t>Nor would they be responsible for preventing the risks or building resilience to them</w:t>
      </w:r>
      <w:r w:rsidRPr="00D82D10">
        <w:rPr>
          <w:sz w:val="16"/>
        </w:rPr>
        <w:t xml:space="preserve">. They can, however, play a critical role. </w:t>
      </w:r>
      <w:r w:rsidRPr="00D82D10">
        <w:rPr>
          <w:rStyle w:val="StyleUnderline"/>
        </w:rPr>
        <w:t>Intelligence collection and analysis capability would help lead government efforts to detect</w:t>
      </w:r>
      <w:r w:rsidRPr="00D82D10">
        <w:rPr>
          <w:sz w:val="16"/>
        </w:rPr>
        <w:t xml:space="preserve">, </w:t>
      </w:r>
      <w:r w:rsidRPr="00D82D10">
        <w:rPr>
          <w:rStyle w:val="StyleUnderline"/>
        </w:rPr>
        <w:t>understand</w:t>
      </w:r>
      <w:r w:rsidRPr="00D82D10">
        <w:rPr>
          <w:sz w:val="16"/>
        </w:rPr>
        <w:t xml:space="preserve">, </w:t>
      </w:r>
      <w:r w:rsidRPr="00D82D10">
        <w:rPr>
          <w:rStyle w:val="StyleUnderline"/>
        </w:rPr>
        <w:t>and warn senior policymakers of these threats</w:t>
      </w:r>
      <w:r w:rsidRPr="00D82D10">
        <w:rPr>
          <w:sz w:val="16"/>
        </w:rPr>
        <w:t>.</w:t>
      </w:r>
    </w:p>
    <w:p w14:paraId="106C0D0A" w14:textId="77777777" w:rsidR="00732E24" w:rsidRPr="00D82D10" w:rsidRDefault="00732E24" w:rsidP="00732E24">
      <w:pPr>
        <w:rPr>
          <w:sz w:val="16"/>
        </w:rPr>
      </w:pPr>
      <w:r w:rsidRPr="00D82D10">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1C3CF746" w14:textId="77777777" w:rsidR="00732E24" w:rsidRPr="00D82D10" w:rsidRDefault="00732E24" w:rsidP="00732E24">
      <w:pPr>
        <w:rPr>
          <w:sz w:val="16"/>
        </w:rPr>
      </w:pPr>
      <w:r w:rsidRPr="00D82D10">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69E70C92" w14:textId="77777777" w:rsidR="00732E24" w:rsidRPr="00D82D10" w:rsidRDefault="00732E24" w:rsidP="00732E24">
      <w:pPr>
        <w:rPr>
          <w:sz w:val="16"/>
        </w:rPr>
      </w:pPr>
      <w:r w:rsidRPr="00D82D10">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5FDA3C91" w14:textId="77777777" w:rsidR="00732E24" w:rsidRPr="00D82D10" w:rsidRDefault="00732E24" w:rsidP="00732E24">
      <w:pPr>
        <w:rPr>
          <w:rStyle w:val="StyleUnderline"/>
        </w:rPr>
      </w:pPr>
      <w:r w:rsidRPr="00D82D10">
        <w:rPr>
          <w:rStyle w:val="StyleUnderline"/>
        </w:rPr>
        <w:t>Nuclear winter is a prime example</w:t>
      </w:r>
      <w:r w:rsidRPr="00D82D10">
        <w:rPr>
          <w:sz w:val="16"/>
        </w:rPr>
        <w:t xml:space="preserve">. The direct </w:t>
      </w:r>
      <w:r w:rsidRPr="00D82D10">
        <w:rPr>
          <w:rStyle w:val="StyleUnderline"/>
        </w:rPr>
        <w:t>casualties from nuclear war would be extraordinary</w:t>
      </w:r>
      <w:r w:rsidRPr="00D82D10">
        <w:rPr>
          <w:sz w:val="16"/>
        </w:rPr>
        <w:t xml:space="preserve">, potentially in the hundreds of millions. However, it is the </w:t>
      </w:r>
      <w:r w:rsidRPr="00D82D10">
        <w:rPr>
          <w:rStyle w:val="StyleUnderline"/>
        </w:rPr>
        <w:t>aftermath</w:t>
      </w:r>
      <w:r w:rsidRPr="00D82D10">
        <w:rPr>
          <w:sz w:val="16"/>
        </w:rPr>
        <w:t xml:space="preserve"> that could </w:t>
      </w:r>
      <w:r w:rsidRPr="00D82D10">
        <w:rPr>
          <w:rStyle w:val="StyleUnderline"/>
        </w:rPr>
        <w:t>be an existential threat</w:t>
      </w:r>
      <w:r w:rsidRPr="00D82D10">
        <w:rPr>
          <w:sz w:val="16"/>
        </w:rPr>
        <w:t xml:space="preserve">. For example, a so-called “small” nuclear exchange of 100 weapons could send extraordinary amounts of aerosols into the stratosphere and lead to global cooling. </w:t>
      </w:r>
      <w:r w:rsidRPr="00D82D10">
        <w:rPr>
          <w:rStyle w:val="StyleUnderline"/>
        </w:rPr>
        <w:t>Global temperatures could drop up to 8 degrees Celsius, disrupting crop growth and causing mass starvation and billions of deaths, including possibly human extinction.</w:t>
      </w:r>
    </w:p>
    <w:p w14:paraId="5252665C" w14:textId="77777777" w:rsidR="00732E24" w:rsidRPr="00D82D10" w:rsidRDefault="00732E24" w:rsidP="00732E24">
      <w:pPr>
        <w:rPr>
          <w:rStyle w:val="StyleUnderline"/>
        </w:rPr>
      </w:pPr>
      <w:r w:rsidRPr="00D82D10">
        <w:rPr>
          <w:rStyle w:val="StyleUnderline"/>
        </w:rPr>
        <w:t>Effects of extreme climate change could wreak similar havoc</w:t>
      </w:r>
      <w:r w:rsidRPr="00D82D10">
        <w:rPr>
          <w:sz w:val="16"/>
        </w:rPr>
        <w:t>. If average global temperatures rise more than expected—for example, above 6 degrees Celsius this century—</w:t>
      </w:r>
      <w:r w:rsidRPr="00D82D10">
        <w:rPr>
          <w:rStyle w:val="StyleUnderline"/>
        </w:rPr>
        <w:t>it could trigger feedback loops and cascade effects such as the thawing of permafrost that would release catastrophic amounts of trapped carbon,</w:t>
      </w:r>
      <w:r w:rsidRPr="00D82D10">
        <w:rPr>
          <w:sz w:val="16"/>
        </w:rPr>
        <w:t xml:space="preserve"> further </w:t>
      </w:r>
      <w:r w:rsidRPr="00D82D10">
        <w:rPr>
          <w:rStyle w:val="StyleUnderline"/>
        </w:rPr>
        <w:t>accelerating the planet’s warming.</w:t>
      </w:r>
    </w:p>
    <w:p w14:paraId="3E2DAF8A" w14:textId="77777777" w:rsidR="00732E24" w:rsidRPr="00D82D10" w:rsidRDefault="00732E24" w:rsidP="00732E24">
      <w:pPr>
        <w:rPr>
          <w:sz w:val="16"/>
        </w:rPr>
      </w:pPr>
      <w:r w:rsidRPr="00D82D10">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79B40BFC" w14:textId="77777777" w:rsidR="00732E24" w:rsidRPr="00D82D10" w:rsidRDefault="00732E24" w:rsidP="00732E24">
      <w:pPr>
        <w:rPr>
          <w:sz w:val="16"/>
        </w:rPr>
      </w:pPr>
      <w:r w:rsidRPr="00D82D10">
        <w:rPr>
          <w:sz w:val="16"/>
        </w:rPr>
        <w:t xml:space="preserve">The second challenge is uncertainty around how these risks unfold, how likely the scenarios are, and when the risks could occur. Such ambiguity makes these problems hard to analyze and devote policy resources towards. </w:t>
      </w:r>
      <w:r w:rsidRPr="00D82D10">
        <w:rPr>
          <w:rStyle w:val="StyleUnderline"/>
        </w:rPr>
        <w:t>Intelligence communities</w:t>
      </w:r>
      <w:r w:rsidRPr="00D82D10">
        <w:rPr>
          <w:sz w:val="16"/>
        </w:rPr>
        <w:t xml:space="preserve">, however, can </w:t>
      </w:r>
      <w:r w:rsidRPr="00D82D10">
        <w:rPr>
          <w:rStyle w:val="StyleUnderline"/>
        </w:rPr>
        <w:t>help policy makers navigate this uncertainty</w:t>
      </w:r>
      <w:r w:rsidRPr="00D82D10">
        <w:rPr>
          <w:sz w:val="16"/>
        </w:rPr>
        <w:t>.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0B3CADFF" w14:textId="77777777" w:rsidR="00732E24" w:rsidRPr="00D82D10" w:rsidRDefault="00732E24" w:rsidP="00732E24">
      <w:pPr>
        <w:rPr>
          <w:sz w:val="16"/>
        </w:rPr>
      </w:pPr>
      <w:r w:rsidRPr="00D82D10">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31EBD565" w14:textId="77777777" w:rsidR="00732E24" w:rsidRPr="00D82D10" w:rsidRDefault="00732E24" w:rsidP="00732E24">
      <w:pPr>
        <w:rPr>
          <w:rStyle w:val="StyleUnderline"/>
        </w:rPr>
      </w:pPr>
      <w:r w:rsidRPr="00E46EA0">
        <w:rPr>
          <w:rStyle w:val="StyleUnderline"/>
        </w:rPr>
        <w:t>The final challenge is risk novelty</w:t>
      </w:r>
      <w:r w:rsidRPr="00D82D10">
        <w:rPr>
          <w:sz w:val="16"/>
        </w:rPr>
        <w:t xml:space="preserve">: </w:t>
      </w:r>
      <w:r w:rsidRPr="00D82D10">
        <w:rPr>
          <w:rStyle w:val="StyleUnderline"/>
        </w:rPr>
        <w:t>Many of these risks are only now emerging on the horizon</w:t>
      </w:r>
      <w:r w:rsidRPr="00D82D10">
        <w:rPr>
          <w:sz w:val="16"/>
        </w:rPr>
        <w:t xml:space="preserve">. Although the risks of nuclear winter and climate change have been known for decades, </w:t>
      </w:r>
      <w:r w:rsidRPr="00E46EA0">
        <w:rPr>
          <w:rStyle w:val="StyleUnderline"/>
        </w:rPr>
        <w:t>the risks of catastrophic technology-based threats—artificial intelligence, synthetic biology, nanotechnology, geoengineering, and their interconnection with weapons of mass destruction—are yet to have fully arisen</w:t>
      </w:r>
      <w:r w:rsidRPr="00D82D10">
        <w:rPr>
          <w:rStyle w:val="StyleUnderline"/>
        </w:rPr>
        <w:t>.</w:t>
      </w:r>
    </w:p>
    <w:p w14:paraId="3F6661A7" w14:textId="77777777" w:rsidR="00732E24" w:rsidRPr="00D82D10" w:rsidRDefault="00732E24" w:rsidP="00732E24">
      <w:pPr>
        <w:rPr>
          <w:sz w:val="16"/>
        </w:rPr>
      </w:pPr>
      <w:r w:rsidRPr="00D82D10">
        <w:rPr>
          <w:sz w:val="16"/>
        </w:rPr>
        <w:t xml:space="preserve">For example, </w:t>
      </w:r>
      <w:r w:rsidRPr="00D82D10">
        <w:rPr>
          <w:rStyle w:val="StyleUnderline"/>
        </w:rPr>
        <w:t xml:space="preserve">advances in </w:t>
      </w:r>
      <w:r w:rsidRPr="002227C3">
        <w:rPr>
          <w:rStyle w:val="StyleUnderline"/>
          <w:highlight w:val="green"/>
        </w:rPr>
        <w:t>synth</w:t>
      </w:r>
      <w:r w:rsidRPr="00D82D10">
        <w:rPr>
          <w:rStyle w:val="StyleUnderline"/>
        </w:rPr>
        <w:t xml:space="preserve">etic </w:t>
      </w:r>
      <w:r w:rsidRPr="002227C3">
        <w:rPr>
          <w:rStyle w:val="StyleUnderline"/>
          <w:highlight w:val="green"/>
        </w:rPr>
        <w:t>bio</w:t>
      </w:r>
      <w:r w:rsidRPr="00D82D10">
        <w:rPr>
          <w:rStyle w:val="StyleUnderline"/>
        </w:rPr>
        <w:t xml:space="preserve">logy </w:t>
      </w:r>
      <w:r w:rsidRPr="002227C3">
        <w:rPr>
          <w:rStyle w:val="StyleUnderline"/>
          <w:highlight w:val="green"/>
        </w:rPr>
        <w:t>could</w:t>
      </w:r>
      <w:r w:rsidRPr="00D82D10">
        <w:rPr>
          <w:sz w:val="16"/>
        </w:rPr>
        <w:t xml:space="preserve"> eventually </w:t>
      </w:r>
      <w:r w:rsidRPr="002227C3">
        <w:rPr>
          <w:rStyle w:val="StyleUnderline"/>
          <w:highlight w:val="green"/>
        </w:rPr>
        <w:t>make</w:t>
      </w:r>
      <w:r w:rsidRPr="00E46EA0">
        <w:rPr>
          <w:rStyle w:val="StyleUnderline"/>
        </w:rPr>
        <w:t xml:space="preserve"> the </w:t>
      </w:r>
      <w:r w:rsidRPr="002227C3">
        <w:rPr>
          <w:rStyle w:val="Emphasis"/>
          <w:highlight w:val="green"/>
        </w:rPr>
        <w:t>modification</w:t>
      </w:r>
      <w:r w:rsidRPr="002227C3">
        <w:rPr>
          <w:rStyle w:val="StyleUnderline"/>
          <w:highlight w:val="green"/>
        </w:rPr>
        <w:t xml:space="preserve"> of</w:t>
      </w:r>
      <w:r w:rsidRPr="00E46EA0">
        <w:rPr>
          <w:rStyle w:val="StyleUnderline"/>
        </w:rPr>
        <w:t xml:space="preserve"> dangerous </w:t>
      </w:r>
      <w:r w:rsidRPr="002227C3">
        <w:rPr>
          <w:rStyle w:val="Emphasis"/>
          <w:highlight w:val="green"/>
        </w:rPr>
        <w:t>pathogens</w:t>
      </w:r>
      <w:r w:rsidRPr="00E46EA0">
        <w:rPr>
          <w:rStyle w:val="StyleUnderline"/>
        </w:rPr>
        <w:t xml:space="preserve"> more </w:t>
      </w:r>
      <w:r w:rsidRPr="002227C3">
        <w:rPr>
          <w:rStyle w:val="StyleUnderline"/>
          <w:highlight w:val="green"/>
        </w:rPr>
        <w:t>accessible</w:t>
      </w:r>
      <w:r w:rsidRPr="00D82D10">
        <w:rPr>
          <w:sz w:val="16"/>
        </w:rPr>
        <w:t xml:space="preserve">. This could mean that </w:t>
      </w:r>
      <w:r w:rsidRPr="002227C3">
        <w:rPr>
          <w:rStyle w:val="StyleUnderline"/>
          <w:highlight w:val="green"/>
        </w:rPr>
        <w:t>malicious actors could</w:t>
      </w:r>
      <w:r w:rsidRPr="00E46EA0">
        <w:rPr>
          <w:rStyle w:val="StyleUnderline"/>
        </w:rPr>
        <w:t xml:space="preserve"> increasingly </w:t>
      </w:r>
      <w:r w:rsidRPr="002227C3">
        <w:rPr>
          <w:rStyle w:val="StyleUnderline"/>
          <w:highlight w:val="green"/>
        </w:rPr>
        <w:t xml:space="preserve">develop </w:t>
      </w:r>
      <w:r w:rsidRPr="002227C3">
        <w:rPr>
          <w:rStyle w:val="Emphasis"/>
          <w:highlight w:val="green"/>
        </w:rPr>
        <w:t>bioweapons</w:t>
      </w:r>
      <w:r w:rsidRPr="00D82D10">
        <w:rPr>
          <w:sz w:val="16"/>
        </w:rPr>
        <w:t xml:space="preserve"> due to the reduced education, training, cost, time, and equipment thresholds required to modify and employ pathogens.</w:t>
      </w:r>
    </w:p>
    <w:p w14:paraId="55BD14F7" w14:textId="77777777" w:rsidR="00732E24" w:rsidRPr="00D82D10" w:rsidRDefault="00732E24" w:rsidP="00732E24">
      <w:pPr>
        <w:rPr>
          <w:sz w:val="16"/>
        </w:rPr>
      </w:pPr>
      <w:r w:rsidRPr="00E46EA0">
        <w:rPr>
          <w:rStyle w:val="Emphasis"/>
        </w:rPr>
        <w:t>A</w:t>
      </w:r>
      <w:r w:rsidRPr="00D82D10">
        <w:rPr>
          <w:rStyle w:val="StyleUnderline"/>
        </w:rPr>
        <w:t xml:space="preserve">rtificial </w:t>
      </w:r>
      <w:r w:rsidRPr="00E46EA0">
        <w:rPr>
          <w:rStyle w:val="Emphasis"/>
        </w:rPr>
        <w:t>i</w:t>
      </w:r>
      <w:r w:rsidRPr="00D82D10">
        <w:rPr>
          <w:rStyle w:val="StyleUnderline"/>
        </w:rPr>
        <w:t>ntelligence also brings its own risks</w:t>
      </w:r>
      <w:r w:rsidRPr="00D82D10">
        <w:rPr>
          <w:sz w:val="16"/>
        </w:rPr>
        <w:t xml:space="preserve">. Current </w:t>
      </w:r>
      <w:r w:rsidRPr="002227C3">
        <w:rPr>
          <w:rStyle w:val="Emphasis"/>
          <w:highlight w:val="green"/>
        </w:rPr>
        <w:t>AI</w:t>
      </w:r>
      <w:r w:rsidRPr="00E46EA0">
        <w:rPr>
          <w:rStyle w:val="StyleUnderline"/>
        </w:rPr>
        <w:t xml:space="preserve"> systems pose </w:t>
      </w:r>
      <w:r w:rsidRPr="002227C3">
        <w:rPr>
          <w:rStyle w:val="StyleUnderline"/>
          <w:highlight w:val="green"/>
        </w:rPr>
        <w:t>risks</w:t>
      </w:r>
      <w:r w:rsidRPr="00E46EA0">
        <w:rPr>
          <w:rStyle w:val="StyleUnderline"/>
        </w:rPr>
        <w:t xml:space="preserve"> of </w:t>
      </w:r>
      <w:r w:rsidRPr="002227C3">
        <w:rPr>
          <w:rStyle w:val="Emphasis"/>
          <w:highlight w:val="green"/>
        </w:rPr>
        <w:t>accidents</w:t>
      </w:r>
      <w:r w:rsidRPr="00D82D10">
        <w:rPr>
          <w:sz w:val="16"/>
        </w:rPr>
        <w:t xml:space="preserve">, </w:t>
      </w:r>
      <w:r w:rsidRPr="002227C3">
        <w:rPr>
          <w:rStyle w:val="Emphasis"/>
          <w:highlight w:val="green"/>
        </w:rPr>
        <w:t>malicious use</w:t>
      </w:r>
      <w:r w:rsidRPr="00E46EA0">
        <w:rPr>
          <w:rStyle w:val="StyleUnderline"/>
        </w:rPr>
        <w:t xml:space="preserve"> by terrorists and rogue states</w:t>
      </w:r>
      <w:r w:rsidRPr="00D82D10">
        <w:rPr>
          <w:sz w:val="16"/>
        </w:rPr>
        <w:t xml:space="preserve">, </w:t>
      </w:r>
      <w:r w:rsidRPr="00E46EA0">
        <w:rPr>
          <w:rStyle w:val="StyleUnderline"/>
        </w:rPr>
        <w:t>and systemic risks</w:t>
      </w:r>
      <w:r w:rsidRPr="00D82D10">
        <w:rPr>
          <w:rStyle w:val="StyleUnderline"/>
        </w:rPr>
        <w:t>,</w:t>
      </w:r>
      <w:r w:rsidRPr="00D82D10">
        <w:rPr>
          <w:sz w:val="16"/>
        </w:rPr>
        <w:t xml:space="preserve"> </w:t>
      </w:r>
      <w:r w:rsidRPr="00E46EA0">
        <w:rPr>
          <w:rStyle w:val="StyleUnderline"/>
        </w:rPr>
        <w:t>such as unstable escalation in a “</w:t>
      </w:r>
      <w:r w:rsidRPr="002227C3">
        <w:rPr>
          <w:rStyle w:val="Emphasis"/>
          <w:highlight w:val="green"/>
        </w:rPr>
        <w:t>flash war</w:t>
      </w:r>
      <w:r w:rsidRPr="00E46EA0">
        <w:rPr>
          <w:rStyle w:val="StyleUnderline"/>
        </w:rPr>
        <w:t>,”</w:t>
      </w:r>
      <w:r w:rsidRPr="00D82D10">
        <w:rPr>
          <w:sz w:val="16"/>
        </w:rPr>
        <w:t xml:space="preserve"> or a sudden military offensive.</w:t>
      </w:r>
    </w:p>
    <w:p w14:paraId="51DA24A4" w14:textId="77777777" w:rsidR="00732E24" w:rsidRPr="00D82D10" w:rsidRDefault="00732E24" w:rsidP="00732E24">
      <w:pPr>
        <w:rPr>
          <w:rStyle w:val="StyleUnderline"/>
        </w:rPr>
      </w:pPr>
      <w:r w:rsidRPr="00D82D10">
        <w:rPr>
          <w:sz w:val="16"/>
        </w:rPr>
        <w:t xml:space="preserve">The limits and speed of AI progress remain highly uncertain. </w:t>
      </w:r>
      <w:r w:rsidRPr="00D82D10">
        <w:rPr>
          <w:rStyle w:val="StyleUnderline"/>
        </w:rPr>
        <w:t>Advanced forms of AI</w:t>
      </w:r>
      <w:r w:rsidRPr="00D82D10">
        <w:rPr>
          <w:sz w:val="16"/>
        </w:rPr>
        <w:t xml:space="preserve">, which would be near or beyond the level of human intelligence, </w:t>
      </w:r>
      <w:r w:rsidRPr="00E46EA0">
        <w:rPr>
          <w:rStyle w:val="StyleUnderline"/>
        </w:rPr>
        <w:t xml:space="preserve">could pose even more severe risks of </w:t>
      </w:r>
      <w:r w:rsidRPr="00E46EA0">
        <w:rPr>
          <w:rStyle w:val="Emphasis"/>
        </w:rPr>
        <w:t>accident</w:t>
      </w:r>
      <w:r w:rsidRPr="00E46EA0">
        <w:rPr>
          <w:rStyle w:val="StyleUnderline"/>
        </w:rPr>
        <w:t xml:space="preserve"> or </w:t>
      </w:r>
      <w:r w:rsidRPr="00E46EA0">
        <w:rPr>
          <w:rStyle w:val="Emphasis"/>
        </w:rPr>
        <w:t>misuse</w:t>
      </w:r>
      <w:r w:rsidRPr="00D82D10">
        <w:rPr>
          <w:sz w:val="16"/>
        </w:rPr>
        <w:t xml:space="preserve">. Before even reaching that point, however, </w:t>
      </w:r>
      <w:r w:rsidRPr="00E46EA0">
        <w:rPr>
          <w:rStyle w:val="StyleUnderline"/>
        </w:rPr>
        <w:t xml:space="preserve">artificial intelligence integrated into nuclear weapons systems could </w:t>
      </w:r>
      <w:r w:rsidRPr="002227C3">
        <w:rPr>
          <w:rStyle w:val="StyleUnderline"/>
          <w:highlight w:val="green"/>
        </w:rPr>
        <w:t xml:space="preserve">destabilize </w:t>
      </w:r>
      <w:r w:rsidRPr="002227C3">
        <w:rPr>
          <w:rStyle w:val="Emphasis"/>
          <w:highlight w:val="green"/>
        </w:rPr>
        <w:t>nuc</w:t>
      </w:r>
      <w:r w:rsidRPr="00E46EA0">
        <w:rPr>
          <w:rStyle w:val="StyleUnderline"/>
        </w:rPr>
        <w:t xml:space="preserve">lear </w:t>
      </w:r>
      <w:r w:rsidRPr="00E46EA0">
        <w:rPr>
          <w:rStyle w:val="Emphasis"/>
        </w:rPr>
        <w:t>stability</w:t>
      </w:r>
      <w:r w:rsidRPr="00E46EA0">
        <w:rPr>
          <w:rStyle w:val="StyleUnderline"/>
        </w:rPr>
        <w:t xml:space="preserve"> and </w:t>
      </w:r>
      <w:r w:rsidRPr="002227C3">
        <w:rPr>
          <w:rStyle w:val="Emphasis"/>
          <w:highlight w:val="green"/>
        </w:rPr>
        <w:t>deterrence</w:t>
      </w:r>
      <w:r w:rsidRPr="00E46EA0">
        <w:rPr>
          <w:rStyle w:val="StyleUnderline"/>
        </w:rPr>
        <w:t xml:space="preserve"> arrangements</w:t>
      </w:r>
      <w:r w:rsidRPr="00D82D10">
        <w:rPr>
          <w:rStyle w:val="StyleUnderline"/>
        </w:rPr>
        <w:t>.</w:t>
      </w:r>
    </w:p>
    <w:p w14:paraId="38BC8A69" w14:textId="77777777" w:rsidR="00732E24" w:rsidRDefault="00732E24" w:rsidP="00732E24">
      <w:pPr>
        <w:rPr>
          <w:rStyle w:val="StyleUnderline"/>
        </w:rPr>
      </w:pPr>
      <w:r w:rsidRPr="00D82D10">
        <w:rPr>
          <w:sz w:val="16"/>
        </w:rPr>
        <w:t xml:space="preserve">These </w:t>
      </w:r>
      <w:r w:rsidRPr="00E46EA0">
        <w:rPr>
          <w:rStyle w:val="StyleUnderline"/>
        </w:rPr>
        <w:t xml:space="preserve">risks will only continue to </w:t>
      </w:r>
      <w:r w:rsidRPr="00E46EA0">
        <w:rPr>
          <w:rStyle w:val="Emphasis"/>
        </w:rPr>
        <w:t>emerge</w:t>
      </w:r>
      <w:r w:rsidRPr="00E46EA0">
        <w:rPr>
          <w:rStyle w:val="StyleUnderline"/>
        </w:rPr>
        <w:t xml:space="preserve"> and </w:t>
      </w:r>
      <w:r w:rsidRPr="00E46EA0">
        <w:rPr>
          <w:rStyle w:val="Emphasis"/>
        </w:rPr>
        <w:t>grow</w:t>
      </w:r>
      <w:r w:rsidRPr="00D82D10">
        <w:rPr>
          <w:sz w:val="16"/>
        </w:rPr>
        <w:t xml:space="preserve">. So, policy makers must start thinking about them now. </w:t>
      </w:r>
      <w:r w:rsidRPr="002227C3">
        <w:rPr>
          <w:rStyle w:val="Emphasis"/>
          <w:highlight w:val="green"/>
        </w:rPr>
        <w:t>Intel</w:t>
      </w:r>
      <w:r w:rsidRPr="00D82D10">
        <w:rPr>
          <w:rStyle w:val="StyleUnderline"/>
        </w:rPr>
        <w:t xml:space="preserve">ligence can help </w:t>
      </w:r>
      <w:r w:rsidRPr="002227C3">
        <w:rPr>
          <w:rStyle w:val="StyleUnderline"/>
          <w:highlight w:val="green"/>
        </w:rPr>
        <w:t>assess</w:t>
      </w:r>
      <w:r w:rsidRPr="00D82D10">
        <w:rPr>
          <w:rStyle w:val="StyleUnderline"/>
        </w:rPr>
        <w:t xml:space="preserve"> the </w:t>
      </w:r>
      <w:r w:rsidRPr="002227C3">
        <w:rPr>
          <w:rStyle w:val="Emphasis"/>
          <w:highlight w:val="green"/>
        </w:rPr>
        <w:t>likelihood</w:t>
      </w:r>
      <w:r w:rsidRPr="002227C3">
        <w:rPr>
          <w:rStyle w:val="StyleUnderline"/>
          <w:highlight w:val="green"/>
        </w:rPr>
        <w:t xml:space="preserve"> and</w:t>
      </w:r>
      <w:r w:rsidRPr="00E46EA0">
        <w:rPr>
          <w:rStyle w:val="StyleUnderline"/>
        </w:rPr>
        <w:t xml:space="preserve"> </w:t>
      </w:r>
      <w:r w:rsidRPr="00E46EA0">
        <w:rPr>
          <w:rStyle w:val="Emphasis"/>
        </w:rPr>
        <w:t>impacts</w:t>
      </w:r>
      <w:r w:rsidRPr="00D82D10">
        <w:rPr>
          <w:rStyle w:val="StyleUnderline"/>
        </w:rPr>
        <w:t xml:space="preserve"> of the various risks</w:t>
      </w:r>
      <w:r w:rsidRPr="00D82D10">
        <w:rPr>
          <w:sz w:val="16"/>
        </w:rPr>
        <w:t xml:space="preserve">. </w:t>
      </w:r>
      <w:r w:rsidRPr="00D82D10">
        <w:rPr>
          <w:rStyle w:val="StyleUnderline"/>
        </w:rPr>
        <w:t>It can backcast potential pathways and scenarios</w:t>
      </w:r>
      <w:r w:rsidRPr="00D82D10">
        <w:rPr>
          <w:sz w:val="16"/>
        </w:rPr>
        <w:t xml:space="preserve">. Backcast refers to an analytical technique that outlines a potential future event and works backwards to identify drivers, milestones, and decisions that would lead to that outcome. Based on this analysis, </w:t>
      </w:r>
      <w:r w:rsidRPr="00D82D10">
        <w:rPr>
          <w:rStyle w:val="StyleUnderline"/>
        </w:rPr>
        <w:t xml:space="preserve">intelligence can </w:t>
      </w:r>
      <w:r w:rsidRPr="002227C3">
        <w:rPr>
          <w:rStyle w:val="Emphasis"/>
          <w:highlight w:val="green"/>
        </w:rPr>
        <w:t>support</w:t>
      </w:r>
      <w:r w:rsidRPr="00E46EA0">
        <w:rPr>
          <w:rStyle w:val="StyleUnderline"/>
        </w:rPr>
        <w:t xml:space="preserve"> innovative </w:t>
      </w:r>
      <w:r w:rsidRPr="002227C3">
        <w:rPr>
          <w:rStyle w:val="StyleUnderline"/>
          <w:highlight w:val="green"/>
        </w:rPr>
        <w:t xml:space="preserve">approaches to </w:t>
      </w:r>
      <w:r w:rsidRPr="002227C3">
        <w:rPr>
          <w:rStyle w:val="Emphasis"/>
          <w:highlight w:val="green"/>
        </w:rPr>
        <w:t>reducing</w:t>
      </w:r>
      <w:r w:rsidRPr="00E46EA0">
        <w:rPr>
          <w:rStyle w:val="StyleUnderline"/>
        </w:rPr>
        <w:t xml:space="preserve"> the </w:t>
      </w:r>
      <w:r w:rsidRPr="002227C3">
        <w:rPr>
          <w:rStyle w:val="Emphasis"/>
          <w:highlight w:val="green"/>
        </w:rPr>
        <w:t>risks</w:t>
      </w:r>
      <w:r w:rsidRPr="00D82D10">
        <w:rPr>
          <w:rStyle w:val="StyleUnderline"/>
        </w:rPr>
        <w:t>.</w:t>
      </w:r>
    </w:p>
    <w:p w14:paraId="3416A806" w14:textId="77777777" w:rsidR="00732E24" w:rsidRDefault="00732E24" w:rsidP="00732E24">
      <w:pPr>
        <w:pStyle w:val="Heading3"/>
      </w:pPr>
      <w:r w:rsidRPr="009C1B2C">
        <w:t>Intelligence---Northwestern---2NC</w:t>
      </w:r>
    </w:p>
    <w:p w14:paraId="6438CBC3" w14:textId="77777777" w:rsidR="00732E24" w:rsidRDefault="00732E24" w:rsidP="00732E24">
      <w:pPr>
        <w:pStyle w:val="Heading4"/>
      </w:pPr>
      <w:r>
        <w:t xml:space="preserve">They don’t solve---they’ve said problems are </w:t>
      </w:r>
      <w:r w:rsidRPr="00F7217F">
        <w:rPr>
          <w:u w:val="single"/>
        </w:rPr>
        <w:t>structural</w:t>
      </w:r>
      <w:r>
        <w:t xml:space="preserve"> which are totally </w:t>
      </w:r>
      <w:r w:rsidRPr="00F7217F">
        <w:rPr>
          <w:u w:val="single"/>
        </w:rPr>
        <w:t>beyond</w:t>
      </w:r>
      <w:r>
        <w:t xml:space="preserve"> the scope of CBRs. It can’t stop funding cuts, personnel reductions and eliminating agencies.  </w:t>
      </w:r>
    </w:p>
    <w:p w14:paraId="71EDF305" w14:textId="77777777" w:rsidR="00732E24" w:rsidRPr="00CA2BFE" w:rsidRDefault="00732E24" w:rsidP="00732E24">
      <w:r>
        <w:t xml:space="preserve">Brian </w:t>
      </w:r>
      <w:r w:rsidRPr="00F7217F">
        <w:rPr>
          <w:rStyle w:val="Style13ptBold"/>
          <w:highlight w:val="cyan"/>
        </w:rPr>
        <w:t>1AC O'Neill</w:t>
      </w:r>
      <w:r w:rsidRPr="00CA2BFE">
        <w:rPr>
          <w:rStyle w:val="Style13ptBold"/>
        </w:rPr>
        <w:t xml:space="preserve">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5090F855" w14:textId="77777777" w:rsidR="00732E24" w:rsidRPr="00183C35" w:rsidRDefault="00732E24" w:rsidP="00732E24">
      <w:pPr>
        <w:rPr>
          <w:sz w:val="16"/>
        </w:rPr>
      </w:pPr>
      <w:r w:rsidRPr="005E4AE3">
        <w:rPr>
          <w:sz w:val="16"/>
          <w:szCs w:val="16"/>
        </w:rPr>
        <w:t>National security</w:t>
      </w:r>
      <w:r w:rsidRPr="00847F40">
        <w:rPr>
          <w:sz w:val="16"/>
        </w:rPr>
        <w:t xml:space="preserve"> </w:t>
      </w:r>
      <w:r w:rsidRPr="000324A2">
        <w:rPr>
          <w:rStyle w:val="StyleUnderline"/>
        </w:rPr>
        <w:t>professionals for months have been</w:t>
      </w:r>
      <w:r w:rsidRPr="00847F40">
        <w:rPr>
          <w:sz w:val="16"/>
        </w:rPr>
        <w:t xml:space="preserve"> </w:t>
      </w:r>
      <w:r w:rsidRPr="000324A2">
        <w:rPr>
          <w:rStyle w:val="Emphasis"/>
        </w:rPr>
        <w:t>raising the alarm</w:t>
      </w:r>
      <w:r w:rsidRPr="00847F40">
        <w:rPr>
          <w:sz w:val="16"/>
        </w:rPr>
        <w:t>—</w:t>
      </w:r>
      <w:r w:rsidRPr="000B6524">
        <w:rPr>
          <w:rStyle w:val="StyleUnderline"/>
        </w:rPr>
        <w:t>not just about</w:t>
      </w:r>
      <w:r w:rsidRPr="000B6524">
        <w:rPr>
          <w:sz w:val="16"/>
        </w:rPr>
        <w:t xml:space="preserve"> </w:t>
      </w:r>
      <w:r w:rsidRPr="000B6524">
        <w:rPr>
          <w:rStyle w:val="Emphasis"/>
        </w:rPr>
        <w:t>operational disruption</w:t>
      </w:r>
      <w:r w:rsidRPr="000B6524">
        <w:rPr>
          <w:sz w:val="16"/>
        </w:rPr>
        <w:t xml:space="preserve">, </w:t>
      </w:r>
      <w:r w:rsidRPr="000B6524">
        <w:rPr>
          <w:rStyle w:val="StyleUnderline"/>
        </w:rPr>
        <w:t>but</w:t>
      </w:r>
      <w:r w:rsidRPr="00847F40">
        <w:rPr>
          <w:sz w:val="16"/>
        </w:rPr>
        <w:t xml:space="preserve"> about </w:t>
      </w:r>
      <w:r w:rsidRPr="000324A2">
        <w:rPr>
          <w:rStyle w:val="StyleUnderline"/>
        </w:rPr>
        <w:t>the deeper</w:t>
      </w:r>
      <w:r w:rsidRPr="00847F40">
        <w:rPr>
          <w:sz w:val="16"/>
        </w:rPr>
        <w:t xml:space="preserve"> </w:t>
      </w:r>
      <w:r w:rsidRPr="005E4AE3">
        <w:rPr>
          <w:rStyle w:val="Emphasis"/>
          <w:highlight w:val="yellow"/>
        </w:rPr>
        <w:t>degradation</w:t>
      </w:r>
      <w:r w:rsidRPr="005E4AE3">
        <w:rPr>
          <w:sz w:val="16"/>
          <w:highlight w:val="yellow"/>
        </w:rPr>
        <w:t xml:space="preserve"> </w:t>
      </w:r>
      <w:r w:rsidRPr="005E4AE3">
        <w:rPr>
          <w:rStyle w:val="StyleUnderline"/>
          <w:highlight w:val="yellow"/>
        </w:rPr>
        <w:t>of</w:t>
      </w:r>
      <w:r w:rsidRPr="000324A2">
        <w:rPr>
          <w:rStyle w:val="StyleUnderline"/>
        </w:rPr>
        <w:t xml:space="preserve"> analytic </w:t>
      </w:r>
      <w:r w:rsidRPr="005E4AE3">
        <w:rPr>
          <w:rStyle w:val="StyleUnderline"/>
          <w:highlight w:val="yellow"/>
        </w:rPr>
        <w:t>integrity</w:t>
      </w:r>
      <w:r w:rsidRPr="000324A2">
        <w:rPr>
          <w:rStyle w:val="StyleUnderline"/>
        </w:rPr>
        <w:t xml:space="preserve">, continuity, </w:t>
      </w:r>
      <w:r w:rsidRPr="005E4AE3">
        <w:rPr>
          <w:rStyle w:val="StyleUnderline"/>
          <w:highlight w:val="yellow"/>
        </w:rPr>
        <w:t>and</w:t>
      </w:r>
      <w:r w:rsidRPr="000B6524">
        <w:rPr>
          <w:rStyle w:val="StyleUnderline"/>
        </w:rPr>
        <w:t xml:space="preserve"> institutional </w:t>
      </w:r>
      <w:r w:rsidRPr="005E4AE3">
        <w:rPr>
          <w:rStyle w:val="StyleUnderline"/>
          <w:highlight w:val="yellow"/>
        </w:rPr>
        <w:t>capacity</w:t>
      </w:r>
      <w:r w:rsidRPr="00847F40">
        <w:rPr>
          <w:sz w:val="16"/>
        </w:rPr>
        <w:t xml:space="preserve">. The </w:t>
      </w:r>
      <w:r w:rsidRPr="000324A2">
        <w:rPr>
          <w:rStyle w:val="StyleUnderline"/>
        </w:rPr>
        <w:t>primary concern</w:t>
      </w:r>
      <w:r w:rsidRPr="00847F40">
        <w:rPr>
          <w:sz w:val="16"/>
        </w:rPr>
        <w:t xml:space="preserve">, voiced by both former officials and outside observers, </w:t>
      </w:r>
      <w:r w:rsidRPr="000B6524">
        <w:rPr>
          <w:rStyle w:val="StyleUnderline"/>
          <w:highlight w:val="yellow"/>
        </w:rPr>
        <w:t>has been</w:t>
      </w:r>
      <w:r w:rsidRPr="000324A2">
        <w:rPr>
          <w:rStyle w:val="StyleUnderline"/>
        </w:rPr>
        <w:t xml:space="preserve"> about the</w:t>
      </w:r>
      <w:r w:rsidRPr="00847F40">
        <w:rPr>
          <w:sz w:val="16"/>
        </w:rPr>
        <w:t xml:space="preserve"> </w:t>
      </w:r>
      <w:r w:rsidRPr="005E4AE3">
        <w:rPr>
          <w:rStyle w:val="Emphasis"/>
          <w:highlight w:val="yellow"/>
        </w:rPr>
        <w:t>erosion</w:t>
      </w:r>
      <w:r w:rsidRPr="005E4AE3">
        <w:rPr>
          <w:sz w:val="16"/>
          <w:highlight w:val="yellow"/>
        </w:rPr>
        <w:t xml:space="preserve"> </w:t>
      </w:r>
      <w:r w:rsidRPr="005E4AE3">
        <w:rPr>
          <w:rStyle w:val="StyleUnderline"/>
          <w:highlight w:val="yellow"/>
        </w:rPr>
        <w:t>of</w:t>
      </w:r>
      <w:r w:rsidRPr="000324A2">
        <w:rPr>
          <w:rStyle w:val="StyleUnderline"/>
        </w:rPr>
        <w:t xml:space="preserve"> the</w:t>
      </w:r>
      <w:r w:rsidRPr="00847F40">
        <w:rPr>
          <w:sz w:val="16"/>
        </w:rPr>
        <w:t xml:space="preserve"> </w:t>
      </w:r>
      <w:r w:rsidRPr="005E4AE3">
        <w:rPr>
          <w:rStyle w:val="Emphasis"/>
          <w:highlight w:val="yellow"/>
        </w:rPr>
        <w:t>I</w:t>
      </w:r>
      <w:r w:rsidRPr="00847F40">
        <w:rPr>
          <w:sz w:val="16"/>
        </w:rPr>
        <w:t xml:space="preserve">ntelligence </w:t>
      </w:r>
      <w:r w:rsidRPr="005E4AE3">
        <w:rPr>
          <w:rStyle w:val="Emphasis"/>
          <w:highlight w:val="yellow"/>
        </w:rPr>
        <w:t>C</w:t>
      </w:r>
      <w:r w:rsidRPr="00847F40">
        <w:rPr>
          <w:sz w:val="16"/>
        </w:rPr>
        <w:t>ommunity</w:t>
      </w:r>
      <w:r w:rsidRPr="005E4AE3">
        <w:rPr>
          <w:rStyle w:val="Emphasis"/>
          <w:highlight w:val="yellow"/>
        </w:rPr>
        <w:t>’s ability</w:t>
      </w:r>
      <w:r w:rsidRPr="005E4AE3">
        <w:rPr>
          <w:sz w:val="16"/>
          <w:highlight w:val="yellow"/>
        </w:rPr>
        <w:t xml:space="preserve"> </w:t>
      </w:r>
      <w:r w:rsidRPr="005E4AE3">
        <w:rPr>
          <w:rStyle w:val="StyleUnderline"/>
          <w:highlight w:val="yellow"/>
        </w:rPr>
        <w:t>to detect threats</w:t>
      </w:r>
      <w:r w:rsidRPr="000324A2">
        <w:rPr>
          <w:rStyle w:val="StyleUnderline"/>
        </w:rPr>
        <w:t xml:space="preserve"> before they manifest</w:t>
      </w:r>
      <w:r w:rsidRPr="00847F40">
        <w:rPr>
          <w:sz w:val="16"/>
        </w:rPr>
        <w:t>.</w:t>
      </w:r>
      <w:r>
        <w:rPr>
          <w:sz w:val="16"/>
        </w:rPr>
        <w:t xml:space="preserve"> </w:t>
      </w:r>
      <w:r w:rsidRPr="00847F40">
        <w:rPr>
          <w:sz w:val="16"/>
        </w:rPr>
        <w:t xml:space="preserve">Alongside these institutional concerns, several former intelligence and cybersecurity </w:t>
      </w:r>
      <w:r w:rsidRPr="000324A2">
        <w:rPr>
          <w:rStyle w:val="StyleUnderline"/>
        </w:rPr>
        <w:t>officials have suggested</w:t>
      </w:r>
      <w:r w:rsidRPr="00847F40">
        <w:rPr>
          <w:sz w:val="16"/>
        </w:rPr>
        <w:t xml:space="preserve"> that </w:t>
      </w:r>
      <w:r w:rsidRPr="000324A2">
        <w:rPr>
          <w:rStyle w:val="StyleUnderline"/>
        </w:rPr>
        <w:t>the scale and manner of the</w:t>
      </w:r>
      <w:r w:rsidRPr="00847F40">
        <w:rPr>
          <w:sz w:val="16"/>
        </w:rPr>
        <w:t xml:space="preserve"> </w:t>
      </w:r>
      <w:r w:rsidRPr="000324A2">
        <w:rPr>
          <w:rStyle w:val="Emphasis"/>
        </w:rPr>
        <w:t>administration’s dismissa</w:t>
      </w:r>
      <w:r w:rsidRPr="006D55D1">
        <w:rPr>
          <w:rStyle w:val="Emphasis"/>
        </w:rPr>
        <w:t>ls</w:t>
      </w:r>
      <w:r w:rsidRPr="006D55D1">
        <w:rPr>
          <w:sz w:val="16"/>
        </w:rPr>
        <w:t xml:space="preserve"> </w:t>
      </w:r>
      <w:r w:rsidRPr="006D55D1">
        <w:rPr>
          <w:rStyle w:val="StyleUnderline"/>
        </w:rPr>
        <w:t>will lead to</w:t>
      </w:r>
      <w:r w:rsidRPr="006D55D1">
        <w:rPr>
          <w:sz w:val="16"/>
        </w:rPr>
        <w:t xml:space="preserve"> </w:t>
      </w:r>
      <w:r w:rsidRPr="005E4AE3">
        <w:rPr>
          <w:rStyle w:val="Emphasis"/>
          <w:highlight w:val="yellow"/>
        </w:rPr>
        <w:t>deliberate</w:t>
      </w:r>
      <w:r w:rsidRPr="000B6524">
        <w:rPr>
          <w:sz w:val="16"/>
        </w:rPr>
        <w:t xml:space="preserve"> </w:t>
      </w:r>
      <w:r w:rsidRPr="000B6524">
        <w:rPr>
          <w:rStyle w:val="StyleUnderline"/>
        </w:rPr>
        <w:t xml:space="preserve">acts of </w:t>
      </w:r>
      <w:r w:rsidRPr="005E4AE3">
        <w:rPr>
          <w:rStyle w:val="StyleUnderline"/>
          <w:highlight w:val="yellow"/>
        </w:rPr>
        <w:t>espionage</w:t>
      </w:r>
      <w:r w:rsidRPr="005E4AE3">
        <w:rPr>
          <w:sz w:val="16"/>
          <w:highlight w:val="yellow"/>
        </w:rPr>
        <w:t xml:space="preserve"> </w:t>
      </w:r>
      <w:r w:rsidRPr="005E4AE3">
        <w:rPr>
          <w:rStyle w:val="Emphasis"/>
          <w:highlight w:val="yellow"/>
        </w:rPr>
        <w:t>by disgruntled</w:t>
      </w:r>
      <w:r w:rsidRPr="005E4AE3">
        <w:rPr>
          <w:sz w:val="16"/>
          <w:highlight w:val="yellow"/>
        </w:rPr>
        <w:t xml:space="preserve"> </w:t>
      </w:r>
      <w:r w:rsidRPr="005E4AE3">
        <w:rPr>
          <w:rStyle w:val="StyleUnderline"/>
          <w:highlight w:val="yellow"/>
        </w:rPr>
        <w:t>former</w:t>
      </w:r>
      <w:r w:rsidRPr="000324A2">
        <w:rPr>
          <w:rStyle w:val="StyleUnderline"/>
        </w:rPr>
        <w:t xml:space="preserve"> public </w:t>
      </w:r>
      <w:r w:rsidRPr="005E4AE3">
        <w:rPr>
          <w:rStyle w:val="StyleUnderline"/>
          <w:highlight w:val="yellow"/>
        </w:rPr>
        <w:t>servants</w:t>
      </w:r>
      <w:r w:rsidRPr="00847F40">
        <w:rPr>
          <w:sz w:val="16"/>
        </w:rPr>
        <w:t xml:space="preserve">. Some have </w:t>
      </w:r>
      <w:r w:rsidRPr="000324A2">
        <w:rPr>
          <w:rStyle w:val="StyleUnderline"/>
        </w:rPr>
        <w:t xml:space="preserve">described the situation as </w:t>
      </w:r>
      <w:r w:rsidRPr="005E4AE3">
        <w:rPr>
          <w:rStyle w:val="StyleUnderline"/>
          <w:highlight w:val="yellow"/>
        </w:rPr>
        <w:t>a</w:t>
      </w:r>
      <w:r w:rsidRPr="005E4AE3">
        <w:rPr>
          <w:sz w:val="16"/>
          <w:highlight w:val="yellow"/>
        </w:rPr>
        <w:t xml:space="preserve"> </w:t>
      </w:r>
      <w:r w:rsidRPr="005E4AE3">
        <w:rPr>
          <w:rStyle w:val="Emphasis"/>
          <w:highlight w:val="yellow"/>
        </w:rPr>
        <w:t>“numbers game,”</w:t>
      </w:r>
      <w:r w:rsidRPr="00847F40">
        <w:rPr>
          <w:sz w:val="16"/>
        </w:rPr>
        <w:t xml:space="preserve"> </w:t>
      </w:r>
      <w:r w:rsidRPr="000324A2">
        <w:rPr>
          <w:rStyle w:val="StyleUnderline"/>
        </w:rPr>
        <w:t>arguing</w:t>
      </w:r>
      <w:r w:rsidRPr="00847F40">
        <w:rPr>
          <w:sz w:val="16"/>
        </w:rPr>
        <w:t xml:space="preserve"> that </w:t>
      </w:r>
      <w:r w:rsidRPr="000324A2">
        <w:rPr>
          <w:rStyle w:val="StyleUnderline"/>
        </w:rPr>
        <w:t>a larger pool of displaced personnel</w:t>
      </w:r>
      <w:r w:rsidRPr="00847F40">
        <w:rPr>
          <w:sz w:val="16"/>
        </w:rPr>
        <w:t xml:space="preserve"> </w:t>
      </w:r>
      <w:r w:rsidRPr="000324A2">
        <w:rPr>
          <w:rStyle w:val="Emphasis"/>
        </w:rPr>
        <w:t>inevitably</w:t>
      </w:r>
      <w:r w:rsidRPr="00847F40">
        <w:rPr>
          <w:sz w:val="16"/>
        </w:rPr>
        <w:t xml:space="preserve"> </w:t>
      </w:r>
      <w:r w:rsidRPr="000324A2">
        <w:rPr>
          <w:rStyle w:val="StyleUnderline"/>
        </w:rPr>
        <w:t xml:space="preserve">raises the odds </w:t>
      </w:r>
      <w:r w:rsidRPr="005E4AE3">
        <w:rPr>
          <w:rStyle w:val="StyleUnderline"/>
        </w:rPr>
        <w:t>that</w:t>
      </w:r>
      <w:r w:rsidRPr="000324A2">
        <w:rPr>
          <w:rStyle w:val="StyleUnderline"/>
        </w:rPr>
        <w:t xml:space="preserve"> one or more will be </w:t>
      </w:r>
      <w:r w:rsidRPr="005E4AE3">
        <w:rPr>
          <w:rStyle w:val="StyleUnderline"/>
          <w:highlight w:val="yellow"/>
        </w:rPr>
        <w:t>recruited by</w:t>
      </w:r>
      <w:r w:rsidRPr="000324A2">
        <w:rPr>
          <w:rStyle w:val="StyleUnderline"/>
        </w:rPr>
        <w:t xml:space="preserve"> a</w:t>
      </w:r>
      <w:r w:rsidRPr="00847F40">
        <w:rPr>
          <w:sz w:val="16"/>
        </w:rPr>
        <w:t xml:space="preserve"> </w:t>
      </w:r>
      <w:r w:rsidRPr="005E4AE3">
        <w:rPr>
          <w:rStyle w:val="Emphasis"/>
          <w:highlight w:val="yellow"/>
        </w:rPr>
        <w:t>foreign intel</w:t>
      </w:r>
      <w:r w:rsidRPr="00847F40">
        <w:rPr>
          <w:sz w:val="16"/>
        </w:rPr>
        <w:t xml:space="preserve">ligence </w:t>
      </w:r>
      <w:r w:rsidRPr="000324A2">
        <w:rPr>
          <w:rStyle w:val="Emphasis"/>
        </w:rPr>
        <w:t>service</w:t>
      </w:r>
      <w:r w:rsidRPr="00847F40">
        <w:rPr>
          <w:sz w:val="16"/>
        </w:rPr>
        <w:t>. One former National Security Agency (NSA) counterintelligence officer put it bl</w:t>
      </w:r>
      <w:r w:rsidRPr="0053149A">
        <w:rPr>
          <w:sz w:val="16"/>
        </w:rPr>
        <w:t>untly: “</w:t>
      </w:r>
      <w:r w:rsidRPr="0053149A">
        <w:rPr>
          <w:rStyle w:val="Emphasis"/>
          <w:szCs w:val="24"/>
        </w:rPr>
        <w:t>Someone is going to go rogue</w:t>
      </w:r>
      <w:r w:rsidRPr="0053149A">
        <w:rPr>
          <w:sz w:val="16"/>
        </w:rPr>
        <w:t>. It’s</w:t>
      </w:r>
      <w:r w:rsidRPr="00847F40">
        <w:rPr>
          <w:sz w:val="16"/>
        </w:rPr>
        <w:t xml:space="preserve"> just a question of how bad it will be.”</w:t>
      </w:r>
      <w:r>
        <w:rPr>
          <w:sz w:val="16"/>
        </w:rPr>
        <w:t xml:space="preserve"> </w:t>
      </w:r>
      <w:r w:rsidRPr="000324A2">
        <w:rPr>
          <w:rStyle w:val="Emphasis"/>
        </w:rPr>
        <w:t>Russia</w:t>
      </w:r>
      <w:r w:rsidRPr="00847F40">
        <w:rPr>
          <w:sz w:val="16"/>
        </w:rPr>
        <w:t xml:space="preserve"> </w:t>
      </w:r>
      <w:r w:rsidRPr="000324A2">
        <w:rPr>
          <w:rStyle w:val="StyleUnderline"/>
        </w:rPr>
        <w:t>and</w:t>
      </w:r>
      <w:r w:rsidRPr="00847F40">
        <w:rPr>
          <w:sz w:val="16"/>
        </w:rPr>
        <w:t xml:space="preserve"> </w:t>
      </w:r>
      <w:r w:rsidRPr="000324A2">
        <w:rPr>
          <w:rStyle w:val="Emphasis"/>
        </w:rPr>
        <w:t>China</w:t>
      </w:r>
      <w:r w:rsidRPr="00847F40">
        <w:rPr>
          <w:sz w:val="16"/>
        </w:rPr>
        <w:t xml:space="preserve"> </w:t>
      </w:r>
      <w:r w:rsidRPr="000324A2">
        <w:rPr>
          <w:rStyle w:val="StyleUnderline"/>
        </w:rPr>
        <w:t>are</w:t>
      </w:r>
      <w:r w:rsidRPr="00847F40">
        <w:rPr>
          <w:sz w:val="16"/>
        </w:rPr>
        <w:t xml:space="preserve"> certainly </w:t>
      </w:r>
      <w:r w:rsidRPr="000324A2">
        <w:rPr>
          <w:rStyle w:val="StyleUnderline"/>
        </w:rPr>
        <w:t>watching</w:t>
      </w:r>
      <w:r w:rsidRPr="00847F40">
        <w:rPr>
          <w:sz w:val="16"/>
        </w:rPr>
        <w:t xml:space="preserve">. The </w:t>
      </w:r>
      <w:r w:rsidRPr="000324A2">
        <w:rPr>
          <w:rStyle w:val="StyleUnderline"/>
        </w:rPr>
        <w:t>risk of targeting is</w:t>
      </w:r>
      <w:r w:rsidRPr="00847F40">
        <w:rPr>
          <w:sz w:val="16"/>
        </w:rPr>
        <w:t xml:space="preserve"> </w:t>
      </w:r>
      <w:r w:rsidRPr="000324A2">
        <w:rPr>
          <w:rStyle w:val="Emphasis"/>
        </w:rPr>
        <w:t>real</w:t>
      </w:r>
      <w:r w:rsidRPr="00847F40">
        <w:rPr>
          <w:sz w:val="16"/>
        </w:rPr>
        <w:t xml:space="preserve"> </w:t>
      </w:r>
      <w:r w:rsidRPr="000324A2">
        <w:rPr>
          <w:rStyle w:val="StyleUnderline"/>
        </w:rPr>
        <w:t>and should not be dismissed</w:t>
      </w:r>
      <w:r w:rsidRPr="00847F40">
        <w:rPr>
          <w:sz w:val="16"/>
        </w:rPr>
        <w:t xml:space="preserve">. </w:t>
      </w:r>
      <w:r w:rsidRPr="000324A2">
        <w:rPr>
          <w:rStyle w:val="StyleUnderline"/>
        </w:rPr>
        <w:t>It is the reason national security roles require</w:t>
      </w:r>
      <w:r w:rsidRPr="00847F40">
        <w:rPr>
          <w:sz w:val="16"/>
        </w:rPr>
        <w:t xml:space="preserve"> </w:t>
      </w:r>
      <w:r w:rsidRPr="000324A2">
        <w:rPr>
          <w:rStyle w:val="Emphasis"/>
        </w:rPr>
        <w:t>rigorous</w:t>
      </w:r>
      <w:r w:rsidRPr="00847F40">
        <w:rPr>
          <w:sz w:val="16"/>
        </w:rPr>
        <w:t xml:space="preserve"> </w:t>
      </w:r>
      <w:r w:rsidRPr="000324A2">
        <w:rPr>
          <w:rStyle w:val="StyleUnderline"/>
        </w:rPr>
        <w:t>vetting</w:t>
      </w:r>
      <w:r w:rsidRPr="00847F40">
        <w:rPr>
          <w:sz w:val="16"/>
        </w:rPr>
        <w:t xml:space="preserve">, </w:t>
      </w:r>
      <w:r w:rsidRPr="000324A2">
        <w:rPr>
          <w:rStyle w:val="Emphasis"/>
        </w:rPr>
        <w:t>compartmented</w:t>
      </w:r>
      <w:r w:rsidRPr="00847F40">
        <w:rPr>
          <w:sz w:val="16"/>
        </w:rPr>
        <w:t xml:space="preserve"> </w:t>
      </w:r>
      <w:r w:rsidRPr="000324A2">
        <w:rPr>
          <w:rStyle w:val="StyleUnderline"/>
        </w:rPr>
        <w:t>access, and</w:t>
      </w:r>
      <w:r w:rsidRPr="00847F40">
        <w:rPr>
          <w:sz w:val="16"/>
        </w:rPr>
        <w:t xml:space="preserve"> </w:t>
      </w:r>
      <w:r w:rsidRPr="000324A2">
        <w:rPr>
          <w:rStyle w:val="Emphasis"/>
        </w:rPr>
        <w:t>continuous</w:t>
      </w:r>
      <w:r w:rsidRPr="00847F40">
        <w:rPr>
          <w:sz w:val="16"/>
        </w:rPr>
        <w:t xml:space="preserve"> </w:t>
      </w:r>
      <w:r w:rsidRPr="000324A2">
        <w:rPr>
          <w:rStyle w:val="StyleUnderline"/>
        </w:rPr>
        <w:t>evaluation</w:t>
      </w:r>
      <w:r w:rsidRPr="00847F40">
        <w:rPr>
          <w:sz w:val="16"/>
        </w:rPr>
        <w:t xml:space="preserve">. It is why insider threat programs exist, why the FBI aggressively investigates infiltration attempts, </w:t>
      </w:r>
      <w:r w:rsidRPr="000324A2">
        <w:rPr>
          <w:rStyle w:val="StyleUnderline"/>
        </w:rPr>
        <w:t>and why</w:t>
      </w:r>
      <w:r w:rsidRPr="00847F40">
        <w:rPr>
          <w:sz w:val="16"/>
        </w:rPr>
        <w:t xml:space="preserve"> </w:t>
      </w:r>
      <w:r w:rsidRPr="000324A2">
        <w:rPr>
          <w:rStyle w:val="Emphasis"/>
        </w:rPr>
        <w:t>counterintelligence</w:t>
      </w:r>
      <w:r w:rsidRPr="00847F40">
        <w:rPr>
          <w:sz w:val="16"/>
        </w:rPr>
        <w:t xml:space="preserve"> </w:t>
      </w:r>
      <w:r w:rsidRPr="000324A2">
        <w:rPr>
          <w:rStyle w:val="StyleUnderline"/>
        </w:rPr>
        <w:t xml:space="preserve">remains a pillar of national </w:t>
      </w:r>
      <w:r w:rsidRPr="006D55D1">
        <w:rPr>
          <w:rStyle w:val="StyleUnderline"/>
        </w:rPr>
        <w:t>defense</w:t>
      </w:r>
      <w:r w:rsidRPr="006D55D1">
        <w:rPr>
          <w:sz w:val="16"/>
        </w:rPr>
        <w:t>.</w:t>
      </w:r>
      <w:r>
        <w:rPr>
          <w:sz w:val="16"/>
        </w:rPr>
        <w:t xml:space="preserve"> </w:t>
      </w:r>
      <w:r w:rsidRPr="006D55D1">
        <w:rPr>
          <w:sz w:val="16"/>
        </w:rPr>
        <w:t xml:space="preserve">But here, a distinction must be made. </w:t>
      </w:r>
      <w:r w:rsidRPr="00F7217F">
        <w:rPr>
          <w:rStyle w:val="Emphasis"/>
          <w:sz w:val="40"/>
          <w:szCs w:val="40"/>
          <w:highlight w:val="cyan"/>
        </w:rPr>
        <w:t>The danger of foreign exploitation is structural, not moral</w:t>
      </w:r>
      <w:r w:rsidRPr="006D55D1">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r>
        <w:rPr>
          <w:sz w:val="16"/>
        </w:rPr>
        <w:t xml:space="preserve"> </w:t>
      </w:r>
      <w:r w:rsidRPr="00847F40">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r>
        <w:rPr>
          <w:sz w:val="16"/>
        </w:rPr>
        <w:t xml:space="preserve"> </w:t>
      </w:r>
      <w:r w:rsidRPr="00847F40">
        <w:rPr>
          <w:sz w:val="16"/>
        </w:rPr>
        <w:t xml:space="preserve">The </w:t>
      </w:r>
      <w:r w:rsidRPr="000324A2">
        <w:rPr>
          <w:rStyle w:val="StyleUnderline"/>
        </w:rPr>
        <w:t>real risk is</w:t>
      </w:r>
      <w:r w:rsidRPr="00847F40">
        <w:rPr>
          <w:sz w:val="16"/>
        </w:rPr>
        <w:t xml:space="preserve"> </w:t>
      </w:r>
      <w:r w:rsidRPr="000324A2">
        <w:rPr>
          <w:rStyle w:val="Emphasis"/>
        </w:rPr>
        <w:t>not</w:t>
      </w:r>
      <w:r w:rsidRPr="00847F40">
        <w:rPr>
          <w:sz w:val="16"/>
        </w:rPr>
        <w:t xml:space="preserve"> the </w:t>
      </w:r>
      <w:r w:rsidRPr="000324A2">
        <w:rPr>
          <w:rStyle w:val="Emphasis"/>
        </w:rPr>
        <w:t>presumed disloyalty</w:t>
      </w:r>
      <w:r w:rsidRPr="00847F40">
        <w:rPr>
          <w:sz w:val="16"/>
        </w:rPr>
        <w:t xml:space="preserve"> </w:t>
      </w:r>
      <w:r w:rsidRPr="000324A2">
        <w:rPr>
          <w:rStyle w:val="StyleUnderline"/>
        </w:rPr>
        <w:t>of those pushed out</w:t>
      </w:r>
      <w:r w:rsidRPr="00847F40">
        <w:rPr>
          <w:sz w:val="16"/>
        </w:rPr>
        <w:t xml:space="preserve">. </w:t>
      </w:r>
      <w:r w:rsidRPr="000324A2">
        <w:rPr>
          <w:rStyle w:val="StyleUnderline"/>
        </w:rPr>
        <w:t>It is that the</w:t>
      </w:r>
      <w:r w:rsidRPr="00847F40">
        <w:rPr>
          <w:sz w:val="16"/>
        </w:rPr>
        <w:t xml:space="preserve"> </w:t>
      </w:r>
      <w:r w:rsidRPr="00D9171C">
        <w:rPr>
          <w:rStyle w:val="Emphasis"/>
          <w:highlight w:val="yellow"/>
        </w:rPr>
        <w:t>institutions</w:t>
      </w:r>
      <w:r w:rsidRPr="00847F40">
        <w:rPr>
          <w:sz w:val="16"/>
        </w:rPr>
        <w:t xml:space="preserve"> </w:t>
      </w:r>
      <w:r w:rsidRPr="000324A2">
        <w:rPr>
          <w:rStyle w:val="StyleUnderline"/>
        </w:rPr>
        <w:t xml:space="preserve">designed </w:t>
      </w:r>
      <w:r w:rsidRPr="00D9171C">
        <w:rPr>
          <w:rStyle w:val="StyleUnderline"/>
          <w:highlight w:val="yellow"/>
        </w:rPr>
        <w:t>to</w:t>
      </w:r>
      <w:r w:rsidRPr="00D9171C">
        <w:rPr>
          <w:sz w:val="16"/>
          <w:highlight w:val="yellow"/>
        </w:rPr>
        <w:t xml:space="preserve"> </w:t>
      </w:r>
      <w:r w:rsidRPr="00D9171C">
        <w:rPr>
          <w:rStyle w:val="Emphasis"/>
          <w:highlight w:val="yellow"/>
        </w:rPr>
        <w:t>prevent betrayal</w:t>
      </w:r>
      <w:r w:rsidRPr="00D9171C">
        <w:rPr>
          <w:sz w:val="16"/>
          <w:highlight w:val="yellow"/>
        </w:rPr>
        <w:t xml:space="preserve"> </w:t>
      </w:r>
      <w:r w:rsidRPr="00D9171C">
        <w:rPr>
          <w:rStyle w:val="StyleUnderline"/>
          <w:highlight w:val="yellow"/>
        </w:rPr>
        <w:t>have been</w:t>
      </w:r>
      <w:r w:rsidRPr="00D9171C">
        <w:rPr>
          <w:sz w:val="16"/>
          <w:highlight w:val="yellow"/>
        </w:rPr>
        <w:t xml:space="preserve"> </w:t>
      </w:r>
      <w:r w:rsidRPr="00D9171C">
        <w:rPr>
          <w:rStyle w:val="Emphasis"/>
          <w:highlight w:val="yellow"/>
        </w:rPr>
        <w:t>hollowed</w:t>
      </w:r>
      <w:r w:rsidRPr="000324A2">
        <w:rPr>
          <w:rStyle w:val="Emphasis"/>
        </w:rPr>
        <w:t xml:space="preserve"> out</w:t>
      </w:r>
      <w:r w:rsidRPr="00847F40">
        <w:rPr>
          <w:sz w:val="16"/>
        </w:rPr>
        <w:t xml:space="preserve">. The </w:t>
      </w:r>
      <w:r w:rsidRPr="000324A2">
        <w:rPr>
          <w:rStyle w:val="StyleUnderline"/>
        </w:rPr>
        <w:t>very systems that detect, deter, and respond to insider th</w:t>
      </w:r>
      <w:r w:rsidRPr="008406CA">
        <w:rPr>
          <w:rStyle w:val="StyleUnderline"/>
        </w:rPr>
        <w:t>reats</w:t>
      </w:r>
      <w:r w:rsidRPr="008406CA">
        <w:rPr>
          <w:sz w:val="16"/>
        </w:rPr>
        <w:t xml:space="preserve">—continuous </w:t>
      </w:r>
      <w:r w:rsidRPr="008406CA">
        <w:rPr>
          <w:rStyle w:val="Emphasis"/>
        </w:rPr>
        <w:t>evaluation</w:t>
      </w:r>
      <w:r w:rsidRPr="008406CA">
        <w:rPr>
          <w:sz w:val="16"/>
        </w:rPr>
        <w:t xml:space="preserve">, </w:t>
      </w:r>
      <w:r w:rsidRPr="008406CA">
        <w:rPr>
          <w:rStyle w:val="Emphasis"/>
        </w:rPr>
        <w:t>exit protocols</w:t>
      </w:r>
      <w:r w:rsidRPr="008406CA">
        <w:rPr>
          <w:sz w:val="16"/>
        </w:rPr>
        <w:t xml:space="preserve">, counterintelligence </w:t>
      </w:r>
      <w:r w:rsidRPr="008406CA">
        <w:rPr>
          <w:rStyle w:val="Emphasis"/>
        </w:rPr>
        <w:t>oversight</w:t>
      </w:r>
      <w:r w:rsidRPr="008406CA">
        <w:rPr>
          <w:sz w:val="16"/>
        </w:rPr>
        <w:t>—</w:t>
      </w:r>
      <w:r w:rsidRPr="008406CA">
        <w:rPr>
          <w:rStyle w:val="StyleUnderline"/>
        </w:rPr>
        <w:t>are being dismantled</w:t>
      </w:r>
      <w:r w:rsidRPr="008406CA">
        <w:rPr>
          <w:sz w:val="16"/>
        </w:rPr>
        <w:t xml:space="preserve"> </w:t>
      </w:r>
      <w:r w:rsidRPr="008406CA">
        <w:rPr>
          <w:rStyle w:val="Emphasis"/>
        </w:rPr>
        <w:t>without</w:t>
      </w:r>
      <w:r w:rsidRPr="008406CA">
        <w:rPr>
          <w:sz w:val="16"/>
        </w:rPr>
        <w:t xml:space="preserve"> </w:t>
      </w:r>
      <w:r w:rsidRPr="008406CA">
        <w:rPr>
          <w:rStyle w:val="StyleUnderline"/>
        </w:rPr>
        <w:t>replacement</w:t>
      </w:r>
      <w:r w:rsidRPr="008406CA">
        <w:rPr>
          <w:sz w:val="16"/>
        </w:rPr>
        <w:t xml:space="preserve">. </w:t>
      </w:r>
      <w:r w:rsidRPr="008406CA">
        <w:rPr>
          <w:rStyle w:val="StyleUnderline"/>
        </w:rPr>
        <w:t>No surge in vulnerability was accompanied by</w:t>
      </w:r>
      <w:r w:rsidRPr="008406CA">
        <w:rPr>
          <w:sz w:val="16"/>
        </w:rPr>
        <w:t xml:space="preserve"> a </w:t>
      </w:r>
      <w:r w:rsidRPr="008406CA">
        <w:rPr>
          <w:rStyle w:val="StyleUnderline"/>
        </w:rPr>
        <w:t>surge in</w:t>
      </w:r>
      <w:r w:rsidRPr="008406CA">
        <w:rPr>
          <w:sz w:val="16"/>
        </w:rPr>
        <w:t xml:space="preserve"> </w:t>
      </w:r>
      <w:r w:rsidRPr="008406CA">
        <w:rPr>
          <w:rStyle w:val="Emphasis"/>
        </w:rPr>
        <w:t>protection</w:t>
      </w:r>
      <w:r w:rsidRPr="008406CA">
        <w:rPr>
          <w:sz w:val="16"/>
        </w:rPr>
        <w:t xml:space="preserve">. </w:t>
      </w:r>
      <w:r w:rsidRPr="008406CA">
        <w:rPr>
          <w:rStyle w:val="StyleUnderline"/>
        </w:rPr>
        <w:t>No</w:t>
      </w:r>
      <w:r w:rsidRPr="008406CA">
        <w:rPr>
          <w:sz w:val="16"/>
        </w:rPr>
        <w:t xml:space="preserve"> </w:t>
      </w:r>
      <w:r w:rsidRPr="008406CA">
        <w:rPr>
          <w:rStyle w:val="Emphasis"/>
        </w:rPr>
        <w:t>new hotlines</w:t>
      </w:r>
      <w:r w:rsidRPr="008406CA">
        <w:rPr>
          <w:sz w:val="16"/>
        </w:rPr>
        <w:t xml:space="preserve">. </w:t>
      </w:r>
      <w:r w:rsidRPr="008406CA">
        <w:rPr>
          <w:rStyle w:val="StyleUnderline"/>
        </w:rPr>
        <w:t>No</w:t>
      </w:r>
      <w:r w:rsidRPr="008406CA">
        <w:rPr>
          <w:sz w:val="16"/>
        </w:rPr>
        <w:t xml:space="preserve"> </w:t>
      </w:r>
      <w:r w:rsidRPr="008406CA">
        <w:rPr>
          <w:rStyle w:val="Emphasis"/>
        </w:rPr>
        <w:t>surge in staffing</w:t>
      </w:r>
      <w:r w:rsidRPr="008406CA">
        <w:rPr>
          <w:sz w:val="16"/>
        </w:rPr>
        <w:t xml:space="preserve"> </w:t>
      </w:r>
      <w:r w:rsidRPr="008406CA">
        <w:rPr>
          <w:rStyle w:val="StyleUnderline"/>
        </w:rPr>
        <w:t>of cleared</w:t>
      </w:r>
      <w:r w:rsidRPr="008406CA">
        <w:rPr>
          <w:sz w:val="16"/>
        </w:rPr>
        <w:t xml:space="preserve"> counterintelligence </w:t>
      </w:r>
      <w:r w:rsidRPr="008406CA">
        <w:rPr>
          <w:rStyle w:val="StyleUnderline"/>
        </w:rPr>
        <w:t>personnel</w:t>
      </w:r>
      <w:r w:rsidRPr="008406CA">
        <w:rPr>
          <w:sz w:val="16"/>
        </w:rPr>
        <w:t>.</w:t>
      </w:r>
      <w:r>
        <w:rPr>
          <w:sz w:val="16"/>
        </w:rPr>
        <w:t xml:space="preserve"> </w:t>
      </w:r>
      <w:r w:rsidRPr="00847F40">
        <w:rPr>
          <w:sz w:val="16"/>
        </w:rPr>
        <w:t xml:space="preserve">What matters now is not speculation about who might turn, but </w:t>
      </w:r>
      <w:r w:rsidRPr="000324A2">
        <w:rPr>
          <w:rStyle w:val="StyleUnderline"/>
        </w:rPr>
        <w:t>recognition of what has</w:t>
      </w:r>
      <w:r w:rsidRPr="00847F40">
        <w:rPr>
          <w:sz w:val="16"/>
        </w:rPr>
        <w:t xml:space="preserve"> already </w:t>
      </w:r>
      <w:r w:rsidRPr="000324A2">
        <w:rPr>
          <w:rStyle w:val="StyleUnderline"/>
        </w:rPr>
        <w:t>been</w:t>
      </w:r>
      <w:r w:rsidRPr="00847F40">
        <w:rPr>
          <w:sz w:val="16"/>
        </w:rPr>
        <w:t xml:space="preserve"> </w:t>
      </w:r>
      <w:r w:rsidRPr="000324A2">
        <w:rPr>
          <w:rStyle w:val="Emphasis"/>
        </w:rPr>
        <w:t>turned off</w:t>
      </w:r>
      <w:r w:rsidRPr="00847F40">
        <w:rPr>
          <w:sz w:val="16"/>
        </w:rPr>
        <w:t xml:space="preserve">: </w:t>
      </w:r>
      <w:r w:rsidRPr="000324A2">
        <w:rPr>
          <w:rStyle w:val="StyleUnderline"/>
        </w:rPr>
        <w:t>the systems meant to</w:t>
      </w:r>
      <w:r w:rsidRPr="00847F40">
        <w:rPr>
          <w:sz w:val="16"/>
        </w:rPr>
        <w:t xml:space="preserve"> </w:t>
      </w:r>
      <w:r w:rsidRPr="000324A2">
        <w:rPr>
          <w:rStyle w:val="Emphasis"/>
        </w:rPr>
        <w:t>detect</w:t>
      </w:r>
      <w:r w:rsidRPr="00847F40">
        <w:rPr>
          <w:sz w:val="16"/>
        </w:rPr>
        <w:t xml:space="preserve"> </w:t>
      </w:r>
      <w:r w:rsidRPr="000324A2">
        <w:rPr>
          <w:rStyle w:val="StyleUnderline"/>
        </w:rPr>
        <w:t>compromise</w:t>
      </w:r>
      <w:r w:rsidRPr="00847F40">
        <w:rPr>
          <w:sz w:val="16"/>
        </w:rPr>
        <w:t xml:space="preserve">, </w:t>
      </w:r>
      <w:r w:rsidRPr="000324A2">
        <w:rPr>
          <w:rStyle w:val="Emphasis"/>
        </w:rPr>
        <w:t>manage</w:t>
      </w:r>
      <w:r w:rsidRPr="00847F40">
        <w:rPr>
          <w:sz w:val="16"/>
        </w:rPr>
        <w:t xml:space="preserve"> </w:t>
      </w:r>
      <w:r w:rsidRPr="000324A2">
        <w:rPr>
          <w:rStyle w:val="StyleUnderline"/>
        </w:rPr>
        <w:t>exits, and</w:t>
      </w:r>
      <w:r w:rsidRPr="00847F40">
        <w:rPr>
          <w:sz w:val="16"/>
        </w:rPr>
        <w:t xml:space="preserve"> </w:t>
      </w:r>
      <w:r w:rsidRPr="000324A2">
        <w:rPr>
          <w:rStyle w:val="Emphasis"/>
        </w:rPr>
        <w:t>sustain</w:t>
      </w:r>
      <w:r w:rsidRPr="00847F40">
        <w:rPr>
          <w:sz w:val="16"/>
        </w:rPr>
        <w:t xml:space="preserve"> </w:t>
      </w:r>
      <w:r w:rsidRPr="000324A2">
        <w:rPr>
          <w:rStyle w:val="StyleUnderline"/>
        </w:rPr>
        <w:t>institutional memory</w:t>
      </w:r>
      <w:r w:rsidRPr="00847F40">
        <w:rPr>
          <w:sz w:val="16"/>
        </w:rPr>
        <w:t xml:space="preserve">. The </w:t>
      </w:r>
      <w:r w:rsidRPr="000324A2">
        <w:rPr>
          <w:rStyle w:val="StyleUnderline"/>
        </w:rPr>
        <w:t>greater threat is not betrayal</w:t>
      </w:r>
      <w:r w:rsidRPr="00847F40">
        <w:rPr>
          <w:sz w:val="16"/>
        </w:rPr>
        <w:t xml:space="preserve"> </w:t>
      </w:r>
      <w:r w:rsidRPr="000324A2">
        <w:rPr>
          <w:rStyle w:val="Emphasis"/>
        </w:rPr>
        <w:t>by individuals</w:t>
      </w:r>
      <w:r w:rsidRPr="00847F40">
        <w:rPr>
          <w:sz w:val="16"/>
        </w:rPr>
        <w:t>—</w:t>
      </w:r>
      <w:r w:rsidRPr="000324A2">
        <w:rPr>
          <w:rStyle w:val="StyleUnderline"/>
        </w:rPr>
        <w:t>but the</w:t>
      </w:r>
      <w:r w:rsidRPr="00847F40">
        <w:rPr>
          <w:sz w:val="16"/>
        </w:rPr>
        <w:t xml:space="preserve"> </w:t>
      </w:r>
      <w:r w:rsidRPr="000324A2">
        <w:rPr>
          <w:rStyle w:val="Emphasis"/>
        </w:rPr>
        <w:t>dismantling</w:t>
      </w:r>
      <w:r w:rsidRPr="00847F40">
        <w:rPr>
          <w:sz w:val="16"/>
        </w:rPr>
        <w:t xml:space="preserve"> </w:t>
      </w:r>
      <w:r w:rsidRPr="000324A2">
        <w:rPr>
          <w:rStyle w:val="StyleUnderline"/>
        </w:rPr>
        <w:t>of the structures built to withstand it</w:t>
      </w:r>
      <w:r w:rsidRPr="00847F40">
        <w:rPr>
          <w:sz w:val="16"/>
        </w:rPr>
        <w:t>.</w:t>
      </w:r>
      <w:r>
        <w:rPr>
          <w:sz w:val="16"/>
        </w:rPr>
        <w:t xml:space="preserve"> </w:t>
      </w:r>
      <w:r w:rsidRPr="00847F40">
        <w:rPr>
          <w:sz w:val="16"/>
        </w:rPr>
        <w:t>The Betrayal Forecast</w:t>
      </w:r>
      <w:r>
        <w:rPr>
          <w:sz w:val="16"/>
        </w:rPr>
        <w:t xml:space="preserve"> </w:t>
      </w:r>
      <w:r w:rsidRPr="00847F40">
        <w:rPr>
          <w:sz w:val="16"/>
        </w:rPr>
        <w:t>At the core of warnings th</w:t>
      </w:r>
      <w:r w:rsidRPr="00A8463A">
        <w:rPr>
          <w:sz w:val="16"/>
        </w:rPr>
        <w:t xml:space="preserve">at </w:t>
      </w:r>
      <w:r w:rsidRPr="00A8463A">
        <w:rPr>
          <w:rStyle w:val="StyleUnderline"/>
        </w:rPr>
        <w:t>former civil servants will</w:t>
      </w:r>
      <w:r w:rsidRPr="00A8463A">
        <w:rPr>
          <w:sz w:val="16"/>
        </w:rPr>
        <w:t xml:space="preserve"> </w:t>
      </w:r>
      <w:r w:rsidRPr="00A8463A">
        <w:rPr>
          <w:rStyle w:val="Emphasis"/>
        </w:rPr>
        <w:t>“go rogue”</w:t>
      </w:r>
      <w:r w:rsidRPr="00A8463A">
        <w:rPr>
          <w:sz w:val="16"/>
        </w:rPr>
        <w:t xml:space="preserve"> is a simple premise: </w:t>
      </w:r>
      <w:r w:rsidRPr="00A8463A">
        <w:rPr>
          <w:rStyle w:val="StyleUnderline"/>
        </w:rPr>
        <w:t>mass firings</w:t>
      </w:r>
      <w:r w:rsidRPr="00A8463A">
        <w:rPr>
          <w:sz w:val="16"/>
        </w:rPr>
        <w:t xml:space="preserve"> </w:t>
      </w:r>
      <w:r w:rsidRPr="00A8463A">
        <w:rPr>
          <w:rStyle w:val="Emphasis"/>
        </w:rPr>
        <w:t>increase</w:t>
      </w:r>
      <w:r w:rsidRPr="00A8463A">
        <w:rPr>
          <w:sz w:val="16"/>
        </w:rPr>
        <w:t xml:space="preserve"> the </w:t>
      </w:r>
      <w:r w:rsidRPr="00A8463A">
        <w:rPr>
          <w:rStyle w:val="StyleUnderline"/>
        </w:rPr>
        <w:t>pool of disaffected, financially strained, and professionally displaced individuals with knowledge of</w:t>
      </w:r>
      <w:r w:rsidRPr="00A8463A">
        <w:rPr>
          <w:sz w:val="16"/>
        </w:rPr>
        <w:t xml:space="preserve"> </w:t>
      </w:r>
      <w:r w:rsidRPr="00A8463A">
        <w:rPr>
          <w:rStyle w:val="Emphasis"/>
        </w:rPr>
        <w:t>sensitive gov</w:t>
      </w:r>
      <w:r w:rsidRPr="00A8463A">
        <w:rPr>
          <w:sz w:val="16"/>
        </w:rPr>
        <w:t xml:space="preserve">ernment </w:t>
      </w:r>
      <w:r w:rsidRPr="00A8463A">
        <w:rPr>
          <w:rStyle w:val="Emphasis"/>
        </w:rPr>
        <w:t>op</w:t>
      </w:r>
      <w:r w:rsidRPr="00A8463A">
        <w:rPr>
          <w:sz w:val="16"/>
        </w:rPr>
        <w:t>eration</w:t>
      </w:r>
      <w:r w:rsidRPr="00A8463A">
        <w:rPr>
          <w:rStyle w:val="Emphasis"/>
        </w:rPr>
        <w:t>s</w:t>
      </w:r>
      <w:r w:rsidRPr="00A8463A">
        <w:rPr>
          <w:sz w:val="16"/>
        </w:rPr>
        <w:t xml:space="preserve">. </w:t>
      </w:r>
      <w:r w:rsidRPr="00A8463A">
        <w:rPr>
          <w:rStyle w:val="StyleUnderline"/>
        </w:rPr>
        <w:t>Foreign intelligence services, particularly those of</w:t>
      </w:r>
      <w:r w:rsidRPr="00A8463A">
        <w:rPr>
          <w:sz w:val="16"/>
        </w:rPr>
        <w:t xml:space="preserve"> </w:t>
      </w:r>
      <w:r w:rsidRPr="00A8463A">
        <w:rPr>
          <w:rStyle w:val="Emphasis"/>
        </w:rPr>
        <w:t>Russia</w:t>
      </w:r>
      <w:r w:rsidRPr="00A8463A">
        <w:rPr>
          <w:sz w:val="16"/>
        </w:rPr>
        <w:t xml:space="preserve"> </w:t>
      </w:r>
      <w:r w:rsidRPr="00A8463A">
        <w:rPr>
          <w:rStyle w:val="StyleUnderline"/>
        </w:rPr>
        <w:t>and</w:t>
      </w:r>
      <w:r w:rsidRPr="00A8463A">
        <w:rPr>
          <w:sz w:val="16"/>
        </w:rPr>
        <w:t xml:space="preserve"> </w:t>
      </w:r>
      <w:r w:rsidRPr="00A8463A">
        <w:rPr>
          <w:rStyle w:val="Emphasis"/>
        </w:rPr>
        <w:t>China</w:t>
      </w:r>
      <w:r w:rsidRPr="00A8463A">
        <w:rPr>
          <w:sz w:val="16"/>
        </w:rPr>
        <w:t xml:space="preserve">, </w:t>
      </w:r>
      <w:r w:rsidRPr="00A8463A">
        <w:rPr>
          <w:rStyle w:val="StyleUnderline"/>
        </w:rPr>
        <w:t>are</w:t>
      </w:r>
      <w:r w:rsidRPr="00A8463A">
        <w:rPr>
          <w:sz w:val="16"/>
        </w:rPr>
        <w:t xml:space="preserve"> seen as </w:t>
      </w:r>
      <w:r w:rsidRPr="00A8463A">
        <w:rPr>
          <w:rStyle w:val="StyleUnderline"/>
        </w:rPr>
        <w:t>poised to</w:t>
      </w:r>
      <w:r w:rsidRPr="00847F40">
        <w:rPr>
          <w:rStyle w:val="StyleUnderline"/>
        </w:rPr>
        <w:t xml:space="preserve"> exploit this moment</w:t>
      </w:r>
      <w:r w:rsidRPr="00847F40">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r>
        <w:rPr>
          <w:sz w:val="16"/>
        </w:rPr>
        <w:t xml:space="preserve"> </w:t>
      </w:r>
      <w:r w:rsidRPr="00847F40">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r>
        <w:rPr>
          <w:sz w:val="12"/>
          <w:szCs w:val="12"/>
        </w:rPr>
        <w:t xml:space="preserve"> </w:t>
      </w:r>
      <w:r w:rsidRPr="00847F40">
        <w:rPr>
          <w:sz w:val="12"/>
          <w:szCs w:val="12"/>
        </w:rPr>
        <w:t>This line of thinking is neat, measurable, and rooted in familiar logic of risk modeling. But it also suggests a straight line from grievance to betrayal, from targeting to defection. It treats motive as a background variable and opportunity as a catalyst. It reduces espionage—one of the most complex challenges in national security—to a numbers game, driven by volume rather than motive.</w:t>
      </w:r>
      <w:r>
        <w:rPr>
          <w:sz w:val="12"/>
          <w:szCs w:val="12"/>
        </w:rPr>
        <w:t xml:space="preserve"> </w:t>
      </w:r>
      <w:r w:rsidRPr="00847F40">
        <w:rPr>
          <w:sz w:val="12"/>
          <w:szCs w:val="12"/>
        </w:rPr>
        <w:t>What the Data Reveals</w:t>
      </w:r>
      <w:r>
        <w:rPr>
          <w:sz w:val="12"/>
          <w:szCs w:val="12"/>
        </w:rPr>
        <w:t xml:space="preserve"> </w:t>
      </w:r>
      <w:r w:rsidRPr="00847F40">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r>
        <w:rPr>
          <w:sz w:val="12"/>
          <w:szCs w:val="12"/>
        </w:rPr>
        <w:t xml:space="preserve"> </w:t>
      </w:r>
      <w:r w:rsidRPr="00847F40">
        <w:rPr>
          <w:sz w:val="12"/>
          <w:szCs w:val="12"/>
        </w:rPr>
        <w:t>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appeared as a primary catalyst.</w:t>
      </w:r>
      <w:r>
        <w:rPr>
          <w:sz w:val="12"/>
          <w:szCs w:val="12"/>
        </w:rPr>
        <w:t xml:space="preserve"> </w:t>
      </w:r>
      <w:r w:rsidRPr="00847F40">
        <w:rPr>
          <w:sz w:val="12"/>
          <w:szCs w:val="12"/>
        </w:rPr>
        <w:t>Between 1990 and 2019, only 1,485 individuals were identified as 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r>
        <w:rPr>
          <w:sz w:val="16"/>
        </w:rPr>
        <w:t xml:space="preserve"> </w:t>
      </w:r>
      <w:r w:rsidRPr="000324A2">
        <w:rPr>
          <w:rStyle w:val="Emphasis"/>
        </w:rPr>
        <w:t xml:space="preserve">Behavioral </w:t>
      </w:r>
      <w:r w:rsidRPr="00A8463A">
        <w:rPr>
          <w:rStyle w:val="Emphasis"/>
          <w:highlight w:val="yellow"/>
        </w:rPr>
        <w:t>studies</w:t>
      </w:r>
      <w:r w:rsidRPr="00A8463A">
        <w:rPr>
          <w:sz w:val="16"/>
          <w:highlight w:val="yellow"/>
        </w:rPr>
        <w:t xml:space="preserve"> </w:t>
      </w:r>
      <w:r w:rsidRPr="00A8463A">
        <w:rPr>
          <w:rStyle w:val="StyleUnderline"/>
          <w:highlight w:val="yellow"/>
        </w:rPr>
        <w:t>reinforce this</w:t>
      </w:r>
      <w:r w:rsidRPr="00847F40">
        <w:rPr>
          <w:sz w:val="16"/>
        </w:rPr>
        <w:t xml:space="preserve"> picture. Dr. Ursula Wilder, a Central Intelligence Agency (CIA) psychologist who interviewed dozens of imprisoned American spies, concluded that </w:t>
      </w:r>
      <w:r w:rsidRPr="000324A2">
        <w:rPr>
          <w:rStyle w:val="StyleUnderline"/>
        </w:rPr>
        <w:t>betrayal typically arises from a</w:t>
      </w:r>
      <w:r w:rsidRPr="00847F40">
        <w:rPr>
          <w:sz w:val="16"/>
        </w:rPr>
        <w:t xml:space="preserve"> </w:t>
      </w:r>
      <w:r w:rsidRPr="000324A2">
        <w:rPr>
          <w:rStyle w:val="Emphasis"/>
        </w:rPr>
        <w:t>convergence</w:t>
      </w:r>
      <w:r w:rsidRPr="00847F40">
        <w:rPr>
          <w:sz w:val="16"/>
        </w:rPr>
        <w:t xml:space="preserve"> </w:t>
      </w:r>
      <w:r w:rsidRPr="000324A2">
        <w:rPr>
          <w:rStyle w:val="StyleUnderline"/>
        </w:rPr>
        <w:t>of personality dysfunction, acute personal crisis, and opportunity</w:t>
      </w:r>
      <w:r w:rsidRPr="00847F40">
        <w:rPr>
          <w:sz w:val="16"/>
        </w:rPr>
        <w:t xml:space="preserve">. Her </w:t>
      </w:r>
      <w:r w:rsidRPr="000324A2">
        <w:rPr>
          <w:rStyle w:val="StyleUnderline"/>
        </w:rPr>
        <w:t>findings emphasized</w:t>
      </w:r>
      <w:r w:rsidRPr="00847F40">
        <w:rPr>
          <w:sz w:val="16"/>
        </w:rPr>
        <w:t xml:space="preserve"> that </w:t>
      </w:r>
      <w:r w:rsidRPr="000324A2">
        <w:rPr>
          <w:rStyle w:val="StyleUnderline"/>
        </w:rPr>
        <w:t>espionage is</w:t>
      </w:r>
      <w:r w:rsidRPr="00847F40">
        <w:rPr>
          <w:sz w:val="16"/>
        </w:rPr>
        <w:t xml:space="preserve"> </w:t>
      </w:r>
      <w:r w:rsidRPr="000324A2">
        <w:rPr>
          <w:rStyle w:val="Emphasis"/>
        </w:rPr>
        <w:t>seldom</w:t>
      </w:r>
      <w:r w:rsidRPr="00847F40">
        <w:rPr>
          <w:sz w:val="16"/>
        </w:rPr>
        <w:t xml:space="preserve"> </w:t>
      </w:r>
      <w:r w:rsidRPr="000324A2">
        <w:rPr>
          <w:rStyle w:val="StyleUnderline"/>
        </w:rPr>
        <w:t>impulsive or situational</w:t>
      </w:r>
      <w:r w:rsidRPr="00847F40">
        <w:rPr>
          <w:sz w:val="16"/>
        </w:rPr>
        <w:t xml:space="preserve">. </w:t>
      </w:r>
      <w:r w:rsidRPr="000324A2">
        <w:rPr>
          <w:rStyle w:val="StyleUnderline"/>
        </w:rPr>
        <w:t>It is a</w:t>
      </w:r>
      <w:r w:rsidRPr="00847F40">
        <w:rPr>
          <w:sz w:val="16"/>
        </w:rPr>
        <w:t xml:space="preserve"> </w:t>
      </w:r>
      <w:r w:rsidRPr="000324A2">
        <w:rPr>
          <w:rStyle w:val="Emphasis"/>
        </w:rPr>
        <w:t>cultivated outcome</w:t>
      </w:r>
      <w:r w:rsidRPr="00847F40">
        <w:rPr>
          <w:sz w:val="16"/>
        </w:rPr>
        <w:t xml:space="preserve">—often </w:t>
      </w:r>
      <w:r w:rsidRPr="000324A2">
        <w:rPr>
          <w:rStyle w:val="StyleUnderline"/>
        </w:rPr>
        <w:t>the product of</w:t>
      </w:r>
      <w:r w:rsidRPr="00847F40">
        <w:rPr>
          <w:sz w:val="16"/>
        </w:rPr>
        <w:t xml:space="preserve"> long-term targeting, reinforced by ego wounds, unmet needs, or </w:t>
      </w:r>
      <w:r w:rsidRPr="000324A2">
        <w:rPr>
          <w:rStyle w:val="Emphasis"/>
        </w:rPr>
        <w:t>deeply held grievances</w:t>
      </w:r>
      <w:r w:rsidRPr="00847F40">
        <w:rPr>
          <w:sz w:val="16"/>
        </w:rPr>
        <w:t xml:space="preserve"> </w:t>
      </w:r>
      <w:r w:rsidRPr="000324A2">
        <w:rPr>
          <w:rStyle w:val="StyleUnderline"/>
        </w:rPr>
        <w:t>that go unrecognized and unaddressed over time</w:t>
      </w:r>
      <w:r w:rsidRPr="00847F40">
        <w:rPr>
          <w:sz w:val="16"/>
        </w:rPr>
        <w:t>.</w:t>
      </w:r>
      <w:r>
        <w:rPr>
          <w:sz w:val="16"/>
        </w:rPr>
        <w:t xml:space="preserve"> </w:t>
      </w:r>
      <w:r w:rsidRPr="00847F40">
        <w:rPr>
          <w:sz w:val="16"/>
        </w:rPr>
        <w:t xml:space="preserve">Espionage is not spontaneous combustion. It is a deliberate, cultivated process by hostile intelligence services. As scholars have shown, true insider threats tend to be slow-burning, concealed, and bureaucratically invisible until they are not. When </w:t>
      </w:r>
      <w:r w:rsidRPr="000324A2">
        <w:rPr>
          <w:rStyle w:val="StyleUnderline"/>
        </w:rPr>
        <w:t>betrayals</w:t>
      </w:r>
      <w:r w:rsidRPr="00847F40">
        <w:rPr>
          <w:sz w:val="16"/>
        </w:rPr>
        <w:t xml:space="preserve"> do </w:t>
      </w:r>
      <w:r w:rsidRPr="000324A2">
        <w:rPr>
          <w:rStyle w:val="StyleUnderline"/>
        </w:rPr>
        <w:t>occur</w:t>
      </w:r>
      <w:r w:rsidRPr="00847F40">
        <w:rPr>
          <w:sz w:val="16"/>
        </w:rPr>
        <w:t xml:space="preserve">, they are far more often traced </w:t>
      </w:r>
      <w:r w:rsidRPr="000324A2">
        <w:rPr>
          <w:rStyle w:val="StyleUnderline"/>
        </w:rPr>
        <w:t>to</w:t>
      </w:r>
      <w:r w:rsidRPr="00847F40">
        <w:rPr>
          <w:sz w:val="16"/>
        </w:rPr>
        <w:t xml:space="preserve"> </w:t>
      </w:r>
      <w:r w:rsidRPr="000324A2">
        <w:rPr>
          <w:rStyle w:val="Emphasis"/>
        </w:rPr>
        <w:t>longstanding institutional blind spots</w:t>
      </w:r>
      <w:r w:rsidRPr="00847F40">
        <w:rPr>
          <w:sz w:val="16"/>
        </w:rPr>
        <w:t xml:space="preserve"> </w:t>
      </w:r>
      <w:r w:rsidRPr="000324A2">
        <w:rPr>
          <w:rStyle w:val="StyleUnderline"/>
        </w:rPr>
        <w:t>than sudden emotional responses to perceived injustice</w:t>
      </w:r>
      <w:r w:rsidRPr="00847F40">
        <w:rPr>
          <w:sz w:val="16"/>
        </w:rPr>
        <w:t>.</w:t>
      </w:r>
      <w:r>
        <w:rPr>
          <w:sz w:val="16"/>
        </w:rPr>
        <w:t xml:space="preserve"> </w:t>
      </w:r>
      <w:r w:rsidRPr="00847F40">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r>
        <w:rPr>
          <w:sz w:val="12"/>
          <w:szCs w:val="12"/>
        </w:rPr>
        <w:t xml:space="preserve"> </w:t>
      </w:r>
      <w:r w:rsidRPr="00847F40">
        <w:rPr>
          <w:sz w:val="12"/>
          <w:szCs w:val="12"/>
        </w:rPr>
        <w:t>The System Is Being Stripped from Within</w:t>
      </w:r>
      <w:r>
        <w:rPr>
          <w:sz w:val="12"/>
          <w:szCs w:val="12"/>
        </w:rPr>
        <w:t xml:space="preserve"> </w:t>
      </w:r>
      <w:r w:rsidRPr="00847F40">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r>
        <w:rPr>
          <w:sz w:val="12"/>
          <w:szCs w:val="12"/>
        </w:rPr>
        <w:t xml:space="preserve"> </w:t>
      </w:r>
      <w:r w:rsidRPr="00847F40">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r>
        <w:rPr>
          <w:sz w:val="12"/>
          <w:szCs w:val="12"/>
        </w:rPr>
        <w:t xml:space="preserve"> </w:t>
      </w:r>
      <w:r w:rsidRPr="00847F40">
        <w:rPr>
          <w:sz w:val="12"/>
          <w:szCs w:val="12"/>
        </w:rPr>
        <w:t xml:space="preserve">What once made the system resilient—its </w:t>
      </w:r>
      <w:r w:rsidRPr="00F7217F">
        <w:rPr>
          <w:rStyle w:val="Emphasis"/>
          <w:highlight w:val="cyan"/>
        </w:rPr>
        <w:t>layered safeguards</w:t>
      </w:r>
      <w:r w:rsidRPr="00847F40">
        <w:rPr>
          <w:sz w:val="12"/>
          <w:szCs w:val="12"/>
        </w:rPr>
        <w:t xml:space="preserve">—is being </w:t>
      </w:r>
      <w:r w:rsidRPr="00F7217F">
        <w:rPr>
          <w:rStyle w:val="Emphasis"/>
          <w:highlight w:val="cyan"/>
        </w:rPr>
        <w:t>dismantled</w:t>
      </w:r>
      <w:r w:rsidRPr="00847F40">
        <w:rPr>
          <w:sz w:val="12"/>
          <w:szCs w:val="12"/>
        </w:rPr>
        <w:t xml:space="preserve"> piecemeal under the guise of reform.</w:t>
      </w:r>
      <w:r>
        <w:rPr>
          <w:sz w:val="12"/>
          <w:szCs w:val="12"/>
        </w:rPr>
        <w:t xml:space="preserve"> </w:t>
      </w:r>
      <w:r w:rsidRPr="00847F40">
        <w:rPr>
          <w:sz w:val="12"/>
          <w:szCs w:val="12"/>
        </w:rPr>
        <w:t xml:space="preserve">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w:t>
      </w:r>
      <w:r w:rsidRPr="00F7217F">
        <w:rPr>
          <w:rStyle w:val="Emphasis"/>
          <w:highlight w:val="cyan"/>
        </w:rPr>
        <w:t>DOJ’s FY 2026 request cuts NSD funding by 8.4% and staff positions by around 10</w:t>
      </w:r>
      <w:r w:rsidRPr="00847F40">
        <w:rPr>
          <w:sz w:val="12"/>
          <w:szCs w:val="12"/>
        </w:rPr>
        <w:t>%, eliminating 35 jobs.</w:t>
      </w:r>
      <w:r>
        <w:rPr>
          <w:sz w:val="12"/>
          <w:szCs w:val="12"/>
        </w:rPr>
        <w:t xml:space="preserve"> </w:t>
      </w:r>
      <w:r w:rsidRPr="00847F40">
        <w:rPr>
          <w:sz w:val="12"/>
          <w:szCs w:val="12"/>
        </w:rPr>
        <w:t>At the FBI, a parallel process unfolded. According to former Counterintelligence Director Peter Strzok, the Bureau’s internal posture is now “strained,” leaving it “in a greater vulnerability than there was prior to Kash Patel showing up.” There has been a cascading loss of leadership: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r>
        <w:rPr>
          <w:sz w:val="12"/>
          <w:szCs w:val="12"/>
        </w:rPr>
        <w:t xml:space="preserve"> </w:t>
      </w:r>
      <w:r w:rsidRPr="00847F40">
        <w:rPr>
          <w:sz w:val="12"/>
          <w:szCs w:val="12"/>
        </w:rPr>
        <w:t>Meanwhile, the capacity of the Office of the Director of National Intelligence (ODNI) to monitor insider threats has been weakened. Agencies that once maintained formal exit briefings and post-employment tracking have made these processes inconsistent or, in some cases, abandoned them entirely. Reuters reported in February that multiple personnel with high-level security clearances were dismissed without standard security debriefings—leaving potential intelligence targets in circulation with no formal contact point and diminished institutional ties.</w:t>
      </w:r>
      <w:r>
        <w:rPr>
          <w:sz w:val="12"/>
          <w:szCs w:val="12"/>
        </w:rPr>
        <w:t xml:space="preserve"> </w:t>
      </w:r>
      <w:r w:rsidRPr="00847F40">
        <w:rPr>
          <w:sz w:val="12"/>
          <w:szCs w:val="12"/>
        </w:rPr>
        <w:t xml:space="preserve">The </w:t>
      </w:r>
      <w:r w:rsidRPr="00F7217F">
        <w:rPr>
          <w:rStyle w:val="Emphasis"/>
          <w:highlight w:val="cyan"/>
        </w:rPr>
        <w:t>most direct blow may come from Congress</w:t>
      </w:r>
      <w:r w:rsidRPr="00847F40">
        <w:rPr>
          <w:sz w:val="12"/>
          <w:szCs w:val="12"/>
        </w:rPr>
        <w:t xml:space="preserve">. In June, Senate Intelligence Committee chairman Tom Cotton introduced </w:t>
      </w:r>
      <w:r w:rsidRPr="00F7217F">
        <w:rPr>
          <w:rStyle w:val="Emphasis"/>
          <w:highlight w:val="cyan"/>
        </w:rPr>
        <w:t>legislation to cap the ODNI at 650 full-time staff</w:t>
      </w:r>
      <w:r w:rsidRPr="00847F40">
        <w:rPr>
          <w:sz w:val="12"/>
          <w:szCs w:val="12"/>
        </w:rPr>
        <w:t xml:space="preserve">—down from 1,800 at the beginning of the year. Director Tulsi </w:t>
      </w:r>
      <w:r w:rsidRPr="00F7217F">
        <w:rPr>
          <w:rStyle w:val="Emphasis"/>
          <w:highlight w:val="cyan"/>
        </w:rPr>
        <w:t>Gabbard has already confirmed a 25 percent workforce reduction</w:t>
      </w:r>
      <w:r w:rsidRPr="00847F40">
        <w:rPr>
          <w:sz w:val="12"/>
          <w:szCs w:val="12"/>
        </w:rPr>
        <w:t xml:space="preserve">. Cotton’s bill, if passed into law, would go further, </w:t>
      </w:r>
      <w:r w:rsidRPr="00F7217F">
        <w:rPr>
          <w:rStyle w:val="Emphasis"/>
          <w:highlight w:val="cyan"/>
        </w:rPr>
        <w:t>eliminating core institutions such as the National Counterintelligence and Security Center (NCSC) and the National Intelligence University</w:t>
      </w:r>
      <w:r w:rsidRPr="00847F40">
        <w:rPr>
          <w:sz w:val="12"/>
          <w:szCs w:val="12"/>
        </w:rPr>
        <w:t>.</w:t>
      </w:r>
      <w:r>
        <w:rPr>
          <w:sz w:val="16"/>
        </w:rPr>
        <w:t xml:space="preserve"> </w:t>
      </w:r>
      <w:r w:rsidRPr="00847F40">
        <w:rPr>
          <w:sz w:val="16"/>
        </w:rPr>
        <w:t xml:space="preserve">As the NCSC underscores in its 2024 strategy, </w:t>
      </w:r>
      <w:r w:rsidRPr="000324A2">
        <w:rPr>
          <w:rStyle w:val="StyleUnderline"/>
        </w:rPr>
        <w:t xml:space="preserve">the </w:t>
      </w:r>
      <w:r w:rsidRPr="00D9171C">
        <w:rPr>
          <w:rStyle w:val="StyleUnderline"/>
          <w:highlight w:val="yellow"/>
        </w:rPr>
        <w:t>import</w:t>
      </w:r>
      <w:r w:rsidRPr="000324A2">
        <w:rPr>
          <w:rStyle w:val="StyleUnderline"/>
        </w:rPr>
        <w:t xml:space="preserve">ance </w:t>
      </w:r>
      <w:r w:rsidRPr="00D9171C">
        <w:rPr>
          <w:rStyle w:val="StyleUnderline"/>
          <w:highlight w:val="yellow"/>
        </w:rPr>
        <w:t>of</w:t>
      </w:r>
      <w:r w:rsidRPr="00D9171C">
        <w:rPr>
          <w:sz w:val="16"/>
          <w:highlight w:val="yellow"/>
        </w:rPr>
        <w:t xml:space="preserve"> </w:t>
      </w:r>
      <w:r w:rsidRPr="00D9171C">
        <w:rPr>
          <w:rStyle w:val="Emphasis"/>
          <w:highlight w:val="yellow"/>
        </w:rPr>
        <w:t>institutional resilience</w:t>
      </w:r>
      <w:r w:rsidRPr="00847F40">
        <w:rPr>
          <w:sz w:val="16"/>
        </w:rPr>
        <w:t xml:space="preserve">, proactive detection, and sustained internal vigilance </w:t>
      </w:r>
      <w:r w:rsidRPr="006D55D1">
        <w:rPr>
          <w:rStyle w:val="StyleUnderline"/>
        </w:rPr>
        <w:t>are</w:t>
      </w:r>
      <w:r w:rsidRPr="006D55D1">
        <w:rPr>
          <w:sz w:val="16"/>
        </w:rPr>
        <w:t xml:space="preserve"> </w:t>
      </w:r>
      <w:r w:rsidRPr="006D55D1">
        <w:rPr>
          <w:rStyle w:val="Emphasis"/>
        </w:rPr>
        <w:t>critical</w:t>
      </w:r>
      <w:r w:rsidRPr="006D55D1">
        <w:rPr>
          <w:sz w:val="16"/>
        </w:rPr>
        <w:t xml:space="preserve"> </w:t>
      </w:r>
      <w:r w:rsidRPr="006D55D1">
        <w:rPr>
          <w:rStyle w:val="StyleUnderline"/>
        </w:rPr>
        <w:t>elements of the</w:t>
      </w:r>
      <w:r w:rsidRPr="006D55D1">
        <w:rPr>
          <w:sz w:val="16"/>
        </w:rPr>
        <w:t xml:space="preserve"> </w:t>
      </w:r>
      <w:r w:rsidRPr="006D55D1">
        <w:rPr>
          <w:rStyle w:val="Emphasis"/>
        </w:rPr>
        <w:t>U.S. counterintel</w:t>
      </w:r>
      <w:r w:rsidRPr="006D55D1">
        <w:rPr>
          <w:sz w:val="16"/>
        </w:rPr>
        <w:t xml:space="preserve">ligence </w:t>
      </w:r>
      <w:r w:rsidRPr="006D55D1">
        <w:rPr>
          <w:rStyle w:val="StyleUnderline"/>
        </w:rPr>
        <w:t>posture</w:t>
      </w:r>
      <w:r w:rsidRPr="006D55D1">
        <w:rPr>
          <w:sz w:val="16"/>
        </w:rPr>
        <w:t>. To advance these goals, the</w:t>
      </w:r>
      <w:r w:rsidRPr="00847F40">
        <w:rPr>
          <w:sz w:val="16"/>
        </w:rPr>
        <w:t xml:space="preserve"> guidance calls for strengthening insider threat programs, enhancing continuous vetting, and reinforcing the professional capacity of security and intelligence agencies. Yet, </w:t>
      </w:r>
      <w:r w:rsidRPr="000324A2">
        <w:rPr>
          <w:rStyle w:val="StyleUnderline"/>
        </w:rPr>
        <w:t>the very institutions responsible for</w:t>
      </w:r>
      <w:r w:rsidRPr="00847F40">
        <w:rPr>
          <w:sz w:val="16"/>
        </w:rPr>
        <w:t xml:space="preserve"> </w:t>
      </w:r>
      <w:r w:rsidRPr="000324A2">
        <w:rPr>
          <w:rStyle w:val="Emphasis"/>
        </w:rPr>
        <w:t>implementing</w:t>
      </w:r>
      <w:r w:rsidRPr="00847F40">
        <w:rPr>
          <w:sz w:val="16"/>
        </w:rPr>
        <w:t xml:space="preserve"> </w:t>
      </w:r>
      <w:r w:rsidRPr="000324A2">
        <w:rPr>
          <w:rStyle w:val="StyleUnderline"/>
        </w:rPr>
        <w:t>this strategy</w:t>
      </w:r>
      <w:r w:rsidRPr="00847F40">
        <w:rPr>
          <w:sz w:val="16"/>
        </w:rPr>
        <w:t>—analytic and oversight bodies, including the NCSC itself—</w:t>
      </w:r>
      <w:r w:rsidRPr="000324A2">
        <w:rPr>
          <w:rStyle w:val="StyleUnderline"/>
        </w:rPr>
        <w:t>are</w:t>
      </w:r>
      <w:r w:rsidRPr="00847F40">
        <w:rPr>
          <w:sz w:val="16"/>
        </w:rPr>
        <w:t xml:space="preserve"> now </w:t>
      </w:r>
      <w:r w:rsidRPr="000324A2">
        <w:rPr>
          <w:rStyle w:val="StyleUnderline"/>
        </w:rPr>
        <w:t>being</w:t>
      </w:r>
      <w:r w:rsidRPr="00847F40">
        <w:rPr>
          <w:sz w:val="16"/>
        </w:rPr>
        <w:t xml:space="preserve"> </w:t>
      </w:r>
      <w:r w:rsidRPr="000324A2">
        <w:rPr>
          <w:rStyle w:val="Emphasis"/>
        </w:rPr>
        <w:t>dismantled</w:t>
      </w:r>
      <w:r w:rsidRPr="00847F40">
        <w:rPr>
          <w:sz w:val="16"/>
        </w:rPr>
        <w:t xml:space="preserve">, </w:t>
      </w:r>
      <w:r w:rsidRPr="000324A2">
        <w:rPr>
          <w:rStyle w:val="StyleUnderline"/>
        </w:rPr>
        <w:t>degrading the safeguards they were built to maintain</w:t>
      </w:r>
      <w:r w:rsidRPr="00847F40">
        <w:rPr>
          <w:sz w:val="16"/>
        </w:rPr>
        <w:t>.</w:t>
      </w:r>
      <w:r>
        <w:rPr>
          <w:sz w:val="16"/>
        </w:rPr>
        <w:t xml:space="preserve"> </w:t>
      </w:r>
      <w:r w:rsidRPr="00847F40">
        <w:rPr>
          <w:sz w:val="16"/>
        </w:rPr>
        <w:t>Conclusion</w:t>
      </w:r>
      <w:r>
        <w:rPr>
          <w:sz w:val="16"/>
        </w:rPr>
        <w:t xml:space="preserve"> </w:t>
      </w:r>
      <w:r w:rsidRPr="00847F40">
        <w:rPr>
          <w:sz w:val="16"/>
        </w:rPr>
        <w:t xml:space="preserve">The </w:t>
      </w:r>
      <w:r w:rsidRPr="000324A2">
        <w:rPr>
          <w:rStyle w:val="Emphasis"/>
        </w:rPr>
        <w:t>U</w:t>
      </w:r>
      <w:r w:rsidRPr="00847F40">
        <w:rPr>
          <w:sz w:val="16"/>
        </w:rPr>
        <w:t xml:space="preserve">nited </w:t>
      </w:r>
      <w:r w:rsidRPr="000324A2">
        <w:rPr>
          <w:rStyle w:val="Emphasis"/>
        </w:rPr>
        <w:t>S</w:t>
      </w:r>
      <w:r w:rsidRPr="00847F40">
        <w:rPr>
          <w:sz w:val="16"/>
        </w:rPr>
        <w:t xml:space="preserve">tates </w:t>
      </w:r>
      <w:r w:rsidRPr="000324A2">
        <w:rPr>
          <w:rStyle w:val="StyleUnderline"/>
        </w:rPr>
        <w:t>has never seen a</w:t>
      </w:r>
      <w:r w:rsidRPr="00847F40">
        <w:rPr>
          <w:sz w:val="16"/>
        </w:rPr>
        <w:t xml:space="preserve"> </w:t>
      </w:r>
      <w:r w:rsidRPr="0072733D">
        <w:rPr>
          <w:rStyle w:val="Emphasis"/>
        </w:rPr>
        <w:t>dismantling</w:t>
      </w:r>
      <w:r w:rsidRPr="0072733D">
        <w:rPr>
          <w:sz w:val="16"/>
        </w:rPr>
        <w:t xml:space="preserve"> </w:t>
      </w:r>
      <w:r w:rsidRPr="0072733D">
        <w:rPr>
          <w:rStyle w:val="StyleUnderline"/>
        </w:rPr>
        <w:t>of its federal institutions at this</w:t>
      </w:r>
      <w:r w:rsidRPr="0072733D">
        <w:rPr>
          <w:sz w:val="16"/>
        </w:rPr>
        <w:t xml:space="preserve"> </w:t>
      </w:r>
      <w:r w:rsidRPr="0072733D">
        <w:rPr>
          <w:rStyle w:val="Emphasis"/>
        </w:rPr>
        <w:t>scale or velocity</w:t>
      </w:r>
      <w:r w:rsidRPr="0072733D">
        <w:rPr>
          <w:sz w:val="16"/>
        </w:rPr>
        <w:t>—least of all in its nationa</w:t>
      </w:r>
      <w:r w:rsidRPr="00847F40">
        <w:rPr>
          <w:sz w:val="16"/>
        </w:rPr>
        <w:t xml:space="preserve">l security infrastructure. The </w:t>
      </w:r>
      <w:r w:rsidRPr="000324A2">
        <w:rPr>
          <w:rStyle w:val="StyleUnderline"/>
        </w:rPr>
        <w:t>coordinated dismissal of</w:t>
      </w:r>
      <w:r w:rsidRPr="00847F40">
        <w:rPr>
          <w:sz w:val="16"/>
        </w:rPr>
        <w:t xml:space="preserve"> </w:t>
      </w:r>
      <w:r w:rsidRPr="000324A2">
        <w:rPr>
          <w:rStyle w:val="Emphasis"/>
        </w:rPr>
        <w:t>career professionals</w:t>
      </w:r>
      <w:r w:rsidRPr="00847F40">
        <w:rPr>
          <w:sz w:val="16"/>
        </w:rPr>
        <w:t xml:space="preserve">, </w:t>
      </w:r>
      <w:r w:rsidRPr="000324A2">
        <w:rPr>
          <w:rStyle w:val="StyleUnderline"/>
        </w:rPr>
        <w:t>t</w:t>
      </w:r>
      <w:r w:rsidRPr="008406CA">
        <w:rPr>
          <w:rStyle w:val="StyleUnderline"/>
        </w:rPr>
        <w:t>he erosion of</w:t>
      </w:r>
      <w:r w:rsidRPr="008406CA">
        <w:rPr>
          <w:sz w:val="16"/>
        </w:rPr>
        <w:t xml:space="preserve"> </w:t>
      </w:r>
      <w:r w:rsidRPr="008406CA">
        <w:rPr>
          <w:rStyle w:val="Emphasis"/>
        </w:rPr>
        <w:t>oversight</w:t>
      </w:r>
      <w:r w:rsidRPr="008406CA">
        <w:rPr>
          <w:sz w:val="16"/>
        </w:rPr>
        <w:t xml:space="preserve"> </w:t>
      </w:r>
      <w:r w:rsidRPr="008406CA">
        <w:rPr>
          <w:rStyle w:val="StyleUnderline"/>
        </w:rPr>
        <w:t>mechanisms, and t</w:t>
      </w:r>
      <w:r w:rsidRPr="000324A2">
        <w:rPr>
          <w:rStyle w:val="StyleUnderline"/>
        </w:rPr>
        <w:t>he</w:t>
      </w:r>
      <w:r w:rsidRPr="00847F40">
        <w:rPr>
          <w:sz w:val="16"/>
        </w:rPr>
        <w:t xml:space="preserve"> </w:t>
      </w:r>
      <w:r w:rsidRPr="00D9171C">
        <w:rPr>
          <w:rStyle w:val="Emphasis"/>
          <w:highlight w:val="yellow"/>
        </w:rPr>
        <w:t>political recasting</w:t>
      </w:r>
      <w:r w:rsidRPr="00847F40">
        <w:rPr>
          <w:sz w:val="16"/>
        </w:rPr>
        <w:t xml:space="preserve"> </w:t>
      </w:r>
      <w:r w:rsidRPr="000324A2">
        <w:rPr>
          <w:rStyle w:val="StyleUnderline"/>
        </w:rPr>
        <w:t>of loyalty as ideology are</w:t>
      </w:r>
      <w:r w:rsidRPr="00847F40">
        <w:rPr>
          <w:sz w:val="16"/>
        </w:rPr>
        <w:t xml:space="preserve"> </w:t>
      </w:r>
      <w:r w:rsidRPr="000324A2">
        <w:rPr>
          <w:rStyle w:val="Emphasis"/>
        </w:rPr>
        <w:t>not</w:t>
      </w:r>
      <w:r w:rsidRPr="00847F40">
        <w:rPr>
          <w:sz w:val="16"/>
        </w:rPr>
        <w:t xml:space="preserve"> </w:t>
      </w:r>
      <w:r w:rsidRPr="000324A2">
        <w:rPr>
          <w:rStyle w:val="StyleUnderline"/>
        </w:rPr>
        <w:t>isolated threats</w:t>
      </w:r>
      <w:r w:rsidRPr="00847F40">
        <w:rPr>
          <w:sz w:val="16"/>
        </w:rPr>
        <w:t xml:space="preserve">. </w:t>
      </w:r>
      <w:r w:rsidRPr="000324A2">
        <w:rPr>
          <w:rStyle w:val="StyleUnderline"/>
        </w:rPr>
        <w:t>They are</w:t>
      </w:r>
      <w:r w:rsidRPr="00847F40">
        <w:rPr>
          <w:sz w:val="16"/>
        </w:rPr>
        <w:t xml:space="preserve"> the </w:t>
      </w:r>
      <w:r w:rsidRPr="000324A2">
        <w:rPr>
          <w:rStyle w:val="Emphasis"/>
        </w:rPr>
        <w:t>dismantling</w:t>
      </w:r>
      <w:r w:rsidRPr="00847F40">
        <w:rPr>
          <w:sz w:val="16"/>
        </w:rPr>
        <w:t xml:space="preserve"> of </w:t>
      </w:r>
      <w:r w:rsidRPr="000324A2">
        <w:rPr>
          <w:rStyle w:val="StyleUnderline"/>
        </w:rPr>
        <w:t>the very structures built to detect and deter betrayal</w:t>
      </w:r>
      <w:r w:rsidRPr="00847F40">
        <w:rPr>
          <w:sz w:val="16"/>
        </w:rPr>
        <w:t>.</w:t>
      </w:r>
      <w:r>
        <w:rPr>
          <w:sz w:val="16"/>
        </w:rPr>
        <w:t xml:space="preserve"> </w:t>
      </w:r>
      <w:r w:rsidRPr="00847F40">
        <w:rPr>
          <w:sz w:val="16"/>
        </w:rPr>
        <w:t xml:space="preserve">This </w:t>
      </w:r>
      <w:r w:rsidRPr="00847F40">
        <w:rPr>
          <w:rStyle w:val="StyleUnderline"/>
        </w:rPr>
        <w:t xml:space="preserve">moment </w:t>
      </w:r>
      <w:r w:rsidRPr="00D9171C">
        <w:rPr>
          <w:rStyle w:val="StyleUnderline"/>
          <w:highlight w:val="yellow"/>
        </w:rPr>
        <w:t>carries</w:t>
      </w:r>
      <w:r w:rsidRPr="00D9171C">
        <w:rPr>
          <w:sz w:val="16"/>
          <w:highlight w:val="yellow"/>
        </w:rPr>
        <w:t xml:space="preserve"> </w:t>
      </w:r>
      <w:r w:rsidRPr="00D9171C">
        <w:rPr>
          <w:rStyle w:val="Emphasis"/>
          <w:highlight w:val="yellow"/>
        </w:rPr>
        <w:t>genuine</w:t>
      </w:r>
      <w:r w:rsidRPr="00D9171C">
        <w:rPr>
          <w:sz w:val="16"/>
          <w:highlight w:val="yellow"/>
        </w:rPr>
        <w:t xml:space="preserve"> </w:t>
      </w:r>
      <w:r w:rsidRPr="00D9171C">
        <w:rPr>
          <w:rStyle w:val="StyleUnderline"/>
          <w:highlight w:val="yellow"/>
        </w:rPr>
        <w:t>risk</w:t>
      </w:r>
      <w:r w:rsidRPr="00847F40">
        <w:rPr>
          <w:sz w:val="16"/>
        </w:rPr>
        <w:t xml:space="preserve">. No prior period offers a direct analogue. </w:t>
      </w:r>
      <w:r w:rsidRPr="00847F40">
        <w:rPr>
          <w:rStyle w:val="StyleUnderline"/>
        </w:rPr>
        <w:t>We</w:t>
      </w:r>
      <w:r w:rsidRPr="00847F40">
        <w:rPr>
          <w:sz w:val="16"/>
        </w:rPr>
        <w:t xml:space="preserve"> </w:t>
      </w:r>
      <w:r w:rsidRPr="00847F40">
        <w:rPr>
          <w:rStyle w:val="Emphasis"/>
        </w:rPr>
        <w:t>do not know</w:t>
      </w:r>
      <w:r w:rsidRPr="00847F40">
        <w:rPr>
          <w:sz w:val="16"/>
        </w:rPr>
        <w:t xml:space="preserve"> </w:t>
      </w:r>
      <w:r w:rsidRPr="00847F40">
        <w:rPr>
          <w:rStyle w:val="StyleUnderline"/>
        </w:rPr>
        <w:t>what happens when</w:t>
      </w:r>
      <w:r w:rsidRPr="00847F40">
        <w:rPr>
          <w:sz w:val="16"/>
        </w:rPr>
        <w:t xml:space="preserve"> </w:t>
      </w:r>
      <w:r w:rsidRPr="00D9171C">
        <w:rPr>
          <w:rStyle w:val="Emphasis"/>
          <w:highlight w:val="yellow"/>
        </w:rPr>
        <w:t>thousands</w:t>
      </w:r>
      <w:r w:rsidRPr="0072733D">
        <w:rPr>
          <w:rStyle w:val="Emphasis"/>
        </w:rPr>
        <w:t xml:space="preserve"> of professionals</w:t>
      </w:r>
      <w:r w:rsidRPr="0072733D">
        <w:rPr>
          <w:sz w:val="16"/>
        </w:rPr>
        <w:t>—</w:t>
      </w:r>
      <w:r w:rsidRPr="00847F40">
        <w:rPr>
          <w:sz w:val="16"/>
        </w:rPr>
        <w:t xml:space="preserve">some </w:t>
      </w:r>
      <w:r w:rsidRPr="00D9171C">
        <w:rPr>
          <w:rStyle w:val="StyleUnderline"/>
          <w:highlight w:val="yellow"/>
        </w:rPr>
        <w:t>with</w:t>
      </w:r>
      <w:r w:rsidRPr="00D9171C">
        <w:rPr>
          <w:sz w:val="16"/>
          <w:highlight w:val="yellow"/>
        </w:rPr>
        <w:t xml:space="preserve"> </w:t>
      </w:r>
      <w:r w:rsidRPr="00D9171C">
        <w:rPr>
          <w:rStyle w:val="Emphasis"/>
          <w:highlight w:val="yellow"/>
        </w:rPr>
        <w:t>sensitive access</w:t>
      </w:r>
      <w:r w:rsidRPr="00847F40">
        <w:rPr>
          <w:sz w:val="16"/>
        </w:rPr>
        <w:t xml:space="preserve">, </w:t>
      </w:r>
      <w:r w:rsidRPr="00847F40">
        <w:rPr>
          <w:rStyle w:val="StyleUnderline"/>
        </w:rPr>
        <w:t>others with</w:t>
      </w:r>
      <w:r w:rsidRPr="00847F40">
        <w:rPr>
          <w:sz w:val="16"/>
        </w:rPr>
        <w:t xml:space="preserve"> </w:t>
      </w:r>
      <w:r w:rsidRPr="00D9171C">
        <w:rPr>
          <w:rStyle w:val="Emphasis"/>
          <w:highlight w:val="yellow"/>
        </w:rPr>
        <w:t>institutional memory</w:t>
      </w:r>
      <w:r w:rsidRPr="0072733D">
        <w:rPr>
          <w:sz w:val="16"/>
        </w:rPr>
        <w:t>—</w:t>
      </w:r>
      <w:r w:rsidRPr="0072733D">
        <w:rPr>
          <w:rStyle w:val="StyleUnderline"/>
        </w:rPr>
        <w:t>are</w:t>
      </w:r>
      <w:r w:rsidRPr="00847F40">
        <w:rPr>
          <w:sz w:val="16"/>
        </w:rPr>
        <w:t xml:space="preserve"> cast out under suspicion, </w:t>
      </w:r>
      <w:r w:rsidRPr="00847F40">
        <w:rPr>
          <w:rStyle w:val="Emphasis"/>
        </w:rPr>
        <w:t>stripped</w:t>
      </w:r>
      <w:r w:rsidRPr="00847F40">
        <w:rPr>
          <w:sz w:val="16"/>
        </w:rPr>
        <w:t xml:space="preserve"> </w:t>
      </w:r>
      <w:r w:rsidRPr="00847F40">
        <w:rPr>
          <w:rStyle w:val="StyleUnderline"/>
        </w:rPr>
        <w:t>of structure, and</w:t>
      </w:r>
      <w:r w:rsidRPr="00847F40">
        <w:rPr>
          <w:sz w:val="16"/>
        </w:rPr>
        <w:t xml:space="preserve"> </w:t>
      </w:r>
      <w:r w:rsidRPr="00D9171C">
        <w:rPr>
          <w:rStyle w:val="Emphasis"/>
          <w:szCs w:val="24"/>
          <w:highlight w:val="yellow"/>
        </w:rPr>
        <w:t xml:space="preserve">left without </w:t>
      </w:r>
      <w:r w:rsidRPr="00A8463A">
        <w:rPr>
          <w:rStyle w:val="Emphasis"/>
          <w:szCs w:val="24"/>
          <w:highlight w:val="yellow"/>
        </w:rPr>
        <w:t>protective scaffolding</w:t>
      </w:r>
      <w:r w:rsidRPr="00847F40">
        <w:rPr>
          <w:sz w:val="16"/>
        </w:rPr>
        <w:t xml:space="preserve">. The Intelligence Community has faced internal betrayals before. But it has never faced this scale of dislocation, nor this depth of strategic neglect. If new </w:t>
      </w:r>
      <w:r w:rsidRPr="00847F40">
        <w:rPr>
          <w:rStyle w:val="Emphasis"/>
        </w:rPr>
        <w:t>betrayals</w:t>
      </w:r>
      <w:r w:rsidRPr="00847F40">
        <w:rPr>
          <w:sz w:val="16"/>
        </w:rPr>
        <w:t xml:space="preserve"> occur, they will not emerge from nowhere. They </w:t>
      </w:r>
      <w:r w:rsidRPr="00847F40">
        <w:rPr>
          <w:rStyle w:val="StyleUnderline"/>
        </w:rPr>
        <w:t>will be cultivated—by adversaries</w:t>
      </w:r>
      <w:r w:rsidRPr="00847F40">
        <w:rPr>
          <w:sz w:val="16"/>
        </w:rPr>
        <w:t xml:space="preserve">, by </w:t>
      </w:r>
      <w:r w:rsidRPr="00847F40">
        <w:rPr>
          <w:rStyle w:val="StyleUnderline"/>
        </w:rPr>
        <w:t>desperation, or by the</w:t>
      </w:r>
      <w:r w:rsidRPr="00847F40">
        <w:rPr>
          <w:sz w:val="16"/>
        </w:rPr>
        <w:t xml:space="preserve"> </w:t>
      </w:r>
      <w:r w:rsidRPr="00847F40">
        <w:rPr>
          <w:rStyle w:val="Emphasis"/>
        </w:rPr>
        <w:t>very vacuum</w:t>
      </w:r>
      <w:r w:rsidRPr="00847F40">
        <w:rPr>
          <w:sz w:val="16"/>
        </w:rPr>
        <w:t xml:space="preserve"> </w:t>
      </w:r>
      <w:r w:rsidRPr="00847F40">
        <w:rPr>
          <w:rStyle w:val="StyleUnderline"/>
        </w:rPr>
        <w:t>the government has helped create</w:t>
      </w:r>
      <w:r w:rsidRPr="00847F40">
        <w:rPr>
          <w:sz w:val="16"/>
        </w:rPr>
        <w:t>.</w:t>
      </w:r>
      <w:r>
        <w:rPr>
          <w:sz w:val="16"/>
        </w:rPr>
        <w:t xml:space="preserve"> </w:t>
      </w:r>
      <w:r w:rsidRPr="00847F40">
        <w:rPr>
          <w:sz w:val="16"/>
        </w:rPr>
        <w:t>But to leap from that uncertainty to predictions of mass treason is both analytically unsound and politically dangerous. The actuarial logic now gaining traction—suggesting that betrayal is a statistical inevitability tied to volume—is seductive in its simplicity. But it misreads how insider threats emerge and misattributes motive. A betrayal rate of even 1.25 percent would represent an unprecedented counterintelligence collapse—one not supported by historical data, known behavior patterns, or psychological profiles. These projections are not warnings. They are fear instruments masquerading as analysis.</w:t>
      </w:r>
      <w:r>
        <w:rPr>
          <w:sz w:val="16"/>
        </w:rPr>
        <w:t xml:space="preserve"> </w:t>
      </w:r>
      <w:r w:rsidRPr="00847F40">
        <w:rPr>
          <w:sz w:val="16"/>
        </w:rPr>
        <w:t xml:space="preserve">The </w:t>
      </w:r>
      <w:r w:rsidRPr="00847F40">
        <w:rPr>
          <w:rStyle w:val="StyleUnderline"/>
        </w:rPr>
        <w:t>real risk is</w:t>
      </w:r>
      <w:r w:rsidRPr="00847F40">
        <w:rPr>
          <w:sz w:val="16"/>
        </w:rPr>
        <w:t xml:space="preserve"> not just who might turn—but that </w:t>
      </w:r>
      <w:r w:rsidRPr="00847F40">
        <w:rPr>
          <w:rStyle w:val="StyleUnderline"/>
        </w:rPr>
        <w:t>we are</w:t>
      </w:r>
      <w:r w:rsidRPr="00847F40">
        <w:rPr>
          <w:sz w:val="16"/>
        </w:rPr>
        <w:t xml:space="preserve"> </w:t>
      </w:r>
      <w:r w:rsidRPr="00847F40">
        <w:rPr>
          <w:rStyle w:val="Emphasis"/>
        </w:rPr>
        <w:t>dismantling</w:t>
      </w:r>
      <w:r w:rsidRPr="00847F40">
        <w:rPr>
          <w:sz w:val="16"/>
        </w:rPr>
        <w:t xml:space="preserve"> the </w:t>
      </w:r>
      <w:r w:rsidRPr="00847F40">
        <w:rPr>
          <w:rStyle w:val="StyleUnderline"/>
        </w:rPr>
        <w:t>systems that once kept betrayal rare</w:t>
      </w:r>
      <w:r w:rsidRPr="00847F40">
        <w:rPr>
          <w:sz w:val="16"/>
        </w:rPr>
        <w:t xml:space="preserve">. Continuous vetting, structured oversight, exit protocols, peer networks, professional development—all are being hollowed out. The </w:t>
      </w:r>
      <w:r w:rsidRPr="00B57691">
        <w:rPr>
          <w:rStyle w:val="StyleUnderline"/>
          <w:highlight w:val="yellow"/>
        </w:rPr>
        <w:t>result is</w:t>
      </w:r>
      <w:r w:rsidRPr="006D55D1">
        <w:rPr>
          <w:sz w:val="16"/>
        </w:rPr>
        <w:t xml:space="preserve"> </w:t>
      </w:r>
      <w:r w:rsidRPr="006D55D1">
        <w:rPr>
          <w:rStyle w:val="Emphasis"/>
          <w:szCs w:val="28"/>
        </w:rPr>
        <w:t xml:space="preserve">not just vulnerability, </w:t>
      </w:r>
      <w:r w:rsidRPr="005E4AE3">
        <w:rPr>
          <w:rStyle w:val="Emphasis"/>
          <w:szCs w:val="28"/>
          <w:highlight w:val="yellow"/>
        </w:rPr>
        <w:t>but dilution</w:t>
      </w:r>
      <w:r w:rsidRPr="00847F40">
        <w:rPr>
          <w:sz w:val="16"/>
        </w:rPr>
        <w:t xml:space="preserve">: </w:t>
      </w:r>
      <w:r w:rsidRPr="00847F40">
        <w:rPr>
          <w:rStyle w:val="StyleUnderline"/>
        </w:rPr>
        <w:t xml:space="preserve">as </w:t>
      </w:r>
      <w:r w:rsidRPr="0072733D">
        <w:rPr>
          <w:rStyle w:val="StyleUnderline"/>
        </w:rPr>
        <w:t>purged professionals</w:t>
      </w:r>
      <w:r w:rsidRPr="0072733D">
        <w:rPr>
          <w:sz w:val="16"/>
        </w:rPr>
        <w:t xml:space="preserve"> </w:t>
      </w:r>
      <w:r w:rsidRPr="0072733D">
        <w:rPr>
          <w:rStyle w:val="Emphasis"/>
        </w:rPr>
        <w:t>migrate</w:t>
      </w:r>
      <w:r w:rsidRPr="0072733D">
        <w:rPr>
          <w:sz w:val="16"/>
        </w:rPr>
        <w:t xml:space="preserve"> </w:t>
      </w:r>
      <w:r w:rsidRPr="0072733D">
        <w:rPr>
          <w:rStyle w:val="StyleUnderline"/>
        </w:rPr>
        <w:t>into the private sector, their skills and access can be</w:t>
      </w:r>
      <w:r w:rsidRPr="0072733D">
        <w:rPr>
          <w:sz w:val="16"/>
        </w:rPr>
        <w:t xml:space="preserve"> </w:t>
      </w:r>
      <w:r w:rsidRPr="0072733D">
        <w:rPr>
          <w:rStyle w:val="Emphasis"/>
        </w:rPr>
        <w:t>redirected</w:t>
      </w:r>
      <w:r w:rsidRPr="0072733D">
        <w:rPr>
          <w:sz w:val="16"/>
        </w:rPr>
        <w:t xml:space="preserve"> </w:t>
      </w:r>
      <w:r w:rsidRPr="0072733D">
        <w:rPr>
          <w:rStyle w:val="StyleUnderline"/>
        </w:rPr>
        <w:t>in ways national institutions can</w:t>
      </w:r>
      <w:r w:rsidRPr="0072733D">
        <w:rPr>
          <w:sz w:val="16"/>
        </w:rPr>
        <w:t xml:space="preserve"> </w:t>
      </w:r>
      <w:r w:rsidRPr="0072733D">
        <w:rPr>
          <w:rStyle w:val="Emphasis"/>
        </w:rPr>
        <w:t>no longer</w:t>
      </w:r>
      <w:r w:rsidRPr="0072733D">
        <w:rPr>
          <w:sz w:val="16"/>
        </w:rPr>
        <w:t xml:space="preserve"> </w:t>
      </w:r>
      <w:r w:rsidRPr="0072733D">
        <w:rPr>
          <w:rStyle w:val="StyleUnderline"/>
        </w:rPr>
        <w:t>monitor or guide</w:t>
      </w:r>
      <w:r w:rsidRPr="0072733D">
        <w:rPr>
          <w:sz w:val="16"/>
        </w:rPr>
        <w:t xml:space="preserve">. This is not classic defection. </w:t>
      </w:r>
      <w:r w:rsidRPr="0072733D">
        <w:rPr>
          <w:rStyle w:val="StyleUnderline"/>
        </w:rPr>
        <w:t>It is</w:t>
      </w:r>
      <w:r w:rsidRPr="0072733D">
        <w:rPr>
          <w:sz w:val="16"/>
        </w:rPr>
        <w:t xml:space="preserve"> </w:t>
      </w:r>
      <w:r w:rsidRPr="0072733D">
        <w:rPr>
          <w:rStyle w:val="Emphasis"/>
        </w:rPr>
        <w:t>strategic</w:t>
      </w:r>
      <w:r w:rsidRPr="0072733D">
        <w:rPr>
          <w:sz w:val="16"/>
        </w:rPr>
        <w:t xml:space="preserve"> </w:t>
      </w:r>
      <w:r w:rsidRPr="0072733D">
        <w:rPr>
          <w:rStyle w:val="StyleUnderline"/>
        </w:rPr>
        <w:t>erosion</w:t>
      </w:r>
      <w:r w:rsidRPr="0072733D">
        <w:rPr>
          <w:sz w:val="16"/>
        </w:rPr>
        <w:t>.</w:t>
      </w:r>
      <w:r>
        <w:rPr>
          <w:sz w:val="16"/>
        </w:rPr>
        <w:t xml:space="preserve"> </w:t>
      </w:r>
      <w:r w:rsidRPr="00847F40">
        <w:rPr>
          <w:sz w:val="16"/>
        </w:rPr>
        <w:t>That erosion is worsened by the public narrative itself. Painting dismissed officials as latent threats imposes reputational damage, sows mistrust inside agencies, and reframes counterintelligence from protection to punishment. Surveillance becomes deterrence. Whistleblowing becomes risk. And fear becomes policy.</w:t>
      </w:r>
      <w:r>
        <w:rPr>
          <w:sz w:val="16"/>
        </w:rPr>
        <w:t xml:space="preserve"> </w:t>
      </w:r>
      <w:r w:rsidRPr="00847F40">
        <w:rPr>
          <w:sz w:val="16"/>
        </w:rPr>
        <w:t xml:space="preserve">Rebuilding </w:t>
      </w:r>
      <w:r w:rsidRPr="000324A2">
        <w:rPr>
          <w:rStyle w:val="StyleUnderline"/>
        </w:rPr>
        <w:t xml:space="preserve">national </w:t>
      </w:r>
      <w:r w:rsidRPr="006D55D1">
        <w:rPr>
          <w:rStyle w:val="StyleUnderline"/>
        </w:rPr>
        <w:t xml:space="preserve">resilience </w:t>
      </w:r>
      <w:r w:rsidRPr="0072733D">
        <w:rPr>
          <w:rStyle w:val="StyleUnderline"/>
          <w:highlight w:val="yellow"/>
        </w:rPr>
        <w:t>begin</w:t>
      </w:r>
      <w:r w:rsidRPr="006D55D1">
        <w:rPr>
          <w:rStyle w:val="StyleUnderline"/>
        </w:rPr>
        <w:t xml:space="preserve">s </w:t>
      </w:r>
      <w:r w:rsidRPr="0072733D">
        <w:rPr>
          <w:rStyle w:val="StyleUnderline"/>
          <w:highlight w:val="yellow"/>
        </w:rPr>
        <w:t>by</w:t>
      </w:r>
      <w:r w:rsidRPr="0072733D">
        <w:rPr>
          <w:sz w:val="16"/>
          <w:highlight w:val="yellow"/>
        </w:rPr>
        <w:t xml:space="preserve"> </w:t>
      </w:r>
      <w:r w:rsidRPr="00A8463A">
        <w:rPr>
          <w:rStyle w:val="Emphasis"/>
          <w:highlight w:val="yellow"/>
        </w:rPr>
        <w:t>restoring</w:t>
      </w:r>
      <w:r w:rsidRPr="00847F40">
        <w:rPr>
          <w:sz w:val="16"/>
        </w:rPr>
        <w:t xml:space="preserve"> the </w:t>
      </w:r>
      <w:r w:rsidRPr="00A8463A">
        <w:rPr>
          <w:rStyle w:val="Emphasis"/>
          <w:highlight w:val="yellow"/>
        </w:rPr>
        <w:t>capacity</w:t>
      </w:r>
      <w:r w:rsidRPr="00847F40">
        <w:rPr>
          <w:sz w:val="16"/>
        </w:rPr>
        <w:t xml:space="preserve"> </w:t>
      </w:r>
      <w:r w:rsidRPr="000324A2">
        <w:rPr>
          <w:rStyle w:val="StyleUnderline"/>
        </w:rPr>
        <w:t>we knowingly let degrade</w:t>
      </w:r>
      <w:r w:rsidRPr="00847F40">
        <w:rPr>
          <w:sz w:val="16"/>
        </w:rPr>
        <w:t xml:space="preserve">. The </w:t>
      </w:r>
      <w:r w:rsidRPr="000324A2">
        <w:rPr>
          <w:rStyle w:val="StyleUnderline"/>
        </w:rPr>
        <w:t>scale of the purge was</w:t>
      </w:r>
      <w:r w:rsidRPr="00847F40">
        <w:rPr>
          <w:sz w:val="16"/>
        </w:rPr>
        <w:t xml:space="preserve"> </w:t>
      </w:r>
      <w:r w:rsidRPr="000324A2">
        <w:rPr>
          <w:rStyle w:val="Emphasis"/>
        </w:rPr>
        <w:t>visible</w:t>
      </w:r>
      <w:r w:rsidRPr="00847F40">
        <w:rPr>
          <w:sz w:val="16"/>
        </w:rPr>
        <w:t xml:space="preserve"> </w:t>
      </w:r>
      <w:r w:rsidRPr="000324A2">
        <w:rPr>
          <w:rStyle w:val="StyleUnderline"/>
        </w:rPr>
        <w:t>in advance</w:t>
      </w:r>
      <w:r w:rsidRPr="00847F40">
        <w:rPr>
          <w:sz w:val="16"/>
        </w:rPr>
        <w:t xml:space="preserve">. </w:t>
      </w:r>
      <w:r w:rsidRPr="000324A2">
        <w:rPr>
          <w:rStyle w:val="StyleUnderline"/>
        </w:rPr>
        <w:t>Its</w:t>
      </w:r>
      <w:r w:rsidRPr="00847F40">
        <w:rPr>
          <w:sz w:val="16"/>
        </w:rPr>
        <w:t xml:space="preserve"> </w:t>
      </w:r>
      <w:r w:rsidRPr="000324A2">
        <w:rPr>
          <w:rStyle w:val="Emphasis"/>
        </w:rPr>
        <w:t>consequences</w:t>
      </w:r>
      <w:r w:rsidRPr="00847F40">
        <w:rPr>
          <w:sz w:val="16"/>
        </w:rPr>
        <w:t xml:space="preserve"> </w:t>
      </w:r>
      <w:r w:rsidRPr="000324A2">
        <w:rPr>
          <w:rStyle w:val="StyleUnderline"/>
        </w:rPr>
        <w:t>were predictable</w:t>
      </w:r>
      <w:r w:rsidRPr="00847F40">
        <w:rPr>
          <w:sz w:val="16"/>
        </w:rPr>
        <w:t xml:space="preserve">. Yet </w:t>
      </w:r>
      <w:r w:rsidRPr="000324A2">
        <w:rPr>
          <w:rStyle w:val="Emphasis"/>
        </w:rPr>
        <w:t>no parallel investment</w:t>
      </w:r>
      <w:r w:rsidRPr="00847F40">
        <w:rPr>
          <w:sz w:val="16"/>
        </w:rPr>
        <w:t xml:space="preserve"> </w:t>
      </w:r>
      <w:r w:rsidRPr="000324A2">
        <w:rPr>
          <w:rStyle w:val="StyleUnderline"/>
        </w:rPr>
        <w:t>in</w:t>
      </w:r>
      <w:r w:rsidRPr="00847F40">
        <w:rPr>
          <w:sz w:val="16"/>
        </w:rPr>
        <w:t xml:space="preserve"> safeguarding </w:t>
      </w:r>
      <w:r w:rsidRPr="000324A2">
        <w:rPr>
          <w:rStyle w:val="StyleUnderline"/>
        </w:rPr>
        <w:t>systems accompanied the dismissals</w:t>
      </w:r>
      <w:r w:rsidRPr="00847F40">
        <w:rPr>
          <w:sz w:val="16"/>
        </w:rPr>
        <w:t xml:space="preserve">. No surge in counterintelligence staff. No reinforcement of analytic triage. In some cases, </w:t>
      </w:r>
      <w:r w:rsidRPr="0072733D">
        <w:rPr>
          <w:rStyle w:val="StyleUnderline"/>
        </w:rPr>
        <w:t>even</w:t>
      </w:r>
      <w:r w:rsidRPr="0072733D">
        <w:rPr>
          <w:sz w:val="16"/>
        </w:rPr>
        <w:t xml:space="preserve"> </w:t>
      </w:r>
      <w:r w:rsidRPr="0072733D">
        <w:rPr>
          <w:rStyle w:val="Emphasis"/>
        </w:rPr>
        <w:t>basic exit protocols</w:t>
      </w:r>
      <w:r w:rsidRPr="0072733D">
        <w:rPr>
          <w:sz w:val="16"/>
        </w:rPr>
        <w:t xml:space="preserve"> </w:t>
      </w:r>
      <w:r w:rsidRPr="0072733D">
        <w:rPr>
          <w:rStyle w:val="StyleUnderline"/>
        </w:rPr>
        <w:t>were discarded</w:t>
      </w:r>
      <w:r w:rsidRPr="0072733D">
        <w:rPr>
          <w:sz w:val="16"/>
        </w:rPr>
        <w:t>.</w:t>
      </w:r>
      <w:r w:rsidRPr="00847F40">
        <w:rPr>
          <w:sz w:val="16"/>
        </w:rPr>
        <w:t xml:space="preserve"> That is not a failure of foresight. </w:t>
      </w:r>
      <w:r w:rsidRPr="000324A2">
        <w:rPr>
          <w:rStyle w:val="StyleUnderline"/>
        </w:rPr>
        <w:t>I</w:t>
      </w:r>
      <w:r w:rsidRPr="0072733D">
        <w:rPr>
          <w:rStyle w:val="StyleUnderline"/>
        </w:rPr>
        <w:t>t is a</w:t>
      </w:r>
      <w:r w:rsidRPr="0072733D">
        <w:rPr>
          <w:sz w:val="16"/>
        </w:rPr>
        <w:t xml:space="preserve"> </w:t>
      </w:r>
      <w:r w:rsidRPr="0072733D">
        <w:rPr>
          <w:rStyle w:val="Emphasis"/>
        </w:rPr>
        <w:t>failure of design</w:t>
      </w:r>
      <w:r w:rsidRPr="0072733D">
        <w:rPr>
          <w:sz w:val="16"/>
        </w:rPr>
        <w:t>.</w:t>
      </w:r>
      <w:r>
        <w:rPr>
          <w:sz w:val="16"/>
        </w:rPr>
        <w:t xml:space="preserve"> </w:t>
      </w:r>
      <w:r w:rsidRPr="00847F40">
        <w:rPr>
          <w:sz w:val="16"/>
        </w:rPr>
        <w:t xml:space="preserve">This is not just a warning against exaggerated fears. It is a call to resist false framing. The betrayal to fear is not from those pushed out, but from a </w:t>
      </w:r>
      <w:r w:rsidRPr="005E4AE3">
        <w:rPr>
          <w:rStyle w:val="StyleUnderline"/>
          <w:highlight w:val="yellow"/>
        </w:rPr>
        <w:t>system</w:t>
      </w:r>
      <w:r w:rsidRPr="000324A2">
        <w:rPr>
          <w:rStyle w:val="StyleUnderline"/>
        </w:rPr>
        <w:t xml:space="preserve"> that let itself be dismantled</w:t>
      </w:r>
      <w:r w:rsidRPr="00847F40">
        <w:rPr>
          <w:sz w:val="16"/>
        </w:rPr>
        <w:t xml:space="preserve">—and </w:t>
      </w:r>
      <w:r w:rsidRPr="000324A2">
        <w:rPr>
          <w:rStyle w:val="Emphasis"/>
        </w:rPr>
        <w:t xml:space="preserve">now </w:t>
      </w:r>
      <w:r w:rsidRPr="005E4AE3">
        <w:rPr>
          <w:rStyle w:val="Emphasis"/>
          <w:highlight w:val="yellow"/>
        </w:rPr>
        <w:t>lack</w:t>
      </w:r>
      <w:r w:rsidRPr="0072733D">
        <w:rPr>
          <w:rStyle w:val="Emphasis"/>
        </w:rPr>
        <w:t>s</w:t>
      </w:r>
      <w:r w:rsidRPr="00847F40">
        <w:rPr>
          <w:sz w:val="16"/>
        </w:rPr>
        <w:t xml:space="preserve"> </w:t>
      </w:r>
      <w:r w:rsidRPr="000324A2">
        <w:rPr>
          <w:rStyle w:val="StyleUnderline"/>
        </w:rPr>
        <w:t>the</w:t>
      </w:r>
      <w:r w:rsidRPr="00847F40">
        <w:rPr>
          <w:sz w:val="16"/>
        </w:rPr>
        <w:t xml:space="preserve"> </w:t>
      </w:r>
      <w:r w:rsidRPr="005E4AE3">
        <w:rPr>
          <w:rStyle w:val="Emphasis"/>
          <w:highlight w:val="yellow"/>
        </w:rPr>
        <w:t>institutional confidence</w:t>
      </w:r>
      <w:r w:rsidRPr="00847F40">
        <w:rPr>
          <w:sz w:val="16"/>
        </w:rPr>
        <w:t xml:space="preserve"> </w:t>
      </w:r>
      <w:r w:rsidRPr="000324A2">
        <w:rPr>
          <w:rStyle w:val="StyleUnderline"/>
        </w:rPr>
        <w:t xml:space="preserve">to distinguish vulnerability </w:t>
      </w:r>
      <w:r w:rsidRPr="006D55D1">
        <w:rPr>
          <w:rStyle w:val="StyleUnderline"/>
        </w:rPr>
        <w:t>from inevitability</w:t>
      </w:r>
      <w:r w:rsidRPr="006D55D1">
        <w:rPr>
          <w:sz w:val="16"/>
        </w:rPr>
        <w:t xml:space="preserve">. </w:t>
      </w:r>
      <w:r w:rsidRPr="006D55D1">
        <w:rPr>
          <w:rStyle w:val="StyleUnderline"/>
        </w:rPr>
        <w:t>That failure</w:t>
      </w:r>
      <w:r w:rsidRPr="006D55D1">
        <w:rPr>
          <w:sz w:val="16"/>
        </w:rPr>
        <w:t xml:space="preserve">, more than any one act of espionage, </w:t>
      </w:r>
      <w:r w:rsidRPr="006D55D1">
        <w:rPr>
          <w:rStyle w:val="StyleUnderline"/>
        </w:rPr>
        <w:t>is the</w:t>
      </w:r>
      <w:r w:rsidRPr="006D55D1">
        <w:rPr>
          <w:sz w:val="16"/>
        </w:rPr>
        <w:t xml:space="preserve"> </w:t>
      </w:r>
      <w:r w:rsidRPr="006D55D1">
        <w:rPr>
          <w:rStyle w:val="Emphasis"/>
        </w:rPr>
        <w:t>defining national security risk</w:t>
      </w:r>
      <w:r w:rsidRPr="006D55D1">
        <w:rPr>
          <w:sz w:val="16"/>
        </w:rPr>
        <w:t xml:space="preserve"> </w:t>
      </w:r>
      <w:r w:rsidRPr="006D55D1">
        <w:rPr>
          <w:rStyle w:val="StyleUnderline"/>
        </w:rPr>
        <w:t>of thi</w:t>
      </w:r>
      <w:r w:rsidRPr="000324A2">
        <w:rPr>
          <w:rStyle w:val="StyleUnderline"/>
        </w:rPr>
        <w:t>s moment</w:t>
      </w:r>
      <w:r w:rsidRPr="00847F40">
        <w:rPr>
          <w:sz w:val="16"/>
        </w:rPr>
        <w:t>.</w:t>
      </w:r>
    </w:p>
    <w:p w14:paraId="61794580" w14:textId="77777777" w:rsidR="00732E24" w:rsidRDefault="00732E24" w:rsidP="00732E24">
      <w:pPr>
        <w:pStyle w:val="Heading3"/>
      </w:pPr>
      <w:r>
        <w:t>AT: Miscalc</w:t>
      </w:r>
    </w:p>
    <w:p w14:paraId="046C3BCF" w14:textId="77777777" w:rsidR="00732E24" w:rsidRPr="00CA38DB" w:rsidRDefault="00732E24" w:rsidP="00732E24">
      <w:pPr>
        <w:pStyle w:val="Heading4"/>
        <w:rPr>
          <w:rFonts w:cs="Calibri"/>
          <w:lang w:eastAsia="ko-KR"/>
        </w:rPr>
      </w:pPr>
      <w:r w:rsidRPr="00CA38DB">
        <w:rPr>
          <w:rFonts w:cs="Calibri"/>
          <w:lang w:eastAsia="ko-KR"/>
        </w:rPr>
        <w:t xml:space="preserve">Miscalculation is a </w:t>
      </w:r>
      <w:r w:rsidRPr="00CA38DB">
        <w:rPr>
          <w:rFonts w:cs="Calibri"/>
          <w:u w:val="single"/>
          <w:lang w:eastAsia="ko-KR"/>
        </w:rPr>
        <w:t>myth</w:t>
      </w:r>
      <w:r w:rsidRPr="00CA38DB">
        <w:rPr>
          <w:rFonts w:cs="Calibri"/>
          <w:lang w:eastAsia="ko-KR"/>
        </w:rPr>
        <w:t>.</w:t>
      </w:r>
    </w:p>
    <w:p w14:paraId="473F34CA" w14:textId="77777777" w:rsidR="00732E24" w:rsidRPr="00CA38DB" w:rsidRDefault="00732E24" w:rsidP="00732E24">
      <w:r w:rsidRPr="00CA38DB">
        <w:rPr>
          <w:rStyle w:val="Style13ptBold"/>
        </w:rPr>
        <w:t>Schake ’23</w:t>
      </w:r>
      <w:r w:rsidRPr="00CA38DB">
        <w:t xml:space="preserve"> [</w:t>
      </w:r>
      <w:r w:rsidRPr="00CA38DB">
        <w:rPr>
          <w:rFonts w:eastAsiaTheme="minorEastAsia"/>
          <w:lang w:eastAsia="ko-KR"/>
        </w:rPr>
        <w:t xml:space="preserve">Kori; July 2023; PhD, senior fellow and the director of foreign and defense policy studies at the American Enterprise Institute; Johns Hopkins SAIS, </w:t>
      </w:r>
      <w:r>
        <w:rPr>
          <w:rFonts w:eastAsiaTheme="minorEastAsia"/>
          <w:lang w:eastAsia="ko-KR"/>
        </w:rPr>
        <w:t>“</w:t>
      </w:r>
      <w:r w:rsidRPr="00CA38DB">
        <w:rPr>
          <w:rFonts w:eastAsiaTheme="minorEastAsia"/>
          <w:lang w:eastAsia="ko-KR"/>
        </w:rPr>
        <w:t>The Exculpating Myth of Accidental War,</w:t>
      </w:r>
      <w:r>
        <w:rPr>
          <w:rFonts w:eastAsiaTheme="minorEastAsia"/>
          <w:lang w:eastAsia="ko-KR"/>
        </w:rPr>
        <w:t>”</w:t>
      </w:r>
      <w:r w:rsidRPr="00CA38DB">
        <w:rPr>
          <w:rFonts w:eastAsiaTheme="minorEastAsia"/>
          <w:lang w:eastAsia="ko-KR"/>
        </w:rPr>
        <w:t xml:space="preserve"> https://sais.jhu.edu/kissinger/programs-and-projects/kissinger-center-papers/exculpating-myth-accidental-war</w:t>
      </w:r>
      <w:r w:rsidRPr="00CA38DB">
        <w:t>]</w:t>
      </w:r>
    </w:p>
    <w:p w14:paraId="5ED8F2E3" w14:textId="77777777" w:rsidR="00732E24" w:rsidRPr="00CA38DB" w:rsidRDefault="00732E24" w:rsidP="00732E24">
      <w:pPr>
        <w:rPr>
          <w:rFonts w:eastAsiaTheme="minorEastAsia"/>
          <w:sz w:val="16"/>
          <w:lang w:eastAsia="ko-KR"/>
        </w:rPr>
      </w:pPr>
      <w:r w:rsidRPr="00CA38DB">
        <w:rPr>
          <w:rFonts w:eastAsiaTheme="minorEastAsia"/>
          <w:sz w:val="16"/>
          <w:lang w:eastAsia="ko-KR"/>
        </w:rPr>
        <w:t xml:space="preserve">The risk of war by miscalculation is a popular scholarly subject and a frequent concern of policymakers. </w:t>
      </w:r>
      <w:r w:rsidRPr="00CA38DB">
        <w:rPr>
          <w:rStyle w:val="StyleUnderline"/>
        </w:rPr>
        <w:t xml:space="preserve">Theories of war by </w:t>
      </w:r>
      <w:r w:rsidRPr="00CA38DB">
        <w:rPr>
          <w:rStyle w:val="StyleUnderline"/>
          <w:highlight w:val="cyan"/>
        </w:rPr>
        <w:t>miscalculation assume</w:t>
      </w:r>
      <w:r w:rsidRPr="00CA38DB">
        <w:rPr>
          <w:rFonts w:eastAsiaTheme="minorEastAsia"/>
          <w:sz w:val="16"/>
          <w:lang w:eastAsia="ko-KR"/>
        </w:rPr>
        <w:t xml:space="preserve"> either </w:t>
      </w:r>
      <w:r w:rsidRPr="00CA38DB">
        <w:rPr>
          <w:rStyle w:val="Emphasis"/>
          <w:highlight w:val="cyan"/>
        </w:rPr>
        <w:t>ignorance</w:t>
      </w:r>
      <w:r w:rsidRPr="00CA38DB">
        <w:rPr>
          <w:rFonts w:eastAsiaTheme="minorEastAsia"/>
          <w:sz w:val="16"/>
          <w:lang w:eastAsia="ko-KR"/>
        </w:rPr>
        <w:t xml:space="preserve"> by decisionmakers, </w:t>
      </w:r>
      <w:r w:rsidRPr="00CA38DB">
        <w:rPr>
          <w:rStyle w:val="Emphasis"/>
        </w:rPr>
        <w:t>bad faith</w:t>
      </w:r>
      <w:r w:rsidRPr="00CA38DB">
        <w:rPr>
          <w:rFonts w:eastAsiaTheme="minorEastAsia"/>
          <w:sz w:val="16"/>
          <w:lang w:eastAsia="ko-KR"/>
        </w:rPr>
        <w:t xml:space="preserve"> by policy participants (usually the military), </w:t>
      </w:r>
      <w:r w:rsidRPr="00CA38DB">
        <w:rPr>
          <w:rStyle w:val="StyleUnderline"/>
          <w:highlight w:val="cyan"/>
        </w:rPr>
        <w:t>or</w:t>
      </w:r>
      <w:r w:rsidRPr="00CA38DB">
        <w:rPr>
          <w:rStyle w:val="StyleUnderline"/>
        </w:rPr>
        <w:t xml:space="preserve"> a </w:t>
      </w:r>
      <w:r w:rsidRPr="00CA38DB">
        <w:rPr>
          <w:rStyle w:val="Emphasis"/>
        </w:rPr>
        <w:t>mechanistic series</w:t>
      </w:r>
      <w:r w:rsidRPr="00CA38DB">
        <w:rPr>
          <w:rStyle w:val="StyleUnderline"/>
        </w:rPr>
        <w:t xml:space="preserve"> of </w:t>
      </w:r>
      <w:r w:rsidRPr="00CA38DB">
        <w:rPr>
          <w:rStyle w:val="StyleUnderline"/>
          <w:highlight w:val="cyan"/>
        </w:rPr>
        <w:t>exchanges that obviate</w:t>
      </w:r>
      <w:r w:rsidRPr="00CA38DB">
        <w:rPr>
          <w:rStyle w:val="StyleUnderline"/>
        </w:rPr>
        <w:t xml:space="preserve"> the need for policymakers to display </w:t>
      </w:r>
      <w:r w:rsidRPr="00CA38DB">
        <w:rPr>
          <w:rStyle w:val="Emphasis"/>
          <w:highlight w:val="cyan"/>
        </w:rPr>
        <w:t>judgment</w:t>
      </w:r>
      <w:r w:rsidRPr="00CA38DB">
        <w:rPr>
          <w:rStyle w:val="StyleUnderline"/>
        </w:rPr>
        <w:t xml:space="preserve"> and </w:t>
      </w:r>
      <w:r w:rsidRPr="00CA38DB">
        <w:rPr>
          <w:rStyle w:val="Emphasis"/>
        </w:rPr>
        <w:t>responsibility</w:t>
      </w:r>
      <w:r w:rsidRPr="00CA38DB">
        <w:rPr>
          <w:rFonts w:eastAsiaTheme="minorEastAsia"/>
          <w:sz w:val="16"/>
          <w:lang w:eastAsia="ko-KR"/>
        </w:rPr>
        <w:t xml:space="preserve">. Yet </w:t>
      </w:r>
      <w:r w:rsidRPr="00CA38DB">
        <w:rPr>
          <w:rStyle w:val="Emphasis"/>
          <w:highlight w:val="cyan"/>
        </w:rPr>
        <w:t>historians</w:t>
      </w:r>
      <w:r w:rsidRPr="00CA38DB">
        <w:rPr>
          <w:rStyle w:val="StyleUnderline"/>
          <w:highlight w:val="cyan"/>
        </w:rPr>
        <w:t xml:space="preserve"> struggle to </w:t>
      </w:r>
      <w:r w:rsidRPr="00CA38DB">
        <w:rPr>
          <w:rStyle w:val="Emphasis"/>
          <w:highlight w:val="cyan"/>
        </w:rPr>
        <w:t>produce ev</w:t>
      </w:r>
      <w:r w:rsidRPr="00CA38DB">
        <w:rPr>
          <w:rStyle w:val="StyleUnderline"/>
        </w:rPr>
        <w:t xml:space="preserve">idence </w:t>
      </w:r>
      <w:r w:rsidRPr="00CA38DB">
        <w:rPr>
          <w:rStyle w:val="StyleUnderline"/>
          <w:highlight w:val="cyan"/>
        </w:rPr>
        <w:t>that</w:t>
      </w:r>
      <w:r w:rsidRPr="00CA38DB">
        <w:rPr>
          <w:rStyle w:val="StyleUnderline"/>
        </w:rPr>
        <w:t xml:space="preserve"> political </w:t>
      </w:r>
      <w:r w:rsidRPr="00CA38DB">
        <w:rPr>
          <w:rStyle w:val="StyleUnderline"/>
          <w:highlight w:val="cyan"/>
        </w:rPr>
        <w:t>leaders were</w:t>
      </w:r>
      <w:r w:rsidRPr="00CA38DB">
        <w:rPr>
          <w:rFonts w:eastAsiaTheme="minorEastAsia"/>
          <w:sz w:val="16"/>
          <w:lang w:eastAsia="ko-KR"/>
        </w:rPr>
        <w:t xml:space="preserve"> either </w:t>
      </w:r>
      <w:r w:rsidRPr="00CA38DB">
        <w:rPr>
          <w:rStyle w:val="Emphasis"/>
          <w:highlight w:val="cyan"/>
        </w:rPr>
        <w:t>ignorant</w:t>
      </w:r>
      <w:r w:rsidRPr="00CA38DB">
        <w:rPr>
          <w:rStyle w:val="StyleUnderline"/>
        </w:rPr>
        <w:t xml:space="preserve"> of the risks they were </w:t>
      </w:r>
      <w:r w:rsidRPr="00CA38DB">
        <w:rPr>
          <w:rStyle w:val="Emphasis"/>
        </w:rPr>
        <w:t>choosing</w:t>
      </w:r>
      <w:r w:rsidRPr="00CA38DB">
        <w:rPr>
          <w:rFonts w:eastAsiaTheme="minorEastAsia"/>
          <w:sz w:val="16"/>
          <w:lang w:eastAsia="ko-KR"/>
        </w:rPr>
        <w:t xml:space="preserve"> or emasculated from any ability to affect the course of events. Theories of accidental war are, as Geoffrey Blainey has said, </w:t>
      </w:r>
      <w:r>
        <w:rPr>
          <w:rFonts w:eastAsiaTheme="minorEastAsia"/>
          <w:sz w:val="16"/>
          <w:lang w:eastAsia="ko-KR"/>
        </w:rPr>
        <w:t>“</w:t>
      </w:r>
      <w:r w:rsidRPr="00CA38DB">
        <w:rPr>
          <w:rFonts w:eastAsiaTheme="minorEastAsia"/>
          <w:sz w:val="16"/>
          <w:lang w:eastAsia="ko-KR"/>
        </w:rPr>
        <w:t>a description masquerading as an explanation.</w:t>
      </w:r>
      <w:r>
        <w:rPr>
          <w:rFonts w:eastAsiaTheme="minorEastAsia"/>
          <w:sz w:val="16"/>
          <w:lang w:eastAsia="ko-KR"/>
        </w:rPr>
        <w:t>”</w:t>
      </w:r>
      <w:r w:rsidRPr="00CA38DB">
        <w:rPr>
          <w:rFonts w:eastAsiaTheme="minorEastAsia"/>
          <w:sz w:val="16"/>
          <w:lang w:eastAsia="ko-KR"/>
        </w:rPr>
        <w:t xml:space="preserve">[1] Instead of explaining historical events, </w:t>
      </w:r>
      <w:r w:rsidRPr="00CA38DB">
        <w:rPr>
          <w:rStyle w:val="StyleUnderline"/>
        </w:rPr>
        <w:t xml:space="preserve">the </w:t>
      </w:r>
      <w:r w:rsidRPr="00CA38DB">
        <w:rPr>
          <w:rStyle w:val="Emphasis"/>
        </w:rPr>
        <w:t>myth</w:t>
      </w:r>
      <w:r w:rsidRPr="00CA38DB">
        <w:rPr>
          <w:rStyle w:val="StyleUnderline"/>
        </w:rPr>
        <w:t xml:space="preserve"> of accidental war provides an </w:t>
      </w:r>
      <w:r w:rsidRPr="00CA38DB">
        <w:rPr>
          <w:rStyle w:val="Emphasis"/>
        </w:rPr>
        <w:t>intricate puzzle</w:t>
      </w:r>
      <w:r w:rsidRPr="00CA38DB">
        <w:rPr>
          <w:rStyle w:val="StyleUnderline"/>
        </w:rPr>
        <w:t xml:space="preserve"> for intellectuals</w:t>
      </w:r>
      <w:r w:rsidRPr="00CA38DB">
        <w:rPr>
          <w:rFonts w:eastAsiaTheme="minorEastAsia"/>
          <w:sz w:val="16"/>
          <w:lang w:eastAsia="ko-KR"/>
        </w:rPr>
        <w:t xml:space="preserve">, a justification for moralists to fear military subversion of political decisionmakers, and an evasion of culpability for those decisionmakers. </w:t>
      </w:r>
    </w:p>
    <w:p w14:paraId="43EACF92" w14:textId="77777777" w:rsidR="00732E24" w:rsidRPr="00CA38DB" w:rsidRDefault="00732E24" w:rsidP="00732E24">
      <w:pPr>
        <w:rPr>
          <w:rFonts w:eastAsiaTheme="minorEastAsia"/>
          <w:sz w:val="12"/>
          <w:szCs w:val="18"/>
          <w:lang w:eastAsia="ko-KR"/>
        </w:rPr>
      </w:pPr>
      <w:r w:rsidRPr="00CA38DB">
        <w:rPr>
          <w:rFonts w:eastAsiaTheme="minorEastAsia"/>
          <w:sz w:val="12"/>
          <w:szCs w:val="18"/>
          <w:lang w:eastAsia="ko-KR"/>
        </w:rPr>
        <w:t xml:space="preserve">The debate is not esoteric—it has urgent policy applications. U.S. policy regarding Russia’s February 2022 full-scale invasion of Ukraine has been heavily influenced by U.S. President Joe Biden and his administration’s concerns about </w:t>
      </w:r>
      <w:r>
        <w:rPr>
          <w:rFonts w:eastAsiaTheme="minorEastAsia"/>
          <w:sz w:val="12"/>
          <w:szCs w:val="18"/>
          <w:lang w:eastAsia="ko-KR"/>
        </w:rPr>
        <w:t>“</w:t>
      </w:r>
      <w:r w:rsidRPr="00CA38DB">
        <w:rPr>
          <w:rFonts w:eastAsiaTheme="minorEastAsia"/>
          <w:sz w:val="12"/>
          <w:szCs w:val="18"/>
          <w:lang w:eastAsia="ko-KR"/>
        </w:rPr>
        <w:t>a third world war.</w:t>
      </w:r>
      <w:r>
        <w:rPr>
          <w:rFonts w:eastAsiaTheme="minorEastAsia"/>
          <w:sz w:val="12"/>
          <w:szCs w:val="18"/>
          <w:lang w:eastAsia="ko-KR"/>
        </w:rPr>
        <w:t>”</w:t>
      </w:r>
      <w:r w:rsidRPr="00CA38DB">
        <w:rPr>
          <w:rFonts w:eastAsiaTheme="minorEastAsia"/>
          <w:sz w:val="12"/>
          <w:szCs w:val="18"/>
          <w:lang w:eastAsia="ko-KR"/>
        </w:rPr>
        <w:t xml:space="preserve">[2] Russia violated the sovereignty and the internationally recognized territory of Ukraine, despite its commitment to respect Ukraine’s security in the 1995 Budapest Memorandum. Failing to achieve its political objectives on the battlefield, Russian strategy shifted to targeting civilian dwellings, destroying infrastructure, and committing mass atrocities. All of these actions violate Russia’s international commitments and overtly challenge the Biden administration’s leadership of the rules-based international order, as well as its pledge to </w:t>
      </w:r>
      <w:r>
        <w:rPr>
          <w:rFonts w:eastAsiaTheme="minorEastAsia"/>
          <w:sz w:val="12"/>
          <w:szCs w:val="18"/>
          <w:lang w:eastAsia="ko-KR"/>
        </w:rPr>
        <w:t>“</w:t>
      </w:r>
      <w:r w:rsidRPr="00CA38DB">
        <w:rPr>
          <w:rFonts w:eastAsiaTheme="minorEastAsia"/>
          <w:sz w:val="12"/>
          <w:szCs w:val="18"/>
          <w:lang w:eastAsia="ko-KR"/>
        </w:rPr>
        <w:t>stand against human rights abuses wherever they occur.</w:t>
      </w:r>
      <w:r>
        <w:rPr>
          <w:rFonts w:eastAsiaTheme="minorEastAsia"/>
          <w:sz w:val="12"/>
          <w:szCs w:val="18"/>
          <w:lang w:eastAsia="ko-KR"/>
        </w:rPr>
        <w:t>”</w:t>
      </w:r>
      <w:r w:rsidRPr="00CA38DB">
        <w:rPr>
          <w:rFonts w:eastAsiaTheme="minorEastAsia"/>
          <w:sz w:val="12"/>
          <w:szCs w:val="18"/>
          <w:lang w:eastAsia="ko-KR"/>
        </w:rPr>
        <w:t xml:space="preserve">[3] </w:t>
      </w:r>
    </w:p>
    <w:p w14:paraId="2229FD77" w14:textId="77777777" w:rsidR="00732E24" w:rsidRPr="00CA38DB" w:rsidRDefault="00732E24" w:rsidP="00732E24">
      <w:pPr>
        <w:rPr>
          <w:rFonts w:eastAsiaTheme="minorEastAsia"/>
          <w:sz w:val="12"/>
          <w:szCs w:val="18"/>
          <w:lang w:eastAsia="ko-KR"/>
        </w:rPr>
      </w:pPr>
      <w:r w:rsidRPr="00CA38DB">
        <w:rPr>
          <w:rFonts w:eastAsiaTheme="minorEastAsia"/>
          <w:sz w:val="12"/>
          <w:szCs w:val="18"/>
          <w:lang w:eastAsia="ko-KR"/>
        </w:rPr>
        <w:t xml:space="preserve">Although rational calculations of power ought to dictate Russian aversion to expanding the war from a trajectory of losing to Ukraine to one of more rapidly and decisively losing should the United States become a direct combatant, the Biden team’s policy is predicated on concerns that uncontrollable escalation could result from U.S. assistance to Ukraine. To avoid an accidental war with Russia, the Biden administration has defended the international order by timidly progressing from declining before and in the early stages of the invasion to provide weapons to Ukraine because they would quickly end up in Russian hands if Russia won as expected, to refusing to provide </w:t>
      </w:r>
      <w:r>
        <w:rPr>
          <w:rFonts w:eastAsiaTheme="minorEastAsia"/>
          <w:sz w:val="12"/>
          <w:szCs w:val="18"/>
          <w:lang w:eastAsia="ko-KR"/>
        </w:rPr>
        <w:t>“</w:t>
      </w:r>
      <w:r w:rsidRPr="00CA38DB">
        <w:rPr>
          <w:rFonts w:eastAsiaTheme="minorEastAsia"/>
          <w:sz w:val="12"/>
          <w:szCs w:val="18"/>
          <w:lang w:eastAsia="ko-KR"/>
        </w:rPr>
        <w:t>offensive weapons,</w:t>
      </w:r>
      <w:r>
        <w:rPr>
          <w:rFonts w:eastAsiaTheme="minorEastAsia"/>
          <w:sz w:val="12"/>
          <w:szCs w:val="18"/>
          <w:lang w:eastAsia="ko-KR"/>
        </w:rPr>
        <w:t>”</w:t>
      </w:r>
      <w:r w:rsidRPr="00CA38DB">
        <w:rPr>
          <w:rFonts w:eastAsiaTheme="minorEastAsia"/>
          <w:sz w:val="12"/>
          <w:szCs w:val="18"/>
          <w:lang w:eastAsia="ko-KR"/>
        </w:rPr>
        <w:t xml:space="preserve"> to providing </w:t>
      </w:r>
      <w:r>
        <w:rPr>
          <w:rFonts w:eastAsiaTheme="minorEastAsia"/>
          <w:sz w:val="12"/>
          <w:szCs w:val="18"/>
          <w:lang w:eastAsia="ko-KR"/>
        </w:rPr>
        <w:t>“</w:t>
      </w:r>
      <w:r w:rsidRPr="00CA38DB">
        <w:rPr>
          <w:rFonts w:eastAsiaTheme="minorEastAsia"/>
          <w:sz w:val="12"/>
          <w:szCs w:val="18"/>
          <w:lang w:eastAsia="ko-KR"/>
        </w:rPr>
        <w:t>offensive weapons</w:t>
      </w:r>
      <w:r>
        <w:rPr>
          <w:rFonts w:eastAsiaTheme="minorEastAsia"/>
          <w:sz w:val="12"/>
          <w:szCs w:val="18"/>
          <w:lang w:eastAsia="ko-KR"/>
        </w:rPr>
        <w:t>”</w:t>
      </w:r>
      <w:r w:rsidRPr="00CA38DB">
        <w:rPr>
          <w:rFonts w:eastAsiaTheme="minorEastAsia"/>
          <w:sz w:val="12"/>
          <w:szCs w:val="18"/>
          <w:lang w:eastAsia="ko-KR"/>
        </w:rPr>
        <w:t xml:space="preserve"> but not those that could reach Russian territory, to providing weapons that could reach Russian territory but making Ukraine promise not to use them at those ranges, to allowing Ukraine to target Russian forces in Crimea, to providing tanks and training in the United States.[4] Out of concern the United States could unavoidably be drawn into direct combat against Russia, the strongest power in the international order is conveying the limits of its interest to a violent transgressor losing a war against a lesser power. </w:t>
      </w:r>
    </w:p>
    <w:p w14:paraId="3FED8783" w14:textId="77777777" w:rsidR="00732E24" w:rsidRPr="00CA38DB" w:rsidRDefault="00732E24" w:rsidP="00732E24">
      <w:pPr>
        <w:rPr>
          <w:rFonts w:eastAsiaTheme="minorEastAsia"/>
          <w:sz w:val="12"/>
          <w:szCs w:val="18"/>
          <w:lang w:eastAsia="ko-KR"/>
        </w:rPr>
      </w:pPr>
      <w:r w:rsidRPr="00CA38DB">
        <w:rPr>
          <w:rFonts w:eastAsiaTheme="minorEastAsia"/>
          <w:sz w:val="12"/>
          <w:szCs w:val="18"/>
          <w:lang w:eastAsia="ko-KR"/>
        </w:rPr>
        <w:t xml:space="preserve">The idea of accidental war also influences U.S. policy toward China, the </w:t>
      </w:r>
      <w:r>
        <w:rPr>
          <w:rFonts w:eastAsiaTheme="minorEastAsia"/>
          <w:sz w:val="12"/>
          <w:szCs w:val="18"/>
          <w:lang w:eastAsia="ko-KR"/>
        </w:rPr>
        <w:t>“</w:t>
      </w:r>
      <w:r w:rsidRPr="00CA38DB">
        <w:rPr>
          <w:rFonts w:eastAsiaTheme="minorEastAsia"/>
          <w:sz w:val="12"/>
          <w:szCs w:val="18"/>
          <w:lang w:eastAsia="ko-KR"/>
        </w:rPr>
        <w:t>pacing challenge</w:t>
      </w:r>
      <w:r>
        <w:rPr>
          <w:rFonts w:eastAsiaTheme="minorEastAsia"/>
          <w:sz w:val="12"/>
          <w:szCs w:val="18"/>
          <w:lang w:eastAsia="ko-KR"/>
        </w:rPr>
        <w:t>”</w:t>
      </w:r>
      <w:r w:rsidRPr="00CA38DB">
        <w:rPr>
          <w:rFonts w:eastAsiaTheme="minorEastAsia"/>
          <w:sz w:val="12"/>
          <w:szCs w:val="18"/>
          <w:lang w:eastAsia="ko-KR"/>
        </w:rPr>
        <w:t xml:space="preserve"> in its great power rivalry, according to the Biden administration’s October 2022 National Security Strategy.[5] The United States publicizes Chinese infractions, like the construction of island military bases in the South China Sea, but does not enforce compliance. And China is playing that concern to its advantage, undertaking demonstrations of its willingness to violate U.S. sovereignty, initiating dangerous military incidents, explaining provocations as its military acting without political knowledge, and refusing to answer military hotline calls during crises. This shows that the errant notion that war happens unaccountably, that political leaders are powerless to prevent escalation, that militaries will act independently of political control and blunder states into conflict has immediate policy relevance. The idea that war happens by accident is prejudicing U.S. policy toward self-deterrence; national security experts should instead be more concerned about deliberate choices for war as they think about deterrence and escalation control. </w:t>
      </w:r>
    </w:p>
    <w:p w14:paraId="167478CB" w14:textId="77777777" w:rsidR="00732E24" w:rsidRPr="00CA38DB" w:rsidRDefault="00732E24" w:rsidP="00732E24">
      <w:pPr>
        <w:rPr>
          <w:rFonts w:eastAsiaTheme="minorEastAsia"/>
          <w:sz w:val="12"/>
          <w:szCs w:val="18"/>
          <w:lang w:eastAsia="ko-KR"/>
        </w:rPr>
      </w:pPr>
      <w:r w:rsidRPr="00CA38DB">
        <w:rPr>
          <w:rFonts w:eastAsiaTheme="minorEastAsia"/>
          <w:sz w:val="12"/>
          <w:szCs w:val="18"/>
          <w:lang w:eastAsia="ko-KR"/>
        </w:rPr>
        <w:t xml:space="preserve">What Is Meant by Accidental War? </w:t>
      </w:r>
    </w:p>
    <w:p w14:paraId="0D4AD32C" w14:textId="77777777" w:rsidR="00732E24" w:rsidRPr="00CA38DB" w:rsidRDefault="00732E24" w:rsidP="00732E24">
      <w:pPr>
        <w:rPr>
          <w:rFonts w:eastAsiaTheme="minorEastAsia"/>
          <w:sz w:val="12"/>
          <w:szCs w:val="18"/>
          <w:lang w:eastAsia="ko-KR"/>
        </w:rPr>
      </w:pPr>
      <w:r w:rsidRPr="00CA38DB">
        <w:rPr>
          <w:rFonts w:eastAsiaTheme="minorEastAsia"/>
          <w:sz w:val="12"/>
          <w:szCs w:val="18"/>
          <w:lang w:eastAsia="ko-KR"/>
        </w:rPr>
        <w:t xml:space="preserve">It is very difficult to know with precision the combination of political commitment to objectives, military power, the ability to marshal economic resources, and the social fortitude that combatants possess until they fight. Blainey persuasively has argued that war is how relative power is determined in the international order.[6] As Carl von Clausewitz explained and Russia’s invasion of Ukraine demonstrates, war is a gambling game. If accidental war means nothing more than leaders misjudging their relative power, then every war is a mistake. This is because, as Blainey has concluded, </w:t>
      </w:r>
      <w:r>
        <w:rPr>
          <w:rFonts w:eastAsiaTheme="minorEastAsia"/>
          <w:sz w:val="12"/>
          <w:szCs w:val="18"/>
          <w:lang w:eastAsia="ko-KR"/>
        </w:rPr>
        <w:t>“</w:t>
      </w:r>
      <w:r w:rsidRPr="00CA38DB">
        <w:rPr>
          <w:rFonts w:eastAsiaTheme="minorEastAsia"/>
          <w:sz w:val="12"/>
          <w:szCs w:val="18"/>
          <w:lang w:eastAsia="ko-KR"/>
        </w:rPr>
        <w:t>war is usually the outcome of a diplomatic crisis which cannot be solved because both sides have conflicting estimates of their bargaining power.</w:t>
      </w:r>
      <w:r>
        <w:rPr>
          <w:rFonts w:eastAsiaTheme="minorEastAsia"/>
          <w:sz w:val="12"/>
          <w:szCs w:val="18"/>
          <w:lang w:eastAsia="ko-KR"/>
        </w:rPr>
        <w:t>”</w:t>
      </w:r>
      <w:r w:rsidRPr="00CA38DB">
        <w:rPr>
          <w:rFonts w:eastAsiaTheme="minorEastAsia"/>
          <w:sz w:val="12"/>
          <w:szCs w:val="18"/>
          <w:lang w:eastAsia="ko-KR"/>
        </w:rPr>
        <w:t xml:space="preserve">[7] </w:t>
      </w:r>
    </w:p>
    <w:p w14:paraId="0A940725" w14:textId="77777777" w:rsidR="00732E24" w:rsidRPr="00CA38DB" w:rsidRDefault="00732E24" w:rsidP="00732E24">
      <w:pPr>
        <w:rPr>
          <w:rFonts w:eastAsiaTheme="minorEastAsia"/>
          <w:sz w:val="12"/>
          <w:szCs w:val="18"/>
          <w:lang w:eastAsia="ko-KR"/>
        </w:rPr>
      </w:pPr>
      <w:r w:rsidRPr="00CA38DB">
        <w:rPr>
          <w:rFonts w:eastAsiaTheme="minorEastAsia"/>
          <w:sz w:val="12"/>
          <w:szCs w:val="18"/>
          <w:lang w:eastAsia="ko-KR"/>
        </w:rPr>
        <w:t xml:space="preserve">Strikingly, across nearly eighty years of the nuclear age . . . there have been few accidents, and none of them led to an automatic escalation or failure by political and military leaders to make judgments dampening the prospects of war. </w:t>
      </w:r>
    </w:p>
    <w:p w14:paraId="6BE2C6D8" w14:textId="77777777" w:rsidR="00732E24" w:rsidRPr="00CA38DB" w:rsidRDefault="00732E24" w:rsidP="00732E24">
      <w:pPr>
        <w:rPr>
          <w:rFonts w:eastAsiaTheme="minorEastAsia"/>
          <w:sz w:val="16"/>
          <w:lang w:eastAsia="ko-KR"/>
        </w:rPr>
      </w:pPr>
      <w:r w:rsidRPr="00CA38DB">
        <w:rPr>
          <w:rFonts w:eastAsiaTheme="minorEastAsia"/>
          <w:sz w:val="16"/>
          <w:lang w:eastAsia="ko-KR"/>
        </w:rPr>
        <w:t xml:space="preserve">To be intellectually useful, a robust definition of accidental war matters. At its most basic, accidental war could be mischance—a confused signal, the technical failure of a weapon, or the accidental launch of a missile. Alexander George has termed this kind of scenario </w:t>
      </w:r>
      <w:r>
        <w:rPr>
          <w:rFonts w:eastAsiaTheme="minorEastAsia"/>
          <w:sz w:val="16"/>
          <w:lang w:eastAsia="ko-KR"/>
        </w:rPr>
        <w:t>“</w:t>
      </w:r>
      <w:r w:rsidRPr="00CA38DB">
        <w:rPr>
          <w:rFonts w:eastAsiaTheme="minorEastAsia"/>
          <w:sz w:val="16"/>
          <w:lang w:eastAsia="ko-KR"/>
        </w:rPr>
        <w:t>inadvertent war.</w:t>
      </w:r>
      <w:r>
        <w:rPr>
          <w:rFonts w:eastAsiaTheme="minorEastAsia"/>
          <w:sz w:val="16"/>
          <w:lang w:eastAsia="ko-KR"/>
        </w:rPr>
        <w:t>”</w:t>
      </w:r>
      <w:r w:rsidRPr="00CA38DB">
        <w:rPr>
          <w:rFonts w:eastAsiaTheme="minorEastAsia"/>
          <w:sz w:val="16"/>
          <w:lang w:eastAsia="ko-KR"/>
        </w:rPr>
        <w:t xml:space="preserve">[8] It is striking </w:t>
      </w:r>
      <w:r w:rsidRPr="00CA38DB">
        <w:rPr>
          <w:rStyle w:val="StyleUnderline"/>
        </w:rPr>
        <w:t xml:space="preserve">that </w:t>
      </w:r>
      <w:r w:rsidRPr="00CA38DB">
        <w:rPr>
          <w:rStyle w:val="StyleUnderline"/>
          <w:highlight w:val="cyan"/>
        </w:rPr>
        <w:t>across</w:t>
      </w:r>
      <w:r w:rsidRPr="00CA38DB">
        <w:rPr>
          <w:rStyle w:val="StyleUnderline"/>
        </w:rPr>
        <w:t xml:space="preserve"> nearly </w:t>
      </w:r>
      <w:r w:rsidRPr="00CA38DB">
        <w:rPr>
          <w:rStyle w:val="Emphasis"/>
          <w:highlight w:val="cyan"/>
        </w:rPr>
        <w:t>eighty years</w:t>
      </w:r>
      <w:r w:rsidRPr="00CA38DB">
        <w:rPr>
          <w:rStyle w:val="StyleUnderline"/>
          <w:highlight w:val="cyan"/>
        </w:rPr>
        <w:t xml:space="preserve"> of</w:t>
      </w:r>
      <w:r w:rsidRPr="00CA38DB">
        <w:rPr>
          <w:rStyle w:val="StyleUnderline"/>
        </w:rPr>
        <w:t xml:space="preserve"> the </w:t>
      </w:r>
      <w:r w:rsidRPr="00CA38DB">
        <w:rPr>
          <w:rStyle w:val="Emphasis"/>
          <w:highlight w:val="cyan"/>
        </w:rPr>
        <w:t>nuc</w:t>
      </w:r>
      <w:r w:rsidRPr="00CA38DB">
        <w:rPr>
          <w:rStyle w:val="StyleUnderline"/>
        </w:rPr>
        <w:t xml:space="preserve">lear </w:t>
      </w:r>
      <w:r w:rsidRPr="00CA38DB">
        <w:rPr>
          <w:rStyle w:val="Emphasis"/>
          <w:highlight w:val="cyan"/>
        </w:rPr>
        <w:t>age</w:t>
      </w:r>
      <w:r w:rsidRPr="00CA38DB">
        <w:rPr>
          <w:rStyle w:val="StyleUnderline"/>
          <w:highlight w:val="cyan"/>
        </w:rPr>
        <w:t xml:space="preserve">, </w:t>
      </w:r>
      <w:r w:rsidRPr="00CA38DB">
        <w:rPr>
          <w:rStyle w:val="Emphasis"/>
          <w:highlight w:val="cyan"/>
        </w:rPr>
        <w:t>incorporating</w:t>
      </w:r>
      <w:r w:rsidRPr="00CA38DB">
        <w:rPr>
          <w:rStyle w:val="StyleUnderline"/>
          <w:highlight w:val="cyan"/>
        </w:rPr>
        <w:t xml:space="preserve"> U.S. and Soviet</w:t>
      </w:r>
      <w:r w:rsidRPr="00CA38DB">
        <w:rPr>
          <w:rStyle w:val="StyleUnderline"/>
        </w:rPr>
        <w:t xml:space="preserve"> arsenals in the tens of thousands </w:t>
      </w:r>
      <w:r w:rsidRPr="00CA38DB">
        <w:rPr>
          <w:rStyle w:val="StyleUnderline"/>
          <w:highlight w:val="cyan"/>
        </w:rPr>
        <w:t xml:space="preserve">and </w:t>
      </w:r>
      <w:r w:rsidRPr="00CA38DB">
        <w:rPr>
          <w:rStyle w:val="Emphasis"/>
          <w:highlight w:val="cyan"/>
        </w:rPr>
        <w:t>less developed</w:t>
      </w:r>
      <w:r w:rsidRPr="00CA38DB">
        <w:rPr>
          <w:rStyle w:val="StyleUnderline"/>
          <w:highlight w:val="cyan"/>
        </w:rPr>
        <w:t xml:space="preserve"> countries</w:t>
      </w:r>
      <w:r w:rsidRPr="00CA38DB">
        <w:rPr>
          <w:rStyle w:val="StyleUnderline"/>
        </w:rPr>
        <w:t xml:space="preserve"> designing indigenous arsenals and delivery systems, </w:t>
      </w:r>
      <w:r w:rsidRPr="00CA38DB">
        <w:rPr>
          <w:rStyle w:val="StyleUnderline"/>
          <w:highlight w:val="cyan"/>
        </w:rPr>
        <w:t xml:space="preserve">there have been </w:t>
      </w:r>
      <w:r w:rsidRPr="00CA38DB">
        <w:rPr>
          <w:rStyle w:val="Emphasis"/>
          <w:highlight w:val="cyan"/>
        </w:rPr>
        <w:t>few accidents</w:t>
      </w:r>
      <w:r w:rsidRPr="00CA38DB">
        <w:rPr>
          <w:rStyle w:val="StyleUnderline"/>
          <w:highlight w:val="cyan"/>
        </w:rPr>
        <w:t xml:space="preserve">, and </w:t>
      </w:r>
      <w:r w:rsidRPr="00CA38DB">
        <w:rPr>
          <w:rStyle w:val="Emphasis"/>
          <w:highlight w:val="cyan"/>
        </w:rPr>
        <w:t>none</w:t>
      </w:r>
      <w:r w:rsidRPr="00CA38DB">
        <w:rPr>
          <w:rFonts w:eastAsiaTheme="minorEastAsia"/>
          <w:sz w:val="16"/>
          <w:lang w:eastAsia="ko-KR"/>
        </w:rPr>
        <w:t xml:space="preserve"> of them </w:t>
      </w:r>
      <w:r w:rsidRPr="00CA38DB">
        <w:rPr>
          <w:rStyle w:val="StyleUnderline"/>
          <w:highlight w:val="cyan"/>
        </w:rPr>
        <w:t>led to</w:t>
      </w:r>
      <w:r w:rsidRPr="00CA38DB">
        <w:rPr>
          <w:rFonts w:eastAsiaTheme="minorEastAsia"/>
          <w:sz w:val="16"/>
          <w:lang w:eastAsia="ko-KR"/>
        </w:rPr>
        <w:t xml:space="preserve"> an automatic </w:t>
      </w:r>
      <w:r w:rsidRPr="00CA38DB">
        <w:rPr>
          <w:rStyle w:val="Emphasis"/>
          <w:highlight w:val="cyan"/>
        </w:rPr>
        <w:t>escalation</w:t>
      </w:r>
      <w:r w:rsidRPr="00CA38DB">
        <w:rPr>
          <w:rStyle w:val="StyleUnderline"/>
        </w:rPr>
        <w:t xml:space="preserve"> or </w:t>
      </w:r>
      <w:r w:rsidRPr="00CA38DB">
        <w:rPr>
          <w:rStyle w:val="Emphasis"/>
        </w:rPr>
        <w:t>failure</w:t>
      </w:r>
      <w:r w:rsidRPr="00CA38DB">
        <w:rPr>
          <w:rFonts w:eastAsiaTheme="minorEastAsia"/>
          <w:sz w:val="16"/>
          <w:lang w:eastAsia="ko-KR"/>
        </w:rPr>
        <w:t xml:space="preserve"> by political and military leaders to make judgments dampening the prospects of war. </w:t>
      </w:r>
    </w:p>
    <w:p w14:paraId="75F33358" w14:textId="77777777" w:rsidR="00732E24" w:rsidRPr="00CA38DB" w:rsidRDefault="00732E24" w:rsidP="00732E24">
      <w:pPr>
        <w:rPr>
          <w:rFonts w:eastAsiaTheme="minorEastAsia"/>
          <w:sz w:val="16"/>
          <w:lang w:eastAsia="ko-KR"/>
        </w:rPr>
      </w:pPr>
      <w:r w:rsidRPr="00CA38DB">
        <w:rPr>
          <w:rFonts w:eastAsiaTheme="minorEastAsia"/>
          <w:sz w:val="16"/>
          <w:lang w:eastAsia="ko-KR"/>
        </w:rPr>
        <w:t xml:space="preserve">But although scholars engaging in the debate use the terms accidental and inadvertent war interchangeably, genuine inadvertence is mostly not what is meant in the debate about accidental war; rather, mostly what is meant is willful subversion of political intent.[9] George distinguished inadvertent from accidental war, defining the latter as </w:t>
      </w:r>
      <w:r>
        <w:rPr>
          <w:rFonts w:eastAsiaTheme="minorEastAsia"/>
          <w:sz w:val="16"/>
          <w:lang w:eastAsia="ko-KR"/>
        </w:rPr>
        <w:t>“</w:t>
      </w:r>
      <w:r w:rsidRPr="00CA38DB">
        <w:rPr>
          <w:rFonts w:eastAsiaTheme="minorEastAsia"/>
          <w:sz w:val="16"/>
          <w:lang w:eastAsia="ko-KR"/>
        </w:rPr>
        <w:t>one that starts because of unauthorized activities by individuals below the leadership level in the chain of command.</w:t>
      </w:r>
      <w:r>
        <w:rPr>
          <w:rFonts w:eastAsiaTheme="minorEastAsia"/>
          <w:sz w:val="16"/>
          <w:lang w:eastAsia="ko-KR"/>
        </w:rPr>
        <w:t>”</w:t>
      </w:r>
      <w:r w:rsidRPr="00CA38DB">
        <w:rPr>
          <w:rFonts w:eastAsiaTheme="minorEastAsia"/>
          <w:sz w:val="16"/>
          <w:lang w:eastAsia="ko-KR"/>
        </w:rPr>
        <w:t xml:space="preserve">[10] Meanwhile, Marc Trachtenberg has defined accidental war as </w:t>
      </w:r>
      <w:r>
        <w:rPr>
          <w:rFonts w:eastAsiaTheme="minorEastAsia"/>
          <w:sz w:val="16"/>
          <w:lang w:eastAsia="ko-KR"/>
        </w:rPr>
        <w:t>“</w:t>
      </w:r>
      <w:r w:rsidRPr="00CA38DB">
        <w:rPr>
          <w:rFonts w:eastAsiaTheme="minorEastAsia"/>
          <w:sz w:val="16"/>
          <w:lang w:eastAsia="ko-KR"/>
        </w:rPr>
        <w:t>one in which the political process— a process that would normally lead to a peaceful settlement of the dispute at hand—is overwhelmed by forces welling up from within the military sphere . . . If the political leaders thought the risks were relatively limited, but the military structure in place created a much greater level of risk in time of crisis, then one could conceivably have what, from the point of view of the political leadership, would be an ‘accidental war.’</w:t>
      </w:r>
      <w:r>
        <w:rPr>
          <w:rFonts w:eastAsiaTheme="minorEastAsia"/>
          <w:sz w:val="16"/>
          <w:lang w:eastAsia="ko-KR"/>
        </w:rPr>
        <w:t>”</w:t>
      </w:r>
      <w:r w:rsidRPr="00CA38DB">
        <w:rPr>
          <w:rFonts w:eastAsiaTheme="minorEastAsia"/>
          <w:sz w:val="16"/>
          <w:lang w:eastAsia="ko-KR"/>
        </w:rPr>
        <w:t xml:space="preserve">[11] Scott Sagan also has narrowed the aperture of unauthorized activities to the military, defining wars as accidental only when </w:t>
      </w:r>
      <w:r>
        <w:rPr>
          <w:rFonts w:eastAsiaTheme="minorEastAsia"/>
          <w:sz w:val="16"/>
          <w:lang w:eastAsia="ko-KR"/>
        </w:rPr>
        <w:t>“</w:t>
      </w:r>
      <w:r w:rsidRPr="00CA38DB">
        <w:rPr>
          <w:rFonts w:eastAsiaTheme="minorEastAsia"/>
          <w:sz w:val="16"/>
          <w:lang w:eastAsia="ko-KR"/>
        </w:rPr>
        <w:t>there would have to be some activity or incident inside the military machine, without which war would not have occurred.</w:t>
      </w:r>
      <w:r>
        <w:rPr>
          <w:rFonts w:eastAsiaTheme="minorEastAsia"/>
          <w:sz w:val="16"/>
          <w:lang w:eastAsia="ko-KR"/>
        </w:rPr>
        <w:t>”</w:t>
      </w:r>
      <w:r w:rsidRPr="00CA38DB">
        <w:rPr>
          <w:rFonts w:eastAsiaTheme="minorEastAsia"/>
          <w:sz w:val="16"/>
          <w:lang w:eastAsia="ko-KR"/>
        </w:rPr>
        <w:t xml:space="preserve">[12] </w:t>
      </w:r>
    </w:p>
    <w:p w14:paraId="0E059FF2" w14:textId="77777777" w:rsidR="00732E24" w:rsidRPr="00CA38DB" w:rsidRDefault="00732E24" w:rsidP="00732E24">
      <w:pPr>
        <w:rPr>
          <w:rFonts w:eastAsiaTheme="minorEastAsia"/>
          <w:sz w:val="16"/>
          <w:lang w:eastAsia="ko-KR"/>
        </w:rPr>
      </w:pPr>
      <w:r w:rsidRPr="00CA38DB">
        <w:rPr>
          <w:rFonts w:eastAsiaTheme="minorEastAsia"/>
          <w:sz w:val="16"/>
          <w:lang w:eastAsia="ko-KR"/>
        </w:rPr>
        <w:t xml:space="preserve">The idea of accidental war has been of particular interest to political scientists rather than historians, which seems a significant detail—the experts on concepts are intrigued, </w:t>
      </w:r>
      <w:r w:rsidRPr="00CA38DB">
        <w:rPr>
          <w:rStyle w:val="StyleUnderline"/>
        </w:rPr>
        <w:t xml:space="preserve">the </w:t>
      </w:r>
      <w:r w:rsidRPr="00CA38DB">
        <w:rPr>
          <w:rStyle w:val="Emphasis"/>
        </w:rPr>
        <w:t>experts</w:t>
      </w:r>
      <w:r w:rsidRPr="00CA38DB">
        <w:rPr>
          <w:rStyle w:val="StyleUnderline"/>
        </w:rPr>
        <w:t xml:space="preserve"> of the </w:t>
      </w:r>
      <w:r w:rsidRPr="00CA38DB">
        <w:rPr>
          <w:rStyle w:val="Emphasis"/>
          <w:highlight w:val="cyan"/>
        </w:rPr>
        <w:t>case studies</w:t>
      </w:r>
      <w:r w:rsidRPr="00CA38DB">
        <w:rPr>
          <w:rStyle w:val="StyleUnderline"/>
          <w:highlight w:val="cyan"/>
        </w:rPr>
        <w:t xml:space="preserve"> find </w:t>
      </w:r>
      <w:r w:rsidRPr="00CA38DB">
        <w:rPr>
          <w:rStyle w:val="Emphasis"/>
          <w:highlight w:val="cyan"/>
        </w:rPr>
        <w:t>no corroborating</w:t>
      </w:r>
      <w:r w:rsidRPr="00CA38DB">
        <w:rPr>
          <w:rStyle w:val="StyleUnderline"/>
          <w:highlight w:val="cyan"/>
        </w:rPr>
        <w:t xml:space="preserve"> examples</w:t>
      </w:r>
      <w:r w:rsidRPr="00CA38DB">
        <w:rPr>
          <w:rFonts w:eastAsiaTheme="minorEastAsia"/>
          <w:sz w:val="16"/>
          <w:lang w:eastAsia="ko-KR"/>
        </w:rPr>
        <w:t xml:space="preserve">. No less a source than the distinguished military historian Michael Howard has rejected the idea, writing, </w:t>
      </w:r>
      <w:r>
        <w:rPr>
          <w:rFonts w:eastAsiaTheme="minorEastAsia"/>
          <w:sz w:val="16"/>
          <w:lang w:eastAsia="ko-KR"/>
        </w:rPr>
        <w:t>“</w:t>
      </w:r>
      <w:r w:rsidRPr="00CA38DB">
        <w:rPr>
          <w:rFonts w:eastAsiaTheme="minorEastAsia"/>
          <w:sz w:val="16"/>
          <w:lang w:eastAsia="ko-KR"/>
        </w:rPr>
        <w:t>if history shows any record of ‘accidental’ wars, I have yet to find them.</w:t>
      </w:r>
      <w:r>
        <w:rPr>
          <w:rFonts w:eastAsiaTheme="minorEastAsia"/>
          <w:sz w:val="16"/>
          <w:lang w:eastAsia="ko-KR"/>
        </w:rPr>
        <w:t>”</w:t>
      </w:r>
      <w:r w:rsidRPr="00CA38DB">
        <w:rPr>
          <w:rFonts w:eastAsiaTheme="minorEastAsia"/>
          <w:sz w:val="16"/>
          <w:lang w:eastAsia="ko-KR"/>
        </w:rPr>
        <w:t xml:space="preserve">[13] </w:t>
      </w:r>
    </w:p>
    <w:p w14:paraId="08D5CCD3" w14:textId="77777777" w:rsidR="00732E24" w:rsidRPr="00CA38DB" w:rsidRDefault="00732E24" w:rsidP="00732E24">
      <w:pPr>
        <w:rPr>
          <w:rFonts w:eastAsiaTheme="minorEastAsia"/>
          <w:sz w:val="16"/>
          <w:lang w:eastAsia="ko-KR"/>
        </w:rPr>
      </w:pPr>
      <w:r w:rsidRPr="00CA38DB">
        <w:rPr>
          <w:rStyle w:val="StyleUnderline"/>
          <w:highlight w:val="cyan"/>
        </w:rPr>
        <w:t xml:space="preserve">An </w:t>
      </w:r>
      <w:r w:rsidRPr="00CA38DB">
        <w:rPr>
          <w:rStyle w:val="Emphasis"/>
          <w:highlight w:val="cyan"/>
        </w:rPr>
        <w:t>exhaustive study</w:t>
      </w:r>
      <w:r w:rsidRPr="00CA38DB">
        <w:rPr>
          <w:rFonts w:eastAsiaTheme="minorEastAsia"/>
          <w:sz w:val="16"/>
          <w:lang w:eastAsia="ko-KR"/>
        </w:rPr>
        <w:t xml:space="preserve"> by Evan Luard of wars dating from 1400 CE to 1985 </w:t>
      </w:r>
      <w:r w:rsidRPr="00CA38DB">
        <w:rPr>
          <w:rStyle w:val="StyleUnderline"/>
        </w:rPr>
        <w:t xml:space="preserve">did </w:t>
      </w:r>
      <w:r w:rsidRPr="00CA38DB">
        <w:rPr>
          <w:rStyle w:val="Emphasis"/>
          <w:highlight w:val="cyan"/>
        </w:rPr>
        <w:t>not turn up</w:t>
      </w:r>
      <w:r w:rsidRPr="00CA38DB">
        <w:rPr>
          <w:rStyle w:val="StyleUnderline"/>
        </w:rPr>
        <w:t xml:space="preserve"> a </w:t>
      </w:r>
      <w:r w:rsidRPr="00CA38DB">
        <w:rPr>
          <w:rStyle w:val="Emphasis"/>
          <w:highlight w:val="cyan"/>
        </w:rPr>
        <w:t>single case</w:t>
      </w:r>
      <w:r w:rsidRPr="00CA38DB">
        <w:rPr>
          <w:rStyle w:val="StyleUnderline"/>
          <w:highlight w:val="cyan"/>
        </w:rPr>
        <w:t xml:space="preserve"> of</w:t>
      </w:r>
      <w:r w:rsidRPr="00CA38DB">
        <w:rPr>
          <w:rStyle w:val="StyleUnderline"/>
        </w:rPr>
        <w:t xml:space="preserve"> accidental </w:t>
      </w:r>
      <w:r w:rsidRPr="00CA38DB">
        <w:rPr>
          <w:rStyle w:val="StyleUnderline"/>
          <w:highlight w:val="cyan"/>
        </w:rPr>
        <w:t>inception</w:t>
      </w:r>
      <w:r w:rsidRPr="00CA38DB">
        <w:rPr>
          <w:rFonts w:eastAsiaTheme="minorEastAsia"/>
          <w:sz w:val="16"/>
          <w:lang w:eastAsia="ko-KR"/>
        </w:rPr>
        <w:t xml:space="preserve">.[14] Sagan, a political scientist and proponent of the accidental war idea, has admitted as much, acknowledging, </w:t>
      </w:r>
      <w:r>
        <w:rPr>
          <w:rFonts w:eastAsiaTheme="minorEastAsia"/>
          <w:sz w:val="16"/>
          <w:lang w:eastAsia="ko-KR"/>
        </w:rPr>
        <w:t>“</w:t>
      </w:r>
      <w:r w:rsidRPr="00CA38DB">
        <w:rPr>
          <w:rFonts w:eastAsiaTheme="minorEastAsia"/>
          <w:sz w:val="16"/>
          <w:lang w:eastAsia="ko-KR"/>
        </w:rPr>
        <w:t>in the major works by historians on the causes of war, however, the whole idea of accidental war is either conspicuous by its absence or explicitly dismissed as conceptually confused and historically irrelevant.</w:t>
      </w:r>
      <w:r>
        <w:rPr>
          <w:rFonts w:eastAsiaTheme="minorEastAsia"/>
          <w:sz w:val="16"/>
          <w:lang w:eastAsia="ko-KR"/>
        </w:rPr>
        <w:t>”</w:t>
      </w:r>
      <w:r w:rsidRPr="00CA38DB">
        <w:rPr>
          <w:rFonts w:eastAsiaTheme="minorEastAsia"/>
          <w:sz w:val="16"/>
          <w:lang w:eastAsia="ko-KR"/>
        </w:rPr>
        <w:t xml:space="preserve">[15] </w:t>
      </w:r>
    </w:p>
    <w:p w14:paraId="0D1F8030" w14:textId="77777777" w:rsidR="00732E24" w:rsidRPr="001B2D06" w:rsidRDefault="00732E24" w:rsidP="00732E24"/>
    <w:p w14:paraId="3EB9BE5D" w14:textId="3D570CA1" w:rsidR="00732E24" w:rsidRDefault="00732E24" w:rsidP="0092708A">
      <w:pPr>
        <w:pStyle w:val="Heading2"/>
      </w:pPr>
      <w:r>
        <w:t>Adv---Administration</w:t>
      </w:r>
    </w:p>
    <w:p w14:paraId="5B4962D9" w14:textId="5379A76A" w:rsidR="00F13136" w:rsidRDefault="00F13136" w:rsidP="00F13136">
      <w:pPr>
        <w:pStyle w:val="Heading1"/>
      </w:pPr>
      <w:r>
        <w:t>1NR---</w:t>
      </w:r>
      <w:r w:rsidR="00ED5C28">
        <w:t>Round 7---Gonzaga</w:t>
      </w:r>
    </w:p>
    <w:p w14:paraId="296214D9" w14:textId="77777777" w:rsidR="00F13136" w:rsidRDefault="00F13136" w:rsidP="00F13136">
      <w:pPr>
        <w:pStyle w:val="Heading2"/>
      </w:pPr>
      <w:r>
        <w:t>Midterms DA</w:t>
      </w:r>
    </w:p>
    <w:p w14:paraId="32C67F88" w14:textId="77777777" w:rsidR="00F13136" w:rsidRDefault="00F13136" w:rsidP="00F13136">
      <w:pPr>
        <w:pStyle w:val="Heading3"/>
      </w:pPr>
      <w:r>
        <w:t>Dome---Impact---2NC</w:t>
      </w:r>
    </w:p>
    <w:p w14:paraId="26C7C110" w14:textId="77777777" w:rsidR="00F13136" w:rsidRDefault="00F13136" w:rsidP="00F13136">
      <w:pPr>
        <w:pStyle w:val="Heading4"/>
      </w:pPr>
      <w:r>
        <w:t xml:space="preserve">GOP control of the House </w:t>
      </w:r>
      <w:r>
        <w:rPr>
          <w:u w:val="single"/>
        </w:rPr>
        <w:t>rubber stamps</w:t>
      </w:r>
      <w:r>
        <w:t xml:space="preserve"> Trump’s </w:t>
      </w:r>
      <w:r w:rsidRPr="00F35C2C">
        <w:rPr>
          <w:u w:val="single"/>
        </w:rPr>
        <w:t>personalism</w:t>
      </w:r>
      <w:r>
        <w:t xml:space="preserve">---Dems solve case. </w:t>
      </w:r>
    </w:p>
    <w:p w14:paraId="58464B1E" w14:textId="77777777" w:rsidR="00F13136" w:rsidRPr="000A566C" w:rsidRDefault="00F13136" w:rsidP="00F13136">
      <w:r w:rsidRPr="000A566C">
        <w:rPr>
          <w:rStyle w:val="Style13ptBold"/>
        </w:rPr>
        <w:t xml:space="preserve">Beggin ’24 </w:t>
      </w:r>
      <w:r>
        <w:t>[Riley and Phillip M. Bailey; November 10; reporters; USA TODAY, "What happens if Democrats flip the House? What it would mean for Donald Trump's second term," https://www.usatoday.com/story/news/politics/elections/2024/11/10/what-happens-democrats-win-house/76160136007/]</w:t>
      </w:r>
    </w:p>
    <w:p w14:paraId="1BBCA29B" w14:textId="77777777" w:rsidR="00F13136" w:rsidRPr="002D2B84" w:rsidRDefault="00F13136" w:rsidP="00F13136">
      <w:pPr>
        <w:rPr>
          <w:sz w:val="16"/>
        </w:rPr>
      </w:pPr>
      <w:r w:rsidRPr="002D2B84">
        <w:rPr>
          <w:sz w:val="16"/>
        </w:rPr>
        <w:t>From mass deportations to corporate tax cuts: Trump's agenda on the line</w:t>
      </w:r>
    </w:p>
    <w:p w14:paraId="2EB6CC95" w14:textId="77777777" w:rsidR="00F13136" w:rsidRPr="002D2B84" w:rsidRDefault="00F13136" w:rsidP="00F13136">
      <w:pPr>
        <w:rPr>
          <w:sz w:val="16"/>
        </w:rPr>
      </w:pPr>
      <w:r w:rsidRPr="002D2B84">
        <w:rPr>
          <w:sz w:val="16"/>
        </w:rPr>
        <w:t>Republican then-presidential candidate and former President Donald Trump gestures during a campaign event at Dorton Arena, in Raleigh, North Carolina, on Nov. 4, 2024.</w:t>
      </w:r>
    </w:p>
    <w:p w14:paraId="35D3336A" w14:textId="77777777" w:rsidR="00F13136" w:rsidRPr="002D2B84" w:rsidRDefault="00F13136" w:rsidP="00F13136">
      <w:pPr>
        <w:rPr>
          <w:sz w:val="16"/>
        </w:rPr>
      </w:pPr>
      <w:r w:rsidRPr="007870A9">
        <w:rPr>
          <w:rStyle w:val="StyleUnderline"/>
          <w:highlight w:val="cyan"/>
        </w:rPr>
        <w:t xml:space="preserve">Which side </w:t>
      </w:r>
      <w:r w:rsidRPr="007870A9">
        <w:rPr>
          <w:rStyle w:val="Emphasis"/>
          <w:highlight w:val="cyan"/>
        </w:rPr>
        <w:t>prevails</w:t>
      </w:r>
      <w:r w:rsidRPr="007870A9">
        <w:rPr>
          <w:rStyle w:val="StyleUnderline"/>
          <w:highlight w:val="cyan"/>
        </w:rPr>
        <w:t xml:space="preserve"> will be the </w:t>
      </w:r>
      <w:r w:rsidRPr="00F76DD2">
        <w:rPr>
          <w:rStyle w:val="Emphasis"/>
          <w:highlight w:val="cyan"/>
        </w:rPr>
        <w:t>difference</w:t>
      </w:r>
      <w:r w:rsidRPr="00F76DD2">
        <w:rPr>
          <w:rStyle w:val="StyleUnderline"/>
          <w:highlight w:val="cyan"/>
        </w:rPr>
        <w:t xml:space="preserve"> between a House that </w:t>
      </w:r>
      <w:r w:rsidRPr="00F76DD2">
        <w:rPr>
          <w:rStyle w:val="Emphasis"/>
          <w:highlight w:val="cyan"/>
        </w:rPr>
        <w:t>advances</w:t>
      </w:r>
      <w:r w:rsidRPr="00F76DD2">
        <w:rPr>
          <w:rStyle w:val="StyleUnderline"/>
          <w:highlight w:val="cyan"/>
        </w:rPr>
        <w:t xml:space="preserve"> Trump's agenda or</w:t>
      </w:r>
      <w:r w:rsidRPr="00733A69">
        <w:rPr>
          <w:rStyle w:val="StyleUnderline"/>
        </w:rPr>
        <w:t xml:space="preserve"> one that </w:t>
      </w:r>
      <w:r w:rsidRPr="00F76DD2">
        <w:rPr>
          <w:rStyle w:val="Emphasis"/>
          <w:highlight w:val="cyan"/>
        </w:rPr>
        <w:t>stymies him</w:t>
      </w:r>
      <w:r w:rsidRPr="00F76DD2">
        <w:rPr>
          <w:rStyle w:val="StyleUnderline"/>
          <w:highlight w:val="cyan"/>
        </w:rPr>
        <w:t xml:space="preserve"> at </w:t>
      </w:r>
      <w:r w:rsidRPr="00F76DD2">
        <w:rPr>
          <w:rStyle w:val="Emphasis"/>
          <w:highlight w:val="cyan"/>
        </w:rPr>
        <w:t>every turn</w:t>
      </w:r>
      <w:r w:rsidRPr="002D2B84">
        <w:rPr>
          <w:sz w:val="16"/>
        </w:rPr>
        <w:t>.</w:t>
      </w:r>
    </w:p>
    <w:p w14:paraId="026847B2" w14:textId="77777777" w:rsidR="00F13136" w:rsidRPr="00F35C2C" w:rsidRDefault="00F13136" w:rsidP="00F13136">
      <w:pPr>
        <w:rPr>
          <w:rStyle w:val="StyleUnderline"/>
        </w:rPr>
      </w:pPr>
      <w:r w:rsidRPr="00F76DD2">
        <w:rPr>
          <w:rStyle w:val="StyleUnderline"/>
          <w:highlight w:val="cyan"/>
        </w:rPr>
        <w:t xml:space="preserve">With a </w:t>
      </w:r>
      <w:r w:rsidRPr="00F76DD2">
        <w:rPr>
          <w:rStyle w:val="Emphasis"/>
          <w:highlight w:val="cyan"/>
        </w:rPr>
        <w:t>GOP</w:t>
      </w:r>
      <w:r w:rsidRPr="00733A69">
        <w:rPr>
          <w:rStyle w:val="Emphasis"/>
        </w:rPr>
        <w:t xml:space="preserve"> House</w:t>
      </w:r>
      <w:r w:rsidRPr="00733A69">
        <w:rPr>
          <w:rStyle w:val="StyleUnderline"/>
        </w:rPr>
        <w:t xml:space="preserve"> </w:t>
      </w:r>
      <w:r w:rsidRPr="00F76DD2">
        <w:rPr>
          <w:rStyle w:val="StyleUnderline"/>
          <w:highlight w:val="cyan"/>
        </w:rPr>
        <w:t>majority</w:t>
      </w:r>
      <w:r w:rsidRPr="002D2B84">
        <w:rPr>
          <w:sz w:val="16"/>
        </w:rPr>
        <w:t xml:space="preserve">, </w:t>
      </w:r>
      <w:r w:rsidRPr="00733A69">
        <w:rPr>
          <w:rStyle w:val="StyleUnderline"/>
        </w:rPr>
        <w:t>Trump</w:t>
      </w:r>
      <w:r w:rsidRPr="002D2B84">
        <w:rPr>
          <w:sz w:val="16"/>
        </w:rPr>
        <w:t xml:space="preserve">, </w:t>
      </w:r>
      <w:r w:rsidRPr="00F35C2C">
        <w:rPr>
          <w:rStyle w:val="StyleUnderline"/>
          <w:highlight w:val="cyan"/>
        </w:rPr>
        <w:t xml:space="preserve">his </w:t>
      </w:r>
      <w:r w:rsidRPr="00F35C2C">
        <w:rPr>
          <w:rStyle w:val="Emphasis"/>
          <w:highlight w:val="cyan"/>
        </w:rPr>
        <w:t>agenda</w:t>
      </w:r>
      <w:r w:rsidRPr="002D2B84">
        <w:rPr>
          <w:sz w:val="16"/>
        </w:rPr>
        <w:t xml:space="preserve"> and the priorities of his conservative allies </w:t>
      </w:r>
      <w:r w:rsidRPr="00733A69">
        <w:rPr>
          <w:rStyle w:val="StyleUnderline"/>
        </w:rPr>
        <w:t xml:space="preserve">would </w:t>
      </w:r>
      <w:r w:rsidRPr="00F35C2C">
        <w:rPr>
          <w:rStyle w:val="StyleUnderline"/>
          <w:highlight w:val="cyan"/>
        </w:rPr>
        <w:t xml:space="preserve">have a much </w:t>
      </w:r>
      <w:r w:rsidRPr="00F35C2C">
        <w:rPr>
          <w:rStyle w:val="Emphasis"/>
          <w:highlight w:val="cyan"/>
        </w:rPr>
        <w:t>easier time</w:t>
      </w:r>
      <w:r w:rsidRPr="002D2B84">
        <w:rPr>
          <w:sz w:val="16"/>
        </w:rPr>
        <w:t xml:space="preserve"> in Washington</w:t>
      </w:r>
      <w:r w:rsidRPr="00F35C2C">
        <w:rPr>
          <w:sz w:val="16"/>
        </w:rPr>
        <w:t xml:space="preserve">. But </w:t>
      </w:r>
      <w:r w:rsidRPr="00F35C2C">
        <w:rPr>
          <w:rStyle w:val="StyleUnderline"/>
        </w:rPr>
        <w:t xml:space="preserve">if </w:t>
      </w:r>
      <w:r w:rsidRPr="00F35C2C">
        <w:rPr>
          <w:rStyle w:val="Emphasis"/>
        </w:rPr>
        <w:t>Dem</w:t>
      </w:r>
      <w:r w:rsidRPr="00F35C2C">
        <w:rPr>
          <w:rStyle w:val="StyleUnderline"/>
        </w:rPr>
        <w:t>ocrat</w:t>
      </w:r>
      <w:r w:rsidRPr="00F35C2C">
        <w:rPr>
          <w:rStyle w:val="Emphasis"/>
        </w:rPr>
        <w:t>s</w:t>
      </w:r>
      <w:r w:rsidRPr="00F35C2C">
        <w:rPr>
          <w:rStyle w:val="StyleUnderline"/>
        </w:rPr>
        <w:t xml:space="preserve"> retake</w:t>
      </w:r>
      <w:r w:rsidRPr="00F35C2C">
        <w:rPr>
          <w:sz w:val="16"/>
        </w:rPr>
        <w:t xml:space="preserve"> the chamber, </w:t>
      </w:r>
      <w:r w:rsidRPr="00F35C2C">
        <w:rPr>
          <w:rStyle w:val="StyleUnderline"/>
        </w:rPr>
        <w:t xml:space="preserve">they're likely to argue voters want </w:t>
      </w:r>
      <w:r w:rsidRPr="00F35C2C">
        <w:rPr>
          <w:rStyle w:val="Emphasis"/>
        </w:rPr>
        <w:t>some check</w:t>
      </w:r>
      <w:r w:rsidRPr="00F35C2C">
        <w:rPr>
          <w:rStyle w:val="StyleUnderline"/>
        </w:rPr>
        <w:t xml:space="preserve"> on </w:t>
      </w:r>
      <w:r w:rsidRPr="00F35C2C">
        <w:rPr>
          <w:rStyle w:val="Emphasis"/>
        </w:rPr>
        <w:t>Repub</w:t>
      </w:r>
      <w:r w:rsidRPr="00F35C2C">
        <w:rPr>
          <w:rStyle w:val="StyleUnderline"/>
        </w:rPr>
        <w:t>lican</w:t>
      </w:r>
      <w:r w:rsidRPr="00F35C2C">
        <w:rPr>
          <w:rStyle w:val="Emphasis"/>
        </w:rPr>
        <w:t>s</w:t>
      </w:r>
      <w:r w:rsidRPr="00F35C2C">
        <w:rPr>
          <w:rStyle w:val="StyleUnderline"/>
        </w:rPr>
        <w:t>.</w:t>
      </w:r>
    </w:p>
    <w:p w14:paraId="75933780" w14:textId="77777777" w:rsidR="00F13136" w:rsidRPr="002D2B84" w:rsidRDefault="00F13136" w:rsidP="00F13136">
      <w:pPr>
        <w:rPr>
          <w:sz w:val="16"/>
        </w:rPr>
      </w:pPr>
      <w:r w:rsidRPr="00F35C2C">
        <w:rPr>
          <w:sz w:val="16"/>
        </w:rPr>
        <w:t>The president-elect's largest</w:t>
      </w:r>
      <w:r w:rsidRPr="002D2B84">
        <w:rPr>
          <w:sz w:val="16"/>
        </w:rPr>
        <w:t xml:space="preserve"> stated goal is </w:t>
      </w:r>
      <w:r w:rsidRPr="00F35C2C">
        <w:rPr>
          <w:rStyle w:val="Emphasis"/>
          <w:highlight w:val="cyan"/>
        </w:rPr>
        <w:t>immigration</w:t>
      </w:r>
      <w:r w:rsidRPr="00733A69">
        <w:rPr>
          <w:rStyle w:val="StyleUnderline"/>
        </w:rPr>
        <w:t xml:space="preserve"> and border security</w:t>
      </w:r>
      <w:r w:rsidRPr="002D2B84">
        <w:rPr>
          <w:sz w:val="16"/>
        </w:rPr>
        <w:t>. That includes hardline initiatives such as a 2024 campaign promise to begin the "largest deportation effort in American history" of undocumented immigrants.</w:t>
      </w:r>
    </w:p>
    <w:p w14:paraId="2BC5206A" w14:textId="77777777" w:rsidR="00F13136" w:rsidRPr="002D2B84" w:rsidRDefault="00F13136" w:rsidP="00F13136">
      <w:pPr>
        <w:rPr>
          <w:sz w:val="16"/>
        </w:rPr>
      </w:pPr>
      <w:r w:rsidRPr="00F35C2C">
        <w:rPr>
          <w:rStyle w:val="Emphasis"/>
          <w:highlight w:val="cyan"/>
        </w:rPr>
        <w:t>Paying</w:t>
      </w:r>
      <w:r w:rsidRPr="00733A69">
        <w:rPr>
          <w:rStyle w:val="StyleUnderline"/>
        </w:rPr>
        <w:t xml:space="preserve"> for such an exertion of federal resources</w:t>
      </w:r>
      <w:r w:rsidRPr="002D2B84">
        <w:rPr>
          <w:sz w:val="16"/>
        </w:rPr>
        <w:t xml:space="preserve"> — Trump has said the price tag is "not a question" — </w:t>
      </w:r>
      <w:r w:rsidRPr="00733A69">
        <w:rPr>
          <w:rStyle w:val="StyleUnderline"/>
        </w:rPr>
        <w:t xml:space="preserve">would </w:t>
      </w:r>
      <w:r w:rsidRPr="00F35C2C">
        <w:rPr>
          <w:rStyle w:val="Emphasis"/>
          <w:highlight w:val="cyan"/>
        </w:rPr>
        <w:t>have</w:t>
      </w:r>
      <w:r w:rsidRPr="00F35C2C">
        <w:rPr>
          <w:rStyle w:val="StyleUnderline"/>
          <w:highlight w:val="cyan"/>
        </w:rPr>
        <w:t xml:space="preserve"> to go through</w:t>
      </w:r>
      <w:r w:rsidRPr="00733A69">
        <w:rPr>
          <w:rStyle w:val="StyleUnderline"/>
        </w:rPr>
        <w:t xml:space="preserve"> the </w:t>
      </w:r>
      <w:r w:rsidRPr="00F35C2C">
        <w:rPr>
          <w:rStyle w:val="Emphasis"/>
          <w:highlight w:val="cyan"/>
        </w:rPr>
        <w:t>House</w:t>
      </w:r>
      <w:r w:rsidRPr="00733A69">
        <w:rPr>
          <w:rStyle w:val="StyleUnderline"/>
        </w:rPr>
        <w:t>,</w:t>
      </w:r>
      <w:r w:rsidRPr="002D2B84">
        <w:rPr>
          <w:sz w:val="16"/>
        </w:rPr>
        <w:t xml:space="preserve"> for example. While Democrats have expressed an appetite for immigration reform, Trump's signature campaign promise wouldn't make it through the lower chamber if the left is in control.</w:t>
      </w:r>
    </w:p>
    <w:p w14:paraId="4479571A" w14:textId="77777777" w:rsidR="00F13136" w:rsidRPr="002D2B84" w:rsidRDefault="00F13136" w:rsidP="00F13136">
      <w:pPr>
        <w:rPr>
          <w:sz w:val="16"/>
        </w:rPr>
      </w:pPr>
      <w:r w:rsidRPr="002D2B84">
        <w:rPr>
          <w:sz w:val="16"/>
        </w:rPr>
        <w:t xml:space="preserve">But </w:t>
      </w:r>
      <w:r w:rsidRPr="004C45F4">
        <w:rPr>
          <w:rStyle w:val="StyleUnderline"/>
        </w:rPr>
        <w:t>House Dem</w:t>
      </w:r>
      <w:r w:rsidRPr="002D2B84">
        <w:rPr>
          <w:sz w:val="16"/>
        </w:rPr>
        <w:t>ocrat</w:t>
      </w:r>
      <w:r w:rsidRPr="004C45F4">
        <w:rPr>
          <w:rStyle w:val="StyleUnderline"/>
        </w:rPr>
        <w:t xml:space="preserve">s wouldn't </w:t>
      </w:r>
      <w:r w:rsidRPr="004C45F4">
        <w:rPr>
          <w:rStyle w:val="Emphasis"/>
        </w:rPr>
        <w:t>just fight</w:t>
      </w:r>
      <w:r w:rsidRPr="004C45F4">
        <w:rPr>
          <w:rStyle w:val="StyleUnderline"/>
        </w:rPr>
        <w:t xml:space="preserve"> Trump on</w:t>
      </w:r>
      <w:r w:rsidRPr="002D2B84">
        <w:rPr>
          <w:sz w:val="16"/>
        </w:rPr>
        <w:t xml:space="preserve"> his </w:t>
      </w:r>
      <w:r w:rsidRPr="004C45F4">
        <w:rPr>
          <w:rStyle w:val="Emphasis"/>
        </w:rPr>
        <w:t>immigration</w:t>
      </w:r>
      <w:r w:rsidRPr="002D2B84">
        <w:rPr>
          <w:sz w:val="16"/>
        </w:rPr>
        <w:t xml:space="preserve"> policies. </w:t>
      </w:r>
      <w:r w:rsidRPr="004C45F4">
        <w:rPr>
          <w:rStyle w:val="StyleUnderline"/>
        </w:rPr>
        <w:t>Without a House majority, Trump would be forced to</w:t>
      </w:r>
      <w:r w:rsidRPr="002D2B84">
        <w:rPr>
          <w:sz w:val="16"/>
        </w:rPr>
        <w:t xml:space="preserve"> </w:t>
      </w:r>
      <w:r w:rsidRPr="004C45F4">
        <w:rPr>
          <w:rStyle w:val="StyleUnderline"/>
        </w:rPr>
        <w:t>negotiate</w:t>
      </w:r>
      <w:r w:rsidRPr="002D2B84">
        <w:rPr>
          <w:sz w:val="16"/>
        </w:rPr>
        <w:t xml:space="preserve"> with Jeffries and </w:t>
      </w:r>
      <w:r w:rsidRPr="004C45F4">
        <w:rPr>
          <w:rStyle w:val="StyleUnderline"/>
        </w:rPr>
        <w:t>Democrats on must-pass legislation like</w:t>
      </w:r>
      <w:r w:rsidRPr="002D2B84">
        <w:rPr>
          <w:sz w:val="16"/>
        </w:rPr>
        <w:t xml:space="preserve"> the </w:t>
      </w:r>
      <w:r w:rsidRPr="004C45F4">
        <w:rPr>
          <w:rStyle w:val="StyleUnderline"/>
        </w:rPr>
        <w:t>spending bills</w:t>
      </w:r>
      <w:r w:rsidRPr="002D2B84">
        <w:rPr>
          <w:sz w:val="16"/>
        </w:rPr>
        <w:t xml:space="preserve"> that keep the government's doors open and stave off catastrophic shutdowns.</w:t>
      </w:r>
    </w:p>
    <w:p w14:paraId="7E0F5D0E" w14:textId="77777777" w:rsidR="00F13136" w:rsidRPr="002D2B84" w:rsidRDefault="00F13136" w:rsidP="00F13136">
      <w:pPr>
        <w:rPr>
          <w:sz w:val="16"/>
        </w:rPr>
      </w:pPr>
      <w:r w:rsidRPr="002D2B84">
        <w:rPr>
          <w:sz w:val="16"/>
        </w:rPr>
        <w:t>These are moments that already produce high drama showdowns, even when Republicans hold a majority in the lower chamber. After all, former House Speaker Kevin McCarthy was ousted by some of his fellow Republicans over his willingness to work with Democrats to dodge a shutdown.</w:t>
      </w:r>
    </w:p>
    <w:p w14:paraId="2E71CF68" w14:textId="77777777" w:rsidR="00F13136" w:rsidRPr="002D2B84" w:rsidRDefault="00F13136" w:rsidP="00F13136">
      <w:pPr>
        <w:rPr>
          <w:sz w:val="16"/>
        </w:rPr>
      </w:pPr>
      <w:r w:rsidRPr="002D2B84">
        <w:rPr>
          <w:sz w:val="16"/>
        </w:rPr>
        <w:t>But the temperature would climb even higher if Democrats control one chamber against a Republican White House and Senate.</w:t>
      </w:r>
    </w:p>
    <w:p w14:paraId="5F2EA338" w14:textId="77777777" w:rsidR="00F13136" w:rsidRPr="002D2B84" w:rsidRDefault="00F13136" w:rsidP="00F13136">
      <w:pPr>
        <w:rPr>
          <w:sz w:val="16"/>
        </w:rPr>
      </w:pPr>
      <w:r w:rsidRPr="002D2B84">
        <w:rPr>
          <w:sz w:val="16"/>
        </w:rPr>
        <w:t>For example, Trump's $1.5 trillion tax cuts that were passed in 2017 are set to expire next year. Whether they are continued or not, and what form national tax policy looks like, will be determined largely by who wins the House majority. While there was some bipartisan consensus on initiatives like cutting federal taxes on tips (Trump and Harris both supported the move) the president-elect's pitch to cut the corporate tax rate would depend on the balance of power in the House.</w:t>
      </w:r>
    </w:p>
    <w:p w14:paraId="1B387E67" w14:textId="77777777" w:rsidR="00F13136" w:rsidRPr="002D2B84" w:rsidRDefault="00F13136" w:rsidP="00F13136">
      <w:pPr>
        <w:rPr>
          <w:rStyle w:val="StyleUnderline"/>
        </w:rPr>
      </w:pPr>
      <w:r w:rsidRPr="002D2B84">
        <w:rPr>
          <w:rStyle w:val="StyleUnderline"/>
        </w:rPr>
        <w:t xml:space="preserve">Any </w:t>
      </w:r>
      <w:r w:rsidRPr="00F35C2C">
        <w:rPr>
          <w:rStyle w:val="Emphasis"/>
          <w:highlight w:val="cyan"/>
        </w:rPr>
        <w:t>hardline</w:t>
      </w:r>
      <w:r w:rsidRPr="00F35C2C">
        <w:rPr>
          <w:rStyle w:val="StyleUnderline"/>
          <w:highlight w:val="cyan"/>
        </w:rPr>
        <w:t xml:space="preserve"> conservative</w:t>
      </w:r>
      <w:r w:rsidRPr="002D2B84">
        <w:rPr>
          <w:rStyle w:val="StyleUnderline"/>
        </w:rPr>
        <w:t xml:space="preserve"> domestic </w:t>
      </w:r>
      <w:r w:rsidRPr="00F35C2C">
        <w:rPr>
          <w:rStyle w:val="StyleUnderline"/>
          <w:highlight w:val="cyan"/>
        </w:rPr>
        <w:t>policy</w:t>
      </w:r>
      <w:r w:rsidRPr="002D2B84">
        <w:rPr>
          <w:rStyle w:val="StyleUnderline"/>
        </w:rPr>
        <w:t xml:space="preserve"> ideas, however, such as </w:t>
      </w:r>
      <w:r w:rsidRPr="00F35C2C">
        <w:rPr>
          <w:rStyle w:val="Emphasis"/>
          <w:highlight w:val="cyan"/>
        </w:rPr>
        <w:t>repealing</w:t>
      </w:r>
      <w:r w:rsidRPr="002D2B84">
        <w:rPr>
          <w:sz w:val="16"/>
        </w:rPr>
        <w:t xml:space="preserve"> the </w:t>
      </w:r>
      <w:r w:rsidRPr="00F35C2C">
        <w:rPr>
          <w:rStyle w:val="Emphasis"/>
          <w:highlight w:val="cyan"/>
        </w:rPr>
        <w:t>A</w:t>
      </w:r>
      <w:r w:rsidRPr="002D2B84">
        <w:rPr>
          <w:rStyle w:val="StyleUnderline"/>
        </w:rPr>
        <w:t xml:space="preserve">ffordable </w:t>
      </w:r>
      <w:r w:rsidRPr="00F35C2C">
        <w:rPr>
          <w:rStyle w:val="Emphasis"/>
          <w:highlight w:val="cyan"/>
        </w:rPr>
        <w:t>C</w:t>
      </w:r>
      <w:r w:rsidRPr="002D2B84">
        <w:rPr>
          <w:rStyle w:val="StyleUnderline"/>
        </w:rPr>
        <w:t xml:space="preserve">are </w:t>
      </w:r>
      <w:r w:rsidRPr="00F35C2C">
        <w:rPr>
          <w:rStyle w:val="Emphasis"/>
          <w:highlight w:val="cyan"/>
        </w:rPr>
        <w:t>A</w:t>
      </w:r>
      <w:r w:rsidRPr="002D2B84">
        <w:rPr>
          <w:rStyle w:val="StyleUnderline"/>
        </w:rPr>
        <w:t>ct</w:t>
      </w:r>
      <w:r w:rsidRPr="002D2B84">
        <w:rPr>
          <w:sz w:val="16"/>
        </w:rPr>
        <w:t xml:space="preserve">, </w:t>
      </w:r>
      <w:r w:rsidRPr="002D2B84">
        <w:rPr>
          <w:rStyle w:val="StyleUnderline"/>
        </w:rPr>
        <w:t>codifying</w:t>
      </w:r>
      <w:r w:rsidRPr="002D2B84">
        <w:rPr>
          <w:sz w:val="16"/>
        </w:rPr>
        <w:t xml:space="preserve"> further </w:t>
      </w:r>
      <w:r w:rsidRPr="00F35C2C">
        <w:rPr>
          <w:rStyle w:val="StyleUnderline"/>
          <w:highlight w:val="cyan"/>
        </w:rPr>
        <w:t xml:space="preserve">restrictions on </w:t>
      </w:r>
      <w:r w:rsidRPr="00F35C2C">
        <w:rPr>
          <w:rStyle w:val="Emphasis"/>
          <w:highlight w:val="cyan"/>
        </w:rPr>
        <w:t>abortion</w:t>
      </w:r>
      <w:r w:rsidRPr="002D2B84">
        <w:rPr>
          <w:sz w:val="16"/>
        </w:rPr>
        <w:t xml:space="preserve"> access, </w:t>
      </w:r>
      <w:r w:rsidRPr="00F35C2C">
        <w:rPr>
          <w:rStyle w:val="StyleUnderline"/>
          <w:highlight w:val="cyan"/>
        </w:rPr>
        <w:t xml:space="preserve">scrapping </w:t>
      </w:r>
      <w:r w:rsidRPr="00F35C2C">
        <w:rPr>
          <w:rStyle w:val="Emphasis"/>
          <w:highlight w:val="cyan"/>
        </w:rPr>
        <w:t>climate</w:t>
      </w:r>
      <w:r w:rsidRPr="002D2B84">
        <w:rPr>
          <w:sz w:val="16"/>
        </w:rPr>
        <w:t xml:space="preserve"> change </w:t>
      </w:r>
      <w:r w:rsidRPr="00F35C2C">
        <w:rPr>
          <w:rStyle w:val="Emphasis"/>
          <w:highlight w:val="cyan"/>
        </w:rPr>
        <w:t>reg</w:t>
      </w:r>
      <w:r w:rsidRPr="002D2B84">
        <w:rPr>
          <w:rStyle w:val="StyleUnderline"/>
        </w:rPr>
        <w:t>ulation</w:t>
      </w:r>
      <w:r w:rsidRPr="00F35C2C">
        <w:rPr>
          <w:rStyle w:val="Emphasis"/>
          <w:highlight w:val="cyan"/>
        </w:rPr>
        <w:t>s</w:t>
      </w:r>
      <w:r w:rsidRPr="002D2B84">
        <w:rPr>
          <w:rStyle w:val="StyleUnderline"/>
        </w:rPr>
        <w:t xml:space="preserve"> or cutting</w:t>
      </w:r>
      <w:r w:rsidRPr="002D2B84">
        <w:rPr>
          <w:sz w:val="16"/>
        </w:rPr>
        <w:t xml:space="preserve"> federal </w:t>
      </w:r>
      <w:r w:rsidRPr="002D2B84">
        <w:rPr>
          <w:rStyle w:val="StyleUnderline"/>
        </w:rPr>
        <w:t>funding for schools using curriculum conservative</w:t>
      </w:r>
      <w:r w:rsidRPr="002D2B84">
        <w:rPr>
          <w:sz w:val="16"/>
        </w:rPr>
        <w:t xml:space="preserve"> activists have </w:t>
      </w:r>
      <w:r w:rsidRPr="002D2B84">
        <w:rPr>
          <w:rStyle w:val="StyleUnderline"/>
        </w:rPr>
        <w:t>oppose</w:t>
      </w:r>
      <w:r w:rsidRPr="002D2B84">
        <w:rPr>
          <w:sz w:val="16"/>
        </w:rPr>
        <w:t xml:space="preserve">d on race, gender identity and U.S. history, </w:t>
      </w:r>
      <w:r w:rsidRPr="00F35C2C">
        <w:rPr>
          <w:rStyle w:val="StyleUnderline"/>
          <w:highlight w:val="cyan"/>
        </w:rPr>
        <w:t xml:space="preserve">would be </w:t>
      </w:r>
      <w:r w:rsidRPr="00F35C2C">
        <w:rPr>
          <w:rStyle w:val="Emphasis"/>
          <w:highlight w:val="cyan"/>
        </w:rPr>
        <w:t>impossible</w:t>
      </w:r>
      <w:r w:rsidRPr="002D2B84">
        <w:rPr>
          <w:rStyle w:val="StyleUnderline"/>
        </w:rPr>
        <w:t xml:space="preserve"> to pass Congress </w:t>
      </w:r>
      <w:r w:rsidRPr="00F35C2C">
        <w:rPr>
          <w:rStyle w:val="StyleUnderline"/>
          <w:highlight w:val="cyan"/>
        </w:rPr>
        <w:t xml:space="preserve">unless </w:t>
      </w:r>
      <w:r w:rsidRPr="00F35C2C">
        <w:rPr>
          <w:rStyle w:val="Emphasis"/>
          <w:highlight w:val="cyan"/>
        </w:rPr>
        <w:t>Repub</w:t>
      </w:r>
      <w:r w:rsidRPr="002D2B84">
        <w:rPr>
          <w:rStyle w:val="StyleUnderline"/>
        </w:rPr>
        <w:t>lican</w:t>
      </w:r>
      <w:r w:rsidRPr="00F35C2C">
        <w:rPr>
          <w:rStyle w:val="Emphasis"/>
          <w:highlight w:val="cyan"/>
        </w:rPr>
        <w:t>s</w:t>
      </w:r>
      <w:r w:rsidRPr="002D2B84">
        <w:rPr>
          <w:sz w:val="16"/>
        </w:rPr>
        <w:t xml:space="preserve"> hold into their lead in the race to </w:t>
      </w:r>
      <w:r w:rsidRPr="00F35C2C">
        <w:rPr>
          <w:rStyle w:val="StyleUnderline"/>
          <w:highlight w:val="cyan"/>
        </w:rPr>
        <w:t>control</w:t>
      </w:r>
      <w:r w:rsidRPr="002D2B84">
        <w:rPr>
          <w:rStyle w:val="StyleUnderline"/>
        </w:rPr>
        <w:t xml:space="preserve"> the House.</w:t>
      </w:r>
    </w:p>
    <w:p w14:paraId="6155EDD6" w14:textId="77777777" w:rsidR="00F13136" w:rsidRPr="002D2B84" w:rsidRDefault="00F13136" w:rsidP="00F13136">
      <w:pPr>
        <w:rPr>
          <w:sz w:val="16"/>
        </w:rPr>
      </w:pPr>
      <w:r w:rsidRPr="002D2B84">
        <w:rPr>
          <w:sz w:val="16"/>
        </w:rPr>
        <w:t xml:space="preserve">After a bitter loss at the presidential level, </w:t>
      </w:r>
      <w:r w:rsidRPr="00F35C2C">
        <w:rPr>
          <w:rStyle w:val="Emphasis"/>
          <w:highlight w:val="cyan"/>
        </w:rPr>
        <w:t>Dem</w:t>
      </w:r>
      <w:r w:rsidRPr="002D2B84">
        <w:rPr>
          <w:rStyle w:val="StyleUnderline"/>
        </w:rPr>
        <w:t>ocrat</w:t>
      </w:r>
      <w:r w:rsidRPr="00F35C2C">
        <w:rPr>
          <w:rStyle w:val="Emphasis"/>
          <w:highlight w:val="cyan"/>
        </w:rPr>
        <w:t>s</w:t>
      </w:r>
      <w:r w:rsidRPr="002D2B84">
        <w:rPr>
          <w:sz w:val="16"/>
        </w:rPr>
        <w:t xml:space="preserve"> potentially </w:t>
      </w:r>
      <w:r w:rsidRPr="00F35C2C">
        <w:rPr>
          <w:rStyle w:val="StyleUnderline"/>
          <w:highlight w:val="cyan"/>
        </w:rPr>
        <w:t xml:space="preserve">represent the </w:t>
      </w:r>
      <w:r w:rsidRPr="00F35C2C">
        <w:rPr>
          <w:rStyle w:val="Emphasis"/>
          <w:highlight w:val="cyan"/>
        </w:rPr>
        <w:t>only hurdle</w:t>
      </w:r>
      <w:r w:rsidRPr="00F35C2C">
        <w:rPr>
          <w:rStyle w:val="StyleUnderline"/>
          <w:highlight w:val="cyan"/>
        </w:rPr>
        <w:t xml:space="preserve"> for </w:t>
      </w:r>
      <w:r w:rsidRPr="00F35C2C">
        <w:rPr>
          <w:rStyle w:val="Emphasis"/>
          <w:highlight w:val="cyan"/>
        </w:rPr>
        <w:t>Trump</w:t>
      </w:r>
      <w:r w:rsidRPr="002D2B84">
        <w:rPr>
          <w:rStyle w:val="StyleUnderline"/>
        </w:rPr>
        <w:t xml:space="preserve">, and they would have </w:t>
      </w:r>
      <w:r w:rsidRPr="002D2B84">
        <w:rPr>
          <w:rStyle w:val="Emphasis"/>
        </w:rPr>
        <w:t>little reason</w:t>
      </w:r>
      <w:r w:rsidRPr="002D2B84">
        <w:rPr>
          <w:rStyle w:val="StyleUnderline"/>
        </w:rPr>
        <w:t xml:space="preserve"> to work with him on substantive legislation</w:t>
      </w:r>
      <w:r w:rsidRPr="002D2B84">
        <w:rPr>
          <w:sz w:val="16"/>
        </w:rPr>
        <w:t xml:space="preserve"> as far as their progressive base would be concerned.</w:t>
      </w:r>
    </w:p>
    <w:p w14:paraId="593BC675" w14:textId="77777777" w:rsidR="00F13136" w:rsidRDefault="00F13136" w:rsidP="00F13136">
      <w:pPr>
        <w:pStyle w:val="Heading3"/>
      </w:pPr>
      <w:r>
        <w:t>U---2NC</w:t>
      </w:r>
    </w:p>
    <w:p w14:paraId="11E7A287" w14:textId="77777777" w:rsidR="00F13136" w:rsidRDefault="00F13136" w:rsidP="00F13136">
      <w:pPr>
        <w:pStyle w:val="Heading4"/>
      </w:pPr>
      <w:r>
        <w:t xml:space="preserve">Trump’s </w:t>
      </w:r>
      <w:r w:rsidRPr="0025027A">
        <w:rPr>
          <w:u w:val="single"/>
        </w:rPr>
        <w:t>rock-bottom</w:t>
      </w:r>
      <w:r>
        <w:t xml:space="preserve"> popularity will </w:t>
      </w:r>
      <w:r w:rsidRPr="003F2855">
        <w:t>mobilize</w:t>
      </w:r>
      <w:r>
        <w:t xml:space="preserve"> backlash.</w:t>
      </w:r>
    </w:p>
    <w:p w14:paraId="7E52C00C" w14:textId="77777777" w:rsidR="00F13136" w:rsidRPr="00F221BE" w:rsidRDefault="00F13136" w:rsidP="00F13136">
      <w:r w:rsidRPr="00F221BE">
        <w:rPr>
          <w:rStyle w:val="Style13ptBold"/>
        </w:rPr>
        <w:t>Commander</w:t>
      </w:r>
      <w:r>
        <w:rPr>
          <w:rStyle w:val="Style13ptBold"/>
        </w:rPr>
        <w:t xml:space="preserve"> ’</w:t>
      </w:r>
      <w:r w:rsidRPr="00F221BE">
        <w:rPr>
          <w:rStyle w:val="Style13ptBold"/>
        </w:rPr>
        <w:t>10-28</w:t>
      </w:r>
      <w:r>
        <w:t xml:space="preserve"> [Anna quoting Robert Y. Shapiro; 2025; Newsweek Editor and writer; PhD, professor and former chair of the Department of Political Science at Columbia University; Newsweek, “Trump’s Net Approval Rating Hits Second- Term Low, Poll Shows,” https://www.newsweek.com/trumps-net-approval-rating-hits-second-term-low-poll-shows-10955247</w:t>
      </w:r>
    </w:p>
    <w:p w14:paraId="479E969A" w14:textId="77777777" w:rsidR="00F13136" w:rsidRPr="00F221BE" w:rsidRDefault="00F13136" w:rsidP="00F13136">
      <w:pPr>
        <w:rPr>
          <w:sz w:val="16"/>
        </w:rPr>
      </w:pPr>
      <w:r w:rsidRPr="00F221BE">
        <w:rPr>
          <w:sz w:val="16"/>
        </w:rPr>
        <w:t xml:space="preserve">President Donald </w:t>
      </w:r>
      <w:r w:rsidRPr="00F221BE">
        <w:rPr>
          <w:rStyle w:val="StyleUnderline"/>
          <w:highlight w:val="cyan"/>
        </w:rPr>
        <w:t>Trump's</w:t>
      </w:r>
      <w:r w:rsidRPr="00F221BE">
        <w:rPr>
          <w:rStyle w:val="StyleUnderline"/>
        </w:rPr>
        <w:t xml:space="preserve"> net </w:t>
      </w:r>
      <w:r w:rsidRPr="00F221BE">
        <w:rPr>
          <w:rStyle w:val="Emphasis"/>
          <w:highlight w:val="cyan"/>
        </w:rPr>
        <w:t>approval</w:t>
      </w:r>
      <w:r w:rsidRPr="00F221BE">
        <w:rPr>
          <w:rStyle w:val="StyleUnderline"/>
        </w:rPr>
        <w:t xml:space="preserve"> rating</w:t>
      </w:r>
      <w:r w:rsidRPr="00F221BE">
        <w:rPr>
          <w:sz w:val="16"/>
        </w:rPr>
        <w:t xml:space="preserve"> has </w:t>
      </w:r>
      <w:r w:rsidRPr="00F221BE">
        <w:rPr>
          <w:rStyle w:val="StyleUnderline"/>
          <w:highlight w:val="cyan"/>
        </w:rPr>
        <w:t>slipped to</w:t>
      </w:r>
      <w:r w:rsidRPr="00F221BE">
        <w:rPr>
          <w:rStyle w:val="StyleUnderline"/>
        </w:rPr>
        <w:t xml:space="preserve"> its </w:t>
      </w:r>
      <w:r w:rsidRPr="00F221BE">
        <w:rPr>
          <w:rStyle w:val="Emphasis"/>
          <w:highlight w:val="cyan"/>
        </w:rPr>
        <w:t>lowest</w:t>
      </w:r>
      <w:r w:rsidRPr="00F221BE">
        <w:rPr>
          <w:rStyle w:val="StyleUnderline"/>
          <w:highlight w:val="cyan"/>
        </w:rPr>
        <w:t xml:space="preserve"> amid his </w:t>
      </w:r>
      <w:r w:rsidRPr="00F221BE">
        <w:rPr>
          <w:rStyle w:val="Emphasis"/>
          <w:highlight w:val="cyan"/>
        </w:rPr>
        <w:t>second term</w:t>
      </w:r>
      <w:r w:rsidRPr="00F221BE">
        <w:rPr>
          <w:rStyle w:val="StyleUnderline"/>
        </w:rPr>
        <w:t xml:space="preserve"> in </w:t>
      </w:r>
      <w:r w:rsidRPr="00F221BE">
        <w:rPr>
          <w:rStyle w:val="Emphasis"/>
        </w:rPr>
        <w:t>office</w:t>
      </w:r>
      <w:r w:rsidRPr="00F221BE">
        <w:rPr>
          <w:rStyle w:val="StyleUnderline"/>
        </w:rPr>
        <w:t>, a new poll from The Economist and YouGov shows</w:t>
      </w:r>
      <w:r w:rsidRPr="00F221BE">
        <w:rPr>
          <w:sz w:val="16"/>
        </w:rPr>
        <w:t xml:space="preserve"> on Tuesday.</w:t>
      </w:r>
    </w:p>
    <w:p w14:paraId="2A0470BB" w14:textId="77777777" w:rsidR="00F13136" w:rsidRPr="00F221BE" w:rsidRDefault="00F13136" w:rsidP="00F13136">
      <w:pPr>
        <w:rPr>
          <w:sz w:val="16"/>
        </w:rPr>
      </w:pPr>
      <w:r w:rsidRPr="00F221BE">
        <w:rPr>
          <w:sz w:val="16"/>
        </w:rPr>
        <w:t>Newsweek reached out to the White House via email for comment.</w:t>
      </w:r>
    </w:p>
    <w:p w14:paraId="07658729" w14:textId="77777777" w:rsidR="00F13136" w:rsidRPr="00F221BE" w:rsidRDefault="00F13136" w:rsidP="00F13136">
      <w:pPr>
        <w:rPr>
          <w:sz w:val="16"/>
        </w:rPr>
      </w:pPr>
      <w:r w:rsidRPr="00F221BE">
        <w:rPr>
          <w:sz w:val="16"/>
        </w:rPr>
        <w:t>Why It Matters</w:t>
      </w:r>
    </w:p>
    <w:p w14:paraId="5CFEDF79" w14:textId="77777777" w:rsidR="00F13136" w:rsidRPr="00F221BE" w:rsidRDefault="00F13136" w:rsidP="00F13136">
      <w:pPr>
        <w:rPr>
          <w:sz w:val="16"/>
        </w:rPr>
      </w:pPr>
      <w:r w:rsidRPr="00F221BE">
        <w:rPr>
          <w:sz w:val="16"/>
        </w:rPr>
        <w:t xml:space="preserve">The </w:t>
      </w:r>
      <w:r w:rsidRPr="00F221BE">
        <w:rPr>
          <w:rStyle w:val="StyleUnderline"/>
          <w:highlight w:val="cyan"/>
        </w:rPr>
        <w:t>data</w:t>
      </w:r>
      <w:r w:rsidRPr="00F221BE">
        <w:rPr>
          <w:rStyle w:val="StyleUnderline"/>
        </w:rPr>
        <w:t xml:space="preserve"> highlights </w:t>
      </w:r>
      <w:r w:rsidRPr="00F221BE">
        <w:rPr>
          <w:rStyle w:val="StyleUnderline"/>
          <w:highlight w:val="cyan"/>
        </w:rPr>
        <w:t xml:space="preserve">increasing </w:t>
      </w:r>
      <w:r w:rsidRPr="00F221BE">
        <w:rPr>
          <w:rStyle w:val="Emphasis"/>
          <w:highlight w:val="cyan"/>
        </w:rPr>
        <w:t>voter discontent</w:t>
      </w:r>
      <w:r w:rsidRPr="00DF4609">
        <w:rPr>
          <w:rStyle w:val="StyleUnderline"/>
        </w:rPr>
        <w:t xml:space="preserve"> amid</w:t>
      </w:r>
      <w:r w:rsidRPr="00F221BE">
        <w:rPr>
          <w:rStyle w:val="StyleUnderline"/>
        </w:rPr>
        <w:t xml:space="preserve"> ongoing </w:t>
      </w:r>
      <w:r w:rsidRPr="00F221BE">
        <w:rPr>
          <w:rStyle w:val="Emphasis"/>
        </w:rPr>
        <w:t>economic</w:t>
      </w:r>
      <w:r w:rsidRPr="00F221BE">
        <w:rPr>
          <w:rStyle w:val="StyleUnderline"/>
        </w:rPr>
        <w:t xml:space="preserve"> uncertainty</w:t>
      </w:r>
      <w:r w:rsidRPr="00F221BE">
        <w:rPr>
          <w:sz w:val="16"/>
        </w:rPr>
        <w:t xml:space="preserve">, the prolonged government shutdown </w:t>
      </w:r>
      <w:r w:rsidRPr="00F221BE">
        <w:rPr>
          <w:rStyle w:val="StyleUnderline"/>
        </w:rPr>
        <w:t xml:space="preserve">and criticism over major </w:t>
      </w:r>
      <w:r w:rsidRPr="00F221BE">
        <w:rPr>
          <w:rStyle w:val="Emphasis"/>
        </w:rPr>
        <w:t>admin</w:t>
      </w:r>
      <w:r w:rsidRPr="00F221BE">
        <w:rPr>
          <w:sz w:val="16"/>
        </w:rPr>
        <w:t xml:space="preserve">istration </w:t>
      </w:r>
      <w:r w:rsidRPr="00F221BE">
        <w:rPr>
          <w:rStyle w:val="Emphasis"/>
        </w:rPr>
        <w:t>policies</w:t>
      </w:r>
      <w:r w:rsidRPr="00F221BE">
        <w:rPr>
          <w:sz w:val="16"/>
        </w:rPr>
        <w:t xml:space="preserve"> like tariffs and immigration.</w:t>
      </w:r>
    </w:p>
    <w:p w14:paraId="38D00BE9" w14:textId="77777777" w:rsidR="00F13136" w:rsidRPr="00F221BE" w:rsidRDefault="00F13136" w:rsidP="00F13136">
      <w:pPr>
        <w:rPr>
          <w:sz w:val="16"/>
        </w:rPr>
      </w:pPr>
      <w:r w:rsidRPr="00F221BE">
        <w:rPr>
          <w:rStyle w:val="StyleUnderline"/>
        </w:rPr>
        <w:t>With the</w:t>
      </w:r>
      <w:r w:rsidRPr="00F221BE">
        <w:rPr>
          <w:sz w:val="16"/>
        </w:rPr>
        <w:t xml:space="preserve"> 2026 </w:t>
      </w:r>
      <w:r w:rsidRPr="00F221BE">
        <w:rPr>
          <w:rStyle w:val="Emphasis"/>
        </w:rPr>
        <w:t>midterm</w:t>
      </w:r>
      <w:r w:rsidRPr="00F221BE">
        <w:rPr>
          <w:sz w:val="16"/>
        </w:rPr>
        <w:t xml:space="preserve"> election</w:t>
      </w:r>
      <w:r w:rsidRPr="00F221BE">
        <w:rPr>
          <w:rStyle w:val="Emphasis"/>
        </w:rPr>
        <w:t>s</w:t>
      </w:r>
      <w:r w:rsidRPr="00F221BE">
        <w:rPr>
          <w:rStyle w:val="StyleUnderline"/>
        </w:rPr>
        <w:t xml:space="preserve"> approaching, declining approval could </w:t>
      </w:r>
      <w:r w:rsidRPr="00F221BE">
        <w:rPr>
          <w:rStyle w:val="Emphasis"/>
        </w:rPr>
        <w:t>affect</w:t>
      </w:r>
      <w:r w:rsidRPr="00F221BE">
        <w:rPr>
          <w:rStyle w:val="StyleUnderline"/>
        </w:rPr>
        <w:t xml:space="preserve"> the political landscape</w:t>
      </w:r>
      <w:r w:rsidRPr="00F221BE">
        <w:rPr>
          <w:sz w:val="16"/>
        </w:rPr>
        <w:t xml:space="preserve"> and ultimately Trump’s continued influence within the Republican Party.</w:t>
      </w:r>
    </w:p>
    <w:p w14:paraId="2065B327" w14:textId="77777777" w:rsidR="00F13136" w:rsidRPr="00F221BE" w:rsidRDefault="00F13136" w:rsidP="00F13136">
      <w:pPr>
        <w:rPr>
          <w:sz w:val="16"/>
        </w:rPr>
      </w:pPr>
      <w:r w:rsidRPr="00F221BE">
        <w:rPr>
          <w:sz w:val="16"/>
        </w:rPr>
        <w:t>What To Know</w:t>
      </w:r>
    </w:p>
    <w:p w14:paraId="789699E9" w14:textId="77777777" w:rsidR="00F13136" w:rsidRPr="00F221BE" w:rsidRDefault="00F13136" w:rsidP="00F13136">
      <w:pPr>
        <w:rPr>
          <w:rStyle w:val="StyleUnderline"/>
        </w:rPr>
      </w:pPr>
      <w:r w:rsidRPr="00F221BE">
        <w:rPr>
          <w:sz w:val="16"/>
        </w:rPr>
        <w:t xml:space="preserve">According to the poll, </w:t>
      </w:r>
      <w:r w:rsidRPr="00F221BE">
        <w:rPr>
          <w:rStyle w:val="StyleUnderline"/>
        </w:rPr>
        <w:t xml:space="preserve">Trump's </w:t>
      </w:r>
      <w:r w:rsidRPr="00F221BE">
        <w:rPr>
          <w:rStyle w:val="StyleUnderline"/>
          <w:highlight w:val="cyan"/>
        </w:rPr>
        <w:t>approval</w:t>
      </w:r>
      <w:r w:rsidRPr="00F221BE">
        <w:rPr>
          <w:rStyle w:val="StyleUnderline"/>
        </w:rPr>
        <w:t xml:space="preserve"> rating </w:t>
      </w:r>
      <w:r w:rsidRPr="00F221BE">
        <w:rPr>
          <w:rStyle w:val="StyleUnderline"/>
          <w:highlight w:val="cyan"/>
        </w:rPr>
        <w:t xml:space="preserve">is </w:t>
      </w:r>
      <w:r w:rsidRPr="00F221BE">
        <w:rPr>
          <w:rStyle w:val="Emphasis"/>
          <w:highlight w:val="cyan"/>
        </w:rPr>
        <w:t>39 percent</w:t>
      </w:r>
      <w:r w:rsidRPr="00F221BE">
        <w:rPr>
          <w:rStyle w:val="StyleUnderline"/>
        </w:rPr>
        <w:t xml:space="preserve">, and his </w:t>
      </w:r>
      <w:r w:rsidRPr="00F221BE">
        <w:rPr>
          <w:rStyle w:val="Emphasis"/>
          <w:highlight w:val="cyan"/>
        </w:rPr>
        <w:t>disapproval</w:t>
      </w:r>
      <w:r w:rsidRPr="00F221BE">
        <w:rPr>
          <w:rStyle w:val="StyleUnderline"/>
        </w:rPr>
        <w:t xml:space="preserve"> rating is </w:t>
      </w:r>
      <w:r w:rsidRPr="00F221BE">
        <w:rPr>
          <w:rStyle w:val="Emphasis"/>
          <w:highlight w:val="cyan"/>
        </w:rPr>
        <w:t>58</w:t>
      </w:r>
      <w:r w:rsidRPr="00F221BE">
        <w:rPr>
          <w:rStyle w:val="Emphasis"/>
        </w:rPr>
        <w:t xml:space="preserve"> percent</w:t>
      </w:r>
      <w:r w:rsidRPr="00F221BE">
        <w:rPr>
          <w:rStyle w:val="StyleUnderline"/>
        </w:rPr>
        <w:t xml:space="preserve">, </w:t>
      </w:r>
      <w:r w:rsidRPr="00A41D31">
        <w:rPr>
          <w:rStyle w:val="StyleUnderline"/>
        </w:rPr>
        <w:t xml:space="preserve">resulting in a </w:t>
      </w:r>
      <w:r w:rsidRPr="00A41D31">
        <w:rPr>
          <w:rStyle w:val="Emphasis"/>
        </w:rPr>
        <w:t>net</w:t>
      </w:r>
      <w:r w:rsidRPr="00A41D31">
        <w:rPr>
          <w:rStyle w:val="StyleUnderline"/>
        </w:rPr>
        <w:t xml:space="preserve"> approval of </w:t>
      </w:r>
      <w:r w:rsidRPr="00A41D31">
        <w:rPr>
          <w:rStyle w:val="Emphasis"/>
        </w:rPr>
        <w:t>-19</w:t>
      </w:r>
      <w:r w:rsidRPr="00A41D31">
        <w:rPr>
          <w:rStyle w:val="StyleUnderline"/>
        </w:rPr>
        <w:t xml:space="preserve"> points.</w:t>
      </w:r>
    </w:p>
    <w:p w14:paraId="449B6912" w14:textId="77777777" w:rsidR="00F13136" w:rsidRPr="00F221BE" w:rsidRDefault="00F13136" w:rsidP="00F13136">
      <w:pPr>
        <w:rPr>
          <w:sz w:val="16"/>
        </w:rPr>
      </w:pPr>
      <w:r w:rsidRPr="00F221BE">
        <w:rPr>
          <w:sz w:val="16"/>
        </w:rPr>
        <w:t>"</w:t>
      </w:r>
      <w:r w:rsidRPr="00F221BE">
        <w:rPr>
          <w:rStyle w:val="StyleUnderline"/>
        </w:rPr>
        <w:t xml:space="preserve">This is </w:t>
      </w:r>
      <w:r w:rsidRPr="00F221BE">
        <w:rPr>
          <w:rStyle w:val="StyleUnderline"/>
          <w:highlight w:val="cyan"/>
        </w:rPr>
        <w:t xml:space="preserve">the </w:t>
      </w:r>
      <w:r w:rsidRPr="00F221BE">
        <w:rPr>
          <w:rStyle w:val="Emphasis"/>
          <w:highlight w:val="cyan"/>
        </w:rPr>
        <w:t>lowest</w:t>
      </w:r>
      <w:r w:rsidRPr="00F221BE">
        <w:rPr>
          <w:rStyle w:val="StyleUnderline"/>
        </w:rPr>
        <w:t xml:space="preserve"> net approval </w:t>
      </w:r>
      <w:r w:rsidRPr="00F221BE">
        <w:rPr>
          <w:rStyle w:val="StyleUnderline"/>
          <w:highlight w:val="cyan"/>
        </w:rPr>
        <w:t xml:space="preserve">Trump has </w:t>
      </w:r>
      <w:r w:rsidRPr="00F221BE">
        <w:rPr>
          <w:rStyle w:val="Emphasis"/>
          <w:highlight w:val="cyan"/>
        </w:rPr>
        <w:t>received</w:t>
      </w:r>
      <w:r w:rsidRPr="00F221BE">
        <w:rPr>
          <w:rStyle w:val="StyleUnderline"/>
          <w:highlight w:val="cyan"/>
        </w:rPr>
        <w:t xml:space="preserve"> in </w:t>
      </w:r>
      <w:r w:rsidRPr="00F221BE">
        <w:rPr>
          <w:rStyle w:val="Emphasis"/>
          <w:highlight w:val="cyan"/>
        </w:rPr>
        <w:t>any</w:t>
      </w:r>
      <w:r w:rsidRPr="00F221BE">
        <w:rPr>
          <w:sz w:val="16"/>
        </w:rPr>
        <w:t xml:space="preserve"> Economist/YouGov </w:t>
      </w:r>
      <w:r w:rsidRPr="00F221BE">
        <w:rPr>
          <w:rStyle w:val="Emphasis"/>
          <w:highlight w:val="cyan"/>
        </w:rPr>
        <w:t>Poll</w:t>
      </w:r>
      <w:r w:rsidRPr="00F221BE">
        <w:rPr>
          <w:rStyle w:val="StyleUnderline"/>
          <w:highlight w:val="cyan"/>
        </w:rPr>
        <w:t xml:space="preserve"> in</w:t>
      </w:r>
      <w:r w:rsidRPr="00DF4609">
        <w:rPr>
          <w:rStyle w:val="StyleUnderline"/>
        </w:rPr>
        <w:t xml:space="preserve"> Trump's </w:t>
      </w:r>
      <w:r w:rsidRPr="00F221BE">
        <w:rPr>
          <w:rStyle w:val="Emphasis"/>
          <w:highlight w:val="cyan"/>
        </w:rPr>
        <w:t>second term</w:t>
      </w:r>
      <w:r w:rsidRPr="00F221BE">
        <w:rPr>
          <w:rStyle w:val="StyleUnderline"/>
          <w:highlight w:val="cyan"/>
        </w:rPr>
        <w:t xml:space="preserve">, and </w:t>
      </w:r>
      <w:r w:rsidRPr="00F221BE">
        <w:rPr>
          <w:rStyle w:val="Emphasis"/>
          <w:highlight w:val="cyan"/>
        </w:rPr>
        <w:t>lower</w:t>
      </w:r>
      <w:r w:rsidRPr="00F221BE">
        <w:rPr>
          <w:rStyle w:val="StyleUnderline"/>
          <w:highlight w:val="cyan"/>
        </w:rPr>
        <w:t xml:space="preserve"> than </w:t>
      </w:r>
      <w:r w:rsidRPr="00F221BE">
        <w:rPr>
          <w:rStyle w:val="Emphasis"/>
          <w:highlight w:val="cyan"/>
        </w:rPr>
        <w:t>all but one</w:t>
      </w:r>
      <w:r w:rsidRPr="00F221BE">
        <w:rPr>
          <w:rStyle w:val="Emphasis"/>
        </w:rPr>
        <w:t xml:space="preserve"> poll</w:t>
      </w:r>
      <w:r w:rsidRPr="00F221BE">
        <w:rPr>
          <w:rStyle w:val="StyleUnderline"/>
        </w:rPr>
        <w:t xml:space="preserve"> </w:t>
      </w:r>
      <w:r w:rsidRPr="00F221BE">
        <w:rPr>
          <w:rStyle w:val="StyleUnderline"/>
          <w:highlight w:val="cyan"/>
        </w:rPr>
        <w:t xml:space="preserve">in his </w:t>
      </w:r>
      <w:r w:rsidRPr="00F221BE">
        <w:rPr>
          <w:rStyle w:val="Emphasis"/>
          <w:highlight w:val="cyan"/>
        </w:rPr>
        <w:t>first</w:t>
      </w:r>
      <w:r w:rsidRPr="00F221BE">
        <w:rPr>
          <w:rStyle w:val="Emphasis"/>
        </w:rPr>
        <w:t xml:space="preserve"> term</w:t>
      </w:r>
      <w:r w:rsidRPr="00F221BE">
        <w:rPr>
          <w:sz w:val="16"/>
        </w:rPr>
        <w:t>," YouGov Public Relations Lead Allen Houston said in an email to Newsweek on Tuesday.</w:t>
      </w:r>
    </w:p>
    <w:p w14:paraId="191AA0E6" w14:textId="77777777" w:rsidR="00F13136" w:rsidRPr="00F221BE" w:rsidRDefault="00F13136" w:rsidP="00F13136">
      <w:pPr>
        <w:rPr>
          <w:sz w:val="16"/>
        </w:rPr>
      </w:pPr>
      <w:r w:rsidRPr="00F221BE">
        <w:rPr>
          <w:sz w:val="16"/>
        </w:rPr>
        <w:t>The poll surveyed 1,623 people from October 24 to October 27 and has a margin of error of 3.4 percent.</w:t>
      </w:r>
    </w:p>
    <w:p w14:paraId="2D9B445D" w14:textId="77777777" w:rsidR="00F13136" w:rsidRPr="00F221BE" w:rsidRDefault="00F13136" w:rsidP="00F13136">
      <w:pPr>
        <w:rPr>
          <w:sz w:val="16"/>
        </w:rPr>
      </w:pPr>
      <w:r w:rsidRPr="00F221BE">
        <w:rPr>
          <w:sz w:val="16"/>
        </w:rPr>
        <w:t>Trump's approval rating last week with the pollster was also 39 percent and his disapproval rating was 56 percent.</w:t>
      </w:r>
    </w:p>
    <w:p w14:paraId="389A6F17" w14:textId="77777777" w:rsidR="00F13136" w:rsidRPr="00F221BE" w:rsidRDefault="00F13136" w:rsidP="00F13136">
      <w:pPr>
        <w:rPr>
          <w:sz w:val="16"/>
        </w:rPr>
      </w:pPr>
      <w:r w:rsidRPr="00F221BE">
        <w:rPr>
          <w:sz w:val="16"/>
        </w:rPr>
        <w:t xml:space="preserve">Similarly, a </w:t>
      </w:r>
      <w:r w:rsidRPr="00F221BE">
        <w:rPr>
          <w:rStyle w:val="StyleUnderline"/>
          <w:highlight w:val="cyan"/>
        </w:rPr>
        <w:t>Quinnipiac</w:t>
      </w:r>
      <w:r w:rsidRPr="00F221BE">
        <w:rPr>
          <w:sz w:val="16"/>
        </w:rPr>
        <w:t xml:space="preserve"> University poll conducted from August 21 to August 25 among 1,220 registered voters </w:t>
      </w:r>
      <w:r w:rsidRPr="00F221BE">
        <w:rPr>
          <w:rStyle w:val="StyleUnderline"/>
          <w:highlight w:val="cyan"/>
        </w:rPr>
        <w:t>found</w:t>
      </w:r>
      <w:r w:rsidRPr="00DF4609">
        <w:rPr>
          <w:rStyle w:val="StyleUnderline"/>
        </w:rPr>
        <w:t xml:space="preserve"> </w:t>
      </w:r>
      <w:r w:rsidRPr="00DF4609">
        <w:rPr>
          <w:rStyle w:val="Emphasis"/>
        </w:rPr>
        <w:t xml:space="preserve">Trump's </w:t>
      </w:r>
      <w:r w:rsidRPr="00DF4609">
        <w:rPr>
          <w:rStyle w:val="Emphasis"/>
          <w:highlight w:val="cyan"/>
        </w:rPr>
        <w:t>approval</w:t>
      </w:r>
      <w:r w:rsidRPr="00F221BE">
        <w:rPr>
          <w:rStyle w:val="StyleUnderline"/>
          <w:highlight w:val="cyan"/>
        </w:rPr>
        <w:t xml:space="preserve"> at </w:t>
      </w:r>
      <w:r w:rsidRPr="00F221BE">
        <w:rPr>
          <w:rStyle w:val="Emphasis"/>
          <w:highlight w:val="cyan"/>
        </w:rPr>
        <w:t>37</w:t>
      </w:r>
      <w:r w:rsidRPr="00F221BE">
        <w:rPr>
          <w:rStyle w:val="Emphasis"/>
        </w:rPr>
        <w:t xml:space="preserve"> percent</w:t>
      </w:r>
      <w:r w:rsidRPr="00F221BE">
        <w:rPr>
          <w:sz w:val="16"/>
        </w:rPr>
        <w:t xml:space="preserve"> with 55 percent disapproval. His approval rating rebounded slightly with the pollster in September with 38 percent and 40 percent in October.</w:t>
      </w:r>
    </w:p>
    <w:p w14:paraId="17A48DE4" w14:textId="77777777" w:rsidR="00F13136" w:rsidRPr="00F221BE" w:rsidRDefault="00F13136" w:rsidP="00F13136">
      <w:pPr>
        <w:rPr>
          <w:sz w:val="16"/>
        </w:rPr>
      </w:pPr>
      <w:r w:rsidRPr="00F221BE">
        <w:rPr>
          <w:sz w:val="16"/>
        </w:rPr>
        <w:t>What People Are Saying</w:t>
      </w:r>
    </w:p>
    <w:p w14:paraId="1EE410B6" w14:textId="77777777" w:rsidR="00F13136" w:rsidRPr="00F221BE" w:rsidRDefault="00F13136" w:rsidP="00F13136">
      <w:pPr>
        <w:rPr>
          <w:sz w:val="16"/>
        </w:rPr>
      </w:pPr>
      <w:r w:rsidRPr="00F221BE">
        <w:rPr>
          <w:sz w:val="16"/>
        </w:rPr>
        <w:t>Columbia University professor Robert Y. Shapiro, to Newsweek via email on Tuesday: "</w:t>
      </w:r>
      <w:r w:rsidRPr="00F221BE">
        <w:rPr>
          <w:rStyle w:val="StyleUnderline"/>
        </w:rPr>
        <w:t>He</w:t>
      </w:r>
      <w:r w:rsidRPr="00F221BE">
        <w:rPr>
          <w:sz w:val="16"/>
        </w:rPr>
        <w:t>--</w:t>
      </w:r>
      <w:r w:rsidRPr="00F221BE">
        <w:rPr>
          <w:rStyle w:val="StyleUnderline"/>
        </w:rPr>
        <w:t xml:space="preserve">and </w:t>
      </w:r>
      <w:r w:rsidRPr="00F221BE">
        <w:rPr>
          <w:rStyle w:val="Emphasis"/>
          <w:highlight w:val="cyan"/>
        </w:rPr>
        <w:t>Repub</w:t>
      </w:r>
      <w:r w:rsidRPr="00F221BE">
        <w:rPr>
          <w:rStyle w:val="StyleUnderline"/>
        </w:rPr>
        <w:t>lican leader</w:t>
      </w:r>
      <w:r w:rsidRPr="00F221BE">
        <w:rPr>
          <w:rStyle w:val="Emphasis"/>
          <w:highlight w:val="cyan"/>
        </w:rPr>
        <w:t>s</w:t>
      </w:r>
      <w:r w:rsidRPr="00F221BE">
        <w:rPr>
          <w:rStyle w:val="StyleUnderline"/>
        </w:rPr>
        <w:t xml:space="preserve"> in Congress</w:t>
      </w:r>
      <w:r w:rsidRPr="00F221BE">
        <w:rPr>
          <w:sz w:val="16"/>
        </w:rPr>
        <w:t xml:space="preserve">-- </w:t>
      </w:r>
      <w:r w:rsidRPr="00F221BE">
        <w:rPr>
          <w:rStyle w:val="StyleUnderline"/>
          <w:highlight w:val="cyan"/>
        </w:rPr>
        <w:t xml:space="preserve">should be </w:t>
      </w:r>
      <w:r w:rsidRPr="00F221BE">
        <w:rPr>
          <w:rStyle w:val="Emphasis"/>
          <w:highlight w:val="cyan"/>
        </w:rPr>
        <w:t>concerned</w:t>
      </w:r>
      <w:r w:rsidRPr="00F221BE">
        <w:rPr>
          <w:rStyle w:val="StyleUnderline"/>
        </w:rPr>
        <w:t xml:space="preserve"> about his continued </w:t>
      </w:r>
      <w:r w:rsidRPr="00F221BE">
        <w:rPr>
          <w:rStyle w:val="Emphasis"/>
        </w:rPr>
        <w:t xml:space="preserve">low approval </w:t>
      </w:r>
      <w:r w:rsidRPr="00F221BE">
        <w:rPr>
          <w:rStyle w:val="Emphasis"/>
          <w:highlight w:val="cyan"/>
        </w:rPr>
        <w:t>ratings</w:t>
      </w:r>
      <w:r w:rsidRPr="00F221BE">
        <w:rPr>
          <w:sz w:val="16"/>
        </w:rPr>
        <w:t xml:space="preserve">, </w:t>
      </w:r>
      <w:r w:rsidRPr="00F221BE">
        <w:rPr>
          <w:rStyle w:val="StyleUnderline"/>
        </w:rPr>
        <w:t xml:space="preserve">as they </w:t>
      </w:r>
      <w:r w:rsidRPr="00F221BE">
        <w:rPr>
          <w:rStyle w:val="StyleUnderline"/>
          <w:highlight w:val="cyan"/>
        </w:rPr>
        <w:t xml:space="preserve">are </w:t>
      </w:r>
      <w:r w:rsidRPr="00F221BE">
        <w:rPr>
          <w:rStyle w:val="Emphasis"/>
          <w:highlight w:val="cyan"/>
        </w:rPr>
        <w:t>indicative</w:t>
      </w:r>
      <w:r w:rsidRPr="00F221BE">
        <w:rPr>
          <w:rStyle w:val="StyleUnderline"/>
          <w:highlight w:val="cyan"/>
        </w:rPr>
        <w:t xml:space="preserve"> of</w:t>
      </w:r>
      <w:r w:rsidRPr="00F221BE">
        <w:rPr>
          <w:rStyle w:val="StyleUnderline"/>
        </w:rPr>
        <w:t xml:space="preserve"> what the party is up against in </w:t>
      </w:r>
      <w:r w:rsidRPr="00F221BE">
        <w:rPr>
          <w:rStyle w:val="StyleUnderline"/>
          <w:highlight w:val="cyan"/>
        </w:rPr>
        <w:t>the</w:t>
      </w:r>
      <w:r w:rsidRPr="00F221BE">
        <w:rPr>
          <w:sz w:val="16"/>
        </w:rPr>
        <w:t xml:space="preserve"> 2026 </w:t>
      </w:r>
      <w:r w:rsidRPr="00F221BE">
        <w:rPr>
          <w:rStyle w:val="Emphasis"/>
          <w:highlight w:val="cyan"/>
        </w:rPr>
        <w:t>midterm</w:t>
      </w:r>
      <w:r w:rsidRPr="00F221BE">
        <w:rPr>
          <w:sz w:val="16"/>
        </w:rPr>
        <w:t xml:space="preserve"> election.</w:t>
      </w:r>
    </w:p>
    <w:p w14:paraId="2E61E864" w14:textId="77777777" w:rsidR="00F13136" w:rsidRPr="00F221BE" w:rsidRDefault="00F13136" w:rsidP="00F13136">
      <w:pPr>
        <w:rPr>
          <w:sz w:val="16"/>
        </w:rPr>
      </w:pPr>
      <w:r w:rsidRPr="00F221BE">
        <w:rPr>
          <w:sz w:val="16"/>
        </w:rPr>
        <w:t>"</w:t>
      </w:r>
      <w:r w:rsidRPr="00F221BE">
        <w:rPr>
          <w:rStyle w:val="StyleUnderline"/>
          <w:highlight w:val="cyan"/>
        </w:rPr>
        <w:t xml:space="preserve">It is a </w:t>
      </w:r>
      <w:r w:rsidRPr="00F221BE">
        <w:rPr>
          <w:rStyle w:val="Emphasis"/>
          <w:highlight w:val="cyan"/>
        </w:rPr>
        <w:t>sign</w:t>
      </w:r>
      <w:r w:rsidRPr="00F221BE">
        <w:rPr>
          <w:rStyle w:val="StyleUnderline"/>
          <w:highlight w:val="cyan"/>
        </w:rPr>
        <w:t xml:space="preserve"> of </w:t>
      </w:r>
      <w:r w:rsidRPr="00F221BE">
        <w:rPr>
          <w:rStyle w:val="Emphasis"/>
          <w:highlight w:val="cyan"/>
        </w:rPr>
        <w:t>dissatisfaction</w:t>
      </w:r>
      <w:r w:rsidRPr="00F221BE">
        <w:rPr>
          <w:rStyle w:val="StyleUnderline"/>
        </w:rPr>
        <w:t xml:space="preserve"> with Trump's </w:t>
      </w:r>
      <w:r w:rsidRPr="00F221BE">
        <w:rPr>
          <w:rStyle w:val="Emphasis"/>
        </w:rPr>
        <w:t>performance</w:t>
      </w:r>
      <w:r w:rsidRPr="00F221BE">
        <w:rPr>
          <w:sz w:val="16"/>
        </w:rPr>
        <w:t xml:space="preserve"> [in] office </w:t>
      </w:r>
      <w:r w:rsidRPr="00F221BE">
        <w:rPr>
          <w:rStyle w:val="StyleUnderline"/>
          <w:highlight w:val="cyan"/>
        </w:rPr>
        <w:t xml:space="preserve">which can have </w:t>
      </w:r>
      <w:r w:rsidRPr="00F221BE">
        <w:rPr>
          <w:rStyle w:val="Emphasis"/>
          <w:highlight w:val="cyan"/>
        </w:rPr>
        <w:t>repercussions</w:t>
      </w:r>
      <w:r w:rsidRPr="00F221BE">
        <w:rPr>
          <w:rStyle w:val="StyleUnderline"/>
        </w:rPr>
        <w:t xml:space="preserve"> in the midterm</w:t>
      </w:r>
      <w:r w:rsidRPr="00F221BE">
        <w:rPr>
          <w:sz w:val="16"/>
        </w:rPr>
        <w:t xml:space="preserve"> congressional elections, </w:t>
      </w:r>
      <w:r w:rsidRPr="00F221BE">
        <w:rPr>
          <w:rStyle w:val="StyleUnderline"/>
        </w:rPr>
        <w:t xml:space="preserve">in which </w:t>
      </w:r>
      <w:r w:rsidRPr="00F221BE">
        <w:rPr>
          <w:rStyle w:val="Emphasis"/>
          <w:highlight w:val="cyan"/>
        </w:rPr>
        <w:t>Repub</w:t>
      </w:r>
      <w:r w:rsidRPr="00F221BE">
        <w:rPr>
          <w:rStyle w:val="StyleUnderline"/>
        </w:rPr>
        <w:t>lican</w:t>
      </w:r>
      <w:r w:rsidRPr="00F221BE">
        <w:rPr>
          <w:rStyle w:val="Emphasis"/>
          <w:highlight w:val="cyan"/>
        </w:rPr>
        <w:t>s</w:t>
      </w:r>
      <w:r w:rsidRPr="00DF4609">
        <w:rPr>
          <w:rStyle w:val="StyleUnderline"/>
        </w:rPr>
        <w:t xml:space="preserve"> may </w:t>
      </w:r>
      <w:r w:rsidRPr="00F221BE">
        <w:rPr>
          <w:rStyle w:val="Emphasis"/>
          <w:highlight w:val="cyan"/>
        </w:rPr>
        <w:t>lose</w:t>
      </w:r>
      <w:r w:rsidRPr="00F221BE">
        <w:rPr>
          <w:sz w:val="16"/>
        </w:rPr>
        <w:t xml:space="preserve"> control of </w:t>
      </w:r>
      <w:r w:rsidRPr="00DF4609">
        <w:rPr>
          <w:rStyle w:val="StyleUnderline"/>
        </w:rPr>
        <w:t xml:space="preserve">the </w:t>
      </w:r>
      <w:r w:rsidRPr="00F221BE">
        <w:rPr>
          <w:rStyle w:val="Emphasis"/>
          <w:highlight w:val="cyan"/>
        </w:rPr>
        <w:t>House</w:t>
      </w:r>
      <w:r w:rsidRPr="00F221BE">
        <w:rPr>
          <w:sz w:val="16"/>
        </w:rPr>
        <w:t xml:space="preserve"> of Representatives </w:t>
      </w:r>
      <w:r w:rsidRPr="00F221BE">
        <w:rPr>
          <w:rStyle w:val="StyleUnderline"/>
        </w:rPr>
        <w:t>and possibly the Senate</w:t>
      </w:r>
      <w:r w:rsidRPr="00F221BE">
        <w:rPr>
          <w:sz w:val="16"/>
        </w:rPr>
        <w:t xml:space="preserve">. What is striking is that </w:t>
      </w:r>
      <w:r w:rsidRPr="00F221BE">
        <w:rPr>
          <w:rStyle w:val="StyleUnderline"/>
        </w:rPr>
        <w:t>Trump's approval</w:t>
      </w:r>
      <w:r w:rsidRPr="00F221BE">
        <w:rPr>
          <w:sz w:val="16"/>
        </w:rPr>
        <w:t xml:space="preserve"> rating </w:t>
      </w:r>
      <w:r w:rsidRPr="00F221BE">
        <w:rPr>
          <w:rStyle w:val="StyleUnderline"/>
        </w:rPr>
        <w:t xml:space="preserve">has not gotten a boost from his success against </w:t>
      </w:r>
      <w:r w:rsidRPr="00F221BE">
        <w:rPr>
          <w:rStyle w:val="Emphasis"/>
        </w:rPr>
        <w:t>Iran</w:t>
      </w:r>
      <w:r w:rsidRPr="00F221BE">
        <w:rPr>
          <w:rStyle w:val="StyleUnderline"/>
        </w:rPr>
        <w:t xml:space="preserve"> and</w:t>
      </w:r>
      <w:r w:rsidRPr="00F221BE">
        <w:rPr>
          <w:sz w:val="16"/>
        </w:rPr>
        <w:t xml:space="preserve"> gaining a ceasefire in </w:t>
      </w:r>
      <w:r w:rsidRPr="00F221BE">
        <w:rPr>
          <w:rStyle w:val="Emphasis"/>
        </w:rPr>
        <w:t>Gaza</w:t>
      </w:r>
      <w:r w:rsidRPr="00F221BE">
        <w:rPr>
          <w:sz w:val="16"/>
        </w:rPr>
        <w:t xml:space="preserve">. </w:t>
      </w:r>
      <w:r w:rsidRPr="00F221BE">
        <w:rPr>
          <w:rStyle w:val="StyleUnderline"/>
        </w:rPr>
        <w:t xml:space="preserve">And it could </w:t>
      </w:r>
      <w:r w:rsidRPr="00F221BE">
        <w:rPr>
          <w:rStyle w:val="Emphasis"/>
        </w:rPr>
        <w:t>sink further</w:t>
      </w:r>
      <w:r w:rsidRPr="00F221BE">
        <w:rPr>
          <w:rStyle w:val="StyleUnderline"/>
        </w:rPr>
        <w:t xml:space="preserve"> if there is</w:t>
      </w:r>
      <w:r w:rsidRPr="00F221BE">
        <w:rPr>
          <w:sz w:val="16"/>
        </w:rPr>
        <w:t xml:space="preserve"> any spike in prices or an </w:t>
      </w:r>
      <w:r w:rsidRPr="00F221BE">
        <w:rPr>
          <w:rStyle w:val="StyleUnderline"/>
        </w:rPr>
        <w:t xml:space="preserve">economic </w:t>
      </w:r>
      <w:r w:rsidRPr="00F221BE">
        <w:rPr>
          <w:rStyle w:val="Emphasis"/>
        </w:rPr>
        <w:t>downturn</w:t>
      </w:r>
      <w:r w:rsidRPr="00F221BE">
        <w:rPr>
          <w:sz w:val="16"/>
        </w:rPr>
        <w:t>."</w:t>
      </w:r>
    </w:p>
    <w:p w14:paraId="5DE50E47" w14:textId="77777777" w:rsidR="00F13136" w:rsidRDefault="00F13136" w:rsidP="00F13136">
      <w:pPr>
        <w:pStyle w:val="Heading4"/>
      </w:pPr>
      <w:r>
        <w:t xml:space="preserve">Polymarket has </w:t>
      </w:r>
      <w:r w:rsidRPr="005B5031">
        <w:rPr>
          <w:u w:val="single"/>
        </w:rPr>
        <w:t>Dems ahead</w:t>
      </w:r>
      <w:r>
        <w:t>. Chart in the doc.</w:t>
      </w:r>
    </w:p>
    <w:p w14:paraId="3761AEE8" w14:textId="77777777" w:rsidR="00F13136" w:rsidRPr="00103969" w:rsidRDefault="00F13136" w:rsidP="00F13136">
      <w:r w:rsidRPr="005B5031">
        <w:rPr>
          <w:rStyle w:val="Style13ptBold"/>
        </w:rPr>
        <w:t xml:space="preserve">Polymarket ’10-30 </w:t>
      </w:r>
      <w:r>
        <w:t xml:space="preserve">[2025; prediction market headquartered in Manhattan, New York City; "Which party will win the House in 2026?" https://polymarket.com/event/which-party-will-win-the-house-in-2026?tid=1761838237654] </w:t>
      </w:r>
    </w:p>
    <w:p w14:paraId="397FD073" w14:textId="77777777" w:rsidR="00F13136" w:rsidRDefault="00F13136" w:rsidP="00F13136">
      <w:r w:rsidRPr="005B5031">
        <w:rPr>
          <w:noProof/>
        </w:rPr>
        <w:drawing>
          <wp:inline distT="0" distB="0" distL="0" distR="0" wp14:anchorId="386C03FD" wp14:editId="22E1E4A4">
            <wp:extent cx="5929709" cy="4602094"/>
            <wp:effectExtent l="0" t="0" r="0" b="8255"/>
            <wp:docPr id="3426455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45576" name="Picture 1" descr="A screenshot of a computer&#10;&#10;AI-generated content may be incorrect."/>
                    <pic:cNvPicPr/>
                  </pic:nvPicPr>
                  <pic:blipFill rotWithShape="1">
                    <a:blip r:embed="rId12"/>
                    <a:srcRect b="4019"/>
                    <a:stretch>
                      <a:fillRect/>
                    </a:stretch>
                  </pic:blipFill>
                  <pic:spPr bwMode="auto">
                    <a:xfrm>
                      <a:off x="0" y="0"/>
                      <a:ext cx="5964907" cy="4629412"/>
                    </a:xfrm>
                    <a:prstGeom prst="rect">
                      <a:avLst/>
                    </a:prstGeom>
                    <a:ln>
                      <a:noFill/>
                    </a:ln>
                    <a:extLst>
                      <a:ext uri="{53640926-AAD7-44D8-BBD7-CCE9431645EC}">
                        <a14:shadowObscured xmlns:a14="http://schemas.microsoft.com/office/drawing/2010/main"/>
                      </a:ext>
                    </a:extLst>
                  </pic:spPr>
                </pic:pic>
              </a:graphicData>
            </a:graphic>
          </wp:inline>
        </w:drawing>
      </w:r>
    </w:p>
    <w:p w14:paraId="776CA144" w14:textId="77777777" w:rsidR="00F13136" w:rsidRDefault="00F13136" w:rsidP="00F13136">
      <w:pPr>
        <w:pStyle w:val="Heading4"/>
      </w:pPr>
      <w:r>
        <w:t xml:space="preserve">Polymarket is </w:t>
      </w:r>
      <w:r w:rsidRPr="00B635D2">
        <w:rPr>
          <w:u w:val="single"/>
        </w:rPr>
        <w:t>reliable</w:t>
      </w:r>
      <w:r>
        <w:t xml:space="preserve">. </w:t>
      </w:r>
    </w:p>
    <w:p w14:paraId="1D73B793" w14:textId="77777777" w:rsidR="00F13136" w:rsidRPr="00E345CA" w:rsidRDefault="00F13136" w:rsidP="00F13136">
      <w:r w:rsidRPr="00E345CA">
        <w:rPr>
          <w:rStyle w:val="Style13ptBold"/>
        </w:rPr>
        <w:t xml:space="preserve">Cutting ’25 </w:t>
      </w:r>
      <w:r>
        <w:t>[Laurie E. Cutting, Sarah S. Hughes-Berheim, Paul M. Johnson, Hiba Baroud, and Brett Goldstein; July 7; Professor of Special Education, Psychology, Radiology, and Pediatrics, Senior Scientist at Haskins Laboratories and a member of the Vanderbilt Brain Institute; arXiv, "Are Betting Markets Better than Polling in Predicting Political Elections?" https://arxiv.org/html/2507.08921]</w:t>
      </w:r>
    </w:p>
    <w:p w14:paraId="7B563E44" w14:textId="77777777" w:rsidR="00F13136" w:rsidRPr="00954AD4" w:rsidRDefault="00F13136" w:rsidP="00F13136">
      <w:pPr>
        <w:rPr>
          <w:sz w:val="16"/>
        </w:rPr>
      </w:pPr>
      <w:r w:rsidRPr="002D40A3">
        <w:rPr>
          <w:sz w:val="16"/>
        </w:rPr>
        <w:t xml:space="preserve">In conclusion, </w:t>
      </w:r>
      <w:r w:rsidRPr="00551727">
        <w:rPr>
          <w:rStyle w:val="StyleUnderline"/>
          <w:highlight w:val="cyan"/>
        </w:rPr>
        <w:t>the</w:t>
      </w:r>
      <w:r w:rsidRPr="00E345CA">
        <w:rPr>
          <w:rStyle w:val="StyleUnderline"/>
        </w:rPr>
        <w:t xml:space="preserve"> current </w:t>
      </w:r>
      <w:r w:rsidRPr="00551727">
        <w:rPr>
          <w:rStyle w:val="StyleUnderline"/>
          <w:highlight w:val="cyan"/>
        </w:rPr>
        <w:t>study was</w:t>
      </w:r>
      <w:r w:rsidRPr="00E345CA">
        <w:rPr>
          <w:rStyle w:val="StyleUnderline"/>
        </w:rPr>
        <w:t xml:space="preserve"> the </w:t>
      </w:r>
      <w:r w:rsidRPr="00551727">
        <w:rPr>
          <w:rStyle w:val="Emphasis"/>
          <w:highlight w:val="cyan"/>
        </w:rPr>
        <w:t>first</w:t>
      </w:r>
      <w:r w:rsidRPr="00551727">
        <w:rPr>
          <w:rStyle w:val="StyleUnderline"/>
          <w:highlight w:val="cyan"/>
        </w:rPr>
        <w:t xml:space="preserve"> to </w:t>
      </w:r>
      <w:r w:rsidRPr="00551727">
        <w:rPr>
          <w:rStyle w:val="Emphasis"/>
          <w:highlight w:val="cyan"/>
        </w:rPr>
        <w:t>systematically compare</w:t>
      </w:r>
      <w:r w:rsidRPr="002D40A3">
        <w:rPr>
          <w:sz w:val="16"/>
        </w:rPr>
        <w:t xml:space="preserve"> traditional </w:t>
      </w:r>
      <w:r w:rsidRPr="00551727">
        <w:rPr>
          <w:rStyle w:val="StyleUnderline"/>
          <w:highlight w:val="cyan"/>
        </w:rPr>
        <w:t>polling</w:t>
      </w:r>
      <w:r w:rsidRPr="002D40A3">
        <w:rPr>
          <w:sz w:val="16"/>
        </w:rPr>
        <w:t xml:space="preserve"> data </w:t>
      </w:r>
      <w:r w:rsidRPr="00551727">
        <w:rPr>
          <w:rStyle w:val="StyleUnderline"/>
          <w:highlight w:val="cyan"/>
        </w:rPr>
        <w:t>to</w:t>
      </w:r>
      <w:r w:rsidRPr="00E345CA">
        <w:rPr>
          <w:rStyle w:val="StyleUnderline"/>
        </w:rPr>
        <w:t xml:space="preserve"> betting market data from</w:t>
      </w:r>
      <w:r w:rsidRPr="002D40A3">
        <w:rPr>
          <w:sz w:val="16"/>
        </w:rPr>
        <w:t xml:space="preserve"> one of the largest betting markets, </w:t>
      </w:r>
      <w:r w:rsidRPr="00551727">
        <w:rPr>
          <w:rStyle w:val="Emphasis"/>
          <w:highlight w:val="cyan"/>
        </w:rPr>
        <w:t>Polymarket</w:t>
      </w:r>
      <w:r w:rsidRPr="002D40A3">
        <w:rPr>
          <w:sz w:val="16"/>
        </w:rPr>
        <w:t xml:space="preserve">. </w:t>
      </w:r>
      <w:r w:rsidRPr="00E345CA">
        <w:rPr>
          <w:rStyle w:val="StyleUnderline"/>
        </w:rPr>
        <w:t>This</w:t>
      </w:r>
      <w:r w:rsidRPr="002D40A3">
        <w:rPr>
          <w:sz w:val="16"/>
        </w:rPr>
        <w:t xml:space="preserve"> type of </w:t>
      </w:r>
      <w:r w:rsidRPr="00E345CA">
        <w:rPr>
          <w:rStyle w:val="StyleUnderline"/>
        </w:rPr>
        <w:t xml:space="preserve">analysis was </w:t>
      </w:r>
      <w:r w:rsidRPr="00551727">
        <w:rPr>
          <w:rStyle w:val="StyleUnderline"/>
          <w:highlight w:val="cyan"/>
        </w:rPr>
        <w:t>motivated</w:t>
      </w:r>
      <w:r w:rsidRPr="002D40A3">
        <w:rPr>
          <w:sz w:val="16"/>
        </w:rPr>
        <w:t xml:space="preserve"> in part </w:t>
      </w:r>
      <w:r w:rsidRPr="00551727">
        <w:rPr>
          <w:rStyle w:val="StyleUnderline"/>
          <w:highlight w:val="cyan"/>
        </w:rPr>
        <w:t>from</w:t>
      </w:r>
      <w:r w:rsidRPr="00E345CA">
        <w:rPr>
          <w:rStyle w:val="StyleUnderline"/>
        </w:rPr>
        <w:t xml:space="preserve"> </w:t>
      </w:r>
      <w:r w:rsidRPr="00551727">
        <w:rPr>
          <w:rStyle w:val="StyleUnderline"/>
        </w:rPr>
        <w:t xml:space="preserve">the </w:t>
      </w:r>
      <w:r w:rsidRPr="00551727">
        <w:rPr>
          <w:rStyle w:val="Emphasis"/>
          <w:highlight w:val="cyan"/>
        </w:rPr>
        <w:t>inaccuracies</w:t>
      </w:r>
      <w:r w:rsidRPr="00551727">
        <w:rPr>
          <w:rStyle w:val="StyleUnderline"/>
          <w:highlight w:val="cyan"/>
        </w:rPr>
        <w:t xml:space="preserve"> of </w:t>
      </w:r>
      <w:r w:rsidRPr="00551727">
        <w:rPr>
          <w:rStyle w:val="Emphasis"/>
          <w:highlight w:val="cyan"/>
        </w:rPr>
        <w:t>polling</w:t>
      </w:r>
      <w:r w:rsidRPr="00551727">
        <w:rPr>
          <w:rStyle w:val="Emphasis"/>
        </w:rPr>
        <w:t xml:space="preserve"> data</w:t>
      </w:r>
      <w:r w:rsidRPr="00551727">
        <w:rPr>
          <w:sz w:val="16"/>
        </w:rPr>
        <w:t xml:space="preserve"> </w:t>
      </w:r>
      <w:r w:rsidRPr="00551727">
        <w:rPr>
          <w:rStyle w:val="StyleUnderline"/>
          <w:highlight w:val="cyan"/>
        </w:rPr>
        <w:t>in</w:t>
      </w:r>
      <w:r w:rsidRPr="00551727">
        <w:rPr>
          <w:rStyle w:val="StyleUnderline"/>
        </w:rPr>
        <w:t xml:space="preserve"> the past </w:t>
      </w:r>
      <w:r w:rsidRPr="00551727">
        <w:rPr>
          <w:rStyle w:val="Emphasis"/>
          <w:highlight w:val="cyan"/>
        </w:rPr>
        <w:t>several</w:t>
      </w:r>
      <w:r w:rsidRPr="00551727">
        <w:rPr>
          <w:sz w:val="16"/>
        </w:rPr>
        <w:t xml:space="preserve"> presidential </w:t>
      </w:r>
      <w:r w:rsidRPr="00551727">
        <w:rPr>
          <w:rStyle w:val="Emphasis"/>
          <w:highlight w:val="cyan"/>
        </w:rPr>
        <w:t>elections</w:t>
      </w:r>
      <w:r w:rsidRPr="00551727">
        <w:rPr>
          <w:sz w:val="16"/>
        </w:rPr>
        <w:t xml:space="preserve"> (Kennedy et al., 2023; Kennedy and Keeter, 2024), as well as the increase</w:t>
      </w:r>
      <w:r w:rsidRPr="002D40A3">
        <w:rPr>
          <w:sz w:val="16"/>
        </w:rPr>
        <w:t xml:space="preserve"> in online betting markets for predicting binary events (e.g., Polymarket and Kalshi). </w:t>
      </w:r>
      <w:r w:rsidRPr="00551727">
        <w:rPr>
          <w:rStyle w:val="Emphasis"/>
        </w:rPr>
        <w:t>Descriptive</w:t>
      </w:r>
      <w:r w:rsidRPr="00E345CA">
        <w:rPr>
          <w:rStyle w:val="StyleUnderline"/>
        </w:rPr>
        <w:t xml:space="preserve"> and </w:t>
      </w:r>
      <w:r w:rsidRPr="00551727">
        <w:rPr>
          <w:rStyle w:val="Emphasis"/>
          <w:highlight w:val="cyan"/>
        </w:rPr>
        <w:t>predictive results</w:t>
      </w:r>
      <w:r w:rsidRPr="00551727">
        <w:rPr>
          <w:rStyle w:val="StyleUnderline"/>
          <w:highlight w:val="cyan"/>
        </w:rPr>
        <w:t xml:space="preserve"> indicate</w:t>
      </w:r>
      <w:r w:rsidRPr="00E345CA">
        <w:rPr>
          <w:rStyle w:val="StyleUnderline"/>
        </w:rPr>
        <w:t xml:space="preserve"> national </w:t>
      </w:r>
      <w:r w:rsidRPr="00551727">
        <w:rPr>
          <w:rStyle w:val="StyleUnderline"/>
          <w:highlight w:val="cyan"/>
        </w:rPr>
        <w:t>Polymarket</w:t>
      </w:r>
      <w:r w:rsidRPr="00E345CA">
        <w:rPr>
          <w:rStyle w:val="StyleUnderline"/>
        </w:rPr>
        <w:t xml:space="preserve"> data </w:t>
      </w:r>
      <w:r w:rsidRPr="00551727">
        <w:rPr>
          <w:rStyle w:val="StyleUnderline"/>
          <w:highlight w:val="cyan"/>
        </w:rPr>
        <w:t xml:space="preserve">was </w:t>
      </w:r>
      <w:r w:rsidRPr="00551727">
        <w:rPr>
          <w:rStyle w:val="Emphasis"/>
          <w:highlight w:val="cyan"/>
        </w:rPr>
        <w:t>superior</w:t>
      </w:r>
      <w:r w:rsidRPr="00551727">
        <w:rPr>
          <w:rStyle w:val="StyleUnderline"/>
          <w:highlight w:val="cyan"/>
        </w:rPr>
        <w:t xml:space="preserve"> to</w:t>
      </w:r>
      <w:r w:rsidRPr="002D40A3">
        <w:rPr>
          <w:sz w:val="16"/>
        </w:rPr>
        <w:t xml:space="preserve"> that of the </w:t>
      </w:r>
      <w:r w:rsidRPr="00551727">
        <w:rPr>
          <w:rStyle w:val="Emphasis"/>
          <w:highlight w:val="cyan"/>
        </w:rPr>
        <w:t>polling</w:t>
      </w:r>
      <w:r w:rsidRPr="00E345CA">
        <w:rPr>
          <w:rStyle w:val="Emphasis"/>
        </w:rPr>
        <w:t xml:space="preserve"> data</w:t>
      </w:r>
      <w:r w:rsidRPr="00E345CA">
        <w:rPr>
          <w:rStyle w:val="StyleUnderline"/>
        </w:rPr>
        <w:t xml:space="preserve"> in predicting Trump to be the winner</w:t>
      </w:r>
      <w:r w:rsidRPr="002D40A3">
        <w:rPr>
          <w:sz w:val="16"/>
        </w:rPr>
        <w:t xml:space="preserve"> of the 2024 presidential election. </w:t>
      </w:r>
      <w:r w:rsidRPr="00E345CA">
        <w:rPr>
          <w:rStyle w:val="StyleUnderline"/>
        </w:rPr>
        <w:t>With</w:t>
      </w:r>
      <w:r w:rsidRPr="00551727">
        <w:rPr>
          <w:rStyle w:val="StyleUnderline"/>
          <w:highlight w:val="cyan"/>
        </w:rPr>
        <w:t>in</w:t>
      </w:r>
      <w:r w:rsidRPr="00E345CA">
        <w:rPr>
          <w:rStyle w:val="StyleUnderline"/>
        </w:rPr>
        <w:t xml:space="preserve"> the </w:t>
      </w:r>
      <w:r w:rsidRPr="00551727">
        <w:rPr>
          <w:rStyle w:val="Emphasis"/>
          <w:highlight w:val="cyan"/>
        </w:rPr>
        <w:t>swing states specifically</w:t>
      </w:r>
      <w:r w:rsidRPr="002D40A3">
        <w:rPr>
          <w:sz w:val="16"/>
        </w:rPr>
        <w:t xml:space="preserve">, examination of the </w:t>
      </w:r>
      <w:r w:rsidRPr="00551727">
        <w:rPr>
          <w:rStyle w:val="StyleUnderline"/>
          <w:highlight w:val="cyan"/>
        </w:rPr>
        <w:t>Polymarket</w:t>
      </w:r>
      <w:r w:rsidRPr="00E345CA">
        <w:rPr>
          <w:rStyle w:val="StyleUnderline"/>
        </w:rPr>
        <w:t xml:space="preserve"> data </w:t>
      </w:r>
      <w:r w:rsidRPr="00551727">
        <w:rPr>
          <w:rStyle w:val="StyleUnderline"/>
          <w:highlight w:val="cyan"/>
        </w:rPr>
        <w:t xml:space="preserve">provided </w:t>
      </w:r>
      <w:r w:rsidRPr="00551727">
        <w:rPr>
          <w:rStyle w:val="Emphasis"/>
          <w:highlight w:val="cyan"/>
        </w:rPr>
        <w:t>unique insight</w:t>
      </w:r>
      <w:r w:rsidRPr="00E345CA">
        <w:rPr>
          <w:rStyle w:val="StyleUnderline"/>
        </w:rPr>
        <w:t xml:space="preserve"> into voting behavior </w:t>
      </w:r>
      <w:r w:rsidRPr="00551727">
        <w:rPr>
          <w:rStyle w:val="StyleUnderline"/>
          <w:highlight w:val="cyan"/>
        </w:rPr>
        <w:t>beyond</w:t>
      </w:r>
      <w:r w:rsidRPr="00E345CA">
        <w:rPr>
          <w:rStyle w:val="StyleUnderline"/>
        </w:rPr>
        <w:t xml:space="preserve"> that which was available from the </w:t>
      </w:r>
      <w:r w:rsidRPr="00551727">
        <w:rPr>
          <w:rStyle w:val="StyleUnderline"/>
          <w:highlight w:val="cyan"/>
        </w:rPr>
        <w:t>polls</w:t>
      </w:r>
      <w:r w:rsidRPr="002D40A3">
        <w:rPr>
          <w:sz w:val="16"/>
        </w:rPr>
        <w:t>.</w:t>
      </w:r>
    </w:p>
    <w:p w14:paraId="368BC1DF" w14:textId="77777777" w:rsidR="00F13136" w:rsidRPr="00F55B87" w:rsidRDefault="00F13136" w:rsidP="00F13136">
      <w:pPr>
        <w:pStyle w:val="Heading4"/>
      </w:pPr>
      <w:r>
        <w:t xml:space="preserve">Black swans could hit </w:t>
      </w:r>
      <w:r>
        <w:rPr>
          <w:u w:val="single"/>
        </w:rPr>
        <w:t>either party</w:t>
      </w:r>
      <w:r>
        <w:t xml:space="preserve"> BUT </w:t>
      </w:r>
      <w:r>
        <w:rPr>
          <w:u w:val="single"/>
        </w:rPr>
        <w:t>experts agree</w:t>
      </w:r>
      <w:r>
        <w:t xml:space="preserve"> they’re </w:t>
      </w:r>
      <w:r>
        <w:rPr>
          <w:u w:val="single"/>
        </w:rPr>
        <w:t>generally</w:t>
      </w:r>
      <w:r>
        <w:t xml:space="preserve"> fake.</w:t>
      </w:r>
    </w:p>
    <w:p w14:paraId="2A996034" w14:textId="77777777" w:rsidR="00F13136" w:rsidRDefault="00F13136" w:rsidP="00F13136">
      <w:r>
        <w:rPr>
          <w:rStyle w:val="Style13ptBold"/>
        </w:rPr>
        <w:t xml:space="preserve">Edelman ’16 </w:t>
      </w:r>
      <w:r w:rsidRPr="00DC0049">
        <w:t xml:space="preserve">[Adam; September 4; Political reporter, citing Presidential historians and multiple strategists, including Bradley Todd and Chris Talbot; Daily News, “Trump could win White House with the help of an ‘October Surprise’ — a last minute event, revelation to turn election on its head,” </w:t>
      </w:r>
      <w:r w:rsidRPr="00793D0D">
        <w:t>http://www.nydailynews.com/news/politics/trump-win-white-house-october-surprise-article-1.2777935</w:t>
      </w:r>
      <w:r w:rsidRPr="00DC0049">
        <w:t>]</w:t>
      </w:r>
    </w:p>
    <w:p w14:paraId="590C7CB6" w14:textId="77777777" w:rsidR="00F13136" w:rsidRPr="00DC0049" w:rsidRDefault="00F13136" w:rsidP="00F13136">
      <w:pPr>
        <w:rPr>
          <w:sz w:val="16"/>
        </w:rPr>
      </w:pPr>
      <w:r w:rsidRPr="00DC0049">
        <w:rPr>
          <w:sz w:val="16"/>
        </w:rPr>
        <w:t xml:space="preserve">On the other hand, </w:t>
      </w:r>
      <w:r w:rsidRPr="00DC0049">
        <w:rPr>
          <w:rStyle w:val="StyleUnderline"/>
          <w:highlight w:val="cyan"/>
        </w:rPr>
        <w:t xml:space="preserve">it's </w:t>
      </w:r>
      <w:r w:rsidRPr="00DC0049">
        <w:rPr>
          <w:rStyle w:val="Emphasis"/>
          <w:highlight w:val="cyan"/>
        </w:rPr>
        <w:t>impossible to predict</w:t>
      </w:r>
      <w:r w:rsidRPr="00DC0049">
        <w:rPr>
          <w:rStyle w:val="StyleUnderline"/>
          <w:highlight w:val="cyan"/>
        </w:rPr>
        <w:t xml:space="preserve"> how</w:t>
      </w:r>
      <w:r w:rsidRPr="00DC0049">
        <w:rPr>
          <w:rStyle w:val="StyleUnderline"/>
        </w:rPr>
        <w:t xml:space="preserve"> the </w:t>
      </w:r>
      <w:r w:rsidRPr="00DC0049">
        <w:rPr>
          <w:rStyle w:val="Emphasis"/>
          <w:highlight w:val="cyan"/>
        </w:rPr>
        <w:t>nominees</w:t>
      </w:r>
      <w:r w:rsidRPr="00DC0049">
        <w:rPr>
          <w:rStyle w:val="StyleUnderline"/>
        </w:rPr>
        <w:t xml:space="preserve"> will </w:t>
      </w:r>
      <w:r w:rsidRPr="00DC0049">
        <w:rPr>
          <w:rStyle w:val="StyleUnderline"/>
          <w:highlight w:val="cyan"/>
        </w:rPr>
        <w:t>respond</w:t>
      </w:r>
      <w:r w:rsidRPr="00DC0049">
        <w:rPr>
          <w:rStyle w:val="StyleUnderline"/>
        </w:rPr>
        <w:t xml:space="preserve"> to crisis until there is one</w:t>
      </w:r>
      <w:r w:rsidRPr="00DC0049">
        <w:rPr>
          <w:sz w:val="16"/>
        </w:rPr>
        <w:t>, noted Democratic strategist Rodell Mollineau, who drew on John McCain's performance in 2008.</w:t>
      </w:r>
    </w:p>
    <w:p w14:paraId="4F193971" w14:textId="77777777" w:rsidR="00F13136" w:rsidRPr="00DC0049" w:rsidRDefault="00F13136" w:rsidP="00F13136">
      <w:pPr>
        <w:rPr>
          <w:sz w:val="16"/>
        </w:rPr>
      </w:pPr>
      <w:r w:rsidRPr="00DC0049">
        <w:rPr>
          <w:sz w:val="16"/>
        </w:rPr>
        <w:t>In late September of that year, during the height of the growing financial crisis, McCain suddenly suspended his campaign and sought to delay a debate with Obama so he could fly to Washington to help Congress work on a rescue plan. He urged Obama to do the same.</w:t>
      </w:r>
    </w:p>
    <w:p w14:paraId="15BD9066" w14:textId="77777777" w:rsidR="00F13136" w:rsidRPr="00DC0049" w:rsidRDefault="00F13136" w:rsidP="00F13136">
      <w:pPr>
        <w:rPr>
          <w:sz w:val="16"/>
        </w:rPr>
      </w:pPr>
      <w:r w:rsidRPr="00DC0049">
        <w:rPr>
          <w:rStyle w:val="StyleUnderline"/>
          <w:highlight w:val="cyan"/>
        </w:rPr>
        <w:t>"When</w:t>
      </w:r>
      <w:r w:rsidRPr="00DC0049">
        <w:rPr>
          <w:rStyle w:val="StyleUnderline"/>
        </w:rPr>
        <w:t xml:space="preserve"> the </w:t>
      </w:r>
      <w:r w:rsidRPr="00DC0049">
        <w:rPr>
          <w:rStyle w:val="Emphasis"/>
        </w:rPr>
        <w:t xml:space="preserve">financial </w:t>
      </w:r>
      <w:r w:rsidRPr="00DC0049">
        <w:rPr>
          <w:rStyle w:val="Emphasis"/>
          <w:highlight w:val="cyan"/>
        </w:rPr>
        <w:t>crisis</w:t>
      </w:r>
      <w:r w:rsidRPr="00DC0049">
        <w:rPr>
          <w:rStyle w:val="StyleUnderline"/>
          <w:highlight w:val="cyan"/>
        </w:rPr>
        <w:t xml:space="preserve"> hit, </w:t>
      </w:r>
      <w:r w:rsidRPr="00DC0049">
        <w:rPr>
          <w:rStyle w:val="Emphasis"/>
          <w:highlight w:val="cyan"/>
        </w:rPr>
        <w:t>McCain</w:t>
      </w:r>
      <w:r w:rsidRPr="00DC0049">
        <w:rPr>
          <w:rStyle w:val="StyleUnderline"/>
        </w:rPr>
        <w:t>, who had been the elder statesman</w:t>
      </w:r>
      <w:r w:rsidRPr="00DC0049">
        <w:rPr>
          <w:sz w:val="16"/>
        </w:rPr>
        <w:t xml:space="preserve">, the wise and experienced guy, </w:t>
      </w:r>
      <w:r w:rsidRPr="00DC0049">
        <w:rPr>
          <w:rStyle w:val="StyleUnderline"/>
        </w:rPr>
        <w:t xml:space="preserve">was the one who </w:t>
      </w:r>
      <w:r w:rsidRPr="00DC0049">
        <w:rPr>
          <w:rStyle w:val="StyleUnderline"/>
          <w:highlight w:val="cyan"/>
        </w:rPr>
        <w:t>freaked</w:t>
      </w:r>
      <w:r w:rsidRPr="00DC0049">
        <w:rPr>
          <w:rStyle w:val="StyleUnderline"/>
        </w:rPr>
        <w:t xml:space="preserve"> out, who became erratic,"</w:t>
      </w:r>
      <w:r w:rsidRPr="00DC0049">
        <w:rPr>
          <w:sz w:val="16"/>
        </w:rPr>
        <w:t xml:space="preserve"> Mollineau explained.</w:t>
      </w:r>
    </w:p>
    <w:p w14:paraId="2459658F" w14:textId="77777777" w:rsidR="00F13136" w:rsidRPr="00DC0049" w:rsidRDefault="00F13136" w:rsidP="00F13136">
      <w:pPr>
        <w:rPr>
          <w:sz w:val="16"/>
        </w:rPr>
      </w:pPr>
      <w:r w:rsidRPr="00DC0049">
        <w:rPr>
          <w:sz w:val="16"/>
        </w:rPr>
        <w:t xml:space="preserve">"And Sen. Obama, the novice, the inexperienced three-year U.S. senator, was the one who looked like a steady hand," he said. </w:t>
      </w:r>
      <w:r w:rsidRPr="00DC0049">
        <w:rPr>
          <w:rStyle w:val="StyleUnderline"/>
        </w:rPr>
        <w:t>"</w:t>
      </w:r>
      <w:r w:rsidRPr="00DC0049">
        <w:rPr>
          <w:rStyle w:val="Emphasis"/>
        </w:rPr>
        <w:t>Anything can happen</w:t>
      </w:r>
      <w:r w:rsidRPr="00DC0049">
        <w:rPr>
          <w:rStyle w:val="StyleUnderline"/>
        </w:rPr>
        <w:t xml:space="preserve"> when crisis hits."</w:t>
      </w:r>
    </w:p>
    <w:p w14:paraId="1499E3E3" w14:textId="77777777" w:rsidR="00F13136" w:rsidRPr="00DC0049" w:rsidRDefault="00F13136" w:rsidP="00F13136">
      <w:pPr>
        <w:rPr>
          <w:sz w:val="16"/>
        </w:rPr>
      </w:pPr>
      <w:r w:rsidRPr="00DC0049">
        <w:rPr>
          <w:sz w:val="16"/>
        </w:rPr>
        <w:t>McCain had always faced a tough battle to beat Obama, but his campaign never recovered from that gaffe.</w:t>
      </w:r>
    </w:p>
    <w:p w14:paraId="6EC83322" w14:textId="77777777" w:rsidR="00F13136" w:rsidRPr="00DC0049" w:rsidRDefault="00F13136" w:rsidP="00F13136">
      <w:pPr>
        <w:rPr>
          <w:sz w:val="16"/>
        </w:rPr>
      </w:pPr>
      <w:r w:rsidRPr="00DC0049">
        <w:rPr>
          <w:sz w:val="16"/>
        </w:rPr>
        <w:t>If a stock market crash, or a terror attack, or even an Act of God were to hit in late September or October, it would "almost certainly benefit" Clinton because "it comes down to temperament," Mollineau said.</w:t>
      </w:r>
    </w:p>
    <w:p w14:paraId="115E9DFC" w14:textId="77777777" w:rsidR="00F13136" w:rsidRPr="00DC0049" w:rsidRDefault="00F13136" w:rsidP="00F13136">
      <w:pPr>
        <w:rPr>
          <w:sz w:val="16"/>
        </w:rPr>
      </w:pPr>
      <w:r w:rsidRPr="00DC0049">
        <w:rPr>
          <w:sz w:val="16"/>
        </w:rPr>
        <w:t>But he also warned Democrats to not underestimate the effect of people voting while scared.</w:t>
      </w:r>
    </w:p>
    <w:p w14:paraId="75DF7F1F" w14:textId="77777777" w:rsidR="00F13136" w:rsidRPr="00DC0049" w:rsidRDefault="00F13136" w:rsidP="00F13136">
      <w:pPr>
        <w:rPr>
          <w:sz w:val="16"/>
        </w:rPr>
      </w:pPr>
      <w:r w:rsidRPr="00DC0049">
        <w:rPr>
          <w:sz w:val="16"/>
        </w:rPr>
        <w:t>"The fear game has worked for the GOP before," he said, referring to the 2004 George W. Bush re-election campaign that emphasized the ongoing War on Terror and the 1988 race that saw George H.W. Bush pound Michael Dukakis on issues relating to law-and-order.</w:t>
      </w:r>
    </w:p>
    <w:p w14:paraId="1A1CB968" w14:textId="77777777" w:rsidR="00F13136" w:rsidRPr="00DC0049" w:rsidRDefault="00F13136" w:rsidP="00F13136">
      <w:pPr>
        <w:rPr>
          <w:sz w:val="16"/>
        </w:rPr>
      </w:pPr>
      <w:r w:rsidRPr="00DC0049">
        <w:rPr>
          <w:sz w:val="16"/>
        </w:rPr>
        <w:t>"Could Donald Trump scare voters into voting for him, should there be an international crisis? Of course," he said.</w:t>
      </w:r>
    </w:p>
    <w:p w14:paraId="5B01890C" w14:textId="77777777" w:rsidR="00F13136" w:rsidRPr="00DC0049" w:rsidRDefault="00F13136" w:rsidP="00F13136">
      <w:pPr>
        <w:rPr>
          <w:sz w:val="16"/>
        </w:rPr>
      </w:pPr>
      <w:r w:rsidRPr="00DC0049">
        <w:rPr>
          <w:sz w:val="16"/>
        </w:rPr>
        <w:t>More likely to occur, however, the trio of strategists agreed, would be continuing revelations pertaining to the controversies surrounding Clinton's use of a private email server and conflicts of interest between her State Department and her family foundation.</w:t>
      </w:r>
    </w:p>
    <w:p w14:paraId="64F36906" w14:textId="77777777" w:rsidR="00F13136" w:rsidRPr="00DC0049" w:rsidRDefault="00F13136" w:rsidP="00F13136">
      <w:pPr>
        <w:rPr>
          <w:sz w:val="16"/>
        </w:rPr>
      </w:pPr>
      <w:r w:rsidRPr="00DC0049">
        <w:rPr>
          <w:sz w:val="16"/>
        </w:rPr>
        <w:t>"Anything at all that comes out in October, big or little, will be portrayed by the Trump campaign as a bombshell and as a reason not to vote for Hillary Clinton," Mollineau said.</w:t>
      </w:r>
    </w:p>
    <w:p w14:paraId="6910F8F3" w14:textId="77777777" w:rsidR="00F13136" w:rsidRPr="00DC0049" w:rsidRDefault="00F13136" w:rsidP="00F13136">
      <w:pPr>
        <w:rPr>
          <w:sz w:val="16"/>
        </w:rPr>
      </w:pPr>
      <w:r w:rsidRPr="00DC0049">
        <w:rPr>
          <w:sz w:val="16"/>
        </w:rPr>
        <w:t>Yet another "October Surprise" wildcard could be Russian involvement in the election.</w:t>
      </w:r>
    </w:p>
    <w:p w14:paraId="4B2B6016" w14:textId="77777777" w:rsidR="00F13136" w:rsidRPr="00DC0049" w:rsidRDefault="00F13136" w:rsidP="00F13136">
      <w:pPr>
        <w:rPr>
          <w:sz w:val="16"/>
        </w:rPr>
      </w:pPr>
      <w:r w:rsidRPr="00DC0049">
        <w:rPr>
          <w:sz w:val="16"/>
        </w:rPr>
        <w:t>"I think we are likely to see some degree of Russian meddling," Allan Lichtman, the Distinguished Professor of History at American University, told The News.</w:t>
      </w:r>
    </w:p>
    <w:p w14:paraId="5A1215B7" w14:textId="77777777" w:rsidR="00F13136" w:rsidRPr="00DC0049" w:rsidRDefault="00F13136" w:rsidP="00F13136">
      <w:pPr>
        <w:rPr>
          <w:sz w:val="16"/>
        </w:rPr>
      </w:pPr>
      <w:r w:rsidRPr="00DC0049">
        <w:rPr>
          <w:sz w:val="16"/>
        </w:rPr>
        <w:t>"There seems to be pretty credible evidence that they were behind the Democratic National Committee hacks, and the election systems hacks last week in Illinois and Arizona."</w:t>
      </w:r>
    </w:p>
    <w:p w14:paraId="02D7F2A3" w14:textId="77777777" w:rsidR="00F13136" w:rsidRPr="00DC0049" w:rsidRDefault="00F13136" w:rsidP="00F13136">
      <w:pPr>
        <w:rPr>
          <w:sz w:val="16"/>
        </w:rPr>
      </w:pPr>
      <w:r w:rsidRPr="00DC0049">
        <w:rPr>
          <w:sz w:val="16"/>
        </w:rPr>
        <w:t>"They have a decided preference of Trump. That's well documented. Are they going to release more hacked documents from the DNC that would hurt Hillary two days before the election? Would they hack into the registration systems on Election Day?" Lichtman said.</w:t>
      </w:r>
    </w:p>
    <w:p w14:paraId="318412EF" w14:textId="77777777" w:rsidR="00F13136" w:rsidRPr="00DC0049" w:rsidRDefault="00F13136" w:rsidP="00F13136">
      <w:pPr>
        <w:rPr>
          <w:sz w:val="16"/>
        </w:rPr>
      </w:pPr>
      <w:r w:rsidRPr="00DC0049">
        <w:rPr>
          <w:sz w:val="16"/>
        </w:rPr>
        <w:t>"Who knows what they might be able to do. It worries me," he said.</w:t>
      </w:r>
    </w:p>
    <w:p w14:paraId="32D72BC0" w14:textId="77777777" w:rsidR="00F13136" w:rsidRPr="00DC0049" w:rsidRDefault="00F13136" w:rsidP="00F13136">
      <w:pPr>
        <w:rPr>
          <w:sz w:val="16"/>
        </w:rPr>
      </w:pPr>
      <w:r w:rsidRPr="00DC0049">
        <w:rPr>
          <w:rStyle w:val="StyleUnderline"/>
          <w:highlight w:val="cyan"/>
        </w:rPr>
        <w:t>While</w:t>
      </w:r>
      <w:r w:rsidRPr="00DC0049">
        <w:rPr>
          <w:rStyle w:val="StyleUnderline"/>
        </w:rPr>
        <w:t xml:space="preserve"> plenty of </w:t>
      </w:r>
      <w:r w:rsidRPr="00DC0049">
        <w:rPr>
          <w:rStyle w:val="Emphasis"/>
        </w:rPr>
        <w:t xml:space="preserve">last-minute </w:t>
      </w:r>
      <w:r w:rsidRPr="00DC0049">
        <w:rPr>
          <w:rStyle w:val="Emphasis"/>
          <w:highlight w:val="cyan"/>
        </w:rPr>
        <w:t>events</w:t>
      </w:r>
      <w:r w:rsidRPr="00DC0049">
        <w:rPr>
          <w:rStyle w:val="StyleUnderline"/>
        </w:rPr>
        <w:t xml:space="preserve"> have </w:t>
      </w:r>
      <w:r w:rsidRPr="00DC0049">
        <w:rPr>
          <w:rStyle w:val="StyleUnderline"/>
          <w:highlight w:val="cyan"/>
        </w:rPr>
        <w:t>popped up</w:t>
      </w:r>
      <w:r w:rsidRPr="00DC0049">
        <w:rPr>
          <w:rStyle w:val="StyleUnderline"/>
        </w:rPr>
        <w:t xml:space="preserve"> within range of the last two elections</w:t>
      </w:r>
      <w:r w:rsidRPr="00DC0049">
        <w:rPr>
          <w:sz w:val="16"/>
        </w:rPr>
        <w:t xml:space="preserve"> — in 2012, Romney's "47% remark" emerged in late September and Hurricane Sandy happened the week before the election — </w:t>
      </w:r>
      <w:r w:rsidRPr="00DC0049">
        <w:rPr>
          <w:rStyle w:val="StyleUnderline"/>
          <w:highlight w:val="cyan"/>
        </w:rPr>
        <w:t>most</w:t>
      </w:r>
      <w:r w:rsidRPr="00DC0049">
        <w:rPr>
          <w:rStyle w:val="StyleUnderline"/>
        </w:rPr>
        <w:t xml:space="preserve"> </w:t>
      </w:r>
      <w:r w:rsidRPr="00DC0049">
        <w:rPr>
          <w:rStyle w:val="Emphasis"/>
        </w:rPr>
        <w:t xml:space="preserve">presidential </w:t>
      </w:r>
      <w:r w:rsidRPr="00DC0049">
        <w:rPr>
          <w:rStyle w:val="Emphasis"/>
          <w:highlight w:val="cyan"/>
        </w:rPr>
        <w:t>historians</w:t>
      </w:r>
      <w:r w:rsidRPr="00DC0049">
        <w:rPr>
          <w:sz w:val="16"/>
        </w:rPr>
        <w:t xml:space="preserve">, including Lichtman, </w:t>
      </w:r>
      <w:r w:rsidRPr="00DC0049">
        <w:rPr>
          <w:rStyle w:val="StyleUnderline"/>
          <w:highlight w:val="cyan"/>
        </w:rPr>
        <w:t xml:space="preserve">have </w:t>
      </w:r>
      <w:r w:rsidRPr="00DC0049">
        <w:rPr>
          <w:rStyle w:val="Emphasis"/>
          <w:highlight w:val="cyan"/>
        </w:rPr>
        <w:t>long cast doubt</w:t>
      </w:r>
      <w:r w:rsidRPr="00DC0049">
        <w:rPr>
          <w:rStyle w:val="StyleUnderline"/>
          <w:highlight w:val="cyan"/>
        </w:rPr>
        <w:t xml:space="preserve"> on</w:t>
      </w:r>
      <w:r w:rsidRPr="00DC0049">
        <w:rPr>
          <w:rStyle w:val="StyleUnderline"/>
        </w:rPr>
        <w:t xml:space="preserve"> the </w:t>
      </w:r>
      <w:r w:rsidRPr="00DC0049">
        <w:rPr>
          <w:rStyle w:val="Emphasis"/>
          <w:highlight w:val="cyan"/>
        </w:rPr>
        <w:t>existence</w:t>
      </w:r>
      <w:r w:rsidRPr="00DC0049">
        <w:rPr>
          <w:rStyle w:val="StyleUnderline"/>
          <w:highlight w:val="cyan"/>
        </w:rPr>
        <w:t xml:space="preserve"> of actual</w:t>
      </w:r>
      <w:r w:rsidRPr="00DC0049">
        <w:rPr>
          <w:rStyle w:val="StyleUnderline"/>
        </w:rPr>
        <w:t xml:space="preserve"> </w:t>
      </w:r>
      <w:r w:rsidRPr="00DC0049">
        <w:rPr>
          <w:rStyle w:val="Emphasis"/>
        </w:rPr>
        <w:t xml:space="preserve">October </w:t>
      </w:r>
      <w:r w:rsidRPr="00DC0049">
        <w:rPr>
          <w:rStyle w:val="Emphasis"/>
          <w:highlight w:val="cyan"/>
        </w:rPr>
        <w:t>Surprises</w:t>
      </w:r>
      <w:r w:rsidRPr="00DC0049">
        <w:rPr>
          <w:rStyle w:val="StyleUnderline"/>
        </w:rPr>
        <w:t xml:space="preserve">, with some of the </w:t>
      </w:r>
      <w:r w:rsidRPr="00DC0049">
        <w:rPr>
          <w:rStyle w:val="Emphasis"/>
        </w:rPr>
        <w:t xml:space="preserve">most </w:t>
      </w:r>
      <w:r w:rsidRPr="00DC0049">
        <w:rPr>
          <w:rStyle w:val="Emphasis"/>
          <w:highlight w:val="cyan"/>
        </w:rPr>
        <w:t>notable names</w:t>
      </w:r>
      <w:r w:rsidRPr="00DC0049">
        <w:rPr>
          <w:rStyle w:val="StyleUnderline"/>
        </w:rPr>
        <w:t xml:space="preserve"> in the field </w:t>
      </w:r>
      <w:r w:rsidRPr="00DC0049">
        <w:rPr>
          <w:rStyle w:val="StyleUnderline"/>
          <w:highlight w:val="cyan"/>
        </w:rPr>
        <w:t>insist</w:t>
      </w:r>
      <w:r w:rsidRPr="00DC0049">
        <w:rPr>
          <w:rStyle w:val="StyleUnderline"/>
        </w:rPr>
        <w:t xml:space="preserve">ing that the </w:t>
      </w:r>
      <w:r w:rsidRPr="00DC0049">
        <w:rPr>
          <w:rStyle w:val="Emphasis"/>
          <w:highlight w:val="cyan"/>
        </w:rPr>
        <w:t>most</w:t>
      </w:r>
      <w:r w:rsidRPr="00DC0049">
        <w:rPr>
          <w:rStyle w:val="StyleUnderline"/>
        </w:rPr>
        <w:t xml:space="preserve"> influential cases involved the ones that </w:t>
      </w:r>
      <w:r w:rsidRPr="00DC0049">
        <w:rPr>
          <w:rStyle w:val="Emphasis"/>
          <w:highlight w:val="cyan"/>
        </w:rPr>
        <w:t>never came to pass</w:t>
      </w:r>
      <w:r w:rsidRPr="00DC0049">
        <w:rPr>
          <w:sz w:val="16"/>
        </w:rPr>
        <w:t>.</w:t>
      </w:r>
    </w:p>
    <w:p w14:paraId="03B635D4" w14:textId="77777777" w:rsidR="00F13136" w:rsidRPr="00DC0049" w:rsidRDefault="00F13136" w:rsidP="00F13136">
      <w:pPr>
        <w:rPr>
          <w:sz w:val="16"/>
        </w:rPr>
      </w:pPr>
      <w:r w:rsidRPr="00DC0049">
        <w:rPr>
          <w:sz w:val="16"/>
        </w:rPr>
        <w:t xml:space="preserve">In 1968, for example, Richard </w:t>
      </w:r>
      <w:r w:rsidRPr="00DC0049">
        <w:rPr>
          <w:rStyle w:val="StyleUnderline"/>
          <w:highlight w:val="cyan"/>
        </w:rPr>
        <w:t>Nixon was concerned</w:t>
      </w:r>
      <w:r w:rsidRPr="00DC0049">
        <w:rPr>
          <w:rStyle w:val="StyleUnderline"/>
        </w:rPr>
        <w:t xml:space="preserve"> that</w:t>
      </w:r>
      <w:r w:rsidRPr="00DC0049">
        <w:rPr>
          <w:sz w:val="16"/>
        </w:rPr>
        <w:t xml:space="preserve"> his Democratic opponent Hubert </w:t>
      </w:r>
      <w:r w:rsidRPr="00DC0049">
        <w:rPr>
          <w:rStyle w:val="StyleUnderline"/>
          <w:highlight w:val="cyan"/>
        </w:rPr>
        <w:t>Humphrey</w:t>
      </w:r>
      <w:r w:rsidRPr="00DC0049">
        <w:rPr>
          <w:sz w:val="16"/>
        </w:rPr>
        <w:t xml:space="preserve">, the sitting vice president to President Lyndon Johnson, </w:t>
      </w:r>
      <w:r w:rsidRPr="00DC0049">
        <w:rPr>
          <w:rStyle w:val="StyleUnderline"/>
          <w:highlight w:val="cyan"/>
        </w:rPr>
        <w:t>had</w:t>
      </w:r>
      <w:r w:rsidRPr="00DC0049">
        <w:rPr>
          <w:rStyle w:val="StyleUnderline"/>
        </w:rPr>
        <w:t xml:space="preserve"> been trying to finagle </w:t>
      </w:r>
      <w:r w:rsidRPr="00DC0049">
        <w:rPr>
          <w:rStyle w:val="StyleUnderline"/>
          <w:highlight w:val="cyan"/>
        </w:rPr>
        <w:t>a</w:t>
      </w:r>
      <w:r w:rsidRPr="00DC0049">
        <w:rPr>
          <w:rStyle w:val="StyleUnderline"/>
        </w:rPr>
        <w:t xml:space="preserve"> pre-election </w:t>
      </w:r>
      <w:r w:rsidRPr="00DC0049">
        <w:rPr>
          <w:rStyle w:val="StyleUnderline"/>
          <w:highlight w:val="cyan"/>
        </w:rPr>
        <w:t>peace deal</w:t>
      </w:r>
      <w:r w:rsidRPr="00DC0049">
        <w:rPr>
          <w:sz w:val="16"/>
        </w:rPr>
        <w:t xml:space="preserve"> to curtail, or end, U.S. involvement in the Vietnam War.</w:t>
      </w:r>
    </w:p>
    <w:p w14:paraId="003BA7AA" w14:textId="77777777" w:rsidR="00F13136" w:rsidRPr="00DC0049" w:rsidRDefault="00F13136" w:rsidP="00F13136">
      <w:pPr>
        <w:rPr>
          <w:sz w:val="16"/>
        </w:rPr>
      </w:pPr>
      <w:r w:rsidRPr="00DC0049">
        <w:rPr>
          <w:sz w:val="16"/>
        </w:rPr>
        <w:t>Nixon himself is thought to have used a backchannel to officials in Vietnam to forestall their participation in a peace agreement, telling them they'd get a better deal with him when he was elected.</w:t>
      </w:r>
    </w:p>
    <w:p w14:paraId="0B9BC73A" w14:textId="77777777" w:rsidR="00F13136" w:rsidRPr="00DC0049" w:rsidRDefault="00F13136" w:rsidP="00F13136">
      <w:pPr>
        <w:rPr>
          <w:sz w:val="16"/>
        </w:rPr>
      </w:pPr>
      <w:r w:rsidRPr="00DC0049">
        <w:rPr>
          <w:rStyle w:val="StyleUnderline"/>
        </w:rPr>
        <w:t xml:space="preserve">Neither occurred, </w:t>
      </w:r>
      <w:r w:rsidRPr="00DC0049">
        <w:rPr>
          <w:rStyle w:val="Emphasis"/>
          <w:highlight w:val="cyan"/>
        </w:rPr>
        <w:t>Nixon won</w:t>
      </w:r>
      <w:r w:rsidRPr="00DC0049">
        <w:rPr>
          <w:sz w:val="16"/>
        </w:rPr>
        <w:t xml:space="preserve"> and the U.S. remained mired in Vietnam for another five years.</w:t>
      </w:r>
    </w:p>
    <w:p w14:paraId="7236C4D3" w14:textId="77777777" w:rsidR="00F13136" w:rsidRPr="00DC0049" w:rsidRDefault="00F13136" w:rsidP="00F13136">
      <w:pPr>
        <w:rPr>
          <w:sz w:val="16"/>
        </w:rPr>
      </w:pPr>
      <w:r w:rsidRPr="00DC0049">
        <w:rPr>
          <w:sz w:val="16"/>
        </w:rPr>
        <w:t xml:space="preserve">Then in 1980, </w:t>
      </w:r>
      <w:r w:rsidRPr="00DC0049">
        <w:rPr>
          <w:rStyle w:val="StyleUnderline"/>
        </w:rPr>
        <w:t>it was rumored</w:t>
      </w:r>
      <w:r w:rsidRPr="00DC0049">
        <w:rPr>
          <w:sz w:val="16"/>
        </w:rPr>
        <w:t xml:space="preserve"> that Ronald </w:t>
      </w:r>
      <w:r w:rsidRPr="00DC0049">
        <w:rPr>
          <w:rStyle w:val="StyleUnderline"/>
        </w:rPr>
        <w:t>Reagan was so worried that</w:t>
      </w:r>
      <w:r w:rsidRPr="00DC0049">
        <w:rPr>
          <w:sz w:val="16"/>
        </w:rPr>
        <w:t xml:space="preserve"> incumbent President Jimmy </w:t>
      </w:r>
      <w:r w:rsidRPr="00DC0049">
        <w:rPr>
          <w:rStyle w:val="StyleUnderline"/>
        </w:rPr>
        <w:t>Carter might secure the release of the 52 American hostages</w:t>
      </w:r>
      <w:r w:rsidRPr="00DC0049">
        <w:rPr>
          <w:sz w:val="16"/>
        </w:rPr>
        <w:t xml:space="preserve"> being held </w:t>
      </w:r>
      <w:r w:rsidRPr="00DC0049">
        <w:rPr>
          <w:rStyle w:val="StyleUnderline"/>
        </w:rPr>
        <w:t>in Iran</w:t>
      </w:r>
      <w:r w:rsidRPr="00DC0049">
        <w:rPr>
          <w:sz w:val="16"/>
        </w:rPr>
        <w:t xml:space="preserve"> right before the election, either with negotiations or covert military action — which would have had potentially swung the race for him — that he, some have speculated, may have negotiated with Iranian officials for a release that would occur under his own watch.</w:t>
      </w:r>
    </w:p>
    <w:p w14:paraId="3A29C92E" w14:textId="77777777" w:rsidR="00F13136" w:rsidRPr="00DC0049" w:rsidRDefault="00F13136" w:rsidP="00F13136">
      <w:pPr>
        <w:rPr>
          <w:sz w:val="16"/>
        </w:rPr>
      </w:pPr>
      <w:r w:rsidRPr="00DC0049">
        <w:rPr>
          <w:sz w:val="16"/>
        </w:rPr>
        <w:t>As it happened, the hostages were released on Jan. 20, 1981, just moments after Reagan was sworn in as President.</w:t>
      </w:r>
    </w:p>
    <w:p w14:paraId="7017C20C" w14:textId="77777777" w:rsidR="00F13136" w:rsidRPr="00DC0049" w:rsidRDefault="00F13136" w:rsidP="00F13136">
      <w:pPr>
        <w:rPr>
          <w:sz w:val="16"/>
        </w:rPr>
      </w:pPr>
      <w:r w:rsidRPr="00DC0049">
        <w:rPr>
          <w:sz w:val="16"/>
        </w:rPr>
        <w:t>The timing of the release has ever since been under question, but no definitive evidence has ever emerged that Reagan or his campaign worked to delay the release of the hostages.</w:t>
      </w:r>
    </w:p>
    <w:p w14:paraId="5A7C4C7B" w14:textId="77777777" w:rsidR="00F13136" w:rsidRPr="00DC0049" w:rsidRDefault="00F13136" w:rsidP="00F13136">
      <w:pPr>
        <w:rPr>
          <w:sz w:val="16"/>
        </w:rPr>
      </w:pPr>
      <w:r w:rsidRPr="00DC0049">
        <w:rPr>
          <w:sz w:val="16"/>
        </w:rPr>
        <w:t xml:space="preserve">In 2000, meanwhile, </w:t>
      </w:r>
      <w:r w:rsidRPr="00DC0049">
        <w:rPr>
          <w:rStyle w:val="Emphasis"/>
          <w:highlight w:val="cyan"/>
        </w:rPr>
        <w:t>just days</w:t>
      </w:r>
      <w:r w:rsidRPr="00DC0049">
        <w:rPr>
          <w:rStyle w:val="StyleUnderline"/>
          <w:highlight w:val="cyan"/>
        </w:rPr>
        <w:t xml:space="preserve"> before</w:t>
      </w:r>
      <w:r w:rsidRPr="00DC0049">
        <w:rPr>
          <w:rStyle w:val="StyleUnderline"/>
        </w:rPr>
        <w:t xml:space="preserve"> the </w:t>
      </w:r>
      <w:r w:rsidRPr="00DC0049">
        <w:rPr>
          <w:rStyle w:val="StyleUnderline"/>
          <w:highlight w:val="cyan"/>
        </w:rPr>
        <w:t>election</w:t>
      </w:r>
      <w:r w:rsidRPr="00DC0049">
        <w:rPr>
          <w:rStyle w:val="StyleUnderline"/>
        </w:rPr>
        <w:t xml:space="preserve"> between George W. Bush and Al Gore, a Maine </w:t>
      </w:r>
      <w:r w:rsidRPr="00DC0049">
        <w:rPr>
          <w:rStyle w:val="Emphasis"/>
        </w:rPr>
        <w:t>Dem</w:t>
      </w:r>
      <w:r w:rsidRPr="00DC0049">
        <w:rPr>
          <w:rStyle w:val="StyleUnderline"/>
        </w:rPr>
        <w:t xml:space="preserve">ocrat confirmed that </w:t>
      </w:r>
      <w:r w:rsidRPr="00DC0049">
        <w:rPr>
          <w:rStyle w:val="StyleUnderline"/>
          <w:highlight w:val="cyan"/>
        </w:rPr>
        <w:t>Bush had been</w:t>
      </w:r>
      <w:r w:rsidRPr="00DC0049">
        <w:rPr>
          <w:sz w:val="16"/>
        </w:rPr>
        <w:t xml:space="preserve"> arrested for </w:t>
      </w:r>
      <w:r w:rsidRPr="00DC0049">
        <w:rPr>
          <w:rStyle w:val="Emphasis"/>
          <w:highlight w:val="cyan"/>
        </w:rPr>
        <w:t>drunk driving</w:t>
      </w:r>
      <w:r w:rsidRPr="00DC0049">
        <w:rPr>
          <w:sz w:val="16"/>
        </w:rPr>
        <w:t xml:space="preserve"> in the state in 1976.</w:t>
      </w:r>
    </w:p>
    <w:p w14:paraId="6D8EE9EA" w14:textId="77777777" w:rsidR="00F13136" w:rsidRDefault="00F13136" w:rsidP="00F13136">
      <w:pPr>
        <w:rPr>
          <w:sz w:val="16"/>
        </w:rPr>
      </w:pPr>
      <w:r w:rsidRPr="00DC0049">
        <w:rPr>
          <w:rStyle w:val="StyleUnderline"/>
          <w:highlight w:val="cyan"/>
        </w:rPr>
        <w:t>The incident made</w:t>
      </w:r>
      <w:r w:rsidRPr="00DC0049">
        <w:rPr>
          <w:rStyle w:val="StyleUnderline"/>
        </w:rPr>
        <w:t xml:space="preserve"> many </w:t>
      </w:r>
      <w:r w:rsidRPr="00DC0049">
        <w:rPr>
          <w:rStyle w:val="StyleUnderline"/>
          <w:highlight w:val="cyan"/>
        </w:rPr>
        <w:t xml:space="preserve">headlines but did </w:t>
      </w:r>
      <w:r w:rsidRPr="00DC0049">
        <w:rPr>
          <w:rStyle w:val="Emphasis"/>
          <w:highlight w:val="cyan"/>
        </w:rPr>
        <w:t>little to</w:t>
      </w:r>
      <w:r w:rsidRPr="00DC0049">
        <w:rPr>
          <w:rStyle w:val="Emphasis"/>
        </w:rPr>
        <w:t xml:space="preserve"> affect </w:t>
      </w:r>
      <w:r w:rsidRPr="00DC0049">
        <w:rPr>
          <w:rStyle w:val="Emphasis"/>
          <w:highlight w:val="cyan"/>
        </w:rPr>
        <w:t>the race</w:t>
      </w:r>
      <w:r w:rsidRPr="00DC0049">
        <w:rPr>
          <w:sz w:val="16"/>
        </w:rPr>
        <w:t>.</w:t>
      </w:r>
    </w:p>
    <w:p w14:paraId="1EB0B10B" w14:textId="77777777" w:rsidR="00F13136" w:rsidRDefault="00F13136" w:rsidP="00F13136">
      <w:pPr>
        <w:pStyle w:val="Heading3"/>
      </w:pPr>
      <w:r>
        <w:t>U---AT: VRA---2NC</w:t>
      </w:r>
    </w:p>
    <w:p w14:paraId="7B84B05C" w14:textId="77777777" w:rsidR="00F13136" w:rsidRDefault="00F13136" w:rsidP="00F13136">
      <w:pPr>
        <w:pStyle w:val="Heading3"/>
      </w:pPr>
      <w:r>
        <w:t>Link---2NC</w:t>
      </w:r>
    </w:p>
    <w:p w14:paraId="2C6EB08F" w14:textId="77777777" w:rsidR="00F13136" w:rsidRDefault="00F13136" w:rsidP="00F13136">
      <w:pPr>
        <w:pStyle w:val="Heading4"/>
      </w:pPr>
      <w:r>
        <w:t xml:space="preserve">The plan </w:t>
      </w:r>
      <w:r w:rsidRPr="00CC16CC">
        <w:t>flips the midterms</w:t>
      </w:r>
      <w:r>
        <w:t xml:space="preserve">. </w:t>
      </w:r>
    </w:p>
    <w:p w14:paraId="2D783099" w14:textId="77777777" w:rsidR="00F13136" w:rsidRDefault="00F13136" w:rsidP="00F13136">
      <w:pPr>
        <w:pStyle w:val="Heading4"/>
      </w:pPr>
      <w:r>
        <w:t xml:space="preserve">1. </w:t>
      </w:r>
      <w:r>
        <w:rPr>
          <w:u w:val="single"/>
        </w:rPr>
        <w:t>Working-class appeal</w:t>
      </w:r>
      <w:r>
        <w:t xml:space="preserve">. Predistributive policies </w:t>
      </w:r>
      <w:r w:rsidRPr="00C84F94">
        <w:rPr>
          <w:u w:val="single"/>
        </w:rPr>
        <w:t>steal</w:t>
      </w:r>
      <w:r>
        <w:t xml:space="preserve"> the Democrats’ </w:t>
      </w:r>
      <w:r w:rsidRPr="00C84F94">
        <w:rPr>
          <w:u w:val="single"/>
        </w:rPr>
        <w:t>signature issue</w:t>
      </w:r>
      <w:r>
        <w:t xml:space="preserve"> and are </w:t>
      </w:r>
      <w:r w:rsidRPr="00875F6E">
        <w:rPr>
          <w:u w:val="single"/>
        </w:rPr>
        <w:t>so salient</w:t>
      </w:r>
      <w:r>
        <w:t xml:space="preserve"> they can flip even </w:t>
      </w:r>
      <w:r w:rsidRPr="000D469B">
        <w:rPr>
          <w:u w:val="single"/>
        </w:rPr>
        <w:t>committed partisans</w:t>
      </w:r>
      <w:r>
        <w:t xml:space="preserve">. That enables the GOP to </w:t>
      </w:r>
      <w:r w:rsidRPr="00C84F94">
        <w:rPr>
          <w:u w:val="single"/>
        </w:rPr>
        <w:t>rebrand itself</w:t>
      </w:r>
      <w:r>
        <w:t xml:space="preserve"> as pro-worker, poaching working-class independents in </w:t>
      </w:r>
      <w:r w:rsidRPr="00C84F94">
        <w:rPr>
          <w:u w:val="single"/>
        </w:rPr>
        <w:t>swing districts</w:t>
      </w:r>
      <w:r>
        <w:t>. That’s Abbott.</w:t>
      </w:r>
    </w:p>
    <w:p w14:paraId="76ED1E78" w14:textId="77777777" w:rsidR="00F13136" w:rsidRDefault="00F13136" w:rsidP="00F13136">
      <w:r>
        <w:t>&lt;&lt;1NC Abbott&gt;&gt;</w:t>
      </w:r>
    </w:p>
    <w:p w14:paraId="01B6C6FA" w14:textId="77777777" w:rsidR="00F13136" w:rsidRPr="00FD1AE1" w:rsidRDefault="00F13136" w:rsidP="00F13136">
      <w:pPr>
        <w:rPr>
          <w:sz w:val="14"/>
          <w:szCs w:val="20"/>
        </w:rPr>
      </w:pPr>
      <w:r w:rsidRPr="00FD1AE1">
        <w:rPr>
          <w:sz w:val="14"/>
          <w:szCs w:val="20"/>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FD1AE1">
        <w:rPr>
          <w:rStyle w:val="StyleUnderline"/>
          <w:sz w:val="20"/>
          <w:szCs w:val="20"/>
        </w:rPr>
        <w:t xml:space="preserve">On economics, </w:t>
      </w:r>
      <w:r w:rsidRPr="00FD1AE1">
        <w:rPr>
          <w:rStyle w:val="Emphasis"/>
          <w:sz w:val="20"/>
          <w:szCs w:val="20"/>
          <w:highlight w:val="lightGray"/>
        </w:rPr>
        <w:t>predistributive</w:t>
      </w:r>
      <w:r w:rsidRPr="00FD1AE1">
        <w:rPr>
          <w:rStyle w:val="StyleUnderline"/>
          <w:sz w:val="20"/>
          <w:szCs w:val="20"/>
          <w:highlight w:val="lightGray"/>
        </w:rPr>
        <w:t xml:space="preserve"> policies</w:t>
      </w:r>
      <w:r w:rsidRPr="00FD1AE1">
        <w:rPr>
          <w:sz w:val="14"/>
          <w:szCs w:val="20"/>
        </w:rPr>
        <w:t xml:space="preserve"> (</w:t>
      </w:r>
      <w:r w:rsidRPr="00FD1AE1">
        <w:rPr>
          <w:rStyle w:val="StyleUnderline"/>
          <w:sz w:val="20"/>
          <w:szCs w:val="20"/>
        </w:rPr>
        <w:t>like</w:t>
      </w:r>
      <w:r w:rsidRPr="00FD1AE1">
        <w:rPr>
          <w:sz w:val="14"/>
          <w:szCs w:val="20"/>
        </w:rPr>
        <w:t xml:space="preserve"> raising the minimum wage, </w:t>
      </w:r>
      <w:r w:rsidRPr="00FD1AE1">
        <w:rPr>
          <w:rStyle w:val="StyleUnderline"/>
          <w:sz w:val="20"/>
          <w:szCs w:val="20"/>
        </w:rPr>
        <w:t>policies to</w:t>
      </w:r>
      <w:r w:rsidRPr="00FD1AE1">
        <w:rPr>
          <w:sz w:val="14"/>
          <w:szCs w:val="20"/>
        </w:rPr>
        <w:t xml:space="preserve"> protect and </w:t>
      </w:r>
      <w:r w:rsidRPr="00FD1AE1">
        <w:rPr>
          <w:rStyle w:val="StyleUnderline"/>
          <w:sz w:val="20"/>
          <w:szCs w:val="20"/>
        </w:rPr>
        <w:t xml:space="preserve">expand </w:t>
      </w:r>
      <w:r w:rsidRPr="00FD1AE1">
        <w:rPr>
          <w:rStyle w:val="StyleUnderline"/>
          <w:sz w:val="20"/>
          <w:szCs w:val="20"/>
          <w:highlight w:val="lightGray"/>
        </w:rPr>
        <w:t xml:space="preserve">access to </w:t>
      </w:r>
      <w:r w:rsidRPr="00FD1AE1">
        <w:rPr>
          <w:rStyle w:val="Emphasis"/>
          <w:sz w:val="20"/>
          <w:szCs w:val="20"/>
          <w:highlight w:val="lightGray"/>
        </w:rPr>
        <w:t>good jobs</w:t>
      </w:r>
      <w:r w:rsidRPr="00FD1AE1">
        <w:rPr>
          <w:rStyle w:val="StyleUnderline"/>
          <w:sz w:val="20"/>
          <w:szCs w:val="20"/>
        </w:rPr>
        <w:t xml:space="preserve">, </w:t>
      </w:r>
      <w:r w:rsidRPr="00FD1AE1">
        <w:rPr>
          <w:rStyle w:val="StyleUnderline"/>
          <w:sz w:val="20"/>
          <w:szCs w:val="20"/>
          <w:highlight w:val="lightGray"/>
        </w:rPr>
        <w:t>and</w:t>
      </w:r>
      <w:r w:rsidRPr="00FD1AE1">
        <w:rPr>
          <w:rStyle w:val="StyleUnderline"/>
          <w:sz w:val="20"/>
          <w:szCs w:val="20"/>
        </w:rPr>
        <w:t xml:space="preserve"> increasing </w:t>
      </w:r>
      <w:r w:rsidRPr="00FD1AE1">
        <w:rPr>
          <w:rStyle w:val="Emphasis"/>
          <w:sz w:val="20"/>
          <w:szCs w:val="20"/>
          <w:highlight w:val="lightGray"/>
        </w:rPr>
        <w:t>worker influence</w:t>
      </w:r>
      <w:r w:rsidRPr="00FD1AE1">
        <w:rPr>
          <w:rStyle w:val="StyleUnderline"/>
          <w:sz w:val="20"/>
          <w:szCs w:val="20"/>
          <w:highlight w:val="lightGray"/>
        </w:rPr>
        <w:t xml:space="preserve"> in corporate </w:t>
      </w:r>
      <w:r w:rsidRPr="00FD1AE1">
        <w:rPr>
          <w:rStyle w:val="Emphasis"/>
          <w:sz w:val="20"/>
          <w:szCs w:val="20"/>
          <w:highlight w:val="lightGray"/>
        </w:rPr>
        <w:t>decision-making</w:t>
      </w:r>
      <w:r w:rsidRPr="00FD1AE1">
        <w:rPr>
          <w:sz w:val="14"/>
          <w:szCs w:val="20"/>
        </w:rPr>
        <w:t xml:space="preserve">) along with some redistributive policies (such as protecting Social Security and Medicare, increasing spending on health care and education, and tax hikes on the rich) </w:t>
      </w:r>
      <w:r w:rsidRPr="00FD1AE1">
        <w:rPr>
          <w:rStyle w:val="StyleUnderline"/>
          <w:sz w:val="20"/>
          <w:szCs w:val="20"/>
        </w:rPr>
        <w:t xml:space="preserve">are </w:t>
      </w:r>
      <w:r w:rsidRPr="00FD1AE1">
        <w:rPr>
          <w:rStyle w:val="Emphasis"/>
          <w:sz w:val="20"/>
          <w:szCs w:val="20"/>
          <w:highlight w:val="lightGray"/>
        </w:rPr>
        <w:t>all</w:t>
      </w:r>
      <w:r w:rsidRPr="00FD1AE1">
        <w:rPr>
          <w:rStyle w:val="StyleUnderline"/>
          <w:sz w:val="20"/>
          <w:szCs w:val="20"/>
          <w:highlight w:val="lightGray"/>
        </w:rPr>
        <w:t xml:space="preserve"> viewed </w:t>
      </w:r>
      <w:r w:rsidRPr="00FD1AE1">
        <w:rPr>
          <w:rStyle w:val="Emphasis"/>
          <w:sz w:val="20"/>
          <w:szCs w:val="20"/>
          <w:highlight w:val="lightGray"/>
        </w:rPr>
        <w:t>favorably</w:t>
      </w:r>
      <w:r w:rsidRPr="00FD1AE1">
        <w:rPr>
          <w:rStyle w:val="StyleUnderline"/>
          <w:sz w:val="20"/>
          <w:szCs w:val="20"/>
          <w:highlight w:val="lightGray"/>
        </w:rPr>
        <w:t xml:space="preserve"> by working-class Americans</w:t>
      </w:r>
      <w:r w:rsidRPr="00FD1AE1">
        <w:rPr>
          <w:sz w:val="14"/>
          <w:szCs w:val="20"/>
        </w:rPr>
        <w:t xml:space="preserve">. But as we have argued several times over, Kamala </w:t>
      </w:r>
      <w:r w:rsidRPr="00FD1AE1">
        <w:rPr>
          <w:rStyle w:val="StyleUnderline"/>
          <w:sz w:val="20"/>
          <w:szCs w:val="20"/>
        </w:rPr>
        <w:t>Harris’s</w:t>
      </w:r>
      <w:r w:rsidRPr="00FD1AE1">
        <w:rPr>
          <w:sz w:val="14"/>
          <w:szCs w:val="20"/>
        </w:rPr>
        <w:t xml:space="preserve"> 2024 presidential </w:t>
      </w:r>
      <w:r w:rsidRPr="00FD1AE1">
        <w:rPr>
          <w:rStyle w:val="StyleUnderline"/>
          <w:sz w:val="20"/>
          <w:szCs w:val="20"/>
        </w:rPr>
        <w:t xml:space="preserve">campaign did not </w:t>
      </w:r>
      <w:r w:rsidRPr="00FD1AE1">
        <w:rPr>
          <w:rStyle w:val="Emphasis"/>
          <w:sz w:val="20"/>
          <w:szCs w:val="20"/>
        </w:rPr>
        <w:t>sufficiently embrace</w:t>
      </w:r>
      <w:r w:rsidRPr="00FD1AE1">
        <w:rPr>
          <w:rStyle w:val="StyleUnderline"/>
          <w:sz w:val="20"/>
          <w:szCs w:val="20"/>
        </w:rPr>
        <w:t xml:space="preserve"> such appeals</w:t>
      </w:r>
      <w:r w:rsidRPr="00FD1AE1">
        <w:rPr>
          <w:sz w:val="14"/>
          <w:szCs w:val="20"/>
        </w:rPr>
        <w:t>, and even moved away from them as the campaign unfolded.17</w:t>
      </w:r>
    </w:p>
    <w:p w14:paraId="5BFC0F27" w14:textId="77777777" w:rsidR="00F13136" w:rsidRPr="00FD1AE1" w:rsidRDefault="00F13136" w:rsidP="00F13136">
      <w:pPr>
        <w:rPr>
          <w:sz w:val="14"/>
          <w:szCs w:val="20"/>
        </w:rPr>
      </w:pPr>
      <w:r w:rsidRPr="00FD1AE1">
        <w:rPr>
          <w:rStyle w:val="StyleUnderline"/>
          <w:sz w:val="20"/>
          <w:szCs w:val="20"/>
        </w:rPr>
        <w:t xml:space="preserve">The </w:t>
      </w:r>
      <w:r w:rsidRPr="00FD1AE1">
        <w:rPr>
          <w:rStyle w:val="Emphasis"/>
          <w:sz w:val="20"/>
          <w:szCs w:val="20"/>
          <w:highlight w:val="lightGray"/>
        </w:rPr>
        <w:t>advantages</w:t>
      </w:r>
      <w:r w:rsidRPr="00FD1AE1">
        <w:rPr>
          <w:rStyle w:val="StyleUnderline"/>
          <w:sz w:val="20"/>
          <w:szCs w:val="20"/>
          <w:highlight w:val="lightGray"/>
        </w:rPr>
        <w:t xml:space="preserve"> of</w:t>
      </w:r>
      <w:r w:rsidRPr="00FD1AE1">
        <w:rPr>
          <w:sz w:val="14"/>
          <w:szCs w:val="20"/>
        </w:rPr>
        <w:t xml:space="preserve"> a </w:t>
      </w:r>
      <w:r w:rsidRPr="00FD1AE1">
        <w:rPr>
          <w:rStyle w:val="StyleUnderline"/>
          <w:sz w:val="20"/>
          <w:szCs w:val="20"/>
          <w:highlight w:val="lightGray"/>
        </w:rPr>
        <w:t xml:space="preserve">worker-focused </w:t>
      </w:r>
      <w:r w:rsidRPr="00FD1AE1">
        <w:rPr>
          <w:rStyle w:val="Emphasis"/>
          <w:sz w:val="20"/>
          <w:szCs w:val="20"/>
          <w:highlight w:val="lightGray"/>
        </w:rPr>
        <w:t>economic populism</w:t>
      </w:r>
      <w:r w:rsidRPr="00FD1AE1">
        <w:rPr>
          <w:rStyle w:val="StyleUnderline"/>
          <w:sz w:val="20"/>
          <w:szCs w:val="20"/>
          <w:highlight w:val="lightGray"/>
        </w:rPr>
        <w:t xml:space="preserve"> are </w:t>
      </w:r>
      <w:r w:rsidRPr="00FD1AE1">
        <w:rPr>
          <w:rStyle w:val="Emphasis"/>
          <w:sz w:val="20"/>
          <w:szCs w:val="20"/>
          <w:highlight w:val="lightGray"/>
        </w:rPr>
        <w:t>clear</w:t>
      </w:r>
      <w:r w:rsidRPr="00FD1AE1">
        <w:rPr>
          <w:rStyle w:val="StyleUnderline"/>
          <w:sz w:val="20"/>
          <w:szCs w:val="20"/>
          <w:highlight w:val="lightGray"/>
        </w:rPr>
        <w:t>. Ahead of the</w:t>
      </w:r>
      <w:r w:rsidRPr="00FD1AE1">
        <w:rPr>
          <w:sz w:val="14"/>
          <w:szCs w:val="20"/>
        </w:rPr>
        <w:t xml:space="preserve"> 20</w:t>
      </w:r>
      <w:r w:rsidRPr="00FD1AE1">
        <w:rPr>
          <w:rStyle w:val="Emphasis"/>
          <w:sz w:val="20"/>
          <w:szCs w:val="20"/>
        </w:rPr>
        <w:t xml:space="preserve">26 </w:t>
      </w:r>
      <w:r w:rsidRPr="00FD1AE1">
        <w:rPr>
          <w:rStyle w:val="Emphasis"/>
          <w:sz w:val="20"/>
          <w:szCs w:val="20"/>
          <w:highlight w:val="lightGray"/>
        </w:rPr>
        <w:t>midterms</w:t>
      </w:r>
      <w:r w:rsidRPr="00FD1AE1">
        <w:rPr>
          <w:rStyle w:val="StyleUnderline"/>
          <w:sz w:val="20"/>
          <w:szCs w:val="20"/>
        </w:rPr>
        <w:t xml:space="preserve"> and</w:t>
      </w:r>
      <w:r w:rsidRPr="00FD1AE1">
        <w:rPr>
          <w:sz w:val="14"/>
          <w:szCs w:val="20"/>
        </w:rPr>
        <w:t xml:space="preserve"> 20</w:t>
      </w:r>
      <w:r w:rsidRPr="00FD1AE1">
        <w:rPr>
          <w:rStyle w:val="Emphasis"/>
          <w:sz w:val="20"/>
          <w:szCs w:val="20"/>
        </w:rPr>
        <w:t>28</w:t>
      </w:r>
      <w:r w:rsidRPr="00FD1AE1">
        <w:rPr>
          <w:sz w:val="14"/>
          <w:szCs w:val="20"/>
        </w:rPr>
        <w:t xml:space="preserve"> presidential </w:t>
      </w:r>
      <w:r w:rsidRPr="00FD1AE1">
        <w:rPr>
          <w:rStyle w:val="Emphasis"/>
          <w:sz w:val="20"/>
          <w:szCs w:val="20"/>
        </w:rPr>
        <w:t>election</w:t>
      </w:r>
      <w:r w:rsidRPr="00FD1AE1">
        <w:rPr>
          <w:rStyle w:val="StyleUnderline"/>
          <w:sz w:val="20"/>
          <w:szCs w:val="20"/>
        </w:rPr>
        <w:t xml:space="preserve">, the </w:t>
      </w:r>
      <w:r w:rsidRPr="00FD1AE1">
        <w:rPr>
          <w:rStyle w:val="Emphasis"/>
          <w:sz w:val="20"/>
          <w:szCs w:val="20"/>
        </w:rPr>
        <w:t>Dem</w:t>
      </w:r>
      <w:r w:rsidRPr="00FD1AE1">
        <w:rPr>
          <w:sz w:val="14"/>
          <w:szCs w:val="20"/>
        </w:rPr>
        <w:t xml:space="preserve">ocratic </w:t>
      </w:r>
      <w:r w:rsidRPr="00FD1AE1">
        <w:rPr>
          <w:rStyle w:val="Emphasis"/>
          <w:sz w:val="20"/>
          <w:szCs w:val="20"/>
          <w:highlight w:val="lightGray"/>
        </w:rPr>
        <w:t>Party</w:t>
      </w:r>
      <w:r w:rsidRPr="00FD1AE1">
        <w:rPr>
          <w:rStyle w:val="StyleUnderline"/>
          <w:sz w:val="20"/>
          <w:szCs w:val="20"/>
          <w:highlight w:val="lightGray"/>
        </w:rPr>
        <w:t xml:space="preserve"> would be </w:t>
      </w:r>
      <w:r w:rsidRPr="00FD1AE1">
        <w:rPr>
          <w:rStyle w:val="Emphasis"/>
          <w:sz w:val="20"/>
          <w:szCs w:val="20"/>
          <w:highlight w:val="lightGray"/>
        </w:rPr>
        <w:t>wise</w:t>
      </w:r>
      <w:r w:rsidRPr="00FD1AE1">
        <w:rPr>
          <w:rStyle w:val="StyleUnderline"/>
          <w:sz w:val="20"/>
          <w:szCs w:val="20"/>
          <w:highlight w:val="lightGray"/>
        </w:rPr>
        <w:t xml:space="preserve"> to</w:t>
      </w:r>
      <w:r w:rsidRPr="00FD1AE1">
        <w:rPr>
          <w:rStyle w:val="StyleUnderline"/>
          <w:sz w:val="20"/>
          <w:szCs w:val="20"/>
        </w:rPr>
        <w:t xml:space="preserve"> promote candidates that can </w:t>
      </w:r>
      <w:r w:rsidRPr="00FD1AE1">
        <w:rPr>
          <w:rStyle w:val="Emphasis"/>
          <w:sz w:val="20"/>
          <w:szCs w:val="20"/>
          <w:highlight w:val="lightGray"/>
        </w:rPr>
        <w:t>credibly campaign</w:t>
      </w:r>
      <w:r w:rsidRPr="00FD1AE1">
        <w:rPr>
          <w:rStyle w:val="StyleUnderline"/>
          <w:sz w:val="20"/>
          <w:szCs w:val="20"/>
          <w:highlight w:val="lightGray"/>
        </w:rPr>
        <w:t xml:space="preserve"> on such a </w:t>
      </w:r>
      <w:r w:rsidRPr="00FD1AE1">
        <w:rPr>
          <w:rStyle w:val="Emphasis"/>
          <w:sz w:val="20"/>
          <w:szCs w:val="20"/>
          <w:highlight w:val="lightGray"/>
        </w:rPr>
        <w:t>program</w:t>
      </w:r>
      <w:r w:rsidRPr="00FD1AE1">
        <w:rPr>
          <w:sz w:val="14"/>
          <w:szCs w:val="20"/>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6FDE3D0F" w14:textId="77777777" w:rsidR="00F13136" w:rsidRPr="00FD1AE1" w:rsidRDefault="00F13136" w:rsidP="00F13136">
      <w:pPr>
        <w:rPr>
          <w:sz w:val="14"/>
          <w:szCs w:val="20"/>
        </w:rPr>
      </w:pPr>
      <w:r w:rsidRPr="00FD1AE1">
        <w:rPr>
          <w:sz w:val="14"/>
          <w:szCs w:val="20"/>
        </w:rPr>
        <w:t xml:space="preserve">We found that a substantial proportion of </w:t>
      </w:r>
      <w:r w:rsidRPr="00FD1AE1">
        <w:rPr>
          <w:rStyle w:val="Emphasis"/>
          <w:sz w:val="20"/>
          <w:szCs w:val="20"/>
        </w:rPr>
        <w:t>working-class</w:t>
      </w:r>
      <w:r w:rsidRPr="00FD1AE1">
        <w:rPr>
          <w:rStyle w:val="StyleUnderline"/>
          <w:sz w:val="20"/>
          <w:szCs w:val="20"/>
        </w:rPr>
        <w:t xml:space="preserve"> respondents who voted for </w:t>
      </w:r>
      <w:r w:rsidRPr="00FD1AE1">
        <w:rPr>
          <w:rStyle w:val="Emphasis"/>
          <w:sz w:val="20"/>
          <w:szCs w:val="20"/>
        </w:rPr>
        <w:t>Trump</w:t>
      </w:r>
      <w:r w:rsidRPr="00FD1AE1">
        <w:rPr>
          <w:sz w:val="14"/>
          <w:szCs w:val="20"/>
        </w:rPr>
        <w:t xml:space="preserve"> in 2020 </w:t>
      </w:r>
      <w:r w:rsidRPr="00FD1AE1">
        <w:rPr>
          <w:rStyle w:val="StyleUnderline"/>
          <w:sz w:val="20"/>
          <w:szCs w:val="20"/>
        </w:rPr>
        <w:t xml:space="preserve">held </w:t>
      </w:r>
      <w:r w:rsidRPr="00FD1AE1">
        <w:rPr>
          <w:rStyle w:val="Emphasis"/>
          <w:sz w:val="20"/>
          <w:szCs w:val="20"/>
        </w:rPr>
        <w:t>favorable views</w:t>
      </w:r>
      <w:r w:rsidRPr="00FD1AE1">
        <w:rPr>
          <w:rStyle w:val="StyleUnderline"/>
          <w:sz w:val="20"/>
          <w:szCs w:val="20"/>
        </w:rPr>
        <w:t xml:space="preserve"> of progressive economic policies</w:t>
      </w:r>
      <w:r w:rsidRPr="00FD1AE1">
        <w:rPr>
          <w:sz w:val="14"/>
          <w:szCs w:val="20"/>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FD1AE1">
        <w:rPr>
          <w:rStyle w:val="StyleUnderline"/>
          <w:sz w:val="20"/>
          <w:szCs w:val="20"/>
        </w:rPr>
        <w:t xml:space="preserve">across a </w:t>
      </w:r>
      <w:r w:rsidRPr="00FD1AE1">
        <w:rPr>
          <w:rStyle w:val="Emphasis"/>
          <w:sz w:val="20"/>
          <w:szCs w:val="20"/>
        </w:rPr>
        <w:t>range</w:t>
      </w:r>
      <w:r w:rsidRPr="00FD1AE1">
        <w:rPr>
          <w:rStyle w:val="StyleUnderline"/>
          <w:sz w:val="20"/>
          <w:szCs w:val="20"/>
        </w:rPr>
        <w:t xml:space="preserve"> of economic issues</w:t>
      </w:r>
      <w:r w:rsidRPr="00FD1AE1">
        <w:rPr>
          <w:sz w:val="14"/>
          <w:szCs w:val="20"/>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FD1AE1">
        <w:rPr>
          <w:rStyle w:val="StyleUnderline"/>
          <w:sz w:val="20"/>
          <w:szCs w:val="20"/>
        </w:rPr>
        <w:t xml:space="preserve">While these </w:t>
      </w:r>
      <w:r w:rsidRPr="00FD1AE1">
        <w:rPr>
          <w:rStyle w:val="Emphasis"/>
          <w:sz w:val="20"/>
          <w:szCs w:val="20"/>
          <w:highlight w:val="lightGray"/>
        </w:rPr>
        <w:t>economically progressive</w:t>
      </w:r>
      <w:r w:rsidRPr="00FD1AE1">
        <w:rPr>
          <w:rStyle w:val="StyleUnderline"/>
          <w:sz w:val="20"/>
          <w:szCs w:val="20"/>
        </w:rPr>
        <w:t xml:space="preserve"> Trump </w:t>
      </w:r>
      <w:r w:rsidRPr="00FD1AE1">
        <w:rPr>
          <w:rStyle w:val="StyleUnderline"/>
          <w:sz w:val="20"/>
          <w:szCs w:val="20"/>
          <w:highlight w:val="lightGray"/>
        </w:rPr>
        <w:t>voters</w:t>
      </w:r>
      <w:r w:rsidRPr="00FD1AE1">
        <w:rPr>
          <w:rStyle w:val="StyleUnderline"/>
          <w:sz w:val="20"/>
          <w:szCs w:val="20"/>
        </w:rPr>
        <w:t xml:space="preserve"> hardly amount to a</w:t>
      </w:r>
      <w:r w:rsidRPr="00FD1AE1">
        <w:rPr>
          <w:sz w:val="14"/>
          <w:szCs w:val="20"/>
        </w:rPr>
        <w:t xml:space="preserve"> MAGA </w:t>
      </w:r>
      <w:r w:rsidRPr="00FD1AE1">
        <w:rPr>
          <w:rStyle w:val="Emphasis"/>
          <w:sz w:val="20"/>
          <w:szCs w:val="20"/>
        </w:rPr>
        <w:t>majority</w:t>
      </w:r>
      <w:r w:rsidRPr="00FD1AE1">
        <w:rPr>
          <w:rStyle w:val="StyleUnderline"/>
          <w:sz w:val="20"/>
          <w:szCs w:val="20"/>
        </w:rPr>
        <w:t xml:space="preserve">, they represent a </w:t>
      </w:r>
      <w:r w:rsidRPr="00FD1AE1">
        <w:rPr>
          <w:rStyle w:val="Emphasis"/>
          <w:sz w:val="20"/>
          <w:szCs w:val="20"/>
        </w:rPr>
        <w:t>meaningful slice</w:t>
      </w:r>
      <w:r w:rsidRPr="00FD1AE1">
        <w:rPr>
          <w:rStyle w:val="StyleUnderline"/>
          <w:sz w:val="20"/>
          <w:szCs w:val="20"/>
        </w:rPr>
        <w:t xml:space="preserve"> of the </w:t>
      </w:r>
      <w:r w:rsidRPr="00FD1AE1">
        <w:rPr>
          <w:rStyle w:val="Emphasis"/>
          <w:sz w:val="20"/>
          <w:szCs w:val="20"/>
        </w:rPr>
        <w:t>electorate</w:t>
      </w:r>
      <w:r w:rsidRPr="00FD1AE1">
        <w:rPr>
          <w:sz w:val="14"/>
          <w:szCs w:val="20"/>
        </w:rPr>
        <w:t xml:space="preserve"> (around 5%) </w:t>
      </w:r>
      <w:r w:rsidRPr="00FD1AE1">
        <w:rPr>
          <w:rStyle w:val="StyleUnderline"/>
          <w:sz w:val="20"/>
          <w:szCs w:val="20"/>
        </w:rPr>
        <w:t xml:space="preserve">that </w:t>
      </w:r>
      <w:r w:rsidRPr="00FD1AE1">
        <w:rPr>
          <w:rStyle w:val="StyleUnderline"/>
          <w:sz w:val="20"/>
          <w:szCs w:val="20"/>
          <w:highlight w:val="lightGray"/>
        </w:rPr>
        <w:t xml:space="preserve">could </w:t>
      </w:r>
      <w:r w:rsidRPr="00FD1AE1">
        <w:rPr>
          <w:rStyle w:val="Emphasis"/>
          <w:sz w:val="20"/>
          <w:szCs w:val="20"/>
          <w:highlight w:val="lightGray"/>
        </w:rPr>
        <w:t>easily tip elections</w:t>
      </w:r>
      <w:r w:rsidRPr="00FD1AE1">
        <w:rPr>
          <w:rStyle w:val="StyleUnderline"/>
          <w:sz w:val="20"/>
          <w:szCs w:val="20"/>
        </w:rPr>
        <w:t xml:space="preserve"> in key working-class-heavy </w:t>
      </w:r>
      <w:r w:rsidRPr="00FD1AE1">
        <w:rPr>
          <w:rStyle w:val="Emphasis"/>
          <w:sz w:val="20"/>
          <w:szCs w:val="20"/>
        </w:rPr>
        <w:t>swing states</w:t>
      </w:r>
      <w:r w:rsidRPr="00FD1AE1">
        <w:rPr>
          <w:sz w:val="14"/>
          <w:szCs w:val="20"/>
        </w:rPr>
        <w:t>.</w:t>
      </w:r>
    </w:p>
    <w:p w14:paraId="3BD95CE3" w14:textId="77777777" w:rsidR="00F13136" w:rsidRPr="00FD1AE1" w:rsidRDefault="00F13136" w:rsidP="00F13136">
      <w:pPr>
        <w:rPr>
          <w:sz w:val="10"/>
          <w:szCs w:val="16"/>
        </w:rPr>
      </w:pPr>
      <w:r w:rsidRPr="00FD1AE1">
        <w:rPr>
          <w:sz w:val="10"/>
          <w:szCs w:val="16"/>
        </w:rPr>
        <w:t>&lt;&lt;TABLE OMITTED&gt;&gt;</w:t>
      </w:r>
    </w:p>
    <w:p w14:paraId="1CCD54CC" w14:textId="77777777" w:rsidR="00F13136" w:rsidRPr="007A52A4" w:rsidRDefault="00F13136" w:rsidP="00F13136">
      <w:pPr>
        <w:pStyle w:val="Heading4"/>
      </w:pPr>
      <w:r>
        <w:t xml:space="preserve">The plan gives Trump’s </w:t>
      </w:r>
      <w:r w:rsidRPr="008C6987">
        <w:rPr>
          <w:u w:val="single"/>
        </w:rPr>
        <w:t>token</w:t>
      </w:r>
      <w:r>
        <w:t xml:space="preserve"> outreach to labor </w:t>
      </w:r>
      <w:r w:rsidRPr="00415D9F">
        <w:rPr>
          <w:u w:val="single"/>
        </w:rPr>
        <w:t>credibility</w:t>
      </w:r>
      <w:r>
        <w:t xml:space="preserve">, turning </w:t>
      </w:r>
      <w:r w:rsidRPr="007741BD">
        <w:rPr>
          <w:u w:val="single"/>
        </w:rPr>
        <w:t>key areas</w:t>
      </w:r>
      <w:r>
        <w:t xml:space="preserve"> </w:t>
      </w:r>
      <w:r w:rsidRPr="007741BD">
        <w:t>red</w:t>
      </w:r>
      <w:r>
        <w:t xml:space="preserve">. </w:t>
      </w:r>
    </w:p>
    <w:p w14:paraId="0C3AD1E8" w14:textId="77777777" w:rsidR="00F13136" w:rsidRPr="00AD6F48" w:rsidRDefault="00F13136" w:rsidP="00F13136">
      <w:r w:rsidRPr="00AD6F48">
        <w:rPr>
          <w:rStyle w:val="Style13ptBold"/>
        </w:rPr>
        <w:t xml:space="preserve">Rall ’23 </w:t>
      </w:r>
      <w:r>
        <w:t>[Ted; September 22; Pulitzer Prize finalist, one of the nation's most widely syndicated political commentators; Creators, "Trump, the UAW and the Next Realignment," https://www.creators.com/read/ted-rall/09/23/trump-the-uaw-and-the-next-realignment]</w:t>
      </w:r>
    </w:p>
    <w:p w14:paraId="479362CF" w14:textId="77777777" w:rsidR="00F13136" w:rsidRPr="001D272A" w:rsidRDefault="00F13136" w:rsidP="00F13136">
      <w:pPr>
        <w:rPr>
          <w:rStyle w:val="StyleUnderline"/>
        </w:rPr>
      </w:pPr>
      <w:r w:rsidRPr="00B22C03">
        <w:rPr>
          <w:rStyle w:val="StyleUnderline"/>
          <w:highlight w:val="cyan"/>
        </w:rPr>
        <w:t xml:space="preserve">Trump </w:t>
      </w:r>
      <w:r w:rsidRPr="00B22C03">
        <w:rPr>
          <w:rStyle w:val="Emphasis"/>
          <w:highlight w:val="cyan"/>
        </w:rPr>
        <w:t>didn't</w:t>
      </w:r>
      <w:r w:rsidRPr="00B22C03">
        <w:rPr>
          <w:rStyle w:val="StyleUnderline"/>
          <w:highlight w:val="cyan"/>
        </w:rPr>
        <w:t xml:space="preserve"> deliver</w:t>
      </w:r>
      <w:r w:rsidRPr="006D45BB">
        <w:rPr>
          <w:rStyle w:val="StyleUnderline"/>
        </w:rPr>
        <w:t xml:space="preserve">. But </w:t>
      </w:r>
      <w:r w:rsidRPr="00B22C03">
        <w:rPr>
          <w:rStyle w:val="StyleUnderline"/>
          <w:highlight w:val="cyan"/>
        </w:rPr>
        <w:t xml:space="preserve">his </w:t>
      </w:r>
      <w:r w:rsidRPr="00B22C03">
        <w:rPr>
          <w:rStyle w:val="Emphasis"/>
          <w:highlight w:val="cyan"/>
        </w:rPr>
        <w:t>message</w:t>
      </w:r>
      <w:r w:rsidRPr="00D15722">
        <w:rPr>
          <w:rStyle w:val="StyleUnderline"/>
        </w:rPr>
        <w:t xml:space="preserve"> proved</w:t>
      </w:r>
      <w:r w:rsidRPr="00D15722">
        <w:rPr>
          <w:sz w:val="16"/>
        </w:rPr>
        <w:t xml:space="preserve"> to be an </w:t>
      </w:r>
      <w:r w:rsidRPr="00D15722">
        <w:rPr>
          <w:rStyle w:val="Emphasis"/>
        </w:rPr>
        <w:t>effective</w:t>
      </w:r>
      <w:r w:rsidRPr="0076492C">
        <w:rPr>
          <w:sz w:val="16"/>
        </w:rPr>
        <w:t xml:space="preserve"> vote generator. </w:t>
      </w:r>
      <w:r w:rsidRPr="001D272A">
        <w:rPr>
          <w:rStyle w:val="StyleUnderline"/>
        </w:rPr>
        <w:t xml:space="preserve">It </w:t>
      </w:r>
      <w:r w:rsidRPr="00B22C03">
        <w:rPr>
          <w:rStyle w:val="StyleUnderline"/>
          <w:highlight w:val="cyan"/>
        </w:rPr>
        <w:t xml:space="preserve">turned </w:t>
      </w:r>
      <w:r w:rsidRPr="00B22C03">
        <w:rPr>
          <w:rStyle w:val="Emphasis"/>
          <w:highlight w:val="cyan"/>
        </w:rPr>
        <w:t>Ohio</w:t>
      </w:r>
      <w:r w:rsidRPr="00B22C03">
        <w:rPr>
          <w:rStyle w:val="StyleUnderline"/>
        </w:rPr>
        <w:t>, the</w:t>
      </w:r>
      <w:r w:rsidRPr="001D272A">
        <w:rPr>
          <w:rStyle w:val="StyleUnderline"/>
        </w:rPr>
        <w:t xml:space="preserve"> </w:t>
      </w:r>
      <w:r w:rsidRPr="001D272A">
        <w:rPr>
          <w:rStyle w:val="Emphasis"/>
        </w:rPr>
        <w:t>ultimate</w:t>
      </w:r>
      <w:r w:rsidRPr="0076492C">
        <w:rPr>
          <w:sz w:val="16"/>
        </w:rPr>
        <w:t xml:space="preserve"> bellwether </w:t>
      </w:r>
      <w:r w:rsidRPr="001D272A">
        <w:rPr>
          <w:rStyle w:val="StyleUnderline"/>
        </w:rPr>
        <w:t xml:space="preserve">swing state, </w:t>
      </w:r>
      <w:r w:rsidRPr="00B22C03">
        <w:rPr>
          <w:rStyle w:val="Emphasis"/>
          <w:highlight w:val="cyan"/>
        </w:rPr>
        <w:t>red</w:t>
      </w:r>
      <w:r w:rsidRPr="0076492C">
        <w:rPr>
          <w:sz w:val="16"/>
        </w:rPr>
        <w:t xml:space="preserve">. Formerly Democratic </w:t>
      </w:r>
      <w:r w:rsidRPr="007A52A4">
        <w:rPr>
          <w:rStyle w:val="StyleUnderline"/>
          <w:highlight w:val="cyan"/>
        </w:rPr>
        <w:t>Pennsylvania</w:t>
      </w:r>
      <w:r w:rsidRPr="007741BD">
        <w:rPr>
          <w:rStyle w:val="StyleUnderline"/>
        </w:rPr>
        <w:t xml:space="preserve"> now </w:t>
      </w:r>
      <w:r w:rsidRPr="007A52A4">
        <w:rPr>
          <w:rStyle w:val="Emphasis"/>
          <w:highlight w:val="cyan"/>
        </w:rPr>
        <w:t>swings</w:t>
      </w:r>
      <w:r w:rsidRPr="0076492C">
        <w:rPr>
          <w:sz w:val="16"/>
        </w:rPr>
        <w:t xml:space="preserve">. So </w:t>
      </w:r>
      <w:r w:rsidRPr="001D272A">
        <w:rPr>
          <w:rStyle w:val="StyleUnderline"/>
        </w:rPr>
        <w:t>it's no surprise</w:t>
      </w:r>
      <w:r w:rsidRPr="0076492C">
        <w:rPr>
          <w:sz w:val="16"/>
        </w:rPr>
        <w:t xml:space="preserve"> that </w:t>
      </w:r>
      <w:r w:rsidRPr="001D272A">
        <w:rPr>
          <w:rStyle w:val="StyleUnderline"/>
        </w:rPr>
        <w:t xml:space="preserve">Trump is </w:t>
      </w:r>
      <w:r w:rsidRPr="001D272A">
        <w:rPr>
          <w:rStyle w:val="Emphasis"/>
        </w:rPr>
        <w:t>repeating</w:t>
      </w:r>
      <w:r w:rsidRPr="001D272A">
        <w:rPr>
          <w:rStyle w:val="StyleUnderline"/>
        </w:rPr>
        <w:t xml:space="preserve"> his message to workers</w:t>
      </w:r>
      <w:r w:rsidRPr="0076492C">
        <w:rPr>
          <w:sz w:val="16"/>
        </w:rPr>
        <w:t xml:space="preserve">: </w:t>
      </w:r>
      <w:r w:rsidRPr="001D272A">
        <w:rPr>
          <w:rStyle w:val="StyleUnderline"/>
        </w:rPr>
        <w:t xml:space="preserve">deindustrialization </w:t>
      </w:r>
      <w:r w:rsidRPr="001D272A">
        <w:rPr>
          <w:rStyle w:val="Emphasis"/>
        </w:rPr>
        <w:t>sucks</w:t>
      </w:r>
      <w:r w:rsidRPr="0076492C">
        <w:rPr>
          <w:sz w:val="16"/>
        </w:rPr>
        <w:t xml:space="preserve">, no one sees your pain but me, and </w:t>
      </w:r>
      <w:r w:rsidRPr="001D272A">
        <w:rPr>
          <w:rStyle w:val="StyleUnderline"/>
        </w:rPr>
        <w:t xml:space="preserve">I'll make it </w:t>
      </w:r>
      <w:r w:rsidRPr="001D272A">
        <w:rPr>
          <w:rStyle w:val="Emphasis"/>
        </w:rPr>
        <w:t>go away</w:t>
      </w:r>
      <w:r w:rsidRPr="001D272A">
        <w:rPr>
          <w:rStyle w:val="StyleUnderline"/>
        </w:rPr>
        <w:t>.</w:t>
      </w:r>
    </w:p>
    <w:p w14:paraId="7C427B82" w14:textId="77777777" w:rsidR="00F13136" w:rsidRPr="0076492C" w:rsidRDefault="00F13136" w:rsidP="00F13136">
      <w:pPr>
        <w:rPr>
          <w:sz w:val="16"/>
        </w:rPr>
      </w:pPr>
      <w:r w:rsidRPr="0076492C">
        <w:rPr>
          <w:sz w:val="16"/>
        </w:rPr>
        <w:t xml:space="preserve">This year, Dr. </w:t>
      </w:r>
      <w:r w:rsidRPr="001D272A">
        <w:rPr>
          <w:rStyle w:val="StyleUnderline"/>
        </w:rPr>
        <w:t>Trump is going</w:t>
      </w:r>
      <w:r w:rsidRPr="0076492C">
        <w:rPr>
          <w:sz w:val="16"/>
        </w:rPr>
        <w:t xml:space="preserve"> even </w:t>
      </w:r>
      <w:r w:rsidRPr="001D272A">
        <w:rPr>
          <w:rStyle w:val="Emphasis"/>
        </w:rPr>
        <w:t>further</w:t>
      </w:r>
      <w:r w:rsidRPr="0076492C">
        <w:rPr>
          <w:sz w:val="16"/>
        </w:rPr>
        <w:t xml:space="preserve"> than any previous Republican president has gone before, </w:t>
      </w:r>
      <w:r w:rsidRPr="001D272A">
        <w:rPr>
          <w:rStyle w:val="StyleUnderline"/>
        </w:rPr>
        <w:t xml:space="preserve">reaching out to </w:t>
      </w:r>
      <w:r w:rsidRPr="001D272A">
        <w:rPr>
          <w:rStyle w:val="Emphasis"/>
        </w:rPr>
        <w:t>big labor</w:t>
      </w:r>
      <w:r w:rsidRPr="0076492C">
        <w:rPr>
          <w:sz w:val="16"/>
        </w:rPr>
        <w:t>, long a bete noire for Republicans. Sept. 27 finds the once-and-possibly-future president skipping the second GOP presidential debate and speaking instead to striking autoworkers.</w:t>
      </w:r>
    </w:p>
    <w:p w14:paraId="1D89220A" w14:textId="77777777" w:rsidR="00F13136" w:rsidRPr="0076492C" w:rsidRDefault="00F13136" w:rsidP="00F13136">
      <w:pPr>
        <w:rPr>
          <w:sz w:val="16"/>
        </w:rPr>
      </w:pPr>
      <w:r w:rsidRPr="0076492C">
        <w:rPr>
          <w:sz w:val="16"/>
        </w:rPr>
        <w:t xml:space="preserve">Symbolically, </w:t>
      </w:r>
      <w:r w:rsidRPr="00B22C03">
        <w:rPr>
          <w:rStyle w:val="StyleUnderline"/>
        </w:rPr>
        <w:t xml:space="preserve">Trump's </w:t>
      </w:r>
      <w:r w:rsidRPr="00B22C03">
        <w:rPr>
          <w:rStyle w:val="Emphasis"/>
          <w:highlight w:val="cyan"/>
        </w:rPr>
        <w:t>outreach</w:t>
      </w:r>
      <w:r w:rsidRPr="00B22C03">
        <w:rPr>
          <w:rStyle w:val="StyleUnderline"/>
          <w:highlight w:val="cyan"/>
        </w:rPr>
        <w:t xml:space="preserve"> represents</w:t>
      </w:r>
      <w:r w:rsidRPr="00B22C03">
        <w:rPr>
          <w:rStyle w:val="StyleUnderline"/>
        </w:rPr>
        <w:t xml:space="preserve"> a </w:t>
      </w:r>
      <w:r w:rsidRPr="00915598">
        <w:rPr>
          <w:rStyle w:val="Emphasis"/>
        </w:rPr>
        <w:t xml:space="preserve">radical </w:t>
      </w:r>
      <w:r w:rsidRPr="00B22C03">
        <w:rPr>
          <w:rStyle w:val="Emphasis"/>
          <w:highlight w:val="cyan"/>
        </w:rPr>
        <w:t>contrast</w:t>
      </w:r>
      <w:r w:rsidRPr="006765B1">
        <w:rPr>
          <w:rStyle w:val="StyleUnderline"/>
        </w:rPr>
        <w:t xml:space="preserve"> for a party </w:t>
      </w:r>
      <w:r w:rsidRPr="00B22C03">
        <w:rPr>
          <w:rStyle w:val="StyleUnderline"/>
          <w:highlight w:val="cyan"/>
        </w:rPr>
        <w:t>with</w:t>
      </w:r>
      <w:r w:rsidRPr="006765B1">
        <w:rPr>
          <w:rStyle w:val="StyleUnderline"/>
        </w:rPr>
        <w:t xml:space="preserve"> a</w:t>
      </w:r>
      <w:r w:rsidRPr="0076492C">
        <w:rPr>
          <w:sz w:val="16"/>
        </w:rPr>
        <w:t xml:space="preserve"> long and consistent </w:t>
      </w:r>
      <w:r w:rsidRPr="006765B1">
        <w:rPr>
          <w:rStyle w:val="StyleUnderline"/>
        </w:rPr>
        <w:t xml:space="preserve">history of </w:t>
      </w:r>
      <w:r w:rsidRPr="00B22C03">
        <w:rPr>
          <w:rStyle w:val="Emphasis"/>
          <w:highlight w:val="cyan"/>
        </w:rPr>
        <w:t>antagonism</w:t>
      </w:r>
      <w:r w:rsidRPr="00B22C03">
        <w:rPr>
          <w:rStyle w:val="StyleUnderline"/>
          <w:highlight w:val="cyan"/>
        </w:rPr>
        <w:t xml:space="preserve"> to</w:t>
      </w:r>
      <w:r w:rsidRPr="006765B1">
        <w:rPr>
          <w:rStyle w:val="StyleUnderline"/>
        </w:rPr>
        <w:t xml:space="preserve"> workers' </w:t>
      </w:r>
      <w:r w:rsidRPr="00B22C03">
        <w:rPr>
          <w:rStyle w:val="Emphasis"/>
          <w:highlight w:val="cyan"/>
        </w:rPr>
        <w:t>right</w:t>
      </w:r>
      <w:r w:rsidRPr="00B22C03">
        <w:rPr>
          <w:rStyle w:val="StyleUnderline"/>
          <w:highlight w:val="cyan"/>
        </w:rPr>
        <w:t xml:space="preserve"> to </w:t>
      </w:r>
      <w:r w:rsidRPr="00B22C03">
        <w:rPr>
          <w:rStyle w:val="Emphasis"/>
          <w:highlight w:val="cyan"/>
        </w:rPr>
        <w:t>bargain</w:t>
      </w:r>
      <w:r w:rsidRPr="006765B1">
        <w:rPr>
          <w:rStyle w:val="Emphasis"/>
        </w:rPr>
        <w:t xml:space="preserve"> collectively</w:t>
      </w:r>
      <w:r w:rsidRPr="0076492C">
        <w:rPr>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4D3026">
        <w:rPr>
          <w:rStyle w:val="StyleUnderline"/>
        </w:rPr>
        <w:t>This is the first time</w:t>
      </w:r>
      <w:r w:rsidRPr="0076492C">
        <w:rPr>
          <w:sz w:val="16"/>
        </w:rPr>
        <w:t xml:space="preserve"> in memory — possibly ever — that </w:t>
      </w:r>
      <w:r w:rsidRPr="004D3026">
        <w:rPr>
          <w:rStyle w:val="StyleUnderline"/>
        </w:rPr>
        <w:t>a major Republican presidential</w:t>
      </w:r>
      <w:r w:rsidRPr="0076492C">
        <w:rPr>
          <w:sz w:val="16"/>
        </w:rPr>
        <w:t xml:space="preserve"> </w:t>
      </w:r>
      <w:r w:rsidRPr="004D3026">
        <w:rPr>
          <w:rStyle w:val="StyleUnderline"/>
        </w:rPr>
        <w:t>contender</w:t>
      </w:r>
      <w:r w:rsidRPr="0076492C">
        <w:rPr>
          <w:sz w:val="16"/>
        </w:rPr>
        <w:t xml:space="preserve"> has </w:t>
      </w:r>
      <w:r w:rsidRPr="004D3026">
        <w:rPr>
          <w:rStyle w:val="StyleUnderline"/>
        </w:rPr>
        <w:t xml:space="preserve">thought of </w:t>
      </w:r>
      <w:r w:rsidRPr="004D3026">
        <w:rPr>
          <w:rStyle w:val="Emphasis"/>
        </w:rPr>
        <w:t>campaigning</w:t>
      </w:r>
      <w:r w:rsidRPr="004D3026">
        <w:rPr>
          <w:rStyle w:val="StyleUnderline"/>
        </w:rPr>
        <w:t xml:space="preserve"> to </w:t>
      </w:r>
      <w:r w:rsidRPr="004D3026">
        <w:rPr>
          <w:rStyle w:val="Emphasis"/>
        </w:rPr>
        <w:t>union members</w:t>
      </w:r>
      <w:r w:rsidRPr="0076492C">
        <w:rPr>
          <w:sz w:val="16"/>
        </w:rPr>
        <w:t>, during a walkout no less.</w:t>
      </w:r>
    </w:p>
    <w:p w14:paraId="30EB9E32" w14:textId="77777777" w:rsidR="00F13136" w:rsidRPr="0076492C" w:rsidRDefault="00F13136" w:rsidP="00F13136">
      <w:pPr>
        <w:rPr>
          <w:sz w:val="16"/>
        </w:rPr>
      </w:pPr>
      <w:r w:rsidRPr="0076492C">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threatsened to walk off the job. The president hasn't expressed any desire to meet with striking workers, whether at one of the big three automakers, the SAG-AFTRA writers in Hollywood, or Amazon warehouses. Biden's support for unions has been performative and rhetorical.</w:t>
      </w:r>
    </w:p>
    <w:p w14:paraId="5A209F5B" w14:textId="77777777" w:rsidR="00F13136" w:rsidRPr="0076492C" w:rsidRDefault="00F13136" w:rsidP="00F13136">
      <w:pPr>
        <w:rPr>
          <w:sz w:val="16"/>
        </w:rPr>
      </w:pPr>
      <w:r w:rsidRPr="0076492C">
        <w:rPr>
          <w:sz w:val="16"/>
        </w:rPr>
        <w:t>What about Trump's?</w:t>
      </w:r>
    </w:p>
    <w:p w14:paraId="308E52EE" w14:textId="77777777" w:rsidR="00F13136" w:rsidRPr="0076492C" w:rsidRDefault="00F13136" w:rsidP="00F13136">
      <w:pPr>
        <w:rPr>
          <w:sz w:val="16"/>
        </w:rPr>
      </w:pPr>
      <w:r w:rsidRPr="0076492C">
        <w:rPr>
          <w:sz w:val="16"/>
        </w:rPr>
        <w:t xml:space="preserve">At this date, Trump is the better talker. Nothing new here, when compared to Biden. </w:t>
      </w:r>
      <w:r w:rsidRPr="00B22C03">
        <w:rPr>
          <w:rStyle w:val="StyleUnderline"/>
          <w:highlight w:val="cyan"/>
        </w:rPr>
        <w:t xml:space="preserve">The </w:t>
      </w:r>
      <w:r w:rsidRPr="00B22C03">
        <w:rPr>
          <w:rStyle w:val="Emphasis"/>
          <w:highlight w:val="cyan"/>
        </w:rPr>
        <w:t>question</w:t>
      </w:r>
      <w:r w:rsidRPr="00B22C03">
        <w:rPr>
          <w:rStyle w:val="StyleUnderline"/>
          <w:highlight w:val="cyan"/>
        </w:rPr>
        <w:t xml:space="preserve"> is, might</w:t>
      </w:r>
      <w:r w:rsidRPr="00B22C03">
        <w:rPr>
          <w:rStyle w:val="StyleUnderline"/>
        </w:rPr>
        <w:t xml:space="preserve"> the </w:t>
      </w:r>
      <w:r w:rsidRPr="00B22C03">
        <w:rPr>
          <w:rStyle w:val="Emphasis"/>
          <w:highlight w:val="cyan"/>
        </w:rPr>
        <w:t>Repub</w:t>
      </w:r>
      <w:r w:rsidRPr="00C61F47">
        <w:rPr>
          <w:rStyle w:val="StyleUnderline"/>
        </w:rPr>
        <w:t xml:space="preserve">lican </w:t>
      </w:r>
      <w:r w:rsidRPr="00B22C03">
        <w:rPr>
          <w:rStyle w:val="StyleUnderline"/>
          <w:highlight w:val="cyan"/>
        </w:rPr>
        <w:t xml:space="preserve">Party assume </w:t>
      </w:r>
      <w:r w:rsidRPr="00B22C03">
        <w:rPr>
          <w:rStyle w:val="Emphasis"/>
          <w:highlight w:val="cyan"/>
        </w:rPr>
        <w:t>policy positions</w:t>
      </w:r>
      <w:r w:rsidRPr="00B22C03">
        <w:rPr>
          <w:rStyle w:val="StyleUnderline"/>
          <w:highlight w:val="cyan"/>
        </w:rPr>
        <w:t xml:space="preserve"> that </w:t>
      </w:r>
      <w:r w:rsidRPr="00B22C03">
        <w:rPr>
          <w:rStyle w:val="Emphasis"/>
          <w:highlight w:val="cyan"/>
        </w:rPr>
        <w:t>credibly</w:t>
      </w:r>
      <w:r w:rsidRPr="00B22C03">
        <w:rPr>
          <w:rStyle w:val="StyleUnderline"/>
          <w:highlight w:val="cyan"/>
        </w:rPr>
        <w:t xml:space="preserve"> allow it to </w:t>
      </w:r>
      <w:r w:rsidRPr="00B22C03">
        <w:rPr>
          <w:rStyle w:val="Emphasis"/>
          <w:highlight w:val="cyan"/>
        </w:rPr>
        <w:t>argue</w:t>
      </w:r>
      <w:r w:rsidRPr="00C61F47">
        <w:rPr>
          <w:rStyle w:val="StyleUnderline"/>
        </w:rPr>
        <w:t xml:space="preserve"> that it </w:t>
      </w:r>
      <w:r w:rsidRPr="00B22C03">
        <w:rPr>
          <w:rStyle w:val="StyleUnderline"/>
          <w:highlight w:val="cyan"/>
        </w:rPr>
        <w:t xml:space="preserve">has become an </w:t>
      </w:r>
      <w:r w:rsidRPr="00B22C03">
        <w:rPr>
          <w:rStyle w:val="Emphasis"/>
          <w:highlight w:val="cyan"/>
        </w:rPr>
        <w:t>ally</w:t>
      </w:r>
      <w:r w:rsidRPr="00B22C03">
        <w:rPr>
          <w:rStyle w:val="StyleUnderline"/>
          <w:highlight w:val="cyan"/>
        </w:rPr>
        <w:t xml:space="preserve"> of </w:t>
      </w:r>
      <w:r w:rsidRPr="00B22C03">
        <w:rPr>
          <w:rStyle w:val="Emphasis"/>
          <w:highlight w:val="cyan"/>
        </w:rPr>
        <w:t>workers</w:t>
      </w:r>
      <w:r w:rsidRPr="00746A15">
        <w:rPr>
          <w:rStyle w:val="StyleUnderline"/>
        </w:rPr>
        <w:t>, after decades of being their enemy</w:t>
      </w:r>
      <w:r w:rsidRPr="0076492C">
        <w:rPr>
          <w:sz w:val="16"/>
        </w:rPr>
        <w:t xml:space="preserve"> in service of their corporate masters?</w:t>
      </w:r>
    </w:p>
    <w:p w14:paraId="5F104B60" w14:textId="77777777" w:rsidR="00F13136" w:rsidRPr="0076492C" w:rsidRDefault="00F13136" w:rsidP="00F13136">
      <w:pPr>
        <w:rPr>
          <w:sz w:val="16"/>
        </w:rPr>
      </w:pPr>
      <w:r w:rsidRPr="00B22C03">
        <w:rPr>
          <w:rStyle w:val="StyleUnderline"/>
          <w:highlight w:val="cyan"/>
        </w:rPr>
        <w:t xml:space="preserve">If </w:t>
      </w:r>
      <w:r w:rsidRPr="00B22C03">
        <w:rPr>
          <w:rStyle w:val="Emphasis"/>
          <w:highlight w:val="cyan"/>
        </w:rPr>
        <w:t>anyone</w:t>
      </w:r>
      <w:r w:rsidRPr="00B22C03">
        <w:rPr>
          <w:rStyle w:val="StyleUnderline"/>
          <w:highlight w:val="cyan"/>
        </w:rPr>
        <w:t xml:space="preserve"> can</w:t>
      </w:r>
      <w:r w:rsidRPr="0087255D">
        <w:rPr>
          <w:rStyle w:val="StyleUnderline"/>
        </w:rPr>
        <w:t xml:space="preserve"> and will </w:t>
      </w:r>
      <w:r w:rsidRPr="0087255D">
        <w:rPr>
          <w:rStyle w:val="Emphasis"/>
        </w:rPr>
        <w:t>spearhead</w:t>
      </w:r>
      <w:r w:rsidRPr="0087255D">
        <w:rPr>
          <w:rStyle w:val="StyleUnderline"/>
        </w:rPr>
        <w:t xml:space="preserve"> such a </w:t>
      </w:r>
      <w:r w:rsidRPr="0087255D">
        <w:rPr>
          <w:rStyle w:val="Emphasis"/>
        </w:rPr>
        <w:t>pivot</w:t>
      </w:r>
      <w:r w:rsidRPr="0087255D">
        <w:rPr>
          <w:rStyle w:val="StyleUnderline"/>
        </w:rPr>
        <w:t xml:space="preserve">, </w:t>
      </w:r>
      <w:r w:rsidRPr="00B22C03">
        <w:rPr>
          <w:rStyle w:val="StyleUnderline"/>
          <w:highlight w:val="cyan"/>
        </w:rPr>
        <w:t xml:space="preserve">it will be </w:t>
      </w:r>
      <w:r w:rsidRPr="00B22C03">
        <w:rPr>
          <w:rStyle w:val="Emphasis"/>
          <w:highlight w:val="cyan"/>
        </w:rPr>
        <w:t>Trump</w:t>
      </w:r>
      <w:r w:rsidRPr="0076492C">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0F2896B1" w14:textId="77777777" w:rsidR="00F13136" w:rsidRPr="0076492C" w:rsidRDefault="00F13136" w:rsidP="00F13136">
      <w:pPr>
        <w:rPr>
          <w:sz w:val="16"/>
        </w:rPr>
      </w:pPr>
      <w:r w:rsidRPr="00B22C03">
        <w:rPr>
          <w:rStyle w:val="StyleUnderline"/>
          <w:highlight w:val="cyan"/>
        </w:rPr>
        <w:t>Should Trump construct</w:t>
      </w:r>
      <w:r w:rsidRPr="00F62132">
        <w:rPr>
          <w:rStyle w:val="StyleUnderline"/>
        </w:rPr>
        <w:t xml:space="preserve"> a </w:t>
      </w:r>
      <w:r w:rsidRPr="00B22C03">
        <w:rPr>
          <w:rStyle w:val="Emphasis"/>
          <w:highlight w:val="cyan"/>
        </w:rPr>
        <w:t>pro-labor Republicanism</w:t>
      </w:r>
      <w:r w:rsidRPr="00B22C03">
        <w:rPr>
          <w:rStyle w:val="StyleUnderline"/>
          <w:highlight w:val="cyan"/>
        </w:rPr>
        <w:t xml:space="preserve">, we may be at the </w:t>
      </w:r>
      <w:r w:rsidRPr="00B22C03">
        <w:rPr>
          <w:rStyle w:val="Emphasis"/>
          <w:highlight w:val="cyan"/>
        </w:rPr>
        <w:t>dawn</w:t>
      </w:r>
      <w:r w:rsidRPr="00B22C03">
        <w:rPr>
          <w:rStyle w:val="StyleUnderline"/>
          <w:highlight w:val="cyan"/>
        </w:rPr>
        <w:t xml:space="preserve"> of</w:t>
      </w:r>
      <w:r w:rsidRPr="00F62132">
        <w:rPr>
          <w:rStyle w:val="StyleUnderline"/>
        </w:rPr>
        <w:t xml:space="preserve"> the </w:t>
      </w:r>
      <w:r w:rsidRPr="00F62132">
        <w:rPr>
          <w:rStyle w:val="Emphasis"/>
        </w:rPr>
        <w:t>biggest</w:t>
      </w:r>
      <w:r w:rsidRPr="0076492C">
        <w:rPr>
          <w:sz w:val="16"/>
        </w:rPr>
        <w:t xml:space="preserve"> political </w:t>
      </w:r>
      <w:r w:rsidRPr="00B22C03">
        <w:rPr>
          <w:rStyle w:val="Emphasis"/>
          <w:highlight w:val="cyan"/>
        </w:rPr>
        <w:t>realignment</w:t>
      </w:r>
      <w:r w:rsidRPr="0076492C">
        <w:rPr>
          <w:sz w:val="16"/>
        </w:rPr>
        <w:t xml:space="preserve"> election </w:t>
      </w:r>
      <w:r w:rsidRPr="00F62132">
        <w:rPr>
          <w:rStyle w:val="StyleUnderline"/>
        </w:rPr>
        <w:t>since</w:t>
      </w:r>
      <w:r w:rsidRPr="0076492C">
        <w:rPr>
          <w:sz w:val="16"/>
        </w:rPr>
        <w:t xml:space="preserve"> 19</w:t>
      </w:r>
      <w:r w:rsidRPr="00F62132">
        <w:rPr>
          <w:rStyle w:val="Emphasis"/>
        </w:rPr>
        <w:t>32</w:t>
      </w:r>
      <w:r w:rsidRPr="0076492C">
        <w:rPr>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2329BE99" w14:textId="77777777" w:rsidR="00F13136" w:rsidRPr="0076492C" w:rsidRDefault="00F13136" w:rsidP="00F13136">
      <w:pPr>
        <w:rPr>
          <w:sz w:val="16"/>
        </w:rPr>
      </w:pPr>
      <w:r w:rsidRPr="00D83B4E">
        <w:rPr>
          <w:rStyle w:val="StyleUnderline"/>
        </w:rPr>
        <w:t xml:space="preserve">We are </w:t>
      </w:r>
      <w:r w:rsidRPr="00B22C03">
        <w:rPr>
          <w:rStyle w:val="Emphasis"/>
        </w:rPr>
        <w:t>currently</w:t>
      </w:r>
      <w:r w:rsidRPr="00D83B4E">
        <w:rPr>
          <w:rStyle w:val="StyleUnderline"/>
        </w:rPr>
        <w:t xml:space="preserve"> experiencing a </w:t>
      </w:r>
      <w:r w:rsidRPr="00D83B4E">
        <w:rPr>
          <w:rStyle w:val="Emphasis"/>
        </w:rPr>
        <w:t>realignment-in-waiting</w:t>
      </w:r>
      <w:r w:rsidRPr="0076492C">
        <w:rPr>
          <w:sz w:val="16"/>
        </w:rPr>
        <w:t xml:space="preserve">, a 1932-scale ideological reversal </w:t>
      </w:r>
      <w:r w:rsidRPr="00D83B4E">
        <w:rPr>
          <w:rStyle w:val="StyleUnderline"/>
        </w:rPr>
        <w:t>that</w:t>
      </w:r>
      <w:r w:rsidRPr="0076492C">
        <w:rPr>
          <w:sz w:val="16"/>
        </w:rPr>
        <w:t xml:space="preserve"> is taking hold in some arenas, tentative in others and </w:t>
      </w:r>
      <w:r w:rsidRPr="00D83B4E">
        <w:rPr>
          <w:rStyle w:val="StyleUnderline"/>
        </w:rPr>
        <w:t xml:space="preserve">will </w:t>
      </w:r>
      <w:r w:rsidRPr="00D83B4E">
        <w:rPr>
          <w:rStyle w:val="Emphasis"/>
        </w:rPr>
        <w:t>live</w:t>
      </w:r>
      <w:r w:rsidRPr="00D83B4E">
        <w:rPr>
          <w:rStyle w:val="StyleUnderline"/>
        </w:rPr>
        <w:t xml:space="preserve"> </w:t>
      </w:r>
      <w:r w:rsidRPr="007A52A4">
        <w:rPr>
          <w:rStyle w:val="StyleUnderline"/>
        </w:rPr>
        <w:t>or</w:t>
      </w:r>
      <w:r w:rsidRPr="00D83B4E">
        <w:rPr>
          <w:rStyle w:val="StyleUnderline"/>
        </w:rPr>
        <w:t xml:space="preserve"> </w:t>
      </w:r>
      <w:r w:rsidRPr="007A52A4">
        <w:rPr>
          <w:rStyle w:val="Emphasis"/>
        </w:rPr>
        <w:t>die</w:t>
      </w:r>
      <w:r w:rsidRPr="00D83B4E">
        <w:rPr>
          <w:rStyle w:val="StyleUnderline"/>
        </w:rPr>
        <w:t xml:space="preserve"> depending on what party leaders </w:t>
      </w:r>
      <w:r w:rsidRPr="00D83B4E">
        <w:rPr>
          <w:rStyle w:val="Emphasis"/>
        </w:rPr>
        <w:t>do</w:t>
      </w:r>
      <w:r w:rsidRPr="0076492C">
        <w:rPr>
          <w:sz w:val="16"/>
        </w:rPr>
        <w:t xml:space="preserve"> about two or three key issue categories.</w:t>
      </w:r>
    </w:p>
    <w:p w14:paraId="1381B333" w14:textId="77777777" w:rsidR="00F13136" w:rsidRPr="0076492C" w:rsidRDefault="00F13136" w:rsidP="00F13136">
      <w:pPr>
        <w:rPr>
          <w:sz w:val="16"/>
        </w:rPr>
      </w:pPr>
      <w:r w:rsidRPr="0076492C">
        <w:rPr>
          <w:sz w:val="16"/>
        </w:rPr>
        <w:t>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71C4672B" w14:textId="77777777" w:rsidR="00F13136" w:rsidRPr="00D83B4E" w:rsidRDefault="00F13136" w:rsidP="00F13136">
      <w:pPr>
        <w:rPr>
          <w:rStyle w:val="StyleUnderline"/>
        </w:rPr>
      </w:pPr>
      <w:r w:rsidRPr="00D83B4E">
        <w:rPr>
          <w:rStyle w:val="StyleUnderline"/>
        </w:rPr>
        <w:t xml:space="preserve">Realignment remains stillborn without an analogous reversal in </w:t>
      </w:r>
      <w:r w:rsidRPr="00D83B4E">
        <w:rPr>
          <w:rStyle w:val="Emphasis"/>
        </w:rPr>
        <w:t>domestic affairs</w:t>
      </w:r>
      <w:r w:rsidRPr="0076492C">
        <w:rPr>
          <w:sz w:val="16"/>
        </w:rPr>
        <w:t xml:space="preserve">, however. </w:t>
      </w:r>
      <w:r w:rsidRPr="00D83B4E">
        <w:rPr>
          <w:rStyle w:val="StyleUnderline"/>
        </w:rPr>
        <w:t xml:space="preserve">This is where </w:t>
      </w:r>
      <w:r w:rsidRPr="00D83B4E">
        <w:rPr>
          <w:rStyle w:val="Emphasis"/>
        </w:rPr>
        <w:t>Repub</w:t>
      </w:r>
      <w:r w:rsidRPr="00D83B4E">
        <w:rPr>
          <w:rStyle w:val="StyleUnderline"/>
        </w:rPr>
        <w:t>lican</w:t>
      </w:r>
      <w:r w:rsidRPr="00D83B4E">
        <w:rPr>
          <w:rStyle w:val="Emphasis"/>
        </w:rPr>
        <w:t>s</w:t>
      </w:r>
      <w:r w:rsidRPr="00D83B4E">
        <w:rPr>
          <w:rStyle w:val="StyleUnderline"/>
        </w:rPr>
        <w:t xml:space="preserve"> have yet to demonstrate an </w:t>
      </w:r>
      <w:r w:rsidRPr="00D83B4E">
        <w:rPr>
          <w:rStyle w:val="Emphasis"/>
        </w:rPr>
        <w:t>appetite</w:t>
      </w:r>
      <w:r w:rsidRPr="00D83B4E">
        <w:rPr>
          <w:rStyle w:val="StyleUnderline"/>
        </w:rPr>
        <w:t xml:space="preserve"> to </w:t>
      </w:r>
      <w:r w:rsidRPr="00D83B4E">
        <w:rPr>
          <w:rStyle w:val="Emphasis"/>
        </w:rPr>
        <w:t>reverse course</w:t>
      </w:r>
      <w:r w:rsidRPr="00D83B4E">
        <w:rPr>
          <w:rStyle w:val="StyleUnderline"/>
        </w:rPr>
        <w:t>.</w:t>
      </w:r>
    </w:p>
    <w:p w14:paraId="16B6CCF1" w14:textId="77777777" w:rsidR="00F13136" w:rsidRPr="0076492C" w:rsidRDefault="00F13136" w:rsidP="00F13136">
      <w:pPr>
        <w:rPr>
          <w:sz w:val="16"/>
        </w:rPr>
      </w:pPr>
      <w:r w:rsidRPr="00B22C03">
        <w:rPr>
          <w:rStyle w:val="StyleUnderline"/>
        </w:rPr>
        <w:t xml:space="preserve">A </w:t>
      </w:r>
      <w:r w:rsidRPr="00B22C03">
        <w:rPr>
          <w:rStyle w:val="Emphasis"/>
          <w:highlight w:val="cyan"/>
        </w:rPr>
        <w:t>180</w:t>
      </w:r>
      <w:r w:rsidRPr="0076492C">
        <w:rPr>
          <w:sz w:val="16"/>
        </w:rPr>
        <w:t xml:space="preserve">-degree switcheroo </w:t>
      </w:r>
      <w:r w:rsidRPr="00B22C03">
        <w:rPr>
          <w:rStyle w:val="StyleUnderline"/>
          <w:highlight w:val="cyan"/>
        </w:rPr>
        <w:t xml:space="preserve">would see a </w:t>
      </w:r>
      <w:r w:rsidRPr="00B22C03">
        <w:rPr>
          <w:rStyle w:val="Emphasis"/>
          <w:highlight w:val="cyan"/>
        </w:rPr>
        <w:t>genuine attempt</w:t>
      </w:r>
      <w:r w:rsidRPr="00D83B4E">
        <w:rPr>
          <w:rStyle w:val="StyleUnderline"/>
        </w:rPr>
        <w:t xml:space="preserve"> by </w:t>
      </w:r>
      <w:r w:rsidRPr="00D83B4E">
        <w:rPr>
          <w:rStyle w:val="Emphasis"/>
        </w:rPr>
        <w:t>Repub</w:t>
      </w:r>
      <w:r w:rsidRPr="00D83B4E">
        <w:rPr>
          <w:rStyle w:val="StyleUnderline"/>
        </w:rPr>
        <w:t>lican</w:t>
      </w:r>
      <w:r w:rsidRPr="00D83B4E">
        <w:rPr>
          <w:rStyle w:val="Emphasis"/>
        </w:rPr>
        <w:t>s</w:t>
      </w:r>
      <w:r w:rsidRPr="00D83B4E">
        <w:rPr>
          <w:rStyle w:val="StyleUnderline"/>
        </w:rPr>
        <w:t xml:space="preserve"> </w:t>
      </w:r>
      <w:r w:rsidRPr="00B22C03">
        <w:rPr>
          <w:rStyle w:val="StyleUnderline"/>
          <w:highlight w:val="cyan"/>
        </w:rPr>
        <w:t>to address</w:t>
      </w:r>
      <w:r w:rsidRPr="00D83B4E">
        <w:rPr>
          <w:rStyle w:val="StyleUnderline"/>
        </w:rPr>
        <w:t xml:space="preserve"> long-standing </w:t>
      </w:r>
      <w:r w:rsidRPr="00283DFE">
        <w:rPr>
          <w:rStyle w:val="Emphasis"/>
        </w:rPr>
        <w:t>econ</w:t>
      </w:r>
      <w:r w:rsidRPr="00D83B4E">
        <w:rPr>
          <w:rStyle w:val="StyleUnderline"/>
        </w:rPr>
        <w:t>omic problems</w:t>
      </w:r>
      <w:r w:rsidRPr="0076492C">
        <w:rPr>
          <w:sz w:val="16"/>
        </w:rPr>
        <w:t xml:space="preserve"> that traditionally have been Democratic Party projects if and when they have been discussed at all: soaring health care costs, high college tuition, poverty, homelessness, unaffordable housing, </w:t>
      </w:r>
      <w:r w:rsidRPr="003652B7">
        <w:rPr>
          <w:rStyle w:val="StyleUnderline"/>
        </w:rPr>
        <w:t>low</w:t>
      </w:r>
      <w:r w:rsidRPr="0076492C">
        <w:rPr>
          <w:sz w:val="16"/>
        </w:rPr>
        <w:t xml:space="preserve"> real </w:t>
      </w:r>
      <w:r w:rsidRPr="00B22C03">
        <w:rPr>
          <w:rStyle w:val="Emphasis"/>
          <w:highlight w:val="cyan"/>
        </w:rPr>
        <w:t>wages</w:t>
      </w:r>
      <w:r w:rsidRPr="0076492C">
        <w:rPr>
          <w:sz w:val="16"/>
        </w:rPr>
        <w:t xml:space="preserve">. In Alcoholics Anonymous, the first step is admitting you have a problem; in politics, the first step is talking about a problem in a way that shows that you acknowledge its existence. Some </w:t>
      </w:r>
      <w:r w:rsidRPr="00B22C03">
        <w:rPr>
          <w:rStyle w:val="Emphasis"/>
          <w:highlight w:val="cyan"/>
        </w:rPr>
        <w:t>Repub</w:t>
      </w:r>
      <w:r w:rsidRPr="004617B5">
        <w:rPr>
          <w:rStyle w:val="StyleUnderline"/>
        </w:rPr>
        <w:t>lican</w:t>
      </w:r>
      <w:r w:rsidRPr="00652490">
        <w:rPr>
          <w:rStyle w:val="Emphasis"/>
          <w:highlight w:val="cyan"/>
        </w:rPr>
        <w:t>s</w:t>
      </w:r>
      <w:r w:rsidRPr="00652490">
        <w:rPr>
          <w:rStyle w:val="StyleUnderline"/>
          <w:highlight w:val="cyan"/>
        </w:rPr>
        <w:t xml:space="preserve"> are</w:t>
      </w:r>
      <w:r w:rsidRPr="0076492C">
        <w:rPr>
          <w:sz w:val="16"/>
        </w:rPr>
        <w:t xml:space="preserve"> finally </w:t>
      </w:r>
      <w:r w:rsidRPr="00B22C03">
        <w:rPr>
          <w:rStyle w:val="StyleUnderline"/>
          <w:highlight w:val="cyan"/>
        </w:rPr>
        <w:t xml:space="preserve">starting to </w:t>
      </w:r>
      <w:r w:rsidRPr="00B22C03">
        <w:rPr>
          <w:rStyle w:val="Emphasis"/>
          <w:highlight w:val="cyan"/>
        </w:rPr>
        <w:t>address</w:t>
      </w:r>
      <w:r w:rsidRPr="004617B5">
        <w:rPr>
          <w:rStyle w:val="StyleUnderline"/>
        </w:rPr>
        <w:t xml:space="preserve"> some of these issues</w:t>
      </w:r>
      <w:r w:rsidRPr="0076492C">
        <w:rPr>
          <w:sz w:val="16"/>
        </w:rPr>
        <w:t xml:space="preserve">. But </w:t>
      </w:r>
      <w:r w:rsidRPr="00B22C03">
        <w:rPr>
          <w:rStyle w:val="StyleUnderline"/>
          <w:highlight w:val="cyan"/>
        </w:rPr>
        <w:t xml:space="preserve">that's a </w:t>
      </w:r>
      <w:r w:rsidRPr="00B22C03">
        <w:rPr>
          <w:rStyle w:val="Emphasis"/>
          <w:highlight w:val="cyan"/>
        </w:rPr>
        <w:t>far cry</w:t>
      </w:r>
      <w:r w:rsidRPr="00B22C03">
        <w:rPr>
          <w:rStyle w:val="StyleUnderline"/>
          <w:highlight w:val="cyan"/>
        </w:rPr>
        <w:t xml:space="preserve"> from</w:t>
      </w:r>
      <w:r w:rsidRPr="004617B5">
        <w:rPr>
          <w:rStyle w:val="StyleUnderline"/>
        </w:rPr>
        <w:t xml:space="preserve"> proposing meaningful </w:t>
      </w:r>
      <w:r w:rsidRPr="00B22C03">
        <w:rPr>
          <w:rStyle w:val="Emphasis"/>
          <w:highlight w:val="cyan"/>
        </w:rPr>
        <w:t>solutions</w:t>
      </w:r>
      <w:r w:rsidRPr="004617B5">
        <w:rPr>
          <w:rStyle w:val="StyleUnderline"/>
        </w:rPr>
        <w:t xml:space="preserve">, much less </w:t>
      </w:r>
      <w:r w:rsidRPr="004617B5">
        <w:rPr>
          <w:rStyle w:val="Emphasis"/>
        </w:rPr>
        <w:t>legislation</w:t>
      </w:r>
      <w:r w:rsidRPr="0076492C">
        <w:rPr>
          <w:sz w:val="16"/>
        </w:rPr>
        <w:t>.</w:t>
      </w:r>
    </w:p>
    <w:p w14:paraId="7DE0F7D0" w14:textId="77777777" w:rsidR="00F13136" w:rsidRPr="0076492C" w:rsidRDefault="00F13136" w:rsidP="00F13136">
      <w:pPr>
        <w:rPr>
          <w:sz w:val="16"/>
        </w:rPr>
      </w:pPr>
      <w:r w:rsidRPr="0076492C">
        <w:rPr>
          <w:sz w:val="16"/>
        </w:rPr>
        <w:t xml:space="preserve">Trump's hostile takeover of the Republican Party put him on a collision course with the neoconservatives who started two forever wars. He prevailed in that fight. </w:t>
      </w:r>
      <w:r w:rsidRPr="00F44879">
        <w:rPr>
          <w:rStyle w:val="StyleUnderline"/>
        </w:rPr>
        <w:t xml:space="preserve">Should Trump </w:t>
      </w:r>
      <w:r w:rsidRPr="00F44879">
        <w:rPr>
          <w:rStyle w:val="Emphasis"/>
        </w:rPr>
        <w:t>choose</w:t>
      </w:r>
      <w:r w:rsidRPr="00F44879">
        <w:rPr>
          <w:rStyle w:val="StyleUnderline"/>
        </w:rPr>
        <w:t xml:space="preserve"> to </w:t>
      </w:r>
      <w:r w:rsidRPr="00F44879">
        <w:rPr>
          <w:rStyle w:val="Emphasis"/>
        </w:rPr>
        <w:t>chart</w:t>
      </w:r>
      <w:r w:rsidRPr="00F44879">
        <w:rPr>
          <w:rStyle w:val="StyleUnderline"/>
        </w:rPr>
        <w:t xml:space="preserve"> a </w:t>
      </w:r>
      <w:r w:rsidRPr="00F44879">
        <w:rPr>
          <w:rStyle w:val="Emphasis"/>
        </w:rPr>
        <w:t>path</w:t>
      </w:r>
      <w:r w:rsidRPr="00F44879">
        <w:rPr>
          <w:rStyle w:val="StyleUnderline"/>
        </w:rPr>
        <w:t xml:space="preserve"> for Republicans that includes an appeal to </w:t>
      </w:r>
      <w:r w:rsidRPr="00F44879">
        <w:rPr>
          <w:rStyle w:val="Emphasis"/>
        </w:rPr>
        <w:t>ordinary workers</w:t>
      </w:r>
      <w:r w:rsidRPr="0076492C">
        <w:rPr>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3A8FE498" w14:textId="77777777" w:rsidR="00F13136" w:rsidRPr="0076492C" w:rsidRDefault="00F13136" w:rsidP="00F13136">
      <w:pPr>
        <w:rPr>
          <w:rStyle w:val="StyleUnderline"/>
        </w:rPr>
      </w:pPr>
      <w:r w:rsidRPr="0076492C">
        <w:rPr>
          <w:rStyle w:val="StyleUnderline"/>
        </w:rPr>
        <w:t xml:space="preserve">Trump's </w:t>
      </w:r>
      <w:r w:rsidRPr="00B22C03">
        <w:rPr>
          <w:rStyle w:val="Emphasis"/>
          <w:highlight w:val="cyan"/>
        </w:rPr>
        <w:t>outreach</w:t>
      </w:r>
      <w:r w:rsidRPr="00B22C03">
        <w:rPr>
          <w:rStyle w:val="StyleUnderline"/>
          <w:highlight w:val="cyan"/>
        </w:rPr>
        <w:t xml:space="preserve"> to </w:t>
      </w:r>
      <w:r w:rsidRPr="00B22C03">
        <w:rPr>
          <w:rStyle w:val="Emphasis"/>
          <w:highlight w:val="cyan"/>
        </w:rPr>
        <w:t>labor</w:t>
      </w:r>
      <w:r w:rsidRPr="0076492C">
        <w:rPr>
          <w:sz w:val="16"/>
        </w:rPr>
        <w:t xml:space="preserve"> could, and </w:t>
      </w:r>
      <w:r w:rsidRPr="00B22C03">
        <w:rPr>
          <w:rStyle w:val="Emphasis"/>
          <w:highlight w:val="cyan"/>
        </w:rPr>
        <w:t>most likely</w:t>
      </w:r>
      <w:r w:rsidRPr="00B22C03">
        <w:rPr>
          <w:rStyle w:val="StyleUnderline"/>
          <w:highlight w:val="cyan"/>
        </w:rPr>
        <w:t xml:space="preserve"> will </w:t>
      </w:r>
      <w:r w:rsidRPr="00B22C03">
        <w:rPr>
          <w:rStyle w:val="Emphasis"/>
          <w:highlight w:val="cyan"/>
        </w:rPr>
        <w:t>prove</w:t>
      </w:r>
      <w:r w:rsidRPr="00B22C03">
        <w:rPr>
          <w:rStyle w:val="StyleUnderline"/>
        </w:rPr>
        <w:t xml:space="preserve"> to be</w:t>
      </w:r>
      <w:r w:rsidRPr="0076492C">
        <w:rPr>
          <w:sz w:val="16"/>
        </w:rPr>
        <w:t xml:space="preserve">, </w:t>
      </w:r>
      <w:r w:rsidRPr="0076492C">
        <w:rPr>
          <w:rStyle w:val="StyleUnderline"/>
        </w:rPr>
        <w:t xml:space="preserve">nothing more than an </w:t>
      </w:r>
      <w:r w:rsidRPr="00B22C03">
        <w:rPr>
          <w:rStyle w:val="Emphasis"/>
          <w:highlight w:val="cyan"/>
        </w:rPr>
        <w:t>empty</w:t>
      </w:r>
      <w:r w:rsidRPr="0076492C">
        <w:rPr>
          <w:rStyle w:val="Emphasis"/>
        </w:rPr>
        <w:t xml:space="preserve"> gesture</w:t>
      </w:r>
      <w:r w:rsidRPr="0076492C">
        <w:rPr>
          <w:rStyle w:val="StyleUnderline"/>
        </w:rPr>
        <w:t xml:space="preserve"> designed to extract votes ahead of an election, </w:t>
      </w:r>
      <w:r w:rsidRPr="00B22C03">
        <w:rPr>
          <w:rStyle w:val="StyleUnderline"/>
          <w:highlight w:val="cyan"/>
        </w:rPr>
        <w:t xml:space="preserve">no follow up </w:t>
      </w:r>
      <w:r w:rsidRPr="00B22C03">
        <w:rPr>
          <w:rStyle w:val="Emphasis"/>
          <w:highlight w:val="cyan"/>
        </w:rPr>
        <w:t>forthcoming</w:t>
      </w:r>
      <w:r w:rsidRPr="0076492C">
        <w:rPr>
          <w:sz w:val="16"/>
        </w:rPr>
        <w:t xml:space="preserve">, </w:t>
      </w:r>
      <w:r w:rsidRPr="00B22C03">
        <w:rPr>
          <w:rStyle w:val="StyleUnderline"/>
        </w:rPr>
        <w:t>no</w:t>
      </w:r>
      <w:r w:rsidRPr="00B22C03">
        <w:rPr>
          <w:sz w:val="16"/>
        </w:rPr>
        <w:t xml:space="preserve"> actual </w:t>
      </w:r>
      <w:r w:rsidRPr="00B22C03">
        <w:rPr>
          <w:rStyle w:val="Emphasis"/>
        </w:rPr>
        <w:t>leaning</w:t>
      </w:r>
      <w:r w:rsidRPr="00B22C03">
        <w:rPr>
          <w:rStyle w:val="StyleUnderline"/>
        </w:rPr>
        <w:t xml:space="preserve"> on management</w:t>
      </w:r>
      <w:r w:rsidRPr="0076492C">
        <w:rPr>
          <w:rStyle w:val="StyleUnderline"/>
        </w:rPr>
        <w:t xml:space="preserve"> </w:t>
      </w:r>
      <w:r w:rsidRPr="00B22C03">
        <w:rPr>
          <w:rStyle w:val="StyleUnderline"/>
          <w:highlight w:val="cyan"/>
        </w:rPr>
        <w:t xml:space="preserve">to cough up </w:t>
      </w:r>
      <w:r w:rsidRPr="00B22C03">
        <w:rPr>
          <w:rStyle w:val="Emphasis"/>
          <w:highlight w:val="cyan"/>
        </w:rPr>
        <w:t>higher wages</w:t>
      </w:r>
      <w:r w:rsidRPr="0076492C">
        <w:rPr>
          <w:rStyle w:val="StyleUnderline"/>
        </w:rPr>
        <w:t xml:space="preserve"> and </w:t>
      </w:r>
      <w:r w:rsidRPr="0076492C">
        <w:rPr>
          <w:rStyle w:val="Emphasis"/>
        </w:rPr>
        <w:t>better conditions</w:t>
      </w:r>
      <w:r w:rsidRPr="0076492C">
        <w:rPr>
          <w:rStyle w:val="StyleUnderline"/>
        </w:rPr>
        <w:t xml:space="preserve"> for workers.</w:t>
      </w:r>
      <w:r w:rsidRPr="0076492C">
        <w:rPr>
          <w:sz w:val="16"/>
        </w:rPr>
        <w:t xml:space="preserve"> </w:t>
      </w:r>
      <w:r w:rsidRPr="00B22C03">
        <w:rPr>
          <w:rStyle w:val="Emphasis"/>
          <w:highlight w:val="cyan"/>
        </w:rPr>
        <w:t>Or</w:t>
      </w:r>
      <w:r w:rsidRPr="0076492C">
        <w:rPr>
          <w:rStyle w:val="StyleUnderline"/>
        </w:rPr>
        <w:t xml:space="preserve"> it might be the </w:t>
      </w:r>
      <w:r w:rsidRPr="00B22C03">
        <w:rPr>
          <w:rStyle w:val="Emphasis"/>
          <w:highlight w:val="cyan"/>
        </w:rPr>
        <w:t>begin</w:t>
      </w:r>
      <w:r w:rsidRPr="009808ED">
        <w:rPr>
          <w:rStyle w:val="Emphasis"/>
        </w:rPr>
        <w:t>ning</w:t>
      </w:r>
      <w:r w:rsidRPr="00B22C03">
        <w:rPr>
          <w:rStyle w:val="StyleUnderline"/>
          <w:highlight w:val="cyan"/>
        </w:rPr>
        <w:t xml:space="preserve"> of something </w:t>
      </w:r>
      <w:r w:rsidRPr="00B22C03">
        <w:rPr>
          <w:rStyle w:val="Emphasis"/>
          <w:highlight w:val="cyan"/>
        </w:rPr>
        <w:t>big</w:t>
      </w:r>
      <w:r w:rsidRPr="0076492C">
        <w:rPr>
          <w:sz w:val="16"/>
        </w:rPr>
        <w:t xml:space="preserve">, like his America First foreign policy, </w:t>
      </w:r>
      <w:r w:rsidRPr="0076492C">
        <w:rPr>
          <w:rStyle w:val="StyleUnderline"/>
        </w:rPr>
        <w:t xml:space="preserve">which </w:t>
      </w:r>
      <w:r w:rsidRPr="0076492C">
        <w:rPr>
          <w:rStyle w:val="Emphasis"/>
        </w:rPr>
        <w:t>overturns</w:t>
      </w:r>
      <w:r w:rsidRPr="0076492C">
        <w:rPr>
          <w:rStyle w:val="StyleUnderline"/>
        </w:rPr>
        <w:t xml:space="preserve"> the balance of power inside his party and changes the way we think about what both</w:t>
      </w:r>
      <w:r w:rsidRPr="0076492C">
        <w:rPr>
          <w:sz w:val="16"/>
        </w:rPr>
        <w:t xml:space="preserve"> major </w:t>
      </w:r>
      <w:r w:rsidRPr="0076492C">
        <w:rPr>
          <w:rStyle w:val="StyleUnderline"/>
        </w:rPr>
        <w:t>parties stand for.</w:t>
      </w:r>
    </w:p>
    <w:p w14:paraId="3D4162C7" w14:textId="77777777" w:rsidR="00F13136" w:rsidRDefault="00F13136" w:rsidP="00F13136">
      <w:pPr>
        <w:pStyle w:val="Heading4"/>
      </w:pPr>
      <w:r>
        <w:t xml:space="preserve">There’s a </w:t>
      </w:r>
      <w:r w:rsidRPr="00215FCB">
        <w:rPr>
          <w:u w:val="single"/>
        </w:rPr>
        <w:t>unique opening</w:t>
      </w:r>
      <w:r>
        <w:t xml:space="preserve"> to realign the working class---right-wing leaders </w:t>
      </w:r>
      <w:r w:rsidRPr="00215FCB">
        <w:rPr>
          <w:u w:val="single"/>
        </w:rPr>
        <w:t>capitalize</w:t>
      </w:r>
      <w:r>
        <w:t xml:space="preserve"> on the plan to </w:t>
      </w:r>
      <w:r w:rsidRPr="00A8677C">
        <w:rPr>
          <w:u w:val="single"/>
        </w:rPr>
        <w:t>populist-wash</w:t>
      </w:r>
      <w:r w:rsidRPr="00A8677C">
        <w:t xml:space="preserve"> </w:t>
      </w:r>
      <w:r>
        <w:t xml:space="preserve">the GOP. </w:t>
      </w:r>
    </w:p>
    <w:p w14:paraId="107731AE" w14:textId="77777777" w:rsidR="00F13136" w:rsidRPr="0026481A" w:rsidRDefault="00F13136" w:rsidP="00F13136">
      <w:r w:rsidRPr="0026481A">
        <w:rPr>
          <w:rStyle w:val="Style13ptBold"/>
        </w:rPr>
        <w:t xml:space="preserve">Press ’25 </w:t>
      </w:r>
      <w:r>
        <w:t>[Eyal; May 30; writer for the New Yorker; The New Yorker, "Josh Hawley and the Republican Effort to Love Labor," https://archive.ph/vswnY]</w:t>
      </w:r>
    </w:p>
    <w:p w14:paraId="47B99B54" w14:textId="77777777" w:rsidR="00F13136" w:rsidRPr="001F3B39" w:rsidRDefault="00F13136" w:rsidP="00F13136">
      <w:pPr>
        <w:rPr>
          <w:sz w:val="16"/>
        </w:rPr>
      </w:pPr>
      <w:r w:rsidRPr="001F3B39">
        <w:rPr>
          <w:sz w:val="16"/>
        </w:rPr>
        <w:t xml:space="preserve">Daniel Kishi, a policy adviser at American Compass and a former aide to Hawley, told me that the generational divide captured by the survey is mirrored among </w:t>
      </w:r>
      <w:r w:rsidRPr="008D06BB">
        <w:rPr>
          <w:rStyle w:val="StyleUnderline"/>
        </w:rPr>
        <w:t>Republican</w:t>
      </w:r>
      <w:r w:rsidRPr="001F3B39">
        <w:rPr>
          <w:sz w:val="16"/>
        </w:rPr>
        <w:t xml:space="preserve"> elected </w:t>
      </w:r>
      <w:r w:rsidRPr="008D06BB">
        <w:rPr>
          <w:rStyle w:val="StyleUnderline"/>
        </w:rPr>
        <w:t>officials</w:t>
      </w:r>
      <w:r w:rsidRPr="001F3B39">
        <w:rPr>
          <w:sz w:val="16"/>
        </w:rPr>
        <w:t xml:space="preserve">, with those </w:t>
      </w:r>
      <w:r w:rsidRPr="008D06BB">
        <w:rPr>
          <w:rStyle w:val="StyleUnderline"/>
        </w:rPr>
        <w:t>who entered office after</w:t>
      </w:r>
      <w:r w:rsidRPr="001F3B39">
        <w:rPr>
          <w:sz w:val="16"/>
        </w:rPr>
        <w:t xml:space="preserve"> the 20</w:t>
      </w:r>
      <w:r w:rsidRPr="008D06BB">
        <w:rPr>
          <w:rStyle w:val="Emphasis"/>
        </w:rPr>
        <w:t>08</w:t>
      </w:r>
      <w:r w:rsidRPr="001F3B39">
        <w:rPr>
          <w:sz w:val="16"/>
        </w:rPr>
        <w:t xml:space="preserve"> financial crisis—</w:t>
      </w:r>
      <w:r w:rsidRPr="008D06BB">
        <w:rPr>
          <w:rStyle w:val="StyleUnderline"/>
        </w:rPr>
        <w:t>such as Hawley and Vance</w:t>
      </w:r>
      <w:r w:rsidRPr="001F3B39">
        <w:rPr>
          <w:sz w:val="16"/>
        </w:rPr>
        <w:t>—</w:t>
      </w:r>
      <w:r w:rsidRPr="008D06BB">
        <w:rPr>
          <w:rStyle w:val="StyleUnderline"/>
        </w:rPr>
        <w:t>more likely to view</w:t>
      </w:r>
      <w:r w:rsidRPr="001F3B39">
        <w:rPr>
          <w:sz w:val="16"/>
        </w:rPr>
        <w:t xml:space="preserve"> unfettered </w:t>
      </w:r>
      <w:r w:rsidRPr="008D06BB">
        <w:rPr>
          <w:rStyle w:val="StyleUnderline"/>
        </w:rPr>
        <w:t>markets skeptically and to see</w:t>
      </w:r>
      <w:r w:rsidRPr="001F3B39">
        <w:rPr>
          <w:sz w:val="16"/>
          <w:szCs w:val="16"/>
        </w:rPr>
        <w:t xml:space="preserve"> rank-and-file </w:t>
      </w:r>
      <w:r w:rsidRPr="008D06BB">
        <w:rPr>
          <w:rStyle w:val="StyleUnderline"/>
        </w:rPr>
        <w:t xml:space="preserve">union </w:t>
      </w:r>
      <w:r w:rsidRPr="001F3B39">
        <w:rPr>
          <w:rStyle w:val="StyleUnderline"/>
        </w:rPr>
        <w:t>members as</w:t>
      </w:r>
      <w:r w:rsidRPr="008D06BB">
        <w:rPr>
          <w:rStyle w:val="StyleUnderline"/>
        </w:rPr>
        <w:t xml:space="preserve"> </w:t>
      </w:r>
      <w:r w:rsidRPr="008D06BB">
        <w:rPr>
          <w:rStyle w:val="Emphasis"/>
        </w:rPr>
        <w:t>potential supporters</w:t>
      </w:r>
      <w:r w:rsidRPr="001F3B39">
        <w:rPr>
          <w:sz w:val="16"/>
        </w:rPr>
        <w:t xml:space="preserve">. These officials understand that, </w:t>
      </w:r>
      <w:r w:rsidRPr="008D06BB">
        <w:rPr>
          <w:rStyle w:val="StyleUnderline"/>
        </w:rPr>
        <w:t xml:space="preserve">while </w:t>
      </w:r>
      <w:r w:rsidRPr="008B641E">
        <w:rPr>
          <w:rStyle w:val="StyleUnderline"/>
          <w:highlight w:val="cyan"/>
        </w:rPr>
        <w:t xml:space="preserve">voters in </w:t>
      </w:r>
      <w:r w:rsidRPr="008B641E">
        <w:rPr>
          <w:rStyle w:val="Emphasis"/>
          <w:highlight w:val="cyan"/>
        </w:rPr>
        <w:t>union</w:t>
      </w:r>
      <w:r w:rsidRPr="001F3B39">
        <w:rPr>
          <w:sz w:val="16"/>
        </w:rPr>
        <w:t xml:space="preserve"> household</w:t>
      </w:r>
      <w:r w:rsidRPr="008B641E">
        <w:rPr>
          <w:rStyle w:val="Emphasis"/>
          <w:highlight w:val="cyan"/>
        </w:rPr>
        <w:t>s</w:t>
      </w:r>
      <w:r w:rsidRPr="008D06BB">
        <w:rPr>
          <w:rStyle w:val="StyleUnderline"/>
        </w:rPr>
        <w:t xml:space="preserve"> still </w:t>
      </w:r>
      <w:r w:rsidRPr="008D06BB">
        <w:rPr>
          <w:rStyle w:val="Emphasis"/>
        </w:rPr>
        <w:t>tend</w:t>
      </w:r>
      <w:r w:rsidRPr="008D06BB">
        <w:rPr>
          <w:rStyle w:val="StyleUnderline"/>
        </w:rPr>
        <w:t xml:space="preserve"> to </w:t>
      </w:r>
      <w:r w:rsidRPr="008B641E">
        <w:rPr>
          <w:rStyle w:val="Emphasis"/>
          <w:highlight w:val="cyan"/>
        </w:rPr>
        <w:t>back Dem</w:t>
      </w:r>
      <w:r w:rsidRPr="001F3B39">
        <w:rPr>
          <w:sz w:val="16"/>
        </w:rPr>
        <w:t>ocrat</w:t>
      </w:r>
      <w:r w:rsidRPr="008B641E">
        <w:rPr>
          <w:rStyle w:val="Emphasis"/>
          <w:highlight w:val="cyan"/>
        </w:rPr>
        <w:t>s</w:t>
      </w:r>
      <w:r w:rsidRPr="008D06BB">
        <w:rPr>
          <w:rStyle w:val="StyleUnderline"/>
        </w:rPr>
        <w:t xml:space="preserve">, </w:t>
      </w:r>
      <w:r w:rsidRPr="008B641E">
        <w:rPr>
          <w:rStyle w:val="StyleUnderline"/>
          <w:highlight w:val="cyan"/>
        </w:rPr>
        <w:t xml:space="preserve">the gap has </w:t>
      </w:r>
      <w:r w:rsidRPr="008B641E">
        <w:rPr>
          <w:rStyle w:val="Emphasis"/>
          <w:highlight w:val="cyan"/>
        </w:rPr>
        <w:t>narrowed</w:t>
      </w:r>
      <w:r w:rsidRPr="001F3B39">
        <w:rPr>
          <w:sz w:val="16"/>
        </w:rPr>
        <w:t xml:space="preserve">, </w:t>
      </w:r>
      <w:r w:rsidRPr="008D06BB">
        <w:rPr>
          <w:rStyle w:val="StyleUnderline"/>
        </w:rPr>
        <w:t xml:space="preserve">a </w:t>
      </w:r>
      <w:r w:rsidRPr="008B641E">
        <w:rPr>
          <w:rStyle w:val="StyleUnderline"/>
        </w:rPr>
        <w:t xml:space="preserve">dynamic </w:t>
      </w:r>
      <w:r w:rsidRPr="008B641E">
        <w:rPr>
          <w:rStyle w:val="StyleUnderline"/>
          <w:highlight w:val="cyan"/>
        </w:rPr>
        <w:t>that</w:t>
      </w:r>
      <w:r w:rsidRPr="001F3B39">
        <w:rPr>
          <w:sz w:val="16"/>
        </w:rPr>
        <w:t xml:space="preserve"> has </w:t>
      </w:r>
      <w:r w:rsidRPr="008B641E">
        <w:rPr>
          <w:rStyle w:val="StyleUnderline"/>
          <w:highlight w:val="cyan"/>
        </w:rPr>
        <w:t xml:space="preserve">enabled Trump to </w:t>
      </w:r>
      <w:r w:rsidRPr="008B641E">
        <w:rPr>
          <w:rStyle w:val="Emphasis"/>
          <w:highlight w:val="cyan"/>
        </w:rPr>
        <w:t>win</w:t>
      </w:r>
      <w:r w:rsidRPr="008B641E">
        <w:rPr>
          <w:rStyle w:val="StyleUnderline"/>
        </w:rPr>
        <w:t xml:space="preserve"> states like </w:t>
      </w:r>
      <w:r w:rsidRPr="008B641E">
        <w:rPr>
          <w:rStyle w:val="Emphasis"/>
          <w:highlight w:val="cyan"/>
        </w:rPr>
        <w:t>Michigan</w:t>
      </w:r>
      <w:r w:rsidRPr="008B641E">
        <w:rPr>
          <w:rStyle w:val="StyleUnderline"/>
          <w:highlight w:val="cyan"/>
        </w:rPr>
        <w:t xml:space="preserve"> and </w:t>
      </w:r>
      <w:r w:rsidRPr="008B641E">
        <w:rPr>
          <w:rStyle w:val="Emphasis"/>
          <w:highlight w:val="cyan"/>
        </w:rPr>
        <w:t>Pennsylvania</w:t>
      </w:r>
      <w:r w:rsidRPr="008D06BB">
        <w:rPr>
          <w:rStyle w:val="StyleUnderline"/>
        </w:rPr>
        <w:t xml:space="preserve">. Some </w:t>
      </w:r>
      <w:r w:rsidRPr="008B641E">
        <w:rPr>
          <w:rStyle w:val="Emphasis"/>
          <w:highlight w:val="cyan"/>
        </w:rPr>
        <w:t>Repub</w:t>
      </w:r>
      <w:r w:rsidRPr="001F3B39">
        <w:rPr>
          <w:sz w:val="16"/>
        </w:rPr>
        <w:t>lican</w:t>
      </w:r>
      <w:r w:rsidRPr="008B641E">
        <w:rPr>
          <w:rStyle w:val="Emphasis"/>
          <w:highlight w:val="cyan"/>
        </w:rPr>
        <w:t>s</w:t>
      </w:r>
      <w:r w:rsidRPr="008D06BB">
        <w:rPr>
          <w:rStyle w:val="StyleUnderline"/>
        </w:rPr>
        <w:t xml:space="preserve"> </w:t>
      </w:r>
      <w:r w:rsidRPr="008B641E">
        <w:rPr>
          <w:rStyle w:val="StyleUnderline"/>
          <w:highlight w:val="cyan"/>
        </w:rPr>
        <w:t>are</w:t>
      </w:r>
      <w:r w:rsidRPr="008D06BB">
        <w:rPr>
          <w:rStyle w:val="StyleUnderline"/>
        </w:rPr>
        <w:t xml:space="preserve"> even </w:t>
      </w:r>
      <w:r w:rsidRPr="008B641E">
        <w:rPr>
          <w:rStyle w:val="StyleUnderline"/>
          <w:highlight w:val="cyan"/>
        </w:rPr>
        <w:t>beginning to see</w:t>
      </w:r>
      <w:r w:rsidRPr="008D06BB">
        <w:rPr>
          <w:rStyle w:val="StyleUnderline"/>
        </w:rPr>
        <w:t xml:space="preserve"> the </w:t>
      </w:r>
      <w:r w:rsidRPr="008B641E">
        <w:rPr>
          <w:rStyle w:val="StyleUnderline"/>
          <w:highlight w:val="cyan"/>
        </w:rPr>
        <w:t>labor</w:t>
      </w:r>
      <w:r w:rsidRPr="008D06BB">
        <w:rPr>
          <w:rStyle w:val="StyleUnderline"/>
        </w:rPr>
        <w:t xml:space="preserve"> movement</w:t>
      </w:r>
      <w:r w:rsidRPr="001F3B39">
        <w:rPr>
          <w:sz w:val="16"/>
        </w:rPr>
        <w:t xml:space="preserve">’s leaders </w:t>
      </w:r>
      <w:r w:rsidRPr="008B641E">
        <w:rPr>
          <w:rStyle w:val="StyleUnderline"/>
          <w:highlight w:val="cyan"/>
        </w:rPr>
        <w:t xml:space="preserve">as </w:t>
      </w:r>
      <w:r w:rsidRPr="008B641E">
        <w:rPr>
          <w:rStyle w:val="Emphasis"/>
          <w:highlight w:val="cyan"/>
        </w:rPr>
        <w:t>allies</w:t>
      </w:r>
      <w:r w:rsidRPr="001F3B39">
        <w:rPr>
          <w:sz w:val="16"/>
        </w:rPr>
        <w:t xml:space="preserve">, </w:t>
      </w:r>
      <w:r w:rsidRPr="00B53AAE">
        <w:rPr>
          <w:rStyle w:val="StyleUnderline"/>
        </w:rPr>
        <w:t xml:space="preserve">rather than as </w:t>
      </w:r>
      <w:r w:rsidRPr="00B53AAE">
        <w:rPr>
          <w:rStyle w:val="Emphasis"/>
        </w:rPr>
        <w:t>Dem</w:t>
      </w:r>
      <w:r w:rsidRPr="001F3B39">
        <w:rPr>
          <w:sz w:val="16"/>
        </w:rPr>
        <w:t xml:space="preserve">ocratic </w:t>
      </w:r>
      <w:r w:rsidRPr="00B53AAE">
        <w:rPr>
          <w:rStyle w:val="Emphasis"/>
        </w:rPr>
        <w:t>operatives</w:t>
      </w:r>
      <w:r w:rsidRPr="001F3B39">
        <w:rPr>
          <w:sz w:val="16"/>
        </w:rPr>
        <w:t xml:space="preserve"> who will turn out the vote for their opponents—in particular Sean O’Brien, the general president of the International Brotherhood of Teamsters, who spoke at the Republican National Convention this past summer. Kishi believes that </w:t>
      </w:r>
      <w:r w:rsidRPr="008B641E">
        <w:rPr>
          <w:rStyle w:val="StyleUnderline"/>
          <w:highlight w:val="cyan"/>
        </w:rPr>
        <w:t>enacting</w:t>
      </w:r>
      <w:r w:rsidRPr="001F3B39">
        <w:rPr>
          <w:sz w:val="16"/>
        </w:rPr>
        <w:t xml:space="preserve"> some of the </w:t>
      </w:r>
      <w:r w:rsidRPr="008B641E">
        <w:rPr>
          <w:rStyle w:val="Emphasis"/>
          <w:highlight w:val="cyan"/>
        </w:rPr>
        <w:t>pro-union reforms</w:t>
      </w:r>
      <w:r w:rsidRPr="00B53AAE">
        <w:rPr>
          <w:rStyle w:val="StyleUnderline"/>
        </w:rPr>
        <w:t xml:space="preserve"> that drew support</w:t>
      </w:r>
      <w:r w:rsidRPr="001F3B39">
        <w:rPr>
          <w:sz w:val="16"/>
        </w:rPr>
        <w:t xml:space="preserve"> from young Republicans in the American Compass survey </w:t>
      </w:r>
      <w:r w:rsidRPr="008B641E">
        <w:rPr>
          <w:rStyle w:val="StyleUnderline"/>
          <w:highlight w:val="cyan"/>
        </w:rPr>
        <w:t xml:space="preserve">could </w:t>
      </w:r>
      <w:r w:rsidRPr="008B641E">
        <w:rPr>
          <w:rStyle w:val="Emphasis"/>
          <w:highlight w:val="cyan"/>
        </w:rPr>
        <w:t>solidify</w:t>
      </w:r>
      <w:r w:rsidRPr="00B53AAE">
        <w:rPr>
          <w:rStyle w:val="StyleUnderline"/>
        </w:rPr>
        <w:t xml:space="preserve"> the </w:t>
      </w:r>
      <w:r w:rsidRPr="00B53AAE">
        <w:rPr>
          <w:rStyle w:val="Emphasis"/>
        </w:rPr>
        <w:t xml:space="preserve">political </w:t>
      </w:r>
      <w:r w:rsidRPr="008B641E">
        <w:rPr>
          <w:rStyle w:val="Emphasis"/>
          <w:highlight w:val="cyan"/>
        </w:rPr>
        <w:t>realignment</w:t>
      </w:r>
      <w:r w:rsidRPr="00B53AAE">
        <w:rPr>
          <w:rStyle w:val="StyleUnderline"/>
        </w:rPr>
        <w:t xml:space="preserve"> that has </w:t>
      </w:r>
      <w:r w:rsidRPr="00B53AAE">
        <w:rPr>
          <w:rStyle w:val="Emphasis"/>
        </w:rPr>
        <w:t>occurred</w:t>
      </w:r>
      <w:r w:rsidRPr="001F3B39">
        <w:rPr>
          <w:sz w:val="16"/>
        </w:rPr>
        <w:t xml:space="preserve"> in recent years, </w:t>
      </w:r>
      <w:r w:rsidRPr="008B641E">
        <w:rPr>
          <w:rStyle w:val="StyleUnderline"/>
          <w:highlight w:val="cyan"/>
        </w:rPr>
        <w:t>leading</w:t>
      </w:r>
      <w:r w:rsidRPr="00B53AAE">
        <w:rPr>
          <w:rStyle w:val="StyleUnderline"/>
        </w:rPr>
        <w:t xml:space="preserve"> more and more </w:t>
      </w:r>
      <w:r w:rsidRPr="008B641E">
        <w:rPr>
          <w:rStyle w:val="Emphasis"/>
          <w:highlight w:val="cyan"/>
        </w:rPr>
        <w:t>blue-collar workers</w:t>
      </w:r>
      <w:r w:rsidRPr="008B641E">
        <w:rPr>
          <w:rStyle w:val="StyleUnderline"/>
          <w:highlight w:val="cyan"/>
        </w:rPr>
        <w:t xml:space="preserve"> to view the </w:t>
      </w:r>
      <w:r w:rsidRPr="008B641E">
        <w:rPr>
          <w:rStyle w:val="Emphasis"/>
          <w:highlight w:val="cyan"/>
        </w:rPr>
        <w:t>Repub</w:t>
      </w:r>
      <w:r w:rsidRPr="001F3B39">
        <w:rPr>
          <w:sz w:val="16"/>
        </w:rPr>
        <w:t xml:space="preserve">lican </w:t>
      </w:r>
      <w:r w:rsidRPr="008B641E">
        <w:rPr>
          <w:rStyle w:val="Emphasis"/>
          <w:highlight w:val="cyan"/>
        </w:rPr>
        <w:t>Party</w:t>
      </w:r>
      <w:r w:rsidRPr="008B641E">
        <w:rPr>
          <w:rStyle w:val="StyleUnderline"/>
          <w:highlight w:val="cyan"/>
        </w:rPr>
        <w:t xml:space="preserve"> as their </w:t>
      </w:r>
      <w:r w:rsidRPr="008B641E">
        <w:rPr>
          <w:rStyle w:val="Emphasis"/>
          <w:highlight w:val="cyan"/>
        </w:rPr>
        <w:t>home</w:t>
      </w:r>
      <w:r w:rsidRPr="009808ED">
        <w:rPr>
          <w:sz w:val="16"/>
        </w:rPr>
        <w:t>.</w:t>
      </w:r>
    </w:p>
    <w:p w14:paraId="3688CB6B" w14:textId="77777777" w:rsidR="00F13136" w:rsidRPr="001F3B39" w:rsidRDefault="00F13136" w:rsidP="00F13136">
      <w:pPr>
        <w:rPr>
          <w:sz w:val="16"/>
        </w:rPr>
      </w:pPr>
      <w:r w:rsidRPr="001F3B39">
        <w:rPr>
          <w:sz w:val="16"/>
        </w:rPr>
        <w:t xml:space="preserve">Thus far, of course, </w:t>
      </w:r>
      <w:r w:rsidRPr="008B641E">
        <w:rPr>
          <w:rStyle w:val="StyleUnderline"/>
        </w:rPr>
        <w:t>what</w:t>
      </w:r>
      <w:r w:rsidRPr="001F3B39">
        <w:rPr>
          <w:sz w:val="16"/>
        </w:rPr>
        <w:t xml:space="preserve"> the </w:t>
      </w:r>
      <w:r w:rsidRPr="008B641E">
        <w:rPr>
          <w:rStyle w:val="StyleUnderline"/>
          <w:highlight w:val="cyan"/>
        </w:rPr>
        <w:t>Trump</w:t>
      </w:r>
      <w:r w:rsidRPr="001F3B39">
        <w:rPr>
          <w:sz w:val="16"/>
        </w:rPr>
        <w:t xml:space="preserve"> Administration </w:t>
      </w:r>
      <w:r w:rsidRPr="00B53AAE">
        <w:rPr>
          <w:rStyle w:val="StyleUnderline"/>
        </w:rPr>
        <w:t xml:space="preserve">has </w:t>
      </w:r>
      <w:r w:rsidRPr="008B641E">
        <w:rPr>
          <w:rStyle w:val="StyleUnderline"/>
        </w:rPr>
        <w:t xml:space="preserve">prioritized </w:t>
      </w:r>
      <w:r w:rsidRPr="008B641E">
        <w:rPr>
          <w:rStyle w:val="StyleUnderline"/>
          <w:highlight w:val="cyan"/>
        </w:rPr>
        <w:t xml:space="preserve">is </w:t>
      </w:r>
      <w:r w:rsidRPr="008B641E">
        <w:rPr>
          <w:rStyle w:val="Emphasis"/>
          <w:highlight w:val="cyan"/>
        </w:rPr>
        <w:t>not</w:t>
      </w:r>
      <w:r w:rsidRPr="008B641E">
        <w:rPr>
          <w:rStyle w:val="StyleUnderline"/>
          <w:highlight w:val="cyan"/>
        </w:rPr>
        <w:t xml:space="preserve"> passing such reforms</w:t>
      </w:r>
      <w:r w:rsidRPr="00B53AAE">
        <w:rPr>
          <w:rStyle w:val="StyleUnderline"/>
        </w:rPr>
        <w:t xml:space="preserve"> but </w:t>
      </w:r>
      <w:r w:rsidRPr="00B53AAE">
        <w:rPr>
          <w:rStyle w:val="Emphasis"/>
        </w:rPr>
        <w:t>selling influence</w:t>
      </w:r>
      <w:r w:rsidRPr="00B53AAE">
        <w:rPr>
          <w:rStyle w:val="StyleUnderline"/>
        </w:rPr>
        <w:t xml:space="preserve"> to </w:t>
      </w:r>
      <w:r w:rsidRPr="00B53AAE">
        <w:rPr>
          <w:rStyle w:val="Emphasis"/>
        </w:rPr>
        <w:t>wealthy patrons</w:t>
      </w:r>
      <w:r w:rsidRPr="00B53AAE">
        <w:rPr>
          <w:rStyle w:val="StyleUnderline"/>
        </w:rPr>
        <w:t xml:space="preserve"> </w:t>
      </w:r>
      <w:r w:rsidRPr="001F3B39">
        <w:rPr>
          <w:sz w:val="16"/>
        </w:rPr>
        <w:t xml:space="preserve">and granting unchecked power to billionaires including Elon Musk, whose Department of Government Efficiency fired thousands of federal employees who are union members. On March 27th, </w:t>
      </w:r>
      <w:r w:rsidRPr="00B53AAE">
        <w:rPr>
          <w:rStyle w:val="StyleUnderline"/>
        </w:rPr>
        <w:t>Trump</w:t>
      </w:r>
      <w:r w:rsidRPr="001F3B39">
        <w:rPr>
          <w:sz w:val="16"/>
        </w:rPr>
        <w:t xml:space="preserve"> issued an executive order that </w:t>
      </w:r>
      <w:r w:rsidRPr="00B53AAE">
        <w:rPr>
          <w:rStyle w:val="Emphasis"/>
        </w:rPr>
        <w:t>cancelled</w:t>
      </w:r>
      <w:r w:rsidRPr="001F3B39">
        <w:rPr>
          <w:sz w:val="16"/>
        </w:rPr>
        <w:t xml:space="preserve"> the </w:t>
      </w:r>
      <w:r w:rsidRPr="00B53AAE">
        <w:rPr>
          <w:rStyle w:val="StyleUnderline"/>
        </w:rPr>
        <w:t xml:space="preserve">union contracts of nearly a </w:t>
      </w:r>
      <w:r w:rsidRPr="00B53AAE">
        <w:rPr>
          <w:rStyle w:val="Emphasis"/>
        </w:rPr>
        <w:t>million</w:t>
      </w:r>
      <w:r w:rsidRPr="00B53AAE">
        <w:rPr>
          <w:rStyle w:val="StyleUnderline"/>
        </w:rPr>
        <w:t xml:space="preserve"> federal workers</w:t>
      </w:r>
      <w:r w:rsidRPr="001F3B39">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8F0A2E9" w14:textId="77777777" w:rsidR="00F13136" w:rsidRPr="001F3B39" w:rsidRDefault="00F13136" w:rsidP="00F13136">
      <w:pPr>
        <w:rPr>
          <w:sz w:val="16"/>
        </w:rPr>
      </w:pPr>
      <w:r w:rsidRPr="001F3B39">
        <w:rPr>
          <w:sz w:val="16"/>
        </w:rPr>
        <w:t>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02A692B9" w14:textId="77777777" w:rsidR="00F13136" w:rsidRDefault="00F13136" w:rsidP="00F13136">
      <w:pPr>
        <w:rPr>
          <w:sz w:val="16"/>
        </w:rPr>
      </w:pPr>
      <w:r w:rsidRPr="00D30335">
        <w:rPr>
          <w:rStyle w:val="StyleUnderline"/>
        </w:rPr>
        <w:t xml:space="preserve">Yet </w:t>
      </w:r>
      <w:r w:rsidRPr="00D30335">
        <w:rPr>
          <w:rStyle w:val="Emphasis"/>
        </w:rPr>
        <w:t>Rosenthal</w:t>
      </w:r>
      <w:r w:rsidRPr="001F3B39">
        <w:rPr>
          <w:sz w:val="16"/>
        </w:rPr>
        <w:t xml:space="preserve">, like other labor strategists I spoke with, </w:t>
      </w:r>
      <w:r w:rsidRPr="00D30335">
        <w:rPr>
          <w:rStyle w:val="StyleUnderline"/>
        </w:rPr>
        <w:t xml:space="preserve">cautioned </w:t>
      </w:r>
      <w:r w:rsidRPr="00D30335">
        <w:rPr>
          <w:rStyle w:val="Emphasis"/>
        </w:rPr>
        <w:t>Dem</w:t>
      </w:r>
      <w:r w:rsidRPr="001F3B39">
        <w:rPr>
          <w:sz w:val="16"/>
        </w:rPr>
        <w:t>ocrat</w:t>
      </w:r>
      <w:r w:rsidRPr="00D30335">
        <w:rPr>
          <w:rStyle w:val="Emphasis"/>
        </w:rPr>
        <w:t>s</w:t>
      </w:r>
      <w:r w:rsidRPr="00D30335">
        <w:rPr>
          <w:rStyle w:val="StyleUnderline"/>
        </w:rPr>
        <w:t xml:space="preserve"> </w:t>
      </w:r>
      <w:r w:rsidRPr="008B641E">
        <w:rPr>
          <w:rStyle w:val="StyleUnderline"/>
          <w:highlight w:val="cyan"/>
        </w:rPr>
        <w:t>not</w:t>
      </w:r>
      <w:r w:rsidRPr="009808ED">
        <w:rPr>
          <w:rStyle w:val="StyleUnderline"/>
        </w:rPr>
        <w:t xml:space="preserve"> to </w:t>
      </w:r>
      <w:r w:rsidRPr="008B641E">
        <w:rPr>
          <w:rStyle w:val="Emphasis"/>
          <w:highlight w:val="cyan"/>
        </w:rPr>
        <w:t>underestimate</w:t>
      </w:r>
      <w:r w:rsidRPr="00D30335">
        <w:rPr>
          <w:rStyle w:val="StyleUnderline"/>
        </w:rPr>
        <w:t xml:space="preserve"> the </w:t>
      </w:r>
      <w:r w:rsidRPr="008B641E">
        <w:rPr>
          <w:rStyle w:val="Emphasis"/>
          <w:highlight w:val="cyan"/>
        </w:rPr>
        <w:t>appeal</w:t>
      </w:r>
      <w:r w:rsidRPr="008B641E">
        <w:rPr>
          <w:rStyle w:val="StyleUnderline"/>
          <w:highlight w:val="cyan"/>
        </w:rPr>
        <w:t xml:space="preserve"> of</w:t>
      </w:r>
      <w:r w:rsidRPr="009808ED">
        <w:rPr>
          <w:rStyle w:val="StyleUnderline"/>
        </w:rPr>
        <w:t xml:space="preserve"> </w:t>
      </w:r>
      <w:r w:rsidRPr="009808ED">
        <w:rPr>
          <w:rStyle w:val="Emphasis"/>
        </w:rPr>
        <w:t xml:space="preserve">right-wing </w:t>
      </w:r>
      <w:r w:rsidRPr="008B641E">
        <w:rPr>
          <w:rStyle w:val="Emphasis"/>
          <w:highlight w:val="cyan"/>
        </w:rPr>
        <w:t>populists</w:t>
      </w:r>
      <w:r w:rsidRPr="001F3B39">
        <w:rPr>
          <w:sz w:val="16"/>
        </w:rPr>
        <w:t xml:space="preserve"> </w:t>
      </w:r>
      <w:r w:rsidRPr="00D30335">
        <w:rPr>
          <w:rStyle w:val="StyleUnderline"/>
        </w:rPr>
        <w:t>such as Hawley, particularly</w:t>
      </w:r>
      <w:r w:rsidRPr="001F3B39">
        <w:rPr>
          <w:sz w:val="16"/>
        </w:rPr>
        <w:t xml:space="preserve"> at a time </w:t>
      </w:r>
      <w:r w:rsidRPr="008B641E">
        <w:rPr>
          <w:rStyle w:val="StyleUnderline"/>
          <w:highlight w:val="cyan"/>
        </w:rPr>
        <w:t>when</w:t>
      </w:r>
      <w:r w:rsidRPr="00D30335">
        <w:rPr>
          <w:rStyle w:val="StyleUnderline"/>
        </w:rPr>
        <w:t xml:space="preserve"> many </w:t>
      </w:r>
      <w:r w:rsidRPr="008B641E">
        <w:rPr>
          <w:rStyle w:val="StyleUnderline"/>
          <w:highlight w:val="cyan"/>
        </w:rPr>
        <w:t>working-class voters</w:t>
      </w:r>
      <w:r w:rsidRPr="00D30335">
        <w:rPr>
          <w:rStyle w:val="StyleUnderline"/>
        </w:rPr>
        <w:t xml:space="preserve"> have come to </w:t>
      </w:r>
      <w:r w:rsidRPr="008B641E">
        <w:rPr>
          <w:rStyle w:val="Emphasis"/>
          <w:highlight w:val="cyan"/>
        </w:rPr>
        <w:t>doubt</w:t>
      </w:r>
      <w:r w:rsidRPr="008B641E">
        <w:rPr>
          <w:rStyle w:val="StyleUnderline"/>
          <w:highlight w:val="cyan"/>
        </w:rPr>
        <w:t xml:space="preserve"> whether the </w:t>
      </w:r>
      <w:r w:rsidRPr="008B641E">
        <w:rPr>
          <w:rStyle w:val="Emphasis"/>
          <w:highlight w:val="cyan"/>
        </w:rPr>
        <w:t>Dem</w:t>
      </w:r>
      <w:r w:rsidRPr="001F3B39">
        <w:rPr>
          <w:sz w:val="16"/>
        </w:rPr>
        <w:t xml:space="preserve">ocratic </w:t>
      </w:r>
      <w:r w:rsidRPr="008B641E">
        <w:rPr>
          <w:rStyle w:val="Emphasis"/>
          <w:highlight w:val="cyan"/>
        </w:rPr>
        <w:t>Party</w:t>
      </w:r>
      <w:r w:rsidRPr="008B641E">
        <w:rPr>
          <w:rStyle w:val="StyleUnderline"/>
          <w:highlight w:val="cyan"/>
        </w:rPr>
        <w:t xml:space="preserve"> will </w:t>
      </w:r>
      <w:r w:rsidRPr="008B641E">
        <w:rPr>
          <w:rStyle w:val="Emphasis"/>
          <w:highlight w:val="cyan"/>
        </w:rPr>
        <w:t>fight</w:t>
      </w:r>
      <w:r w:rsidRPr="008B641E">
        <w:rPr>
          <w:rStyle w:val="StyleUnderline"/>
          <w:highlight w:val="cyan"/>
        </w:rPr>
        <w:t xml:space="preserve"> for </w:t>
      </w:r>
      <w:r w:rsidRPr="008B641E">
        <w:rPr>
          <w:rStyle w:val="Emphasis"/>
          <w:highlight w:val="cyan"/>
        </w:rPr>
        <w:t>them</w:t>
      </w:r>
      <w:r w:rsidRPr="001F3B39">
        <w:rPr>
          <w:sz w:val="16"/>
        </w:rPr>
        <w:t>.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4B578106" w14:textId="77777777" w:rsidR="00F13136" w:rsidRDefault="00F13136" w:rsidP="00F13136">
      <w:pPr>
        <w:pStyle w:val="Heading4"/>
      </w:pPr>
      <w:r>
        <w:t xml:space="preserve">2. </w:t>
      </w:r>
      <w:r w:rsidRPr="005A6233">
        <w:rPr>
          <w:u w:val="single"/>
        </w:rPr>
        <w:t>UNIONS</w:t>
      </w:r>
      <w:r>
        <w:t>.</w:t>
      </w:r>
    </w:p>
    <w:p w14:paraId="76FD9766" w14:textId="77777777" w:rsidR="00F13136" w:rsidRDefault="00F13136" w:rsidP="00F13136">
      <w:pPr>
        <w:pStyle w:val="Heading4"/>
      </w:pPr>
      <w:r>
        <w:t xml:space="preserve">The plan </w:t>
      </w:r>
      <w:r w:rsidRPr="00064B5E">
        <w:rPr>
          <w:u w:val="single"/>
        </w:rPr>
        <w:t>peels</w:t>
      </w:r>
      <w:r w:rsidRPr="00064B5E">
        <w:t xml:space="preserve"> </w:t>
      </w:r>
      <w:r>
        <w:t xml:space="preserve">OR demobilizes </w:t>
      </w:r>
      <w:r w:rsidRPr="00064B5E">
        <w:t>union support</w:t>
      </w:r>
      <w:r>
        <w:t xml:space="preserve">, </w:t>
      </w:r>
      <w:r w:rsidRPr="004151D2">
        <w:rPr>
          <w:u w:val="single"/>
        </w:rPr>
        <w:t>threatening</w:t>
      </w:r>
      <w:r>
        <w:t xml:space="preserve"> the Dem base. </w:t>
      </w:r>
    </w:p>
    <w:p w14:paraId="79A61B30" w14:textId="77777777" w:rsidR="00F13136" w:rsidRPr="00F371E6" w:rsidRDefault="00F13136" w:rsidP="00F13136">
      <w:r w:rsidRPr="00F371E6">
        <w:rPr>
          <w:rStyle w:val="Style13ptBold"/>
        </w:rPr>
        <w:t xml:space="preserve">Block ’25 </w:t>
      </w:r>
      <w:r>
        <w:t xml:space="preserve">[Sharon and Benjamin Sachs; January 13; JD, Professor of Practice and executive director of the Center for Labor and a Just Economy at Harvard Law School; JD, Professor of Labor and Industry at Harvard Law School; The Hill, "The deceptive politics of Trump’s Labor secretary nomination," https://thehill.com/opinion/5081271-gop-labor-policy-shift/] </w:t>
      </w:r>
    </w:p>
    <w:p w14:paraId="746DF972" w14:textId="77777777" w:rsidR="00F13136" w:rsidRPr="00F66575" w:rsidRDefault="00F13136" w:rsidP="00F13136">
      <w:pPr>
        <w:rPr>
          <w:sz w:val="16"/>
        </w:rPr>
      </w:pPr>
      <w:r w:rsidRPr="00F66575">
        <w:rPr>
          <w:rStyle w:val="StyleUnderline"/>
        </w:rPr>
        <w:t xml:space="preserve">It should </w:t>
      </w:r>
      <w:r w:rsidRPr="00F66575">
        <w:rPr>
          <w:rStyle w:val="Emphasis"/>
        </w:rPr>
        <w:t>not</w:t>
      </w:r>
      <w:r w:rsidRPr="00F66575">
        <w:rPr>
          <w:rStyle w:val="StyleUnderline"/>
        </w:rPr>
        <w:t xml:space="preserve"> be </w:t>
      </w:r>
      <w:r w:rsidRPr="00F66575">
        <w:rPr>
          <w:rStyle w:val="Emphasis"/>
        </w:rPr>
        <w:t>easily dismissed</w:t>
      </w:r>
      <w:r w:rsidRPr="00F66575">
        <w:rPr>
          <w:sz w:val="16"/>
        </w:rPr>
        <w:t xml:space="preserve"> that </w:t>
      </w:r>
      <w:r w:rsidRPr="00F66575">
        <w:rPr>
          <w:rStyle w:val="StyleUnderline"/>
        </w:rPr>
        <w:t>Trump</w:t>
      </w:r>
      <w:r w:rsidRPr="00F66575">
        <w:rPr>
          <w:sz w:val="16"/>
        </w:rPr>
        <w:t xml:space="preserve"> has </w:t>
      </w:r>
      <w:r w:rsidRPr="00F66575">
        <w:rPr>
          <w:rStyle w:val="StyleUnderline"/>
        </w:rPr>
        <w:t xml:space="preserve">nominated someone who supported the </w:t>
      </w:r>
      <w:r w:rsidRPr="00F66575">
        <w:rPr>
          <w:rStyle w:val="Emphasis"/>
        </w:rPr>
        <w:t>PRO Act</w:t>
      </w:r>
      <w:r w:rsidRPr="00F66575">
        <w:rPr>
          <w:rStyle w:val="StyleUnderline"/>
        </w:rPr>
        <w:t>. It may just be misdirection, but it may also suggest</w:t>
      </w:r>
      <w:r w:rsidRPr="00F66575">
        <w:rPr>
          <w:sz w:val="16"/>
        </w:rPr>
        <w:t xml:space="preserve"> something different: </w:t>
      </w:r>
      <w:r w:rsidRPr="00F66575">
        <w:rPr>
          <w:rStyle w:val="StyleUnderline"/>
          <w:highlight w:val="cyan"/>
        </w:rPr>
        <w:t xml:space="preserve">a </w:t>
      </w:r>
      <w:r w:rsidRPr="00F66575">
        <w:rPr>
          <w:rStyle w:val="Emphasis"/>
          <w:highlight w:val="cyan"/>
        </w:rPr>
        <w:t>pivot</w:t>
      </w:r>
      <w:r w:rsidRPr="00F66575">
        <w:rPr>
          <w:rStyle w:val="StyleUnderline"/>
          <w:highlight w:val="cyan"/>
        </w:rPr>
        <w:t xml:space="preserve"> by</w:t>
      </w:r>
      <w:r w:rsidRPr="00F66575">
        <w:rPr>
          <w:rStyle w:val="StyleUnderline"/>
        </w:rPr>
        <w:t xml:space="preserve"> the </w:t>
      </w:r>
      <w:r w:rsidRPr="00F66575">
        <w:rPr>
          <w:rStyle w:val="Emphasis"/>
          <w:highlight w:val="cyan"/>
        </w:rPr>
        <w:t>Repub</w:t>
      </w:r>
      <w:r w:rsidRPr="00F66575">
        <w:rPr>
          <w:sz w:val="16"/>
        </w:rPr>
        <w:t xml:space="preserve">lican </w:t>
      </w:r>
      <w:r w:rsidRPr="00F66575">
        <w:rPr>
          <w:rStyle w:val="Emphasis"/>
          <w:highlight w:val="cyan"/>
        </w:rPr>
        <w:t>Party</w:t>
      </w:r>
      <w:r w:rsidRPr="00F66575">
        <w:rPr>
          <w:rStyle w:val="StyleUnderline"/>
        </w:rPr>
        <w:t xml:space="preserve"> that, </w:t>
      </w:r>
      <w:r w:rsidRPr="00F66575">
        <w:rPr>
          <w:rStyle w:val="Emphasis"/>
          <w:highlight w:val="cyan"/>
        </w:rPr>
        <w:t>motivated</w:t>
      </w:r>
      <w:r w:rsidRPr="00F66575">
        <w:rPr>
          <w:rStyle w:val="StyleUnderline"/>
          <w:highlight w:val="cyan"/>
        </w:rPr>
        <w:t xml:space="preserve"> by a </w:t>
      </w:r>
      <w:r w:rsidRPr="00F66575">
        <w:rPr>
          <w:rStyle w:val="Emphasis"/>
          <w:highlight w:val="cyan"/>
        </w:rPr>
        <w:t>plan</w:t>
      </w:r>
      <w:r w:rsidRPr="00F66575">
        <w:rPr>
          <w:rStyle w:val="StyleUnderline"/>
          <w:highlight w:val="cyan"/>
        </w:rPr>
        <w:t xml:space="preserve"> to </w:t>
      </w:r>
      <w:r w:rsidRPr="00F66575">
        <w:rPr>
          <w:rStyle w:val="Emphasis"/>
          <w:highlight w:val="cyan"/>
        </w:rPr>
        <w:t>peel union support</w:t>
      </w:r>
      <w:r w:rsidRPr="00F66575">
        <w:rPr>
          <w:rStyle w:val="StyleUnderline"/>
        </w:rPr>
        <w:t xml:space="preserve"> away </w:t>
      </w:r>
      <w:r w:rsidRPr="00F66575">
        <w:rPr>
          <w:rStyle w:val="StyleUnderline"/>
          <w:highlight w:val="cyan"/>
        </w:rPr>
        <w:t xml:space="preserve">from </w:t>
      </w:r>
      <w:r w:rsidRPr="00F66575">
        <w:rPr>
          <w:rStyle w:val="Emphasis"/>
          <w:highlight w:val="cyan"/>
        </w:rPr>
        <w:t>Dem</w:t>
      </w:r>
      <w:r w:rsidRPr="00F66575">
        <w:rPr>
          <w:sz w:val="16"/>
        </w:rPr>
        <w:t>ocrat</w:t>
      </w:r>
      <w:r w:rsidRPr="00F66575">
        <w:rPr>
          <w:rStyle w:val="Emphasis"/>
          <w:highlight w:val="cyan"/>
        </w:rPr>
        <w:t>s</w:t>
      </w:r>
      <w:r w:rsidRPr="00F66575">
        <w:rPr>
          <w:rStyle w:val="StyleUnderline"/>
        </w:rPr>
        <w:t xml:space="preserve">, </w:t>
      </w:r>
      <w:r w:rsidRPr="00F66575">
        <w:rPr>
          <w:rStyle w:val="StyleUnderline"/>
          <w:highlight w:val="cyan"/>
        </w:rPr>
        <w:t xml:space="preserve">involves a </w:t>
      </w:r>
      <w:r w:rsidRPr="00F66575">
        <w:rPr>
          <w:rStyle w:val="Emphasis"/>
          <w:highlight w:val="cyan"/>
        </w:rPr>
        <w:t>change</w:t>
      </w:r>
      <w:r w:rsidRPr="00F66575">
        <w:rPr>
          <w:rStyle w:val="StyleUnderline"/>
          <w:highlight w:val="cyan"/>
        </w:rPr>
        <w:t xml:space="preserve"> in </w:t>
      </w:r>
      <w:r w:rsidRPr="00F66575">
        <w:rPr>
          <w:rStyle w:val="Emphasis"/>
          <w:highlight w:val="cyan"/>
        </w:rPr>
        <w:t>labor policy</w:t>
      </w:r>
      <w:r w:rsidRPr="00F66575">
        <w:rPr>
          <w:sz w:val="16"/>
        </w:rPr>
        <w:t>.</w:t>
      </w:r>
    </w:p>
    <w:p w14:paraId="3A0771BE" w14:textId="77777777" w:rsidR="00F13136" w:rsidRPr="00F66575" w:rsidRDefault="00F13136" w:rsidP="00F13136">
      <w:pPr>
        <w:rPr>
          <w:sz w:val="16"/>
        </w:rPr>
      </w:pPr>
      <w:r w:rsidRPr="00F66575">
        <w:rPr>
          <w:sz w:val="16"/>
        </w:rPr>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4AA34C15" w14:textId="77777777" w:rsidR="00F13136" w:rsidRPr="00F66575" w:rsidRDefault="00F13136" w:rsidP="00F13136">
      <w:pPr>
        <w:rPr>
          <w:sz w:val="16"/>
        </w:rPr>
      </w:pPr>
      <w:r w:rsidRPr="00F66575">
        <w:rPr>
          <w:sz w:val="16"/>
        </w:rPr>
        <w:t>He also intends to nominate Russell Vought to lead the Office of Management and Budget. Vought has vowed to put federal employees “in trauma.” Twenty-eight percent of those federal employees are union members.</w:t>
      </w:r>
    </w:p>
    <w:p w14:paraId="75AA9519" w14:textId="77777777" w:rsidR="00F13136" w:rsidRPr="00F66575" w:rsidRDefault="00F13136" w:rsidP="00F13136">
      <w:pPr>
        <w:rPr>
          <w:sz w:val="16"/>
        </w:rPr>
      </w:pPr>
      <w:r w:rsidRPr="00F66575">
        <w:rPr>
          <w:sz w:val="16"/>
        </w:rPr>
        <w:t xml:space="preserve">While we remain vigilant about these other nominations, we should also consider the possibility that </w:t>
      </w:r>
      <w:r w:rsidRPr="00F66575">
        <w:rPr>
          <w:rStyle w:val="StyleUnderline"/>
        </w:rPr>
        <w:t>Chavez-DeRemer’s appointment</w:t>
      </w:r>
      <w:r w:rsidRPr="00F66575">
        <w:rPr>
          <w:sz w:val="16"/>
        </w:rPr>
        <w:t xml:space="preserve">, though certainly a political attempt to drive a wedge between unions and Democrats, </w:t>
      </w:r>
      <w:r w:rsidRPr="00F66575">
        <w:rPr>
          <w:rStyle w:val="StyleUnderline"/>
        </w:rPr>
        <w:t>may</w:t>
      </w:r>
      <w:r w:rsidRPr="00F66575">
        <w:rPr>
          <w:sz w:val="16"/>
        </w:rPr>
        <w:t xml:space="preserve"> also </w:t>
      </w:r>
      <w:r w:rsidRPr="00F66575">
        <w:rPr>
          <w:rStyle w:val="StyleUnderline"/>
        </w:rPr>
        <w:t xml:space="preserve">portend a </w:t>
      </w:r>
      <w:r w:rsidRPr="00F66575">
        <w:rPr>
          <w:rStyle w:val="Emphasis"/>
        </w:rPr>
        <w:t>Republican effort</w:t>
      </w:r>
      <w:r w:rsidRPr="00F66575">
        <w:rPr>
          <w:rStyle w:val="StyleUnderline"/>
        </w:rPr>
        <w:t xml:space="preserve"> to pass </w:t>
      </w:r>
      <w:r w:rsidRPr="00F66575">
        <w:rPr>
          <w:rStyle w:val="Emphasis"/>
        </w:rPr>
        <w:t>labor law reform</w:t>
      </w:r>
      <w:r w:rsidRPr="00F66575">
        <w:rPr>
          <w:sz w:val="16"/>
        </w:rPr>
        <w:t xml:space="preserve"> — something that Republicans in the Senate have blocked Democrats from achieving across three Democratic administrations. </w:t>
      </w:r>
      <w:r w:rsidRPr="00F66575">
        <w:rPr>
          <w:rStyle w:val="StyleUnderline"/>
        </w:rPr>
        <w:t>The possibility</w:t>
      </w:r>
      <w:r w:rsidRPr="00F66575">
        <w:rPr>
          <w:sz w:val="16"/>
        </w:rPr>
        <w:t xml:space="preserve"> that </w:t>
      </w:r>
      <w:r w:rsidRPr="00F66575">
        <w:rPr>
          <w:rStyle w:val="Emphasis"/>
          <w:highlight w:val="cyan"/>
        </w:rPr>
        <w:t>Repub</w:t>
      </w:r>
      <w:r w:rsidRPr="00F66575">
        <w:rPr>
          <w:sz w:val="16"/>
        </w:rPr>
        <w:t>lican</w:t>
      </w:r>
      <w:r w:rsidRPr="00F66575">
        <w:rPr>
          <w:rStyle w:val="Emphasis"/>
          <w:highlight w:val="cyan"/>
        </w:rPr>
        <w:t>s</w:t>
      </w:r>
      <w:r w:rsidRPr="00F66575">
        <w:rPr>
          <w:rStyle w:val="StyleUnderline"/>
          <w:highlight w:val="cyan"/>
        </w:rPr>
        <w:t xml:space="preserve"> could </w:t>
      </w:r>
      <w:r w:rsidRPr="00F66575">
        <w:rPr>
          <w:rStyle w:val="Emphasis"/>
          <w:highlight w:val="cyan"/>
        </w:rPr>
        <w:t>win</w:t>
      </w:r>
      <w:r w:rsidRPr="00F66575">
        <w:rPr>
          <w:rStyle w:val="StyleUnderline"/>
        </w:rPr>
        <w:t xml:space="preserve"> the </w:t>
      </w:r>
      <w:r w:rsidRPr="00F66575">
        <w:rPr>
          <w:rStyle w:val="Emphasis"/>
          <w:highlight w:val="cyan"/>
        </w:rPr>
        <w:t>support</w:t>
      </w:r>
      <w:r w:rsidRPr="00F66575">
        <w:rPr>
          <w:rStyle w:val="StyleUnderline"/>
          <w:highlight w:val="cyan"/>
        </w:rPr>
        <w:t xml:space="preserve"> of</w:t>
      </w:r>
      <w:r w:rsidRPr="00F66575">
        <w:rPr>
          <w:rStyle w:val="StyleUnderline"/>
        </w:rPr>
        <w:t xml:space="preserve"> more of </w:t>
      </w:r>
      <w:r w:rsidRPr="009808ED">
        <w:rPr>
          <w:rStyle w:val="StyleUnderline"/>
          <w:highlight w:val="cyan"/>
        </w:rPr>
        <w:t>the</w:t>
      </w:r>
      <w:r w:rsidRPr="00F66575">
        <w:rPr>
          <w:rStyle w:val="StyleUnderline"/>
        </w:rPr>
        <w:t xml:space="preserve"> U.S. </w:t>
      </w:r>
      <w:r w:rsidRPr="00F66575">
        <w:rPr>
          <w:rStyle w:val="Emphasis"/>
          <w:highlight w:val="cyan"/>
        </w:rPr>
        <w:t>labor movement</w:t>
      </w:r>
      <w:r w:rsidRPr="00F66575">
        <w:rPr>
          <w:rStyle w:val="StyleUnderline"/>
          <w:highlight w:val="cyan"/>
        </w:rPr>
        <w:t xml:space="preserve"> by</w:t>
      </w:r>
      <w:r w:rsidRPr="00F66575">
        <w:rPr>
          <w:rStyle w:val="StyleUnderline"/>
        </w:rPr>
        <w:t xml:space="preserve"> successfully </w:t>
      </w:r>
      <w:r w:rsidRPr="00F66575">
        <w:rPr>
          <w:rStyle w:val="StyleUnderline"/>
          <w:highlight w:val="cyan"/>
        </w:rPr>
        <w:t xml:space="preserve">reforming </w:t>
      </w:r>
      <w:r w:rsidRPr="00F66575">
        <w:rPr>
          <w:rStyle w:val="Emphasis"/>
          <w:highlight w:val="cyan"/>
        </w:rPr>
        <w:t>labor laws</w:t>
      </w:r>
      <w:r w:rsidRPr="00F66575">
        <w:rPr>
          <w:sz w:val="16"/>
        </w:rPr>
        <w:t xml:space="preserve"> for the first time in nearly 70 years </w:t>
      </w:r>
      <w:r w:rsidRPr="00633FDB">
        <w:rPr>
          <w:rStyle w:val="StyleUnderline"/>
          <w:highlight w:val="cyan"/>
        </w:rPr>
        <w:t>poses a</w:t>
      </w:r>
      <w:r w:rsidRPr="00F66575">
        <w:rPr>
          <w:rStyle w:val="StyleUnderline"/>
        </w:rPr>
        <w:t xml:space="preserve"> </w:t>
      </w:r>
      <w:r w:rsidRPr="00F66575">
        <w:rPr>
          <w:rStyle w:val="Emphasis"/>
        </w:rPr>
        <w:t>significant</w:t>
      </w:r>
      <w:r w:rsidRPr="00F66575">
        <w:rPr>
          <w:rStyle w:val="StyleUnderline"/>
        </w:rPr>
        <w:t xml:space="preserve">, long-term </w:t>
      </w:r>
      <w:r w:rsidRPr="00633FDB">
        <w:rPr>
          <w:rStyle w:val="Emphasis"/>
          <w:highlight w:val="cyan"/>
        </w:rPr>
        <w:t>threat</w:t>
      </w:r>
      <w:r w:rsidRPr="00633FDB">
        <w:rPr>
          <w:rStyle w:val="StyleUnderline"/>
          <w:highlight w:val="cyan"/>
        </w:rPr>
        <w:t xml:space="preserve"> to the </w:t>
      </w:r>
      <w:r w:rsidRPr="00633FDB">
        <w:rPr>
          <w:rStyle w:val="Emphasis"/>
          <w:highlight w:val="cyan"/>
        </w:rPr>
        <w:t>Dem</w:t>
      </w:r>
      <w:r w:rsidRPr="00F66575">
        <w:rPr>
          <w:sz w:val="16"/>
        </w:rPr>
        <w:t xml:space="preserve">ocratic </w:t>
      </w:r>
      <w:r w:rsidRPr="00633FDB">
        <w:rPr>
          <w:rStyle w:val="Emphasis"/>
          <w:highlight w:val="cyan"/>
        </w:rPr>
        <w:t>Party</w:t>
      </w:r>
      <w:r w:rsidRPr="00F66575">
        <w:rPr>
          <w:sz w:val="16"/>
        </w:rPr>
        <w:t>.</w:t>
      </w:r>
    </w:p>
    <w:p w14:paraId="2C26C743" w14:textId="77777777" w:rsidR="00F13136" w:rsidRPr="00F66575" w:rsidRDefault="00F13136" w:rsidP="00F13136">
      <w:pPr>
        <w:rPr>
          <w:sz w:val="16"/>
        </w:rPr>
      </w:pPr>
      <w:r w:rsidRPr="00F66575">
        <w:rPr>
          <w:sz w:val="16"/>
        </w:rPr>
        <w:t>It is highly doubtful a Republican Congress would pass the PRO Act as currently drafted. There’s too much in the bill that’s anathema to the business lobby. But it is possible Republicans could put forward a trimmed-down alternative that makes it easier for workers to organize a union and for unions to bargain collective agreements.</w:t>
      </w:r>
    </w:p>
    <w:p w14:paraId="66B70D76" w14:textId="77777777" w:rsidR="00F13136" w:rsidRPr="00F66575" w:rsidRDefault="00F13136" w:rsidP="00F13136">
      <w:pPr>
        <w:rPr>
          <w:sz w:val="16"/>
        </w:rPr>
      </w:pPr>
      <w:r w:rsidRPr="00F66575">
        <w:rPr>
          <w:rStyle w:val="Emphasis"/>
        </w:rPr>
        <w:t>Steeper penalties</w:t>
      </w:r>
      <w:r w:rsidRPr="00F66575">
        <w:rPr>
          <w:rStyle w:val="StyleUnderline"/>
        </w:rPr>
        <w:t xml:space="preserve"> for </w:t>
      </w:r>
      <w:r w:rsidRPr="00F66575">
        <w:rPr>
          <w:rStyle w:val="Emphasis"/>
        </w:rPr>
        <w:t>employers</w:t>
      </w:r>
      <w:r w:rsidRPr="00F66575">
        <w:rPr>
          <w:rStyle w:val="StyleUnderline"/>
        </w:rPr>
        <w:t xml:space="preserve"> that interfere in organizing</w:t>
      </w:r>
      <w:r w:rsidRPr="00F66575">
        <w:rPr>
          <w:sz w:val="16"/>
        </w:rPr>
        <w:t xml:space="preserve"> campaigns? </w:t>
      </w:r>
      <w:r w:rsidRPr="00F66575">
        <w:rPr>
          <w:rStyle w:val="StyleUnderline"/>
        </w:rPr>
        <w:t xml:space="preserve">A right for workers to </w:t>
      </w:r>
      <w:r w:rsidRPr="00F66575">
        <w:rPr>
          <w:rStyle w:val="Emphasis"/>
        </w:rPr>
        <w:t>sue</w:t>
      </w:r>
      <w:r w:rsidRPr="00F66575">
        <w:rPr>
          <w:rStyle w:val="StyleUnderline"/>
        </w:rPr>
        <w:t xml:space="preserve"> bosses that violate labor rights</w:t>
      </w:r>
      <w:r w:rsidRPr="00F66575">
        <w:rPr>
          <w:sz w:val="16"/>
        </w:rPr>
        <w:t>? A Republican-controlled Senate committed to winning over the union movement might well be supportive. Indeed, Sen. Josh Hawley (R-Mo.) has reportedly circulated a “Framework” for labor law reform that includes some of these ideas.</w:t>
      </w:r>
    </w:p>
    <w:p w14:paraId="178C4395" w14:textId="77777777" w:rsidR="00F13136" w:rsidRPr="00F66575" w:rsidRDefault="00F13136" w:rsidP="00F13136">
      <w:pPr>
        <w:rPr>
          <w:sz w:val="16"/>
        </w:rPr>
      </w:pPr>
      <w:r w:rsidRPr="00F66575">
        <w:rPr>
          <w:sz w:val="16"/>
        </w:rPr>
        <w:t>Understanding the Chavez-DeRemer pick requires putting it in the context of a shift within a highly influential segment of the Republican Party. The shift consists of ultra-conservative Republican senators voicing the idea — long an article of faith among progressives — that unions correct for the worst excesses of free markets and offer everyday Americans an actual shot at building middle class lives.</w:t>
      </w:r>
    </w:p>
    <w:p w14:paraId="7B096B30" w14:textId="77777777" w:rsidR="00F13136" w:rsidRPr="00F66575" w:rsidRDefault="00F13136" w:rsidP="00F13136">
      <w:pPr>
        <w:rPr>
          <w:sz w:val="16"/>
        </w:rPr>
      </w:pPr>
      <w:r w:rsidRPr="00F66575">
        <w:rPr>
          <w:sz w:val="16"/>
        </w:rPr>
        <w:t>How should Democrats, and those who have fought for decades to achieve meaningful labor law reform, respond?</w:t>
      </w:r>
    </w:p>
    <w:p w14:paraId="33621C41" w14:textId="77777777" w:rsidR="00F13136" w:rsidRPr="00F66575" w:rsidRDefault="00F13136" w:rsidP="00F13136">
      <w:pPr>
        <w:rPr>
          <w:sz w:val="16"/>
        </w:rPr>
      </w:pPr>
      <w:r w:rsidRPr="00F66575">
        <w:rPr>
          <w:sz w:val="16"/>
        </w:rPr>
        <w:t>First, we should recognize that Republicans do not support the labor movement for the same reasons as progressives, including many union members. Their two visions are radically distinct. Both sides like unions’ ability to raise wages and improve benefits for working people. But for progressives, unions represent the best chance to build a more equitable economy and politics.</w:t>
      </w:r>
    </w:p>
    <w:p w14:paraId="55E2C15A" w14:textId="77777777" w:rsidR="00F13136" w:rsidRPr="00F66575" w:rsidRDefault="00F13136" w:rsidP="00F13136">
      <w:pPr>
        <w:rPr>
          <w:sz w:val="16"/>
        </w:rPr>
      </w:pPr>
      <w:r w:rsidRPr="00F66575">
        <w:rPr>
          <w:sz w:val="16"/>
        </w:rPr>
        <w:t>Throughout U.S. history, unions have helped redistribute wealth and political power from the corporate class to the working class. Those committed to economic and political equality have understood that strong unions are key to achieving a more equal America.</w:t>
      </w:r>
    </w:p>
    <w:p w14:paraId="77208E6E" w14:textId="77777777" w:rsidR="00F13136" w:rsidRPr="00F66575" w:rsidRDefault="00F13136" w:rsidP="00F13136">
      <w:pPr>
        <w:rPr>
          <w:sz w:val="16"/>
        </w:rPr>
      </w:pPr>
      <w:r w:rsidRPr="00F66575">
        <w:rPr>
          <w:sz w:val="16"/>
        </w:rPr>
        <w:t>The Republican contingent supports unions for very different reasons. For example, anti-regulatory conservatives also like the fact that, by setting terms and conditions of employment through collective bargaining, unions can make government oversight of the employment relationship less necessary.</w:t>
      </w:r>
    </w:p>
    <w:p w14:paraId="37051204" w14:textId="77777777" w:rsidR="00F13136" w:rsidRPr="00F66575" w:rsidRDefault="00F13136" w:rsidP="00F13136">
      <w:pPr>
        <w:rPr>
          <w:sz w:val="16"/>
        </w:rPr>
      </w:pPr>
      <w:r w:rsidRPr="00F66575">
        <w:rPr>
          <w:sz w:val="16"/>
        </w:rPr>
        <w:t>And then there’s the deeper divide between the Republican vision for the working class and the progressive one. The Republican Party adopted a restrictionist approach to immigration — arguing that the only way to ensure American workers have sufficient bargaining power is by tightening labor markets through the exclusion of immigrant workers.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5890E743" w14:textId="77777777" w:rsidR="00F13136" w:rsidRPr="00F66575" w:rsidRDefault="00F13136" w:rsidP="00F13136">
      <w:pPr>
        <w:rPr>
          <w:sz w:val="16"/>
        </w:rPr>
      </w:pPr>
      <w:r w:rsidRPr="00F66575">
        <w:rPr>
          <w:sz w:val="16"/>
        </w:rPr>
        <w:t>To put it simply, the Republican vision for American labor policy is based on exclusion; the progressive vision is based on inclusion.</w:t>
      </w:r>
    </w:p>
    <w:p w14:paraId="4A04DDF0" w14:textId="77777777" w:rsidR="00F13136" w:rsidRPr="00F66575" w:rsidRDefault="00F13136" w:rsidP="00F13136">
      <w:pPr>
        <w:rPr>
          <w:sz w:val="16"/>
        </w:rPr>
      </w:pPr>
      <w:r w:rsidRPr="00F66575">
        <w:rPr>
          <w:sz w:val="16"/>
        </w:rPr>
        <w:t>These differences will matter a lot when it comes time for Republicans to propose policy changes, because labor reforms designed to build a more equal society must be much more comprehensive than labor reforms designed to justify deregulation. And labor policy that aims to ensure unions can build power by organizing everyone are very different from labor policy built around the idea that we must exclude some for the benefit of others.</w:t>
      </w:r>
    </w:p>
    <w:p w14:paraId="37C32FE8" w14:textId="77777777" w:rsidR="00F13136" w:rsidRPr="00C84F94" w:rsidRDefault="00F13136" w:rsidP="00F13136">
      <w:pPr>
        <w:rPr>
          <w:u w:val="single"/>
        </w:rPr>
      </w:pPr>
      <w:r w:rsidRPr="00F66575">
        <w:rPr>
          <w:sz w:val="16"/>
        </w:rPr>
        <w:t xml:space="preserve">If the Democratic Party can articulate the difference between these two visions, and come to stand for the progressive one, it can hope to earn the continued support of the labor movement. If </w:t>
      </w:r>
      <w:r w:rsidRPr="00633FDB">
        <w:rPr>
          <w:rStyle w:val="Emphasis"/>
          <w:highlight w:val="cyan"/>
        </w:rPr>
        <w:t>Dem</w:t>
      </w:r>
      <w:r w:rsidRPr="00F66575">
        <w:rPr>
          <w:sz w:val="16"/>
        </w:rPr>
        <w:t>ocrat</w:t>
      </w:r>
      <w:r w:rsidRPr="00633FDB">
        <w:rPr>
          <w:rStyle w:val="Emphasis"/>
          <w:highlight w:val="cyan"/>
        </w:rPr>
        <w:t>s</w:t>
      </w:r>
      <w:r w:rsidRPr="00F66575">
        <w:rPr>
          <w:sz w:val="16"/>
        </w:rPr>
        <w:t xml:space="preserve"> fail to do so, they </w:t>
      </w:r>
      <w:r w:rsidRPr="00633FDB">
        <w:rPr>
          <w:rStyle w:val="StyleUnderline"/>
          <w:highlight w:val="cyan"/>
        </w:rPr>
        <w:t>may</w:t>
      </w:r>
      <w:r w:rsidRPr="00F66575">
        <w:rPr>
          <w:rStyle w:val="StyleUnderline"/>
        </w:rPr>
        <w:t xml:space="preserve"> find themselves </w:t>
      </w:r>
      <w:r w:rsidRPr="00633FDB">
        <w:rPr>
          <w:rStyle w:val="Emphasis"/>
          <w:highlight w:val="cyan"/>
        </w:rPr>
        <w:t>surrender</w:t>
      </w:r>
      <w:r w:rsidRPr="00F66575">
        <w:rPr>
          <w:rStyle w:val="Emphasis"/>
        </w:rPr>
        <w:t>ing</w:t>
      </w:r>
      <w:r w:rsidRPr="00F66575">
        <w:rPr>
          <w:rStyle w:val="StyleUnderline"/>
        </w:rPr>
        <w:t xml:space="preserve"> </w:t>
      </w:r>
      <w:r w:rsidRPr="00633FDB">
        <w:rPr>
          <w:rStyle w:val="StyleUnderline"/>
          <w:highlight w:val="cyan"/>
        </w:rPr>
        <w:t xml:space="preserve">the </w:t>
      </w:r>
      <w:r w:rsidRPr="00633FDB">
        <w:rPr>
          <w:rStyle w:val="Emphasis"/>
          <w:highlight w:val="cyan"/>
        </w:rPr>
        <w:t>field</w:t>
      </w:r>
      <w:r w:rsidRPr="00633FDB">
        <w:rPr>
          <w:rStyle w:val="StyleUnderline"/>
          <w:highlight w:val="cyan"/>
        </w:rPr>
        <w:t xml:space="preserve"> to a </w:t>
      </w:r>
      <w:r w:rsidRPr="00633FDB">
        <w:rPr>
          <w:rStyle w:val="Emphasis"/>
          <w:highlight w:val="cyan"/>
        </w:rPr>
        <w:t>Repub</w:t>
      </w:r>
      <w:r w:rsidRPr="00F66575">
        <w:rPr>
          <w:sz w:val="16"/>
        </w:rPr>
        <w:t xml:space="preserve">lican </w:t>
      </w:r>
      <w:r w:rsidRPr="00633FDB">
        <w:rPr>
          <w:rStyle w:val="Emphasis"/>
          <w:highlight w:val="cyan"/>
        </w:rPr>
        <w:t>Party</w:t>
      </w:r>
      <w:r w:rsidRPr="00633FDB">
        <w:rPr>
          <w:rStyle w:val="StyleUnderline"/>
          <w:highlight w:val="cyan"/>
        </w:rPr>
        <w:t xml:space="preserve"> willing to </w:t>
      </w:r>
      <w:r w:rsidRPr="00633FDB">
        <w:rPr>
          <w:rStyle w:val="Emphasis"/>
          <w:highlight w:val="cyan"/>
        </w:rPr>
        <w:t>embrace</w:t>
      </w:r>
      <w:r w:rsidRPr="00633FDB">
        <w:rPr>
          <w:rStyle w:val="StyleUnderline"/>
          <w:highlight w:val="cyan"/>
        </w:rPr>
        <w:t xml:space="preserve"> pro-union</w:t>
      </w:r>
      <w:r w:rsidRPr="00F66575">
        <w:rPr>
          <w:rStyle w:val="StyleUnderline"/>
        </w:rPr>
        <w:t xml:space="preserve"> </w:t>
      </w:r>
      <w:r w:rsidRPr="00F66575">
        <w:rPr>
          <w:rStyle w:val="Emphasis"/>
        </w:rPr>
        <w:t xml:space="preserve">labor </w:t>
      </w:r>
      <w:r w:rsidRPr="00633FDB">
        <w:rPr>
          <w:rStyle w:val="Emphasis"/>
          <w:highlight w:val="cyan"/>
        </w:rPr>
        <w:t>policy</w:t>
      </w:r>
      <w:r w:rsidRPr="00633FDB">
        <w:rPr>
          <w:rStyle w:val="StyleUnderline"/>
          <w:highlight w:val="cyan"/>
        </w:rPr>
        <w:t xml:space="preserve"> to </w:t>
      </w:r>
      <w:r w:rsidRPr="00633FDB">
        <w:rPr>
          <w:rStyle w:val="Emphasis"/>
          <w:highlight w:val="cyan"/>
        </w:rPr>
        <w:t>win</w:t>
      </w:r>
      <w:r w:rsidRPr="00633FDB">
        <w:rPr>
          <w:rStyle w:val="Emphasis"/>
        </w:rPr>
        <w:t xml:space="preserve"> elections</w:t>
      </w:r>
      <w:r w:rsidRPr="00F66575">
        <w:rPr>
          <w:rStyle w:val="StyleUnderline"/>
        </w:rPr>
        <w:t>.</w:t>
      </w:r>
    </w:p>
    <w:p w14:paraId="5611AA73" w14:textId="77777777" w:rsidR="00F13136" w:rsidRPr="005A6233" w:rsidRDefault="00F13136" w:rsidP="00F13136"/>
    <w:p w14:paraId="7EC4EF71" w14:textId="77777777" w:rsidR="00F13136" w:rsidRDefault="00F13136" w:rsidP="00F13136">
      <w:pPr>
        <w:pStyle w:val="Heading4"/>
      </w:pPr>
      <w:r>
        <w:t xml:space="preserve">3. </w:t>
      </w:r>
      <w:r w:rsidRPr="0003789D">
        <w:rPr>
          <w:u w:val="single"/>
        </w:rPr>
        <w:t>CHECKING TRUMP</w:t>
      </w:r>
      <w:r>
        <w:t>.</w:t>
      </w:r>
    </w:p>
    <w:p w14:paraId="6422B0F1" w14:textId="77777777" w:rsidR="00F13136" w:rsidRDefault="00F13136" w:rsidP="00F13136">
      <w:pPr>
        <w:pStyle w:val="Heading4"/>
      </w:pPr>
      <w:r>
        <w:t xml:space="preserve">An unchecked Trump will </w:t>
      </w:r>
      <w:r w:rsidRPr="005A0AB5">
        <w:rPr>
          <w:u w:val="single"/>
        </w:rPr>
        <w:t>sink</w:t>
      </w:r>
      <w:r>
        <w:t xml:space="preserve"> MAGA </w:t>
      </w:r>
      <w:r w:rsidRPr="005A0AB5">
        <w:rPr>
          <w:u w:val="single"/>
        </w:rPr>
        <w:t>forever</w:t>
      </w:r>
      <w:r>
        <w:t>, especially with working-class voters---</w:t>
      </w:r>
      <w:r w:rsidRPr="00911F8E">
        <w:rPr>
          <w:u w:val="single"/>
        </w:rPr>
        <w:t>those</w:t>
      </w:r>
      <w:r>
        <w:t xml:space="preserve"> are key. Constraining him throws the GOP a </w:t>
      </w:r>
      <w:r w:rsidRPr="005A0AB5">
        <w:rPr>
          <w:u w:val="single"/>
        </w:rPr>
        <w:t>lifeline</w:t>
      </w:r>
      <w:r>
        <w:t xml:space="preserve">. </w:t>
      </w:r>
    </w:p>
    <w:p w14:paraId="21EB0729" w14:textId="77777777" w:rsidR="00F13136" w:rsidRPr="000D58A5" w:rsidRDefault="00F13136" w:rsidP="00F13136">
      <w:r w:rsidRPr="004479B2">
        <w:rPr>
          <w:rStyle w:val="Style13ptBold"/>
        </w:rPr>
        <w:t xml:space="preserve">Huang ’24 </w:t>
      </w:r>
      <w:r>
        <w:t>[Yasheng; November 15; PhD, Professor of Global Economics and Management at MIT Sloan School of Management; Project Syndicate, "To Win Back Voters, Democrats Should Let Trump Be Trump," https://archive.ph/Qgwzm]</w:t>
      </w:r>
    </w:p>
    <w:p w14:paraId="507E822A" w14:textId="77777777" w:rsidR="00F13136" w:rsidRPr="006C6B8F" w:rsidRDefault="00F13136" w:rsidP="00F13136">
      <w:pPr>
        <w:rPr>
          <w:sz w:val="16"/>
        </w:rPr>
      </w:pPr>
      <w:r w:rsidRPr="006C6B8F">
        <w:rPr>
          <w:sz w:val="16"/>
        </w:rPr>
        <w:t xml:space="preserve">BOSTON – 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w:t>
      </w:r>
      <w:r w:rsidRPr="00802F47">
        <w:rPr>
          <w:rStyle w:val="StyleUnderline"/>
        </w:rPr>
        <w:t>Congressional Democrats to</w:t>
      </w:r>
      <w:r w:rsidRPr="006C6B8F">
        <w:rPr>
          <w:sz w:val="16"/>
        </w:rPr>
        <w:t xml:space="preserve"> “</w:t>
      </w:r>
      <w:r w:rsidRPr="00802F47">
        <w:rPr>
          <w:rStyle w:val="StyleUnderline"/>
        </w:rPr>
        <w:t>slow or</w:t>
      </w:r>
      <w:r w:rsidRPr="006C6B8F">
        <w:rPr>
          <w:sz w:val="16"/>
        </w:rPr>
        <w:t xml:space="preserve"> sometimes </w:t>
      </w:r>
      <w:r w:rsidRPr="0015134D">
        <w:rPr>
          <w:rStyle w:val="Emphasis"/>
        </w:rPr>
        <w:t>limit</w:t>
      </w:r>
      <w:r w:rsidRPr="00802F47">
        <w:rPr>
          <w:rStyle w:val="StyleUnderline"/>
        </w:rPr>
        <w:t xml:space="preserve"> Trump’s destruction</w:t>
      </w:r>
      <w:r w:rsidRPr="006C6B8F">
        <w:rPr>
          <w:sz w:val="16"/>
        </w:rPr>
        <w:t>.”</w:t>
      </w:r>
    </w:p>
    <w:p w14:paraId="20547008" w14:textId="77777777" w:rsidR="00F13136" w:rsidRPr="006C6B8F" w:rsidRDefault="00F13136" w:rsidP="00F13136">
      <w:pPr>
        <w:rPr>
          <w:sz w:val="16"/>
        </w:rPr>
      </w:pPr>
      <w:r w:rsidRPr="006C6B8F">
        <w:rPr>
          <w:sz w:val="16"/>
        </w:rPr>
        <w:t xml:space="preserve">But </w:t>
      </w:r>
      <w:r w:rsidRPr="00802F47">
        <w:rPr>
          <w:rStyle w:val="Emphasis"/>
        </w:rPr>
        <w:t>Dem</w:t>
      </w:r>
      <w:r w:rsidRPr="00802F47">
        <w:rPr>
          <w:rStyle w:val="StyleUnderline"/>
        </w:rPr>
        <w:t>ocrat</w:t>
      </w:r>
      <w:r w:rsidRPr="00802F47">
        <w:rPr>
          <w:rStyle w:val="Emphasis"/>
        </w:rPr>
        <w:t>s</w:t>
      </w:r>
      <w:r w:rsidRPr="006C6B8F">
        <w:rPr>
          <w:sz w:val="16"/>
        </w:rPr>
        <w:t xml:space="preserve"> </w:t>
      </w:r>
      <w:r w:rsidRPr="00802F47">
        <w:rPr>
          <w:rStyle w:val="StyleUnderline"/>
        </w:rPr>
        <w:t xml:space="preserve">should do </w:t>
      </w:r>
      <w:r w:rsidRPr="00802F47">
        <w:rPr>
          <w:rStyle w:val="Emphasis"/>
        </w:rPr>
        <w:t>exactly</w:t>
      </w:r>
      <w:r w:rsidRPr="00802F47">
        <w:rPr>
          <w:rStyle w:val="StyleUnderline"/>
        </w:rPr>
        <w:t xml:space="preserve"> the </w:t>
      </w:r>
      <w:r w:rsidRPr="00802F47">
        <w:rPr>
          <w:rStyle w:val="Emphasis"/>
        </w:rPr>
        <w:t>opposite</w:t>
      </w:r>
      <w:r w:rsidRPr="00802F47">
        <w:rPr>
          <w:rStyle w:val="StyleUnderline"/>
        </w:rPr>
        <w:t xml:space="preserve">. </w:t>
      </w:r>
      <w:r w:rsidRPr="0015134D">
        <w:rPr>
          <w:rStyle w:val="StyleUnderline"/>
          <w:highlight w:val="cyan"/>
        </w:rPr>
        <w:t xml:space="preserve">Instead of </w:t>
      </w:r>
      <w:r w:rsidRPr="0015134D">
        <w:rPr>
          <w:rStyle w:val="Emphasis"/>
          <w:highlight w:val="cyan"/>
        </w:rPr>
        <w:t>blocking</w:t>
      </w:r>
      <w:r w:rsidRPr="006C6B8F">
        <w:rPr>
          <w:sz w:val="16"/>
        </w:rPr>
        <w:t xml:space="preserve"> President-elect Donald </w:t>
      </w:r>
      <w:r w:rsidRPr="0015134D">
        <w:rPr>
          <w:rStyle w:val="StyleUnderline"/>
          <w:highlight w:val="cyan"/>
        </w:rPr>
        <w:t>Trump</w:t>
      </w:r>
      <w:r w:rsidRPr="0015134D">
        <w:rPr>
          <w:rStyle w:val="StyleUnderline"/>
        </w:rPr>
        <w:t>’s</w:t>
      </w:r>
      <w:r w:rsidRPr="006C6B8F">
        <w:rPr>
          <w:sz w:val="16"/>
        </w:rPr>
        <w:t xml:space="preserve"> “Make America Great Again” (</w:t>
      </w:r>
      <w:r w:rsidRPr="00802F47">
        <w:rPr>
          <w:rStyle w:val="Emphasis"/>
        </w:rPr>
        <w:t>MAGA</w:t>
      </w:r>
      <w:r w:rsidRPr="006C6B8F">
        <w:rPr>
          <w:sz w:val="16"/>
        </w:rPr>
        <w:t xml:space="preserve">) </w:t>
      </w:r>
      <w:r w:rsidRPr="00802F47">
        <w:rPr>
          <w:rStyle w:val="StyleUnderline"/>
        </w:rPr>
        <w:t xml:space="preserve">agenda, they should </w:t>
      </w:r>
      <w:r w:rsidRPr="0015134D">
        <w:rPr>
          <w:rStyle w:val="StyleUnderline"/>
          <w:highlight w:val="cyan"/>
        </w:rPr>
        <w:t xml:space="preserve">let it </w:t>
      </w:r>
      <w:r w:rsidRPr="0015134D">
        <w:rPr>
          <w:rStyle w:val="Emphasis"/>
          <w:highlight w:val="cyan"/>
        </w:rPr>
        <w:t>play out</w:t>
      </w:r>
      <w:r w:rsidRPr="00802F47">
        <w:rPr>
          <w:rStyle w:val="StyleUnderline"/>
        </w:rPr>
        <w:t xml:space="preserve">. </w:t>
      </w:r>
      <w:r w:rsidRPr="0015134D">
        <w:rPr>
          <w:rStyle w:val="Emphasis"/>
        </w:rPr>
        <w:t>Doing so</w:t>
      </w:r>
      <w:r w:rsidRPr="0015134D">
        <w:rPr>
          <w:rStyle w:val="StyleUnderline"/>
        </w:rPr>
        <w:t xml:space="preserve"> just might be the surest way to put on </w:t>
      </w:r>
      <w:r w:rsidRPr="0015134D">
        <w:rPr>
          <w:rStyle w:val="Emphasis"/>
        </w:rPr>
        <w:t>full display</w:t>
      </w:r>
      <w:r w:rsidRPr="0015134D">
        <w:rPr>
          <w:rStyle w:val="StyleUnderline"/>
        </w:rPr>
        <w:t xml:space="preserve"> the</w:t>
      </w:r>
      <w:r w:rsidRPr="0015134D">
        <w:rPr>
          <w:sz w:val="16"/>
        </w:rPr>
        <w:t xml:space="preserve"> cruelty and </w:t>
      </w:r>
      <w:r w:rsidRPr="0015134D">
        <w:rPr>
          <w:rStyle w:val="Emphasis"/>
        </w:rPr>
        <w:t>recklessness</w:t>
      </w:r>
      <w:r w:rsidRPr="0015134D">
        <w:rPr>
          <w:rStyle w:val="StyleUnderline"/>
        </w:rPr>
        <w:t xml:space="preserve"> of</w:t>
      </w:r>
      <w:r w:rsidRPr="0015134D">
        <w:rPr>
          <w:sz w:val="16"/>
        </w:rPr>
        <w:t xml:space="preserve"> the </w:t>
      </w:r>
      <w:r w:rsidRPr="0015134D">
        <w:rPr>
          <w:rStyle w:val="StyleUnderline"/>
        </w:rPr>
        <w:t>MAGA</w:t>
      </w:r>
      <w:r w:rsidRPr="0015134D">
        <w:rPr>
          <w:sz w:val="16"/>
        </w:rPr>
        <w:t xml:space="preserve"> agenda </w:t>
      </w:r>
      <w:r w:rsidRPr="0015134D">
        <w:rPr>
          <w:rStyle w:val="StyleUnderline"/>
        </w:rPr>
        <w:t xml:space="preserve">and win back the support of </w:t>
      </w:r>
      <w:r w:rsidRPr="0015134D">
        <w:rPr>
          <w:rStyle w:val="Emphasis"/>
        </w:rPr>
        <w:t>working-c</w:t>
      </w:r>
      <w:r w:rsidRPr="00802F47">
        <w:rPr>
          <w:rStyle w:val="Emphasis"/>
        </w:rPr>
        <w:t>lass</w:t>
      </w:r>
      <w:r w:rsidRPr="00802F47">
        <w:rPr>
          <w:rStyle w:val="StyleUnderline"/>
        </w:rPr>
        <w:t xml:space="preserve"> Americans</w:t>
      </w:r>
      <w:r w:rsidRPr="006C6B8F">
        <w:rPr>
          <w:sz w:val="16"/>
        </w:rPr>
        <w:t>.</w:t>
      </w:r>
    </w:p>
    <w:p w14:paraId="625AB686" w14:textId="77777777" w:rsidR="00F13136" w:rsidRPr="006C6B8F" w:rsidRDefault="00F13136" w:rsidP="00F13136">
      <w:pPr>
        <w:rPr>
          <w:sz w:val="16"/>
        </w:rPr>
      </w:pPr>
      <w:r w:rsidRPr="00802F47">
        <w:rPr>
          <w:rStyle w:val="StyleUnderline"/>
        </w:rPr>
        <w:t xml:space="preserve">By </w:t>
      </w:r>
      <w:r w:rsidRPr="0015134D">
        <w:rPr>
          <w:rStyle w:val="Emphasis"/>
          <w:highlight w:val="cyan"/>
        </w:rPr>
        <w:t>exposing</w:t>
      </w:r>
      <w:r w:rsidRPr="00802F47">
        <w:rPr>
          <w:rStyle w:val="StyleUnderline"/>
        </w:rPr>
        <w:t xml:space="preserve"> ordinary Americans to the </w:t>
      </w:r>
      <w:r w:rsidRPr="005A0AB5">
        <w:rPr>
          <w:rStyle w:val="Emphasis"/>
        </w:rPr>
        <w:t xml:space="preserve">harsh </w:t>
      </w:r>
      <w:r w:rsidRPr="0015134D">
        <w:rPr>
          <w:rStyle w:val="Emphasis"/>
          <w:highlight w:val="cyan"/>
        </w:rPr>
        <w:t>consequences</w:t>
      </w:r>
      <w:r w:rsidRPr="0015134D">
        <w:rPr>
          <w:rStyle w:val="StyleUnderline"/>
          <w:highlight w:val="cyan"/>
        </w:rPr>
        <w:t xml:space="preserve"> of </w:t>
      </w:r>
      <w:r w:rsidRPr="0015134D">
        <w:rPr>
          <w:rStyle w:val="Emphasis"/>
          <w:highlight w:val="cyan"/>
        </w:rPr>
        <w:t>MAGA policies</w:t>
      </w:r>
      <w:r w:rsidRPr="006C6B8F">
        <w:rPr>
          <w:sz w:val="16"/>
        </w:rPr>
        <w:t xml:space="preserve"> – the elimination of essential health-care protections, the erosion of the minimum wage, tax cuts for the rich, and the </w:t>
      </w:r>
      <w:r w:rsidRPr="0015134D">
        <w:rPr>
          <w:rStyle w:val="Emphasis"/>
          <w:highlight w:val="cyan"/>
        </w:rPr>
        <w:t>rollback</w:t>
      </w:r>
      <w:r w:rsidRPr="0015134D">
        <w:rPr>
          <w:rStyle w:val="StyleUnderline"/>
          <w:highlight w:val="cyan"/>
        </w:rPr>
        <w:t xml:space="preserve"> of </w:t>
      </w:r>
      <w:r w:rsidRPr="0015134D">
        <w:rPr>
          <w:rStyle w:val="Emphasis"/>
          <w:highlight w:val="cyan"/>
        </w:rPr>
        <w:t>environmental</w:t>
      </w:r>
      <w:r w:rsidRPr="0015134D">
        <w:rPr>
          <w:rStyle w:val="StyleUnderline"/>
          <w:highlight w:val="cyan"/>
        </w:rPr>
        <w:t xml:space="preserve"> and</w:t>
      </w:r>
      <w:r w:rsidRPr="00802F47">
        <w:rPr>
          <w:rStyle w:val="StyleUnderline"/>
        </w:rPr>
        <w:t xml:space="preserve"> workplace-</w:t>
      </w:r>
      <w:r w:rsidRPr="0015134D">
        <w:rPr>
          <w:rStyle w:val="Emphasis"/>
          <w:highlight w:val="cyan"/>
        </w:rPr>
        <w:t>safety reg</w:t>
      </w:r>
      <w:r w:rsidRPr="00802F47">
        <w:rPr>
          <w:rStyle w:val="StyleUnderline"/>
        </w:rPr>
        <w:t>ulation</w:t>
      </w:r>
      <w:r w:rsidRPr="0015134D">
        <w:rPr>
          <w:rStyle w:val="Emphasis"/>
          <w:highlight w:val="cyan"/>
        </w:rPr>
        <w:t>s</w:t>
      </w:r>
      <w:r w:rsidRPr="00722A3C">
        <w:rPr>
          <w:rStyle w:val="StyleUnderline"/>
        </w:rPr>
        <w:t xml:space="preserve"> – </w:t>
      </w:r>
      <w:r w:rsidRPr="0015134D">
        <w:rPr>
          <w:rStyle w:val="Emphasis"/>
          <w:highlight w:val="cyan"/>
        </w:rPr>
        <w:t>Dem</w:t>
      </w:r>
      <w:r w:rsidRPr="00722A3C">
        <w:rPr>
          <w:rStyle w:val="StyleUnderline"/>
        </w:rPr>
        <w:t>ocrat</w:t>
      </w:r>
      <w:r w:rsidRPr="0015134D">
        <w:rPr>
          <w:rStyle w:val="Emphasis"/>
          <w:highlight w:val="cyan"/>
        </w:rPr>
        <w:t>s</w:t>
      </w:r>
      <w:r w:rsidRPr="00722A3C">
        <w:rPr>
          <w:rStyle w:val="StyleUnderline"/>
        </w:rPr>
        <w:t xml:space="preserve"> could </w:t>
      </w:r>
      <w:r w:rsidRPr="0015134D">
        <w:rPr>
          <w:rStyle w:val="Emphasis"/>
          <w:highlight w:val="cyan"/>
        </w:rPr>
        <w:t>underscore</w:t>
      </w:r>
      <w:r w:rsidRPr="0015134D">
        <w:rPr>
          <w:rStyle w:val="StyleUnderline"/>
          <w:highlight w:val="cyan"/>
        </w:rPr>
        <w:t xml:space="preserve"> Trump’s </w:t>
      </w:r>
      <w:r w:rsidRPr="0015134D">
        <w:rPr>
          <w:rStyle w:val="Emphasis"/>
          <w:highlight w:val="cyan"/>
        </w:rPr>
        <w:t>anti-worker objectives</w:t>
      </w:r>
      <w:r w:rsidRPr="006C6B8F">
        <w:rPr>
          <w:sz w:val="16"/>
        </w:rPr>
        <w:t xml:space="preserve">. </w:t>
      </w:r>
      <w:r w:rsidRPr="0060715B">
        <w:rPr>
          <w:rStyle w:val="StyleUnderline"/>
        </w:rPr>
        <w:t>Without the</w:t>
      </w:r>
      <w:r w:rsidRPr="006C6B8F">
        <w:rPr>
          <w:sz w:val="16"/>
        </w:rPr>
        <w:t xml:space="preserve"> Affordable Care Act (</w:t>
      </w:r>
      <w:r w:rsidRPr="0060715B">
        <w:rPr>
          <w:rStyle w:val="Emphasis"/>
        </w:rPr>
        <w:t>ACA</w:t>
      </w:r>
      <w:r w:rsidRPr="006C6B8F">
        <w:rPr>
          <w:sz w:val="16"/>
        </w:rPr>
        <w:t xml:space="preserve">, also known as Obamacare), which Republicans aim to repeal, </w:t>
      </w:r>
      <w:r w:rsidRPr="0060715B">
        <w:rPr>
          <w:rStyle w:val="StyleUnderline"/>
        </w:rPr>
        <w:t xml:space="preserve">working-class </w:t>
      </w:r>
      <w:r w:rsidRPr="0015134D">
        <w:rPr>
          <w:rStyle w:val="StyleUnderline"/>
          <w:highlight w:val="cyan"/>
        </w:rPr>
        <w:t>voters</w:t>
      </w:r>
      <w:r w:rsidRPr="0060715B">
        <w:rPr>
          <w:rStyle w:val="StyleUnderline"/>
        </w:rPr>
        <w:t xml:space="preserve"> in </w:t>
      </w:r>
      <w:r w:rsidRPr="0060715B">
        <w:rPr>
          <w:rStyle w:val="Emphasis"/>
        </w:rPr>
        <w:t>red states</w:t>
      </w:r>
      <w:r w:rsidRPr="006C6B8F">
        <w:rPr>
          <w:sz w:val="16"/>
        </w:rPr>
        <w:t xml:space="preserve"> who have benefited greatly from its insurance mandate </w:t>
      </w:r>
      <w:r w:rsidRPr="0060715B">
        <w:rPr>
          <w:rStyle w:val="StyleUnderline"/>
        </w:rPr>
        <w:t>may</w:t>
      </w:r>
      <w:r w:rsidRPr="006C6B8F">
        <w:rPr>
          <w:sz w:val="16"/>
        </w:rPr>
        <w:t xml:space="preserve"> come to </w:t>
      </w:r>
      <w:r w:rsidRPr="0015134D">
        <w:rPr>
          <w:rStyle w:val="Emphasis"/>
          <w:highlight w:val="cyan"/>
        </w:rPr>
        <w:t>realize</w:t>
      </w:r>
      <w:r w:rsidRPr="006C6B8F">
        <w:rPr>
          <w:sz w:val="16"/>
        </w:rPr>
        <w:t xml:space="preserve"> that </w:t>
      </w:r>
      <w:r w:rsidRPr="0060715B">
        <w:rPr>
          <w:rStyle w:val="StyleUnderline"/>
        </w:rPr>
        <w:t>the</w:t>
      </w:r>
      <w:r w:rsidRPr="006C6B8F">
        <w:rPr>
          <w:sz w:val="16"/>
        </w:rPr>
        <w:t xml:space="preserve"> </w:t>
      </w:r>
      <w:r w:rsidRPr="0015134D">
        <w:rPr>
          <w:rStyle w:val="Emphasis"/>
          <w:highlight w:val="cyan"/>
        </w:rPr>
        <w:t>Dem</w:t>
      </w:r>
      <w:r w:rsidRPr="0060715B">
        <w:rPr>
          <w:rStyle w:val="StyleUnderline"/>
        </w:rPr>
        <w:t xml:space="preserve">ocratic </w:t>
      </w:r>
      <w:r w:rsidRPr="0015134D">
        <w:rPr>
          <w:rStyle w:val="Emphasis"/>
        </w:rPr>
        <w:t>Party</w:t>
      </w:r>
      <w:r w:rsidRPr="0060715B">
        <w:rPr>
          <w:rStyle w:val="StyleUnderline"/>
        </w:rPr>
        <w:t xml:space="preserve"> is </w:t>
      </w:r>
      <w:r w:rsidRPr="0015134D">
        <w:rPr>
          <w:rStyle w:val="Emphasis"/>
          <w:highlight w:val="cyan"/>
        </w:rPr>
        <w:t>more aligned</w:t>
      </w:r>
      <w:r w:rsidRPr="0015134D">
        <w:rPr>
          <w:rStyle w:val="StyleUnderline"/>
          <w:highlight w:val="cyan"/>
        </w:rPr>
        <w:t xml:space="preserve"> with their </w:t>
      </w:r>
      <w:r w:rsidRPr="0015134D">
        <w:rPr>
          <w:rStyle w:val="Emphasis"/>
          <w:highlight w:val="cyan"/>
        </w:rPr>
        <w:t>interests</w:t>
      </w:r>
      <w:r w:rsidRPr="006C6B8F">
        <w:rPr>
          <w:sz w:val="16"/>
        </w:rPr>
        <w:t>.</w:t>
      </w:r>
    </w:p>
    <w:p w14:paraId="4D1927CB" w14:textId="77777777" w:rsidR="00F13136" w:rsidRPr="006C6B8F" w:rsidRDefault="00F13136" w:rsidP="00F13136">
      <w:pPr>
        <w:rPr>
          <w:sz w:val="16"/>
        </w:rPr>
      </w:pPr>
      <w:r w:rsidRPr="006C6B8F">
        <w:rPr>
          <w:sz w:val="16"/>
        </w:rPr>
        <w:t>Play the Long Game</w:t>
      </w:r>
    </w:p>
    <w:p w14:paraId="59186CEA" w14:textId="77777777" w:rsidR="00F13136" w:rsidRPr="006C6B8F" w:rsidRDefault="00F13136" w:rsidP="00F13136">
      <w:pPr>
        <w:rPr>
          <w:sz w:val="16"/>
        </w:rPr>
      </w:pPr>
      <w:r w:rsidRPr="006C6B8F">
        <w:rPr>
          <w:sz w:val="16"/>
        </w:rPr>
        <w:t>Democrats began their postmortem review immediately after Election Day, analyzing the Harris campaign’s numerous missteps, messaging errors, and tactical miscalculations. But if the party’s leaders believe that merely refining their campaign strategies will enable them to reconnect with the American working class, they are deluding themselves.</w:t>
      </w:r>
    </w:p>
    <w:p w14:paraId="19172281" w14:textId="77777777" w:rsidR="00F13136" w:rsidRPr="0073514E" w:rsidRDefault="00F13136" w:rsidP="00F13136">
      <w:pPr>
        <w:rPr>
          <w:rStyle w:val="StyleUnderline"/>
        </w:rPr>
      </w:pPr>
      <w:r w:rsidRPr="005A0AB5">
        <w:rPr>
          <w:sz w:val="16"/>
        </w:rPr>
        <w:t xml:space="preserve">Many </w:t>
      </w:r>
      <w:r w:rsidRPr="00632387">
        <w:rPr>
          <w:rStyle w:val="StyleUnderline"/>
          <w:highlight w:val="cyan"/>
        </w:rPr>
        <w:t>Trump supporters</w:t>
      </w:r>
      <w:r w:rsidRPr="005A0AB5">
        <w:rPr>
          <w:sz w:val="16"/>
        </w:rPr>
        <w:t xml:space="preserve">, after all, </w:t>
      </w:r>
      <w:r w:rsidRPr="00632387">
        <w:rPr>
          <w:rStyle w:val="StyleUnderline"/>
          <w:highlight w:val="cyan"/>
        </w:rPr>
        <w:t xml:space="preserve">are </w:t>
      </w:r>
      <w:r w:rsidRPr="00632387">
        <w:rPr>
          <w:rStyle w:val="Emphasis"/>
          <w:highlight w:val="cyan"/>
        </w:rPr>
        <w:t>low-info</w:t>
      </w:r>
      <w:r w:rsidRPr="005A0AB5">
        <w:rPr>
          <w:rStyle w:val="StyleUnderline"/>
        </w:rPr>
        <w:t>rmation</w:t>
      </w:r>
      <w:r w:rsidRPr="005A0AB5">
        <w:rPr>
          <w:sz w:val="16"/>
        </w:rPr>
        <w:t xml:space="preserve"> voters, as evidenced by the fact that many </w:t>
      </w:r>
      <w:r w:rsidRPr="005A0AB5">
        <w:rPr>
          <w:rStyle w:val="StyleUnderline"/>
        </w:rPr>
        <w:t xml:space="preserve">people were </w:t>
      </w:r>
      <w:r w:rsidRPr="005A0AB5">
        <w:rPr>
          <w:rStyle w:val="Emphasis"/>
        </w:rPr>
        <w:t>still googling</w:t>
      </w:r>
      <w:r w:rsidRPr="005A0AB5">
        <w:rPr>
          <w:sz w:val="16"/>
        </w:rPr>
        <w:t xml:space="preserve"> “</w:t>
      </w:r>
      <w:r w:rsidRPr="005A0AB5">
        <w:rPr>
          <w:rStyle w:val="StyleUnderline"/>
        </w:rPr>
        <w:t xml:space="preserve">Did Biden </w:t>
      </w:r>
      <w:r w:rsidRPr="005A0AB5">
        <w:rPr>
          <w:rStyle w:val="Emphasis"/>
        </w:rPr>
        <w:t>drop out</w:t>
      </w:r>
      <w:r w:rsidRPr="005A0AB5">
        <w:rPr>
          <w:sz w:val="16"/>
        </w:rPr>
        <w:t xml:space="preserve"> of the presidential race?” </w:t>
      </w:r>
      <w:r w:rsidRPr="005A0AB5">
        <w:rPr>
          <w:rStyle w:val="StyleUnderline"/>
        </w:rPr>
        <w:t xml:space="preserve">on </w:t>
      </w:r>
      <w:r w:rsidRPr="005A0AB5">
        <w:rPr>
          <w:rStyle w:val="Emphasis"/>
        </w:rPr>
        <w:t>Election Day</w:t>
      </w:r>
      <w:r w:rsidRPr="005A0AB5">
        <w:rPr>
          <w:sz w:val="16"/>
        </w:rPr>
        <w:t xml:space="preserve">. </w:t>
      </w:r>
      <w:r w:rsidRPr="005A0AB5">
        <w:rPr>
          <w:rStyle w:val="StyleUnderline"/>
        </w:rPr>
        <w:t>In crucial battleground states like Michigan and Pennsylvania, interest in this question</w:t>
      </w:r>
      <w:r w:rsidRPr="005A0AB5">
        <w:rPr>
          <w:sz w:val="16"/>
        </w:rPr>
        <w:t xml:space="preserve"> </w:t>
      </w:r>
      <w:r w:rsidRPr="005A0AB5">
        <w:rPr>
          <w:rStyle w:val="Emphasis"/>
        </w:rPr>
        <w:t>spiked</w:t>
      </w:r>
      <w:r w:rsidRPr="005A0AB5">
        <w:rPr>
          <w:sz w:val="16"/>
        </w:rPr>
        <w:t xml:space="preserve"> just </w:t>
      </w:r>
      <w:r w:rsidRPr="005A0AB5">
        <w:rPr>
          <w:rStyle w:val="StyleUnderline"/>
        </w:rPr>
        <w:t xml:space="preserve">hours before the polls were due to </w:t>
      </w:r>
      <w:r w:rsidRPr="005A0AB5">
        <w:rPr>
          <w:rStyle w:val="Emphasis"/>
        </w:rPr>
        <w:t>open</w:t>
      </w:r>
      <w:r w:rsidRPr="005A0AB5">
        <w:rPr>
          <w:rStyle w:val="StyleUnderline"/>
        </w:rPr>
        <w:t>.</w:t>
      </w:r>
    </w:p>
    <w:p w14:paraId="27936C02" w14:textId="77777777" w:rsidR="00F13136" w:rsidRPr="006C6B8F" w:rsidRDefault="00F13136" w:rsidP="00F13136">
      <w:pPr>
        <w:rPr>
          <w:sz w:val="16"/>
        </w:rPr>
      </w:pPr>
      <w:r w:rsidRPr="0073514E">
        <w:rPr>
          <w:rStyle w:val="StyleUnderline"/>
        </w:rPr>
        <w:t xml:space="preserve">While </w:t>
      </w:r>
      <w:r w:rsidRPr="005A0AB5">
        <w:rPr>
          <w:rStyle w:val="StyleUnderline"/>
          <w:highlight w:val="cyan"/>
        </w:rPr>
        <w:t>voters</w:t>
      </w:r>
      <w:r w:rsidRPr="0073514E">
        <w:rPr>
          <w:rStyle w:val="StyleUnderline"/>
        </w:rPr>
        <w:t xml:space="preserve"> can</w:t>
      </w:r>
      <w:r w:rsidRPr="006C6B8F">
        <w:rPr>
          <w:sz w:val="16"/>
        </w:rPr>
        <w:t xml:space="preserve"> choose to </w:t>
      </w:r>
      <w:r w:rsidRPr="0073514E">
        <w:rPr>
          <w:rStyle w:val="Emphasis"/>
        </w:rPr>
        <w:t>ignore info</w:t>
      </w:r>
      <w:r w:rsidRPr="006C6B8F">
        <w:rPr>
          <w:sz w:val="16"/>
        </w:rPr>
        <w:t xml:space="preserve">rmation, </w:t>
      </w:r>
      <w:r w:rsidRPr="005A0AB5">
        <w:rPr>
          <w:rStyle w:val="StyleUnderline"/>
        </w:rPr>
        <w:t xml:space="preserve">they </w:t>
      </w:r>
      <w:r w:rsidRPr="0015134D">
        <w:rPr>
          <w:rStyle w:val="Emphasis"/>
          <w:highlight w:val="cyan"/>
        </w:rPr>
        <w:t>cannot</w:t>
      </w:r>
      <w:r w:rsidRPr="0015134D">
        <w:rPr>
          <w:rStyle w:val="StyleUnderline"/>
          <w:highlight w:val="cyan"/>
        </w:rPr>
        <w:t xml:space="preserve"> ignore</w:t>
      </w:r>
      <w:r w:rsidRPr="0073514E">
        <w:rPr>
          <w:rStyle w:val="StyleUnderline"/>
        </w:rPr>
        <w:t xml:space="preserve"> the </w:t>
      </w:r>
      <w:r w:rsidRPr="0015134D">
        <w:rPr>
          <w:rStyle w:val="StyleUnderline"/>
          <w:highlight w:val="cyan"/>
        </w:rPr>
        <w:t xml:space="preserve">impact of </w:t>
      </w:r>
      <w:r w:rsidRPr="0015134D">
        <w:rPr>
          <w:rStyle w:val="Emphasis"/>
          <w:highlight w:val="cyan"/>
        </w:rPr>
        <w:t>government actions</w:t>
      </w:r>
      <w:r w:rsidRPr="006C6B8F">
        <w:rPr>
          <w:sz w:val="16"/>
        </w:rPr>
        <w:t xml:space="preserve">, which tend to be of two kinds: the enactment of new policies and the repeal of existing ones. Repeal, in particular, presents Democrats with a unique political opportunity. The </w:t>
      </w:r>
      <w:r w:rsidRPr="0073514E">
        <w:rPr>
          <w:rStyle w:val="StyleUnderline"/>
        </w:rPr>
        <w:t xml:space="preserve">Trump-led GOP will </w:t>
      </w:r>
      <w:r w:rsidRPr="006C6B8F">
        <w:rPr>
          <w:sz w:val="16"/>
        </w:rPr>
        <w:t xml:space="preserve">likely </w:t>
      </w:r>
      <w:r w:rsidRPr="0073514E">
        <w:rPr>
          <w:rStyle w:val="Emphasis"/>
        </w:rPr>
        <w:t>dismantle</w:t>
      </w:r>
      <w:r w:rsidRPr="0073514E">
        <w:rPr>
          <w:rStyle w:val="StyleUnderline"/>
        </w:rPr>
        <w:t xml:space="preserve"> the policy frameworks and rights</w:t>
      </w:r>
      <w:r w:rsidRPr="006C6B8F">
        <w:rPr>
          <w:sz w:val="16"/>
        </w:rPr>
        <w:t xml:space="preserve"> that </w:t>
      </w:r>
      <w:r w:rsidRPr="0073514E">
        <w:rPr>
          <w:rStyle w:val="Emphasis"/>
        </w:rPr>
        <w:t>Dem</w:t>
      </w:r>
      <w:r w:rsidRPr="0073514E">
        <w:rPr>
          <w:rStyle w:val="StyleUnderline"/>
        </w:rPr>
        <w:t>ocra</w:t>
      </w:r>
      <w:r w:rsidRPr="0073514E">
        <w:rPr>
          <w:rStyle w:val="Emphasis"/>
        </w:rPr>
        <w:t>t</w:t>
      </w:r>
      <w:r w:rsidRPr="0073514E">
        <w:rPr>
          <w:rStyle w:val="StyleUnderline"/>
        </w:rPr>
        <w:t xml:space="preserve">s fought hard to </w:t>
      </w:r>
      <w:r w:rsidRPr="0073514E">
        <w:rPr>
          <w:rStyle w:val="Emphasis"/>
        </w:rPr>
        <w:t>establish</w:t>
      </w:r>
      <w:r w:rsidRPr="006C6B8F">
        <w:rPr>
          <w:sz w:val="16"/>
        </w:rPr>
        <w:t xml:space="preserve">, </w:t>
      </w:r>
      <w:r w:rsidRPr="0073514E">
        <w:rPr>
          <w:rStyle w:val="StyleUnderline"/>
        </w:rPr>
        <w:t>and that are popular,</w:t>
      </w:r>
      <w:r w:rsidRPr="006C6B8F">
        <w:rPr>
          <w:sz w:val="16"/>
        </w:rPr>
        <w:t xml:space="preserve"> </w:t>
      </w:r>
      <w:r w:rsidRPr="0073514E">
        <w:rPr>
          <w:rStyle w:val="StyleUnderline"/>
        </w:rPr>
        <w:t xml:space="preserve">if taken for </w:t>
      </w:r>
      <w:r w:rsidRPr="0073514E">
        <w:rPr>
          <w:rStyle w:val="Emphasis"/>
        </w:rPr>
        <w:t>granted</w:t>
      </w:r>
      <w:r w:rsidRPr="006C6B8F">
        <w:rPr>
          <w:sz w:val="16"/>
        </w:rPr>
        <w:t xml:space="preserve"> by voters.</w:t>
      </w:r>
    </w:p>
    <w:p w14:paraId="5DA34498" w14:textId="77777777" w:rsidR="00F13136" w:rsidRPr="006C6B8F" w:rsidRDefault="00F13136" w:rsidP="00F13136">
      <w:pPr>
        <w:rPr>
          <w:sz w:val="16"/>
        </w:rPr>
      </w:pPr>
      <w:r w:rsidRPr="006C6B8F">
        <w:rPr>
          <w:sz w:val="16"/>
        </w:rPr>
        <w:t xml:space="preserve">Simply put, </w:t>
      </w:r>
      <w:r w:rsidRPr="00632387">
        <w:rPr>
          <w:rStyle w:val="Emphasis"/>
          <w:highlight w:val="cyan"/>
        </w:rPr>
        <w:t>Dem</w:t>
      </w:r>
      <w:r w:rsidRPr="0073514E">
        <w:rPr>
          <w:rStyle w:val="StyleUnderline"/>
        </w:rPr>
        <w:t>ocrat</w:t>
      </w:r>
      <w:r w:rsidRPr="00632387">
        <w:rPr>
          <w:rStyle w:val="Emphasis"/>
          <w:highlight w:val="cyan"/>
        </w:rPr>
        <w:t>s</w:t>
      </w:r>
      <w:r w:rsidRPr="00632387">
        <w:rPr>
          <w:rStyle w:val="StyleUnderline"/>
          <w:highlight w:val="cyan"/>
        </w:rPr>
        <w:t xml:space="preserve"> should play the </w:t>
      </w:r>
      <w:r w:rsidRPr="00632387">
        <w:rPr>
          <w:rStyle w:val="Emphasis"/>
          <w:highlight w:val="cyan"/>
        </w:rPr>
        <w:t>long game</w:t>
      </w:r>
      <w:r w:rsidRPr="006C6B8F">
        <w:rPr>
          <w:sz w:val="16"/>
        </w:rPr>
        <w:t xml:space="preserve">. </w:t>
      </w:r>
      <w:r w:rsidRPr="0073514E">
        <w:rPr>
          <w:rStyle w:val="StyleUnderline"/>
        </w:rPr>
        <w:t xml:space="preserve">Their goal should be to defeat and </w:t>
      </w:r>
      <w:r w:rsidRPr="0073514E">
        <w:rPr>
          <w:rStyle w:val="Emphasis"/>
        </w:rPr>
        <w:t>permanently eliminate</w:t>
      </w:r>
      <w:r w:rsidRPr="0073514E">
        <w:rPr>
          <w:rStyle w:val="StyleUnderline"/>
        </w:rPr>
        <w:t xml:space="preserve"> the </w:t>
      </w:r>
      <w:r w:rsidRPr="0073514E">
        <w:rPr>
          <w:rStyle w:val="Emphasis"/>
        </w:rPr>
        <w:t>toxic influence</w:t>
      </w:r>
      <w:r w:rsidRPr="0073514E">
        <w:rPr>
          <w:rStyle w:val="StyleUnderline"/>
        </w:rPr>
        <w:t xml:space="preserve"> of MAGA</w:t>
      </w:r>
      <w:r w:rsidRPr="006C6B8F">
        <w:rPr>
          <w:sz w:val="16"/>
        </w:rPr>
        <w:t xml:space="preserve"> on the American body politic. But </w:t>
      </w:r>
      <w:r w:rsidRPr="0072623A">
        <w:rPr>
          <w:rStyle w:val="StyleUnderline"/>
        </w:rPr>
        <w:t xml:space="preserve">the </w:t>
      </w:r>
      <w:r w:rsidRPr="0015134D">
        <w:rPr>
          <w:rStyle w:val="Emphasis"/>
        </w:rPr>
        <w:t>battle</w:t>
      </w:r>
      <w:r w:rsidRPr="0072623A">
        <w:rPr>
          <w:rStyle w:val="StyleUnderline"/>
        </w:rPr>
        <w:t xml:space="preserve"> of </w:t>
      </w:r>
      <w:r w:rsidRPr="0015134D">
        <w:rPr>
          <w:rStyle w:val="Emphasis"/>
        </w:rPr>
        <w:t>ideas</w:t>
      </w:r>
      <w:r w:rsidRPr="0072623A">
        <w:rPr>
          <w:rStyle w:val="StyleUnderline"/>
        </w:rPr>
        <w:t xml:space="preserve"> is not won through</w:t>
      </w:r>
      <w:r w:rsidRPr="006C6B8F">
        <w:rPr>
          <w:sz w:val="16"/>
        </w:rPr>
        <w:t xml:space="preserve"> presidential </w:t>
      </w:r>
      <w:r w:rsidRPr="0072623A">
        <w:rPr>
          <w:rStyle w:val="StyleUnderline"/>
        </w:rPr>
        <w:t>debates</w:t>
      </w:r>
      <w:r w:rsidRPr="006C6B8F">
        <w:rPr>
          <w:sz w:val="16"/>
        </w:rPr>
        <w:t xml:space="preserve"> or campaign speeches; </w:t>
      </w:r>
      <w:r w:rsidRPr="0072623A">
        <w:rPr>
          <w:rStyle w:val="StyleUnderline"/>
        </w:rPr>
        <w:t xml:space="preserve">it is won through </w:t>
      </w:r>
      <w:r w:rsidRPr="00632387">
        <w:rPr>
          <w:rStyle w:val="Emphasis"/>
        </w:rPr>
        <w:t>real-world</w:t>
      </w:r>
      <w:r w:rsidRPr="00632387">
        <w:rPr>
          <w:rStyle w:val="StyleUnderline"/>
        </w:rPr>
        <w:t xml:space="preserve"> p</w:t>
      </w:r>
      <w:r w:rsidRPr="0072623A">
        <w:rPr>
          <w:rStyle w:val="StyleUnderline"/>
        </w:rPr>
        <w:t xml:space="preserve">olicy outcomes and </w:t>
      </w:r>
      <w:r w:rsidRPr="0072623A">
        <w:rPr>
          <w:rStyle w:val="Emphasis"/>
        </w:rPr>
        <w:t>lived experience</w:t>
      </w:r>
      <w:r w:rsidRPr="006C6B8F">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w:t>
      </w:r>
    </w:p>
    <w:p w14:paraId="5B8B5A14" w14:textId="77777777" w:rsidR="00F13136" w:rsidRPr="006C6B8F" w:rsidRDefault="00F13136" w:rsidP="00F13136">
      <w:pPr>
        <w:rPr>
          <w:sz w:val="16"/>
        </w:rPr>
      </w:pPr>
      <w:r w:rsidRPr="006C6B8F">
        <w:rPr>
          <w:sz w:val="16"/>
        </w:rPr>
        <w:t>That is not to say that perceptions don’t matter, but perceptions are not simply shaped by policies. By any metric, President Joe Biden’s administration has been the most pro-labor since Franklin D. Roosevelt’s, while Trump aligned himself with the moneyed class and billionaires like Elon Musk. Yet, paradoxically, it was Harris and the Democrats who faced accusations of being elitist and “out of touch” with American workers. The Teamsters, for example, declined to endorse Harris, despite Trump’s open disdain for labor unions.</w:t>
      </w:r>
    </w:p>
    <w:p w14:paraId="0C0B8976" w14:textId="77777777" w:rsidR="00F13136" w:rsidRPr="006C6B8F" w:rsidRDefault="00F13136" w:rsidP="00F13136">
      <w:pPr>
        <w:rPr>
          <w:sz w:val="16"/>
        </w:rPr>
      </w:pPr>
      <w:r w:rsidRPr="006C6B8F">
        <w:rPr>
          <w:sz w:val="16"/>
        </w:rPr>
        <w:t xml:space="preserve">The conclusion is clear: </w:t>
      </w:r>
      <w:r w:rsidRPr="0015134D">
        <w:rPr>
          <w:rStyle w:val="StyleUnderline"/>
          <w:highlight w:val="cyan"/>
        </w:rPr>
        <w:t>the</w:t>
      </w:r>
      <w:r w:rsidRPr="00902670">
        <w:rPr>
          <w:rStyle w:val="StyleUnderline"/>
        </w:rPr>
        <w:t xml:space="preserve"> </w:t>
      </w:r>
      <w:r w:rsidRPr="0015134D">
        <w:rPr>
          <w:rStyle w:val="Emphasis"/>
        </w:rPr>
        <w:t>most effective</w:t>
      </w:r>
      <w:r w:rsidRPr="006C6B8F">
        <w:rPr>
          <w:sz w:val="16"/>
        </w:rPr>
        <w:t xml:space="preserve"> – </w:t>
      </w:r>
      <w:r w:rsidRPr="00CE4E7A">
        <w:rPr>
          <w:rStyle w:val="StyleUnderline"/>
        </w:rPr>
        <w:t>and</w:t>
      </w:r>
      <w:r w:rsidRPr="006C6B8F">
        <w:rPr>
          <w:sz w:val="16"/>
        </w:rPr>
        <w:t xml:space="preserve"> perhaps </w:t>
      </w:r>
      <w:r w:rsidRPr="0015134D">
        <w:rPr>
          <w:rStyle w:val="Emphasis"/>
          <w:highlight w:val="cyan"/>
        </w:rPr>
        <w:t>only</w:t>
      </w:r>
      <w:r w:rsidRPr="006C6B8F">
        <w:rPr>
          <w:sz w:val="16"/>
        </w:rPr>
        <w:t xml:space="preserve"> – </w:t>
      </w:r>
      <w:r w:rsidRPr="0015134D">
        <w:rPr>
          <w:rStyle w:val="StyleUnderline"/>
          <w:highlight w:val="cyan"/>
        </w:rPr>
        <w:t xml:space="preserve">way for </w:t>
      </w:r>
      <w:r w:rsidRPr="0015134D">
        <w:rPr>
          <w:rStyle w:val="Emphasis"/>
          <w:highlight w:val="cyan"/>
        </w:rPr>
        <w:t>working-class</w:t>
      </w:r>
      <w:r w:rsidRPr="0015134D">
        <w:rPr>
          <w:rStyle w:val="StyleUnderline"/>
          <w:highlight w:val="cyan"/>
        </w:rPr>
        <w:t xml:space="preserve"> Americans</w:t>
      </w:r>
      <w:r w:rsidRPr="00CE4E7A">
        <w:rPr>
          <w:rStyle w:val="StyleUnderline"/>
        </w:rPr>
        <w:t xml:space="preserve">, now the </w:t>
      </w:r>
      <w:r w:rsidRPr="0015134D">
        <w:rPr>
          <w:rStyle w:val="Emphasis"/>
          <w:highlight w:val="cyan"/>
        </w:rPr>
        <w:t>bedrock</w:t>
      </w:r>
      <w:r w:rsidRPr="0015134D">
        <w:rPr>
          <w:rStyle w:val="StyleUnderline"/>
          <w:highlight w:val="cyan"/>
        </w:rPr>
        <w:t xml:space="preserve"> of </w:t>
      </w:r>
      <w:r w:rsidRPr="0015134D">
        <w:rPr>
          <w:rStyle w:val="Emphasis"/>
          <w:highlight w:val="cyan"/>
        </w:rPr>
        <w:t>Trump’s coalition</w:t>
      </w:r>
      <w:r w:rsidRPr="00CE4E7A">
        <w:rPr>
          <w:rStyle w:val="StyleUnderline"/>
        </w:rPr>
        <w:t>,</w:t>
      </w:r>
      <w:r w:rsidRPr="006C6B8F">
        <w:rPr>
          <w:sz w:val="16"/>
        </w:rPr>
        <w:t xml:space="preserve"> </w:t>
      </w:r>
      <w:r w:rsidRPr="0015134D">
        <w:rPr>
          <w:rStyle w:val="StyleUnderline"/>
          <w:highlight w:val="cyan"/>
        </w:rPr>
        <w:t>to see who</w:t>
      </w:r>
      <w:r w:rsidRPr="00CE4E7A">
        <w:rPr>
          <w:rStyle w:val="StyleUnderline"/>
        </w:rPr>
        <w:t xml:space="preserve"> </w:t>
      </w:r>
      <w:r w:rsidRPr="00CE4E7A">
        <w:rPr>
          <w:rStyle w:val="Emphasis"/>
        </w:rPr>
        <w:t>truly</w:t>
      </w:r>
      <w:r w:rsidRPr="00CE4E7A">
        <w:rPr>
          <w:rStyle w:val="StyleUnderline"/>
        </w:rPr>
        <w:t xml:space="preserve"> </w:t>
      </w:r>
      <w:r w:rsidRPr="0015134D">
        <w:rPr>
          <w:rStyle w:val="StyleUnderline"/>
          <w:highlight w:val="cyan"/>
        </w:rPr>
        <w:t xml:space="preserve">serves their </w:t>
      </w:r>
      <w:r w:rsidRPr="0015134D">
        <w:rPr>
          <w:rStyle w:val="Emphasis"/>
          <w:highlight w:val="cyan"/>
        </w:rPr>
        <w:t>interests</w:t>
      </w:r>
      <w:r w:rsidRPr="0015134D">
        <w:rPr>
          <w:rStyle w:val="StyleUnderline"/>
          <w:highlight w:val="cyan"/>
        </w:rPr>
        <w:t xml:space="preserve"> is to </w:t>
      </w:r>
      <w:r w:rsidRPr="0015134D">
        <w:rPr>
          <w:rStyle w:val="Emphasis"/>
          <w:highlight w:val="cyan"/>
        </w:rPr>
        <w:t>feel</w:t>
      </w:r>
      <w:r w:rsidRPr="00CE4E7A">
        <w:rPr>
          <w:rStyle w:val="StyleUnderline"/>
        </w:rPr>
        <w:t xml:space="preserve"> the </w:t>
      </w:r>
      <w:r w:rsidRPr="00CE4E7A">
        <w:rPr>
          <w:rStyle w:val="Emphasis"/>
        </w:rPr>
        <w:t>effects</w:t>
      </w:r>
      <w:r w:rsidRPr="00CE4E7A">
        <w:rPr>
          <w:rStyle w:val="StyleUnderline"/>
        </w:rPr>
        <w:t xml:space="preserve"> of the </w:t>
      </w:r>
      <w:r w:rsidRPr="0015134D">
        <w:rPr>
          <w:rStyle w:val="Emphasis"/>
          <w:highlight w:val="cyan"/>
        </w:rPr>
        <w:t>policies</w:t>
      </w:r>
      <w:r w:rsidRPr="0015134D">
        <w:rPr>
          <w:rStyle w:val="StyleUnderline"/>
          <w:highlight w:val="cyan"/>
        </w:rPr>
        <w:t xml:space="preserve"> enacted by the </w:t>
      </w:r>
      <w:r w:rsidRPr="0015134D">
        <w:rPr>
          <w:rStyle w:val="Emphasis"/>
          <w:highlight w:val="cyan"/>
        </w:rPr>
        <w:t>pres</w:t>
      </w:r>
      <w:r w:rsidRPr="00CE4E7A">
        <w:rPr>
          <w:rStyle w:val="StyleUnderline"/>
        </w:rPr>
        <w:t xml:space="preserve">ident they </w:t>
      </w:r>
      <w:r w:rsidRPr="00CE4E7A">
        <w:rPr>
          <w:rStyle w:val="Emphasis"/>
        </w:rPr>
        <w:t>voted for</w:t>
      </w:r>
      <w:r w:rsidRPr="006C6B8F">
        <w:rPr>
          <w:sz w:val="16"/>
        </w:rPr>
        <w:t>.</w:t>
      </w:r>
    </w:p>
    <w:p w14:paraId="31A51F54" w14:textId="77777777" w:rsidR="00F13136" w:rsidRPr="006C6B8F" w:rsidRDefault="00F13136" w:rsidP="00F13136">
      <w:pPr>
        <w:rPr>
          <w:sz w:val="16"/>
        </w:rPr>
      </w:pPr>
      <w:r w:rsidRPr="006C6B8F">
        <w:rPr>
          <w:sz w:val="16"/>
        </w:rPr>
        <w:t>To be sure, Democrats would pay a steep price in the short term. If MAGA policies are allowed to prevail, people across the political spectrum will endure daily hardships. But given the existential threat that Trump’s movement poses to American democracy, the US economy, and global stability, Democrats must aim for more than a narrow victory in the next election – they must work to discredit the MAGA movement once and for all.</w:t>
      </w:r>
    </w:p>
    <w:p w14:paraId="26AF9A7B" w14:textId="77777777" w:rsidR="00F13136" w:rsidRPr="006C6B8F" w:rsidRDefault="00F13136" w:rsidP="00F13136">
      <w:pPr>
        <w:rPr>
          <w:sz w:val="16"/>
        </w:rPr>
      </w:pPr>
      <w:r w:rsidRPr="006C6B8F">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39C626AB" w14:textId="77777777" w:rsidR="00F13136" w:rsidRPr="00AA46FE" w:rsidRDefault="00F13136" w:rsidP="00F13136">
      <w:pPr>
        <w:rPr>
          <w:rStyle w:val="StyleUnderline"/>
        </w:rPr>
      </w:pPr>
      <w:r w:rsidRPr="008F5747">
        <w:rPr>
          <w:sz w:val="16"/>
        </w:rPr>
        <w:t xml:space="preserve">In other words, a significant portion of the </w:t>
      </w:r>
      <w:r w:rsidRPr="008F5747">
        <w:rPr>
          <w:rStyle w:val="StyleUnderline"/>
        </w:rPr>
        <w:t xml:space="preserve">electorate seemingly voted </w:t>
      </w:r>
      <w:r w:rsidRPr="008F5747">
        <w:rPr>
          <w:rStyle w:val="Emphasis"/>
        </w:rPr>
        <w:t>against</w:t>
      </w:r>
      <w:r w:rsidRPr="008F5747">
        <w:rPr>
          <w:rStyle w:val="StyleUnderline"/>
        </w:rPr>
        <w:t xml:space="preserve"> its own interests</w:t>
      </w:r>
      <w:r w:rsidRPr="008F5747">
        <w:rPr>
          <w:sz w:val="16"/>
        </w:rPr>
        <w:t xml:space="preserve">. Democrats may attempt to address this disconnect by improving their voter-outreach strategies, but this ignores the underlying problem. </w:t>
      </w:r>
      <w:r w:rsidRPr="008F5747">
        <w:rPr>
          <w:rStyle w:val="StyleUnderline"/>
        </w:rPr>
        <w:t xml:space="preserve">Strong </w:t>
      </w:r>
      <w:r w:rsidRPr="008F5747">
        <w:rPr>
          <w:rStyle w:val="Emphasis"/>
        </w:rPr>
        <w:t>opposition</w:t>
      </w:r>
      <w:r w:rsidRPr="008F5747">
        <w:rPr>
          <w:sz w:val="16"/>
        </w:rPr>
        <w:t xml:space="preserve"> mounted by Democratic lawmakers </w:t>
      </w:r>
      <w:r w:rsidRPr="008F5747">
        <w:rPr>
          <w:rStyle w:val="StyleUnderline"/>
        </w:rPr>
        <w:t>against GOP policies</w:t>
      </w:r>
      <w:r w:rsidRPr="008F5747">
        <w:rPr>
          <w:sz w:val="16"/>
        </w:rPr>
        <w:t xml:space="preserve"> over the past decade has </w:t>
      </w:r>
      <w:r w:rsidRPr="008F5747">
        <w:rPr>
          <w:rStyle w:val="Emphasis"/>
        </w:rPr>
        <w:t>shielded</w:t>
      </w:r>
      <w:r w:rsidRPr="008F5747">
        <w:rPr>
          <w:rStyle w:val="StyleUnderline"/>
        </w:rPr>
        <w:t xml:space="preserve"> voters from</w:t>
      </w:r>
      <w:r w:rsidRPr="008F5747">
        <w:rPr>
          <w:sz w:val="16"/>
        </w:rPr>
        <w:t xml:space="preserve"> confronting the </w:t>
      </w:r>
      <w:r w:rsidRPr="008F5747">
        <w:rPr>
          <w:rStyle w:val="Emphasis"/>
        </w:rPr>
        <w:t>consequences</w:t>
      </w:r>
      <w:r w:rsidRPr="008F5747">
        <w:rPr>
          <w:rStyle w:val="StyleUnderline"/>
        </w:rPr>
        <w:t xml:space="preserve"> of </w:t>
      </w:r>
      <w:r w:rsidRPr="008F5747">
        <w:rPr>
          <w:rStyle w:val="Emphasis"/>
        </w:rPr>
        <w:t>their choices</w:t>
      </w:r>
      <w:r w:rsidRPr="008F5747">
        <w:rPr>
          <w:rStyle w:val="StyleUnderline"/>
        </w:rPr>
        <w:t>.</w:t>
      </w:r>
    </w:p>
    <w:p w14:paraId="01C63AA1" w14:textId="77777777" w:rsidR="00F13136" w:rsidRPr="006C6B8F" w:rsidRDefault="00F13136" w:rsidP="00F13136">
      <w:pPr>
        <w:rPr>
          <w:sz w:val="16"/>
        </w:rPr>
      </w:pPr>
      <w:r w:rsidRPr="00123E40">
        <w:rPr>
          <w:rStyle w:val="StyleUnderline"/>
        </w:rPr>
        <w:t xml:space="preserve">This is </w:t>
      </w:r>
      <w:r w:rsidRPr="00123E40">
        <w:rPr>
          <w:rStyle w:val="Emphasis"/>
        </w:rPr>
        <w:t>particularly</w:t>
      </w:r>
      <w:r w:rsidRPr="00123E40">
        <w:rPr>
          <w:rStyle w:val="StyleUnderline"/>
        </w:rPr>
        <w:t xml:space="preserve"> true of voters who are socially conservative yet</w:t>
      </w:r>
      <w:r w:rsidRPr="006C6B8F">
        <w:rPr>
          <w:sz w:val="16"/>
        </w:rPr>
        <w:t xml:space="preserve"> tend to </w:t>
      </w:r>
      <w:r w:rsidRPr="00123E40">
        <w:rPr>
          <w:rStyle w:val="StyleUnderline"/>
        </w:rPr>
        <w:t xml:space="preserve">support progressive </w:t>
      </w:r>
      <w:r w:rsidRPr="00123E40">
        <w:rPr>
          <w:rStyle w:val="Emphasis"/>
        </w:rPr>
        <w:t>economic</w:t>
      </w:r>
      <w:r w:rsidRPr="00123E40">
        <w:rPr>
          <w:rStyle w:val="StyleUnderline"/>
        </w:rPr>
        <w:t xml:space="preserve"> policies</w:t>
      </w:r>
      <w:r w:rsidRPr="006C6B8F">
        <w:rPr>
          <w:sz w:val="16"/>
        </w:rPr>
        <w:t>.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2CC3D10F" w14:textId="77777777" w:rsidR="00F13136" w:rsidRPr="006C6B8F" w:rsidRDefault="00F13136" w:rsidP="00F13136">
      <w:pPr>
        <w:rPr>
          <w:sz w:val="16"/>
        </w:rPr>
      </w:pPr>
      <w:r w:rsidRPr="006C6B8F">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6F380A7C" w14:textId="77777777" w:rsidR="00F13136" w:rsidRPr="006C6B8F" w:rsidRDefault="00F13136" w:rsidP="00F13136">
      <w:pPr>
        <w:rPr>
          <w:sz w:val="16"/>
        </w:rPr>
      </w:pPr>
      <w:r w:rsidRPr="006C6B8F">
        <w:rPr>
          <w:sz w:val="16"/>
        </w:rPr>
        <w:t>No Good Policy Goes Unpunished</w:t>
      </w:r>
    </w:p>
    <w:p w14:paraId="53F72651" w14:textId="77777777" w:rsidR="00F13136" w:rsidRPr="006C6B8F" w:rsidRDefault="00F13136" w:rsidP="00F13136">
      <w:pPr>
        <w:rPr>
          <w:sz w:val="16"/>
        </w:rPr>
      </w:pPr>
      <w:r w:rsidRPr="006C6B8F">
        <w:rPr>
          <w:sz w:val="16"/>
        </w:rPr>
        <w:t xml:space="preserve">Democrats must also face the reality that </w:t>
      </w:r>
      <w:r w:rsidRPr="002C213D">
        <w:rPr>
          <w:rStyle w:val="StyleUnderline"/>
        </w:rPr>
        <w:t xml:space="preserve">many voters are so </w:t>
      </w:r>
      <w:r w:rsidRPr="002C213D">
        <w:rPr>
          <w:rStyle w:val="Emphasis"/>
        </w:rPr>
        <w:t>deeply uninformed</w:t>
      </w:r>
      <w:r w:rsidRPr="002C213D">
        <w:rPr>
          <w:rStyle w:val="StyleUnderline"/>
        </w:rPr>
        <w:t xml:space="preserve"> and </w:t>
      </w:r>
      <w:r w:rsidRPr="002C213D">
        <w:rPr>
          <w:rStyle w:val="Emphasis"/>
        </w:rPr>
        <w:t>entrenched</w:t>
      </w:r>
      <w:r w:rsidRPr="002C213D">
        <w:rPr>
          <w:rStyle w:val="StyleUnderline"/>
        </w:rPr>
        <w:t xml:space="preserve"> in their beliefs</w:t>
      </w:r>
      <w:r w:rsidRPr="006C6B8F">
        <w:rPr>
          <w:sz w:val="16"/>
        </w:rPr>
        <w:t xml:space="preserve"> that changing </w:t>
      </w:r>
      <w:r w:rsidRPr="002C213D">
        <w:rPr>
          <w:rStyle w:val="StyleUnderline"/>
        </w:rPr>
        <w:t xml:space="preserve">their views through persuasion and messaging alone is virtually </w:t>
      </w:r>
      <w:r w:rsidRPr="002C213D">
        <w:rPr>
          <w:rStyle w:val="Emphasis"/>
        </w:rPr>
        <w:t>impossible</w:t>
      </w:r>
      <w:r w:rsidRPr="006C6B8F">
        <w:rPr>
          <w:sz w:val="16"/>
        </w:rPr>
        <w:t>.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4B85C139" w14:textId="77777777" w:rsidR="00F13136" w:rsidRPr="006C6B8F" w:rsidRDefault="00F13136" w:rsidP="00F13136">
      <w:pPr>
        <w:rPr>
          <w:sz w:val="16"/>
        </w:rPr>
      </w:pPr>
      <w:r w:rsidRPr="006C6B8F">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655292B4" w14:textId="77777777" w:rsidR="00F13136" w:rsidRPr="006C6B8F" w:rsidRDefault="00F13136" w:rsidP="00F13136">
      <w:pPr>
        <w:rPr>
          <w:sz w:val="16"/>
        </w:rPr>
      </w:pPr>
      <w:r w:rsidRPr="006C6B8F">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2BD2EBEB" w14:textId="77777777" w:rsidR="00F13136" w:rsidRPr="006C6B8F" w:rsidRDefault="00F13136" w:rsidP="00F13136">
      <w:pPr>
        <w:rPr>
          <w:sz w:val="16"/>
        </w:rPr>
      </w:pPr>
      <w:r w:rsidRPr="006C6B8F">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55B158C2" w14:textId="77777777" w:rsidR="00F13136" w:rsidRPr="003E51FF" w:rsidRDefault="00F13136" w:rsidP="00F13136">
      <w:pPr>
        <w:rPr>
          <w:rStyle w:val="StyleUnderline"/>
        </w:rPr>
      </w:pPr>
      <w:r w:rsidRPr="006C6B8F">
        <w:rPr>
          <w:sz w:val="16"/>
        </w:rPr>
        <w:t xml:space="preserve">As Democrats brace for a second Trump presidency, the key lesson is that sometimes, </w:t>
      </w:r>
      <w:r w:rsidRPr="003E51FF">
        <w:rPr>
          <w:rStyle w:val="StyleUnderline"/>
        </w:rPr>
        <w:t xml:space="preserve">the </w:t>
      </w:r>
      <w:r w:rsidRPr="0015134D">
        <w:rPr>
          <w:rStyle w:val="Emphasis"/>
          <w:highlight w:val="cyan"/>
        </w:rPr>
        <w:t>best way</w:t>
      </w:r>
      <w:r w:rsidRPr="0015134D">
        <w:rPr>
          <w:rStyle w:val="StyleUnderline"/>
          <w:highlight w:val="cyan"/>
        </w:rPr>
        <w:t xml:space="preserve"> to </w:t>
      </w:r>
      <w:r w:rsidRPr="0015134D">
        <w:rPr>
          <w:rStyle w:val="Emphasis"/>
          <w:highlight w:val="cyan"/>
        </w:rPr>
        <w:t>fight</w:t>
      </w:r>
      <w:r w:rsidRPr="0015134D">
        <w:rPr>
          <w:rStyle w:val="StyleUnderline"/>
          <w:highlight w:val="cyan"/>
        </w:rPr>
        <w:t xml:space="preserve"> your </w:t>
      </w:r>
      <w:r w:rsidRPr="0015134D">
        <w:rPr>
          <w:rStyle w:val="Emphasis"/>
          <w:highlight w:val="cyan"/>
        </w:rPr>
        <w:t>opponent</w:t>
      </w:r>
      <w:r w:rsidRPr="0015134D">
        <w:rPr>
          <w:rStyle w:val="StyleUnderline"/>
          <w:highlight w:val="cyan"/>
        </w:rPr>
        <w:t xml:space="preserve"> is to </w:t>
      </w:r>
      <w:r w:rsidRPr="0015134D">
        <w:rPr>
          <w:rStyle w:val="Emphasis"/>
          <w:highlight w:val="cyan"/>
        </w:rPr>
        <w:t>let them overreach</w:t>
      </w:r>
      <w:r w:rsidRPr="006C6B8F">
        <w:rPr>
          <w:sz w:val="16"/>
        </w:rPr>
        <w:t xml:space="preserve">. While some may argue that this approach is callous, it is rooted in political reality and basic human psychology: </w:t>
      </w:r>
      <w:r w:rsidRPr="003E51FF">
        <w:rPr>
          <w:rStyle w:val="StyleUnderline"/>
        </w:rPr>
        <w:t>people</w:t>
      </w:r>
      <w:r w:rsidRPr="006C6B8F">
        <w:rPr>
          <w:sz w:val="16"/>
        </w:rPr>
        <w:t xml:space="preserve"> tend to </w:t>
      </w:r>
      <w:r w:rsidRPr="003E51FF">
        <w:rPr>
          <w:rStyle w:val="StyleUnderline"/>
        </w:rPr>
        <w:t xml:space="preserve">feel </w:t>
      </w:r>
      <w:r w:rsidRPr="003E51FF">
        <w:rPr>
          <w:rStyle w:val="Emphasis"/>
        </w:rPr>
        <w:t>losses</w:t>
      </w:r>
      <w:r w:rsidRPr="003E51FF">
        <w:rPr>
          <w:rStyle w:val="StyleUnderline"/>
        </w:rPr>
        <w:t xml:space="preserve"> more acutely than </w:t>
      </w:r>
      <w:r w:rsidRPr="003E51FF">
        <w:rPr>
          <w:rStyle w:val="Emphasis"/>
        </w:rPr>
        <w:t>gains</w:t>
      </w:r>
      <w:r w:rsidRPr="003E51FF">
        <w:rPr>
          <w:rStyle w:val="StyleUnderline"/>
        </w:rPr>
        <w:t>.</w:t>
      </w:r>
    </w:p>
    <w:p w14:paraId="0FA6E1C5" w14:textId="77777777" w:rsidR="00F13136" w:rsidRPr="006C6B8F" w:rsidRDefault="00F13136" w:rsidP="00F13136">
      <w:pPr>
        <w:rPr>
          <w:sz w:val="16"/>
        </w:rPr>
      </w:pPr>
      <w:r w:rsidRPr="006C6B8F">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10300D7F" w14:textId="77777777" w:rsidR="00F13136" w:rsidRPr="006C6B8F" w:rsidRDefault="00F13136" w:rsidP="00F13136">
      <w:pPr>
        <w:rPr>
          <w:sz w:val="16"/>
        </w:rPr>
      </w:pPr>
      <w:r w:rsidRPr="006C6B8F">
        <w:rPr>
          <w:sz w:val="16"/>
        </w:rPr>
        <w:t>Both Obama and Biden failed to grasp a fundamental truth: good economic policies do not translate into political support by themselves.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1E828D31" w14:textId="77777777" w:rsidR="00F13136" w:rsidRPr="006C6B8F" w:rsidRDefault="00F13136" w:rsidP="00F13136">
      <w:pPr>
        <w:rPr>
          <w:sz w:val="16"/>
        </w:rPr>
      </w:pPr>
      <w:r w:rsidRPr="006C6B8F">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116F524B" w14:textId="77777777" w:rsidR="00F13136" w:rsidRPr="006C6B8F" w:rsidRDefault="00F13136" w:rsidP="00F13136">
      <w:pPr>
        <w:rPr>
          <w:sz w:val="16"/>
        </w:rPr>
      </w:pPr>
      <w:r w:rsidRPr="0015134D">
        <w:rPr>
          <w:sz w:val="16"/>
        </w:rPr>
        <w:t xml:space="preserve">By contrast, </w:t>
      </w:r>
      <w:r w:rsidRPr="0015134D">
        <w:rPr>
          <w:rStyle w:val="StyleUnderline"/>
        </w:rPr>
        <w:t xml:space="preserve">Republican </w:t>
      </w:r>
      <w:r w:rsidRPr="008B0BA9">
        <w:rPr>
          <w:rStyle w:val="Emphasis"/>
          <w:highlight w:val="cyan"/>
        </w:rPr>
        <w:t>missteps</w:t>
      </w:r>
      <w:r w:rsidRPr="0015134D">
        <w:rPr>
          <w:rStyle w:val="StyleUnderline"/>
        </w:rPr>
        <w:t xml:space="preserve"> and overreach have </w:t>
      </w:r>
      <w:r w:rsidRPr="008B0BA9">
        <w:rPr>
          <w:rStyle w:val="StyleUnderline"/>
          <w:highlight w:val="cyan"/>
        </w:rPr>
        <w:t xml:space="preserve">been a boon for </w:t>
      </w:r>
      <w:r w:rsidRPr="008B0BA9">
        <w:rPr>
          <w:rStyle w:val="Emphasis"/>
          <w:highlight w:val="cyan"/>
        </w:rPr>
        <w:t>Dem</w:t>
      </w:r>
      <w:r w:rsidRPr="0015134D">
        <w:rPr>
          <w:rStyle w:val="StyleUnderline"/>
        </w:rPr>
        <w:t>ocrat</w:t>
      </w:r>
      <w:r w:rsidRPr="008B0BA9">
        <w:rPr>
          <w:rStyle w:val="Emphasis"/>
          <w:highlight w:val="cyan"/>
        </w:rPr>
        <w:t>s</w:t>
      </w:r>
      <w:r w:rsidRPr="0015134D">
        <w:rPr>
          <w:sz w:val="16"/>
        </w:rPr>
        <w:t xml:space="preserve">. </w:t>
      </w:r>
      <w:r w:rsidRPr="0015134D">
        <w:rPr>
          <w:rStyle w:val="StyleUnderline"/>
        </w:rPr>
        <w:t xml:space="preserve">In the 2022 </w:t>
      </w:r>
      <w:r w:rsidRPr="0015134D">
        <w:rPr>
          <w:rStyle w:val="Emphasis"/>
        </w:rPr>
        <w:t>midterm</w:t>
      </w:r>
      <w:r w:rsidRPr="0015134D">
        <w:rPr>
          <w:sz w:val="16"/>
        </w:rPr>
        <w:t xml:space="preserve"> election</w:t>
      </w:r>
      <w:r w:rsidRPr="0015134D">
        <w:rPr>
          <w:rStyle w:val="Emphasis"/>
        </w:rPr>
        <w:t>s</w:t>
      </w:r>
      <w:r w:rsidRPr="0015134D">
        <w:rPr>
          <w:rStyle w:val="StyleUnderline"/>
        </w:rPr>
        <w:t xml:space="preserve">, the </w:t>
      </w:r>
      <w:r w:rsidRPr="008B0BA9">
        <w:rPr>
          <w:rStyle w:val="StyleUnderline"/>
          <w:highlight w:val="cyan"/>
        </w:rPr>
        <w:t>Dem</w:t>
      </w:r>
      <w:r w:rsidRPr="0015134D">
        <w:rPr>
          <w:rStyle w:val="StyleUnderline"/>
        </w:rPr>
        <w:t xml:space="preserve">ocratic Party </w:t>
      </w:r>
      <w:r w:rsidRPr="008B0BA9">
        <w:rPr>
          <w:rStyle w:val="Emphasis"/>
          <w:highlight w:val="cyan"/>
        </w:rPr>
        <w:t>defied</w:t>
      </w:r>
      <w:r w:rsidRPr="0015134D">
        <w:rPr>
          <w:rStyle w:val="StyleUnderline"/>
        </w:rPr>
        <w:t xml:space="preserve"> analysts’ </w:t>
      </w:r>
      <w:r w:rsidRPr="008B0BA9">
        <w:rPr>
          <w:rStyle w:val="StyleUnderline"/>
          <w:highlight w:val="cyan"/>
        </w:rPr>
        <w:t>expectations</w:t>
      </w:r>
      <w:r w:rsidRPr="0015134D">
        <w:rPr>
          <w:sz w:val="16"/>
        </w:rPr>
        <w:t xml:space="preserve"> and the historical trend of incumbents losing Congressional seats, </w:t>
      </w:r>
      <w:r w:rsidRPr="0015134D">
        <w:rPr>
          <w:rStyle w:val="StyleUnderline"/>
        </w:rPr>
        <w:t xml:space="preserve">largely </w:t>
      </w:r>
      <w:r w:rsidRPr="008B0BA9">
        <w:rPr>
          <w:rStyle w:val="StyleUnderline"/>
          <w:highlight w:val="cyan"/>
        </w:rPr>
        <w:t>owing to</w:t>
      </w:r>
      <w:r w:rsidRPr="0015134D">
        <w:rPr>
          <w:rStyle w:val="StyleUnderline"/>
        </w:rPr>
        <w:t xml:space="preserve"> the</w:t>
      </w:r>
      <w:r w:rsidRPr="0015134D">
        <w:rPr>
          <w:sz w:val="16"/>
        </w:rPr>
        <w:t xml:space="preserve"> Supreme </w:t>
      </w:r>
      <w:r w:rsidRPr="0015134D">
        <w:rPr>
          <w:rStyle w:val="StyleUnderline"/>
        </w:rPr>
        <w:t xml:space="preserve">Court’s </w:t>
      </w:r>
      <w:r w:rsidRPr="008B0BA9">
        <w:rPr>
          <w:rStyle w:val="StyleUnderline"/>
          <w:highlight w:val="cyan"/>
        </w:rPr>
        <w:t xml:space="preserve">decision to </w:t>
      </w:r>
      <w:r w:rsidRPr="008B0BA9">
        <w:rPr>
          <w:rStyle w:val="Emphasis"/>
          <w:highlight w:val="cyan"/>
        </w:rPr>
        <w:t>overturn</w:t>
      </w:r>
      <w:r w:rsidRPr="0015134D">
        <w:rPr>
          <w:sz w:val="16"/>
        </w:rPr>
        <w:t xml:space="preserve"> women’s constitutional </w:t>
      </w:r>
      <w:r w:rsidRPr="0015134D">
        <w:rPr>
          <w:rStyle w:val="StyleUnderline"/>
        </w:rPr>
        <w:t xml:space="preserve">right to </w:t>
      </w:r>
      <w:r w:rsidRPr="008B0BA9">
        <w:rPr>
          <w:rStyle w:val="Emphasis"/>
          <w:highlight w:val="cyan"/>
        </w:rPr>
        <w:t>abortion</w:t>
      </w:r>
      <w:r w:rsidRPr="0015134D">
        <w:rPr>
          <w:sz w:val="16"/>
        </w:rPr>
        <w:t xml:space="preserve">. Despite high inflation, </w:t>
      </w:r>
      <w:r w:rsidRPr="0015134D">
        <w:rPr>
          <w:rStyle w:val="StyleUnderline"/>
        </w:rPr>
        <w:t>the</w:t>
      </w:r>
      <w:r w:rsidRPr="0015134D">
        <w:rPr>
          <w:sz w:val="16"/>
        </w:rPr>
        <w:t xml:space="preserve"> anticipated “</w:t>
      </w:r>
      <w:r w:rsidRPr="0015134D">
        <w:rPr>
          <w:rStyle w:val="StyleUnderline"/>
        </w:rPr>
        <w:t>red wave</w:t>
      </w:r>
      <w:r w:rsidRPr="0015134D">
        <w:rPr>
          <w:sz w:val="16"/>
        </w:rPr>
        <w:t xml:space="preserve">” </w:t>
      </w:r>
      <w:r w:rsidRPr="0015134D">
        <w:rPr>
          <w:rStyle w:val="Emphasis"/>
        </w:rPr>
        <w:t>failed</w:t>
      </w:r>
      <w:r w:rsidRPr="0015134D">
        <w:rPr>
          <w:rStyle w:val="StyleUnderline"/>
        </w:rPr>
        <w:t xml:space="preserve"> to materialize</w:t>
      </w:r>
      <w:r w:rsidRPr="0015134D">
        <w:rPr>
          <w:sz w:val="16"/>
        </w:rPr>
        <w:t>. For decades, Democrats had fought to protect women’s rights, but this political commitment yielded meaningful returns only after the GOP succeeded in taking away those rights.</w:t>
      </w:r>
    </w:p>
    <w:p w14:paraId="76B4B147" w14:textId="77777777" w:rsidR="00F13136" w:rsidRPr="006C6B8F" w:rsidRDefault="00F13136" w:rsidP="00F13136">
      <w:pPr>
        <w:rPr>
          <w:sz w:val="16"/>
        </w:rPr>
      </w:pPr>
      <w:r w:rsidRPr="006C6B8F">
        <w:rPr>
          <w:sz w:val="16"/>
        </w:rPr>
        <w:t>The Path Back to the White House</w:t>
      </w:r>
    </w:p>
    <w:p w14:paraId="0D01ED2D" w14:textId="77777777" w:rsidR="00F13136" w:rsidRPr="006C6B8F" w:rsidRDefault="00F13136" w:rsidP="00F13136">
      <w:pPr>
        <w:rPr>
          <w:sz w:val="16"/>
        </w:rPr>
      </w:pPr>
      <w:r w:rsidRPr="006C6B8F">
        <w:rPr>
          <w:sz w:val="16"/>
        </w:rPr>
        <w:t xml:space="preserve">In responding to the incoming Trump administration, </w:t>
      </w:r>
      <w:r w:rsidRPr="00570DBD">
        <w:rPr>
          <w:rStyle w:val="Emphasis"/>
        </w:rPr>
        <w:t>Dem</w:t>
      </w:r>
      <w:r w:rsidRPr="00570DBD">
        <w:rPr>
          <w:rStyle w:val="StyleUnderline"/>
        </w:rPr>
        <w:t>ocrat</w:t>
      </w:r>
      <w:r w:rsidRPr="00570DBD">
        <w:rPr>
          <w:rStyle w:val="Emphasis"/>
        </w:rPr>
        <w:t>s</w:t>
      </w:r>
      <w:r w:rsidRPr="00570DBD">
        <w:rPr>
          <w:rStyle w:val="StyleUnderline"/>
        </w:rPr>
        <w:t xml:space="preserve"> should adopt a more </w:t>
      </w:r>
      <w:r w:rsidRPr="00570DBD">
        <w:rPr>
          <w:rStyle w:val="Emphasis"/>
        </w:rPr>
        <w:t>strategic approach</w:t>
      </w:r>
      <w:r w:rsidRPr="006C6B8F">
        <w:rPr>
          <w:sz w:val="16"/>
        </w:rPr>
        <w:t>. They must fight relentlessly to protect democratic pillars like the rule of law and freedom of the press while focusing on critical issues that will shape our future, such as climate change and public health.</w:t>
      </w:r>
    </w:p>
    <w:p w14:paraId="1DF49EE8" w14:textId="77777777" w:rsidR="00F13136" w:rsidRPr="006C6B8F" w:rsidRDefault="00F13136" w:rsidP="00F13136">
      <w:pPr>
        <w:rPr>
          <w:sz w:val="16"/>
        </w:rPr>
      </w:pPr>
      <w:r w:rsidRPr="006C6B8F">
        <w:rPr>
          <w:sz w:val="16"/>
        </w:rPr>
        <w:t xml:space="preserve">In short, Democrats must pick their battles wisely. On issues like identity politics, they should radically revamp their stance and then encourage Republicans to go to extremes and come across as bullies. </w:t>
      </w:r>
      <w:r w:rsidRPr="00280706">
        <w:rPr>
          <w:rStyle w:val="StyleUnderline"/>
        </w:rPr>
        <w:t>When it comes to the ACA, tax policy, tariffs, manufacturing investments, and immigration, Democrats should</w:t>
      </w:r>
      <w:r w:rsidRPr="006C6B8F">
        <w:rPr>
          <w:sz w:val="16"/>
        </w:rPr>
        <w:t xml:space="preserve"> consider </w:t>
      </w:r>
      <w:r w:rsidRPr="00280706">
        <w:rPr>
          <w:rStyle w:val="Emphasis"/>
        </w:rPr>
        <w:t>tolerat</w:t>
      </w:r>
      <w:r w:rsidRPr="006C6B8F">
        <w:rPr>
          <w:sz w:val="16"/>
        </w:rPr>
        <w:t xml:space="preserve">ing some </w:t>
      </w:r>
      <w:r w:rsidRPr="00280706">
        <w:rPr>
          <w:rStyle w:val="Emphasis"/>
        </w:rPr>
        <w:t>setbacks</w:t>
      </w:r>
      <w:r w:rsidRPr="00280706">
        <w:rPr>
          <w:rStyle w:val="StyleUnderline"/>
        </w:rPr>
        <w:t xml:space="preserve"> rather than </w:t>
      </w:r>
      <w:r w:rsidRPr="00280706">
        <w:rPr>
          <w:rStyle w:val="Emphasis"/>
        </w:rPr>
        <w:t>block</w:t>
      </w:r>
      <w:r w:rsidRPr="006C6B8F">
        <w:rPr>
          <w:sz w:val="16"/>
        </w:rPr>
        <w:t xml:space="preserve">ing the </w:t>
      </w:r>
      <w:r w:rsidRPr="00280706">
        <w:rPr>
          <w:rStyle w:val="StyleUnderline"/>
        </w:rPr>
        <w:t xml:space="preserve">GOP’s </w:t>
      </w:r>
      <w:r w:rsidRPr="00280706">
        <w:rPr>
          <w:rStyle w:val="Emphasis"/>
        </w:rPr>
        <w:t>agenda</w:t>
      </w:r>
      <w:r w:rsidRPr="006C6B8F">
        <w:rPr>
          <w:sz w:val="16"/>
        </w:rPr>
        <w:t>. Elections have consequences and this is a way to reinforce that lesson.</w:t>
      </w:r>
    </w:p>
    <w:p w14:paraId="4C80EFAA" w14:textId="77777777" w:rsidR="00F13136" w:rsidRPr="006C6B8F" w:rsidRDefault="00F13136" w:rsidP="00F13136">
      <w:pPr>
        <w:rPr>
          <w:sz w:val="16"/>
        </w:rPr>
      </w:pPr>
      <w:r w:rsidRPr="008B0BA9">
        <w:rPr>
          <w:rStyle w:val="StyleUnderline"/>
        </w:rPr>
        <w:t xml:space="preserve">The </w:t>
      </w:r>
      <w:r w:rsidRPr="008B0BA9">
        <w:rPr>
          <w:rStyle w:val="Emphasis"/>
        </w:rPr>
        <w:t>sooner</w:t>
      </w:r>
      <w:r w:rsidRPr="008B0BA9">
        <w:rPr>
          <w:rStyle w:val="StyleUnderline"/>
        </w:rPr>
        <w:t xml:space="preserve"> the GOP enacts its </w:t>
      </w:r>
      <w:r w:rsidRPr="008B0BA9">
        <w:rPr>
          <w:rStyle w:val="Emphasis"/>
        </w:rPr>
        <w:t>agenda</w:t>
      </w:r>
      <w:r w:rsidRPr="008B0BA9">
        <w:rPr>
          <w:rStyle w:val="StyleUnderline"/>
        </w:rPr>
        <w:t xml:space="preserve">, the </w:t>
      </w:r>
      <w:r w:rsidRPr="008B0BA9">
        <w:rPr>
          <w:rStyle w:val="Emphasis"/>
        </w:rPr>
        <w:t>faster</w:t>
      </w:r>
      <w:r w:rsidRPr="008B0BA9">
        <w:rPr>
          <w:rStyle w:val="StyleUnderline"/>
        </w:rPr>
        <w:t xml:space="preserve"> the </w:t>
      </w:r>
      <w:r w:rsidRPr="008B0BA9">
        <w:rPr>
          <w:rStyle w:val="Emphasis"/>
        </w:rPr>
        <w:t>damage</w:t>
      </w:r>
      <w:r w:rsidRPr="008B0BA9">
        <w:rPr>
          <w:rStyle w:val="StyleUnderline"/>
        </w:rPr>
        <w:t xml:space="preserve"> to its </w:t>
      </w:r>
      <w:r w:rsidRPr="008B0BA9">
        <w:rPr>
          <w:rStyle w:val="Emphasis"/>
        </w:rPr>
        <w:t>cred</w:t>
      </w:r>
      <w:r w:rsidRPr="008B0BA9">
        <w:rPr>
          <w:rStyle w:val="StyleUnderline"/>
        </w:rPr>
        <w:t xml:space="preserve">ibility will </w:t>
      </w:r>
      <w:r w:rsidRPr="008B0BA9">
        <w:rPr>
          <w:rStyle w:val="Emphasis"/>
        </w:rPr>
        <w:t>accumulate</w:t>
      </w:r>
      <w:r w:rsidRPr="008B0BA9">
        <w:rPr>
          <w:sz w:val="16"/>
        </w:rPr>
        <w:t xml:space="preserve">. While this may seem like a Machiavellian strategy, </w:t>
      </w:r>
      <w:r w:rsidRPr="008B0BA9">
        <w:rPr>
          <w:rStyle w:val="StyleUnderline"/>
        </w:rPr>
        <w:t xml:space="preserve">now might be the ideal time to </w:t>
      </w:r>
      <w:r w:rsidRPr="008B0BA9">
        <w:rPr>
          <w:rStyle w:val="Emphasis"/>
        </w:rPr>
        <w:t>pursue it.</w:t>
      </w:r>
      <w:r w:rsidRPr="008B0BA9">
        <w:rPr>
          <w:sz w:val="16"/>
        </w:rPr>
        <w:t xml:space="preserve"> </w:t>
      </w:r>
      <w:r w:rsidRPr="008B0BA9">
        <w:rPr>
          <w:rStyle w:val="StyleUnderline"/>
        </w:rPr>
        <w:t>With control of the White House</w:t>
      </w:r>
      <w:r w:rsidRPr="008B0BA9">
        <w:rPr>
          <w:sz w:val="16"/>
        </w:rPr>
        <w:t xml:space="preserve">, the Senate, and the House of Representatives, </w:t>
      </w:r>
      <w:r w:rsidRPr="008B0BA9">
        <w:rPr>
          <w:rStyle w:val="StyleUnderline"/>
        </w:rPr>
        <w:t xml:space="preserve">MAGA </w:t>
      </w:r>
      <w:r w:rsidRPr="008B0BA9">
        <w:rPr>
          <w:rStyle w:val="Emphasis"/>
        </w:rPr>
        <w:t>Repub</w:t>
      </w:r>
      <w:r w:rsidRPr="008B0BA9">
        <w:rPr>
          <w:rStyle w:val="StyleUnderline"/>
        </w:rPr>
        <w:t>lican</w:t>
      </w:r>
      <w:r w:rsidRPr="008B0BA9">
        <w:rPr>
          <w:rStyle w:val="Emphasis"/>
        </w:rPr>
        <w:t>s</w:t>
      </w:r>
      <w:r w:rsidRPr="008B0BA9">
        <w:rPr>
          <w:rStyle w:val="StyleUnderline"/>
        </w:rPr>
        <w:t xml:space="preserve"> are </w:t>
      </w:r>
      <w:r w:rsidRPr="008B0BA9">
        <w:rPr>
          <w:rStyle w:val="Emphasis"/>
        </w:rPr>
        <w:t>poised</w:t>
      </w:r>
      <w:r w:rsidRPr="008B0BA9">
        <w:rPr>
          <w:rStyle w:val="StyleUnderline"/>
        </w:rPr>
        <w:t xml:space="preserve"> to </w:t>
      </w:r>
      <w:r w:rsidRPr="008B0BA9">
        <w:rPr>
          <w:rStyle w:val="Emphasis"/>
        </w:rPr>
        <w:t>overreach</w:t>
      </w:r>
      <w:r w:rsidRPr="008B0BA9">
        <w:rPr>
          <w:sz w:val="16"/>
        </w:rPr>
        <w:t>, leveraging their political dominance in ways that expose their policies’ inherent cruelty.</w:t>
      </w:r>
    </w:p>
    <w:p w14:paraId="09772E3E" w14:textId="77777777" w:rsidR="00F13136" w:rsidRPr="00FE37A0" w:rsidRDefault="00F13136" w:rsidP="00F13136">
      <w:pPr>
        <w:rPr>
          <w:rStyle w:val="StyleUnderline"/>
        </w:rPr>
      </w:pPr>
      <w:r w:rsidRPr="006C6B8F">
        <w:rPr>
          <w:sz w:val="16"/>
        </w:rPr>
        <w:t xml:space="preserve">For Democrats, the political cost of a measured response to the GOP agenda will likely be minimal. In the best-case scenario, </w:t>
      </w:r>
      <w:r w:rsidRPr="0015134D">
        <w:rPr>
          <w:rStyle w:val="StyleUnderline"/>
        </w:rPr>
        <w:t xml:space="preserve">the </w:t>
      </w:r>
      <w:r w:rsidRPr="0015134D">
        <w:rPr>
          <w:rStyle w:val="Emphasis"/>
        </w:rPr>
        <w:t>damage</w:t>
      </w:r>
      <w:r w:rsidRPr="0015134D">
        <w:rPr>
          <w:rStyle w:val="StyleUnderline"/>
        </w:rPr>
        <w:t xml:space="preserve"> caused by the GOP’s policies will be </w:t>
      </w:r>
      <w:r w:rsidRPr="0015134D">
        <w:rPr>
          <w:rStyle w:val="Emphasis"/>
        </w:rPr>
        <w:t>clear</w:t>
      </w:r>
      <w:r w:rsidRPr="0015134D">
        <w:rPr>
          <w:rStyle w:val="StyleUnderline"/>
        </w:rPr>
        <w:t xml:space="preserve"> in time to </w:t>
      </w:r>
      <w:r w:rsidRPr="0015134D">
        <w:rPr>
          <w:rStyle w:val="Emphasis"/>
        </w:rPr>
        <w:t>affect</w:t>
      </w:r>
      <w:r w:rsidRPr="0015134D">
        <w:rPr>
          <w:rStyle w:val="StyleUnderline"/>
        </w:rPr>
        <w:t xml:space="preserve"> the 20</w:t>
      </w:r>
      <w:r w:rsidRPr="0015134D">
        <w:rPr>
          <w:rStyle w:val="Emphasis"/>
        </w:rPr>
        <w:t>26 midterms</w:t>
      </w:r>
      <w:r w:rsidRPr="0015134D">
        <w:rPr>
          <w:sz w:val="16"/>
        </w:rPr>
        <w:t>. Just as the Supreme Court’s abortion ruling shaped the outcome o</w:t>
      </w:r>
      <w:r w:rsidRPr="006C6B8F">
        <w:rPr>
          <w:sz w:val="16"/>
        </w:rPr>
        <w:t xml:space="preserve">f the 2022 midterms, </w:t>
      </w:r>
      <w:r w:rsidRPr="0015134D">
        <w:rPr>
          <w:rStyle w:val="Emphasis"/>
          <w:highlight w:val="cyan"/>
        </w:rPr>
        <w:t>Dem</w:t>
      </w:r>
      <w:r w:rsidRPr="00FE37A0">
        <w:rPr>
          <w:rStyle w:val="StyleUnderline"/>
        </w:rPr>
        <w:t>ocrat</w:t>
      </w:r>
      <w:r w:rsidRPr="0015134D">
        <w:rPr>
          <w:rStyle w:val="Emphasis"/>
          <w:highlight w:val="cyan"/>
        </w:rPr>
        <w:t>s</w:t>
      </w:r>
      <w:r w:rsidRPr="00FE37A0">
        <w:rPr>
          <w:rStyle w:val="StyleUnderline"/>
        </w:rPr>
        <w:t xml:space="preserve"> could </w:t>
      </w:r>
      <w:r w:rsidRPr="0015134D">
        <w:rPr>
          <w:rStyle w:val="Emphasis"/>
          <w:highlight w:val="cyan"/>
        </w:rPr>
        <w:t>capitalize</w:t>
      </w:r>
      <w:r w:rsidRPr="00FE37A0">
        <w:rPr>
          <w:rStyle w:val="StyleUnderline"/>
        </w:rPr>
        <w:t xml:space="preserve"> </w:t>
      </w:r>
      <w:r w:rsidRPr="0015134D">
        <w:rPr>
          <w:rStyle w:val="StyleUnderline"/>
          <w:highlight w:val="cyan"/>
        </w:rPr>
        <w:t xml:space="preserve">on </w:t>
      </w:r>
      <w:r w:rsidRPr="0015134D">
        <w:rPr>
          <w:rStyle w:val="Emphasis"/>
          <w:highlight w:val="cyan"/>
        </w:rPr>
        <w:t>dissatisfaction</w:t>
      </w:r>
      <w:r w:rsidRPr="0015134D">
        <w:rPr>
          <w:rStyle w:val="StyleUnderline"/>
          <w:highlight w:val="cyan"/>
        </w:rPr>
        <w:t xml:space="preserve"> with MAGA</w:t>
      </w:r>
      <w:r w:rsidRPr="0015134D">
        <w:rPr>
          <w:rStyle w:val="StyleUnderline"/>
        </w:rPr>
        <w:t>’s</w:t>
      </w:r>
      <w:r w:rsidRPr="00FE37A0">
        <w:rPr>
          <w:rStyle w:val="StyleUnderline"/>
        </w:rPr>
        <w:t xml:space="preserve"> radical agenda </w:t>
      </w:r>
      <w:r w:rsidRPr="0015134D">
        <w:rPr>
          <w:rStyle w:val="StyleUnderline"/>
          <w:highlight w:val="cyan"/>
        </w:rPr>
        <w:t xml:space="preserve">to </w:t>
      </w:r>
      <w:r w:rsidRPr="0015134D">
        <w:rPr>
          <w:rStyle w:val="Emphasis"/>
          <w:highlight w:val="cyan"/>
        </w:rPr>
        <w:t>regain</w:t>
      </w:r>
      <w:r w:rsidRPr="00FE37A0">
        <w:rPr>
          <w:rStyle w:val="StyleUnderline"/>
        </w:rPr>
        <w:t xml:space="preserve"> control of </w:t>
      </w:r>
      <w:r w:rsidRPr="008B0BA9">
        <w:rPr>
          <w:rStyle w:val="Emphasis"/>
          <w:highlight w:val="cyan"/>
        </w:rPr>
        <w:t>Congress</w:t>
      </w:r>
      <w:r w:rsidRPr="008B0BA9">
        <w:rPr>
          <w:rStyle w:val="StyleUnderline"/>
          <w:highlight w:val="cyan"/>
        </w:rPr>
        <w:t xml:space="preserve"> in</w:t>
      </w:r>
      <w:r w:rsidRPr="00FE37A0">
        <w:rPr>
          <w:rStyle w:val="StyleUnderline"/>
        </w:rPr>
        <w:t xml:space="preserve"> 20</w:t>
      </w:r>
      <w:r w:rsidRPr="008B0BA9">
        <w:rPr>
          <w:rStyle w:val="Emphasis"/>
          <w:highlight w:val="cyan"/>
        </w:rPr>
        <w:t>26</w:t>
      </w:r>
      <w:r w:rsidRPr="00FE37A0">
        <w:rPr>
          <w:rStyle w:val="StyleUnderline"/>
        </w:rPr>
        <w:t xml:space="preserve">, </w:t>
      </w:r>
      <w:r w:rsidRPr="008B0BA9">
        <w:rPr>
          <w:rStyle w:val="StyleUnderline"/>
          <w:highlight w:val="cyan"/>
        </w:rPr>
        <w:t xml:space="preserve">positioning them to </w:t>
      </w:r>
      <w:r w:rsidRPr="008B0BA9">
        <w:rPr>
          <w:rStyle w:val="Emphasis"/>
          <w:highlight w:val="cyan"/>
        </w:rPr>
        <w:t>win</w:t>
      </w:r>
      <w:r w:rsidRPr="00FE37A0">
        <w:rPr>
          <w:rStyle w:val="StyleUnderline"/>
        </w:rPr>
        <w:t xml:space="preserve"> back the White House </w:t>
      </w:r>
      <w:r w:rsidRPr="008B0BA9">
        <w:rPr>
          <w:rStyle w:val="StyleUnderline"/>
          <w:highlight w:val="cyan"/>
        </w:rPr>
        <w:t>in</w:t>
      </w:r>
      <w:r w:rsidRPr="00FE37A0">
        <w:rPr>
          <w:rStyle w:val="StyleUnderline"/>
        </w:rPr>
        <w:t xml:space="preserve"> 2</w:t>
      </w:r>
      <w:r w:rsidRPr="008B0BA9">
        <w:rPr>
          <w:rStyle w:val="StyleUnderline"/>
        </w:rPr>
        <w:t>0</w:t>
      </w:r>
      <w:r w:rsidRPr="008B0BA9">
        <w:rPr>
          <w:rStyle w:val="Emphasis"/>
          <w:highlight w:val="cyan"/>
        </w:rPr>
        <w:t>28</w:t>
      </w:r>
      <w:r w:rsidRPr="00FE37A0">
        <w:rPr>
          <w:rStyle w:val="StyleUnderline"/>
        </w:rPr>
        <w:t>.</w:t>
      </w:r>
    </w:p>
    <w:p w14:paraId="3C35C010" w14:textId="77777777" w:rsidR="00F13136" w:rsidRPr="006C6B8F" w:rsidRDefault="00F13136" w:rsidP="00F13136">
      <w:pPr>
        <w:rPr>
          <w:sz w:val="16"/>
        </w:rPr>
      </w:pPr>
      <w:r w:rsidRPr="006C6B8F">
        <w:rPr>
          <w:rStyle w:val="StyleUnderline"/>
        </w:rPr>
        <w:t>If</w:t>
      </w:r>
      <w:r w:rsidRPr="006C6B8F">
        <w:rPr>
          <w:sz w:val="16"/>
        </w:rPr>
        <w:t xml:space="preserve"> the </w:t>
      </w:r>
      <w:r w:rsidRPr="006C6B8F">
        <w:rPr>
          <w:rStyle w:val="StyleUnderline"/>
        </w:rPr>
        <w:t>Democrats</w:t>
      </w:r>
      <w:r w:rsidRPr="006C6B8F">
        <w:rPr>
          <w:sz w:val="16"/>
        </w:rPr>
        <w:t xml:space="preserve"> can </w:t>
      </w:r>
      <w:r w:rsidRPr="006C6B8F">
        <w:rPr>
          <w:rStyle w:val="StyleUnderline"/>
        </w:rPr>
        <w:t>secure</w:t>
      </w:r>
      <w:r w:rsidRPr="006C6B8F">
        <w:rPr>
          <w:sz w:val="16"/>
        </w:rPr>
        <w:t xml:space="preserve"> decisive </w:t>
      </w:r>
      <w:r w:rsidRPr="006C6B8F">
        <w:rPr>
          <w:rStyle w:val="Emphasis"/>
        </w:rPr>
        <w:t>electoral victories</w:t>
      </w:r>
      <w:r w:rsidRPr="006C6B8F">
        <w:rPr>
          <w:rStyle w:val="StyleUnderline"/>
        </w:rPr>
        <w:t xml:space="preserve"> in 20</w:t>
      </w:r>
      <w:r w:rsidRPr="006C6B8F">
        <w:rPr>
          <w:rStyle w:val="Emphasis"/>
        </w:rPr>
        <w:t>26</w:t>
      </w:r>
      <w:r w:rsidRPr="006C6B8F">
        <w:rPr>
          <w:sz w:val="16"/>
        </w:rPr>
        <w:t xml:space="preserve"> and 2028, </w:t>
      </w:r>
      <w:r w:rsidRPr="0015134D">
        <w:rPr>
          <w:rStyle w:val="StyleUnderline"/>
          <w:highlight w:val="cyan"/>
        </w:rPr>
        <w:t>they could push</w:t>
      </w:r>
      <w:r w:rsidRPr="006C6B8F">
        <w:rPr>
          <w:rStyle w:val="StyleUnderline"/>
        </w:rPr>
        <w:t xml:space="preserve"> through </w:t>
      </w:r>
      <w:r w:rsidRPr="006C6B8F">
        <w:rPr>
          <w:rStyle w:val="Emphasis"/>
        </w:rPr>
        <w:t xml:space="preserve">sweeping </w:t>
      </w:r>
      <w:r w:rsidRPr="0015134D">
        <w:rPr>
          <w:rStyle w:val="Emphasis"/>
          <w:highlight w:val="cyan"/>
        </w:rPr>
        <w:t>reforms</w:t>
      </w:r>
      <w:r w:rsidRPr="0015134D">
        <w:rPr>
          <w:rStyle w:val="StyleUnderline"/>
          <w:highlight w:val="cyan"/>
        </w:rPr>
        <w:t xml:space="preserve"> such as</w:t>
      </w:r>
      <w:r w:rsidRPr="006C6B8F">
        <w:rPr>
          <w:sz w:val="16"/>
        </w:rPr>
        <w:t xml:space="preserve"> eliminating the Senate filibuster, </w:t>
      </w:r>
      <w:r w:rsidRPr="006C6B8F">
        <w:rPr>
          <w:rStyle w:val="StyleUnderline"/>
        </w:rPr>
        <w:t xml:space="preserve">protecting </w:t>
      </w:r>
      <w:r w:rsidRPr="006C6B8F">
        <w:rPr>
          <w:rStyle w:val="Emphasis"/>
        </w:rPr>
        <w:t>voting</w:t>
      </w:r>
      <w:r w:rsidRPr="006C6B8F">
        <w:rPr>
          <w:sz w:val="16"/>
        </w:rPr>
        <w:t xml:space="preserve"> rights, </w:t>
      </w:r>
      <w:r w:rsidRPr="006C6B8F">
        <w:rPr>
          <w:rStyle w:val="StyleUnderline"/>
        </w:rPr>
        <w:t xml:space="preserve">reproductive </w:t>
      </w:r>
      <w:r w:rsidRPr="006C6B8F">
        <w:rPr>
          <w:rStyle w:val="Emphasis"/>
        </w:rPr>
        <w:t>freedom</w:t>
      </w:r>
      <w:r w:rsidRPr="006C6B8F">
        <w:rPr>
          <w:sz w:val="16"/>
        </w:rPr>
        <w:t xml:space="preserve">, and the minimum wage, </w:t>
      </w:r>
      <w:r w:rsidRPr="006C6B8F">
        <w:rPr>
          <w:rStyle w:val="StyleUnderline"/>
        </w:rPr>
        <w:t xml:space="preserve">advancing universal </w:t>
      </w:r>
      <w:r w:rsidRPr="0015134D">
        <w:rPr>
          <w:rStyle w:val="Emphasis"/>
          <w:highlight w:val="cyan"/>
        </w:rPr>
        <w:t>health care</w:t>
      </w:r>
      <w:r w:rsidRPr="006C6B8F">
        <w:rPr>
          <w:sz w:val="16"/>
        </w:rPr>
        <w:t xml:space="preserve">, </w:t>
      </w:r>
      <w:r w:rsidRPr="0015134D">
        <w:rPr>
          <w:rStyle w:val="Emphasis"/>
          <w:highlight w:val="cyan"/>
        </w:rPr>
        <w:t>climate</w:t>
      </w:r>
      <w:r w:rsidRPr="006C6B8F">
        <w:rPr>
          <w:sz w:val="16"/>
        </w:rPr>
        <w:t xml:space="preserve"> change, </w:t>
      </w:r>
      <w:r w:rsidRPr="006C6B8F">
        <w:rPr>
          <w:rStyle w:val="StyleUnderline"/>
        </w:rPr>
        <w:t xml:space="preserve">and </w:t>
      </w:r>
      <w:r w:rsidRPr="0015134D">
        <w:rPr>
          <w:rStyle w:val="Emphasis"/>
          <w:highlight w:val="cyan"/>
        </w:rPr>
        <w:t>infrastructure</w:t>
      </w:r>
      <w:r w:rsidRPr="006C6B8F">
        <w:rPr>
          <w:sz w:val="16"/>
        </w:rPr>
        <w:t xml:space="preserve">, </w:t>
      </w:r>
      <w:r w:rsidRPr="006C6B8F">
        <w:rPr>
          <w:rStyle w:val="StyleUnderline"/>
        </w:rPr>
        <w:t xml:space="preserve">and </w:t>
      </w:r>
      <w:r w:rsidRPr="006C6B8F">
        <w:rPr>
          <w:rStyle w:val="Emphasis"/>
        </w:rPr>
        <w:t>restoring</w:t>
      </w:r>
      <w:r w:rsidRPr="006C6B8F">
        <w:rPr>
          <w:rStyle w:val="StyleUnderline"/>
        </w:rPr>
        <w:t xml:space="preserve"> policies that would</w:t>
      </w:r>
      <w:r w:rsidRPr="006C6B8F">
        <w:rPr>
          <w:sz w:val="16"/>
        </w:rPr>
        <w:t xml:space="preserve"> likely </w:t>
      </w:r>
      <w:r w:rsidRPr="006C6B8F">
        <w:rPr>
          <w:rStyle w:val="StyleUnderline"/>
        </w:rPr>
        <w:t>be reversed under GOP control</w:t>
      </w:r>
      <w:r w:rsidRPr="006C6B8F">
        <w:rPr>
          <w:sz w:val="16"/>
        </w:rPr>
        <w:t>.</w:t>
      </w:r>
    </w:p>
    <w:p w14:paraId="751600D9" w14:textId="77777777" w:rsidR="00F13136" w:rsidRPr="006C6B8F" w:rsidRDefault="00F13136" w:rsidP="00F13136">
      <w:pPr>
        <w:rPr>
          <w:sz w:val="16"/>
        </w:rPr>
      </w:pPr>
      <w:r w:rsidRPr="006C6B8F">
        <w:rPr>
          <w:sz w:val="16"/>
        </w:rPr>
        <w:t>Admittedly, letting MAGA be MAGA and Trump be Trump will result in pain and suffering for many Americans. But this suffering will be inflicted by Republicans, and they should be held accountable for it. The task for Democrats is to ensure that the GOP’s radicalism and destructiveness are impossible to ignore.</w:t>
      </w:r>
    </w:p>
    <w:p w14:paraId="682B7945" w14:textId="77777777" w:rsidR="00F13136" w:rsidRDefault="00F13136" w:rsidP="00F13136">
      <w:pPr>
        <w:rPr>
          <w:sz w:val="16"/>
        </w:rPr>
      </w:pPr>
      <w:r w:rsidRPr="006C6B8F">
        <w:rPr>
          <w:sz w:val="16"/>
        </w:rPr>
        <w:t xml:space="preserve">Given the challenges ahead, Democrats must prepare for a long-term struggle. The goal should not be merely to raise more money, improve the party’s ground game, or craft a more effective messaging strategy. </w:t>
      </w:r>
      <w:r w:rsidRPr="006C6B8F">
        <w:rPr>
          <w:rStyle w:val="StyleUnderline"/>
        </w:rPr>
        <w:t xml:space="preserve">To defeat Trump’s </w:t>
      </w:r>
      <w:r w:rsidRPr="006C6B8F">
        <w:rPr>
          <w:rStyle w:val="Emphasis"/>
        </w:rPr>
        <w:t>MAGA GOP</w:t>
      </w:r>
      <w:r w:rsidRPr="006C6B8F">
        <w:rPr>
          <w:rStyle w:val="StyleUnderline"/>
        </w:rPr>
        <w:t>, Democrats should heed</w:t>
      </w:r>
      <w:r w:rsidRPr="006C6B8F">
        <w:rPr>
          <w:sz w:val="16"/>
        </w:rPr>
        <w:t xml:space="preserve"> Winston </w:t>
      </w:r>
      <w:r w:rsidRPr="006C6B8F">
        <w:rPr>
          <w:rStyle w:val="StyleUnderline"/>
        </w:rPr>
        <w:t>Churchill’s advice</w:t>
      </w:r>
      <w:r w:rsidRPr="006C6B8F">
        <w:rPr>
          <w:sz w:val="16"/>
        </w:rPr>
        <w:t>: “</w:t>
      </w:r>
      <w:r w:rsidRPr="006C6B8F">
        <w:rPr>
          <w:rStyle w:val="StyleUnderline"/>
        </w:rPr>
        <w:t>Never let a good crisis go to waste</w:t>
      </w:r>
      <w:r w:rsidRPr="006C6B8F">
        <w:rPr>
          <w:sz w:val="16"/>
        </w:rPr>
        <w:t>.”</w:t>
      </w:r>
    </w:p>
    <w:p w14:paraId="66D83065" w14:textId="77777777" w:rsidR="00F13136" w:rsidRDefault="00F13136" w:rsidP="00F13136">
      <w:pPr>
        <w:pStyle w:val="Heading4"/>
      </w:pPr>
      <w:r>
        <w:t xml:space="preserve">Keeping Trump in a </w:t>
      </w:r>
      <w:r w:rsidRPr="00BB6614">
        <w:rPr>
          <w:u w:val="single"/>
        </w:rPr>
        <w:t>loyalist echo chamber</w:t>
      </w:r>
      <w:r>
        <w:t xml:space="preserve"> is key to a </w:t>
      </w:r>
      <w:r w:rsidRPr="00993471">
        <w:rPr>
          <w:u w:val="single"/>
        </w:rPr>
        <w:t>midterm blowout</w:t>
      </w:r>
      <w:r>
        <w:t>.</w:t>
      </w:r>
    </w:p>
    <w:p w14:paraId="0EC574DA" w14:textId="77777777" w:rsidR="00F13136" w:rsidRPr="00F81D6A" w:rsidRDefault="00F13136" w:rsidP="00F13136">
      <w:r w:rsidRPr="005F3679">
        <w:rPr>
          <w:rStyle w:val="Style13ptBold"/>
        </w:rPr>
        <w:t xml:space="preserve">Israel ’24 </w:t>
      </w:r>
      <w:r>
        <w:t>[Steve; November 8; represented New York in the House of Representatives for eight terms and was chairman of the Democratic Congressional Campaign Committee; The Hill, "3 steps for Democrats to recover from the 2024 election," https://thehill.com/opinion/campaign/4979465-3-steps-for-democrats-to-recover-from-the-2024-election/]</w:t>
      </w:r>
    </w:p>
    <w:p w14:paraId="482080B9" w14:textId="77777777" w:rsidR="00F13136" w:rsidRPr="000F68BC" w:rsidRDefault="00F13136" w:rsidP="00F13136">
      <w:pPr>
        <w:rPr>
          <w:sz w:val="16"/>
        </w:rPr>
      </w:pPr>
      <w:r w:rsidRPr="000F68BC">
        <w:rPr>
          <w:sz w:val="16"/>
        </w:rPr>
        <w:t xml:space="preserve">First, stop feeding into the narrative about the end of democracy. </w:t>
      </w:r>
      <w:r w:rsidRPr="006D1CC6">
        <w:rPr>
          <w:rStyle w:val="StyleUnderline"/>
          <w:highlight w:val="cyan"/>
        </w:rPr>
        <w:t xml:space="preserve">The </w:t>
      </w:r>
      <w:r w:rsidRPr="006D1CC6">
        <w:rPr>
          <w:rStyle w:val="Emphasis"/>
          <w:highlight w:val="cyan"/>
        </w:rPr>
        <w:t>most important</w:t>
      </w:r>
      <w:r w:rsidRPr="006D1CC6">
        <w:rPr>
          <w:rStyle w:val="StyleUnderline"/>
          <w:highlight w:val="cyan"/>
        </w:rPr>
        <w:t xml:space="preserve"> guardrail will remain</w:t>
      </w:r>
      <w:r w:rsidRPr="00FD0073">
        <w:rPr>
          <w:rStyle w:val="StyleUnderline"/>
        </w:rPr>
        <w:t xml:space="preserve"> </w:t>
      </w:r>
      <w:r w:rsidRPr="00FD0073">
        <w:rPr>
          <w:rStyle w:val="Emphasis"/>
        </w:rPr>
        <w:t>intact</w:t>
      </w:r>
      <w:r w:rsidRPr="000F68BC">
        <w:rPr>
          <w:sz w:val="16"/>
        </w:rPr>
        <w:t xml:space="preserve">: </w:t>
      </w:r>
      <w:r w:rsidRPr="00FD0073">
        <w:rPr>
          <w:rStyle w:val="StyleUnderline"/>
        </w:rPr>
        <w:t xml:space="preserve">the </w:t>
      </w:r>
      <w:r w:rsidRPr="006D1CC6">
        <w:rPr>
          <w:rStyle w:val="Emphasis"/>
          <w:highlight w:val="cyan"/>
        </w:rPr>
        <w:t>midterm</w:t>
      </w:r>
      <w:r w:rsidRPr="000F68BC">
        <w:rPr>
          <w:sz w:val="16"/>
        </w:rPr>
        <w:t xml:space="preserve"> election</w:t>
      </w:r>
      <w:r w:rsidRPr="006D1CC6">
        <w:rPr>
          <w:rStyle w:val="Emphasis"/>
          <w:highlight w:val="cyan"/>
        </w:rPr>
        <w:t>s</w:t>
      </w:r>
      <w:r w:rsidRPr="000F68BC">
        <w:rPr>
          <w:sz w:val="16"/>
        </w:rPr>
        <w:t>, which are historically brutal for the sitting president’s party.</w:t>
      </w:r>
    </w:p>
    <w:p w14:paraId="21F71585" w14:textId="77777777" w:rsidR="00F13136" w:rsidRPr="000F68BC" w:rsidRDefault="00F13136" w:rsidP="00F13136">
      <w:pPr>
        <w:rPr>
          <w:sz w:val="16"/>
        </w:rPr>
      </w:pPr>
      <w:r w:rsidRPr="00FD0073">
        <w:rPr>
          <w:rStyle w:val="StyleUnderline"/>
        </w:rPr>
        <w:t xml:space="preserve">This year’s election was a referendum on the </w:t>
      </w:r>
      <w:r w:rsidRPr="00FD0073">
        <w:rPr>
          <w:rStyle w:val="Emphasis"/>
        </w:rPr>
        <w:t>Biden econ</w:t>
      </w:r>
      <w:r w:rsidRPr="00FD0073">
        <w:rPr>
          <w:rStyle w:val="StyleUnderline"/>
        </w:rPr>
        <w:t>omy</w:t>
      </w:r>
      <w:r w:rsidRPr="000F68BC">
        <w:rPr>
          <w:sz w:val="16"/>
        </w:rPr>
        <w:t xml:space="preserve">. </w:t>
      </w:r>
      <w:r w:rsidRPr="000F68BC">
        <w:rPr>
          <w:rStyle w:val="StyleUnderline"/>
          <w:highlight w:val="cyan"/>
        </w:rPr>
        <w:t>The midterm</w:t>
      </w:r>
      <w:r w:rsidRPr="00FD0073">
        <w:rPr>
          <w:rStyle w:val="StyleUnderline"/>
        </w:rPr>
        <w:t xml:space="preserve"> of 20</w:t>
      </w:r>
      <w:r w:rsidRPr="00FD0073">
        <w:rPr>
          <w:rStyle w:val="Emphasis"/>
        </w:rPr>
        <w:t>26</w:t>
      </w:r>
      <w:r w:rsidRPr="00FD0073">
        <w:rPr>
          <w:rStyle w:val="StyleUnderline"/>
        </w:rPr>
        <w:t xml:space="preserve"> </w:t>
      </w:r>
      <w:r w:rsidRPr="000F68BC">
        <w:rPr>
          <w:rStyle w:val="StyleUnderline"/>
          <w:highlight w:val="cyan"/>
        </w:rPr>
        <w:t xml:space="preserve">will be a </w:t>
      </w:r>
      <w:r w:rsidRPr="000F68BC">
        <w:rPr>
          <w:rStyle w:val="Emphasis"/>
          <w:highlight w:val="cyan"/>
        </w:rPr>
        <w:t>referendum</w:t>
      </w:r>
      <w:r w:rsidRPr="000F68BC">
        <w:rPr>
          <w:rStyle w:val="StyleUnderline"/>
          <w:highlight w:val="cyan"/>
        </w:rPr>
        <w:t xml:space="preserve"> on </w:t>
      </w:r>
      <w:r w:rsidRPr="000F68BC">
        <w:rPr>
          <w:rStyle w:val="Emphasis"/>
          <w:highlight w:val="cyan"/>
        </w:rPr>
        <w:t>Trump</w:t>
      </w:r>
      <w:r w:rsidRPr="000F68BC">
        <w:rPr>
          <w:sz w:val="16"/>
        </w:rPr>
        <w:t xml:space="preserve">. </w:t>
      </w:r>
      <w:r w:rsidRPr="000F68BC">
        <w:rPr>
          <w:rStyle w:val="StyleUnderline"/>
          <w:highlight w:val="cyan"/>
        </w:rPr>
        <w:t xml:space="preserve">There will be </w:t>
      </w:r>
      <w:r w:rsidRPr="000F68BC">
        <w:rPr>
          <w:rStyle w:val="Emphasis"/>
          <w:highlight w:val="cyan"/>
        </w:rPr>
        <w:t>fewer people</w:t>
      </w:r>
      <w:r w:rsidRPr="00FD0073">
        <w:rPr>
          <w:rStyle w:val="StyleUnderline"/>
        </w:rPr>
        <w:t xml:space="preserve"> like</w:t>
      </w:r>
      <w:r w:rsidRPr="000F68BC">
        <w:rPr>
          <w:sz w:val="16"/>
        </w:rPr>
        <w:t xml:space="preserve"> Gen. James </w:t>
      </w:r>
      <w:r w:rsidRPr="00FD0073">
        <w:rPr>
          <w:rStyle w:val="StyleUnderline"/>
        </w:rPr>
        <w:t>Mattis</w:t>
      </w:r>
      <w:r w:rsidRPr="000F68BC">
        <w:rPr>
          <w:sz w:val="16"/>
        </w:rPr>
        <w:t xml:space="preserve">, Gen. Mark Milley and Gen. John Kelly — who were able </w:t>
      </w:r>
      <w:r w:rsidRPr="000F68BC">
        <w:rPr>
          <w:rStyle w:val="StyleUnderline"/>
          <w:highlight w:val="cyan"/>
        </w:rPr>
        <w:t xml:space="preserve">to </w:t>
      </w:r>
      <w:r w:rsidRPr="000F68BC">
        <w:rPr>
          <w:rStyle w:val="Emphasis"/>
          <w:highlight w:val="cyan"/>
        </w:rPr>
        <w:t>manage</w:t>
      </w:r>
      <w:r w:rsidRPr="000F68BC">
        <w:rPr>
          <w:rStyle w:val="StyleUnderline"/>
          <w:highlight w:val="cyan"/>
        </w:rPr>
        <w:t xml:space="preserve"> an </w:t>
      </w:r>
      <w:r w:rsidRPr="000F68BC">
        <w:rPr>
          <w:rStyle w:val="Emphasis"/>
          <w:highlight w:val="cyan"/>
        </w:rPr>
        <w:t>erratic</w:t>
      </w:r>
      <w:r w:rsidRPr="000F68BC">
        <w:rPr>
          <w:sz w:val="16"/>
        </w:rPr>
        <w:t xml:space="preserve">, impulsive </w:t>
      </w:r>
      <w:r w:rsidRPr="000F68BC">
        <w:rPr>
          <w:rStyle w:val="StyleUnderline"/>
          <w:highlight w:val="cyan"/>
        </w:rPr>
        <w:t>commander</w:t>
      </w:r>
      <w:r w:rsidRPr="00FD0073">
        <w:rPr>
          <w:rStyle w:val="StyleUnderline"/>
        </w:rPr>
        <w:t xml:space="preserve"> in chief</w:t>
      </w:r>
      <w:r w:rsidRPr="000F68BC">
        <w:rPr>
          <w:sz w:val="16"/>
        </w:rPr>
        <w:t xml:space="preserve"> — in place </w:t>
      </w:r>
      <w:r w:rsidRPr="00FD0073">
        <w:rPr>
          <w:rStyle w:val="Emphasis"/>
        </w:rPr>
        <w:t>this time</w:t>
      </w:r>
      <w:r w:rsidRPr="000F68BC">
        <w:rPr>
          <w:sz w:val="16"/>
        </w:rPr>
        <w:t xml:space="preserve"> around. </w:t>
      </w:r>
      <w:r w:rsidRPr="000F68BC">
        <w:rPr>
          <w:rStyle w:val="StyleUnderline"/>
          <w:highlight w:val="cyan"/>
        </w:rPr>
        <w:t xml:space="preserve">Loyalty to </w:t>
      </w:r>
      <w:r w:rsidRPr="000F68BC">
        <w:rPr>
          <w:rStyle w:val="Emphasis"/>
          <w:highlight w:val="cyan"/>
        </w:rPr>
        <w:t>Trump</w:t>
      </w:r>
      <w:r w:rsidRPr="000F68BC">
        <w:rPr>
          <w:rStyle w:val="StyleUnderline"/>
          <w:highlight w:val="cyan"/>
        </w:rPr>
        <w:t xml:space="preserve"> will be </w:t>
      </w:r>
      <w:r w:rsidRPr="000F68BC">
        <w:rPr>
          <w:rStyle w:val="Emphasis"/>
          <w:highlight w:val="cyan"/>
        </w:rPr>
        <w:t>valued</w:t>
      </w:r>
      <w:r w:rsidRPr="00FD0073">
        <w:rPr>
          <w:rStyle w:val="StyleUnderline"/>
        </w:rPr>
        <w:t xml:space="preserve"> over loyalty to</w:t>
      </w:r>
      <w:r w:rsidRPr="000F68BC">
        <w:rPr>
          <w:sz w:val="16"/>
        </w:rPr>
        <w:t xml:space="preserve"> democratic </w:t>
      </w:r>
      <w:r w:rsidRPr="00FD0073">
        <w:rPr>
          <w:rStyle w:val="StyleUnderline"/>
        </w:rPr>
        <w:t xml:space="preserve">institutions. </w:t>
      </w:r>
      <w:r w:rsidRPr="000F68BC">
        <w:rPr>
          <w:rStyle w:val="StyleUnderline"/>
          <w:highlight w:val="cyan"/>
        </w:rPr>
        <w:t>That means</w:t>
      </w:r>
      <w:r w:rsidRPr="00FD0073">
        <w:rPr>
          <w:rStyle w:val="StyleUnderline"/>
        </w:rPr>
        <w:t xml:space="preserve"> there is </w:t>
      </w:r>
      <w:r w:rsidRPr="000F68BC">
        <w:rPr>
          <w:rStyle w:val="Emphasis"/>
          <w:highlight w:val="cyan"/>
        </w:rPr>
        <w:t>high likelihood</w:t>
      </w:r>
      <w:r w:rsidRPr="000F68BC">
        <w:rPr>
          <w:rStyle w:val="StyleUnderline"/>
          <w:highlight w:val="cyan"/>
        </w:rPr>
        <w:t xml:space="preserve"> of bad </w:t>
      </w:r>
      <w:r w:rsidRPr="000F68BC">
        <w:rPr>
          <w:rStyle w:val="Emphasis"/>
          <w:highlight w:val="cyan"/>
        </w:rPr>
        <w:t>political decisions</w:t>
      </w:r>
      <w:r w:rsidRPr="000F68BC">
        <w:rPr>
          <w:sz w:val="16"/>
        </w:rPr>
        <w:t xml:space="preserve">, </w:t>
      </w:r>
      <w:r w:rsidRPr="000F68BC">
        <w:rPr>
          <w:rStyle w:val="StyleUnderline"/>
          <w:highlight w:val="cyan"/>
        </w:rPr>
        <w:t>leading</w:t>
      </w:r>
      <w:r w:rsidRPr="000F68BC">
        <w:rPr>
          <w:sz w:val="16"/>
        </w:rPr>
        <w:t xml:space="preserve"> the </w:t>
      </w:r>
      <w:r w:rsidRPr="000F68BC">
        <w:rPr>
          <w:rStyle w:val="StyleUnderline"/>
          <w:highlight w:val="cyan"/>
        </w:rPr>
        <w:t>Trump</w:t>
      </w:r>
      <w:r w:rsidRPr="000F68BC">
        <w:rPr>
          <w:sz w:val="16"/>
        </w:rPr>
        <w:t xml:space="preserve"> administration </w:t>
      </w:r>
      <w:r w:rsidRPr="000F68BC">
        <w:rPr>
          <w:rStyle w:val="StyleUnderline"/>
          <w:highlight w:val="cyan"/>
        </w:rPr>
        <w:t xml:space="preserve">to push </w:t>
      </w:r>
      <w:r w:rsidRPr="000F68BC">
        <w:rPr>
          <w:rStyle w:val="Emphasis"/>
          <w:highlight w:val="cyan"/>
        </w:rPr>
        <w:t>beyond</w:t>
      </w:r>
      <w:r w:rsidRPr="000F68BC">
        <w:rPr>
          <w:rStyle w:val="StyleUnderline"/>
        </w:rPr>
        <w:t xml:space="preserve"> the </w:t>
      </w:r>
      <w:r w:rsidRPr="000F68BC">
        <w:rPr>
          <w:rStyle w:val="StyleUnderline"/>
          <w:highlight w:val="cyan"/>
        </w:rPr>
        <w:t>tolerance of</w:t>
      </w:r>
      <w:r w:rsidRPr="000F68BC">
        <w:rPr>
          <w:rStyle w:val="StyleUnderline"/>
        </w:rPr>
        <w:t xml:space="preserve"> </w:t>
      </w:r>
      <w:r w:rsidRPr="000F68BC">
        <w:rPr>
          <w:rStyle w:val="Emphasis"/>
        </w:rPr>
        <w:t xml:space="preserve">many </w:t>
      </w:r>
      <w:r w:rsidRPr="000F68BC">
        <w:rPr>
          <w:rStyle w:val="Emphasis"/>
          <w:highlight w:val="cyan"/>
        </w:rPr>
        <w:t>voters</w:t>
      </w:r>
      <w:r w:rsidRPr="000F68BC">
        <w:rPr>
          <w:sz w:val="16"/>
        </w:rPr>
        <w:t>.</w:t>
      </w:r>
    </w:p>
    <w:p w14:paraId="1F0160C4" w14:textId="77777777" w:rsidR="00F13136" w:rsidRDefault="00F13136" w:rsidP="00F13136">
      <w:pPr>
        <w:pStyle w:val="Heading4"/>
      </w:pPr>
      <w:r>
        <w:t xml:space="preserve">Trump’s overreach will stoke </w:t>
      </w:r>
      <w:r w:rsidRPr="000C38A2">
        <w:rPr>
          <w:u w:val="single"/>
        </w:rPr>
        <w:t>partisan backlash</w:t>
      </w:r>
      <w:r>
        <w:t xml:space="preserve"> and make </w:t>
      </w:r>
      <w:r w:rsidRPr="00BE365B">
        <w:rPr>
          <w:u w:val="single"/>
        </w:rPr>
        <w:t>all other</w:t>
      </w:r>
      <w:r>
        <w:t xml:space="preserve"> GOP messaging </w:t>
      </w:r>
      <w:r w:rsidRPr="00BE365B">
        <w:rPr>
          <w:u w:val="single"/>
        </w:rPr>
        <w:t>ineffective</w:t>
      </w:r>
      <w:r w:rsidRPr="002036FE">
        <w:t>.</w:t>
      </w:r>
    </w:p>
    <w:p w14:paraId="12EA03B1" w14:textId="77777777" w:rsidR="00F13136" w:rsidRPr="00AE64E2" w:rsidRDefault="00F13136" w:rsidP="00F13136">
      <w:r w:rsidRPr="00184B3F">
        <w:rPr>
          <w:rStyle w:val="Style13ptBold"/>
        </w:rPr>
        <w:t xml:space="preserve">Baldwin ’25 </w:t>
      </w:r>
      <w:r>
        <w:t>[Eric A.; September 29; postdoctoral research fellow at Stanford University; USA Today, "Trump is set on punishing enemies. It may hurt Republicans with swing voters.," https://www.usatoday.com/story/opinion/2025/09/29/trump-revenge-doj-fcc-republicans-midterms/86349325007/]</w:t>
      </w:r>
    </w:p>
    <w:p w14:paraId="369C5187" w14:textId="77777777" w:rsidR="00F13136" w:rsidRPr="00173E03" w:rsidRDefault="00F13136" w:rsidP="00F13136">
      <w:pPr>
        <w:rPr>
          <w:sz w:val="16"/>
        </w:rPr>
      </w:pPr>
      <w:r w:rsidRPr="007F21CA">
        <w:rPr>
          <w:rStyle w:val="StyleUnderline"/>
        </w:rPr>
        <w:t xml:space="preserve">What does this mean for </w:t>
      </w:r>
      <w:r w:rsidRPr="007F21CA">
        <w:rPr>
          <w:rStyle w:val="Emphasis"/>
        </w:rPr>
        <w:t>Repub</w:t>
      </w:r>
      <w:r w:rsidRPr="007F21CA">
        <w:rPr>
          <w:rStyle w:val="StyleUnderline"/>
        </w:rPr>
        <w:t xml:space="preserve">lican </w:t>
      </w:r>
      <w:r w:rsidRPr="007F21CA">
        <w:rPr>
          <w:rStyle w:val="Emphasis"/>
        </w:rPr>
        <w:t>candidates</w:t>
      </w:r>
      <w:r w:rsidRPr="007F21CA">
        <w:rPr>
          <w:rStyle w:val="StyleUnderline"/>
        </w:rPr>
        <w:t xml:space="preserve"> running in</w:t>
      </w:r>
      <w:r w:rsidRPr="007F21CA">
        <w:rPr>
          <w:sz w:val="16"/>
        </w:rPr>
        <w:t xml:space="preserve"> the </w:t>
      </w:r>
      <w:r w:rsidRPr="007F21CA">
        <w:rPr>
          <w:rStyle w:val="StyleUnderline"/>
        </w:rPr>
        <w:t>20</w:t>
      </w:r>
      <w:r w:rsidRPr="007F21CA">
        <w:rPr>
          <w:rStyle w:val="Emphasis"/>
        </w:rPr>
        <w:t>26</w:t>
      </w:r>
      <w:r w:rsidRPr="007F21CA">
        <w:rPr>
          <w:sz w:val="16"/>
        </w:rPr>
        <w:t xml:space="preserve"> elections? Three factors matter:</w:t>
      </w:r>
    </w:p>
    <w:p w14:paraId="25F072AC" w14:textId="77777777" w:rsidR="00F13136" w:rsidRPr="00B8734D" w:rsidRDefault="00F13136" w:rsidP="00F13136">
      <w:pPr>
        <w:rPr>
          <w:rStyle w:val="StyleUnderline"/>
        </w:rPr>
      </w:pPr>
      <w:r w:rsidRPr="00173E03">
        <w:rPr>
          <w:sz w:val="16"/>
        </w:rPr>
        <w:t xml:space="preserve">First, agenda control. </w:t>
      </w:r>
      <w:r w:rsidRPr="007F21CA">
        <w:rPr>
          <w:rStyle w:val="Emphasis"/>
          <w:highlight w:val="cyan"/>
        </w:rPr>
        <w:t>Every cycle</w:t>
      </w:r>
      <w:r w:rsidRPr="007F21CA">
        <w:rPr>
          <w:rStyle w:val="StyleUnderline"/>
          <w:highlight w:val="cyan"/>
        </w:rPr>
        <w:t xml:space="preserve"> has a </w:t>
      </w:r>
      <w:r w:rsidRPr="007F21CA">
        <w:rPr>
          <w:rStyle w:val="Emphasis"/>
          <w:highlight w:val="cyan"/>
        </w:rPr>
        <w:t>few issues</w:t>
      </w:r>
      <w:r w:rsidRPr="007F21CA">
        <w:rPr>
          <w:rStyle w:val="StyleUnderline"/>
          <w:highlight w:val="cyan"/>
        </w:rPr>
        <w:t xml:space="preserve"> that </w:t>
      </w:r>
      <w:r w:rsidRPr="007F21CA">
        <w:rPr>
          <w:rStyle w:val="Emphasis"/>
          <w:highlight w:val="cyan"/>
        </w:rPr>
        <w:t>crowd out</w:t>
      </w:r>
      <w:r w:rsidRPr="007F21CA">
        <w:rPr>
          <w:rStyle w:val="StyleUnderline"/>
          <w:highlight w:val="cyan"/>
        </w:rPr>
        <w:t xml:space="preserve"> the rest. If the</w:t>
      </w:r>
      <w:r w:rsidRPr="00B8734D">
        <w:rPr>
          <w:rStyle w:val="StyleUnderline"/>
        </w:rPr>
        <w:t xml:space="preserve"> campaign </w:t>
      </w:r>
      <w:r w:rsidRPr="007F21CA">
        <w:rPr>
          <w:rStyle w:val="StyleUnderline"/>
          <w:highlight w:val="cyan"/>
        </w:rPr>
        <w:t xml:space="preserve">conversation is </w:t>
      </w:r>
      <w:r w:rsidRPr="007F21CA">
        <w:rPr>
          <w:rStyle w:val="Emphasis"/>
          <w:highlight w:val="cyan"/>
        </w:rPr>
        <w:t>dominated</w:t>
      </w:r>
      <w:r w:rsidRPr="007F21CA">
        <w:rPr>
          <w:rStyle w:val="StyleUnderline"/>
          <w:highlight w:val="cyan"/>
        </w:rPr>
        <w:t xml:space="preserve"> by </w:t>
      </w:r>
      <w:r w:rsidRPr="007F21CA">
        <w:rPr>
          <w:rStyle w:val="Emphasis"/>
          <w:highlight w:val="cyan"/>
        </w:rPr>
        <w:t>threats</w:t>
      </w:r>
      <w:r w:rsidRPr="007F21CA">
        <w:rPr>
          <w:rStyle w:val="StyleUnderline"/>
          <w:highlight w:val="cyan"/>
        </w:rPr>
        <w:t xml:space="preserve"> against the</w:t>
      </w:r>
      <w:r w:rsidRPr="00173E03">
        <w:rPr>
          <w:sz w:val="16"/>
        </w:rPr>
        <w:t xml:space="preserve"> news </w:t>
      </w:r>
      <w:r w:rsidRPr="007F21CA">
        <w:rPr>
          <w:rStyle w:val="Emphasis"/>
          <w:highlight w:val="cyan"/>
        </w:rPr>
        <w:t>media</w:t>
      </w:r>
      <w:r w:rsidRPr="007F21CA">
        <w:rPr>
          <w:rStyle w:val="StyleUnderline"/>
          <w:highlight w:val="cyan"/>
        </w:rPr>
        <w:t xml:space="preserve"> and</w:t>
      </w:r>
      <w:r w:rsidRPr="00B8734D">
        <w:rPr>
          <w:rStyle w:val="StyleUnderline"/>
        </w:rPr>
        <w:t xml:space="preserve"> prosecutorial </w:t>
      </w:r>
      <w:r w:rsidRPr="007F21CA">
        <w:rPr>
          <w:rStyle w:val="Emphasis"/>
          <w:highlight w:val="cyan"/>
        </w:rPr>
        <w:t>score settling</w:t>
      </w:r>
      <w:r w:rsidRPr="007F21CA">
        <w:rPr>
          <w:rStyle w:val="StyleUnderline"/>
          <w:highlight w:val="cyan"/>
        </w:rPr>
        <w:t xml:space="preserve">, it </w:t>
      </w:r>
      <w:r w:rsidRPr="007F21CA">
        <w:rPr>
          <w:rStyle w:val="Emphasis"/>
          <w:highlight w:val="cyan"/>
        </w:rPr>
        <w:t>displaces</w:t>
      </w:r>
      <w:r w:rsidRPr="007F21CA">
        <w:rPr>
          <w:rStyle w:val="StyleUnderline"/>
          <w:highlight w:val="cyan"/>
        </w:rPr>
        <w:t xml:space="preserve"> popular </w:t>
      </w:r>
      <w:r w:rsidRPr="007F21CA">
        <w:rPr>
          <w:rStyle w:val="Emphasis"/>
          <w:highlight w:val="cyan"/>
        </w:rPr>
        <w:t>Repub</w:t>
      </w:r>
      <w:r w:rsidRPr="00B8734D">
        <w:rPr>
          <w:rStyle w:val="StyleUnderline"/>
        </w:rPr>
        <w:t>lican</w:t>
      </w:r>
      <w:r w:rsidRPr="00173E03">
        <w:rPr>
          <w:sz w:val="16"/>
        </w:rPr>
        <w:t xml:space="preserve"> </w:t>
      </w:r>
      <w:r w:rsidRPr="007F21CA">
        <w:rPr>
          <w:rStyle w:val="StyleUnderline"/>
          <w:highlight w:val="cyan"/>
        </w:rPr>
        <w:t xml:space="preserve">messages on </w:t>
      </w:r>
      <w:r w:rsidRPr="007F21CA">
        <w:rPr>
          <w:rStyle w:val="Emphasis"/>
          <w:highlight w:val="cyan"/>
        </w:rPr>
        <w:t>inflation</w:t>
      </w:r>
      <w:r w:rsidRPr="007F21CA">
        <w:rPr>
          <w:rStyle w:val="StyleUnderline"/>
          <w:highlight w:val="cyan"/>
        </w:rPr>
        <w:t xml:space="preserve">, </w:t>
      </w:r>
      <w:r w:rsidRPr="007F21CA">
        <w:rPr>
          <w:rStyle w:val="Emphasis"/>
          <w:highlight w:val="cyan"/>
        </w:rPr>
        <w:t>immigration</w:t>
      </w:r>
      <w:r w:rsidRPr="00173E03">
        <w:rPr>
          <w:sz w:val="16"/>
        </w:rPr>
        <w:t xml:space="preserve"> enforcement </w:t>
      </w:r>
      <w:r w:rsidRPr="007F21CA">
        <w:rPr>
          <w:rStyle w:val="StyleUnderline"/>
          <w:highlight w:val="cyan"/>
        </w:rPr>
        <w:t xml:space="preserve">and </w:t>
      </w:r>
      <w:r w:rsidRPr="007F21CA">
        <w:rPr>
          <w:rStyle w:val="Emphasis"/>
          <w:highlight w:val="cyan"/>
        </w:rPr>
        <w:t>schools</w:t>
      </w:r>
      <w:r w:rsidRPr="00CD4345">
        <w:rPr>
          <w:rStyle w:val="StyleUnderline"/>
        </w:rPr>
        <w:t>.</w:t>
      </w:r>
    </w:p>
    <w:p w14:paraId="146C0708" w14:textId="77777777" w:rsidR="00F13136" w:rsidRPr="00173E03" w:rsidRDefault="00F13136" w:rsidP="00F13136">
      <w:pPr>
        <w:rPr>
          <w:sz w:val="16"/>
        </w:rPr>
      </w:pPr>
      <w:r w:rsidRPr="00173E03">
        <w:rPr>
          <w:sz w:val="16"/>
        </w:rPr>
        <w:t>Candidates do not get to choose the political terrain, but they can avoid helping their opponents define it. Cruz and Paul’s swift criticism was not accidental – it was an attempt to change the subject.</w:t>
      </w:r>
    </w:p>
    <w:p w14:paraId="0F566985" w14:textId="77777777" w:rsidR="00F13136" w:rsidRPr="00173E03" w:rsidRDefault="00F13136" w:rsidP="00F13136">
      <w:pPr>
        <w:rPr>
          <w:sz w:val="16"/>
        </w:rPr>
      </w:pPr>
      <w:r w:rsidRPr="00173E03">
        <w:rPr>
          <w:sz w:val="16"/>
        </w:rPr>
        <w:t>It was also an attempt to prevent freedom of speech and the press from becoming a central issue of the midterm elections.</w:t>
      </w:r>
    </w:p>
    <w:p w14:paraId="011ABBDB" w14:textId="77777777" w:rsidR="00F13136" w:rsidRPr="00173E03" w:rsidRDefault="00F13136" w:rsidP="00F13136">
      <w:pPr>
        <w:rPr>
          <w:sz w:val="16"/>
        </w:rPr>
      </w:pPr>
      <w:r w:rsidRPr="00173E03">
        <w:rPr>
          <w:sz w:val="16"/>
        </w:rPr>
        <w:t>Second, coalition management. The modern Republican coalition includes base voters drawn to Trump’s combativeness as well as suburban moderates who worry that the president's undermining the rule of law.</w:t>
      </w:r>
    </w:p>
    <w:p w14:paraId="79A57E4C" w14:textId="77777777" w:rsidR="00F13136" w:rsidRPr="007D6FD3" w:rsidRDefault="00F13136" w:rsidP="00F13136">
      <w:pPr>
        <w:rPr>
          <w:rStyle w:val="StyleUnderline"/>
        </w:rPr>
      </w:pPr>
      <w:r w:rsidRPr="00BE365B">
        <w:rPr>
          <w:rStyle w:val="StyleUnderline"/>
        </w:rPr>
        <w:t xml:space="preserve">When national headlines are about punishing critics, it </w:t>
      </w:r>
      <w:r w:rsidRPr="00BE365B">
        <w:rPr>
          <w:rStyle w:val="Emphasis"/>
        </w:rPr>
        <w:t>sharpens</w:t>
      </w:r>
      <w:r w:rsidRPr="00BE365B">
        <w:rPr>
          <w:sz w:val="16"/>
        </w:rPr>
        <w:t xml:space="preserve"> that internal </w:t>
      </w:r>
      <w:r w:rsidRPr="00BE365B">
        <w:rPr>
          <w:rStyle w:val="Emphasis"/>
        </w:rPr>
        <w:t>tension</w:t>
      </w:r>
      <w:r w:rsidRPr="00BE365B">
        <w:rPr>
          <w:sz w:val="16"/>
        </w:rPr>
        <w:t xml:space="preserve">. </w:t>
      </w:r>
      <w:r w:rsidRPr="00BE365B">
        <w:rPr>
          <w:rStyle w:val="StyleUnderline"/>
        </w:rPr>
        <w:t xml:space="preserve">Allies who </w:t>
      </w:r>
      <w:r w:rsidRPr="00BE365B">
        <w:rPr>
          <w:rStyle w:val="Emphasis"/>
        </w:rPr>
        <w:t>hug</w:t>
      </w:r>
      <w:r w:rsidRPr="00BE365B">
        <w:rPr>
          <w:rStyle w:val="StyleUnderline"/>
        </w:rPr>
        <w:t xml:space="preserve"> Trump’s </w:t>
      </w:r>
      <w:r w:rsidRPr="00BE365B">
        <w:rPr>
          <w:rStyle w:val="StyleUnderline"/>
          <w:highlight w:val="cyan"/>
        </w:rPr>
        <w:t>retribution rhetoric</w:t>
      </w:r>
      <w:r w:rsidRPr="00BE365B">
        <w:rPr>
          <w:rStyle w:val="StyleUnderline"/>
        </w:rPr>
        <w:t xml:space="preserve"> risk </w:t>
      </w:r>
      <w:r w:rsidRPr="00BE365B">
        <w:rPr>
          <w:rStyle w:val="Emphasis"/>
          <w:highlight w:val="cyan"/>
        </w:rPr>
        <w:t>repel</w:t>
      </w:r>
      <w:r w:rsidRPr="00BE365B">
        <w:rPr>
          <w:rStyle w:val="Emphasis"/>
        </w:rPr>
        <w:t>ling</w:t>
      </w:r>
      <w:r w:rsidRPr="00BE365B">
        <w:rPr>
          <w:rStyle w:val="StyleUnderline"/>
        </w:rPr>
        <w:t xml:space="preserve"> college-educated </w:t>
      </w:r>
      <w:r w:rsidRPr="00BE365B">
        <w:rPr>
          <w:rStyle w:val="StyleUnderline"/>
          <w:highlight w:val="cyan"/>
        </w:rPr>
        <w:t xml:space="preserve">voters who have </w:t>
      </w:r>
      <w:r w:rsidRPr="00BE365B">
        <w:rPr>
          <w:rStyle w:val="Emphasis"/>
          <w:highlight w:val="cyan"/>
        </w:rPr>
        <w:t>swung close races</w:t>
      </w:r>
      <w:r w:rsidRPr="00BE365B">
        <w:rPr>
          <w:rStyle w:val="StyleUnderline"/>
        </w:rPr>
        <w:t xml:space="preserve"> in the past two election</w:t>
      </w:r>
      <w:r w:rsidRPr="00BE365B">
        <w:rPr>
          <w:sz w:val="16"/>
        </w:rPr>
        <w:t xml:space="preserve"> cycle</w:t>
      </w:r>
      <w:r w:rsidRPr="00BE365B">
        <w:rPr>
          <w:rStyle w:val="StyleUnderline"/>
        </w:rPr>
        <w:t>s</w:t>
      </w:r>
      <w:r w:rsidRPr="00BE365B">
        <w:rPr>
          <w:sz w:val="16"/>
        </w:rPr>
        <w:t>.</w:t>
      </w:r>
    </w:p>
    <w:p w14:paraId="5CEB1D39" w14:textId="77777777" w:rsidR="00F13136" w:rsidRPr="00173E03" w:rsidRDefault="00F13136" w:rsidP="00F13136">
      <w:pPr>
        <w:rPr>
          <w:sz w:val="16"/>
        </w:rPr>
      </w:pPr>
      <w:r w:rsidRPr="00173E03">
        <w:rPr>
          <w:sz w:val="16"/>
        </w:rPr>
        <w:t>Those who distance themselves risk a base backlash. The Kimmel flap made that trade-off painfully visible.</w:t>
      </w:r>
    </w:p>
    <w:p w14:paraId="42CD0393" w14:textId="77777777" w:rsidR="00F13136" w:rsidRPr="00173E03" w:rsidRDefault="00F13136" w:rsidP="00F13136">
      <w:pPr>
        <w:rPr>
          <w:sz w:val="16"/>
        </w:rPr>
      </w:pPr>
      <w:r w:rsidRPr="00173E03">
        <w:rPr>
          <w:sz w:val="16"/>
        </w:rPr>
        <w:t>Republicans don't have to break with Trump entirely to win</w:t>
      </w:r>
    </w:p>
    <w:p w14:paraId="4E0EFF82" w14:textId="77777777" w:rsidR="00F13136" w:rsidRPr="00173E03" w:rsidRDefault="00F13136" w:rsidP="00F13136">
      <w:pPr>
        <w:rPr>
          <w:sz w:val="16"/>
        </w:rPr>
      </w:pPr>
      <w:r w:rsidRPr="00173E03">
        <w:rPr>
          <w:sz w:val="16"/>
        </w:rPr>
        <w:t>Third, legal overreach. Even if license-pulling talk never becomes formal action, repeated threats invite litigation and investigative scrutiny that keep the story alive.</w:t>
      </w:r>
    </w:p>
    <w:p w14:paraId="306D07A7" w14:textId="77777777" w:rsidR="00F13136" w:rsidRPr="00173E03" w:rsidRDefault="00F13136" w:rsidP="00F13136">
      <w:pPr>
        <w:rPr>
          <w:sz w:val="16"/>
        </w:rPr>
      </w:pPr>
      <w:r w:rsidRPr="00173E03">
        <w:rPr>
          <w:sz w:val="16"/>
        </w:rPr>
        <w:t>Because the Supreme Court has recently reinforced the line against government coercion of speech, Republicans who defend these tactics could find themselves on the wrong side of a clean, easy-to-explain constitutional rule. That is not where swing district incumbents want to be.</w:t>
      </w:r>
    </w:p>
    <w:p w14:paraId="61CB5AF2" w14:textId="77777777" w:rsidR="00F13136" w:rsidRPr="00173E03" w:rsidRDefault="00F13136" w:rsidP="00F13136">
      <w:pPr>
        <w:rPr>
          <w:sz w:val="16"/>
        </w:rPr>
      </w:pPr>
      <w:r w:rsidRPr="00173E03">
        <w:rPr>
          <w:sz w:val="16"/>
        </w:rPr>
        <w:t>None of this requires Republicans to break with the president entirely. Candidates can say, clearly, that journalists should be criticized when they get things wrong and prosecutors should follow the evidence where it leads.</w:t>
      </w:r>
    </w:p>
    <w:p w14:paraId="516CE87B" w14:textId="77777777" w:rsidR="00F13136" w:rsidRPr="00173E03" w:rsidRDefault="00F13136" w:rsidP="00F13136">
      <w:pPr>
        <w:rPr>
          <w:sz w:val="16"/>
        </w:rPr>
      </w:pPr>
      <w:r w:rsidRPr="00173E03">
        <w:rPr>
          <w:sz w:val="16"/>
        </w:rPr>
        <w:t>They can also say, equally clearly, that the FCC should not be used to punish speech and that the Justice Department should not be ordered to target political opponents. Those sentiments can reassure persuadable voters.</w:t>
      </w:r>
    </w:p>
    <w:p w14:paraId="5A1F861B" w14:textId="77777777" w:rsidR="00F13136" w:rsidRPr="00173E03" w:rsidRDefault="00F13136" w:rsidP="00F13136">
      <w:pPr>
        <w:rPr>
          <w:sz w:val="16"/>
        </w:rPr>
      </w:pPr>
      <w:r w:rsidRPr="00173E03">
        <w:rPr>
          <w:sz w:val="16"/>
        </w:rPr>
        <w:t>There is a final political irony: Retaliation politics is supposed to project strength. In practice, it often looks like fragility: an incumbent head of state and his governing party threatening the referees and the rulebook.</w:t>
      </w:r>
    </w:p>
    <w:p w14:paraId="0668A855" w14:textId="77777777" w:rsidR="00F13136" w:rsidRPr="00173E03" w:rsidRDefault="00F13136" w:rsidP="00F13136">
      <w:pPr>
        <w:rPr>
          <w:rStyle w:val="StyleUnderline"/>
        </w:rPr>
      </w:pPr>
      <w:r w:rsidRPr="00BE365B">
        <w:rPr>
          <w:rStyle w:val="StyleUnderline"/>
          <w:highlight w:val="cyan"/>
        </w:rPr>
        <w:t xml:space="preserve">If </w:t>
      </w:r>
      <w:r w:rsidRPr="00BE365B">
        <w:rPr>
          <w:rStyle w:val="Emphasis"/>
          <w:highlight w:val="cyan"/>
        </w:rPr>
        <w:t>Repub</w:t>
      </w:r>
      <w:r w:rsidRPr="00173E03">
        <w:rPr>
          <w:rStyle w:val="StyleUnderline"/>
        </w:rPr>
        <w:t>lican</w:t>
      </w:r>
      <w:r w:rsidRPr="00BE365B">
        <w:rPr>
          <w:rStyle w:val="Emphasis"/>
          <w:highlight w:val="cyan"/>
        </w:rPr>
        <w:t>s</w:t>
      </w:r>
      <w:r w:rsidRPr="00173E03">
        <w:rPr>
          <w:rStyle w:val="StyleUnderline"/>
        </w:rPr>
        <w:t xml:space="preserve"> </w:t>
      </w:r>
      <w:r w:rsidRPr="00BE365B">
        <w:rPr>
          <w:rStyle w:val="StyleUnderline"/>
          <w:highlight w:val="cyan"/>
        </w:rPr>
        <w:t>want</w:t>
      </w:r>
      <w:r w:rsidRPr="00BE365B">
        <w:rPr>
          <w:rStyle w:val="StyleUnderline"/>
        </w:rPr>
        <w:t xml:space="preserve"> to</w:t>
      </w:r>
      <w:r w:rsidRPr="00173E03">
        <w:rPr>
          <w:rStyle w:val="StyleUnderline"/>
        </w:rPr>
        <w:t xml:space="preserve"> </w:t>
      </w:r>
      <w:r w:rsidRPr="00173E03">
        <w:rPr>
          <w:rStyle w:val="Emphasis"/>
        </w:rPr>
        <w:t>hold</w:t>
      </w:r>
      <w:r w:rsidRPr="00173E03">
        <w:rPr>
          <w:rStyle w:val="StyleUnderline"/>
        </w:rPr>
        <w:t xml:space="preserve"> </w:t>
      </w:r>
      <w:r w:rsidRPr="00BE365B">
        <w:rPr>
          <w:rStyle w:val="StyleUnderline"/>
          <w:highlight w:val="cyan"/>
        </w:rPr>
        <w:t>the</w:t>
      </w:r>
      <w:r w:rsidRPr="00173E03">
        <w:rPr>
          <w:rStyle w:val="StyleUnderline"/>
        </w:rPr>
        <w:t xml:space="preserve"> U.S. </w:t>
      </w:r>
      <w:r w:rsidRPr="00BE365B">
        <w:rPr>
          <w:rStyle w:val="Emphasis"/>
          <w:highlight w:val="cyan"/>
        </w:rPr>
        <w:t>House</w:t>
      </w:r>
      <w:r w:rsidRPr="00173E03">
        <w:rPr>
          <w:sz w:val="16"/>
        </w:rPr>
        <w:t xml:space="preserve"> of Representatives and make gains in the Senate </w:t>
      </w:r>
      <w:r w:rsidRPr="00173E03">
        <w:rPr>
          <w:rStyle w:val="StyleUnderline"/>
        </w:rPr>
        <w:t>in 20</w:t>
      </w:r>
      <w:r w:rsidRPr="00173E03">
        <w:rPr>
          <w:rStyle w:val="Emphasis"/>
        </w:rPr>
        <w:t>26</w:t>
      </w:r>
      <w:r w:rsidRPr="00173E03">
        <w:rPr>
          <w:rStyle w:val="StyleUnderline"/>
        </w:rPr>
        <w:t xml:space="preserve">, </w:t>
      </w:r>
      <w:r w:rsidRPr="00BE365B">
        <w:rPr>
          <w:rStyle w:val="StyleUnderline"/>
          <w:highlight w:val="cyan"/>
        </w:rPr>
        <w:t>they</w:t>
      </w:r>
      <w:r w:rsidRPr="00173E03">
        <w:rPr>
          <w:rStyle w:val="StyleUnderline"/>
        </w:rPr>
        <w:t xml:space="preserve"> will </w:t>
      </w:r>
      <w:r w:rsidRPr="00BE365B">
        <w:rPr>
          <w:rStyle w:val="StyleUnderline"/>
          <w:highlight w:val="cyan"/>
        </w:rPr>
        <w:t xml:space="preserve">need to </w:t>
      </w:r>
      <w:r w:rsidRPr="00BE365B">
        <w:rPr>
          <w:rStyle w:val="Emphasis"/>
          <w:highlight w:val="cyan"/>
        </w:rPr>
        <w:t>show</w:t>
      </w:r>
      <w:r w:rsidRPr="00173E03">
        <w:rPr>
          <w:sz w:val="16"/>
        </w:rPr>
        <w:t xml:space="preserve"> that </w:t>
      </w:r>
      <w:r w:rsidRPr="00BE365B">
        <w:rPr>
          <w:rStyle w:val="StyleUnderline"/>
          <w:highlight w:val="cyan"/>
        </w:rPr>
        <w:t xml:space="preserve">they can </w:t>
      </w:r>
      <w:r w:rsidRPr="00BE365B">
        <w:rPr>
          <w:rStyle w:val="Emphasis"/>
          <w:highlight w:val="cyan"/>
        </w:rPr>
        <w:t>fight</w:t>
      </w:r>
      <w:r w:rsidRPr="00173E03">
        <w:rPr>
          <w:rStyle w:val="StyleUnderline"/>
        </w:rPr>
        <w:t xml:space="preserve"> their opponents </w:t>
      </w:r>
      <w:r w:rsidRPr="00BE365B">
        <w:rPr>
          <w:rStyle w:val="Emphasis"/>
          <w:highlight w:val="cyan"/>
        </w:rPr>
        <w:t>without</w:t>
      </w:r>
      <w:r w:rsidRPr="00173E03">
        <w:rPr>
          <w:rStyle w:val="StyleUnderline"/>
        </w:rPr>
        <w:t xml:space="preserve"> asking the government to </w:t>
      </w:r>
      <w:r w:rsidRPr="00BE365B">
        <w:rPr>
          <w:rStyle w:val="Emphasis"/>
          <w:highlight w:val="cyan"/>
        </w:rPr>
        <w:t>silence</w:t>
      </w:r>
      <w:r w:rsidRPr="00BE365B">
        <w:rPr>
          <w:rStyle w:val="StyleUnderline"/>
          <w:highlight w:val="cyan"/>
        </w:rPr>
        <w:t xml:space="preserve"> their enemies</w:t>
      </w:r>
      <w:r w:rsidRPr="00173E03">
        <w:rPr>
          <w:rStyle w:val="StyleUnderline"/>
        </w:rPr>
        <w:t xml:space="preserve"> or </w:t>
      </w:r>
      <w:r w:rsidRPr="00173E03">
        <w:rPr>
          <w:rStyle w:val="Emphasis"/>
        </w:rPr>
        <w:t>prosecute them</w:t>
      </w:r>
      <w:r w:rsidRPr="00173E03">
        <w:rPr>
          <w:sz w:val="16"/>
        </w:rPr>
        <w:t xml:space="preserve"> on command.</w:t>
      </w:r>
    </w:p>
    <w:p w14:paraId="780E7548" w14:textId="77777777" w:rsidR="00F13136" w:rsidRDefault="00F13136" w:rsidP="00F13136">
      <w:pPr>
        <w:pStyle w:val="Heading4"/>
      </w:pPr>
      <w:r>
        <w:t xml:space="preserve">The plan is a </w:t>
      </w:r>
      <w:r w:rsidRPr="008E7F05">
        <w:rPr>
          <w:u w:val="single"/>
        </w:rPr>
        <w:t>huge</w:t>
      </w:r>
      <w:r>
        <w:t xml:space="preserve"> win for Republicans. Solves a </w:t>
      </w:r>
      <w:r w:rsidRPr="00573647">
        <w:rPr>
          <w:u w:val="single"/>
        </w:rPr>
        <w:t>glaring</w:t>
      </w:r>
      <w:r>
        <w:t xml:space="preserve"> public opinion problem and </w:t>
      </w:r>
      <w:r w:rsidRPr="00856274">
        <w:rPr>
          <w:u w:val="single"/>
        </w:rPr>
        <w:t>wins over</w:t>
      </w:r>
      <w:r>
        <w:t xml:space="preserve"> skeptical republicans. </w:t>
      </w:r>
    </w:p>
    <w:p w14:paraId="5DB63208" w14:textId="77777777" w:rsidR="00F13136" w:rsidRPr="00623276" w:rsidRDefault="00F13136" w:rsidP="00F13136">
      <w:r w:rsidRPr="0057057D">
        <w:rPr>
          <w:rStyle w:val="Style13ptBold"/>
        </w:rPr>
        <w:t>Yokely ’25</w:t>
      </w:r>
      <w:r>
        <w:t xml:space="preserve"> [Eli; February 20; Reporter at Morning Consult; Morning Consult, “Voters Aren’t Clamoring for DOGE Cuts,”</w:t>
      </w:r>
      <w:r w:rsidRPr="00552824">
        <w:t xml:space="preserve"> </w:t>
      </w:r>
      <w:r w:rsidRPr="00F116C1">
        <w:t>https://pro.morningconsult.com/analysis/trump-musk-doge-government-cuts-polling</w:t>
      </w:r>
      <w:r>
        <w:t>]</w:t>
      </w:r>
    </w:p>
    <w:p w14:paraId="31AA45E2" w14:textId="77777777" w:rsidR="00F13136" w:rsidRPr="00CE0D9C" w:rsidRDefault="00F13136" w:rsidP="00F13136">
      <w:pPr>
        <w:rPr>
          <w:sz w:val="16"/>
        </w:rPr>
      </w:pPr>
      <w:r w:rsidRPr="00CE0D9C">
        <w:rPr>
          <w:sz w:val="16"/>
        </w:rPr>
        <w:t xml:space="preserve">As President Donald </w:t>
      </w:r>
      <w:r w:rsidRPr="00705FAE">
        <w:rPr>
          <w:rStyle w:val="StyleUnderline"/>
          <w:highlight w:val="cyan"/>
        </w:rPr>
        <w:t>Trump</w:t>
      </w:r>
      <w:r w:rsidRPr="00CE0D9C">
        <w:rPr>
          <w:sz w:val="16"/>
        </w:rPr>
        <w:t xml:space="preserve"> and White House adviser Elon Musk scour the federal government for savings via the newly created Department of Government Efficiency, they </w:t>
      </w:r>
      <w:r w:rsidRPr="00705FAE">
        <w:rPr>
          <w:rStyle w:val="StyleUnderline"/>
          <w:highlight w:val="cyan"/>
        </w:rPr>
        <w:t xml:space="preserve">face a problem with </w:t>
      </w:r>
      <w:r w:rsidRPr="00705FAE">
        <w:rPr>
          <w:rStyle w:val="Emphasis"/>
          <w:highlight w:val="cyan"/>
        </w:rPr>
        <w:t>public opinion</w:t>
      </w:r>
      <w:r w:rsidRPr="00CE0D9C">
        <w:rPr>
          <w:sz w:val="16"/>
        </w:rPr>
        <w:t>.</w:t>
      </w:r>
    </w:p>
    <w:p w14:paraId="6C47B4EF" w14:textId="77777777" w:rsidR="00F13136" w:rsidRDefault="00F13136" w:rsidP="00F13136">
      <w:pPr>
        <w:rPr>
          <w:sz w:val="16"/>
        </w:rPr>
      </w:pPr>
      <w:r w:rsidRPr="00CE0D9C">
        <w:rPr>
          <w:sz w:val="16"/>
        </w:rPr>
        <w:t xml:space="preserve">As voters sour on the billionaire's involvement in Trump’s government, Morning Consult’s latest survey finds </w:t>
      </w:r>
      <w:r w:rsidRPr="00623276">
        <w:rPr>
          <w:rStyle w:val="StyleUnderline"/>
        </w:rPr>
        <w:t xml:space="preserve">there is </w:t>
      </w:r>
      <w:r w:rsidRPr="00705FAE">
        <w:rPr>
          <w:rStyle w:val="Emphasis"/>
          <w:highlight w:val="cyan"/>
        </w:rPr>
        <w:t>little appetite</w:t>
      </w:r>
      <w:r w:rsidRPr="00705FAE">
        <w:rPr>
          <w:rStyle w:val="StyleUnderline"/>
          <w:highlight w:val="cyan"/>
        </w:rPr>
        <w:t xml:space="preserve"> among</w:t>
      </w:r>
      <w:r w:rsidRPr="00623276">
        <w:rPr>
          <w:rStyle w:val="StyleUnderline"/>
        </w:rPr>
        <w:t xml:space="preserve"> the </w:t>
      </w:r>
      <w:r w:rsidRPr="00705FAE">
        <w:rPr>
          <w:rStyle w:val="StyleUnderline"/>
          <w:highlight w:val="cyan"/>
        </w:rPr>
        <w:t>electorate</w:t>
      </w:r>
      <w:r w:rsidRPr="00623276">
        <w:rPr>
          <w:rStyle w:val="StyleUnderline"/>
        </w:rPr>
        <w:t xml:space="preserve"> </w:t>
      </w:r>
      <w:r w:rsidRPr="00CE0D9C">
        <w:rPr>
          <w:sz w:val="16"/>
        </w:rPr>
        <w:t xml:space="preserve">— </w:t>
      </w:r>
      <w:r w:rsidRPr="00623276">
        <w:rPr>
          <w:rStyle w:val="StyleUnderline"/>
        </w:rPr>
        <w:t>including among Republicans</w:t>
      </w:r>
      <w:r w:rsidRPr="00CE0D9C">
        <w:rPr>
          <w:sz w:val="16"/>
        </w:rPr>
        <w:t xml:space="preserve"> — </w:t>
      </w:r>
      <w:r w:rsidRPr="00705FAE">
        <w:rPr>
          <w:rStyle w:val="StyleUnderline"/>
          <w:highlight w:val="cyan"/>
        </w:rPr>
        <w:t>to slash</w:t>
      </w:r>
      <w:r w:rsidRPr="00CE0D9C">
        <w:rPr>
          <w:sz w:val="16"/>
        </w:rPr>
        <w:t xml:space="preserve"> or eliminate a range of </w:t>
      </w:r>
      <w:r w:rsidRPr="00623276">
        <w:rPr>
          <w:rStyle w:val="StyleUnderline"/>
        </w:rPr>
        <w:t xml:space="preserve">government </w:t>
      </w:r>
      <w:r w:rsidRPr="00705FAE">
        <w:rPr>
          <w:rStyle w:val="StyleUnderline"/>
          <w:highlight w:val="cyan"/>
        </w:rPr>
        <w:t>agencies</w:t>
      </w:r>
      <w:r w:rsidRPr="00CE0D9C">
        <w:rPr>
          <w:sz w:val="16"/>
        </w:rPr>
        <w:t xml:space="preserve"> that DOGE has targeted.</w:t>
      </w:r>
    </w:p>
    <w:p w14:paraId="15F519C1" w14:textId="77777777" w:rsidR="00F13136" w:rsidRPr="00CE0D9C" w:rsidRDefault="00F13136" w:rsidP="00F13136">
      <w:pPr>
        <w:rPr>
          <w:sz w:val="16"/>
        </w:rPr>
      </w:pPr>
      <w:r w:rsidRPr="00CE0D9C">
        <w:rPr>
          <w:sz w:val="16"/>
        </w:rPr>
        <w:t>According to the data, comfortable majorities of voters would preserve or expand funding for the Department of Defense, the Department of Education, the National Institutes of Health, the National Oceanic and Atmospheric Administration and the Consumer Financial Protection Bureau. Half would do the same for funding of the United States Agency for International Development.</w:t>
      </w:r>
    </w:p>
    <w:p w14:paraId="76E9CE5C" w14:textId="77777777" w:rsidR="00F13136" w:rsidRPr="00CE0D9C" w:rsidRDefault="00F13136" w:rsidP="00F13136">
      <w:pPr>
        <w:rPr>
          <w:sz w:val="16"/>
        </w:rPr>
      </w:pPr>
      <w:r w:rsidRPr="00CE0D9C">
        <w:rPr>
          <w:sz w:val="16"/>
        </w:rPr>
        <w:t>Support is lower among Republicans, but more of them than not back at least maintaining current funding for every government entity tested except for USAID, which the DOGE project has already sought to fold into the State Department.</w:t>
      </w:r>
    </w:p>
    <w:p w14:paraId="029EAA0B" w14:textId="77777777" w:rsidR="00F13136" w:rsidRDefault="00F13136" w:rsidP="00F13136">
      <w:pPr>
        <w:rPr>
          <w:sz w:val="16"/>
        </w:rPr>
      </w:pPr>
      <w:r w:rsidRPr="00CE0D9C">
        <w:rPr>
          <w:sz w:val="16"/>
        </w:rPr>
        <w:t>More voters across the board are open to funding cuts than ending money entirely. This is especially true when it comes to the Education Department, which Trump has said should be abolished, the NIH, whose researchers are facing layoffs, and the Pentagon, which is also set to come under Musk’s microscope.</w:t>
      </w:r>
    </w:p>
    <w:p w14:paraId="1BEE1CF9" w14:textId="77777777" w:rsidR="00F13136" w:rsidRDefault="00F13136" w:rsidP="00F13136">
      <w:pPr>
        <w:rPr>
          <w:sz w:val="16"/>
        </w:rPr>
      </w:pPr>
      <w:r w:rsidRPr="00CE0D9C">
        <w:rPr>
          <w:sz w:val="16"/>
        </w:rPr>
        <w:t>As he looks to shrink the government, Musk — an unelected special government employee whose appointment has become less popular as he’s worked to purge the federal workforce — has targeted an “unelected” bureaucracy of civil servants that conservatives have maligned as overwhelmingly liberal and against Trump’s agenda. But perceptions of a left-leaning civil service is not the consensus view among voters.</w:t>
      </w:r>
    </w:p>
    <w:p w14:paraId="18DA400C" w14:textId="77777777" w:rsidR="00F13136" w:rsidRPr="00CE0D9C" w:rsidRDefault="00F13136" w:rsidP="00F13136">
      <w:pPr>
        <w:rPr>
          <w:sz w:val="16"/>
        </w:rPr>
      </w:pPr>
      <w:r w:rsidRPr="00CE0D9C">
        <w:rPr>
          <w:sz w:val="16"/>
        </w:rPr>
        <w:t xml:space="preserve">While </w:t>
      </w:r>
      <w:r w:rsidRPr="00623276">
        <w:rPr>
          <w:rStyle w:val="StyleUnderline"/>
        </w:rPr>
        <w:t xml:space="preserve">1 in 4 </w:t>
      </w:r>
      <w:r w:rsidRPr="00705FAE">
        <w:rPr>
          <w:rStyle w:val="StyleUnderline"/>
          <w:highlight w:val="cyan"/>
        </w:rPr>
        <w:t>voters believe career federal employees are</w:t>
      </w:r>
      <w:r w:rsidRPr="00623276">
        <w:rPr>
          <w:rStyle w:val="StyleUnderline"/>
        </w:rPr>
        <w:t xml:space="preserve"> mostly liberal</w:t>
      </w:r>
      <w:r w:rsidRPr="00CE0D9C">
        <w:rPr>
          <w:sz w:val="16"/>
        </w:rPr>
        <w:t xml:space="preserve">, </w:t>
      </w:r>
      <w:r w:rsidRPr="00623276">
        <w:rPr>
          <w:rStyle w:val="Emphasis"/>
        </w:rPr>
        <w:t>even more</w:t>
      </w:r>
      <w:r w:rsidRPr="00CE0D9C">
        <w:rPr>
          <w:sz w:val="16"/>
        </w:rPr>
        <w:t xml:space="preserve"> (34%) </w:t>
      </w:r>
      <w:r w:rsidRPr="00623276">
        <w:rPr>
          <w:rStyle w:val="StyleUnderline"/>
        </w:rPr>
        <w:t xml:space="preserve">think they are </w:t>
      </w:r>
      <w:r w:rsidRPr="00623276">
        <w:rPr>
          <w:rStyle w:val="Emphasis"/>
        </w:rPr>
        <w:t>a “</w:t>
      </w:r>
      <w:r w:rsidRPr="00705FAE">
        <w:rPr>
          <w:rStyle w:val="Emphasis"/>
          <w:highlight w:val="cyan"/>
        </w:rPr>
        <w:t>mix of liberals and conservatives</w:t>
      </w:r>
      <w:r w:rsidRPr="00CE0D9C">
        <w:rPr>
          <w:sz w:val="16"/>
        </w:rPr>
        <w:t xml:space="preserve">,” along with </w:t>
      </w:r>
      <w:r w:rsidRPr="003E7D7E">
        <w:rPr>
          <w:rStyle w:val="Emphasis"/>
        </w:rPr>
        <w:t>18%</w:t>
      </w:r>
      <w:r w:rsidRPr="003E7D7E">
        <w:rPr>
          <w:sz w:val="16"/>
        </w:rPr>
        <w:t xml:space="preserve"> who </w:t>
      </w:r>
      <w:r w:rsidRPr="003E7D7E">
        <w:rPr>
          <w:rStyle w:val="StyleUnderline"/>
        </w:rPr>
        <w:t>see them as “mostly conservative.”</w:t>
      </w:r>
      <w:r w:rsidRPr="003E7D7E">
        <w:rPr>
          <w:sz w:val="16"/>
        </w:rPr>
        <w:t xml:space="preserve"> </w:t>
      </w:r>
      <w:r w:rsidRPr="003E7D7E">
        <w:rPr>
          <w:rStyle w:val="StyleUnderline"/>
        </w:rPr>
        <w:t>Democratic</w:t>
      </w:r>
      <w:r w:rsidRPr="00623276">
        <w:rPr>
          <w:rStyle w:val="StyleUnderline"/>
        </w:rPr>
        <w:t xml:space="preserve"> and independent voters</w:t>
      </w:r>
      <w:r w:rsidRPr="00CE0D9C">
        <w:rPr>
          <w:sz w:val="16"/>
        </w:rPr>
        <w:t xml:space="preserve"> </w:t>
      </w:r>
      <w:r w:rsidRPr="00623276">
        <w:rPr>
          <w:rStyle w:val="Emphasis"/>
        </w:rPr>
        <w:t>overwhelmingly</w:t>
      </w:r>
      <w:r w:rsidRPr="00CE0D9C">
        <w:rPr>
          <w:sz w:val="16"/>
        </w:rPr>
        <w:t xml:space="preserve"> </w:t>
      </w:r>
      <w:r w:rsidRPr="00623276">
        <w:rPr>
          <w:rStyle w:val="StyleUnderline"/>
        </w:rPr>
        <w:t>see</w:t>
      </w:r>
      <w:r w:rsidRPr="00CE0D9C">
        <w:rPr>
          <w:sz w:val="16"/>
        </w:rPr>
        <w:t xml:space="preserve"> an </w:t>
      </w:r>
      <w:r w:rsidRPr="00623276">
        <w:rPr>
          <w:rStyle w:val="Emphasis"/>
        </w:rPr>
        <w:t>ideological mix</w:t>
      </w:r>
      <w:r w:rsidRPr="00CE0D9C">
        <w:rPr>
          <w:sz w:val="16"/>
        </w:rPr>
        <w:t xml:space="preserve"> </w:t>
      </w:r>
      <w:r w:rsidRPr="00623276">
        <w:rPr>
          <w:rStyle w:val="StyleUnderline"/>
        </w:rPr>
        <w:t>within the federal workforce</w:t>
      </w:r>
      <w:r w:rsidRPr="00CE0D9C">
        <w:rPr>
          <w:sz w:val="16"/>
        </w:rPr>
        <w:t>, but Republican voters are more divided, with 3 in 10 saying these employees are mostly liberal and a quarter each seeing it as mostly conservative or mixed.</w:t>
      </w:r>
    </w:p>
    <w:p w14:paraId="07D7D0B3" w14:textId="77777777" w:rsidR="00F13136" w:rsidRPr="00A2101B" w:rsidRDefault="00F13136" w:rsidP="00F13136">
      <w:pPr>
        <w:rPr>
          <w:sz w:val="16"/>
        </w:rPr>
      </w:pPr>
      <w:r w:rsidRPr="00A2101B">
        <w:rPr>
          <w:sz w:val="16"/>
        </w:rPr>
        <w:t>When looking at government workers nationwide more broadly, including more than just those in the federal workforce, Morning Consult’s daily tracking conducted this year suggests a political split almost right down the middle.</w:t>
      </w:r>
    </w:p>
    <w:p w14:paraId="7D6E0950" w14:textId="77777777" w:rsidR="00F13136" w:rsidRDefault="00F13136" w:rsidP="00F13136">
      <w:pPr>
        <w:rPr>
          <w:sz w:val="16"/>
        </w:rPr>
      </w:pPr>
      <w:r w:rsidRPr="00A2101B">
        <w:rPr>
          <w:sz w:val="16"/>
        </w:rPr>
        <w:t xml:space="preserve">Half of government employees who voted in 2024 backed Democrat Kamala Harris, compared with 46% who supported Trump. Cut by ideology, </w:t>
      </w:r>
      <w:r w:rsidRPr="00705FAE">
        <w:rPr>
          <w:rStyle w:val="StyleUnderline"/>
          <w:highlight w:val="cyan"/>
        </w:rPr>
        <w:t>public employees</w:t>
      </w:r>
      <w:r w:rsidRPr="00A2101B">
        <w:rPr>
          <w:sz w:val="16"/>
        </w:rPr>
        <w:t xml:space="preserve"> this year are </w:t>
      </w:r>
      <w:r w:rsidRPr="00705FAE">
        <w:rPr>
          <w:rStyle w:val="Emphasis"/>
          <w:highlight w:val="cyan"/>
        </w:rPr>
        <w:t>slightly more</w:t>
      </w:r>
      <w:r w:rsidRPr="00A2101B">
        <w:rPr>
          <w:sz w:val="16"/>
        </w:rPr>
        <w:t xml:space="preserve"> likely to cast themselves as </w:t>
      </w:r>
      <w:r w:rsidRPr="00705FAE">
        <w:rPr>
          <w:rStyle w:val="Emphasis"/>
          <w:highlight w:val="cyan"/>
        </w:rPr>
        <w:t>conservative</w:t>
      </w:r>
      <w:r w:rsidRPr="00A2101B">
        <w:rPr>
          <w:sz w:val="16"/>
        </w:rPr>
        <w:t xml:space="preserve"> than liberal (32% to 29%), though a similar share (28%) says they hold moderate views.</w:t>
      </w:r>
    </w:p>
    <w:p w14:paraId="01683B4D" w14:textId="77777777" w:rsidR="00F13136" w:rsidRPr="00A2101B" w:rsidRDefault="00F13136" w:rsidP="00F13136">
      <w:pPr>
        <w:rPr>
          <w:sz w:val="16"/>
        </w:rPr>
      </w:pPr>
      <w:r w:rsidRPr="00A2101B">
        <w:rPr>
          <w:sz w:val="16"/>
        </w:rPr>
        <w:t>The bottom line</w:t>
      </w:r>
    </w:p>
    <w:p w14:paraId="16B7A88E" w14:textId="77777777" w:rsidR="00F13136" w:rsidRPr="00A2101B" w:rsidRDefault="00F13136" w:rsidP="00F13136">
      <w:pPr>
        <w:rPr>
          <w:sz w:val="16"/>
        </w:rPr>
      </w:pPr>
      <w:r w:rsidRPr="00A2101B">
        <w:rPr>
          <w:sz w:val="16"/>
        </w:rPr>
        <w:t xml:space="preserve">Only 31% of voters say that reducing the size and scope of the federal government should be a top priority for the administration, though almost half (46%) say it is one for Trump’s government, per our latest tracking survey. </w:t>
      </w:r>
    </w:p>
    <w:p w14:paraId="1ECA102D" w14:textId="77777777" w:rsidR="00F13136" w:rsidRPr="00B16E27" w:rsidRDefault="00F13136" w:rsidP="00F13136">
      <w:pPr>
        <w:rPr>
          <w:sz w:val="16"/>
        </w:rPr>
      </w:pPr>
      <w:r w:rsidRPr="00A2101B">
        <w:rPr>
          <w:sz w:val="16"/>
        </w:rPr>
        <w:t xml:space="preserve">That </w:t>
      </w:r>
      <w:r w:rsidRPr="00A26CF9">
        <w:rPr>
          <w:rStyle w:val="StyleUnderline"/>
        </w:rPr>
        <w:t>suggests</w:t>
      </w:r>
      <w:r w:rsidRPr="00A2101B">
        <w:rPr>
          <w:sz w:val="16"/>
        </w:rPr>
        <w:t xml:space="preserve"> a </w:t>
      </w:r>
      <w:r w:rsidRPr="00705FAE">
        <w:rPr>
          <w:rStyle w:val="Emphasis"/>
          <w:highlight w:val="cyan"/>
        </w:rPr>
        <w:t>mismatch in priorities</w:t>
      </w:r>
      <w:r w:rsidRPr="00A2101B">
        <w:rPr>
          <w:sz w:val="16"/>
        </w:rPr>
        <w:t xml:space="preserve"> that </w:t>
      </w:r>
      <w:r w:rsidRPr="002351E3">
        <w:rPr>
          <w:rStyle w:val="StyleUnderline"/>
        </w:rPr>
        <w:t xml:space="preserve">could </w:t>
      </w:r>
      <w:r w:rsidRPr="00705FAE">
        <w:rPr>
          <w:rStyle w:val="StyleUnderline"/>
          <w:highlight w:val="cyan"/>
        </w:rPr>
        <w:t>result in</w:t>
      </w:r>
      <w:r w:rsidRPr="00705FAE">
        <w:rPr>
          <w:sz w:val="16"/>
          <w:highlight w:val="cyan"/>
        </w:rPr>
        <w:t xml:space="preserve"> </w:t>
      </w:r>
      <w:r w:rsidRPr="00705FAE">
        <w:rPr>
          <w:rStyle w:val="Emphasis"/>
          <w:highlight w:val="cyan"/>
        </w:rPr>
        <w:t>mounting voter backlash</w:t>
      </w:r>
      <w:r w:rsidRPr="00A2101B">
        <w:rPr>
          <w:sz w:val="16"/>
        </w:rPr>
        <w:t xml:space="preserve">, especially </w:t>
      </w:r>
      <w:r w:rsidRPr="00705FAE">
        <w:rPr>
          <w:rStyle w:val="StyleUnderline"/>
          <w:highlight w:val="cyan"/>
        </w:rPr>
        <w:t>if</w:t>
      </w:r>
      <w:r w:rsidRPr="00A2101B">
        <w:rPr>
          <w:sz w:val="16"/>
        </w:rPr>
        <w:t xml:space="preserve"> </w:t>
      </w:r>
      <w:r w:rsidRPr="00705FAE">
        <w:rPr>
          <w:rStyle w:val="StyleUnderline"/>
          <w:highlight w:val="cyan"/>
        </w:rPr>
        <w:t>unpopular cuts</w:t>
      </w:r>
      <w:r w:rsidRPr="00A2101B">
        <w:rPr>
          <w:sz w:val="16"/>
        </w:rPr>
        <w:t xml:space="preserve"> at these agencies </w:t>
      </w:r>
      <w:r w:rsidRPr="00705FAE">
        <w:rPr>
          <w:rStyle w:val="StyleUnderline"/>
          <w:highlight w:val="cyan"/>
        </w:rPr>
        <w:t>have</w:t>
      </w:r>
      <w:r w:rsidRPr="00A2101B">
        <w:rPr>
          <w:sz w:val="16"/>
        </w:rPr>
        <w:t xml:space="preserve"> </w:t>
      </w:r>
      <w:r w:rsidRPr="00705FAE">
        <w:rPr>
          <w:rStyle w:val="Emphasis"/>
          <w:highlight w:val="cyan"/>
        </w:rPr>
        <w:t>real-life consequences</w:t>
      </w:r>
      <w:r w:rsidRPr="00A2101B">
        <w:rPr>
          <w:sz w:val="16"/>
        </w:rPr>
        <w:t xml:space="preserve"> not </w:t>
      </w:r>
      <w:r w:rsidRPr="004C462A">
        <w:rPr>
          <w:sz w:val="16"/>
        </w:rPr>
        <w:t xml:space="preserve">just </w:t>
      </w:r>
      <w:r w:rsidRPr="004C462A">
        <w:rPr>
          <w:rStyle w:val="StyleUnderline"/>
        </w:rPr>
        <w:t>for</w:t>
      </w:r>
      <w:r w:rsidRPr="004C462A">
        <w:rPr>
          <w:sz w:val="16"/>
        </w:rPr>
        <w:t xml:space="preserve"> fired </w:t>
      </w:r>
      <w:r w:rsidRPr="004C462A">
        <w:rPr>
          <w:rStyle w:val="StyleUnderline"/>
        </w:rPr>
        <w:t>federal employees</w:t>
      </w:r>
      <w:r w:rsidRPr="004C462A">
        <w:rPr>
          <w:sz w:val="16"/>
        </w:rPr>
        <w:t>, but also</w:t>
      </w:r>
      <w:r w:rsidRPr="00A2101B">
        <w:rPr>
          <w:sz w:val="16"/>
        </w:rPr>
        <w:t xml:space="preserve"> the </w:t>
      </w:r>
      <w:r w:rsidRPr="00705FAE">
        <w:rPr>
          <w:rStyle w:val="Emphasis"/>
          <w:highlight w:val="cyan"/>
        </w:rPr>
        <w:t>voters</w:t>
      </w:r>
      <w:r w:rsidRPr="0014222E">
        <w:rPr>
          <w:rStyle w:val="Emphasis"/>
        </w:rPr>
        <w:t xml:space="preserve"> </w:t>
      </w:r>
      <w:r w:rsidRPr="00A769F7">
        <w:rPr>
          <w:rStyle w:val="Emphasis"/>
        </w:rPr>
        <w:t xml:space="preserve">who </w:t>
      </w:r>
      <w:r w:rsidRPr="00705FAE">
        <w:rPr>
          <w:rStyle w:val="Emphasis"/>
          <w:highlight w:val="cyan"/>
        </w:rPr>
        <w:t>rely on government services</w:t>
      </w:r>
      <w:r w:rsidRPr="005B70E2">
        <w:rPr>
          <w:rStyle w:val="Emphasis"/>
        </w:rPr>
        <w:t xml:space="preserve">, </w:t>
      </w:r>
      <w:r w:rsidRPr="00705FAE">
        <w:rPr>
          <w:rStyle w:val="Emphasis"/>
          <w:highlight w:val="cyan"/>
        </w:rPr>
        <w:t>many</w:t>
      </w:r>
      <w:r w:rsidRPr="00BE515D">
        <w:rPr>
          <w:rStyle w:val="Emphasis"/>
        </w:rPr>
        <w:t xml:space="preserve"> of whom </w:t>
      </w:r>
      <w:r w:rsidRPr="00705FAE">
        <w:rPr>
          <w:rStyle w:val="Emphasis"/>
          <w:highlight w:val="cyan"/>
        </w:rPr>
        <w:t>voted for Republicans in 2024</w:t>
      </w:r>
      <w:r w:rsidRPr="00A2101B">
        <w:rPr>
          <w:sz w:val="16"/>
        </w:rPr>
        <w:t>.</w:t>
      </w:r>
    </w:p>
    <w:p w14:paraId="48DB635B" w14:textId="77777777" w:rsidR="00F13136" w:rsidRDefault="00F13136" w:rsidP="00F13136">
      <w:pPr>
        <w:pStyle w:val="Heading3"/>
      </w:pPr>
      <w:r>
        <w:t>Link---AT: Other Issues---2NC</w:t>
      </w:r>
    </w:p>
    <w:p w14:paraId="237F6374" w14:textId="77777777" w:rsidR="00F13136" w:rsidRPr="008A3A50" w:rsidRDefault="00F13136" w:rsidP="00F13136">
      <w:pPr>
        <w:pStyle w:val="Heading4"/>
      </w:pPr>
      <w:r w:rsidRPr="008A3A50">
        <w:t xml:space="preserve">1. </w:t>
      </w:r>
      <w:r w:rsidRPr="008A3A50">
        <w:rPr>
          <w:u w:val="single"/>
        </w:rPr>
        <w:t>BATTLEGROUND DISTRICTS</w:t>
      </w:r>
      <w:r w:rsidRPr="008A3A50">
        <w:t>.</w:t>
      </w:r>
    </w:p>
    <w:p w14:paraId="69171C93" w14:textId="77777777" w:rsidR="00F13136" w:rsidRDefault="00F13136" w:rsidP="00F13136">
      <w:pPr>
        <w:pStyle w:val="Heading4"/>
      </w:pPr>
      <w:r>
        <w:t xml:space="preserve">This election </w:t>
      </w:r>
      <w:r w:rsidRPr="00372C46">
        <w:rPr>
          <w:u w:val="single"/>
        </w:rPr>
        <w:t>specifically</w:t>
      </w:r>
      <w:r>
        <w:t xml:space="preserve"> will hinge on the working class. </w:t>
      </w:r>
    </w:p>
    <w:p w14:paraId="36B01F86" w14:textId="77777777" w:rsidR="00F13136" w:rsidRPr="00C23EB1" w:rsidRDefault="00F13136" w:rsidP="00F13136">
      <w:r w:rsidRPr="00C23EB1">
        <w:rPr>
          <w:rStyle w:val="Style13ptBold"/>
        </w:rPr>
        <w:t xml:space="preserve">Altimari ’10-8 </w:t>
      </w:r>
      <w:r>
        <w:t>[Daniela; 2025; reporter; Roll Call, "2026 could be breakout year for blue-collar Democratic women," https://archive.ph/k1F87]</w:t>
      </w:r>
    </w:p>
    <w:p w14:paraId="1DB635A4" w14:textId="77777777" w:rsidR="00F13136" w:rsidRPr="003C2B4C" w:rsidRDefault="00F13136" w:rsidP="00F13136">
      <w:pPr>
        <w:rPr>
          <w:sz w:val="16"/>
        </w:rPr>
      </w:pPr>
      <w:r w:rsidRPr="003C2B4C">
        <w:rPr>
          <w:sz w:val="16"/>
        </w:rPr>
        <w:t>A decisive demographic</w:t>
      </w:r>
    </w:p>
    <w:p w14:paraId="7234A5DF" w14:textId="77777777" w:rsidR="00F13136" w:rsidRPr="003C2B4C" w:rsidRDefault="00F13136" w:rsidP="00F13136">
      <w:pPr>
        <w:rPr>
          <w:sz w:val="16"/>
        </w:rPr>
      </w:pPr>
      <w:r w:rsidRPr="00CE7D27">
        <w:rPr>
          <w:rStyle w:val="Emphasis"/>
          <w:highlight w:val="cyan"/>
        </w:rPr>
        <w:t>Every</w:t>
      </w:r>
      <w:r w:rsidRPr="00CE7D27">
        <w:rPr>
          <w:rStyle w:val="StyleUnderline"/>
          <w:highlight w:val="cyan"/>
        </w:rPr>
        <w:t xml:space="preserve"> election</w:t>
      </w:r>
      <w:r w:rsidRPr="00174AAF">
        <w:rPr>
          <w:rStyle w:val="StyleUnderline"/>
        </w:rPr>
        <w:t xml:space="preserve"> cycle </w:t>
      </w:r>
      <w:r w:rsidRPr="00CE7D27">
        <w:rPr>
          <w:rStyle w:val="StyleUnderline"/>
          <w:highlight w:val="cyan"/>
        </w:rPr>
        <w:t xml:space="preserve">has its </w:t>
      </w:r>
      <w:r w:rsidRPr="00CE7D27">
        <w:rPr>
          <w:rStyle w:val="Emphasis"/>
          <w:highlight w:val="cyan"/>
        </w:rPr>
        <w:t>coveted demographic</w:t>
      </w:r>
      <w:r w:rsidRPr="003C2B4C">
        <w:rPr>
          <w:sz w:val="16"/>
        </w:rPr>
        <w:t xml:space="preserve">: The </w:t>
      </w:r>
      <w:r w:rsidRPr="00174AAF">
        <w:rPr>
          <w:rStyle w:val="Emphasis"/>
        </w:rPr>
        <w:t>2018</w:t>
      </w:r>
      <w:r w:rsidRPr="003C2B4C">
        <w:rPr>
          <w:sz w:val="16"/>
        </w:rPr>
        <w:t xml:space="preserve"> midterms during Donald Trump’s first term </w:t>
      </w:r>
      <w:r w:rsidRPr="00174AAF">
        <w:rPr>
          <w:rStyle w:val="StyleUnderline"/>
        </w:rPr>
        <w:t xml:space="preserve">saw </w:t>
      </w:r>
      <w:r w:rsidRPr="00174AAF">
        <w:rPr>
          <w:rStyle w:val="Emphasis"/>
        </w:rPr>
        <w:t>suburban moderates</w:t>
      </w:r>
      <w:r w:rsidRPr="00174AAF">
        <w:rPr>
          <w:rStyle w:val="StyleUnderline"/>
        </w:rPr>
        <w:t xml:space="preserve"> power a </w:t>
      </w:r>
      <w:r w:rsidRPr="00174AAF">
        <w:rPr>
          <w:rStyle w:val="Emphasis"/>
        </w:rPr>
        <w:t>blue wave</w:t>
      </w:r>
      <w:r w:rsidRPr="003C2B4C">
        <w:rPr>
          <w:sz w:val="16"/>
        </w:rPr>
        <w:t xml:space="preserve"> that propelled a group of centrist women with national security backgrounds to victory.</w:t>
      </w:r>
    </w:p>
    <w:p w14:paraId="68CC5F49" w14:textId="77777777" w:rsidR="00F13136" w:rsidRPr="003C2B4C" w:rsidRDefault="00F13136" w:rsidP="00F13136">
      <w:pPr>
        <w:rPr>
          <w:sz w:val="16"/>
        </w:rPr>
      </w:pPr>
      <w:r w:rsidRPr="00CE7D27">
        <w:rPr>
          <w:rStyle w:val="StyleUnderline"/>
          <w:highlight w:val="cyan"/>
        </w:rPr>
        <w:t xml:space="preserve">This time, it’s </w:t>
      </w:r>
      <w:r w:rsidRPr="00CE7D27">
        <w:rPr>
          <w:rStyle w:val="Emphasis"/>
          <w:highlight w:val="cyan"/>
        </w:rPr>
        <w:t>working-class</w:t>
      </w:r>
      <w:r w:rsidRPr="00D21FB4">
        <w:rPr>
          <w:rStyle w:val="StyleUnderline"/>
        </w:rPr>
        <w:t xml:space="preserve"> voters. Long a </w:t>
      </w:r>
      <w:r w:rsidRPr="00D21FB4">
        <w:rPr>
          <w:rStyle w:val="Emphasis"/>
        </w:rPr>
        <w:t>core</w:t>
      </w:r>
      <w:r w:rsidRPr="00D21FB4">
        <w:rPr>
          <w:rStyle w:val="StyleUnderline"/>
        </w:rPr>
        <w:t xml:space="preserve"> Dem</w:t>
      </w:r>
      <w:r w:rsidRPr="003C2B4C">
        <w:rPr>
          <w:sz w:val="16"/>
        </w:rPr>
        <w:t xml:space="preserve">ocratic </w:t>
      </w:r>
      <w:r w:rsidRPr="00D21FB4">
        <w:rPr>
          <w:rStyle w:val="StyleUnderline"/>
        </w:rPr>
        <w:t xml:space="preserve">constituency, </w:t>
      </w:r>
      <w:r w:rsidRPr="00CE7D27">
        <w:rPr>
          <w:rStyle w:val="StyleUnderline"/>
          <w:highlight w:val="cyan"/>
        </w:rPr>
        <w:t xml:space="preserve">they </w:t>
      </w:r>
      <w:r w:rsidRPr="00CE7D27">
        <w:rPr>
          <w:rStyle w:val="Emphasis"/>
          <w:highlight w:val="cyan"/>
        </w:rPr>
        <w:t>drifted</w:t>
      </w:r>
      <w:r w:rsidRPr="003C2B4C">
        <w:rPr>
          <w:sz w:val="16"/>
        </w:rPr>
        <w:t xml:space="preserve"> to the </w:t>
      </w:r>
      <w:r w:rsidRPr="00CE7D27">
        <w:rPr>
          <w:rStyle w:val="Emphasis"/>
          <w:highlight w:val="cyan"/>
        </w:rPr>
        <w:t>right</w:t>
      </w:r>
      <w:r w:rsidRPr="003C2B4C">
        <w:rPr>
          <w:sz w:val="16"/>
        </w:rPr>
        <w:t xml:space="preserve"> in 2016. The shift ramped up </w:t>
      </w:r>
      <w:r w:rsidRPr="00CE7D27">
        <w:rPr>
          <w:rStyle w:val="StyleUnderline"/>
          <w:highlight w:val="cyan"/>
        </w:rPr>
        <w:t>in</w:t>
      </w:r>
      <w:r w:rsidRPr="003C2B4C">
        <w:rPr>
          <w:sz w:val="16"/>
        </w:rPr>
        <w:t xml:space="preserve"> 20</w:t>
      </w:r>
      <w:r w:rsidRPr="00CE7D27">
        <w:rPr>
          <w:rStyle w:val="Emphasis"/>
          <w:highlight w:val="cyan"/>
        </w:rPr>
        <w:t>24</w:t>
      </w:r>
      <w:r w:rsidRPr="003C2B4C">
        <w:rPr>
          <w:sz w:val="16"/>
        </w:rPr>
        <w:t xml:space="preserve">, when Trump received the backing of 66 percent of white voters without college degrees, according to an analysis of exit polls conducted by the Center for Politics at the University of Virginia. </w:t>
      </w:r>
    </w:p>
    <w:p w14:paraId="0370565B" w14:textId="77777777" w:rsidR="00F13136" w:rsidRPr="003C2B4C" w:rsidRDefault="00F13136" w:rsidP="00F13136">
      <w:pPr>
        <w:rPr>
          <w:sz w:val="16"/>
        </w:rPr>
      </w:pPr>
      <w:r w:rsidRPr="003C2B4C">
        <w:rPr>
          <w:sz w:val="16"/>
        </w:rPr>
        <w:t>Trump also performed particularly well among men, winning 55 percent of the male vote compared with his 46 percent support among women, a study by the Pew Research Center found.</w:t>
      </w:r>
    </w:p>
    <w:p w14:paraId="07AD8494" w14:textId="77777777" w:rsidR="00F13136" w:rsidRDefault="00F13136" w:rsidP="00F13136">
      <w:pPr>
        <w:rPr>
          <w:rStyle w:val="StyleUnderline"/>
        </w:rPr>
      </w:pPr>
      <w:r w:rsidRPr="00CE7D27">
        <w:rPr>
          <w:rStyle w:val="StyleUnderline"/>
        </w:rPr>
        <w:t xml:space="preserve">The </w:t>
      </w:r>
      <w:r w:rsidRPr="00CE7D27">
        <w:rPr>
          <w:rStyle w:val="Emphasis"/>
        </w:rPr>
        <w:t>blue-collar</w:t>
      </w:r>
      <w:r w:rsidRPr="00CE7D27">
        <w:rPr>
          <w:rStyle w:val="StyleUnderline"/>
        </w:rPr>
        <w:t xml:space="preserve"> Dem</w:t>
      </w:r>
      <w:r w:rsidRPr="00CE7D27">
        <w:rPr>
          <w:sz w:val="16"/>
        </w:rPr>
        <w:t xml:space="preserve">ocratic </w:t>
      </w:r>
      <w:r w:rsidRPr="00CE7D27">
        <w:rPr>
          <w:rStyle w:val="StyleUnderline"/>
        </w:rPr>
        <w:t>men running</w:t>
      </w:r>
      <w:r w:rsidRPr="00CE7D27">
        <w:rPr>
          <w:sz w:val="16"/>
        </w:rPr>
        <w:t xml:space="preserve"> in some of </w:t>
      </w:r>
      <w:r w:rsidRPr="00CE7D27">
        <w:rPr>
          <w:rStyle w:val="StyleUnderline"/>
          <w:highlight w:val="cyan"/>
        </w:rPr>
        <w:t>the</w:t>
      </w:r>
      <w:r w:rsidRPr="00CE7D27">
        <w:rPr>
          <w:rStyle w:val="StyleUnderline"/>
        </w:rPr>
        <w:t xml:space="preserve"> nation’s </w:t>
      </w:r>
      <w:r w:rsidRPr="00CE7D27">
        <w:rPr>
          <w:rStyle w:val="Emphasis"/>
          <w:highlight w:val="cyan"/>
        </w:rPr>
        <w:t>most competitive</w:t>
      </w:r>
      <w:r w:rsidRPr="00CE7D27">
        <w:rPr>
          <w:rStyle w:val="StyleUnderline"/>
          <w:highlight w:val="cyan"/>
        </w:rPr>
        <w:t xml:space="preserve"> House</w:t>
      </w:r>
      <w:r w:rsidRPr="00CE7D27">
        <w:rPr>
          <w:rStyle w:val="StyleUnderline"/>
        </w:rPr>
        <w:t xml:space="preserve"> and Senate </w:t>
      </w:r>
      <w:r w:rsidRPr="00CE7D27">
        <w:rPr>
          <w:rStyle w:val="StyleUnderline"/>
          <w:highlight w:val="cyan"/>
        </w:rPr>
        <w:t xml:space="preserve">races are trying to </w:t>
      </w:r>
      <w:r w:rsidRPr="00CE7D27">
        <w:rPr>
          <w:rStyle w:val="Emphasis"/>
          <w:highlight w:val="cyan"/>
        </w:rPr>
        <w:t>break</w:t>
      </w:r>
      <w:r w:rsidRPr="00CE7D27">
        <w:rPr>
          <w:rStyle w:val="StyleUnderline"/>
        </w:rPr>
        <w:t xml:space="preserve"> the </w:t>
      </w:r>
      <w:r w:rsidRPr="00CE7D27">
        <w:rPr>
          <w:rStyle w:val="StyleUnderline"/>
          <w:highlight w:val="cyan"/>
        </w:rPr>
        <w:t xml:space="preserve">GOP’s </w:t>
      </w:r>
      <w:r w:rsidRPr="00CE7D27">
        <w:rPr>
          <w:rStyle w:val="Emphasis"/>
          <w:highlight w:val="cyan"/>
        </w:rPr>
        <w:t>hold</w:t>
      </w:r>
      <w:r w:rsidRPr="00CE7D27">
        <w:rPr>
          <w:rStyle w:val="StyleUnderline"/>
          <w:highlight w:val="cyan"/>
        </w:rPr>
        <w:t xml:space="preserve"> on </w:t>
      </w:r>
      <w:r w:rsidRPr="00CE7D27">
        <w:rPr>
          <w:rStyle w:val="Emphasis"/>
          <w:highlight w:val="cyan"/>
        </w:rPr>
        <w:t>working-class</w:t>
      </w:r>
      <w:r w:rsidRPr="00CE7D27">
        <w:rPr>
          <w:rStyle w:val="StyleUnderline"/>
          <w:highlight w:val="cyan"/>
        </w:rPr>
        <w:t xml:space="preserve"> voters by</w:t>
      </w:r>
      <w:r w:rsidRPr="00CE7D27">
        <w:rPr>
          <w:sz w:val="16"/>
        </w:rPr>
        <w:t xml:space="preserve"> playing up their unvarnished gruffness and </w:t>
      </w:r>
      <w:r w:rsidRPr="00CE7D27">
        <w:rPr>
          <w:rStyle w:val="StyleUnderline"/>
          <w:highlight w:val="cyan"/>
        </w:rPr>
        <w:t xml:space="preserve">embracing </w:t>
      </w:r>
      <w:r w:rsidRPr="00CE7D27">
        <w:rPr>
          <w:rStyle w:val="Emphasis"/>
          <w:highlight w:val="cyan"/>
        </w:rPr>
        <w:t>populist policies</w:t>
      </w:r>
      <w:r w:rsidRPr="00CE7D27">
        <w:rPr>
          <w:sz w:val="16"/>
        </w:rPr>
        <w:t xml:space="preserve"> rooted in their lived experience. </w:t>
      </w:r>
      <w:r w:rsidRPr="00CE7D27">
        <w:rPr>
          <w:rStyle w:val="StyleUnderline"/>
        </w:rPr>
        <w:t>Many of them are</w:t>
      </w:r>
      <w:r w:rsidRPr="00CE7D27">
        <w:rPr>
          <w:sz w:val="16"/>
        </w:rPr>
        <w:t xml:space="preserve"> political </w:t>
      </w:r>
      <w:r w:rsidRPr="00CE7D27">
        <w:rPr>
          <w:rStyle w:val="Emphasis"/>
        </w:rPr>
        <w:t>outsiders</w:t>
      </w:r>
      <w:r w:rsidRPr="00CE7D27">
        <w:rPr>
          <w:rStyle w:val="StyleUnderline"/>
        </w:rPr>
        <w:t xml:space="preserve"> who</w:t>
      </w:r>
      <w:r w:rsidRPr="00CE7D27">
        <w:rPr>
          <w:sz w:val="16"/>
        </w:rPr>
        <w:t xml:space="preserve"> have </w:t>
      </w:r>
      <w:r w:rsidRPr="00CE7D27">
        <w:rPr>
          <w:rStyle w:val="StyleUnderline"/>
        </w:rPr>
        <w:t>show</w:t>
      </w:r>
      <w:r w:rsidRPr="00CE7D27">
        <w:rPr>
          <w:sz w:val="16"/>
        </w:rPr>
        <w:t xml:space="preserve">n an </w:t>
      </w:r>
      <w:r w:rsidRPr="00CE7D27">
        <w:rPr>
          <w:rStyle w:val="StyleUnderline"/>
        </w:rPr>
        <w:t>eagerness to buck their party’s leaders.</w:t>
      </w:r>
    </w:p>
    <w:p w14:paraId="26C3D8FD" w14:textId="77777777" w:rsidR="00F13136" w:rsidRDefault="00F13136" w:rsidP="00F13136">
      <w:pPr>
        <w:pStyle w:val="Heading4"/>
      </w:pPr>
      <w:r>
        <w:t xml:space="preserve">2. </w:t>
      </w:r>
      <w:r w:rsidRPr="00C43647">
        <w:rPr>
          <w:u w:val="single"/>
        </w:rPr>
        <w:t>ELECTORAL MATH</w:t>
      </w:r>
      <w:r>
        <w:t>.</w:t>
      </w:r>
    </w:p>
    <w:p w14:paraId="426836BB" w14:textId="77777777" w:rsidR="00F13136" w:rsidRDefault="00F13136" w:rsidP="00F13136">
      <w:pPr>
        <w:pStyle w:val="Heading4"/>
      </w:pPr>
      <w:r>
        <w:t xml:space="preserve">Dems </w:t>
      </w:r>
      <w:r w:rsidRPr="000B49D9">
        <w:rPr>
          <w:u w:val="single"/>
        </w:rPr>
        <w:t>can’t win</w:t>
      </w:r>
      <w:r>
        <w:t xml:space="preserve"> without non-college voters. </w:t>
      </w:r>
    </w:p>
    <w:p w14:paraId="33086F16" w14:textId="77777777" w:rsidR="00F13136" w:rsidRPr="00437F92" w:rsidRDefault="00F13136" w:rsidP="00F13136">
      <w:r>
        <w:rPr>
          <w:rStyle w:val="Style13ptBold"/>
        </w:rPr>
        <w:t xml:space="preserve">Sosnik </w:t>
      </w:r>
      <w:r w:rsidRPr="00201B19">
        <w:rPr>
          <w:rStyle w:val="Style13ptBold"/>
        </w:rPr>
        <w:t xml:space="preserve">’25 </w:t>
      </w:r>
      <w:r>
        <w:t>[Doug interviewed by Calder McHugh; August 27; former senior adviser to President Bill Clinton and now at the Brunswick Group, a global advisory firm; deputy editor of POLITICO Nightly; POLITICO, "How Trump Is Fueling the Most Important Trend in American Politics," https://www.politico.com/news/magazine/2025/08/27/democrats-education-class-divide-2026-midterms-00527583]</w:t>
      </w:r>
    </w:p>
    <w:p w14:paraId="659A7FF3" w14:textId="77777777" w:rsidR="00F13136" w:rsidRPr="00CD73F9" w:rsidRDefault="00F13136" w:rsidP="00F13136">
      <w:pPr>
        <w:rPr>
          <w:sz w:val="16"/>
        </w:rPr>
      </w:pPr>
      <w:r w:rsidRPr="00CD73F9">
        <w:rPr>
          <w:sz w:val="16"/>
        </w:rPr>
        <w:t xml:space="preserve">But the third factor, and the most important, </w:t>
      </w:r>
      <w:r w:rsidRPr="00161FFC">
        <w:rPr>
          <w:rStyle w:val="StyleUnderline"/>
          <w:highlight w:val="cyan"/>
        </w:rPr>
        <w:t xml:space="preserve">we will </w:t>
      </w:r>
      <w:r w:rsidRPr="00161FFC">
        <w:rPr>
          <w:rStyle w:val="Emphasis"/>
          <w:highlight w:val="cyan"/>
        </w:rPr>
        <w:t>never</w:t>
      </w:r>
      <w:r w:rsidRPr="00161FFC">
        <w:rPr>
          <w:rStyle w:val="StyleUnderline"/>
          <w:highlight w:val="cyan"/>
        </w:rPr>
        <w:t xml:space="preserve"> become a </w:t>
      </w:r>
      <w:r w:rsidRPr="00A672B1">
        <w:rPr>
          <w:rStyle w:val="Emphasis"/>
          <w:highlight w:val="cyan"/>
        </w:rPr>
        <w:t>majority</w:t>
      </w:r>
      <w:r w:rsidRPr="00B84359">
        <w:rPr>
          <w:rStyle w:val="StyleUnderline"/>
        </w:rPr>
        <w:t xml:space="preserve"> party </w:t>
      </w:r>
      <w:r w:rsidRPr="00161FFC">
        <w:rPr>
          <w:rStyle w:val="Emphasis"/>
          <w:highlight w:val="cyan"/>
        </w:rPr>
        <w:t>again</w:t>
      </w:r>
      <w:r w:rsidRPr="00161FFC">
        <w:rPr>
          <w:rStyle w:val="StyleUnderline"/>
          <w:highlight w:val="cyan"/>
        </w:rPr>
        <w:t xml:space="preserve"> if we’re </w:t>
      </w:r>
      <w:r w:rsidRPr="00161FFC">
        <w:rPr>
          <w:rStyle w:val="Emphasis"/>
          <w:highlight w:val="cyan"/>
        </w:rPr>
        <w:t>not</w:t>
      </w:r>
      <w:r w:rsidRPr="00161FFC">
        <w:rPr>
          <w:rStyle w:val="StyleUnderline"/>
          <w:highlight w:val="cyan"/>
        </w:rPr>
        <w:t xml:space="preserve"> able to attract </w:t>
      </w:r>
      <w:r w:rsidRPr="00161FFC">
        <w:rPr>
          <w:rStyle w:val="Emphasis"/>
          <w:highlight w:val="cyan"/>
        </w:rPr>
        <w:t>non-college people</w:t>
      </w:r>
      <w:r w:rsidRPr="00B84359">
        <w:rPr>
          <w:rStyle w:val="StyleUnderline"/>
        </w:rPr>
        <w:t xml:space="preserve"> to vote</w:t>
      </w:r>
      <w:r w:rsidRPr="00CD73F9">
        <w:rPr>
          <w:sz w:val="16"/>
        </w:rPr>
        <w:t xml:space="preserve"> for us. </w:t>
      </w:r>
      <w:r w:rsidRPr="00CD73F9">
        <w:rPr>
          <w:rStyle w:val="StyleUnderline"/>
        </w:rPr>
        <w:t>If you take</w:t>
      </w:r>
      <w:r w:rsidRPr="00CD73F9">
        <w:rPr>
          <w:sz w:val="16"/>
        </w:rPr>
        <w:t xml:space="preserve"> the </w:t>
      </w:r>
      <w:r w:rsidRPr="00CD73F9">
        <w:rPr>
          <w:rStyle w:val="Emphasis"/>
        </w:rPr>
        <w:t>history</w:t>
      </w:r>
      <w:r w:rsidRPr="00CD73F9">
        <w:rPr>
          <w:sz w:val="16"/>
        </w:rPr>
        <w:t xml:space="preserve"> </w:t>
      </w:r>
      <w:r w:rsidRPr="00CD73F9">
        <w:rPr>
          <w:rStyle w:val="StyleUnderline"/>
        </w:rPr>
        <w:t>and</w:t>
      </w:r>
      <w:r w:rsidRPr="00CD73F9">
        <w:rPr>
          <w:sz w:val="16"/>
        </w:rPr>
        <w:t xml:space="preserve"> the </w:t>
      </w:r>
      <w:r w:rsidRPr="00CD73F9">
        <w:rPr>
          <w:rStyle w:val="StyleUnderline"/>
        </w:rPr>
        <w:t>strength of the Dem</w:t>
      </w:r>
      <w:r w:rsidRPr="00CD73F9">
        <w:rPr>
          <w:sz w:val="16"/>
        </w:rPr>
        <w:t xml:space="preserve">ocratic </w:t>
      </w:r>
      <w:r w:rsidRPr="00CD73F9">
        <w:rPr>
          <w:rStyle w:val="StyleUnderline"/>
        </w:rPr>
        <w:t xml:space="preserve">Party, we were the party that </w:t>
      </w:r>
      <w:r w:rsidRPr="00CD73F9">
        <w:rPr>
          <w:rStyle w:val="Emphasis"/>
        </w:rPr>
        <w:t>provided opportunities</w:t>
      </w:r>
      <w:r w:rsidRPr="00CD73F9">
        <w:rPr>
          <w:rStyle w:val="StyleUnderline"/>
        </w:rPr>
        <w:t xml:space="preserve"> for people</w:t>
      </w:r>
      <w:r w:rsidRPr="00CD73F9">
        <w:rPr>
          <w:sz w:val="16"/>
        </w:rPr>
        <w:t xml:space="preserve">, </w:t>
      </w:r>
      <w:r w:rsidRPr="00CD73F9">
        <w:rPr>
          <w:rStyle w:val="StyleUnderline"/>
        </w:rPr>
        <w:t>if they worked hard, they could get ahead</w:t>
      </w:r>
      <w:r w:rsidRPr="00CD73F9">
        <w:rPr>
          <w:sz w:val="16"/>
        </w:rPr>
        <w:t xml:space="preserve">. And we’ve now had a half a century in which there’s an increasing number of </w:t>
      </w:r>
      <w:r w:rsidRPr="00CD73F9">
        <w:rPr>
          <w:rStyle w:val="StyleUnderline"/>
        </w:rPr>
        <w:t>people</w:t>
      </w:r>
      <w:r w:rsidRPr="00CD73F9">
        <w:rPr>
          <w:sz w:val="16"/>
        </w:rPr>
        <w:t xml:space="preserve"> who </w:t>
      </w:r>
      <w:r w:rsidRPr="00CD73F9">
        <w:rPr>
          <w:rStyle w:val="StyleUnderline"/>
        </w:rPr>
        <w:t>believe that we no longer do that</w:t>
      </w:r>
      <w:r w:rsidRPr="00CD73F9">
        <w:rPr>
          <w:sz w:val="16"/>
        </w:rPr>
        <w:t xml:space="preserve">. So to me, the key for us is understanding we’re in a country in which </w:t>
      </w:r>
      <w:r w:rsidRPr="00161FFC">
        <w:rPr>
          <w:rStyle w:val="Emphasis"/>
          <w:highlight w:val="cyan"/>
        </w:rPr>
        <w:t>60 percent</w:t>
      </w:r>
      <w:r w:rsidRPr="00161FFC">
        <w:rPr>
          <w:rStyle w:val="StyleUnderline"/>
          <w:highlight w:val="cyan"/>
        </w:rPr>
        <w:t xml:space="preserve"> of</w:t>
      </w:r>
      <w:r w:rsidRPr="00CD73F9">
        <w:rPr>
          <w:sz w:val="16"/>
        </w:rPr>
        <w:t xml:space="preserve"> the </w:t>
      </w:r>
      <w:r w:rsidRPr="00161FFC">
        <w:rPr>
          <w:rStyle w:val="StyleUnderline"/>
          <w:highlight w:val="cyan"/>
        </w:rPr>
        <w:t>people don’t have a</w:t>
      </w:r>
      <w:r w:rsidRPr="00CD73F9">
        <w:rPr>
          <w:rStyle w:val="StyleUnderline"/>
        </w:rPr>
        <w:t xml:space="preserve"> four-year </w:t>
      </w:r>
      <w:r w:rsidRPr="00CD73F9">
        <w:rPr>
          <w:rStyle w:val="Emphasis"/>
        </w:rPr>
        <w:t xml:space="preserve">college </w:t>
      </w:r>
      <w:r w:rsidRPr="00161FFC">
        <w:rPr>
          <w:rStyle w:val="Emphasis"/>
          <w:highlight w:val="cyan"/>
        </w:rPr>
        <w:t>degree</w:t>
      </w:r>
      <w:r w:rsidRPr="00CD73F9">
        <w:rPr>
          <w:rStyle w:val="StyleUnderline"/>
        </w:rPr>
        <w:t xml:space="preserve">, </w:t>
      </w:r>
      <w:r w:rsidRPr="00161FFC">
        <w:rPr>
          <w:rStyle w:val="StyleUnderline"/>
          <w:highlight w:val="cyan"/>
        </w:rPr>
        <w:t xml:space="preserve">the </w:t>
      </w:r>
      <w:r w:rsidRPr="00161FFC">
        <w:rPr>
          <w:rStyle w:val="Emphasis"/>
          <w:highlight w:val="cyan"/>
        </w:rPr>
        <w:t>key</w:t>
      </w:r>
      <w:r w:rsidRPr="00CD73F9">
        <w:rPr>
          <w:sz w:val="16"/>
        </w:rPr>
        <w:t xml:space="preserve"> for us </w:t>
      </w:r>
      <w:r w:rsidRPr="00161FFC">
        <w:rPr>
          <w:rStyle w:val="StyleUnderline"/>
          <w:highlight w:val="cyan"/>
        </w:rPr>
        <w:t>is</w:t>
      </w:r>
      <w:r w:rsidRPr="00CD73F9">
        <w:rPr>
          <w:sz w:val="16"/>
        </w:rPr>
        <w:t xml:space="preserve"> going to be </w:t>
      </w:r>
      <w:r w:rsidRPr="00CD73F9">
        <w:rPr>
          <w:rStyle w:val="StyleUnderline"/>
        </w:rPr>
        <w:t xml:space="preserve">whether we can attract </w:t>
      </w:r>
      <w:r w:rsidRPr="00161FFC">
        <w:rPr>
          <w:rStyle w:val="StyleUnderline"/>
          <w:highlight w:val="cyan"/>
        </w:rPr>
        <w:t>non-college</w:t>
      </w:r>
      <w:r w:rsidRPr="00CD73F9">
        <w:rPr>
          <w:rStyle w:val="StyleUnderline"/>
        </w:rPr>
        <w:t xml:space="preserve">-educated </w:t>
      </w:r>
      <w:r w:rsidRPr="00161FFC">
        <w:rPr>
          <w:rStyle w:val="StyleUnderline"/>
          <w:highlight w:val="cyan"/>
        </w:rPr>
        <w:t>voters</w:t>
      </w:r>
      <w:r w:rsidRPr="00CD73F9">
        <w:rPr>
          <w:rStyle w:val="StyleUnderline"/>
        </w:rPr>
        <w:t xml:space="preserve"> to support us, and </w:t>
      </w:r>
      <w:r w:rsidRPr="00161FFC">
        <w:rPr>
          <w:rStyle w:val="StyleUnderline"/>
          <w:highlight w:val="cyan"/>
        </w:rPr>
        <w:t xml:space="preserve">we need an </w:t>
      </w:r>
      <w:r w:rsidRPr="00161FFC">
        <w:rPr>
          <w:rStyle w:val="Emphasis"/>
          <w:highlight w:val="cyan"/>
        </w:rPr>
        <w:t>agenda</w:t>
      </w:r>
      <w:r w:rsidRPr="00161FFC">
        <w:rPr>
          <w:rStyle w:val="StyleUnderline"/>
          <w:highlight w:val="cyan"/>
        </w:rPr>
        <w:t xml:space="preserve"> that will </w:t>
      </w:r>
      <w:r w:rsidRPr="00161FFC">
        <w:rPr>
          <w:rStyle w:val="Emphasis"/>
          <w:highlight w:val="cyan"/>
        </w:rPr>
        <w:t>enable them</w:t>
      </w:r>
      <w:r w:rsidRPr="00CD73F9">
        <w:rPr>
          <w:sz w:val="16"/>
        </w:rPr>
        <w:t xml:space="preserve">, if they work hard, </w:t>
      </w:r>
      <w:r w:rsidRPr="00161FFC">
        <w:rPr>
          <w:rStyle w:val="StyleUnderline"/>
          <w:highlight w:val="cyan"/>
        </w:rPr>
        <w:t xml:space="preserve">to </w:t>
      </w:r>
      <w:r w:rsidRPr="00161FFC">
        <w:rPr>
          <w:rStyle w:val="Emphasis"/>
          <w:highlight w:val="cyan"/>
        </w:rPr>
        <w:t>get ahead</w:t>
      </w:r>
      <w:r w:rsidRPr="00161FFC">
        <w:rPr>
          <w:sz w:val="16"/>
        </w:rPr>
        <w:t>.</w:t>
      </w:r>
    </w:p>
    <w:p w14:paraId="732B68C3" w14:textId="77777777" w:rsidR="00F13136" w:rsidRPr="00F503F2" w:rsidRDefault="00F13136" w:rsidP="00F13136"/>
    <w:p w14:paraId="635EF8B9" w14:textId="77777777" w:rsidR="00F13136" w:rsidRDefault="00F13136" w:rsidP="00F13136">
      <w:pPr>
        <w:pStyle w:val="Heading4"/>
      </w:pPr>
      <w:r>
        <w:t xml:space="preserve">Lots of the working-class voters who tilted toward Trump are </w:t>
      </w:r>
      <w:r w:rsidRPr="00437F15">
        <w:rPr>
          <w:u w:val="single"/>
        </w:rPr>
        <w:t>social moderates</w:t>
      </w:r>
      <w:r>
        <w:t xml:space="preserve"> who are receptive to messaging on economic issues. </w:t>
      </w:r>
    </w:p>
    <w:p w14:paraId="4D78C306" w14:textId="77777777" w:rsidR="00F13136" w:rsidRPr="00F0030B" w:rsidRDefault="00F13136" w:rsidP="00F13136">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2CDE93A6" w14:textId="77777777" w:rsidR="00F13136" w:rsidRPr="0018473B" w:rsidRDefault="00F13136" w:rsidP="00F13136">
      <w:pPr>
        <w:rPr>
          <w:sz w:val="16"/>
        </w:rPr>
      </w:pPr>
      <w:r w:rsidRPr="00943FFF">
        <w:rPr>
          <w:sz w:val="16"/>
        </w:rPr>
        <w:t xml:space="preserve">An analysis where the most </w:t>
      </w:r>
      <w:r w:rsidRPr="00BF7D22">
        <w:rPr>
          <w:rStyle w:val="StyleUnderline"/>
          <w:highlight w:val="cyan"/>
        </w:rPr>
        <w:t>conservative respondents</w:t>
      </w:r>
      <w:r w:rsidRPr="00943FFF">
        <w:rPr>
          <w:sz w:val="16"/>
        </w:rPr>
        <w:t xml:space="preserve"> that </w:t>
      </w:r>
      <w:r w:rsidRPr="00BF7D22">
        <w:rPr>
          <w:rStyle w:val="StyleUnderline"/>
          <w:highlight w:val="cyan"/>
        </w:rPr>
        <w:t>we classify as</w:t>
      </w:r>
      <w:r w:rsidRPr="00943FFF">
        <w:rPr>
          <w:sz w:val="16"/>
        </w:rPr>
        <w:t xml:space="preserve"> “</w:t>
      </w:r>
      <w:r w:rsidRPr="00BF7D22">
        <w:rPr>
          <w:rStyle w:val="Emphasis"/>
          <w:highlight w:val="cyan"/>
        </w:rPr>
        <w:t>social moderates</w:t>
      </w:r>
      <w:r w:rsidRPr="00943FFF">
        <w:rPr>
          <w:sz w:val="16"/>
        </w:rPr>
        <w:t xml:space="preserve">” stand on a range of social issues arguably </w:t>
      </w:r>
      <w:r w:rsidRPr="00BF7D22">
        <w:rPr>
          <w:rStyle w:val="StyleUnderline"/>
        </w:rPr>
        <w:t>paints a more socially moderate picture than a socially conservative one</w:t>
      </w:r>
      <w:r w:rsidRPr="00943FFF">
        <w:rPr>
          <w:sz w:val="16"/>
        </w:rPr>
        <w:t xml:space="preserve">. Only a few of the twenty favored an outright ban on abortion (3), and only a small handful favored abortion only in cases of rape, incest, or when the woman’s life is in danger (6). Nearly all </w:t>
      </w:r>
      <w:r w:rsidRPr="00BF7D22">
        <w:rPr>
          <w:rStyle w:val="StyleUnderline"/>
          <w:highlight w:val="cyan"/>
        </w:rPr>
        <w:t>favored</w:t>
      </w:r>
      <w:r w:rsidRPr="00943FFF">
        <w:rPr>
          <w:sz w:val="16"/>
        </w:rPr>
        <w:t xml:space="preserve"> requiring </w:t>
      </w:r>
      <w:r w:rsidRPr="00BF7D22">
        <w:rPr>
          <w:rStyle w:val="Emphasis"/>
          <w:highlight w:val="cyan"/>
        </w:rPr>
        <w:t>background checks</w:t>
      </w:r>
      <w:r w:rsidRPr="00BF7D22">
        <w:rPr>
          <w:rStyle w:val="StyleUnderline"/>
        </w:rPr>
        <w:t xml:space="preserve"> for gun purchases</w:t>
      </w:r>
      <w:r w:rsidRPr="00943FFF">
        <w:rPr>
          <w:sz w:val="16"/>
        </w:rPr>
        <w:t xml:space="preserve"> (16), though fewer than half favored a ban on assault rifles (8). On immigration, most </w:t>
      </w:r>
      <w:r w:rsidRPr="00BF7D22">
        <w:rPr>
          <w:rStyle w:val="StyleUnderline"/>
          <w:highlight w:val="cyan"/>
        </w:rPr>
        <w:t xml:space="preserve">opposed </w:t>
      </w:r>
      <w:r w:rsidRPr="00BF7D22">
        <w:rPr>
          <w:rStyle w:val="Emphasis"/>
          <w:highlight w:val="cyan"/>
        </w:rPr>
        <w:t>separating children</w:t>
      </w:r>
      <w:r w:rsidRPr="00943FFF">
        <w:rPr>
          <w:sz w:val="16"/>
        </w:rPr>
        <w:t xml:space="preserve"> </w:t>
      </w:r>
      <w:r w:rsidRPr="00BF7D22">
        <w:rPr>
          <w:rStyle w:val="StyleUnderline"/>
          <w:highlight w:val="cyan"/>
        </w:rPr>
        <w:t>from</w:t>
      </w:r>
      <w:r w:rsidRPr="00943FFF">
        <w:rPr>
          <w:sz w:val="16"/>
        </w:rPr>
        <w:t xml:space="preserve"> their detained </w:t>
      </w:r>
      <w:r w:rsidRPr="00BF7D22">
        <w:rPr>
          <w:rStyle w:val="StyleUnderline"/>
          <w:highlight w:val="cyan"/>
        </w:rPr>
        <w:t>immigrant parents</w:t>
      </w:r>
      <w:r w:rsidRPr="00943FFF">
        <w:rPr>
          <w:sz w:val="16"/>
        </w:rPr>
        <w:t xml:space="preserve">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w:t>
      </w:r>
      <w:r w:rsidRPr="00BF7D22">
        <w:rPr>
          <w:rStyle w:val="StyleUnderline"/>
          <w:highlight w:val="cyan"/>
        </w:rPr>
        <w:t>believed</w:t>
      </w:r>
      <w:r w:rsidRPr="00943FFF">
        <w:rPr>
          <w:sz w:val="16"/>
        </w:rPr>
        <w:t xml:space="preserve"> that </w:t>
      </w:r>
      <w:r w:rsidRPr="00BF7D22">
        <w:rPr>
          <w:rStyle w:val="StyleUnderline"/>
          <w:highlight w:val="cyan"/>
        </w:rPr>
        <w:t>there was</w:t>
      </w:r>
      <w:r w:rsidRPr="00943FFF">
        <w:rPr>
          <w:sz w:val="16"/>
        </w:rPr>
        <w:t xml:space="preserve"> at least a moderate amount of </w:t>
      </w:r>
      <w:r w:rsidRPr="00BF7D22">
        <w:rPr>
          <w:rStyle w:val="Emphasis"/>
          <w:highlight w:val="cyan"/>
        </w:rPr>
        <w:t>discrimination</w:t>
      </w:r>
      <w:r w:rsidRPr="00943FFF">
        <w:rPr>
          <w:sz w:val="16"/>
        </w:rPr>
        <w:t xml:space="preserve">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BF7D22">
        <w:rPr>
          <w:rStyle w:val="StyleUnderline"/>
          <w:highlight w:val="cyan"/>
        </w:rPr>
        <w:t xml:space="preserve">these voters’ </w:t>
      </w:r>
      <w:r w:rsidRPr="00BF7D22">
        <w:rPr>
          <w:rStyle w:val="Emphasis"/>
          <w:highlight w:val="cyan"/>
        </w:rPr>
        <w:t>preferences</w:t>
      </w:r>
      <w:r w:rsidRPr="00BF7D22">
        <w:rPr>
          <w:rStyle w:val="StyleUnderline"/>
          <w:highlight w:val="cyan"/>
        </w:rPr>
        <w:t xml:space="preserve"> on social issues could be </w:t>
      </w:r>
      <w:r w:rsidRPr="00BF7D22">
        <w:rPr>
          <w:rStyle w:val="Emphasis"/>
          <w:highlight w:val="cyan"/>
        </w:rPr>
        <w:t>moderate enough</w:t>
      </w:r>
      <w:r w:rsidRPr="00BF7D22">
        <w:rPr>
          <w:rStyle w:val="StyleUnderline"/>
        </w:rPr>
        <w:t xml:space="preserve"> for many of them </w:t>
      </w:r>
      <w:r w:rsidRPr="00BF7D22">
        <w:rPr>
          <w:rStyle w:val="StyleUnderline"/>
          <w:highlight w:val="cyan"/>
        </w:rPr>
        <w:t xml:space="preserve">to </w:t>
      </w:r>
      <w:r w:rsidRPr="00BF7D22">
        <w:rPr>
          <w:rStyle w:val="Emphasis"/>
          <w:highlight w:val="cyan"/>
        </w:rPr>
        <w:t>not rule out</w:t>
      </w:r>
      <w:r w:rsidRPr="00BF7D22">
        <w:rPr>
          <w:rStyle w:val="StyleUnderline"/>
          <w:highlight w:val="cyan"/>
        </w:rPr>
        <w:t xml:space="preserve"> voting for a </w:t>
      </w:r>
      <w:r w:rsidRPr="00BF7D22">
        <w:rPr>
          <w:rStyle w:val="Emphasis"/>
          <w:highlight w:val="cyan"/>
        </w:rPr>
        <w:t>Dem</w:t>
      </w:r>
      <w:r w:rsidRPr="00BF7D22">
        <w:rPr>
          <w:sz w:val="16"/>
        </w:rPr>
        <w:t>ocratic candidate under the right circumstances.</w:t>
      </w:r>
    </w:p>
    <w:p w14:paraId="71D3124E" w14:textId="77777777" w:rsidR="00F13136" w:rsidRPr="0018473B" w:rsidRDefault="00F13136" w:rsidP="00F13136">
      <w:pPr>
        <w:rPr>
          <w:sz w:val="16"/>
        </w:rPr>
      </w:pPr>
      <w:r w:rsidRPr="0018473B">
        <w:rPr>
          <w:sz w:val="16"/>
        </w:rPr>
        <w:t>&lt;&lt;FIGURE OMITTED&gt;&gt;</w:t>
      </w:r>
    </w:p>
    <w:p w14:paraId="497233B8" w14:textId="77777777" w:rsidR="00F13136" w:rsidRPr="0018473B" w:rsidRDefault="00F13136" w:rsidP="00F13136">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3D36FD93" w14:textId="77777777" w:rsidR="00F13136" w:rsidRPr="0018473B" w:rsidRDefault="00F13136" w:rsidP="00F13136">
      <w:pPr>
        <w:rPr>
          <w:sz w:val="16"/>
        </w:rPr>
      </w:pPr>
      <w:r w:rsidRPr="0018473B">
        <w:rPr>
          <w:sz w:val="16"/>
        </w:rPr>
        <w:t xml:space="preserve">For example, projecting the relative size of </w:t>
      </w:r>
      <w:r w:rsidRPr="00BF7D22">
        <w:rPr>
          <w:rStyle w:val="StyleUnderline"/>
          <w:highlight w:val="cyan"/>
        </w:rPr>
        <w:t xml:space="preserve">this </w:t>
      </w:r>
      <w:r w:rsidRPr="00BF7D22">
        <w:rPr>
          <w:rStyle w:val="Emphasis"/>
          <w:highlight w:val="cyan"/>
        </w:rPr>
        <w:t>group</w:t>
      </w:r>
      <w:r w:rsidRPr="0018473B">
        <w:rPr>
          <w:sz w:val="16"/>
        </w:rPr>
        <w:t xml:space="preserve"> to the size of the US electorate results in a population more than twice the size of Trump’s 1.5% popular vote margin over Harris in the 2024 presidential election. It more than </w:t>
      </w:r>
      <w:r w:rsidRPr="00BF7D22">
        <w:rPr>
          <w:rStyle w:val="StyleUnderline"/>
          <w:highlight w:val="cyan"/>
        </w:rPr>
        <w:t>covers Trump’s popular</w:t>
      </w:r>
      <w:r w:rsidRPr="002030BD">
        <w:rPr>
          <w:rStyle w:val="StyleUnderline"/>
        </w:rPr>
        <w:t xml:space="preserve"> vote </w:t>
      </w:r>
      <w:r w:rsidRPr="00BF7D22">
        <w:rPr>
          <w:rStyle w:val="StyleUnderline"/>
          <w:highlight w:val="cyan"/>
        </w:rPr>
        <w:t>advantages</w:t>
      </w:r>
      <w:r w:rsidRPr="002030BD">
        <w:rPr>
          <w:rStyle w:val="StyleUnderline"/>
        </w:rPr>
        <w:t xml:space="preserve"> </w:t>
      </w:r>
      <w:r w:rsidRPr="00BF7D22">
        <w:rPr>
          <w:rStyle w:val="StyleUnderline"/>
          <w:highlight w:val="cyan"/>
        </w:rPr>
        <w:t>in</w:t>
      </w:r>
      <w:r w:rsidRPr="0018473B">
        <w:rPr>
          <w:sz w:val="16"/>
        </w:rPr>
        <w:t xml:space="preserve"> </w:t>
      </w:r>
      <w:r w:rsidRPr="00BF7D22">
        <w:rPr>
          <w:rStyle w:val="Emphasis"/>
          <w:highlight w:val="cyan"/>
        </w:rPr>
        <w:t>Georgia</w:t>
      </w:r>
      <w:r w:rsidRPr="0018473B">
        <w:rPr>
          <w:sz w:val="16"/>
        </w:rPr>
        <w:t xml:space="preserve"> (2.2%), </w:t>
      </w:r>
      <w:r w:rsidRPr="00BF7D22">
        <w:rPr>
          <w:rStyle w:val="Emphasis"/>
          <w:highlight w:val="cyan"/>
        </w:rPr>
        <w:t>Michigan</w:t>
      </w:r>
      <w:r w:rsidRPr="0018473B">
        <w:rPr>
          <w:sz w:val="16"/>
        </w:rPr>
        <w:t xml:space="preserve"> (1.4%), </w:t>
      </w:r>
      <w:r w:rsidRPr="00BF7D22">
        <w:rPr>
          <w:rStyle w:val="Emphasis"/>
          <w:highlight w:val="cyan"/>
        </w:rPr>
        <w:t>Pennsylvania</w:t>
      </w:r>
      <w:r w:rsidRPr="0018473B">
        <w:rPr>
          <w:sz w:val="16"/>
        </w:rPr>
        <w:t xml:space="preserve"> (1.7%), </w:t>
      </w:r>
      <w:r w:rsidRPr="00BF7D22">
        <w:rPr>
          <w:rStyle w:val="StyleUnderline"/>
          <w:highlight w:val="cyan"/>
        </w:rPr>
        <w:t xml:space="preserve">and </w:t>
      </w:r>
      <w:r w:rsidRPr="00BF7D22">
        <w:rPr>
          <w:rStyle w:val="Emphasis"/>
          <w:highlight w:val="cyan"/>
        </w:rPr>
        <w:t>Wisconsin</w:t>
      </w:r>
      <w:r w:rsidRPr="0018473B">
        <w:rPr>
          <w:sz w:val="16"/>
        </w:rPr>
        <w:t xml:space="preserve"> (0.9%) as well.</w:t>
      </w:r>
    </w:p>
    <w:p w14:paraId="01AAC12E" w14:textId="77777777" w:rsidR="00F13136" w:rsidRPr="0018473B" w:rsidRDefault="00F13136" w:rsidP="00F13136">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BF7D22">
        <w:rPr>
          <w:rStyle w:val="Emphasis"/>
          <w:highlight w:val="cyan"/>
        </w:rPr>
        <w:t>8.4%</w:t>
      </w:r>
      <w:r w:rsidRPr="00BF7D22">
        <w:rPr>
          <w:rStyle w:val="StyleUnderline"/>
          <w:highlight w:val="cyan"/>
        </w:rPr>
        <w:t xml:space="preserve"> of</w:t>
      </w:r>
      <w:r w:rsidRPr="00224ABD">
        <w:rPr>
          <w:rStyle w:val="StyleUnderline"/>
        </w:rPr>
        <w:t xml:space="preserve"> working-class </w:t>
      </w:r>
      <w:r w:rsidRPr="00BF7D22">
        <w:rPr>
          <w:rStyle w:val="StyleUnderline"/>
          <w:highlight w:val="cyan"/>
        </w:rPr>
        <w:t>Trump voters are essentially “</w:t>
      </w:r>
      <w:r w:rsidRPr="00BF7D22">
        <w:rPr>
          <w:rStyle w:val="Emphasis"/>
          <w:highlight w:val="cyan"/>
        </w:rPr>
        <w:t>Bernie Bros</w:t>
      </w:r>
      <w:r w:rsidRPr="00BF7D22">
        <w:rPr>
          <w:rStyle w:val="StyleUnderline"/>
          <w:highlight w:val="cyan"/>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568BCD47" w14:textId="77777777" w:rsidR="00F13136" w:rsidRDefault="00F13136" w:rsidP="00F13136">
      <w:pPr>
        <w:pStyle w:val="Heading3"/>
      </w:pPr>
      <w:r>
        <w:t>Link---AT: No Vote Switching---2NC</w:t>
      </w:r>
    </w:p>
    <w:p w14:paraId="4C4F09F7" w14:textId="77777777" w:rsidR="00F13136" w:rsidRPr="00843E1E" w:rsidRDefault="00F13136" w:rsidP="00F13136">
      <w:pPr>
        <w:pStyle w:val="Heading4"/>
      </w:pPr>
      <w:r>
        <w:t xml:space="preserve">Low-income voters concerned about inequality are a uniquely </w:t>
      </w:r>
      <w:r w:rsidRPr="00A858D7">
        <w:rPr>
          <w:u w:val="single"/>
        </w:rPr>
        <w:t>swingy</w:t>
      </w:r>
      <w:r>
        <w:t xml:space="preserve"> demographic.</w:t>
      </w:r>
    </w:p>
    <w:p w14:paraId="0F3E1529" w14:textId="77777777" w:rsidR="00F13136" w:rsidRDefault="00F13136" w:rsidP="00F13136">
      <w:r w:rsidRPr="00D94FED">
        <w:rPr>
          <w:rStyle w:val="Style13ptBold"/>
        </w:rPr>
        <w:t>Barber ’2</w:t>
      </w:r>
      <w:r>
        <w:rPr>
          <w:rStyle w:val="Style13ptBold"/>
        </w:rPr>
        <w:t>5</w:t>
      </w:r>
      <w:r w:rsidRPr="00D94FED">
        <w:rPr>
          <w:rStyle w:val="Style13ptBold"/>
        </w:rPr>
        <w:t xml:space="preserve"> </w:t>
      </w:r>
      <w:r>
        <w:t>[William J. II and Jonathan Wilson-Hartgrove; August 5; doctorate of ministry, president of Repairers of the Breach, professor in the Practice of Public Theology and Public Policy at Yale Divinity School; writer and preacher, Assistant Director and Lecturer at the Yale Center for Public Theology and Public Policy; Time, "Poor People Are America’s Swing Voters," https://time.com/7307430/poor-people-americas-swing-voters/]</w:t>
      </w:r>
    </w:p>
    <w:p w14:paraId="5BBE83DC" w14:textId="77777777" w:rsidR="00F13136" w:rsidRPr="00867DA0" w:rsidRDefault="00F13136" w:rsidP="00F13136">
      <w:pPr>
        <w:rPr>
          <w:sz w:val="16"/>
        </w:rPr>
      </w:pPr>
      <w:r w:rsidRPr="00867DA0">
        <w:rPr>
          <w:sz w:val="16"/>
        </w:rPr>
        <w:t xml:space="preserve">On the one hand, this is the worst of times: power is concentrated in the hands of people who pray at the opening of Congress, then act to prey on the people they swore an oath to serve. But a close look at voter demographics and the failure of both Democrats and Republicans to engage poor voters in recent decades suggests that </w:t>
      </w:r>
      <w:r w:rsidRPr="00D21EA6">
        <w:rPr>
          <w:rStyle w:val="StyleUnderline"/>
        </w:rPr>
        <w:t xml:space="preserve">a </w:t>
      </w:r>
      <w:r w:rsidRPr="00867DA0">
        <w:rPr>
          <w:rStyle w:val="Emphasis"/>
          <w:highlight w:val="cyan"/>
        </w:rPr>
        <w:t>small percent</w:t>
      </w:r>
      <w:r w:rsidRPr="00867DA0">
        <w:rPr>
          <w:sz w:val="16"/>
        </w:rPr>
        <w:t xml:space="preserve">age </w:t>
      </w:r>
      <w:r w:rsidRPr="00867DA0">
        <w:rPr>
          <w:rStyle w:val="StyleUnderline"/>
          <w:highlight w:val="cyan"/>
        </w:rPr>
        <w:t xml:space="preserve">of </w:t>
      </w:r>
      <w:r w:rsidRPr="00867DA0">
        <w:rPr>
          <w:rStyle w:val="Emphasis"/>
          <w:highlight w:val="cyan"/>
        </w:rPr>
        <w:t>poor voters</w:t>
      </w:r>
      <w:r w:rsidRPr="00867DA0">
        <w:rPr>
          <w:sz w:val="16"/>
        </w:rPr>
        <w:t xml:space="preserve"> who understand that they are losing their health insurance, nutrition assistance, and rural hospitals because of their political leadership </w:t>
      </w:r>
      <w:r w:rsidRPr="00867DA0">
        <w:rPr>
          <w:rStyle w:val="StyleUnderline"/>
          <w:highlight w:val="cyan"/>
        </w:rPr>
        <w:t>have</w:t>
      </w:r>
      <w:r w:rsidRPr="00867DA0">
        <w:rPr>
          <w:sz w:val="16"/>
        </w:rPr>
        <w:t xml:space="preserve"> the </w:t>
      </w:r>
      <w:r w:rsidRPr="00867DA0">
        <w:rPr>
          <w:rStyle w:val="StyleUnderline"/>
          <w:highlight w:val="cyan"/>
        </w:rPr>
        <w:t xml:space="preserve">potential to </w:t>
      </w:r>
      <w:r w:rsidRPr="00867DA0">
        <w:rPr>
          <w:rStyle w:val="Emphasis"/>
          <w:highlight w:val="cyan"/>
        </w:rPr>
        <w:t>upend</w:t>
      </w:r>
      <w:r w:rsidRPr="00867DA0">
        <w:rPr>
          <w:rStyle w:val="StyleUnderline"/>
          <w:highlight w:val="cyan"/>
        </w:rPr>
        <w:t xml:space="preserve"> American politics</w:t>
      </w:r>
      <w:r w:rsidRPr="00867DA0">
        <w:rPr>
          <w:sz w:val="16"/>
        </w:rPr>
        <w:t xml:space="preserve">. </w:t>
      </w:r>
    </w:p>
    <w:p w14:paraId="36D57114" w14:textId="77777777" w:rsidR="00F13136" w:rsidRPr="00867DA0" w:rsidRDefault="00F13136" w:rsidP="00F13136">
      <w:pPr>
        <w:rPr>
          <w:sz w:val="16"/>
        </w:rPr>
      </w:pPr>
      <w:r w:rsidRPr="00867DA0">
        <w:rPr>
          <w:sz w:val="16"/>
        </w:rPr>
        <w:t xml:space="preserve">Over the past four decades, </w:t>
      </w:r>
      <w:r w:rsidRPr="00867DA0">
        <w:rPr>
          <w:rStyle w:val="StyleUnderline"/>
        </w:rPr>
        <w:t xml:space="preserve">as inequality has grown </w:t>
      </w:r>
      <w:r w:rsidRPr="00867DA0">
        <w:rPr>
          <w:rStyle w:val="Emphasis"/>
        </w:rPr>
        <w:t>exponentially</w:t>
      </w:r>
      <w:r w:rsidRPr="00867DA0">
        <w:rPr>
          <w:sz w:val="16"/>
        </w:rPr>
        <w:t xml:space="preserve"> for all Americans, </w:t>
      </w:r>
      <w:r w:rsidRPr="00867DA0">
        <w:rPr>
          <w:rStyle w:val="StyleUnderline"/>
        </w:rPr>
        <w:t>the number of poor and low-income white people—</w:t>
      </w:r>
      <w:r w:rsidRPr="00867DA0">
        <w:rPr>
          <w:sz w:val="16"/>
        </w:rPr>
        <w:t>66 million in 2018—</w:t>
      </w:r>
      <w:r w:rsidRPr="00867DA0">
        <w:rPr>
          <w:rStyle w:val="StyleUnderline"/>
        </w:rPr>
        <w:t xml:space="preserve">has swelled higher than </w:t>
      </w:r>
      <w:r w:rsidRPr="00867DA0">
        <w:rPr>
          <w:rStyle w:val="Emphasis"/>
        </w:rPr>
        <w:t>any other</w:t>
      </w:r>
      <w:r w:rsidRPr="00867DA0">
        <w:rPr>
          <w:rStyle w:val="StyleUnderline"/>
        </w:rPr>
        <w:t xml:space="preserve"> demographic</w:t>
      </w:r>
      <w:r w:rsidRPr="00867DA0">
        <w:rPr>
          <w:sz w:val="16"/>
        </w:rPr>
        <w:t xml:space="preserve">. This is one reason </w:t>
      </w:r>
      <w:r w:rsidRPr="00867DA0">
        <w:rPr>
          <w:rStyle w:val="Emphasis"/>
          <w:highlight w:val="cyan"/>
        </w:rPr>
        <w:t>low-income</w:t>
      </w:r>
      <w:r w:rsidRPr="00867DA0">
        <w:rPr>
          <w:rStyle w:val="StyleUnderline"/>
        </w:rPr>
        <w:t xml:space="preserve">, majority white </w:t>
      </w:r>
      <w:r w:rsidRPr="00867DA0">
        <w:rPr>
          <w:rStyle w:val="StyleUnderline"/>
          <w:highlight w:val="cyan"/>
        </w:rPr>
        <w:t xml:space="preserve">communities became </w:t>
      </w:r>
      <w:r w:rsidRPr="00867DA0">
        <w:rPr>
          <w:rStyle w:val="Emphasis"/>
          <w:highlight w:val="cyan"/>
        </w:rPr>
        <w:t>susceptible</w:t>
      </w:r>
      <w:r w:rsidRPr="00867DA0">
        <w:rPr>
          <w:rStyle w:val="StyleUnderline"/>
          <w:highlight w:val="cyan"/>
        </w:rPr>
        <w:t xml:space="preserve"> to</w:t>
      </w:r>
      <w:r w:rsidRPr="00867DA0">
        <w:rPr>
          <w:rStyle w:val="StyleUnderline"/>
        </w:rPr>
        <w:t xml:space="preserve"> the “</w:t>
      </w:r>
      <w:r w:rsidRPr="00867DA0">
        <w:rPr>
          <w:rStyle w:val="Emphasis"/>
          <w:highlight w:val="cyan"/>
        </w:rPr>
        <w:t>populist</w:t>
      </w:r>
      <w:r w:rsidRPr="00867DA0">
        <w:rPr>
          <w:rStyle w:val="StyleUnderline"/>
        </w:rPr>
        <w:t xml:space="preserve">” </w:t>
      </w:r>
      <w:r w:rsidRPr="00867DA0">
        <w:rPr>
          <w:rStyle w:val="Emphasis"/>
        </w:rPr>
        <w:t>appeal</w:t>
      </w:r>
      <w:r w:rsidRPr="00867DA0">
        <w:rPr>
          <w:rStyle w:val="StyleUnderline"/>
        </w:rPr>
        <w:t xml:space="preserve"> of the </w:t>
      </w:r>
      <w:r w:rsidRPr="00867DA0">
        <w:rPr>
          <w:rStyle w:val="Emphasis"/>
          <w:highlight w:val="cyan"/>
        </w:rPr>
        <w:t>MAGA</w:t>
      </w:r>
      <w:r w:rsidRPr="00867DA0">
        <w:rPr>
          <w:rStyle w:val="Emphasis"/>
        </w:rPr>
        <w:t xml:space="preserve"> movement</w:t>
      </w:r>
      <w:r w:rsidRPr="00867DA0">
        <w:rPr>
          <w:sz w:val="16"/>
        </w:rPr>
        <w:t xml:space="preserve">. If white people are hurting, the divide-and-conquer myths suggests, it must be because Black people or immigrants are taking from them. By leaning into an aggressive investment in extreme ICE raids, Trump’s regime has bet the farm on this myth. </w:t>
      </w:r>
    </w:p>
    <w:p w14:paraId="355FE428" w14:textId="77777777" w:rsidR="00F13136" w:rsidRPr="00867DA0" w:rsidRDefault="00F13136" w:rsidP="00F13136">
      <w:pPr>
        <w:rPr>
          <w:sz w:val="16"/>
        </w:rPr>
      </w:pPr>
      <w:r w:rsidRPr="00867DA0">
        <w:rPr>
          <w:sz w:val="16"/>
        </w:rPr>
        <w:t xml:space="preserve">But </w:t>
      </w:r>
      <w:r w:rsidRPr="00867DA0">
        <w:rPr>
          <w:rStyle w:val="StyleUnderline"/>
        </w:rPr>
        <w:t xml:space="preserve">the </w:t>
      </w:r>
      <w:r w:rsidRPr="00867DA0">
        <w:rPr>
          <w:rStyle w:val="Emphasis"/>
        </w:rPr>
        <w:t>reality</w:t>
      </w:r>
      <w:r w:rsidRPr="00867DA0">
        <w:rPr>
          <w:rStyle w:val="StyleUnderline"/>
        </w:rPr>
        <w:t xml:space="preserve"> of American politics</w:t>
      </w:r>
      <w:r w:rsidRPr="00867DA0">
        <w:rPr>
          <w:sz w:val="16"/>
        </w:rPr>
        <w:t xml:space="preserve"> is that, despite these appeals, </w:t>
      </w:r>
      <w:r w:rsidRPr="00867DA0">
        <w:rPr>
          <w:rStyle w:val="StyleUnderline"/>
        </w:rPr>
        <w:t>most poor people don’t vote against their own interests</w:t>
      </w:r>
      <w:r w:rsidRPr="00867DA0">
        <w:rPr>
          <w:sz w:val="16"/>
        </w:rPr>
        <w:t xml:space="preserve">. While Trump improved in 2024 among low-income voters who cast a ballot in the election, </w:t>
      </w:r>
      <w:r w:rsidRPr="00867DA0">
        <w:rPr>
          <w:rStyle w:val="StyleUnderline"/>
        </w:rPr>
        <w:t>new data</w:t>
      </w:r>
      <w:r w:rsidRPr="00867DA0">
        <w:rPr>
          <w:sz w:val="16"/>
        </w:rPr>
        <w:t xml:space="preserve"> from Lake Research Associates </w:t>
      </w:r>
      <w:r w:rsidRPr="00867DA0">
        <w:rPr>
          <w:rStyle w:val="StyleUnderline"/>
        </w:rPr>
        <w:t>makes clear</w:t>
      </w:r>
      <w:r w:rsidRPr="00867DA0">
        <w:rPr>
          <w:sz w:val="16"/>
        </w:rPr>
        <w:t xml:space="preserve"> </w:t>
      </w:r>
      <w:r w:rsidRPr="00867DA0">
        <w:rPr>
          <w:rStyle w:val="StyleUnderline"/>
        </w:rPr>
        <w:t>that the real change was in the number of poor and low-income people who decided not to vote</w:t>
      </w:r>
      <w:r w:rsidRPr="00867DA0">
        <w:rPr>
          <w:sz w:val="16"/>
        </w:rPr>
        <w:t xml:space="preserve"> in the race between Trump and Harris. More than 19 million “Biden Skippers” who helped elect President Joe Biden in 2020 didn’t show up in 2024. When asked why, nearly a third said their number one reason for not voting was that they didn’t feel like the Democrats’ message spoke to their economic situation. </w:t>
      </w:r>
    </w:p>
    <w:p w14:paraId="3AC0AED8" w14:textId="77777777" w:rsidR="00F13136" w:rsidRPr="00867DA0" w:rsidRDefault="00F13136" w:rsidP="00F13136">
      <w:pPr>
        <w:rPr>
          <w:sz w:val="16"/>
        </w:rPr>
      </w:pPr>
      <w:r w:rsidRPr="00867DA0">
        <w:rPr>
          <w:sz w:val="16"/>
        </w:rPr>
        <w:t>When asked, these “</w:t>
      </w:r>
      <w:r w:rsidRPr="00867DA0">
        <w:rPr>
          <w:rStyle w:val="Emphasis"/>
          <w:highlight w:val="cyan"/>
        </w:rPr>
        <w:t>Biden skippers</w:t>
      </w:r>
      <w:r w:rsidRPr="00867DA0">
        <w:rPr>
          <w:sz w:val="16"/>
        </w:rPr>
        <w:t xml:space="preserve">” were not disinterested in politics. Far from it, nearly half say they check the news more than once a day and the majority </w:t>
      </w:r>
      <w:r w:rsidRPr="00867DA0">
        <w:rPr>
          <w:rStyle w:val="StyleUnderline"/>
          <w:highlight w:val="cyan"/>
        </w:rPr>
        <w:t xml:space="preserve">favor </w:t>
      </w:r>
      <w:r w:rsidRPr="00867DA0">
        <w:rPr>
          <w:rStyle w:val="Emphasis"/>
          <w:highlight w:val="cyan"/>
        </w:rPr>
        <w:t>Dem</w:t>
      </w:r>
      <w:r w:rsidRPr="00867DA0">
        <w:rPr>
          <w:rStyle w:val="StyleUnderline"/>
        </w:rPr>
        <w:t>ocrat</w:t>
      </w:r>
      <w:r w:rsidRPr="00867DA0">
        <w:rPr>
          <w:rStyle w:val="Emphasis"/>
        </w:rPr>
        <w:t>s</w:t>
      </w:r>
      <w:r w:rsidRPr="00867DA0">
        <w:rPr>
          <w:sz w:val="16"/>
        </w:rPr>
        <w:t xml:space="preserve"> in a generic match-up. </w:t>
      </w:r>
      <w:r w:rsidRPr="00867DA0">
        <w:rPr>
          <w:rStyle w:val="StyleUnderline"/>
          <w:highlight w:val="cyan"/>
        </w:rPr>
        <w:t xml:space="preserve">What they </w:t>
      </w:r>
      <w:r w:rsidRPr="00867DA0">
        <w:rPr>
          <w:rStyle w:val="Emphasis"/>
          <w:highlight w:val="cyan"/>
        </w:rPr>
        <w:t>want</w:t>
      </w:r>
      <w:r w:rsidRPr="00867DA0">
        <w:rPr>
          <w:rStyle w:val="StyleUnderline"/>
          <w:highlight w:val="cyan"/>
        </w:rPr>
        <w:t xml:space="preserve"> is a candidate who </w:t>
      </w:r>
      <w:r w:rsidRPr="00867DA0">
        <w:rPr>
          <w:rStyle w:val="Emphasis"/>
          <w:highlight w:val="cyan"/>
        </w:rPr>
        <w:t>speaks</w:t>
      </w:r>
      <w:r w:rsidRPr="00867DA0">
        <w:rPr>
          <w:rStyle w:val="StyleUnderline"/>
          <w:highlight w:val="cyan"/>
        </w:rPr>
        <w:t xml:space="preserve"> to </w:t>
      </w:r>
      <w:r w:rsidRPr="00867DA0">
        <w:rPr>
          <w:rStyle w:val="Emphasis"/>
          <w:highlight w:val="cyan"/>
        </w:rPr>
        <w:t>them</w:t>
      </w:r>
      <w:r w:rsidRPr="00867DA0">
        <w:rPr>
          <w:rStyle w:val="StyleUnderline"/>
        </w:rPr>
        <w:t>, commits to fight for them, and presents an economic agenda that they know would make a difference</w:t>
      </w:r>
      <w:r w:rsidRPr="00867DA0">
        <w:rPr>
          <w:sz w:val="16"/>
        </w:rPr>
        <w:t xml:space="preserve"> in their lives. </w:t>
      </w:r>
    </w:p>
    <w:p w14:paraId="0D0065EB" w14:textId="77777777" w:rsidR="00F13136" w:rsidRPr="00867DA0" w:rsidRDefault="00F13136" w:rsidP="00F13136">
      <w:pPr>
        <w:rPr>
          <w:sz w:val="16"/>
        </w:rPr>
      </w:pPr>
      <w:r w:rsidRPr="00867DA0">
        <w:rPr>
          <w:sz w:val="16"/>
        </w:rPr>
        <w:t xml:space="preserve">Poor people are not driving the extremism in American politics, nor are they the true base for Trump, whose major policy achievement has been to cut government programs that serve everyday people so he can give tax breaks to corporations and wealthy Americans. </w:t>
      </w:r>
      <w:r w:rsidRPr="00867DA0">
        <w:rPr>
          <w:rStyle w:val="StyleUnderline"/>
        </w:rPr>
        <w:t xml:space="preserve">Poor and </w:t>
      </w:r>
      <w:r w:rsidRPr="00867DA0">
        <w:rPr>
          <w:rStyle w:val="StyleUnderline"/>
          <w:highlight w:val="cyan"/>
        </w:rPr>
        <w:t>low-income Americans are</w:t>
      </w:r>
      <w:r w:rsidRPr="00867DA0">
        <w:rPr>
          <w:sz w:val="16"/>
        </w:rPr>
        <w:t xml:space="preserve">, in fact, </w:t>
      </w:r>
      <w:r w:rsidRPr="00867DA0">
        <w:rPr>
          <w:rStyle w:val="StyleUnderline"/>
          <w:highlight w:val="cyan"/>
        </w:rPr>
        <w:t xml:space="preserve">the </w:t>
      </w:r>
      <w:r w:rsidRPr="00867DA0">
        <w:rPr>
          <w:rStyle w:val="Emphasis"/>
          <w:highlight w:val="cyan"/>
        </w:rPr>
        <w:t>largest swing vote</w:t>
      </w:r>
      <w:r w:rsidRPr="00867DA0">
        <w:rPr>
          <w:rStyle w:val="StyleUnderline"/>
        </w:rPr>
        <w:t xml:space="preserve"> in the country</w:t>
      </w:r>
      <w:r w:rsidRPr="00867DA0">
        <w:rPr>
          <w:sz w:val="16"/>
        </w:rPr>
        <w:t xml:space="preserve">. We need a movement to engage poor people who haven’t voted because they’ve never imagined the system could work for them. As they begin to feel the impact of the cuts from Trump’s big ugly budget bill, poor and low-income people must organize to demand candidates who will represent them. </w:t>
      </w:r>
    </w:p>
    <w:p w14:paraId="6352ACDB" w14:textId="77777777" w:rsidR="00F13136" w:rsidRPr="00867DA0" w:rsidRDefault="00F13136" w:rsidP="00F13136">
      <w:pPr>
        <w:rPr>
          <w:sz w:val="16"/>
        </w:rPr>
      </w:pPr>
      <w:r w:rsidRPr="00867DA0">
        <w:rPr>
          <w:sz w:val="16"/>
        </w:rPr>
        <w:t xml:space="preserve">Movements that bring poor people together across lines of race and region can build on America’s history of moral fusion movements to strengthen democracy for all of us. In our book White Poverty, we wrote about how the 2018 midterms saw a roughly 10% increase in voter participation over the previous midterms—a larger four-year-increase than Obama’s record-breaking turnout in 2008. Many factors contributed to this surge in participation, but </w:t>
      </w:r>
      <w:r w:rsidRPr="00867DA0">
        <w:rPr>
          <w:rStyle w:val="StyleUnderline"/>
        </w:rPr>
        <w:t xml:space="preserve">a raw number increase in </w:t>
      </w:r>
      <w:r w:rsidRPr="00867DA0">
        <w:rPr>
          <w:rStyle w:val="Emphasis"/>
          <w:highlight w:val="cyan"/>
        </w:rPr>
        <w:t>low-income</w:t>
      </w:r>
      <w:r w:rsidRPr="00867DA0">
        <w:rPr>
          <w:rStyle w:val="StyleUnderline"/>
        </w:rPr>
        <w:t xml:space="preserve"> voters made a </w:t>
      </w:r>
      <w:r w:rsidRPr="00867DA0">
        <w:rPr>
          <w:rStyle w:val="Emphasis"/>
          <w:highlight w:val="cyan"/>
        </w:rPr>
        <w:t>significant contribution</w:t>
      </w:r>
      <w:r w:rsidRPr="00867DA0">
        <w:rPr>
          <w:rStyle w:val="StyleUnderline"/>
          <w:highlight w:val="cyan"/>
        </w:rPr>
        <w:t xml:space="preserve"> to the “</w:t>
      </w:r>
      <w:r w:rsidRPr="00867DA0">
        <w:rPr>
          <w:rStyle w:val="Emphasis"/>
          <w:highlight w:val="cyan"/>
        </w:rPr>
        <w:t>blue wave</w:t>
      </w:r>
      <w:r w:rsidRPr="00867DA0">
        <w:rPr>
          <w:rStyle w:val="StyleUnderline"/>
          <w:highlight w:val="cyan"/>
        </w:rPr>
        <w:t>”</w:t>
      </w:r>
      <w:r w:rsidRPr="00867DA0">
        <w:rPr>
          <w:rStyle w:val="StyleUnderline"/>
        </w:rPr>
        <w:t xml:space="preserve"> that returned</w:t>
      </w:r>
      <w:r w:rsidRPr="00867DA0">
        <w:rPr>
          <w:sz w:val="16"/>
        </w:rPr>
        <w:t xml:space="preserve"> control of </w:t>
      </w:r>
      <w:r w:rsidRPr="00867DA0">
        <w:rPr>
          <w:rStyle w:val="StyleUnderline"/>
        </w:rPr>
        <w:t>the</w:t>
      </w:r>
      <w:r w:rsidRPr="00867DA0">
        <w:rPr>
          <w:sz w:val="16"/>
        </w:rPr>
        <w:t xml:space="preserve"> U.S. </w:t>
      </w:r>
      <w:r w:rsidRPr="00867DA0">
        <w:rPr>
          <w:rStyle w:val="StyleUnderline"/>
        </w:rPr>
        <w:t xml:space="preserve">House to </w:t>
      </w:r>
      <w:r w:rsidRPr="00867DA0">
        <w:rPr>
          <w:rStyle w:val="Emphasis"/>
        </w:rPr>
        <w:t>Dem</w:t>
      </w:r>
      <w:r w:rsidRPr="00867DA0">
        <w:rPr>
          <w:rStyle w:val="StyleUnderline"/>
        </w:rPr>
        <w:t>ocrat</w:t>
      </w:r>
      <w:r w:rsidRPr="00867DA0">
        <w:rPr>
          <w:rStyle w:val="Emphasis"/>
        </w:rPr>
        <w:t>s</w:t>
      </w:r>
      <w:r w:rsidRPr="00867DA0">
        <w:rPr>
          <w:rStyle w:val="StyleUnderline"/>
        </w:rPr>
        <w:t xml:space="preserve"> </w:t>
      </w:r>
      <w:r w:rsidRPr="00867DA0">
        <w:rPr>
          <w:rStyle w:val="StyleUnderline"/>
          <w:highlight w:val="cyan"/>
        </w:rPr>
        <w:t>in</w:t>
      </w:r>
      <w:r w:rsidRPr="00867DA0">
        <w:rPr>
          <w:rStyle w:val="StyleUnderline"/>
        </w:rPr>
        <w:t xml:space="preserve"> 20</w:t>
      </w:r>
      <w:r w:rsidRPr="00867DA0">
        <w:rPr>
          <w:rStyle w:val="Emphasis"/>
          <w:highlight w:val="cyan"/>
        </w:rPr>
        <w:t>18</w:t>
      </w:r>
      <w:r w:rsidRPr="00867DA0">
        <w:rPr>
          <w:rStyle w:val="StyleUnderline"/>
        </w:rPr>
        <w:t xml:space="preserve"> </w:t>
      </w:r>
      <w:r w:rsidRPr="00867DA0">
        <w:rPr>
          <w:sz w:val="16"/>
        </w:rPr>
        <w:t xml:space="preserve">and put a check on Trump’s use of the White House to reward elite interests and undermine policies that lift poor people in 2020. </w:t>
      </w:r>
    </w:p>
    <w:p w14:paraId="75BE2825" w14:textId="77777777" w:rsidR="00F13136" w:rsidRPr="00867DA0" w:rsidRDefault="00F13136" w:rsidP="00F13136">
      <w:pPr>
        <w:rPr>
          <w:sz w:val="16"/>
        </w:rPr>
      </w:pPr>
      <w:r w:rsidRPr="00867DA0">
        <w:rPr>
          <w:sz w:val="16"/>
        </w:rPr>
        <w:t xml:space="preserve">A movement can change how candidates talk and what agenda they promise to pursue when elected. Democrats need a new wave of leadership that not only articulates a vision for how government can serve everyday people, but also demonstrates that they are committed to use executive action, change courts, and use power when they are in office to win policies that lift from the bottom so everyone can rise. </w:t>
      </w:r>
    </w:p>
    <w:p w14:paraId="1B170470" w14:textId="77777777" w:rsidR="00F13136" w:rsidRPr="00867DA0" w:rsidRDefault="00F13136" w:rsidP="00F13136">
      <w:pPr>
        <w:rPr>
          <w:sz w:val="16"/>
        </w:rPr>
      </w:pPr>
      <w:r w:rsidRPr="00867DA0">
        <w:rPr>
          <w:sz w:val="16"/>
        </w:rPr>
        <w:t xml:space="preserve">If a moral fusion movement, led by poor and low-income people, can rise up in America today, we have the numbers to change the political conversation. This is why we have organized Moral Mondays across the South to go to the districts that will be hurt first and worst by cuts to healthcare and organize people who will be directly impacted to speak directly to their representatives with clergy and moral leaders by their side. A movement led by </w:t>
      </w:r>
      <w:r w:rsidRPr="00867DA0">
        <w:rPr>
          <w:rStyle w:val="StyleUnderline"/>
          <w:highlight w:val="cyan"/>
        </w:rPr>
        <w:t>these</w:t>
      </w:r>
      <w:r w:rsidRPr="00867DA0">
        <w:rPr>
          <w:rStyle w:val="StyleUnderline"/>
        </w:rPr>
        <w:t xml:space="preserve"> people</w:t>
      </w:r>
      <w:r w:rsidRPr="00867DA0">
        <w:rPr>
          <w:sz w:val="16"/>
        </w:rPr>
        <w:t xml:space="preserve">, linking arms across racial lines and joining hands with progressive allies, </w:t>
      </w:r>
      <w:r w:rsidRPr="00867DA0">
        <w:rPr>
          <w:rStyle w:val="StyleUnderline"/>
          <w:highlight w:val="cyan"/>
        </w:rPr>
        <w:t>could not only decide</w:t>
      </w:r>
      <w:r w:rsidRPr="00867DA0">
        <w:rPr>
          <w:sz w:val="16"/>
        </w:rPr>
        <w:t xml:space="preserve"> the </w:t>
      </w:r>
      <w:r w:rsidRPr="00867DA0">
        <w:rPr>
          <w:rStyle w:val="Emphasis"/>
          <w:highlight w:val="cyan"/>
        </w:rPr>
        <w:t>Pres</w:t>
      </w:r>
      <w:r w:rsidRPr="00867DA0">
        <w:rPr>
          <w:rStyle w:val="StyleUnderline"/>
        </w:rPr>
        <w:t xml:space="preserve">idential </w:t>
      </w:r>
      <w:r w:rsidRPr="00867DA0">
        <w:rPr>
          <w:rStyle w:val="StyleUnderline"/>
          <w:highlight w:val="cyan"/>
        </w:rPr>
        <w:t>elections</w:t>
      </w:r>
      <w:r w:rsidRPr="00867DA0">
        <w:rPr>
          <w:sz w:val="16"/>
        </w:rPr>
        <w:t xml:space="preserve">, </w:t>
      </w:r>
      <w:r w:rsidRPr="00867DA0">
        <w:rPr>
          <w:rStyle w:val="StyleUnderline"/>
          <w:highlight w:val="cyan"/>
        </w:rPr>
        <w:t>but</w:t>
      </w:r>
      <w:r w:rsidRPr="00867DA0">
        <w:rPr>
          <w:sz w:val="16"/>
        </w:rPr>
        <w:t xml:space="preserve"> many </w:t>
      </w:r>
      <w:r w:rsidRPr="00867DA0">
        <w:rPr>
          <w:rStyle w:val="Emphasis"/>
          <w:highlight w:val="cyan"/>
        </w:rPr>
        <w:t>Congressional</w:t>
      </w:r>
      <w:r w:rsidRPr="00867DA0">
        <w:rPr>
          <w:sz w:val="16"/>
        </w:rPr>
        <w:t xml:space="preserve"> and other statewide </w:t>
      </w:r>
      <w:r w:rsidRPr="00867DA0">
        <w:rPr>
          <w:rStyle w:val="Emphasis"/>
        </w:rPr>
        <w:t>races</w:t>
      </w:r>
      <w:r w:rsidRPr="00867DA0">
        <w:rPr>
          <w:sz w:val="16"/>
        </w:rPr>
        <w:t xml:space="preserve"> as well. </w:t>
      </w:r>
    </w:p>
    <w:p w14:paraId="5D11ECDD" w14:textId="77777777" w:rsidR="00F13136" w:rsidRDefault="00F13136" w:rsidP="00F13136">
      <w:pPr>
        <w:rPr>
          <w:sz w:val="16"/>
        </w:rPr>
      </w:pPr>
      <w:r w:rsidRPr="00867DA0">
        <w:rPr>
          <w:rStyle w:val="StyleUnderline"/>
          <w:highlight w:val="cyan"/>
        </w:rPr>
        <w:t>Poor</w:t>
      </w:r>
      <w:r w:rsidRPr="00867DA0">
        <w:rPr>
          <w:rStyle w:val="StyleUnderline"/>
        </w:rPr>
        <w:t xml:space="preserve"> and low-income </w:t>
      </w:r>
      <w:r w:rsidRPr="00867DA0">
        <w:rPr>
          <w:rStyle w:val="StyleUnderline"/>
          <w:highlight w:val="cyan"/>
        </w:rPr>
        <w:t>people make up</w:t>
      </w:r>
      <w:r w:rsidRPr="00867DA0">
        <w:rPr>
          <w:rStyle w:val="StyleUnderline"/>
        </w:rPr>
        <w:t xml:space="preserve"> a </w:t>
      </w:r>
      <w:r w:rsidRPr="00867DA0">
        <w:rPr>
          <w:rStyle w:val="Emphasis"/>
        </w:rPr>
        <w:t>third</w:t>
      </w:r>
      <w:r w:rsidRPr="00867DA0">
        <w:rPr>
          <w:rStyle w:val="StyleUnderline"/>
        </w:rPr>
        <w:t xml:space="preserve"> of the U.S. electorate</w:t>
      </w:r>
      <w:r w:rsidRPr="00867DA0">
        <w:rPr>
          <w:sz w:val="16"/>
        </w:rPr>
        <w:t>—</w:t>
      </w:r>
      <w:r w:rsidRPr="00867DA0">
        <w:rPr>
          <w:rStyle w:val="StyleUnderline"/>
        </w:rPr>
        <w:t xml:space="preserve">more than </w:t>
      </w:r>
      <w:r w:rsidRPr="00867DA0">
        <w:rPr>
          <w:rStyle w:val="Emphasis"/>
          <w:highlight w:val="cyan"/>
        </w:rPr>
        <w:t>40%</w:t>
      </w:r>
      <w:r w:rsidRPr="00867DA0">
        <w:rPr>
          <w:rStyle w:val="StyleUnderline"/>
          <w:highlight w:val="cyan"/>
        </w:rPr>
        <w:t xml:space="preserve"> of the </w:t>
      </w:r>
      <w:r w:rsidRPr="00867DA0">
        <w:rPr>
          <w:rStyle w:val="Emphasis"/>
          <w:highlight w:val="cyan"/>
        </w:rPr>
        <w:t>electorate</w:t>
      </w:r>
      <w:r w:rsidRPr="00867DA0">
        <w:rPr>
          <w:rStyle w:val="StyleUnderline"/>
          <w:highlight w:val="cyan"/>
        </w:rPr>
        <w:t xml:space="preserve"> in</w:t>
      </w:r>
      <w:r w:rsidRPr="00867DA0">
        <w:rPr>
          <w:rStyle w:val="StyleUnderline"/>
        </w:rPr>
        <w:t xml:space="preserve"> the </w:t>
      </w:r>
      <w:r w:rsidRPr="00867DA0">
        <w:rPr>
          <w:rStyle w:val="Emphasis"/>
          <w:highlight w:val="cyan"/>
        </w:rPr>
        <w:t>swing states</w:t>
      </w:r>
      <w:r w:rsidRPr="00867DA0">
        <w:rPr>
          <w:rStyle w:val="StyleUnderline"/>
          <w:highlight w:val="cyan"/>
        </w:rPr>
        <w:t xml:space="preserve"> that will </w:t>
      </w:r>
      <w:r w:rsidRPr="00867DA0">
        <w:rPr>
          <w:rStyle w:val="Emphasis"/>
          <w:highlight w:val="cyan"/>
        </w:rPr>
        <w:t>decide</w:t>
      </w:r>
      <w:r w:rsidRPr="00867DA0">
        <w:rPr>
          <w:rStyle w:val="StyleUnderline"/>
          <w:highlight w:val="cyan"/>
        </w:rPr>
        <w:t xml:space="preserve"> the</w:t>
      </w:r>
      <w:r w:rsidRPr="00867DA0">
        <w:rPr>
          <w:sz w:val="16"/>
        </w:rPr>
        <w:t xml:space="preserve"> 20</w:t>
      </w:r>
      <w:r w:rsidRPr="00867DA0">
        <w:rPr>
          <w:rStyle w:val="Emphasis"/>
          <w:highlight w:val="cyan"/>
        </w:rPr>
        <w:t>26 midterms</w:t>
      </w:r>
      <w:r w:rsidRPr="00867DA0">
        <w:rPr>
          <w:sz w:val="16"/>
        </w:rPr>
        <w:t xml:space="preserve">. It’s time for poor people of every race to reject the myths that have been used to divide us and come together to demand an economy that works for all of us. Such a movement isn’t only good news for the poor. It’s the best hope for American democracy. </w:t>
      </w:r>
    </w:p>
    <w:p w14:paraId="13B8D29F" w14:textId="77777777" w:rsidR="00F13136" w:rsidRDefault="00F13136" w:rsidP="00F13136">
      <w:pPr>
        <w:pStyle w:val="Heading4"/>
      </w:pPr>
      <w:r w:rsidRPr="00A858D7">
        <w:rPr>
          <w:u w:val="single"/>
        </w:rPr>
        <w:t>Ticket-splitt</w:t>
      </w:r>
      <w:r>
        <w:rPr>
          <w:u w:val="single"/>
        </w:rPr>
        <w:t>ers</w:t>
      </w:r>
      <w:r w:rsidRPr="007763AC">
        <w:t xml:space="preserve"> </w:t>
      </w:r>
      <w:r>
        <w:t xml:space="preserve">are real and </w:t>
      </w:r>
      <w:r w:rsidRPr="002961C2">
        <w:rPr>
          <w:u w:val="single"/>
        </w:rPr>
        <w:t>ideologically flexible</w:t>
      </w:r>
      <w:r>
        <w:t>---</w:t>
      </w:r>
      <w:r w:rsidRPr="002961C2">
        <w:rPr>
          <w:u w:val="single"/>
        </w:rPr>
        <w:t>despite</w:t>
      </w:r>
      <w:r>
        <w:t xml:space="preserve"> how polarized the environment might </w:t>
      </w:r>
      <w:r w:rsidRPr="00BA107A">
        <w:rPr>
          <w:u w:val="single"/>
        </w:rPr>
        <w:t>seem</w:t>
      </w:r>
      <w:r>
        <w:t xml:space="preserve">. </w:t>
      </w:r>
    </w:p>
    <w:p w14:paraId="3474ECAA" w14:textId="77777777" w:rsidR="00F13136" w:rsidRPr="00A05ECC" w:rsidRDefault="00F13136" w:rsidP="00F13136">
      <w:r w:rsidRPr="00A05ECC">
        <w:rPr>
          <w:rStyle w:val="Style13ptBold"/>
        </w:rPr>
        <w:t xml:space="preserve">Anson ’25 </w:t>
      </w:r>
      <w:r>
        <w:t>[Ian; February 26; PhD, Associate Professor of Political Science, University of Maryland, Baltimore County; The Conversation, "How ticket-splitting voters could shape the 2026 midterms," https://theconversation.com/how-ticket-splitting-voters-could-shape-the-2026-midterms-246017]</w:t>
      </w:r>
    </w:p>
    <w:p w14:paraId="04A7F381" w14:textId="77777777" w:rsidR="00F13136" w:rsidRPr="00A858D7" w:rsidRDefault="00F13136" w:rsidP="00F13136">
      <w:pPr>
        <w:rPr>
          <w:rStyle w:val="StyleUnderline"/>
        </w:rPr>
      </w:pPr>
      <w:r w:rsidRPr="00A858D7">
        <w:rPr>
          <w:rStyle w:val="StyleUnderline"/>
        </w:rPr>
        <w:t xml:space="preserve">To </w:t>
      </w:r>
      <w:r w:rsidRPr="00A858D7">
        <w:rPr>
          <w:rStyle w:val="Emphasis"/>
          <w:sz w:val="28"/>
          <w:szCs w:val="28"/>
        </w:rPr>
        <w:t>edge</w:t>
      </w:r>
      <w:r w:rsidRPr="00565F62">
        <w:rPr>
          <w:sz w:val="16"/>
          <w:szCs w:val="28"/>
        </w:rPr>
        <w:t xml:space="preserve"> </w:t>
      </w:r>
      <w:r w:rsidRPr="00565F62">
        <w:rPr>
          <w:sz w:val="16"/>
        </w:rPr>
        <w:t xml:space="preserve">out </w:t>
      </w:r>
      <w:r w:rsidRPr="00A858D7">
        <w:rPr>
          <w:rStyle w:val="StyleUnderline"/>
        </w:rPr>
        <w:t xml:space="preserve">their </w:t>
      </w:r>
      <w:r w:rsidRPr="00A858D7">
        <w:rPr>
          <w:rStyle w:val="Emphasis"/>
        </w:rPr>
        <w:t>opponent</w:t>
      </w:r>
      <w:r w:rsidRPr="00A858D7">
        <w:rPr>
          <w:rStyle w:val="StyleUnderline"/>
        </w:rPr>
        <w:t xml:space="preserve">, </w:t>
      </w:r>
      <w:r w:rsidRPr="00565F62">
        <w:rPr>
          <w:rStyle w:val="StyleUnderline"/>
          <w:highlight w:val="cyan"/>
        </w:rPr>
        <w:t>candidates in</w:t>
      </w:r>
      <w:r w:rsidRPr="00A858D7">
        <w:rPr>
          <w:rStyle w:val="StyleUnderline"/>
        </w:rPr>
        <w:t xml:space="preserve"> </w:t>
      </w:r>
      <w:r w:rsidRPr="00A858D7">
        <w:rPr>
          <w:rStyle w:val="Emphasis"/>
        </w:rPr>
        <w:t xml:space="preserve">highly </w:t>
      </w:r>
      <w:r w:rsidRPr="00565F62">
        <w:rPr>
          <w:rStyle w:val="Emphasis"/>
          <w:highlight w:val="cyan"/>
        </w:rPr>
        <w:t>competitive</w:t>
      </w:r>
      <w:r w:rsidRPr="00565F62">
        <w:rPr>
          <w:rStyle w:val="StyleUnderline"/>
          <w:highlight w:val="cyan"/>
        </w:rPr>
        <w:t xml:space="preserve"> districts</w:t>
      </w:r>
      <w:r w:rsidRPr="00A858D7">
        <w:rPr>
          <w:rStyle w:val="StyleUnderline"/>
        </w:rPr>
        <w:t xml:space="preserve"> will </w:t>
      </w:r>
      <w:r w:rsidRPr="00565F62">
        <w:rPr>
          <w:rStyle w:val="StyleUnderline"/>
          <w:highlight w:val="cyan"/>
        </w:rPr>
        <w:t xml:space="preserve">have to </w:t>
      </w:r>
      <w:r w:rsidRPr="00565F62">
        <w:rPr>
          <w:rStyle w:val="Emphasis"/>
          <w:highlight w:val="cyan"/>
        </w:rPr>
        <w:t>win</w:t>
      </w:r>
      <w:r w:rsidRPr="00565F62">
        <w:rPr>
          <w:sz w:val="16"/>
        </w:rPr>
        <w:t xml:space="preserve"> over </w:t>
      </w:r>
      <w:r w:rsidRPr="00A858D7">
        <w:rPr>
          <w:rStyle w:val="StyleUnderline"/>
        </w:rPr>
        <w:t xml:space="preserve">some </w:t>
      </w:r>
      <w:r w:rsidRPr="00565F62">
        <w:rPr>
          <w:rStyle w:val="StyleUnderline"/>
          <w:highlight w:val="cyan"/>
        </w:rPr>
        <w:t xml:space="preserve">voters who </w:t>
      </w:r>
      <w:r w:rsidRPr="00565F62">
        <w:rPr>
          <w:rStyle w:val="Emphasis"/>
          <w:highlight w:val="cyan"/>
        </w:rPr>
        <w:t>rejected</w:t>
      </w:r>
      <w:r w:rsidRPr="00565F62">
        <w:rPr>
          <w:rStyle w:val="StyleUnderline"/>
          <w:highlight w:val="cyan"/>
        </w:rPr>
        <w:t xml:space="preserve"> their</w:t>
      </w:r>
      <w:r w:rsidRPr="00A858D7">
        <w:rPr>
          <w:rStyle w:val="StyleUnderline"/>
        </w:rPr>
        <w:t xml:space="preserve"> </w:t>
      </w:r>
      <w:r w:rsidRPr="00A858D7">
        <w:rPr>
          <w:rStyle w:val="Emphasis"/>
        </w:rPr>
        <w:t>own</w:t>
      </w:r>
      <w:r w:rsidRPr="00A858D7">
        <w:rPr>
          <w:rStyle w:val="StyleUnderline"/>
        </w:rPr>
        <w:t xml:space="preserve"> </w:t>
      </w:r>
      <w:r w:rsidRPr="00565F62">
        <w:rPr>
          <w:rStyle w:val="StyleUnderline"/>
          <w:highlight w:val="cyan"/>
        </w:rPr>
        <w:t xml:space="preserve">party’s </w:t>
      </w:r>
      <w:r w:rsidRPr="00565F62">
        <w:rPr>
          <w:rStyle w:val="Emphasis"/>
          <w:highlight w:val="cyan"/>
        </w:rPr>
        <w:t>pres</w:t>
      </w:r>
      <w:r w:rsidRPr="00A858D7">
        <w:rPr>
          <w:rStyle w:val="StyleUnderline"/>
        </w:rPr>
        <w:t xml:space="preserve">idential </w:t>
      </w:r>
      <w:r w:rsidRPr="00565F62">
        <w:rPr>
          <w:rStyle w:val="Emphasis"/>
          <w:highlight w:val="cyan"/>
        </w:rPr>
        <w:t>candidate</w:t>
      </w:r>
      <w:r w:rsidRPr="00A858D7">
        <w:rPr>
          <w:rStyle w:val="StyleUnderline"/>
        </w:rPr>
        <w:t xml:space="preserve"> in 20</w:t>
      </w:r>
      <w:r w:rsidRPr="00A858D7">
        <w:rPr>
          <w:rStyle w:val="Emphasis"/>
        </w:rPr>
        <w:t>24</w:t>
      </w:r>
      <w:r w:rsidRPr="00565F62">
        <w:rPr>
          <w:sz w:val="16"/>
        </w:rPr>
        <w:t xml:space="preserve">. </w:t>
      </w:r>
      <w:r w:rsidRPr="00565F62">
        <w:rPr>
          <w:rStyle w:val="Emphasis"/>
          <w:highlight w:val="cyan"/>
        </w:rPr>
        <w:t>Dem</w:t>
      </w:r>
      <w:r w:rsidRPr="00A858D7">
        <w:rPr>
          <w:rStyle w:val="StyleUnderline"/>
        </w:rPr>
        <w:t>ocratic candidate</w:t>
      </w:r>
      <w:r w:rsidRPr="00565F62">
        <w:rPr>
          <w:rStyle w:val="Emphasis"/>
          <w:highlight w:val="cyan"/>
        </w:rPr>
        <w:t>s</w:t>
      </w:r>
      <w:r w:rsidRPr="00565F62">
        <w:rPr>
          <w:sz w:val="16"/>
        </w:rPr>
        <w:t xml:space="preserve"> will </w:t>
      </w:r>
      <w:r w:rsidRPr="00565F62">
        <w:rPr>
          <w:rStyle w:val="StyleUnderline"/>
          <w:highlight w:val="cyan"/>
        </w:rPr>
        <w:t>need</w:t>
      </w:r>
      <w:r w:rsidRPr="00565F62">
        <w:rPr>
          <w:sz w:val="16"/>
        </w:rPr>
        <w:t xml:space="preserve"> to get </w:t>
      </w:r>
      <w:r w:rsidRPr="00A858D7">
        <w:rPr>
          <w:rStyle w:val="StyleUnderline"/>
        </w:rPr>
        <w:t xml:space="preserve">support from at least </w:t>
      </w:r>
      <w:r w:rsidRPr="00565F62">
        <w:rPr>
          <w:rStyle w:val="Emphasis"/>
          <w:highlight w:val="cyan"/>
        </w:rPr>
        <w:t>some</w:t>
      </w:r>
      <w:r w:rsidRPr="00565F62">
        <w:rPr>
          <w:rStyle w:val="StyleUnderline"/>
          <w:highlight w:val="cyan"/>
        </w:rPr>
        <w:t xml:space="preserve"> Trump voters; </w:t>
      </w:r>
      <w:r w:rsidRPr="00565F62">
        <w:rPr>
          <w:rStyle w:val="Emphasis"/>
          <w:highlight w:val="cyan"/>
        </w:rPr>
        <w:t>Repub</w:t>
      </w:r>
      <w:r w:rsidRPr="00A858D7">
        <w:rPr>
          <w:rStyle w:val="StyleUnderline"/>
        </w:rPr>
        <w:t>lican</w:t>
      </w:r>
      <w:r w:rsidRPr="00565F62">
        <w:rPr>
          <w:rStyle w:val="Emphasis"/>
          <w:highlight w:val="cyan"/>
        </w:rPr>
        <w:t>s</w:t>
      </w:r>
      <w:r w:rsidRPr="00A858D7">
        <w:rPr>
          <w:rStyle w:val="StyleUnderline"/>
        </w:rPr>
        <w:t xml:space="preserve"> will </w:t>
      </w:r>
      <w:r w:rsidRPr="00565F62">
        <w:rPr>
          <w:rStyle w:val="StyleUnderline"/>
          <w:highlight w:val="cyan"/>
        </w:rPr>
        <w:t>need</w:t>
      </w:r>
      <w:r w:rsidRPr="00A858D7">
        <w:rPr>
          <w:rStyle w:val="StyleUnderline"/>
        </w:rPr>
        <w:t xml:space="preserve"> </w:t>
      </w:r>
      <w:r w:rsidRPr="00A858D7">
        <w:rPr>
          <w:rStyle w:val="Emphasis"/>
        </w:rPr>
        <w:t>some</w:t>
      </w:r>
      <w:r w:rsidRPr="00A858D7">
        <w:rPr>
          <w:rStyle w:val="StyleUnderline"/>
        </w:rPr>
        <w:t xml:space="preserve"> support from</w:t>
      </w:r>
      <w:r w:rsidRPr="00565F62">
        <w:rPr>
          <w:sz w:val="16"/>
        </w:rPr>
        <w:t xml:space="preserve"> Kamala </w:t>
      </w:r>
      <w:r w:rsidRPr="00565F62">
        <w:rPr>
          <w:rStyle w:val="Emphasis"/>
          <w:highlight w:val="cyan"/>
        </w:rPr>
        <w:t>Harris</w:t>
      </w:r>
      <w:r w:rsidRPr="00A858D7">
        <w:rPr>
          <w:rStyle w:val="StyleUnderline"/>
        </w:rPr>
        <w:t xml:space="preserve"> voters.</w:t>
      </w:r>
    </w:p>
    <w:p w14:paraId="3A3542C0" w14:textId="77777777" w:rsidR="00F13136" w:rsidRPr="007763AC" w:rsidRDefault="00F13136" w:rsidP="00F13136">
      <w:pPr>
        <w:rPr>
          <w:rStyle w:val="StyleUnderline"/>
        </w:rPr>
      </w:pPr>
      <w:r w:rsidRPr="00565F62">
        <w:rPr>
          <w:rStyle w:val="StyleUnderline"/>
          <w:highlight w:val="cyan"/>
        </w:rPr>
        <w:t>Despite</w:t>
      </w:r>
      <w:r w:rsidRPr="00A858D7">
        <w:rPr>
          <w:rStyle w:val="StyleUnderline"/>
        </w:rPr>
        <w:t xml:space="preserve"> the </w:t>
      </w:r>
      <w:r w:rsidRPr="007763AC">
        <w:rPr>
          <w:rStyle w:val="StyleUnderline"/>
        </w:rPr>
        <w:t xml:space="preserve">intensely </w:t>
      </w:r>
      <w:r w:rsidRPr="00565F62">
        <w:rPr>
          <w:rStyle w:val="Emphasis"/>
          <w:highlight w:val="cyan"/>
        </w:rPr>
        <w:t>polarized</w:t>
      </w:r>
      <w:r w:rsidRPr="00565F62">
        <w:rPr>
          <w:sz w:val="16"/>
        </w:rPr>
        <w:t xml:space="preserve"> U.S. </w:t>
      </w:r>
      <w:r w:rsidRPr="007763AC">
        <w:rPr>
          <w:rStyle w:val="StyleUnderline"/>
        </w:rPr>
        <w:t xml:space="preserve">political </w:t>
      </w:r>
      <w:r w:rsidRPr="00565F62">
        <w:rPr>
          <w:rStyle w:val="StyleUnderline"/>
          <w:highlight w:val="cyan"/>
        </w:rPr>
        <w:t>environment</w:t>
      </w:r>
      <w:r w:rsidRPr="007763AC">
        <w:rPr>
          <w:rStyle w:val="StyleUnderline"/>
        </w:rPr>
        <w:t xml:space="preserve">, a </w:t>
      </w:r>
      <w:r w:rsidRPr="00565F62">
        <w:rPr>
          <w:rStyle w:val="Emphasis"/>
          <w:highlight w:val="cyan"/>
        </w:rPr>
        <w:t>significant number</w:t>
      </w:r>
      <w:r w:rsidRPr="007763AC">
        <w:rPr>
          <w:rStyle w:val="StyleUnderline"/>
        </w:rPr>
        <w:t xml:space="preserve"> of Americans routinely </w:t>
      </w:r>
      <w:r w:rsidRPr="00565F62">
        <w:rPr>
          <w:rStyle w:val="Emphasis"/>
          <w:highlight w:val="cyan"/>
        </w:rPr>
        <w:t>cross party</w:t>
      </w:r>
      <w:r w:rsidRPr="00565F62">
        <w:rPr>
          <w:rStyle w:val="StyleUnderline"/>
          <w:highlight w:val="cyan"/>
        </w:rPr>
        <w:t xml:space="preserve"> lines to support</w:t>
      </w:r>
      <w:r w:rsidRPr="00565F62">
        <w:rPr>
          <w:sz w:val="16"/>
        </w:rPr>
        <w:t xml:space="preserve"> both </w:t>
      </w:r>
      <w:r w:rsidRPr="00565F62">
        <w:rPr>
          <w:rStyle w:val="Emphasis"/>
          <w:highlight w:val="cyan"/>
        </w:rPr>
        <w:t>Dem</w:t>
      </w:r>
      <w:r w:rsidRPr="00565F62">
        <w:rPr>
          <w:rStyle w:val="StyleUnderline"/>
        </w:rPr>
        <w:t>o</w:t>
      </w:r>
      <w:r w:rsidRPr="007763AC">
        <w:rPr>
          <w:rStyle w:val="StyleUnderline"/>
        </w:rPr>
        <w:t xml:space="preserve">cratic </w:t>
      </w:r>
      <w:r w:rsidRPr="00565F62">
        <w:rPr>
          <w:rStyle w:val="StyleUnderline"/>
          <w:highlight w:val="cyan"/>
        </w:rPr>
        <w:t xml:space="preserve">and </w:t>
      </w:r>
      <w:r w:rsidRPr="00565F62">
        <w:rPr>
          <w:rStyle w:val="Emphasis"/>
          <w:highlight w:val="cyan"/>
        </w:rPr>
        <w:t>Repub</w:t>
      </w:r>
      <w:r w:rsidRPr="007763AC">
        <w:rPr>
          <w:rStyle w:val="StyleUnderline"/>
        </w:rPr>
        <w:t xml:space="preserve">lican </w:t>
      </w:r>
      <w:r w:rsidRPr="00565F62">
        <w:rPr>
          <w:rStyle w:val="Emphasis"/>
          <w:highlight w:val="cyan"/>
        </w:rPr>
        <w:t>candidates</w:t>
      </w:r>
      <w:r w:rsidRPr="00565F62">
        <w:rPr>
          <w:sz w:val="16"/>
        </w:rPr>
        <w:t xml:space="preserve"> at the polls. When it happens on the same ballot, </w:t>
      </w:r>
      <w:r w:rsidRPr="007763AC">
        <w:rPr>
          <w:rStyle w:val="StyleUnderline"/>
        </w:rPr>
        <w:t xml:space="preserve">this is called </w:t>
      </w:r>
      <w:r w:rsidRPr="00565F62">
        <w:rPr>
          <w:rStyle w:val="Emphasis"/>
          <w:highlight w:val="cyan"/>
        </w:rPr>
        <w:t>ticket-splitting</w:t>
      </w:r>
      <w:r w:rsidRPr="007763AC">
        <w:rPr>
          <w:rStyle w:val="StyleUnderline"/>
        </w:rPr>
        <w:t>.</w:t>
      </w:r>
    </w:p>
    <w:p w14:paraId="284EA401" w14:textId="77777777" w:rsidR="00F13136" w:rsidRPr="00565F62" w:rsidRDefault="00F13136" w:rsidP="00F13136">
      <w:pPr>
        <w:rPr>
          <w:sz w:val="16"/>
        </w:rPr>
      </w:pPr>
      <w:r w:rsidRPr="00565F62">
        <w:rPr>
          <w:sz w:val="16"/>
        </w:rPr>
        <w:t>Just who are these voters, and when do they choose to split their tickets?</w:t>
      </w:r>
    </w:p>
    <w:p w14:paraId="6BF6958C" w14:textId="77777777" w:rsidR="00F13136" w:rsidRPr="007763AC" w:rsidRDefault="00F13136" w:rsidP="00F13136">
      <w:pPr>
        <w:rPr>
          <w:rStyle w:val="StyleUnderline"/>
        </w:rPr>
      </w:pPr>
      <w:r w:rsidRPr="00565F62">
        <w:rPr>
          <w:sz w:val="16"/>
        </w:rPr>
        <w:t xml:space="preserve">I am a political scientist who studies American voting behavior. </w:t>
      </w:r>
      <w:r w:rsidRPr="007763AC">
        <w:rPr>
          <w:rStyle w:val="StyleUnderline"/>
        </w:rPr>
        <w:t xml:space="preserve">I see these questions </w:t>
      </w:r>
      <w:r w:rsidRPr="00565F62">
        <w:rPr>
          <w:rStyle w:val="StyleUnderline"/>
          <w:highlight w:val="cyan"/>
        </w:rPr>
        <w:t xml:space="preserve">as </w:t>
      </w:r>
      <w:r w:rsidRPr="00565F62">
        <w:rPr>
          <w:rStyle w:val="Emphasis"/>
          <w:highlight w:val="cyan"/>
        </w:rPr>
        <w:t>key</w:t>
      </w:r>
      <w:r w:rsidRPr="007763AC">
        <w:rPr>
          <w:rStyle w:val="StyleUnderline"/>
        </w:rPr>
        <w:t xml:space="preserve"> to understanding how long Trump’s total control of government will </w:t>
      </w:r>
      <w:r w:rsidRPr="007763AC">
        <w:rPr>
          <w:rStyle w:val="Emphasis"/>
        </w:rPr>
        <w:t>last</w:t>
      </w:r>
      <w:r w:rsidRPr="007763AC">
        <w:rPr>
          <w:rStyle w:val="StyleUnderline"/>
        </w:rPr>
        <w:t>.</w:t>
      </w:r>
    </w:p>
    <w:p w14:paraId="6DD41E3B" w14:textId="77777777" w:rsidR="00F13136" w:rsidRPr="00565F62" w:rsidRDefault="00F13136" w:rsidP="00F13136">
      <w:pPr>
        <w:rPr>
          <w:sz w:val="16"/>
        </w:rPr>
      </w:pPr>
      <w:r w:rsidRPr="00565F62">
        <w:rPr>
          <w:sz w:val="16"/>
        </w:rPr>
        <w:t>Split tickets in North Carolina and Arizona</w:t>
      </w:r>
    </w:p>
    <w:p w14:paraId="7D98BFBB" w14:textId="77777777" w:rsidR="00F13136" w:rsidRPr="00565F62" w:rsidRDefault="00F13136" w:rsidP="00F13136">
      <w:pPr>
        <w:rPr>
          <w:sz w:val="16"/>
        </w:rPr>
      </w:pPr>
      <w:r w:rsidRPr="00565F62">
        <w:rPr>
          <w:sz w:val="16"/>
        </w:rPr>
        <w:t>Ticket-splitting created some surprising election returns in 2024, mostly benefiting down-ballot Democrats.</w:t>
      </w:r>
    </w:p>
    <w:p w14:paraId="68006457" w14:textId="77777777" w:rsidR="00F13136" w:rsidRPr="00565F62" w:rsidRDefault="00F13136" w:rsidP="00F13136">
      <w:pPr>
        <w:rPr>
          <w:sz w:val="16"/>
        </w:rPr>
      </w:pPr>
      <w:r w:rsidRPr="00565F62">
        <w:rPr>
          <w:sz w:val="16"/>
        </w:rPr>
        <w:t>For instance, Republican Donald Trump won North Carolina by around 3 percentage points, but voters elected a Democrat, Josh Stein, for governor by a margin of almost 15 percentage points. Several hundred thousand North Carolinians split their tickets to produce this outcome.</w:t>
      </w:r>
    </w:p>
    <w:p w14:paraId="72163DBC" w14:textId="77777777" w:rsidR="00F13136" w:rsidRPr="00565F62" w:rsidRDefault="00F13136" w:rsidP="00F13136">
      <w:pPr>
        <w:rPr>
          <w:sz w:val="16"/>
        </w:rPr>
      </w:pPr>
      <w:r w:rsidRPr="00565F62">
        <w:rPr>
          <w:sz w:val="16"/>
        </w:rPr>
        <w:t>More than 100,000 Arizonans likewise split their tickets in 2024, electing Trump with 52% of the vote, yet rejecting the Trump-aligned Senate candidate Kari Lake in favor of Democrat Ruben Gallego.</w:t>
      </w:r>
    </w:p>
    <w:p w14:paraId="5A4B5739" w14:textId="77777777" w:rsidR="00F13136" w:rsidRPr="00565F62" w:rsidRDefault="00F13136" w:rsidP="00F13136">
      <w:pPr>
        <w:rPr>
          <w:sz w:val="16"/>
        </w:rPr>
      </w:pPr>
      <w:r w:rsidRPr="00565F62">
        <w:rPr>
          <w:sz w:val="16"/>
        </w:rPr>
        <w:t xml:space="preserve">Many experts believe that </w:t>
      </w:r>
      <w:r w:rsidRPr="007763AC">
        <w:rPr>
          <w:rStyle w:val="StyleUnderline"/>
        </w:rPr>
        <w:t>candidates</w:t>
      </w:r>
      <w:r w:rsidRPr="00565F62">
        <w:rPr>
          <w:sz w:val="16"/>
        </w:rPr>
        <w:t xml:space="preserve"> such as Gallego and Stein were simply </w:t>
      </w:r>
      <w:r w:rsidRPr="007763AC">
        <w:rPr>
          <w:rStyle w:val="StyleUnderline"/>
        </w:rPr>
        <w:t xml:space="preserve">perceived as </w:t>
      </w:r>
      <w:r w:rsidRPr="007763AC">
        <w:rPr>
          <w:rStyle w:val="Emphasis"/>
        </w:rPr>
        <w:t>less extreme</w:t>
      </w:r>
      <w:r w:rsidRPr="007763AC">
        <w:rPr>
          <w:rStyle w:val="StyleUnderline"/>
        </w:rPr>
        <w:t xml:space="preserve"> than their opponents</w:t>
      </w:r>
      <w:r w:rsidRPr="00565F62">
        <w:rPr>
          <w:sz w:val="16"/>
        </w:rPr>
        <w:t xml:space="preserve">, and so they </w:t>
      </w:r>
      <w:r w:rsidRPr="007763AC">
        <w:rPr>
          <w:rStyle w:val="StyleUnderline"/>
        </w:rPr>
        <w:t xml:space="preserve">lured </w:t>
      </w:r>
      <w:r w:rsidRPr="007763AC">
        <w:rPr>
          <w:rStyle w:val="Emphasis"/>
        </w:rPr>
        <w:t>moderate</w:t>
      </w:r>
      <w:r w:rsidRPr="00565F62">
        <w:rPr>
          <w:sz w:val="16"/>
        </w:rPr>
        <w:t xml:space="preserve"> voter</w:t>
      </w:r>
      <w:r w:rsidRPr="007763AC">
        <w:rPr>
          <w:rStyle w:val="Emphasis"/>
        </w:rPr>
        <w:t>s</w:t>
      </w:r>
      <w:r w:rsidRPr="007763AC">
        <w:rPr>
          <w:rStyle w:val="StyleUnderline"/>
        </w:rPr>
        <w:t xml:space="preserve"> and even some </w:t>
      </w:r>
      <w:r w:rsidRPr="007763AC">
        <w:rPr>
          <w:rStyle w:val="Emphasis"/>
        </w:rPr>
        <w:t>Repub</w:t>
      </w:r>
      <w:r w:rsidRPr="007763AC">
        <w:rPr>
          <w:rStyle w:val="StyleUnderline"/>
        </w:rPr>
        <w:t>lican</w:t>
      </w:r>
      <w:r w:rsidRPr="007763AC">
        <w:rPr>
          <w:rStyle w:val="Emphasis"/>
        </w:rPr>
        <w:t>s</w:t>
      </w:r>
      <w:r w:rsidRPr="00565F62">
        <w:rPr>
          <w:sz w:val="16"/>
        </w:rPr>
        <w:t>.</w:t>
      </w:r>
    </w:p>
    <w:p w14:paraId="175DFE5A" w14:textId="77777777" w:rsidR="00F13136" w:rsidRPr="00565F62" w:rsidRDefault="00F13136" w:rsidP="00F13136">
      <w:pPr>
        <w:rPr>
          <w:sz w:val="16"/>
        </w:rPr>
      </w:pPr>
      <w:r w:rsidRPr="00565F62">
        <w:rPr>
          <w:sz w:val="16"/>
        </w:rPr>
        <w:t>In this theory, extreme MAGA-aligned candidates win primary elections because they attract the most partisan voters. But they turn off many people in the general electorate.</w:t>
      </w:r>
    </w:p>
    <w:p w14:paraId="0BF3719B" w14:textId="77777777" w:rsidR="00F13136" w:rsidRPr="00565F62" w:rsidRDefault="00F13136" w:rsidP="00F13136">
      <w:pPr>
        <w:rPr>
          <w:sz w:val="16"/>
        </w:rPr>
      </w:pPr>
      <w:r w:rsidRPr="00565F62">
        <w:rPr>
          <w:sz w:val="16"/>
        </w:rPr>
        <w:t>Marylanders split their tickets</w:t>
      </w:r>
    </w:p>
    <w:p w14:paraId="1559EF8C" w14:textId="77777777" w:rsidR="00F13136" w:rsidRPr="00565F62" w:rsidRDefault="00F13136" w:rsidP="00F13136">
      <w:pPr>
        <w:rPr>
          <w:sz w:val="16"/>
        </w:rPr>
      </w:pPr>
      <w:r w:rsidRPr="00565F62">
        <w:rPr>
          <w:sz w:val="16"/>
        </w:rPr>
        <w:t>One of the most extreme examples of ticket-splitting in 2024 was in the race to replace U.S. Sen. Ben Cardin of Maryland.</w:t>
      </w:r>
    </w:p>
    <w:p w14:paraId="36479617" w14:textId="77777777" w:rsidR="00F13136" w:rsidRPr="00565F62" w:rsidRDefault="00F13136" w:rsidP="00F13136">
      <w:pPr>
        <w:rPr>
          <w:sz w:val="16"/>
        </w:rPr>
      </w:pPr>
      <w:r w:rsidRPr="00565F62">
        <w:rPr>
          <w:sz w:val="16"/>
        </w:rPr>
        <w:t>Cardin was a retiring three-term Democrat who had last won reelection in 2018 by an astronomical margin of over 34 percentage points. Initially, many expert analysts saw the seat as safe for Democrats.</w:t>
      </w:r>
    </w:p>
    <w:p w14:paraId="7355CE17" w14:textId="77777777" w:rsidR="00F13136" w:rsidRPr="00565F62" w:rsidRDefault="00F13136" w:rsidP="00F13136">
      <w:pPr>
        <w:rPr>
          <w:sz w:val="16"/>
        </w:rPr>
      </w:pPr>
      <w:r w:rsidRPr="00565F62">
        <w:rPr>
          <w:sz w:val="16"/>
        </w:rPr>
        <w:t>Then, in February 2024, former Maryland Gov. Larry Hogan, who had previously ruled out a Senate run, surprised political analysts by entering the Republican primary. After winning the primary handily, Hogan eventually squared off against Prince George’s County Executive Angela Alsobrooks, a Democrat, in the general election.</w:t>
      </w:r>
    </w:p>
    <w:p w14:paraId="3DD02B1D" w14:textId="77777777" w:rsidR="00F13136" w:rsidRPr="00565F62" w:rsidRDefault="00F13136" w:rsidP="00F13136">
      <w:pPr>
        <w:rPr>
          <w:sz w:val="16"/>
        </w:rPr>
      </w:pPr>
      <w:r w:rsidRPr="00565F62">
        <w:rPr>
          <w:sz w:val="16"/>
        </w:rPr>
        <w:t>Suddenly, a matchup that should have been Alsobrook’s to lose got competitive.</w:t>
      </w:r>
    </w:p>
    <w:p w14:paraId="7612BA98" w14:textId="77777777" w:rsidR="00F13136" w:rsidRPr="00565F62" w:rsidRDefault="00F13136" w:rsidP="00F13136">
      <w:pPr>
        <w:rPr>
          <w:sz w:val="16"/>
        </w:rPr>
      </w:pPr>
      <w:r w:rsidRPr="00565F62">
        <w:rPr>
          <w:sz w:val="16"/>
        </w:rPr>
        <w:t>Hogan, who left office in 2023, was a successful Republican governor who won election twice in reliably blue Maryland. Perceived by many voters as an ideological moderate, he was also a vocal Trump opponent in a state that supported Biden over Trump in 2020 by around 33 percentage points. During his governorship, Hogan routinely outperformed MAGA-aligned Republicans who ran for Congress in Maryland.</w:t>
      </w:r>
    </w:p>
    <w:p w14:paraId="478D48DD" w14:textId="77777777" w:rsidR="00F13136" w:rsidRPr="00565F62" w:rsidRDefault="00F13136" w:rsidP="00F13136">
      <w:pPr>
        <w:rPr>
          <w:sz w:val="16"/>
        </w:rPr>
      </w:pPr>
      <w:r w:rsidRPr="00565F62">
        <w:rPr>
          <w:sz w:val="16"/>
        </w:rPr>
        <w:t>Ultimately, Hogan did lose to Alsobrooks. She became Maryland’s first female U.S. senator and first Black U.S. senator. Yet Hogan came an incredible 17 percentage points closer to winning than Trump did. Kamala Harris beat Trump by 1.9 million votes, winning 63% of the electorate to Trump’s 34%.</w:t>
      </w:r>
    </w:p>
    <w:p w14:paraId="123112A4" w14:textId="77777777" w:rsidR="00F13136" w:rsidRPr="00565F62" w:rsidRDefault="00F13136" w:rsidP="00F13136">
      <w:pPr>
        <w:rPr>
          <w:sz w:val="16"/>
        </w:rPr>
      </w:pPr>
      <w:r w:rsidRPr="00565F62">
        <w:rPr>
          <w:sz w:val="16"/>
        </w:rPr>
        <w:t>This means that Hogan exceeded Trump’s vote total by over 300,000 votes. That’s an immense amount of ticket-splitting by Marylanders in 2024.</w:t>
      </w:r>
    </w:p>
    <w:p w14:paraId="7FA4D492" w14:textId="77777777" w:rsidR="00F13136" w:rsidRPr="00565F62" w:rsidRDefault="00F13136" w:rsidP="00F13136">
      <w:pPr>
        <w:rPr>
          <w:sz w:val="16"/>
        </w:rPr>
      </w:pPr>
      <w:r w:rsidRPr="00565F62">
        <w:rPr>
          <w:sz w:val="16"/>
        </w:rPr>
        <w:t>Who are the Hogan Democrats?</w:t>
      </w:r>
    </w:p>
    <w:p w14:paraId="717BF1AD" w14:textId="77777777" w:rsidR="00F13136" w:rsidRPr="00565F62" w:rsidRDefault="00F13136" w:rsidP="00F13136">
      <w:pPr>
        <w:rPr>
          <w:sz w:val="16"/>
        </w:rPr>
      </w:pPr>
      <w:r w:rsidRPr="00565F62">
        <w:rPr>
          <w:sz w:val="16"/>
        </w:rPr>
        <w:t>To better understand ticket-splitting in Maryland’s 2024 election, I analyzed a survey that my university conducted in Baltimore County. Baltimore County is a bellwether county that has backed the winning gubernatorial candidate in every election since 2006.</w:t>
      </w:r>
    </w:p>
    <w:p w14:paraId="3AF377CE" w14:textId="77777777" w:rsidR="00F13136" w:rsidRPr="00565F62" w:rsidRDefault="00F13136" w:rsidP="00F13136">
      <w:pPr>
        <w:rPr>
          <w:sz w:val="16"/>
        </w:rPr>
      </w:pPr>
      <w:r w:rsidRPr="00565F62">
        <w:rPr>
          <w:sz w:val="16"/>
        </w:rPr>
        <w:t>The UMBC Battleground Exit Poll surveyed 1,119 voters at election precincts across Baltimore County during early voting and on Election Day 2024. The results were weighted to ensure demographic representativeness.</w:t>
      </w:r>
    </w:p>
    <w:p w14:paraId="2947DA5A" w14:textId="77777777" w:rsidR="00F13136" w:rsidRPr="00565F62" w:rsidRDefault="00F13136" w:rsidP="00F13136">
      <w:pPr>
        <w:rPr>
          <w:sz w:val="16"/>
        </w:rPr>
      </w:pPr>
      <w:r w:rsidRPr="00565F62">
        <w:rPr>
          <w:sz w:val="16"/>
        </w:rPr>
        <w:t>This extensive survey shows that around 10% of all voters in Baltimore County supported the surprising combination of the Democrat Harris and the Republican Hogan.</w:t>
      </w:r>
    </w:p>
    <w:p w14:paraId="4490713B" w14:textId="77777777" w:rsidR="00F13136" w:rsidRPr="00565F62" w:rsidRDefault="00F13136" w:rsidP="00F13136">
      <w:pPr>
        <w:rPr>
          <w:sz w:val="16"/>
        </w:rPr>
      </w:pPr>
      <w:r w:rsidRPr="00565F62">
        <w:rPr>
          <w:sz w:val="16"/>
        </w:rPr>
        <w:t>In contrast, fewer than 2% of Trump voters split their tickets to back the Democratic Senate candidate Alsobrooks.</w:t>
      </w:r>
    </w:p>
    <w:p w14:paraId="7454C9A9" w14:textId="77777777" w:rsidR="00F13136" w:rsidRPr="00565F62" w:rsidRDefault="00F13136" w:rsidP="00F13136">
      <w:pPr>
        <w:rPr>
          <w:sz w:val="16"/>
        </w:rPr>
      </w:pPr>
      <w:r w:rsidRPr="00565F62">
        <w:rPr>
          <w:sz w:val="16"/>
        </w:rPr>
        <w:t>My team’s data analysis shows that roughly half of Harris-Hogan voters – 51% – were Democrats. These ticket-splitters included a higher percentage of white voters than the Democrats who supported both Harris and Alsobrooks. Around 37% of Harris-Hogan voters identified as Black, Asian, Hispanic, Middle Eastern or another nonwhite racial category, compared with 55% of Harris-Alsobrooks voters.</w:t>
      </w:r>
    </w:p>
    <w:p w14:paraId="73C94171" w14:textId="77777777" w:rsidR="00F13136" w:rsidRPr="00565F62" w:rsidRDefault="00F13136" w:rsidP="00F13136">
      <w:pPr>
        <w:rPr>
          <w:sz w:val="16"/>
        </w:rPr>
      </w:pPr>
      <w:r w:rsidRPr="00565F62">
        <w:rPr>
          <w:sz w:val="16"/>
        </w:rPr>
        <w:t>We found virtually no gender differences between Democrats who split their tickets to back a woman for president and a man for Senate and those who backed two women candidates.</w:t>
      </w:r>
    </w:p>
    <w:p w14:paraId="0AE07F5E" w14:textId="77777777" w:rsidR="00F13136" w:rsidRPr="00565F62" w:rsidRDefault="00F13136" w:rsidP="00F13136">
      <w:pPr>
        <w:rPr>
          <w:sz w:val="16"/>
        </w:rPr>
      </w:pPr>
      <w:r w:rsidRPr="00565F62">
        <w:rPr>
          <w:sz w:val="16"/>
        </w:rPr>
        <w:t>Harris-Hogan Democrats tended to be better educated than other voting groups. Around 68% reported having a college degree, compared with around 51% of all survey respondents.</w:t>
      </w:r>
    </w:p>
    <w:p w14:paraId="6183019A" w14:textId="77777777" w:rsidR="00F13136" w:rsidRPr="00565F62" w:rsidRDefault="00F13136" w:rsidP="00F13136">
      <w:pPr>
        <w:rPr>
          <w:sz w:val="16"/>
        </w:rPr>
      </w:pPr>
      <w:r w:rsidRPr="00565F62">
        <w:rPr>
          <w:sz w:val="16"/>
        </w:rPr>
        <w:t>Perhaps the most striking feature of Harris-Hogan voters is their self-declared moderation.</w:t>
      </w:r>
    </w:p>
    <w:p w14:paraId="79E16395" w14:textId="77777777" w:rsidR="00F13136" w:rsidRPr="00565F62" w:rsidRDefault="00F13136" w:rsidP="00F13136">
      <w:pPr>
        <w:rPr>
          <w:sz w:val="16"/>
        </w:rPr>
      </w:pPr>
      <w:r w:rsidRPr="00565F62">
        <w:rPr>
          <w:sz w:val="16"/>
        </w:rPr>
        <w:t>On a seven-point ideological scale ranging from “very liberal” to “very conservative,” around 61% of Harris-Hogan ticket-splitters put themselves at the exact midpoint of the scale. Only around 42% of the full sample of Maryland voters categorized themselves as centrist.</w:t>
      </w:r>
    </w:p>
    <w:p w14:paraId="56B647E2" w14:textId="77777777" w:rsidR="00F13136" w:rsidRPr="00565F62" w:rsidRDefault="00F13136" w:rsidP="00F13136">
      <w:pPr>
        <w:rPr>
          <w:sz w:val="16"/>
        </w:rPr>
      </w:pPr>
      <w:r w:rsidRPr="00565F62">
        <w:rPr>
          <w:sz w:val="16"/>
        </w:rPr>
        <w:t>Can moderates survive in Trump’s shadow?</w:t>
      </w:r>
    </w:p>
    <w:p w14:paraId="29F09394" w14:textId="77777777" w:rsidR="00F13136" w:rsidRPr="00565F62" w:rsidRDefault="00F13136" w:rsidP="00F13136">
      <w:pPr>
        <w:rPr>
          <w:sz w:val="16"/>
        </w:rPr>
      </w:pPr>
      <w:r w:rsidRPr="00565F62">
        <w:rPr>
          <w:sz w:val="16"/>
        </w:rPr>
        <w:t>As our study shows, Hogan’s popularity in Maryland is due in part to his appeal among moderates. This finding helps to explain how this Republican has remained popular among Democrats and independent voters.</w:t>
      </w:r>
    </w:p>
    <w:p w14:paraId="0D5A4C84" w14:textId="77777777" w:rsidR="00F13136" w:rsidRPr="00565F62" w:rsidRDefault="00F13136" w:rsidP="00F13136">
      <w:pPr>
        <w:rPr>
          <w:sz w:val="16"/>
        </w:rPr>
      </w:pPr>
      <w:r w:rsidRPr="00565F62">
        <w:rPr>
          <w:sz w:val="16"/>
        </w:rPr>
        <w:t>However, Hogan still lost. Unlike in Arizona, where the Democratic Senate candidate Ruben Gallego won by wooing moderate Republicans, the tenuous balance of power in the U.S. House and Senate may have prevented some Democratic and independent voters in Maryland from crossing the aisle to support a moderate Republican.</w:t>
      </w:r>
    </w:p>
    <w:p w14:paraId="5C361CD3" w14:textId="77777777" w:rsidR="00F13136" w:rsidRPr="00565F62" w:rsidRDefault="00F13136" w:rsidP="00F13136">
      <w:pPr>
        <w:rPr>
          <w:sz w:val="16"/>
        </w:rPr>
      </w:pPr>
      <w:r w:rsidRPr="00565F62">
        <w:rPr>
          <w:sz w:val="16"/>
        </w:rPr>
        <w:t>Of course, Hogan also faced a formidable opponent. Alsobrooks had already emerged victorious in a tight primary against a well-funded and popular incumbent U.S. House representative, David Trone. I suspect a less-skilled Democratic candidate would have created even more Harris-Hogan voters.</w:t>
      </w:r>
    </w:p>
    <w:p w14:paraId="22FC9F53" w14:textId="77777777" w:rsidR="00F13136" w:rsidRPr="007763AC" w:rsidRDefault="00F13136" w:rsidP="00F13136">
      <w:pPr>
        <w:rPr>
          <w:rStyle w:val="StyleUnderline"/>
        </w:rPr>
      </w:pPr>
      <w:r w:rsidRPr="00565F62">
        <w:rPr>
          <w:sz w:val="16"/>
        </w:rPr>
        <w:t xml:space="preserve">Ultimately, my analysis of ticket-splitting in 2024 reveals that </w:t>
      </w:r>
      <w:r w:rsidRPr="00565F62">
        <w:rPr>
          <w:rStyle w:val="Emphasis"/>
        </w:rPr>
        <w:t>even</w:t>
      </w:r>
      <w:r w:rsidRPr="007763AC">
        <w:rPr>
          <w:rStyle w:val="StyleUnderline"/>
        </w:rPr>
        <w:t xml:space="preserve"> in an era of entrenched polarization, many voters approach congressional and presidential races with </w:t>
      </w:r>
      <w:r w:rsidRPr="007763AC">
        <w:rPr>
          <w:rStyle w:val="Emphasis"/>
        </w:rPr>
        <w:t>different mindsets</w:t>
      </w:r>
      <w:r w:rsidRPr="007763AC">
        <w:rPr>
          <w:rStyle w:val="StyleUnderline"/>
        </w:rPr>
        <w:t>.</w:t>
      </w:r>
    </w:p>
    <w:p w14:paraId="5078F05E" w14:textId="77777777" w:rsidR="00F13136" w:rsidRPr="004A7285" w:rsidRDefault="00F13136" w:rsidP="00F13136">
      <w:pPr>
        <w:rPr>
          <w:rStyle w:val="StyleUnderline"/>
        </w:rPr>
      </w:pPr>
      <w:r w:rsidRPr="004A7285">
        <w:rPr>
          <w:rStyle w:val="StyleUnderline"/>
        </w:rPr>
        <w:t>This dynamic will</w:t>
      </w:r>
      <w:r w:rsidRPr="00565F62">
        <w:rPr>
          <w:sz w:val="16"/>
        </w:rPr>
        <w:t xml:space="preserve"> likely </w:t>
      </w:r>
      <w:r w:rsidRPr="004A7285">
        <w:rPr>
          <w:rStyle w:val="StyleUnderline"/>
        </w:rPr>
        <w:t xml:space="preserve">influence the </w:t>
      </w:r>
      <w:r w:rsidRPr="004A7285">
        <w:rPr>
          <w:rStyle w:val="Emphasis"/>
        </w:rPr>
        <w:t>next</w:t>
      </w:r>
      <w:r w:rsidRPr="004A7285">
        <w:rPr>
          <w:rStyle w:val="StyleUnderline"/>
        </w:rPr>
        <w:t xml:space="preserve"> election cycle, too.</w:t>
      </w:r>
    </w:p>
    <w:p w14:paraId="4AAA2F59" w14:textId="77777777" w:rsidR="00F13136" w:rsidRPr="004A7285" w:rsidRDefault="00F13136" w:rsidP="00F13136">
      <w:pPr>
        <w:rPr>
          <w:rStyle w:val="StyleUnderline"/>
        </w:rPr>
      </w:pPr>
      <w:r w:rsidRPr="00565F62">
        <w:rPr>
          <w:sz w:val="16"/>
        </w:rPr>
        <w:t xml:space="preserve">The party of the president often takes heavy losses in midterm elections. In 2026, </w:t>
      </w:r>
      <w:r w:rsidRPr="004A7285">
        <w:rPr>
          <w:rStyle w:val="StyleUnderline"/>
        </w:rPr>
        <w:t xml:space="preserve">congressional candidates – and </w:t>
      </w:r>
      <w:r w:rsidRPr="00565F62">
        <w:rPr>
          <w:rStyle w:val="Emphasis"/>
          <w:highlight w:val="cyan"/>
        </w:rPr>
        <w:t>Dem</w:t>
      </w:r>
      <w:r w:rsidRPr="004A7285">
        <w:rPr>
          <w:rStyle w:val="StyleUnderline"/>
        </w:rPr>
        <w:t>ocrat</w:t>
      </w:r>
      <w:r w:rsidRPr="00565F62">
        <w:rPr>
          <w:rStyle w:val="Emphasis"/>
          <w:highlight w:val="cyan"/>
        </w:rPr>
        <w:t>s</w:t>
      </w:r>
      <w:r w:rsidRPr="004A7285">
        <w:rPr>
          <w:rStyle w:val="StyleUnderline"/>
        </w:rPr>
        <w:t xml:space="preserve"> in particular</w:t>
      </w:r>
      <w:r w:rsidRPr="00565F62">
        <w:rPr>
          <w:sz w:val="16"/>
        </w:rPr>
        <w:t xml:space="preserve"> – </w:t>
      </w:r>
      <w:r w:rsidRPr="004A7285">
        <w:rPr>
          <w:rStyle w:val="StyleUnderline"/>
        </w:rPr>
        <w:t xml:space="preserve">will be </w:t>
      </w:r>
      <w:r w:rsidRPr="00565F62">
        <w:rPr>
          <w:rStyle w:val="StyleUnderline"/>
          <w:highlight w:val="cyan"/>
        </w:rPr>
        <w:t>do</w:t>
      </w:r>
      <w:r w:rsidRPr="004A7285">
        <w:rPr>
          <w:rStyle w:val="StyleUnderline"/>
        </w:rPr>
        <w:t xml:space="preserve">ing </w:t>
      </w:r>
      <w:r w:rsidRPr="00565F62">
        <w:rPr>
          <w:rStyle w:val="Emphasis"/>
          <w:highlight w:val="cyan"/>
        </w:rPr>
        <w:t>everything</w:t>
      </w:r>
      <w:r w:rsidRPr="004A7285">
        <w:rPr>
          <w:rStyle w:val="StyleUnderline"/>
        </w:rPr>
        <w:t xml:space="preserve"> they can </w:t>
      </w:r>
      <w:r w:rsidRPr="00565F62">
        <w:rPr>
          <w:rStyle w:val="StyleUnderline"/>
          <w:highlight w:val="cyan"/>
        </w:rPr>
        <w:t xml:space="preserve">to </w:t>
      </w:r>
      <w:r w:rsidRPr="00565F62">
        <w:rPr>
          <w:rStyle w:val="Emphasis"/>
          <w:highlight w:val="cyan"/>
        </w:rPr>
        <w:t>woo moderates</w:t>
      </w:r>
      <w:r w:rsidRPr="004A7285">
        <w:rPr>
          <w:rStyle w:val="StyleUnderline"/>
        </w:rPr>
        <w:t>.</w:t>
      </w:r>
    </w:p>
    <w:p w14:paraId="7DE74411" w14:textId="77777777" w:rsidR="00F13136" w:rsidRPr="00565F62" w:rsidRDefault="00F13136" w:rsidP="00F13136">
      <w:pPr>
        <w:rPr>
          <w:sz w:val="16"/>
        </w:rPr>
      </w:pPr>
      <w:r w:rsidRPr="004A7285">
        <w:rPr>
          <w:rStyle w:val="StyleUnderline"/>
        </w:rPr>
        <w:t xml:space="preserve">This will be </w:t>
      </w:r>
      <w:r w:rsidRPr="00565F62">
        <w:rPr>
          <w:rStyle w:val="Emphasis"/>
        </w:rPr>
        <w:t>especially</w:t>
      </w:r>
      <w:r w:rsidRPr="004A7285">
        <w:rPr>
          <w:rStyle w:val="StyleUnderline"/>
        </w:rPr>
        <w:t xml:space="preserve"> true if Trump’s aggressive policies</w:t>
      </w:r>
      <w:r w:rsidRPr="00565F62">
        <w:rPr>
          <w:sz w:val="16"/>
        </w:rPr>
        <w:t xml:space="preserve">, such as widespread government layoffs and mass deportations, </w:t>
      </w:r>
      <w:r w:rsidRPr="004A7285">
        <w:rPr>
          <w:rStyle w:val="StyleUnderline"/>
        </w:rPr>
        <w:t xml:space="preserve">prove </w:t>
      </w:r>
      <w:r w:rsidRPr="004A7285">
        <w:rPr>
          <w:rStyle w:val="Emphasis"/>
        </w:rPr>
        <w:t>unpopular</w:t>
      </w:r>
      <w:r w:rsidRPr="00565F62">
        <w:rPr>
          <w:sz w:val="16"/>
        </w:rPr>
        <w:t>.</w:t>
      </w:r>
    </w:p>
    <w:p w14:paraId="2C2B3F1B" w14:textId="77777777" w:rsidR="00F13136" w:rsidRPr="00565F62" w:rsidRDefault="00F13136" w:rsidP="00F13136">
      <w:pPr>
        <w:rPr>
          <w:sz w:val="16"/>
        </w:rPr>
      </w:pPr>
      <w:r w:rsidRPr="00565F62">
        <w:rPr>
          <w:sz w:val="16"/>
        </w:rPr>
        <w:t>Let the campaigning begin.</w:t>
      </w:r>
    </w:p>
    <w:p w14:paraId="1220BD43" w14:textId="77777777" w:rsidR="00F13136" w:rsidRPr="00167D20" w:rsidRDefault="00F13136" w:rsidP="00F13136"/>
    <w:p w14:paraId="0D096DA3" w14:textId="77777777" w:rsidR="00F13136" w:rsidRDefault="00F13136" w:rsidP="00F13136">
      <w:pPr>
        <w:pStyle w:val="Heading3"/>
      </w:pPr>
      <w:r>
        <w:t>Link---AT: Courts Shield---2NC</w:t>
      </w:r>
    </w:p>
    <w:p w14:paraId="3DBFC5D4" w14:textId="77777777" w:rsidR="00F13136" w:rsidRPr="0084138E" w:rsidRDefault="00F13136" w:rsidP="00F13136">
      <w:pPr>
        <w:pStyle w:val="Heading4"/>
      </w:pPr>
      <w:r>
        <w:t>‘</w:t>
      </w:r>
      <w:r w:rsidRPr="0084138E">
        <w:t>Resolved</w:t>
      </w:r>
      <w:r>
        <w:t>’</w:t>
      </w:r>
      <w:r w:rsidRPr="0084138E">
        <w:t xml:space="preserve"> requires a </w:t>
      </w:r>
      <w:r w:rsidRPr="0084138E">
        <w:rPr>
          <w:u w:val="single"/>
        </w:rPr>
        <w:t>legislative</w:t>
      </w:r>
      <w:r w:rsidRPr="0084138E">
        <w:t xml:space="preserve"> instrument. </w:t>
      </w:r>
    </w:p>
    <w:p w14:paraId="01153807" w14:textId="77777777" w:rsidR="00F13136" w:rsidRPr="0084138E" w:rsidRDefault="00F13136" w:rsidP="00F13136">
      <w:r w:rsidRPr="0084138E">
        <w:rPr>
          <w:rStyle w:val="Style13ptBold"/>
        </w:rPr>
        <w:t xml:space="preserve">LSA ’5 </w:t>
      </w:r>
      <w:r w:rsidRPr="0084138E">
        <w:t xml:space="preserve">[Louisiana State Legislature; 2005; Governing body of the state of Louisiana; Louisiana State Legislature, “Legislative Glossary,” </w:t>
      </w:r>
      <w:r w:rsidRPr="00345AC9">
        <w:t>https://www.legis.la.gov/legis/Glossary.aspx</w:t>
      </w:r>
      <w:r w:rsidRPr="0084138E">
        <w:t>]</w:t>
      </w:r>
    </w:p>
    <w:p w14:paraId="26130823" w14:textId="77777777" w:rsidR="00F13136" w:rsidRPr="0084138E" w:rsidRDefault="00F13136" w:rsidP="00F13136">
      <w:pPr>
        <w:rPr>
          <w:sz w:val="16"/>
        </w:rPr>
      </w:pPr>
      <w:r w:rsidRPr="0084138E">
        <w:rPr>
          <w:sz w:val="16"/>
        </w:rPr>
        <w:t>Resolution</w:t>
      </w:r>
    </w:p>
    <w:p w14:paraId="432BE4E8" w14:textId="77777777" w:rsidR="00F13136" w:rsidRDefault="00F13136" w:rsidP="00F13136">
      <w:pPr>
        <w:rPr>
          <w:sz w:val="16"/>
        </w:rPr>
      </w:pPr>
      <w:r w:rsidRPr="0084138E">
        <w:rPr>
          <w:rStyle w:val="StyleUnderline"/>
        </w:rPr>
        <w:t xml:space="preserve">A </w:t>
      </w:r>
      <w:r w:rsidRPr="00596926">
        <w:rPr>
          <w:rStyle w:val="Emphasis"/>
          <w:highlight w:val="cyan"/>
        </w:rPr>
        <w:t>legislative instrument</w:t>
      </w:r>
      <w:r w:rsidRPr="0084138E">
        <w:rPr>
          <w:sz w:val="16"/>
        </w:rPr>
        <w:t xml:space="preserve"> that generally is </w:t>
      </w:r>
      <w:r w:rsidRPr="008F0B19">
        <w:rPr>
          <w:rStyle w:val="StyleUnderline"/>
        </w:rPr>
        <w:t xml:space="preserve">used </w:t>
      </w:r>
      <w:r w:rsidRPr="00596926">
        <w:rPr>
          <w:rStyle w:val="StyleUnderline"/>
          <w:highlight w:val="cyan"/>
        </w:rPr>
        <w:t>for making declarations</w:t>
      </w:r>
      <w:r w:rsidRPr="0084138E">
        <w:rPr>
          <w:rStyle w:val="StyleUnderline"/>
        </w:rPr>
        <w:t xml:space="preserve">, </w:t>
      </w:r>
      <w:r w:rsidRPr="0084138E">
        <w:rPr>
          <w:rStyle w:val="Emphasis"/>
        </w:rPr>
        <w:t>stating policies</w:t>
      </w:r>
      <w:r w:rsidRPr="0084138E">
        <w:rPr>
          <w:rStyle w:val="StyleUnderline"/>
        </w:rPr>
        <w:t>, and making decisions</w:t>
      </w:r>
      <w:r w:rsidRPr="0084138E">
        <w:rPr>
          <w:sz w:val="16"/>
        </w:rPr>
        <w:t xml:space="preserve"> where some other form is not required. A bill includes the constitutionally required enacting clause; </w:t>
      </w:r>
      <w:r w:rsidRPr="0084138E">
        <w:rPr>
          <w:rStyle w:val="StyleUnderline"/>
        </w:rPr>
        <w:t xml:space="preserve">a resolution </w:t>
      </w:r>
      <w:r w:rsidRPr="00596926">
        <w:rPr>
          <w:rStyle w:val="StyleUnderline"/>
          <w:highlight w:val="cyan"/>
        </w:rPr>
        <w:t>uses the term "</w:t>
      </w:r>
      <w:r w:rsidRPr="00596926">
        <w:rPr>
          <w:rStyle w:val="Emphasis"/>
          <w:highlight w:val="cyan"/>
        </w:rPr>
        <w:t>resolved</w:t>
      </w:r>
      <w:r w:rsidRPr="00596926">
        <w:rPr>
          <w:rStyle w:val="StyleUnderline"/>
          <w:highlight w:val="cyan"/>
        </w:rPr>
        <w:t>"</w:t>
      </w:r>
      <w:r w:rsidRPr="0084138E">
        <w:rPr>
          <w:sz w:val="16"/>
        </w:rPr>
        <w:t>. Not subject to a time limit for introduction nor to governor's veto. (Const. Art. III, §17(B) and House Rules 8.11, 13.1, 6.8, and 7.4 and Senate Rules 10.9, 13.5 and 15.1)</w:t>
      </w:r>
    </w:p>
    <w:p w14:paraId="27E7BDB3" w14:textId="77777777" w:rsidR="00F13136" w:rsidRDefault="00F13136" w:rsidP="00F13136">
      <w:pPr>
        <w:pStyle w:val="Heading3"/>
      </w:pPr>
      <w:r>
        <w:t>Impact---AT: Not Deployed---2NC</w:t>
      </w:r>
    </w:p>
    <w:p w14:paraId="00654DEE" w14:textId="77777777" w:rsidR="00F13136" w:rsidRPr="00C12D04" w:rsidRDefault="00F13136" w:rsidP="00F13136">
      <w:pPr>
        <w:pStyle w:val="Heading4"/>
      </w:pPr>
      <w:r>
        <w:t xml:space="preserve">They’ve allocated </w:t>
      </w:r>
      <w:r>
        <w:rPr>
          <w:u w:val="single"/>
        </w:rPr>
        <w:t>funding</w:t>
      </w:r>
      <w:r>
        <w:t>.</w:t>
      </w:r>
    </w:p>
    <w:p w14:paraId="496B4507" w14:textId="77777777" w:rsidR="00F13136" w:rsidRPr="00F6638C" w:rsidRDefault="00F13136" w:rsidP="00F13136">
      <w:r w:rsidRPr="009F51FD">
        <w:rPr>
          <w:rStyle w:val="Style13ptBold"/>
        </w:rPr>
        <w:t xml:space="preserve">Harrison ’25 </w:t>
      </w:r>
      <w:r>
        <w:t>[Todd; July 14; MS, senior fellow at the AEI; American Enterprise Institute, "Is Reconciliation the New OCO?" https://www.aei.org/foreign-and-defense-policy/is-reconciliation-the-new-oco/]</w:t>
      </w:r>
    </w:p>
    <w:p w14:paraId="334405C5" w14:textId="77777777" w:rsidR="00F13136" w:rsidRPr="00C61DA9" w:rsidRDefault="00F13136" w:rsidP="00F13136">
      <w:pPr>
        <w:rPr>
          <w:rStyle w:val="StyleUnderline"/>
        </w:rPr>
      </w:pPr>
      <w:r w:rsidRPr="00EA23D5">
        <w:rPr>
          <w:sz w:val="16"/>
        </w:rPr>
        <w:t xml:space="preserve">Like OCO, </w:t>
      </w:r>
      <w:r w:rsidRPr="009716EF">
        <w:rPr>
          <w:rStyle w:val="StyleUnderline"/>
        </w:rPr>
        <w:t xml:space="preserve">reconciliation </w:t>
      </w:r>
      <w:r w:rsidRPr="009716EF">
        <w:rPr>
          <w:rStyle w:val="Emphasis"/>
        </w:rPr>
        <w:t>sidesteps</w:t>
      </w:r>
      <w:r w:rsidRPr="009716EF">
        <w:rPr>
          <w:rStyle w:val="StyleUnderline"/>
        </w:rPr>
        <w:t xml:space="preserve"> traditional budget rules</w:t>
      </w:r>
      <w:r w:rsidRPr="00EA23D5">
        <w:rPr>
          <w:sz w:val="16"/>
        </w:rPr>
        <w:t xml:space="preserve"> and processes. But OCO had staying power because there was an on-going need to support operations in Iraq, Afghanistan, and (later) Syria. The supplemental funding process OCO employed could be used year after year regardless of which party controlled Congress or the White House. In contrast, </w:t>
      </w:r>
      <w:r w:rsidRPr="007C4845">
        <w:rPr>
          <w:rStyle w:val="StyleUnderline"/>
        </w:rPr>
        <w:t xml:space="preserve">using </w:t>
      </w:r>
      <w:r w:rsidRPr="00A71C54">
        <w:rPr>
          <w:rStyle w:val="StyleUnderline"/>
          <w:highlight w:val="cyan"/>
        </w:rPr>
        <w:t>reconciliation</w:t>
      </w:r>
      <w:r w:rsidRPr="007C4845">
        <w:rPr>
          <w:rStyle w:val="StyleUnderline"/>
        </w:rPr>
        <w:t xml:space="preserve"> to fund defense </w:t>
      </w:r>
      <w:r w:rsidRPr="000D0207">
        <w:rPr>
          <w:rStyle w:val="StyleUnderline"/>
          <w:highlight w:val="cyan"/>
        </w:rPr>
        <w:t xml:space="preserve">is </w:t>
      </w:r>
      <w:r w:rsidRPr="000D0207">
        <w:rPr>
          <w:rStyle w:val="Emphasis"/>
          <w:highlight w:val="cyan"/>
        </w:rPr>
        <w:t xml:space="preserve">only </w:t>
      </w:r>
      <w:r w:rsidRPr="00C61DA9">
        <w:rPr>
          <w:rStyle w:val="Emphasis"/>
          <w:highlight w:val="cyan"/>
        </w:rPr>
        <w:t>possible</w:t>
      </w:r>
      <w:r w:rsidRPr="00C61DA9">
        <w:rPr>
          <w:rStyle w:val="StyleUnderline"/>
          <w:highlight w:val="cyan"/>
        </w:rPr>
        <w:t xml:space="preserve"> under</w:t>
      </w:r>
      <w:r w:rsidRPr="007C4845">
        <w:rPr>
          <w:rStyle w:val="StyleUnderline"/>
        </w:rPr>
        <w:t xml:space="preserve"> a </w:t>
      </w:r>
      <w:r w:rsidRPr="00C61DA9">
        <w:rPr>
          <w:rStyle w:val="Emphasis"/>
          <w:highlight w:val="cyan"/>
        </w:rPr>
        <w:t>unified government</w:t>
      </w:r>
      <w:r w:rsidRPr="00C61DA9">
        <w:rPr>
          <w:rStyle w:val="StyleUnderline"/>
          <w:highlight w:val="cyan"/>
        </w:rPr>
        <w:t xml:space="preserve">. If </w:t>
      </w:r>
      <w:r w:rsidRPr="00C61DA9">
        <w:rPr>
          <w:rStyle w:val="Emphasis"/>
          <w:highlight w:val="cyan"/>
        </w:rPr>
        <w:t>Repub</w:t>
      </w:r>
      <w:r w:rsidRPr="007C4845">
        <w:rPr>
          <w:rStyle w:val="StyleUnderline"/>
        </w:rPr>
        <w:t>lican</w:t>
      </w:r>
      <w:r w:rsidRPr="00C61DA9">
        <w:rPr>
          <w:rStyle w:val="Emphasis"/>
          <w:highlight w:val="cyan"/>
        </w:rPr>
        <w:t>s</w:t>
      </w:r>
      <w:r w:rsidRPr="00C61DA9">
        <w:rPr>
          <w:rStyle w:val="StyleUnderline"/>
          <w:highlight w:val="cyan"/>
        </w:rPr>
        <w:t xml:space="preserve"> lose </w:t>
      </w:r>
      <w:r w:rsidRPr="00C61DA9">
        <w:rPr>
          <w:rStyle w:val="Emphasis"/>
          <w:highlight w:val="cyan"/>
        </w:rPr>
        <w:t>either chamber</w:t>
      </w:r>
      <w:r w:rsidRPr="007C4845">
        <w:rPr>
          <w:rStyle w:val="StyleUnderline"/>
        </w:rPr>
        <w:t xml:space="preserve"> of Congress </w:t>
      </w:r>
      <w:r w:rsidRPr="00C61DA9">
        <w:rPr>
          <w:rStyle w:val="StyleUnderline"/>
          <w:highlight w:val="cyan"/>
        </w:rPr>
        <w:t>in</w:t>
      </w:r>
      <w:r w:rsidRPr="007C4845">
        <w:rPr>
          <w:rStyle w:val="StyleUnderline"/>
        </w:rPr>
        <w:t xml:space="preserve"> the</w:t>
      </w:r>
      <w:r w:rsidRPr="00EA23D5">
        <w:rPr>
          <w:sz w:val="16"/>
        </w:rPr>
        <w:t xml:space="preserve"> 20</w:t>
      </w:r>
      <w:r w:rsidRPr="007C4845">
        <w:rPr>
          <w:rStyle w:val="Emphasis"/>
        </w:rPr>
        <w:t xml:space="preserve">26 </w:t>
      </w:r>
      <w:r w:rsidRPr="00C61DA9">
        <w:rPr>
          <w:rStyle w:val="Emphasis"/>
          <w:highlight w:val="cyan"/>
        </w:rPr>
        <w:t>midterms</w:t>
      </w:r>
      <w:r w:rsidRPr="007C4845">
        <w:rPr>
          <w:rStyle w:val="StyleUnderline"/>
        </w:rPr>
        <w:t xml:space="preserve">, </w:t>
      </w:r>
      <w:r w:rsidRPr="00C61DA9">
        <w:rPr>
          <w:rStyle w:val="StyleUnderline"/>
          <w:highlight w:val="cyan"/>
        </w:rPr>
        <w:t>reconciliation</w:t>
      </w:r>
      <w:r w:rsidRPr="007C4845">
        <w:rPr>
          <w:rStyle w:val="StyleUnderline"/>
        </w:rPr>
        <w:t xml:space="preserve"> is </w:t>
      </w:r>
      <w:r w:rsidRPr="00C61DA9">
        <w:rPr>
          <w:rStyle w:val="Emphasis"/>
          <w:highlight w:val="cyan"/>
        </w:rPr>
        <w:t>no longer</w:t>
      </w:r>
      <w:r w:rsidRPr="00C61DA9">
        <w:rPr>
          <w:rStyle w:val="StyleUnderline"/>
          <w:highlight w:val="cyan"/>
        </w:rPr>
        <w:t xml:space="preserve"> an </w:t>
      </w:r>
      <w:r w:rsidRPr="00C61DA9">
        <w:rPr>
          <w:rStyle w:val="Emphasis"/>
          <w:highlight w:val="cyan"/>
        </w:rPr>
        <w:t>option</w:t>
      </w:r>
      <w:r w:rsidRPr="00AF5400">
        <w:rPr>
          <w:rStyle w:val="StyleUnderline"/>
        </w:rPr>
        <w:t>.</w:t>
      </w:r>
    </w:p>
    <w:p w14:paraId="539E31D4" w14:textId="77777777" w:rsidR="00F13136" w:rsidRPr="00EA23D5" w:rsidRDefault="00F13136" w:rsidP="00F13136">
      <w:pPr>
        <w:rPr>
          <w:sz w:val="16"/>
        </w:rPr>
      </w:pPr>
      <w:r w:rsidRPr="00C61DA9">
        <w:rPr>
          <w:sz w:val="16"/>
        </w:rPr>
        <w:t>A key problem reconciliation shares with OCO is that it doesn’t account for funding in the out-years. The</w:t>
      </w:r>
      <w:r w:rsidRPr="00EA23D5">
        <w:rPr>
          <w:sz w:val="16"/>
        </w:rPr>
        <w:t xml:space="preserve"> reconciliation bill funds production increases and new program starts without any assurance they’ll be sustained. The bet is that Congress will be forced to continue funding once the ball is rolling. With OCO, that was a safe bet because funding cuts could be spun as abandoning troops in combat. And the vast majority of base budget funding moved to OCO was in the operation and maintenance accounts, which are broad and difficult to distinguish anyway.</w:t>
      </w:r>
    </w:p>
    <w:p w14:paraId="76EA74FE" w14:textId="77777777" w:rsidR="00F13136" w:rsidRPr="0062665B" w:rsidRDefault="00F13136" w:rsidP="00F13136">
      <w:pPr>
        <w:rPr>
          <w:u w:val="single"/>
        </w:rPr>
      </w:pPr>
      <w:r w:rsidRPr="006301AA">
        <w:rPr>
          <w:rStyle w:val="StyleUnderline"/>
        </w:rPr>
        <w:t>Reconciliation</w:t>
      </w:r>
      <w:r w:rsidRPr="00EA23D5">
        <w:rPr>
          <w:sz w:val="16"/>
        </w:rPr>
        <w:t xml:space="preserve"> lacks OCO’s moral leverage and budgetary ambiguity because it </w:t>
      </w:r>
      <w:r w:rsidRPr="006301AA">
        <w:rPr>
          <w:rStyle w:val="StyleUnderline"/>
        </w:rPr>
        <w:t xml:space="preserve">largely funds regular acquisition </w:t>
      </w:r>
      <w:r w:rsidRPr="006301AA">
        <w:rPr>
          <w:rStyle w:val="Emphasis"/>
        </w:rPr>
        <w:t>programs</w:t>
      </w:r>
      <w:r w:rsidRPr="00EA23D5">
        <w:rPr>
          <w:sz w:val="16"/>
        </w:rPr>
        <w:t xml:space="preserve">, as shown in the charts below. </w:t>
      </w:r>
      <w:r w:rsidRPr="00AF5400">
        <w:rPr>
          <w:rStyle w:val="StyleUnderline"/>
          <w:highlight w:val="cyan"/>
        </w:rPr>
        <w:t xml:space="preserve">If Congress </w:t>
      </w:r>
      <w:r w:rsidRPr="00AF5400">
        <w:rPr>
          <w:rStyle w:val="Emphasis"/>
          <w:highlight w:val="cyan"/>
        </w:rPr>
        <w:t>doesn’t</w:t>
      </w:r>
      <w:r w:rsidRPr="00AF5400">
        <w:rPr>
          <w:rStyle w:val="StyleUnderline"/>
          <w:highlight w:val="cyan"/>
        </w:rPr>
        <w:t xml:space="preserve"> act</w:t>
      </w:r>
      <w:r w:rsidRPr="006301AA">
        <w:rPr>
          <w:rStyle w:val="StyleUnderline"/>
        </w:rPr>
        <w:t xml:space="preserve">, there are no troops at risk—just </w:t>
      </w:r>
      <w:r w:rsidRPr="00AF5400">
        <w:rPr>
          <w:rStyle w:val="Emphasis"/>
          <w:highlight w:val="cyan"/>
        </w:rPr>
        <w:t>programs</w:t>
      </w:r>
      <w:r w:rsidRPr="006301AA">
        <w:rPr>
          <w:rStyle w:val="StyleUnderline"/>
        </w:rPr>
        <w:t xml:space="preserve"> that quietly </w:t>
      </w:r>
      <w:r w:rsidRPr="00AF5400">
        <w:rPr>
          <w:rStyle w:val="Emphasis"/>
          <w:highlight w:val="cyan"/>
        </w:rPr>
        <w:t>die</w:t>
      </w:r>
      <w:r w:rsidRPr="00AF5400">
        <w:rPr>
          <w:rStyle w:val="StyleUnderline"/>
          <w:highlight w:val="cyan"/>
        </w:rPr>
        <w:t xml:space="preserve"> on the </w:t>
      </w:r>
      <w:r w:rsidRPr="00AF5400">
        <w:rPr>
          <w:rStyle w:val="Emphasis"/>
          <w:highlight w:val="cyan"/>
        </w:rPr>
        <w:t>vine</w:t>
      </w:r>
      <w:r w:rsidRPr="00EA23D5">
        <w:rPr>
          <w:sz w:val="16"/>
        </w:rPr>
        <w:t xml:space="preserve">. In total, the FY 2026 request relies on reconciliation for 25 percent of the procurement budget and 21 percent of the research, development, test, and evaluation (RDT&amp;E) budget. </w:t>
      </w:r>
      <w:r w:rsidRPr="00C02B50">
        <w:rPr>
          <w:rStyle w:val="StyleUnderline"/>
        </w:rPr>
        <w:t xml:space="preserve">The </w:t>
      </w:r>
      <w:r w:rsidRPr="00AF5400">
        <w:rPr>
          <w:rStyle w:val="StyleUnderline"/>
          <w:highlight w:val="cyan"/>
        </w:rPr>
        <w:t xml:space="preserve">programs </w:t>
      </w:r>
      <w:r w:rsidRPr="00AF5400">
        <w:rPr>
          <w:rStyle w:val="Emphasis"/>
          <w:highlight w:val="cyan"/>
        </w:rPr>
        <w:t>most reliant</w:t>
      </w:r>
      <w:r w:rsidRPr="00AF5400">
        <w:rPr>
          <w:rStyle w:val="StyleUnderline"/>
          <w:highlight w:val="cyan"/>
        </w:rPr>
        <w:t xml:space="preserve"> on </w:t>
      </w:r>
      <w:r w:rsidRPr="00AF5400">
        <w:rPr>
          <w:rStyle w:val="Emphasis"/>
          <w:highlight w:val="cyan"/>
        </w:rPr>
        <w:t>reconciliation funding</w:t>
      </w:r>
      <w:r w:rsidRPr="00EA23D5">
        <w:rPr>
          <w:sz w:val="16"/>
        </w:rPr>
        <w:t xml:space="preserve"> in FY26 </w:t>
      </w:r>
      <w:r w:rsidRPr="00AF5400">
        <w:rPr>
          <w:rStyle w:val="StyleUnderline"/>
          <w:highlight w:val="cyan"/>
        </w:rPr>
        <w:t>are</w:t>
      </w:r>
      <w:r w:rsidRPr="00EA23D5">
        <w:rPr>
          <w:sz w:val="16"/>
        </w:rPr>
        <w:t xml:space="preserve"> perhaps the </w:t>
      </w:r>
      <w:r w:rsidRPr="00C02B50">
        <w:rPr>
          <w:rStyle w:val="Emphasis"/>
        </w:rPr>
        <w:t xml:space="preserve">most </w:t>
      </w:r>
      <w:r w:rsidRPr="00AF5400">
        <w:rPr>
          <w:rStyle w:val="Emphasis"/>
          <w:highlight w:val="cyan"/>
        </w:rPr>
        <w:t>vulnerable</w:t>
      </w:r>
      <w:r w:rsidRPr="00C02B50">
        <w:rPr>
          <w:rStyle w:val="StyleUnderline"/>
        </w:rPr>
        <w:t xml:space="preserve"> in FY27. </w:t>
      </w:r>
      <w:r w:rsidRPr="00AF5400">
        <w:rPr>
          <w:rStyle w:val="StyleUnderline"/>
          <w:highlight w:val="cyan"/>
        </w:rPr>
        <w:t>The Space Force</w:t>
      </w:r>
      <w:r w:rsidRPr="00C02B50">
        <w:rPr>
          <w:rStyle w:val="StyleUnderline"/>
        </w:rPr>
        <w:t xml:space="preserve"> arguably </w:t>
      </w:r>
      <w:r w:rsidRPr="00AF5400">
        <w:rPr>
          <w:rStyle w:val="StyleUnderline"/>
          <w:highlight w:val="cyan"/>
        </w:rPr>
        <w:t xml:space="preserve">has the </w:t>
      </w:r>
      <w:r w:rsidRPr="00AF5400">
        <w:rPr>
          <w:rStyle w:val="Emphasis"/>
          <w:highlight w:val="cyan"/>
        </w:rPr>
        <w:t>most</w:t>
      </w:r>
      <w:r w:rsidRPr="00AF5400">
        <w:rPr>
          <w:rStyle w:val="StyleUnderline"/>
          <w:highlight w:val="cyan"/>
        </w:rPr>
        <w:t xml:space="preserve"> at </w:t>
      </w:r>
      <w:r w:rsidRPr="00AF5400">
        <w:rPr>
          <w:rStyle w:val="Emphasis"/>
          <w:highlight w:val="cyan"/>
        </w:rPr>
        <w:t>risk</w:t>
      </w:r>
      <w:r w:rsidRPr="00C02B50">
        <w:rPr>
          <w:rStyle w:val="StyleUnderline"/>
        </w:rPr>
        <w:t xml:space="preserve"> in this budgetary </w:t>
      </w:r>
      <w:r w:rsidRPr="000D0207">
        <w:rPr>
          <w:rStyle w:val="StyleUnderline"/>
        </w:rPr>
        <w:t xml:space="preserve">gambit, </w:t>
      </w:r>
      <w:r w:rsidRPr="00AF5400">
        <w:rPr>
          <w:rStyle w:val="StyleUnderline"/>
          <w:highlight w:val="cyan"/>
        </w:rPr>
        <w:t>with</w:t>
      </w:r>
      <w:r w:rsidRPr="00EA23D5">
        <w:rPr>
          <w:sz w:val="16"/>
        </w:rPr>
        <w:t xml:space="preserve"> nearly half (47 percent) of </w:t>
      </w:r>
      <w:r w:rsidRPr="00AF5400">
        <w:rPr>
          <w:rStyle w:val="StyleUnderline"/>
          <w:highlight w:val="cyan"/>
        </w:rPr>
        <w:t>its</w:t>
      </w:r>
      <w:r w:rsidRPr="00EA23D5">
        <w:rPr>
          <w:sz w:val="16"/>
        </w:rPr>
        <w:t xml:space="preserve"> RDT&amp;E </w:t>
      </w:r>
      <w:r w:rsidRPr="00AF5400">
        <w:rPr>
          <w:rStyle w:val="StyleUnderline"/>
          <w:highlight w:val="cyan"/>
        </w:rPr>
        <w:t>budget</w:t>
      </w:r>
      <w:r w:rsidRPr="00EA23D5">
        <w:rPr>
          <w:sz w:val="16"/>
        </w:rPr>
        <w:t xml:space="preserve"> in FY 2026 coming </w:t>
      </w:r>
      <w:r w:rsidRPr="00AF5400">
        <w:rPr>
          <w:rStyle w:val="StyleUnderline"/>
          <w:highlight w:val="cyan"/>
        </w:rPr>
        <w:t xml:space="preserve">from </w:t>
      </w:r>
      <w:r w:rsidRPr="00AF5400">
        <w:rPr>
          <w:rStyle w:val="Emphasis"/>
          <w:highlight w:val="cyan"/>
        </w:rPr>
        <w:t>reconciliation</w:t>
      </w:r>
      <w:r w:rsidRPr="00EA23D5">
        <w:rPr>
          <w:sz w:val="16"/>
        </w:rPr>
        <w:t>—</w:t>
      </w:r>
      <w:r w:rsidRPr="00AF5400">
        <w:rPr>
          <w:rStyle w:val="StyleUnderline"/>
        </w:rPr>
        <w:t xml:space="preserve">much of it </w:t>
      </w:r>
      <w:r w:rsidRPr="00AF5400">
        <w:rPr>
          <w:rStyle w:val="StyleUnderline"/>
          <w:highlight w:val="cyan"/>
        </w:rPr>
        <w:t xml:space="preserve">intended for </w:t>
      </w:r>
      <w:r w:rsidRPr="00AF5400">
        <w:rPr>
          <w:rStyle w:val="Emphasis"/>
          <w:highlight w:val="cyan"/>
        </w:rPr>
        <w:t>G</w:t>
      </w:r>
      <w:r w:rsidRPr="00C02B50">
        <w:rPr>
          <w:rStyle w:val="StyleUnderline"/>
        </w:rPr>
        <w:t xml:space="preserve">olden </w:t>
      </w:r>
      <w:r w:rsidRPr="00AF5400">
        <w:rPr>
          <w:rStyle w:val="Emphasis"/>
          <w:highlight w:val="cyan"/>
        </w:rPr>
        <w:t>D</w:t>
      </w:r>
      <w:r w:rsidRPr="00C02B50">
        <w:rPr>
          <w:rStyle w:val="StyleUnderline"/>
        </w:rPr>
        <w:t>ome.</w:t>
      </w:r>
    </w:p>
    <w:p w14:paraId="1B973275" w14:textId="77777777" w:rsidR="00F13136" w:rsidRDefault="00F13136" w:rsidP="00F13136">
      <w:pPr>
        <w:pStyle w:val="Heading4"/>
      </w:pPr>
      <w:r>
        <w:t xml:space="preserve">The </w:t>
      </w:r>
      <w:r w:rsidRPr="00537AC6">
        <w:rPr>
          <w:u w:val="single"/>
        </w:rPr>
        <w:t>mere pursuit</w:t>
      </w:r>
      <w:r>
        <w:t xml:space="preserve"> of the Dome causes arms racing---</w:t>
      </w:r>
      <w:r w:rsidRPr="00FE30A3">
        <w:rPr>
          <w:u w:val="single"/>
        </w:rPr>
        <w:t>even if</w:t>
      </w:r>
      <w:r>
        <w:t xml:space="preserve"> the system </w:t>
      </w:r>
      <w:r w:rsidRPr="00A91B83">
        <w:rPr>
          <w:u w:val="single"/>
        </w:rPr>
        <w:t>never</w:t>
      </w:r>
      <w:r>
        <w:t xml:space="preserve"> comes online.</w:t>
      </w:r>
    </w:p>
    <w:p w14:paraId="1277617D" w14:textId="77777777" w:rsidR="00F13136" w:rsidRPr="001C0940" w:rsidRDefault="00F13136" w:rsidP="00F13136">
      <w:r w:rsidRPr="00684749">
        <w:rPr>
          <w:rStyle w:val="Style13ptBold"/>
        </w:rPr>
        <w:t xml:space="preserve">Regehr ’25 </w:t>
      </w:r>
      <w:r>
        <w:t>[Ernie Regehr O.C.; May 25; Senior Fellow in Arctic Security and Defence at The Simons Foundation Canada; The Simons Foundation Canada, "Denuclearization and the Golden Dome," https://www.thesimonsfoundation.ca/highlights/denuclearization-and-golden-dome]</w:t>
      </w:r>
    </w:p>
    <w:p w14:paraId="08E3A79E" w14:textId="77777777" w:rsidR="00F13136" w:rsidRPr="00F67E14" w:rsidRDefault="00F13136" w:rsidP="00F13136">
      <w:pPr>
        <w:rPr>
          <w:sz w:val="16"/>
        </w:rPr>
      </w:pPr>
      <w:r w:rsidRPr="00F67E14">
        <w:rPr>
          <w:rStyle w:val="StyleUnderline"/>
        </w:rPr>
        <w:t xml:space="preserve">The </w:t>
      </w:r>
      <w:r w:rsidRPr="00F67E14">
        <w:rPr>
          <w:rStyle w:val="Emphasis"/>
        </w:rPr>
        <w:t>key point</w:t>
      </w:r>
      <w:r w:rsidRPr="00F67E14">
        <w:rPr>
          <w:sz w:val="16"/>
        </w:rPr>
        <w:t xml:space="preserve">, and implication for arms control, </w:t>
      </w:r>
      <w:r w:rsidRPr="00F67E14">
        <w:rPr>
          <w:rStyle w:val="StyleUnderline"/>
        </w:rPr>
        <w:t>is</w:t>
      </w:r>
      <w:r w:rsidRPr="00F67E14">
        <w:rPr>
          <w:sz w:val="16"/>
        </w:rPr>
        <w:t xml:space="preserve"> that as long as protection against nuclear attack is less than comprehensive, </w:t>
      </w:r>
      <w:r w:rsidRPr="000F2869">
        <w:rPr>
          <w:rStyle w:val="StyleUnderline"/>
          <w:highlight w:val="cyan"/>
        </w:rPr>
        <w:t xml:space="preserve">the </w:t>
      </w:r>
      <w:r w:rsidRPr="000F2869">
        <w:rPr>
          <w:rStyle w:val="Emphasis"/>
          <w:highlight w:val="cyan"/>
        </w:rPr>
        <w:t>obvious response</w:t>
      </w:r>
      <w:r w:rsidRPr="000F2869">
        <w:rPr>
          <w:rStyle w:val="StyleUnderline"/>
          <w:highlight w:val="cyan"/>
        </w:rPr>
        <w:t xml:space="preserve"> of adversaries will</w:t>
      </w:r>
      <w:r w:rsidRPr="00F67E14">
        <w:rPr>
          <w:rStyle w:val="StyleUnderline"/>
        </w:rPr>
        <w:t xml:space="preserve"> simply </w:t>
      </w:r>
      <w:r w:rsidRPr="000F2869">
        <w:rPr>
          <w:rStyle w:val="StyleUnderline"/>
          <w:highlight w:val="cyan"/>
        </w:rPr>
        <w:t xml:space="preserve">be to </w:t>
      </w:r>
      <w:r w:rsidRPr="000F2869">
        <w:rPr>
          <w:rStyle w:val="Emphasis"/>
          <w:highlight w:val="cyan"/>
        </w:rPr>
        <w:t>expand</w:t>
      </w:r>
      <w:r w:rsidRPr="00F67E14">
        <w:rPr>
          <w:rStyle w:val="StyleUnderline"/>
        </w:rPr>
        <w:t xml:space="preserve"> their</w:t>
      </w:r>
      <w:r w:rsidRPr="00F67E14">
        <w:rPr>
          <w:sz w:val="16"/>
        </w:rPr>
        <w:t xml:space="preserve"> nuclear </w:t>
      </w:r>
      <w:r w:rsidRPr="000F2869">
        <w:rPr>
          <w:rStyle w:val="Emphasis"/>
          <w:highlight w:val="cyan"/>
        </w:rPr>
        <w:t>arsenals</w:t>
      </w:r>
      <w:r w:rsidRPr="000F2869">
        <w:rPr>
          <w:rStyle w:val="StyleUnderline"/>
          <w:highlight w:val="cyan"/>
        </w:rPr>
        <w:t xml:space="preserve"> of </w:t>
      </w:r>
      <w:r w:rsidRPr="000F2869">
        <w:rPr>
          <w:rStyle w:val="Emphasis"/>
          <w:highlight w:val="cyan"/>
        </w:rPr>
        <w:t>offensive systems</w:t>
      </w:r>
      <w:r w:rsidRPr="000F2869">
        <w:rPr>
          <w:rStyle w:val="StyleUnderline"/>
          <w:highlight w:val="cyan"/>
        </w:rPr>
        <w:t xml:space="preserve"> to</w:t>
      </w:r>
      <w:r w:rsidRPr="00F67E14">
        <w:rPr>
          <w:rStyle w:val="StyleUnderline"/>
        </w:rPr>
        <w:t xml:space="preserve"> ensure</w:t>
      </w:r>
      <w:r w:rsidRPr="00F67E14">
        <w:rPr>
          <w:sz w:val="16"/>
        </w:rPr>
        <w:t xml:space="preserve"> that </w:t>
      </w:r>
      <w:r w:rsidRPr="00F67E14">
        <w:rPr>
          <w:rStyle w:val="StyleUnderline"/>
        </w:rPr>
        <w:t>they</w:t>
      </w:r>
      <w:r w:rsidRPr="00F67E14">
        <w:rPr>
          <w:sz w:val="16"/>
        </w:rPr>
        <w:t xml:space="preserve"> will always </w:t>
      </w:r>
      <w:r w:rsidRPr="00F67E14">
        <w:rPr>
          <w:rStyle w:val="StyleUnderline"/>
        </w:rPr>
        <w:t xml:space="preserve">have the capacity for an attack that can </w:t>
      </w:r>
      <w:r w:rsidRPr="000F2869">
        <w:rPr>
          <w:rStyle w:val="Emphasis"/>
          <w:highlight w:val="cyan"/>
        </w:rPr>
        <w:t>overwhelm</w:t>
      </w:r>
      <w:r w:rsidRPr="00F67E14">
        <w:rPr>
          <w:sz w:val="16"/>
        </w:rPr>
        <w:t xml:space="preserve"> the </w:t>
      </w:r>
      <w:r w:rsidRPr="00F67E14">
        <w:rPr>
          <w:rStyle w:val="StyleUnderline"/>
        </w:rPr>
        <w:t xml:space="preserve">defences </w:t>
      </w:r>
      <w:r w:rsidRPr="00A92B18">
        <w:rPr>
          <w:rStyle w:val="StyleUnderline"/>
        </w:rPr>
        <w:t>in</w:t>
      </w:r>
      <w:r w:rsidRPr="00F67E14">
        <w:rPr>
          <w:rStyle w:val="StyleUnderline"/>
        </w:rPr>
        <w:t xml:space="preserve"> </w:t>
      </w:r>
      <w:r w:rsidRPr="00F67E14">
        <w:rPr>
          <w:rStyle w:val="Emphasis"/>
        </w:rPr>
        <w:t>sufficient numbers</w:t>
      </w:r>
      <w:r w:rsidRPr="00F67E14">
        <w:rPr>
          <w:sz w:val="16"/>
        </w:rPr>
        <w:t xml:space="preserve"> to inflict devastating harm.</w:t>
      </w:r>
    </w:p>
    <w:p w14:paraId="20A21C83" w14:textId="77777777" w:rsidR="00F13136" w:rsidRPr="00F67E14" w:rsidRDefault="00F13136" w:rsidP="00F13136">
      <w:pPr>
        <w:rPr>
          <w:sz w:val="16"/>
        </w:rPr>
      </w:pPr>
      <w:r w:rsidRPr="00F67E14">
        <w:rPr>
          <w:sz w:val="16"/>
        </w:rPr>
        <w:t xml:space="preserve">And </w:t>
      </w:r>
      <w:r w:rsidRPr="00F67E14">
        <w:rPr>
          <w:rStyle w:val="StyleUnderline"/>
        </w:rPr>
        <w:t>therein lies the political challenge</w:t>
      </w:r>
      <w:r w:rsidRPr="00F67E14">
        <w:rPr>
          <w:sz w:val="16"/>
        </w:rPr>
        <w:t xml:space="preserve"> that the US should be acknowledging. </w:t>
      </w:r>
      <w:r w:rsidRPr="000F2869">
        <w:rPr>
          <w:rStyle w:val="Emphasis"/>
          <w:highlight w:val="cyan"/>
        </w:rPr>
        <w:t>Just</w:t>
      </w:r>
      <w:r w:rsidRPr="000F2869">
        <w:rPr>
          <w:rStyle w:val="StyleUnderline"/>
          <w:highlight w:val="cyan"/>
        </w:rPr>
        <w:t xml:space="preserve"> the </w:t>
      </w:r>
      <w:r w:rsidRPr="000F2869">
        <w:rPr>
          <w:rStyle w:val="Emphasis"/>
          <w:highlight w:val="cyan"/>
        </w:rPr>
        <w:t>pursuit</w:t>
      </w:r>
      <w:r w:rsidRPr="000F2869">
        <w:rPr>
          <w:rStyle w:val="StyleUnderline"/>
          <w:highlight w:val="cyan"/>
        </w:rPr>
        <w:t xml:space="preserve"> of </w:t>
      </w:r>
      <w:r w:rsidRPr="000F2869">
        <w:rPr>
          <w:rStyle w:val="Emphasis"/>
          <w:highlight w:val="cyan"/>
        </w:rPr>
        <w:t>more effective</w:t>
      </w:r>
      <w:r w:rsidRPr="000F2869">
        <w:rPr>
          <w:rStyle w:val="StyleUnderline"/>
          <w:highlight w:val="cyan"/>
        </w:rPr>
        <w:t xml:space="preserve"> defences</w:t>
      </w:r>
      <w:r w:rsidRPr="00F67E14">
        <w:rPr>
          <w:rStyle w:val="StyleUnderline"/>
        </w:rPr>
        <w:t xml:space="preserve"> against strategic </w:t>
      </w:r>
      <w:r w:rsidRPr="00F67E14">
        <w:rPr>
          <w:rStyle w:val="Emphasis"/>
        </w:rPr>
        <w:t>nuc</w:t>
      </w:r>
      <w:r w:rsidRPr="00F67E14">
        <w:rPr>
          <w:rStyle w:val="StyleUnderline"/>
        </w:rPr>
        <w:t>lear missile</w:t>
      </w:r>
      <w:r w:rsidRPr="00F67E14">
        <w:rPr>
          <w:rStyle w:val="Emphasis"/>
        </w:rPr>
        <w:t>s</w:t>
      </w:r>
      <w:r w:rsidRPr="00F67E14">
        <w:rPr>
          <w:sz w:val="16"/>
        </w:rPr>
        <w:t xml:space="preserve">, politically attractive for obvious reasons, </w:t>
      </w:r>
      <w:r w:rsidRPr="000F2869">
        <w:rPr>
          <w:rStyle w:val="StyleUnderline"/>
          <w:highlight w:val="cyan"/>
        </w:rPr>
        <w:t xml:space="preserve">incentivizes adversaries to </w:t>
      </w:r>
      <w:r w:rsidRPr="000F2869">
        <w:rPr>
          <w:rStyle w:val="Emphasis"/>
          <w:highlight w:val="cyan"/>
        </w:rPr>
        <w:t>increase</w:t>
      </w:r>
      <w:r w:rsidRPr="00F67E14">
        <w:rPr>
          <w:sz w:val="16"/>
        </w:rPr>
        <w:t xml:space="preserve"> the number of </w:t>
      </w:r>
      <w:r w:rsidRPr="000F2869">
        <w:rPr>
          <w:rStyle w:val="Emphasis"/>
          <w:highlight w:val="cyan"/>
        </w:rPr>
        <w:t>offensive weapons</w:t>
      </w:r>
      <w:r w:rsidRPr="000F2869">
        <w:rPr>
          <w:rStyle w:val="StyleUnderline"/>
          <w:highlight w:val="cyan"/>
        </w:rPr>
        <w:t xml:space="preserve"> as a </w:t>
      </w:r>
      <w:r w:rsidRPr="000F2869">
        <w:rPr>
          <w:rStyle w:val="Emphasis"/>
          <w:highlight w:val="cyan"/>
        </w:rPr>
        <w:t>hedge</w:t>
      </w:r>
      <w:r w:rsidRPr="000F2869">
        <w:rPr>
          <w:rStyle w:val="StyleUnderline"/>
          <w:highlight w:val="cyan"/>
        </w:rPr>
        <w:t xml:space="preserve"> against</w:t>
      </w:r>
      <w:r w:rsidRPr="00F67E14">
        <w:rPr>
          <w:rStyle w:val="StyleUnderline"/>
        </w:rPr>
        <w:t xml:space="preserve"> possible </w:t>
      </w:r>
      <w:r w:rsidRPr="000F2869">
        <w:rPr>
          <w:rStyle w:val="Emphasis"/>
          <w:highlight w:val="cyan"/>
        </w:rPr>
        <w:t>tech</w:t>
      </w:r>
      <w:r w:rsidRPr="00F67E14">
        <w:rPr>
          <w:sz w:val="16"/>
        </w:rPr>
        <w:t xml:space="preserve">nical </w:t>
      </w:r>
      <w:r w:rsidRPr="000F2869">
        <w:rPr>
          <w:rStyle w:val="Emphasis"/>
          <w:highlight w:val="cyan"/>
        </w:rPr>
        <w:t>improvements</w:t>
      </w:r>
      <w:r w:rsidRPr="000F2869">
        <w:rPr>
          <w:rStyle w:val="StyleUnderline"/>
          <w:highlight w:val="cyan"/>
        </w:rPr>
        <w:t xml:space="preserve"> or a </w:t>
      </w:r>
      <w:r w:rsidRPr="000F2869">
        <w:rPr>
          <w:rStyle w:val="Emphasis"/>
          <w:highlight w:val="cyan"/>
        </w:rPr>
        <w:t>surge</w:t>
      </w:r>
      <w:r w:rsidRPr="000F2869">
        <w:rPr>
          <w:rStyle w:val="StyleUnderline"/>
          <w:highlight w:val="cyan"/>
        </w:rPr>
        <w:t xml:space="preserve"> in </w:t>
      </w:r>
      <w:r w:rsidRPr="000F2869">
        <w:rPr>
          <w:rStyle w:val="Emphasis"/>
          <w:highlight w:val="cyan"/>
        </w:rPr>
        <w:t>defences</w:t>
      </w:r>
      <w:r w:rsidRPr="00F67E14">
        <w:rPr>
          <w:sz w:val="16"/>
        </w:rPr>
        <w:t xml:space="preserve"> – thus </w:t>
      </w:r>
      <w:r w:rsidRPr="000F2869">
        <w:rPr>
          <w:rStyle w:val="Emphasis"/>
          <w:highlight w:val="cyan"/>
        </w:rPr>
        <w:t>guaranteeing</w:t>
      </w:r>
      <w:r w:rsidRPr="000F2869">
        <w:rPr>
          <w:rStyle w:val="StyleUnderline"/>
          <w:highlight w:val="cyan"/>
        </w:rPr>
        <w:t xml:space="preserve"> arms racing</w:t>
      </w:r>
      <w:r w:rsidRPr="00F67E14">
        <w:rPr>
          <w:rStyle w:val="StyleUnderline"/>
        </w:rPr>
        <w:t xml:space="preserve">, with arms control </w:t>
      </w:r>
      <w:r w:rsidRPr="00F67E14">
        <w:rPr>
          <w:rStyle w:val="Emphasis"/>
        </w:rPr>
        <w:t>pushed aside</w:t>
      </w:r>
      <w:r w:rsidRPr="00F67E14">
        <w:rPr>
          <w:sz w:val="16"/>
        </w:rPr>
        <w:t xml:space="preserve"> as adversaries seek to increase their nuclear arsenals to ensure their deterrent capabilities remain intact. The Americans would inevitably respond in kind to such increases – thus repeating the cycle of escalation that has long been a fundamental barrier to disarmament.</w:t>
      </w:r>
    </w:p>
    <w:p w14:paraId="75041379" w14:textId="77777777" w:rsidR="00F13136" w:rsidRPr="00B676FE" w:rsidRDefault="00F13136" w:rsidP="00F13136">
      <w:pPr>
        <w:pStyle w:val="Analytics"/>
      </w:pPr>
    </w:p>
    <w:p w14:paraId="6B6D4DAA" w14:textId="77777777" w:rsidR="00F13136" w:rsidRPr="00F13136" w:rsidRDefault="00F13136" w:rsidP="00F13136"/>
    <w:sectPr w:rsidR="00F13136" w:rsidRPr="00F131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2D629" w14:textId="77777777" w:rsidR="00F232A1" w:rsidRDefault="00F232A1" w:rsidP="00066D2C">
      <w:pPr>
        <w:spacing w:after="0" w:line="240" w:lineRule="auto"/>
      </w:pPr>
      <w:r>
        <w:separator/>
      </w:r>
    </w:p>
  </w:endnote>
  <w:endnote w:type="continuationSeparator" w:id="0">
    <w:p w14:paraId="2DB4705D" w14:textId="77777777" w:rsidR="00F232A1" w:rsidRDefault="00F232A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123E6" w14:textId="77777777" w:rsidR="00F232A1" w:rsidRDefault="00F232A1" w:rsidP="00066D2C">
      <w:pPr>
        <w:spacing w:after="0" w:line="240" w:lineRule="auto"/>
      </w:pPr>
      <w:r>
        <w:separator/>
      </w:r>
    </w:p>
  </w:footnote>
  <w:footnote w:type="continuationSeparator" w:id="0">
    <w:p w14:paraId="699FFF8A" w14:textId="77777777" w:rsidR="00F232A1" w:rsidRDefault="00F232A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08898570240"/>
    <w:docVar w:name="VerbatimVersion" w:val="6.0.0"/>
    <w:docVar w:name="WordVersion" w:val="16.0"/>
  </w:docVars>
  <w:rsids>
    <w:rsidRoot w:val="00F232A1"/>
    <w:rsid w:val="00001C7E"/>
    <w:rsid w:val="0000487C"/>
    <w:rsid w:val="00011FEF"/>
    <w:rsid w:val="00013C8B"/>
    <w:rsid w:val="00023AEF"/>
    <w:rsid w:val="000250CA"/>
    <w:rsid w:val="00032119"/>
    <w:rsid w:val="00041050"/>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4C6D"/>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0B60"/>
    <w:rsid w:val="000C137E"/>
    <w:rsid w:val="000D0D08"/>
    <w:rsid w:val="000D739E"/>
    <w:rsid w:val="000D7A2C"/>
    <w:rsid w:val="000E0913"/>
    <w:rsid w:val="000E13F7"/>
    <w:rsid w:val="000E2525"/>
    <w:rsid w:val="000F3D99"/>
    <w:rsid w:val="000F5C68"/>
    <w:rsid w:val="000F6390"/>
    <w:rsid w:val="000F6530"/>
    <w:rsid w:val="000F775F"/>
    <w:rsid w:val="001014FC"/>
    <w:rsid w:val="00102F4E"/>
    <w:rsid w:val="0010417F"/>
    <w:rsid w:val="00105540"/>
    <w:rsid w:val="00105C8A"/>
    <w:rsid w:val="00110158"/>
    <w:rsid w:val="001119CE"/>
    <w:rsid w:val="001128A3"/>
    <w:rsid w:val="00114316"/>
    <w:rsid w:val="001149FE"/>
    <w:rsid w:val="00117F85"/>
    <w:rsid w:val="00117F87"/>
    <w:rsid w:val="001218F5"/>
    <w:rsid w:val="00122202"/>
    <w:rsid w:val="00127061"/>
    <w:rsid w:val="00130B6C"/>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19DB"/>
    <w:rsid w:val="00253733"/>
    <w:rsid w:val="00256AC0"/>
    <w:rsid w:val="002573AF"/>
    <w:rsid w:val="00261B9A"/>
    <w:rsid w:val="00263CC5"/>
    <w:rsid w:val="00271866"/>
    <w:rsid w:val="00276E12"/>
    <w:rsid w:val="00277BB1"/>
    <w:rsid w:val="00281B05"/>
    <w:rsid w:val="00282932"/>
    <w:rsid w:val="00282FFC"/>
    <w:rsid w:val="0028347D"/>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36E"/>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4D01"/>
    <w:rsid w:val="003F3920"/>
    <w:rsid w:val="003F4D5F"/>
    <w:rsid w:val="003F551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AF1"/>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7AE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40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2E24"/>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14DD"/>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708A"/>
    <w:rsid w:val="00930B2A"/>
    <w:rsid w:val="00936F03"/>
    <w:rsid w:val="0094018B"/>
    <w:rsid w:val="009418E3"/>
    <w:rsid w:val="009435BB"/>
    <w:rsid w:val="00943B02"/>
    <w:rsid w:val="00946B39"/>
    <w:rsid w:val="00953429"/>
    <w:rsid w:val="009539A4"/>
    <w:rsid w:val="009569E3"/>
    <w:rsid w:val="00960035"/>
    <w:rsid w:val="0096040F"/>
    <w:rsid w:val="0096145A"/>
    <w:rsid w:val="009632EF"/>
    <w:rsid w:val="00973D8A"/>
    <w:rsid w:val="0097515B"/>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04BF"/>
    <w:rsid w:val="00A1128F"/>
    <w:rsid w:val="00A16440"/>
    <w:rsid w:val="00A169AC"/>
    <w:rsid w:val="00A2231D"/>
    <w:rsid w:val="00A2334F"/>
    <w:rsid w:val="00A250AA"/>
    <w:rsid w:val="00A277E6"/>
    <w:rsid w:val="00A30A8F"/>
    <w:rsid w:val="00A3174A"/>
    <w:rsid w:val="00A35A28"/>
    <w:rsid w:val="00A368EF"/>
    <w:rsid w:val="00A41505"/>
    <w:rsid w:val="00A4414C"/>
    <w:rsid w:val="00A46EC6"/>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25F"/>
    <w:rsid w:val="00CA1597"/>
    <w:rsid w:val="00CA25CC"/>
    <w:rsid w:val="00CA2BA2"/>
    <w:rsid w:val="00CA3ACE"/>
    <w:rsid w:val="00CA5FFF"/>
    <w:rsid w:val="00CA7F86"/>
    <w:rsid w:val="00CB32EF"/>
    <w:rsid w:val="00CC0CC0"/>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579B"/>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07F8"/>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C28"/>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029"/>
    <w:rsid w:val="00F13136"/>
    <w:rsid w:val="00F14A61"/>
    <w:rsid w:val="00F17B58"/>
    <w:rsid w:val="00F232A1"/>
    <w:rsid w:val="00F24B23"/>
    <w:rsid w:val="00F25A3F"/>
    <w:rsid w:val="00F27353"/>
    <w:rsid w:val="00F31B7D"/>
    <w:rsid w:val="00F32A17"/>
    <w:rsid w:val="00F349CE"/>
    <w:rsid w:val="00F34BAA"/>
    <w:rsid w:val="00F350D3"/>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D55"/>
    <w:rsid w:val="00FC1707"/>
    <w:rsid w:val="00FC1C82"/>
    <w:rsid w:val="00FC1D2F"/>
    <w:rsid w:val="00FC45AC"/>
    <w:rsid w:val="00FC48C8"/>
    <w:rsid w:val="00FC4CFF"/>
    <w:rsid w:val="00FC5DE9"/>
    <w:rsid w:val="00FD0415"/>
    <w:rsid w:val="00FD34A3"/>
    <w:rsid w:val="00FD44E2"/>
    <w:rsid w:val="00FD48FA"/>
    <w:rsid w:val="00FD73C3"/>
    <w:rsid w:val="00FE2FD3"/>
    <w:rsid w:val="00FE5699"/>
    <w:rsid w:val="00FE57BD"/>
    <w:rsid w:val="00FE662C"/>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AC0C02"/>
  <w15:chartTrackingRefBased/>
  <w15:docId w15:val="{14AB7AD2-8370-4281-9855-DE9FDFAA6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232A1"/>
    <w:rPr>
      <w:rFonts w:ascii="Calibri" w:hAnsi="Calibri" w:cs="Calibri"/>
    </w:rPr>
  </w:style>
  <w:style w:type="paragraph" w:styleId="Heading1">
    <w:name w:val="heading 1"/>
    <w:aliases w:val="Pocket"/>
    <w:basedOn w:val="Normal"/>
    <w:next w:val="Normal"/>
    <w:link w:val="Heading1Char"/>
    <w:qFormat/>
    <w:rsid w:val="00F232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232A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F232A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F232A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232A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232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32A1"/>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F232A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232A1"/>
    <w:rPr>
      <w:color w:val="auto"/>
      <w:u w:val="none"/>
    </w:rPr>
  </w:style>
  <w:style w:type="character" w:customStyle="1" w:styleId="Heading1Char">
    <w:name w:val="Heading 1 Char"/>
    <w:aliases w:val="Pocket Char"/>
    <w:basedOn w:val="DefaultParagraphFont"/>
    <w:link w:val="Heading1"/>
    <w:rsid w:val="00F232A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232A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F232A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a Char"/>
    <w:basedOn w:val="DefaultParagraphFont"/>
    <w:link w:val="Heading4"/>
    <w:uiPriority w:val="3"/>
    <w:rsid w:val="00F232A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232A1"/>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F232A1"/>
    <w:rPr>
      <w:b w:val="0"/>
      <w:sz w:val="22"/>
      <w:u w:val="single"/>
    </w:rPr>
  </w:style>
  <w:style w:type="character" w:styleId="Strong">
    <w:name w:val="Strong"/>
    <w:basedOn w:val="DefaultParagraphFont"/>
    <w:uiPriority w:val="22"/>
    <w:semiHidden/>
    <w:qFormat/>
    <w:rsid w:val="00F232A1"/>
    <w:rPr>
      <w:b/>
      <w:bCs/>
    </w:rPr>
  </w:style>
  <w:style w:type="character" w:styleId="BookTitle">
    <w:name w:val="Book Title"/>
    <w:basedOn w:val="DefaultParagraphFont"/>
    <w:uiPriority w:val="33"/>
    <w:semiHidden/>
    <w:qFormat/>
    <w:rsid w:val="00F232A1"/>
    <w:rPr>
      <w:b/>
      <w:bCs/>
      <w:i/>
      <w:iCs/>
      <w:spacing w:val="5"/>
    </w:rPr>
  </w:style>
  <w:style w:type="character" w:customStyle="1" w:styleId="Heading5Char">
    <w:name w:val="Heading 5 Char"/>
    <w:basedOn w:val="DefaultParagraphFont"/>
    <w:link w:val="Heading5"/>
    <w:uiPriority w:val="9"/>
    <w:semiHidden/>
    <w:rsid w:val="00F232A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232A1"/>
  </w:style>
  <w:style w:type="paragraph" w:styleId="Header">
    <w:name w:val="header"/>
    <w:basedOn w:val="Normal"/>
    <w:link w:val="HeaderChar"/>
    <w:uiPriority w:val="99"/>
    <w:semiHidden/>
    <w:rsid w:val="00F232A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232A1"/>
    <w:rPr>
      <w:rFonts w:ascii="Calibri" w:hAnsi="Calibri" w:cs="Calibri"/>
    </w:rPr>
  </w:style>
  <w:style w:type="paragraph" w:styleId="Footer">
    <w:name w:val="footer"/>
    <w:basedOn w:val="Normal"/>
    <w:link w:val="FooterChar"/>
    <w:uiPriority w:val="99"/>
    <w:semiHidden/>
    <w:rsid w:val="00F232A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232A1"/>
    <w:rPr>
      <w:rFonts w:ascii="Calibri" w:hAnsi="Calibri" w:cs="Calibri"/>
    </w:rPr>
  </w:style>
  <w:style w:type="paragraph" w:styleId="BodyText">
    <w:name w:val="Body Text"/>
    <w:basedOn w:val="Normal"/>
    <w:link w:val="BodyTextChar"/>
    <w:uiPriority w:val="99"/>
    <w:semiHidden/>
    <w:unhideWhenUsed/>
    <w:rsid w:val="00F232A1"/>
    <w:pPr>
      <w:spacing w:after="120"/>
    </w:pPr>
  </w:style>
  <w:style w:type="character" w:customStyle="1" w:styleId="BodyTextChar">
    <w:name w:val="Body Text Char"/>
    <w:basedOn w:val="DefaultParagraphFont"/>
    <w:link w:val="BodyText"/>
    <w:uiPriority w:val="99"/>
    <w:semiHidden/>
    <w:rsid w:val="00F232A1"/>
    <w:rPr>
      <w:rFonts w:ascii="Calibri" w:hAnsi="Calibri" w:cs="Calibri"/>
    </w:rPr>
  </w:style>
  <w:style w:type="paragraph" w:styleId="NoSpacing">
    <w:name w:val="No Spacing"/>
    <w:link w:val="NoSpacingChar"/>
    <w:uiPriority w:val="99"/>
    <w:semiHidden/>
    <w:unhideWhenUsed/>
    <w:qFormat/>
    <w:rsid w:val="00F232A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232A1"/>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
    <w:basedOn w:val="DefaultParagraphFont"/>
    <w:link w:val="Heading411"/>
    <w:uiPriority w:val="99"/>
    <w:unhideWhenUsed/>
    <w:rsid w:val="00F232A1"/>
    <w:rPr>
      <w:color w:val="0563C1" w:themeColor="hyperlink"/>
      <w:u w:val="single"/>
    </w:rPr>
  </w:style>
  <w:style w:type="character" w:styleId="UnresolvedMention">
    <w:name w:val="Unresolved Mention"/>
    <w:basedOn w:val="DefaultParagraphFont"/>
    <w:uiPriority w:val="99"/>
    <w:semiHidden/>
    <w:unhideWhenUsed/>
    <w:rsid w:val="00F232A1"/>
    <w:rPr>
      <w:color w:val="605E5C"/>
      <w:shd w:val="clear" w:color="auto" w:fill="E1DFDD"/>
    </w:rPr>
  </w:style>
  <w:style w:type="paragraph" w:customStyle="1" w:styleId="Analytics">
    <w:name w:val="Analytics"/>
    <w:basedOn w:val="Heading4"/>
    <w:next w:val="Normal"/>
    <w:link w:val="AnalyticsChar"/>
    <w:autoRedefine/>
    <w:uiPriority w:val="4"/>
    <w:qFormat/>
    <w:rsid w:val="00F232A1"/>
    <w:rPr>
      <w:szCs w:val="28"/>
    </w:rPr>
  </w:style>
  <w:style w:type="character" w:customStyle="1" w:styleId="AnalyticsChar">
    <w:name w:val="Analytics Char"/>
    <w:basedOn w:val="DefaultParagraphFont"/>
    <w:link w:val="Analytics"/>
    <w:uiPriority w:val="4"/>
    <w:rsid w:val="00F232A1"/>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F232A1"/>
    <w:pPr>
      <w:widowControl w:val="0"/>
      <w:ind w:left="720"/>
      <w:jc w:val="both"/>
    </w:pPr>
    <w:rPr>
      <w:b/>
      <w:iCs/>
      <w:u w:val="single"/>
      <w:bdr w:val="single" w:sz="8" w:space="0" w:color="auto"/>
    </w:rPr>
  </w:style>
  <w:style w:type="paragraph" w:customStyle="1" w:styleId="UnderlinePara">
    <w:name w:val="Underline Para"/>
    <w:basedOn w:val="Normal"/>
    <w:autoRedefine/>
    <w:uiPriority w:val="7"/>
    <w:qFormat/>
    <w:rsid w:val="00F232A1"/>
    <w:pPr>
      <w:widowControl w:val="0"/>
      <w:suppressAutoHyphens/>
      <w:spacing w:after="200" w:line="240" w:lineRule="auto"/>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F232A1"/>
    <w:pPr>
      <w:autoSpaceDE w:val="0"/>
      <w:autoSpaceDN w:val="0"/>
      <w:adjustRightInd w:val="0"/>
      <w:spacing w:before="480" w:line="254" w:lineRule="auto"/>
      <w:ind w:left="432" w:right="432"/>
      <w:jc w:val="both"/>
    </w:pPr>
    <w:rPr>
      <w:rFonts w:asciiTheme="minorHAnsi" w:hAnsiTheme="minorHAnsi" w:cstheme="minorBidi"/>
      <w:u w:val="single"/>
    </w:rPr>
  </w:style>
  <w:style w:type="paragraph" w:customStyle="1" w:styleId="Emphasize">
    <w:name w:val="Emphasize"/>
    <w:basedOn w:val="Normal"/>
    <w:uiPriority w:val="8"/>
    <w:qFormat/>
    <w:rsid w:val="00F232A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F232A1"/>
    <w:rPr>
      <w:b w:val="0"/>
      <w:sz w:val="22"/>
      <w:u w:val="single"/>
    </w:rPr>
  </w:style>
  <w:style w:type="character" w:customStyle="1" w:styleId="Boxes">
    <w:name w:val="Boxes"/>
    <w:basedOn w:val="Emphasis"/>
    <w:qFormat/>
    <w:rsid w:val="00F232A1"/>
    <w:rPr>
      <w:rFonts w:ascii="Calibri" w:hAnsi="Calibri" w:cs="Calibri"/>
      <w:b/>
      <w:i w:val="0"/>
      <w:iCs/>
      <w:sz w:val="24"/>
      <w:u w:val="single"/>
      <w:bdr w:val="single" w:sz="8" w:space="0" w:color="auto"/>
    </w:rPr>
  </w:style>
  <w:style w:type="paragraph" w:customStyle="1" w:styleId="Analyticss">
    <w:name w:val="Analyticss"/>
    <w:basedOn w:val="Normal"/>
    <w:link w:val="AnalyticssChar"/>
    <w:autoRedefine/>
    <w:uiPriority w:val="5"/>
    <w:qFormat/>
    <w:rsid w:val="00732E24"/>
    <w:pPr>
      <w:spacing w:after="0"/>
    </w:pPr>
    <w:rPr>
      <w:b/>
      <w:color w:val="000000" w:themeColor="text1"/>
      <w:sz w:val="26"/>
    </w:rPr>
  </w:style>
  <w:style w:type="character" w:customStyle="1" w:styleId="AnalyticssChar">
    <w:name w:val="Analyticss Char"/>
    <w:basedOn w:val="DefaultParagraphFont"/>
    <w:link w:val="Analyticss"/>
    <w:uiPriority w:val="5"/>
    <w:rsid w:val="00732E24"/>
    <w:rPr>
      <w:rFonts w:ascii="Calibri" w:hAnsi="Calibri" w:cs="Calibri"/>
      <w:b/>
      <w:color w:val="000000" w:themeColor="text1"/>
      <w:sz w:val="26"/>
    </w:rPr>
  </w:style>
  <w:style w:type="paragraph" w:customStyle="1" w:styleId="Emphasis1">
    <w:name w:val="Emphasis1"/>
    <w:basedOn w:val="Normal"/>
    <w:autoRedefine/>
    <w:uiPriority w:val="8"/>
    <w:qFormat/>
    <w:rsid w:val="00732E24"/>
    <w:pPr>
      <w:widowControl w:val="0"/>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732E2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unhideWhenUsed/>
    <w:rsid w:val="00732E2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o.stanford.edu/entries/generic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lato.stanford.edu/entries/generics/?utm_source=chatgpt.com" TargetMode="External"/><Relationship Id="rId5" Type="http://schemas.openxmlformats.org/officeDocument/2006/relationships/webSettings" Target="webSettings.xml"/><Relationship Id="rId10" Type="http://schemas.openxmlformats.org/officeDocument/2006/relationships/hyperlink" Target="https://plato.stanford.edu/entries/generics/?utm_source=chatgpt.com" TargetMode="External"/><Relationship Id="rId4" Type="http://schemas.openxmlformats.org/officeDocument/2006/relationships/settings" Target="settings.xml"/><Relationship Id="rId9" Type="http://schemas.openxmlformats.org/officeDocument/2006/relationships/hyperlink" Target="https://plato.stanford.edu/entries/generics/?utm_source=chatgpt.com"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75441</Words>
  <Characters>416440</Characters>
  <Application>Microsoft Office Word</Application>
  <DocSecurity>0</DocSecurity>
  <Lines>5704</Lines>
  <Paragraphs>2732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489149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27</cp:revision>
  <dcterms:created xsi:type="dcterms:W3CDTF">2025-11-03T01:05:00Z</dcterms:created>
  <dcterms:modified xsi:type="dcterms:W3CDTF">2025-11-03T01:10:00Z</dcterms:modified>
</cp:coreProperties>
</file>