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B9CBB9C" w14:textId="47411DF6" w:rsidR="005D388F" w:rsidRDefault="0040591F" w:rsidP="0040591F">
      <w:pPr>
        <w:pStyle w:val="Heading1"/>
      </w:pPr>
      <w:r>
        <w:t>2AC</w:t>
      </w:r>
    </w:p>
    <w:p w14:paraId="6F4CE58E" w14:textId="482D49C2" w:rsidR="0040591F" w:rsidRDefault="0040591F" w:rsidP="0040591F">
      <w:pPr>
        <w:pStyle w:val="Heading2"/>
      </w:pPr>
      <w:r>
        <w:t>Case</w:t>
      </w:r>
    </w:p>
    <w:p w14:paraId="6DE1D425" w14:textId="3D3D2F50" w:rsidR="0040591F" w:rsidRDefault="0040591F" w:rsidP="0040591F">
      <w:pPr>
        <w:pStyle w:val="Heading3"/>
      </w:pPr>
      <w:r>
        <w:t>2AC---AT: Circumvention</w:t>
      </w:r>
    </w:p>
    <w:p w14:paraId="0B946F94" w14:textId="77777777" w:rsidR="0040591F" w:rsidRDefault="0040591F" w:rsidP="0040591F">
      <w:pPr>
        <w:pStyle w:val="Analytic"/>
      </w:pPr>
    </w:p>
    <w:p w14:paraId="5889360A" w14:textId="77777777" w:rsidR="0040591F" w:rsidRDefault="0040591F" w:rsidP="0040591F">
      <w:pPr>
        <w:pStyle w:val="Heading4"/>
      </w:pPr>
      <w:r>
        <w:t xml:space="preserve">Read the plan </w:t>
      </w:r>
      <w:r>
        <w:rPr>
          <w:u w:val="single"/>
        </w:rPr>
        <w:t>broadly</w:t>
      </w:r>
      <w:r>
        <w:t xml:space="preserve">, not </w:t>
      </w:r>
      <w:r>
        <w:rPr>
          <w:u w:val="single"/>
        </w:rPr>
        <w:t>narrowly</w:t>
      </w:r>
      <w:r>
        <w:t xml:space="preserve">. The plan encompasses </w:t>
      </w:r>
      <w:r>
        <w:rPr>
          <w:u w:val="single"/>
        </w:rPr>
        <w:t>all possible</w:t>
      </w:r>
      <w:r>
        <w:t xml:space="preserve"> policy changes necessary to effectuate </w:t>
      </w:r>
      <w:r>
        <w:rPr>
          <w:u w:val="single"/>
        </w:rPr>
        <w:t>high union density</w:t>
      </w:r>
      <w:r>
        <w:t>. That’s Madland.</w:t>
      </w:r>
    </w:p>
    <w:p w14:paraId="22EAFD18" w14:textId="77777777" w:rsidR="0040591F" w:rsidRDefault="0040591F" w:rsidP="0040591F">
      <w:r>
        <w:t>&lt;&lt;Reinserted&gt;&gt;</w:t>
      </w:r>
    </w:p>
    <w:p w14:paraId="2BFC44EE" w14:textId="77777777" w:rsidR="0040591F" w:rsidRPr="00B7661E" w:rsidRDefault="0040591F" w:rsidP="0040591F">
      <w:pPr>
        <w:rPr>
          <w:sz w:val="10"/>
          <w:szCs w:val="10"/>
        </w:rPr>
      </w:pPr>
      <w:r w:rsidRPr="00B7661E">
        <w:rPr>
          <w:sz w:val="10"/>
          <w:szCs w:val="10"/>
        </w:rPr>
        <w:t xml:space="preserve">As subsequent chapters will highlight, especially chapter 4 with its discussion of Australia and Britain, </w:t>
      </w:r>
      <w:r w:rsidRPr="00B7661E">
        <w:rPr>
          <w:rStyle w:val="StyleUnderline"/>
          <w:sz w:val="16"/>
          <w:szCs w:val="16"/>
          <w:highlight w:val="lightGray"/>
        </w:rPr>
        <w:t xml:space="preserve">there can be </w:t>
      </w:r>
      <w:r w:rsidRPr="00B7661E">
        <w:rPr>
          <w:rStyle w:val="Emphasis"/>
          <w:sz w:val="16"/>
          <w:szCs w:val="16"/>
          <w:highlight w:val="lightGray"/>
        </w:rPr>
        <w:t>some</w:t>
      </w:r>
      <w:r w:rsidRPr="00B7661E">
        <w:rPr>
          <w:rStyle w:val="Emphasis"/>
          <w:sz w:val="16"/>
          <w:szCs w:val="16"/>
        </w:rPr>
        <w:t xml:space="preserve"> degree</w:t>
      </w:r>
      <w:r w:rsidRPr="00B7661E">
        <w:rPr>
          <w:rStyle w:val="StyleUnderline"/>
          <w:sz w:val="16"/>
          <w:szCs w:val="16"/>
        </w:rPr>
        <w:t xml:space="preserve"> of </w:t>
      </w:r>
      <w:r w:rsidRPr="00B7661E">
        <w:rPr>
          <w:rStyle w:val="Emphasis"/>
          <w:sz w:val="16"/>
          <w:szCs w:val="16"/>
          <w:highlight w:val="lightGray"/>
        </w:rPr>
        <w:t>flex</w:t>
      </w:r>
      <w:r w:rsidRPr="00B7661E">
        <w:rPr>
          <w:rStyle w:val="Emphasis"/>
          <w:sz w:val="16"/>
          <w:szCs w:val="16"/>
        </w:rPr>
        <w:t>ibility</w:t>
      </w:r>
      <w:r w:rsidRPr="00B7661E">
        <w:rPr>
          <w:rStyle w:val="StyleUnderline"/>
          <w:sz w:val="16"/>
          <w:szCs w:val="16"/>
        </w:rPr>
        <w:t xml:space="preserve"> </w:t>
      </w:r>
      <w:r w:rsidRPr="00B7661E">
        <w:rPr>
          <w:rStyle w:val="StyleUnderline"/>
          <w:sz w:val="16"/>
          <w:szCs w:val="16"/>
          <w:highlight w:val="lightGray"/>
        </w:rPr>
        <w:t>about</w:t>
      </w:r>
      <w:r w:rsidRPr="00B7661E">
        <w:rPr>
          <w:rStyle w:val="StyleUnderline"/>
          <w:sz w:val="16"/>
          <w:szCs w:val="16"/>
        </w:rPr>
        <w:t xml:space="preserve"> the </w:t>
      </w:r>
      <w:r w:rsidRPr="00B7661E">
        <w:rPr>
          <w:rStyle w:val="Emphasis"/>
          <w:sz w:val="16"/>
          <w:szCs w:val="16"/>
          <w:highlight w:val="lightGray"/>
        </w:rPr>
        <w:t>specific elements</w:t>
      </w:r>
      <w:r w:rsidRPr="00B7661E">
        <w:rPr>
          <w:rStyle w:val="StyleUnderline"/>
          <w:sz w:val="16"/>
          <w:szCs w:val="16"/>
        </w:rPr>
        <w:t xml:space="preserve"> of the essential components</w:t>
      </w:r>
      <w:r w:rsidRPr="00B7661E">
        <w:rPr>
          <w:sz w:val="10"/>
          <w:szCs w:val="10"/>
        </w:rPr>
        <w:t xml:space="preserve">. </w:t>
      </w:r>
      <w:r w:rsidRPr="00B7661E">
        <w:rPr>
          <w:rStyle w:val="StyleUnderline"/>
          <w:sz w:val="16"/>
          <w:szCs w:val="16"/>
        </w:rPr>
        <w:t>For example</w:t>
      </w:r>
      <w:r w:rsidRPr="00B7661E">
        <w:rPr>
          <w:sz w:val="10"/>
          <w:szCs w:val="10"/>
        </w:rPr>
        <w:t xml:space="preserve">, an essential element of protecting workers’ rights is the need to make the process for </w:t>
      </w:r>
      <w:r w:rsidRPr="00B7661E">
        <w:rPr>
          <w:rStyle w:val="StyleUnderline"/>
          <w:sz w:val="16"/>
          <w:szCs w:val="16"/>
        </w:rPr>
        <w:t>joining unions</w:t>
      </w:r>
      <w:r w:rsidRPr="00B7661E">
        <w:rPr>
          <w:sz w:val="10"/>
          <w:szCs w:val="10"/>
        </w:rPr>
        <w:t xml:space="preserve"> fairer. The process </w:t>
      </w:r>
      <w:r w:rsidRPr="00B7661E">
        <w:rPr>
          <w:rStyle w:val="StyleUnderline"/>
          <w:sz w:val="16"/>
          <w:szCs w:val="16"/>
        </w:rPr>
        <w:t xml:space="preserve">would be </w:t>
      </w:r>
      <w:r w:rsidRPr="00B7661E">
        <w:rPr>
          <w:rStyle w:val="Emphasis"/>
          <w:sz w:val="16"/>
          <w:szCs w:val="16"/>
        </w:rPr>
        <w:t>fairer</w:t>
      </w:r>
      <w:r w:rsidRPr="00B7661E">
        <w:rPr>
          <w:rStyle w:val="StyleUnderline"/>
          <w:sz w:val="16"/>
          <w:szCs w:val="16"/>
        </w:rPr>
        <w:t xml:space="preserve"> if </w:t>
      </w:r>
      <w:r w:rsidRPr="00B7661E">
        <w:rPr>
          <w:rStyle w:val="Emphasis"/>
          <w:sz w:val="16"/>
          <w:szCs w:val="16"/>
        </w:rPr>
        <w:t>coercive one-on-one</w:t>
      </w:r>
      <w:r w:rsidRPr="00B7661E">
        <w:rPr>
          <w:rStyle w:val="StyleUnderline"/>
          <w:sz w:val="16"/>
          <w:szCs w:val="16"/>
        </w:rPr>
        <w:t xml:space="preserve"> employer meetings were </w:t>
      </w:r>
      <w:r w:rsidRPr="00B7661E">
        <w:rPr>
          <w:rStyle w:val="Emphasis"/>
          <w:sz w:val="16"/>
          <w:szCs w:val="16"/>
        </w:rPr>
        <w:t>banned</w:t>
      </w:r>
      <w:r w:rsidRPr="00B7661E">
        <w:rPr>
          <w:rStyle w:val="StyleUnderline"/>
          <w:sz w:val="16"/>
          <w:szCs w:val="16"/>
        </w:rPr>
        <w:t xml:space="preserve">, though it is </w:t>
      </w:r>
      <w:r w:rsidRPr="00B7661E">
        <w:rPr>
          <w:rStyle w:val="Emphasis"/>
          <w:sz w:val="16"/>
          <w:szCs w:val="16"/>
        </w:rPr>
        <w:t>possible</w:t>
      </w:r>
      <w:r w:rsidRPr="00B7661E">
        <w:rPr>
          <w:rStyle w:val="StyleUnderline"/>
          <w:sz w:val="16"/>
          <w:szCs w:val="16"/>
        </w:rPr>
        <w:t xml:space="preserve"> that a </w:t>
      </w:r>
      <w:r w:rsidRPr="00B7661E">
        <w:rPr>
          <w:rStyle w:val="Emphasis"/>
          <w:sz w:val="16"/>
          <w:szCs w:val="16"/>
        </w:rPr>
        <w:t>reasonably fair process</w:t>
      </w:r>
      <w:r w:rsidRPr="00B7661E">
        <w:rPr>
          <w:rStyle w:val="StyleUnderline"/>
          <w:sz w:val="16"/>
          <w:szCs w:val="16"/>
        </w:rPr>
        <w:t xml:space="preserve"> could be achieved through </w:t>
      </w:r>
      <w:r w:rsidRPr="00B7661E">
        <w:rPr>
          <w:rStyle w:val="Emphasis"/>
          <w:sz w:val="16"/>
          <w:szCs w:val="16"/>
        </w:rPr>
        <w:t>other means</w:t>
      </w:r>
      <w:r w:rsidRPr="00B7661E">
        <w:rPr>
          <w:rStyle w:val="StyleUnderline"/>
          <w:sz w:val="16"/>
          <w:szCs w:val="16"/>
        </w:rPr>
        <w:t>, such as a union sign-up process</w:t>
      </w:r>
      <w:r w:rsidRPr="00B7661E">
        <w:rPr>
          <w:sz w:val="10"/>
          <w:szCs w:val="10"/>
        </w:rPr>
        <w:t xml:space="preserve">, or through a combination of reforms. </w:t>
      </w:r>
      <w:r w:rsidRPr="00B7661E">
        <w:rPr>
          <w:rStyle w:val="StyleUnderline"/>
          <w:sz w:val="16"/>
          <w:szCs w:val="16"/>
          <w:highlight w:val="lightGray"/>
        </w:rPr>
        <w:t xml:space="preserve">The </w:t>
      </w:r>
      <w:r w:rsidRPr="00B7661E">
        <w:rPr>
          <w:rStyle w:val="Emphasis"/>
          <w:sz w:val="16"/>
          <w:szCs w:val="16"/>
          <w:highlight w:val="lightGray"/>
        </w:rPr>
        <w:t>key</w:t>
      </w:r>
      <w:r w:rsidRPr="00B7661E">
        <w:rPr>
          <w:rStyle w:val="StyleUnderline"/>
          <w:sz w:val="16"/>
          <w:szCs w:val="16"/>
          <w:highlight w:val="lightGray"/>
        </w:rPr>
        <w:t xml:space="preserve"> is the </w:t>
      </w:r>
      <w:r w:rsidRPr="00B7661E">
        <w:rPr>
          <w:rStyle w:val="Emphasis"/>
          <w:sz w:val="16"/>
          <w:szCs w:val="16"/>
          <w:highlight w:val="lightGray"/>
        </w:rPr>
        <w:t>general direction</w:t>
      </w:r>
      <w:r w:rsidRPr="00B7661E">
        <w:rPr>
          <w:rStyle w:val="StyleUnderline"/>
          <w:sz w:val="16"/>
          <w:szCs w:val="16"/>
        </w:rPr>
        <w:t xml:space="preserve"> of policy. </w:t>
      </w:r>
      <w:r w:rsidRPr="00B7661E">
        <w:rPr>
          <w:rStyle w:val="StyleUnderline"/>
          <w:sz w:val="16"/>
          <w:szCs w:val="16"/>
          <w:highlight w:val="lightGray"/>
        </w:rPr>
        <w:t xml:space="preserve">It needs to </w:t>
      </w:r>
      <w:r w:rsidRPr="00B7661E">
        <w:rPr>
          <w:rStyle w:val="Emphasis"/>
          <w:sz w:val="16"/>
          <w:szCs w:val="16"/>
          <w:highlight w:val="lightGray"/>
        </w:rPr>
        <w:t>actively support</w:t>
      </w:r>
      <w:r w:rsidRPr="00B7661E">
        <w:rPr>
          <w:rStyle w:val="StyleUnderline"/>
          <w:sz w:val="16"/>
          <w:szCs w:val="16"/>
          <w:highlight w:val="lightGray"/>
        </w:rPr>
        <w:t xml:space="preserve"> union membership with </w:t>
      </w:r>
      <w:r w:rsidRPr="00B7661E">
        <w:rPr>
          <w:rStyle w:val="Emphasis"/>
          <w:sz w:val="16"/>
          <w:szCs w:val="16"/>
          <w:highlight w:val="lightGray"/>
        </w:rPr>
        <w:t>strong rights</w:t>
      </w:r>
      <w:r w:rsidRPr="00B7661E">
        <w:rPr>
          <w:rStyle w:val="StyleUnderline"/>
          <w:sz w:val="16"/>
          <w:szCs w:val="16"/>
          <w:highlight w:val="lightGray"/>
        </w:rPr>
        <w:t xml:space="preserve"> and </w:t>
      </w:r>
      <w:r w:rsidRPr="00B7661E">
        <w:rPr>
          <w:rStyle w:val="Emphasis"/>
          <w:sz w:val="16"/>
          <w:szCs w:val="16"/>
          <w:highlight w:val="lightGray"/>
        </w:rPr>
        <w:t>incentives</w:t>
      </w:r>
      <w:r w:rsidRPr="00B7661E">
        <w:rPr>
          <w:rStyle w:val="StyleUnderline"/>
          <w:sz w:val="16"/>
          <w:szCs w:val="16"/>
          <w:highlight w:val="lightGray"/>
        </w:rPr>
        <w:t xml:space="preserve"> for joining as well as</w:t>
      </w:r>
      <w:r w:rsidRPr="00B7661E">
        <w:rPr>
          <w:rStyle w:val="StyleUnderline"/>
          <w:sz w:val="16"/>
          <w:szCs w:val="16"/>
        </w:rPr>
        <w:t xml:space="preserve"> seek to cover </w:t>
      </w:r>
      <w:r w:rsidRPr="00B7661E">
        <w:rPr>
          <w:rStyle w:val="Emphasis"/>
          <w:sz w:val="16"/>
          <w:szCs w:val="16"/>
        </w:rPr>
        <w:t>most workers</w:t>
      </w:r>
      <w:r w:rsidRPr="00B7661E">
        <w:rPr>
          <w:rStyle w:val="StyleUnderline"/>
          <w:sz w:val="16"/>
          <w:szCs w:val="16"/>
        </w:rPr>
        <w:t xml:space="preserve"> with </w:t>
      </w:r>
      <w:r w:rsidRPr="00B7661E">
        <w:rPr>
          <w:rStyle w:val="Emphasis"/>
          <w:sz w:val="16"/>
          <w:szCs w:val="16"/>
        </w:rPr>
        <w:t>collectively bargained agreements</w:t>
      </w:r>
      <w:r w:rsidRPr="00B7661E">
        <w:rPr>
          <w:rStyle w:val="StyleUnderline"/>
          <w:sz w:val="16"/>
          <w:szCs w:val="16"/>
        </w:rPr>
        <w:t xml:space="preserve"> by </w:t>
      </w:r>
      <w:r w:rsidRPr="00B7661E">
        <w:rPr>
          <w:rStyle w:val="StyleUnderline"/>
          <w:sz w:val="16"/>
          <w:szCs w:val="16"/>
          <w:highlight w:val="lightGray"/>
        </w:rPr>
        <w:t xml:space="preserve">encouraging </w:t>
      </w:r>
      <w:r w:rsidRPr="00B7661E">
        <w:rPr>
          <w:rStyle w:val="Emphasis"/>
          <w:sz w:val="16"/>
          <w:szCs w:val="16"/>
          <w:highlight w:val="lightGray"/>
        </w:rPr>
        <w:t>broad-based</w:t>
      </w:r>
      <w:r w:rsidRPr="00B7661E">
        <w:rPr>
          <w:rStyle w:val="StyleUnderline"/>
          <w:sz w:val="16"/>
          <w:szCs w:val="16"/>
        </w:rPr>
        <w:t xml:space="preserve"> and workplace-level </w:t>
      </w:r>
      <w:r w:rsidRPr="00B7661E">
        <w:rPr>
          <w:rStyle w:val="StyleUnderline"/>
          <w:sz w:val="16"/>
          <w:szCs w:val="16"/>
          <w:highlight w:val="lightGray"/>
        </w:rPr>
        <w:t>bargaining</w:t>
      </w:r>
      <w:r w:rsidRPr="00B7661E">
        <w:rPr>
          <w:sz w:val="10"/>
          <w:szCs w:val="10"/>
        </w:rPr>
        <w:t xml:space="preserve">. It is also important to note that </w:t>
      </w:r>
      <w:r w:rsidRPr="00B7661E">
        <w:rPr>
          <w:rStyle w:val="StyleUnderline"/>
          <w:sz w:val="16"/>
          <w:szCs w:val="16"/>
          <w:highlight w:val="lightGray"/>
        </w:rPr>
        <w:t xml:space="preserve">these </w:t>
      </w:r>
      <w:r w:rsidRPr="00B7661E">
        <w:rPr>
          <w:rStyle w:val="Emphasis"/>
          <w:sz w:val="16"/>
          <w:szCs w:val="16"/>
          <w:highlight w:val="lightGray"/>
        </w:rPr>
        <w:t>core elements</w:t>
      </w:r>
      <w:r w:rsidRPr="00B7661E">
        <w:rPr>
          <w:rStyle w:val="StyleUnderline"/>
          <w:sz w:val="16"/>
          <w:szCs w:val="16"/>
          <w:highlight w:val="lightGray"/>
        </w:rPr>
        <w:t xml:space="preserve"> are </w:t>
      </w:r>
      <w:r w:rsidRPr="00B7661E">
        <w:rPr>
          <w:rStyle w:val="Emphasis"/>
          <w:sz w:val="16"/>
          <w:szCs w:val="16"/>
          <w:highlight w:val="lightGray"/>
        </w:rPr>
        <w:t>compatible</w:t>
      </w:r>
      <w:r w:rsidRPr="00B7661E">
        <w:rPr>
          <w:rStyle w:val="StyleUnderline"/>
          <w:sz w:val="16"/>
          <w:szCs w:val="16"/>
          <w:highlight w:val="lightGray"/>
        </w:rPr>
        <w:t xml:space="preserve"> with a </w:t>
      </w:r>
      <w:r w:rsidRPr="00B7661E">
        <w:rPr>
          <w:rStyle w:val="Emphasis"/>
          <w:sz w:val="16"/>
          <w:szCs w:val="16"/>
          <w:highlight w:val="lightGray"/>
        </w:rPr>
        <w:t>number</w:t>
      </w:r>
      <w:r w:rsidRPr="00B7661E">
        <w:rPr>
          <w:rStyle w:val="StyleUnderline"/>
          <w:sz w:val="16"/>
          <w:szCs w:val="16"/>
          <w:highlight w:val="lightGray"/>
        </w:rPr>
        <w:t xml:space="preserve"> of </w:t>
      </w:r>
      <w:r w:rsidRPr="00B7661E">
        <w:rPr>
          <w:rStyle w:val="Emphasis"/>
          <w:sz w:val="16"/>
          <w:szCs w:val="16"/>
          <w:highlight w:val="lightGray"/>
        </w:rPr>
        <w:t>additional</w:t>
      </w:r>
      <w:r w:rsidRPr="00B7661E">
        <w:rPr>
          <w:rStyle w:val="Emphasis"/>
          <w:sz w:val="16"/>
          <w:szCs w:val="16"/>
        </w:rPr>
        <w:t xml:space="preserve"> labor </w:t>
      </w:r>
      <w:r w:rsidRPr="00B7661E">
        <w:rPr>
          <w:rStyle w:val="Emphasis"/>
          <w:sz w:val="16"/>
          <w:szCs w:val="16"/>
          <w:highlight w:val="lightGray"/>
        </w:rPr>
        <w:t>reforms</w:t>
      </w:r>
      <w:r w:rsidRPr="00B7661E">
        <w:rPr>
          <w:sz w:val="10"/>
          <w:szCs w:val="10"/>
        </w:rPr>
        <w:t>, as will be discussed in subsequent chapters, particularly chapter 5 with its review of alternative reforms.</w:t>
      </w:r>
    </w:p>
    <w:p w14:paraId="07ED35AE" w14:textId="77777777" w:rsidR="0040591F" w:rsidRDefault="0040591F" w:rsidP="0040591F">
      <w:pPr>
        <w:pStyle w:val="Analytic"/>
      </w:pPr>
    </w:p>
    <w:p w14:paraId="1E764A5B" w14:textId="4DBF4169" w:rsidR="0040591F" w:rsidRDefault="0040591F" w:rsidP="0040591F">
      <w:pPr>
        <w:pStyle w:val="Heading2"/>
      </w:pPr>
      <w:r>
        <w:t>Cap K</w:t>
      </w:r>
    </w:p>
    <w:p w14:paraId="2A0E03B3" w14:textId="5F641B40" w:rsidR="0040591F" w:rsidRDefault="0040591F" w:rsidP="0040591F">
      <w:pPr>
        <w:pStyle w:val="Heading3"/>
      </w:pPr>
      <w:r>
        <w:t>2AC---AT: Alt---All</w:t>
      </w:r>
    </w:p>
    <w:p w14:paraId="76B0C669" w14:textId="77777777" w:rsidR="0040591F" w:rsidRDefault="0040591F" w:rsidP="0040591F">
      <w:pPr>
        <w:pStyle w:val="Analytic"/>
        <w:rPr>
          <w:u w:val="single"/>
        </w:rPr>
      </w:pPr>
    </w:p>
    <w:p w14:paraId="76B8A8EC" w14:textId="77777777" w:rsidR="0040591F" w:rsidRDefault="0040591F" w:rsidP="0040591F">
      <w:pPr>
        <w:pStyle w:val="Heading4"/>
      </w:pPr>
      <w:r>
        <w:t>That's all Andrias and Icelliler.</w:t>
      </w:r>
    </w:p>
    <w:p w14:paraId="25354C77" w14:textId="77777777" w:rsidR="0040591F" w:rsidRDefault="0040591F" w:rsidP="0040591F">
      <w:r>
        <w:t>&lt;&lt;Reinserted below&gt;&gt;</w:t>
      </w:r>
    </w:p>
    <w:p w14:paraId="08C325E9" w14:textId="77777777" w:rsidR="0040591F" w:rsidRPr="003A5B7B" w:rsidRDefault="0040591F" w:rsidP="0040591F">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4192035B" w14:textId="77777777" w:rsidR="0040591F" w:rsidRPr="003A5B7B" w:rsidRDefault="0040591F" w:rsidP="0040591F">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19979E3E" w14:textId="77777777" w:rsidR="0040591F" w:rsidRPr="003A5B7B" w:rsidRDefault="0040591F" w:rsidP="0040591F">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689E5E61" w14:textId="77777777" w:rsidR="0040591F" w:rsidRPr="003A5B7B" w:rsidRDefault="0040591F" w:rsidP="0040591F">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E978F60" w14:textId="77777777" w:rsidR="0040591F" w:rsidRPr="003A5B7B" w:rsidRDefault="0040591F" w:rsidP="0040591F">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37640B13" w14:textId="77777777" w:rsidR="0040591F" w:rsidRDefault="0040591F" w:rsidP="0040591F">
      <w:r>
        <w:t>&lt;&lt;Reinserted below&gt;&gt;</w:t>
      </w:r>
    </w:p>
    <w:p w14:paraId="1409B065" w14:textId="77777777" w:rsidR="0040591F" w:rsidRPr="003A5B7B" w:rsidRDefault="0040591F" w:rsidP="0040591F">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52C0DA06" w14:textId="77777777" w:rsidR="0040591F" w:rsidRDefault="0040591F" w:rsidP="0040591F"/>
    <w:p w14:paraId="4B78EF05" w14:textId="77777777" w:rsidR="0040591F" w:rsidRDefault="0040591F" w:rsidP="0040591F">
      <w:pPr>
        <w:pStyle w:val="Analytic"/>
      </w:pPr>
    </w:p>
    <w:p w14:paraId="797680A8" w14:textId="77777777" w:rsidR="0040591F" w:rsidRDefault="0040591F" w:rsidP="0040591F">
      <w:pPr>
        <w:pStyle w:val="Heading4"/>
        <w:rPr>
          <w:rFonts w:ascii="Times New Roman" w:hAnsi="Times New Roman"/>
          <w:b w:val="0"/>
          <w:i/>
          <w:color w:val="385623" w:themeColor="accent6" w:themeShade="80"/>
          <w:sz w:val="24"/>
        </w:rPr>
      </w:pPr>
      <w:r w:rsidRPr="003A5B7B">
        <w:t>That's Dukes.</w:t>
      </w:r>
    </w:p>
    <w:p w14:paraId="5232B82C" w14:textId="77777777" w:rsidR="0040591F" w:rsidRPr="003A5B7B" w:rsidRDefault="0040591F" w:rsidP="0040591F">
      <w:r>
        <w:t>&lt;&lt;Reinserted below&gt;&gt;</w:t>
      </w:r>
    </w:p>
    <w:p w14:paraId="7ED055A9" w14:textId="77777777" w:rsidR="0040591F" w:rsidRPr="003A5B7B" w:rsidRDefault="0040591F" w:rsidP="0040591F">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197320E5" w14:textId="77777777" w:rsidR="0040591F" w:rsidRPr="003A5B7B" w:rsidRDefault="0040591F" w:rsidP="0040591F">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70C1A544" w14:textId="77777777" w:rsidR="0040591F" w:rsidRPr="006F0F72" w:rsidRDefault="0040591F" w:rsidP="0040591F">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4FEE04C2" w14:textId="77777777" w:rsidR="0040591F" w:rsidRPr="003A5B7B" w:rsidRDefault="0040591F" w:rsidP="0040591F">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9396542" w14:textId="77777777" w:rsidR="0040591F" w:rsidRPr="003A5B7B" w:rsidRDefault="0040591F" w:rsidP="0040591F">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29EE8C90" w14:textId="77777777" w:rsidR="0040591F" w:rsidRPr="003A5B7B" w:rsidRDefault="0040591F" w:rsidP="0040591F">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3F934641" w14:textId="77777777" w:rsidR="0040591F" w:rsidRDefault="0040591F" w:rsidP="0040591F">
      <w:pPr>
        <w:pStyle w:val="Heading3"/>
      </w:pPr>
      <w:r>
        <w:t>2AC---AT: Cap K---AT: Collapse Inev</w:t>
      </w:r>
    </w:p>
    <w:p w14:paraId="0FFB1291" w14:textId="77777777" w:rsidR="0040591F" w:rsidRPr="00CD3CB9" w:rsidRDefault="0040591F" w:rsidP="0040591F">
      <w:pPr>
        <w:pStyle w:val="Heading4"/>
      </w:pPr>
      <w:r>
        <w:t xml:space="preserve">Cap is </w:t>
      </w:r>
      <w:r>
        <w:rPr>
          <w:u w:val="single"/>
        </w:rPr>
        <w:t>structurally</w:t>
      </w:r>
      <w:r>
        <w:t xml:space="preserve"> sustainable. Current crises are a matter of </w:t>
      </w:r>
      <w:r>
        <w:rPr>
          <w:u w:val="single"/>
        </w:rPr>
        <w:t>distribution</w:t>
      </w:r>
      <w:r>
        <w:t xml:space="preserve"> within the current system, </w:t>
      </w:r>
      <w:r>
        <w:rPr>
          <w:u w:val="single"/>
        </w:rPr>
        <w:t>not</w:t>
      </w:r>
      <w:r>
        <w:t xml:space="preserve"> evidence of capitalism’s </w:t>
      </w:r>
      <w:r>
        <w:rPr>
          <w:u w:val="single"/>
        </w:rPr>
        <w:t>fundamental contradictions</w:t>
      </w:r>
      <w:r>
        <w:t>. That’s Jacobs.</w:t>
      </w:r>
    </w:p>
    <w:p w14:paraId="2E040E2F" w14:textId="77777777" w:rsidR="0040591F" w:rsidRPr="00CD3CB9" w:rsidRDefault="0040591F" w:rsidP="0040591F">
      <w:r>
        <w:t>&lt;&lt;Reinserted&gt;&gt;</w:t>
      </w:r>
    </w:p>
    <w:p w14:paraId="6CA0DBD1" w14:textId="77777777" w:rsidR="0040591F" w:rsidRDefault="0040591F" w:rsidP="0040591F">
      <w:pPr>
        <w:rPr>
          <w:sz w:val="10"/>
          <w:szCs w:val="10"/>
        </w:rPr>
      </w:pPr>
      <w:r w:rsidRPr="00CD3CB9">
        <w:rPr>
          <w:rStyle w:val="StyleUnderline"/>
          <w:sz w:val="16"/>
          <w:szCs w:val="16"/>
        </w:rPr>
        <w:t xml:space="preserve">What exactly is this a </w:t>
      </w:r>
      <w:r w:rsidRPr="00CD3CB9">
        <w:rPr>
          <w:rStyle w:val="Emphasis"/>
          <w:sz w:val="16"/>
          <w:szCs w:val="16"/>
        </w:rPr>
        <w:t>crisis of</w:t>
      </w:r>
      <w:r w:rsidRPr="00CD3CB9">
        <w:rPr>
          <w:rStyle w:val="StyleUnderline"/>
          <w:sz w:val="16"/>
          <w:szCs w:val="16"/>
        </w:rPr>
        <w:t xml:space="preserve">? </w:t>
      </w:r>
      <w:r w:rsidRPr="00CD3CB9">
        <w:rPr>
          <w:rStyle w:val="StyleUnderline"/>
          <w:sz w:val="16"/>
          <w:szCs w:val="16"/>
          <w:highlight w:val="lightGray"/>
        </w:rPr>
        <w:t xml:space="preserve">It’s </w:t>
      </w:r>
      <w:r w:rsidRPr="00CD3CB9">
        <w:rPr>
          <w:rStyle w:val="Emphasis"/>
          <w:sz w:val="16"/>
          <w:szCs w:val="16"/>
          <w:highlight w:val="lightGray"/>
        </w:rPr>
        <w:t>not</w:t>
      </w:r>
      <w:r w:rsidRPr="00CD3CB9">
        <w:rPr>
          <w:rStyle w:val="StyleUnderline"/>
          <w:sz w:val="16"/>
          <w:szCs w:val="16"/>
          <w:highlight w:val="lightGray"/>
        </w:rPr>
        <w:t xml:space="preserve"> a crisis</w:t>
      </w:r>
      <w:r w:rsidRPr="00CD3CB9">
        <w:rPr>
          <w:rStyle w:val="StyleUnderline"/>
          <w:sz w:val="16"/>
          <w:szCs w:val="16"/>
        </w:rPr>
        <w:t xml:space="preserve"> of </w:t>
      </w:r>
      <w:r w:rsidRPr="00CD3CB9">
        <w:rPr>
          <w:rStyle w:val="Emphasis"/>
          <w:sz w:val="16"/>
          <w:szCs w:val="16"/>
        </w:rPr>
        <w:t>capitalism</w:t>
      </w:r>
      <w:r w:rsidRPr="00CD3CB9">
        <w:rPr>
          <w:rStyle w:val="StyleUnderline"/>
          <w:sz w:val="16"/>
          <w:szCs w:val="16"/>
        </w:rPr>
        <w:t xml:space="preserve">, in the sense </w:t>
      </w:r>
      <w:r w:rsidRPr="00CD3CB9">
        <w:rPr>
          <w:rStyle w:val="StyleUnderline"/>
          <w:sz w:val="16"/>
          <w:szCs w:val="16"/>
          <w:highlight w:val="lightGray"/>
        </w:rPr>
        <w:t xml:space="preserve">a </w:t>
      </w:r>
      <w:r w:rsidRPr="00CD3CB9">
        <w:rPr>
          <w:rStyle w:val="Emphasis"/>
          <w:sz w:val="16"/>
          <w:szCs w:val="16"/>
          <w:highlight w:val="lightGray"/>
        </w:rPr>
        <w:t>Marxist</w:t>
      </w:r>
      <w:r w:rsidRPr="00CD3CB9">
        <w:rPr>
          <w:rStyle w:val="StyleUnderline"/>
          <w:sz w:val="16"/>
          <w:szCs w:val="16"/>
          <w:highlight w:val="lightGray"/>
        </w:rPr>
        <w:t xml:space="preserve"> would recognise. The system is </w:t>
      </w:r>
      <w:r w:rsidRPr="00CD3CB9">
        <w:rPr>
          <w:rStyle w:val="Emphasis"/>
          <w:sz w:val="16"/>
          <w:szCs w:val="16"/>
          <w:highlight w:val="lightGray"/>
        </w:rPr>
        <w:t>not collapsing</w:t>
      </w:r>
      <w:r w:rsidRPr="00CD3CB9">
        <w:rPr>
          <w:rStyle w:val="StyleUnderline"/>
          <w:sz w:val="16"/>
          <w:szCs w:val="16"/>
          <w:highlight w:val="lightGray"/>
        </w:rPr>
        <w:t xml:space="preserve"> under</w:t>
      </w:r>
      <w:r w:rsidRPr="00CD3CB9">
        <w:rPr>
          <w:rStyle w:val="StyleUnderline"/>
          <w:sz w:val="16"/>
          <w:szCs w:val="16"/>
        </w:rPr>
        <w:t xml:space="preserve"> the weight of </w:t>
      </w:r>
      <w:r w:rsidRPr="00CD3CB9">
        <w:rPr>
          <w:rStyle w:val="StyleUnderline"/>
          <w:sz w:val="16"/>
          <w:szCs w:val="16"/>
          <w:highlight w:val="lightGray"/>
        </w:rPr>
        <w:t xml:space="preserve">its </w:t>
      </w:r>
      <w:r w:rsidRPr="00CD3CB9">
        <w:rPr>
          <w:rStyle w:val="Emphasis"/>
          <w:sz w:val="16"/>
          <w:szCs w:val="16"/>
          <w:highlight w:val="lightGray"/>
        </w:rPr>
        <w:t>own contradictions</w:t>
      </w:r>
      <w:r w:rsidRPr="00CD3CB9">
        <w:rPr>
          <w:rStyle w:val="StyleUnderline"/>
          <w:sz w:val="16"/>
          <w:szCs w:val="16"/>
        </w:rPr>
        <w:t xml:space="preserve">. On the </w:t>
      </w:r>
      <w:r w:rsidRPr="00CD3CB9">
        <w:rPr>
          <w:rStyle w:val="Emphasis"/>
          <w:sz w:val="16"/>
          <w:szCs w:val="16"/>
        </w:rPr>
        <w:t>contrary</w:t>
      </w:r>
      <w:r w:rsidRPr="00CD3CB9">
        <w:rPr>
          <w:rStyle w:val="StyleUnderline"/>
          <w:sz w:val="16"/>
          <w:szCs w:val="16"/>
        </w:rPr>
        <w:t xml:space="preserve">, </w:t>
      </w:r>
      <w:r w:rsidRPr="00CD3CB9">
        <w:rPr>
          <w:rStyle w:val="Emphasis"/>
          <w:sz w:val="16"/>
          <w:szCs w:val="16"/>
          <w:highlight w:val="lightGray"/>
        </w:rPr>
        <w:t>capitalists</w:t>
      </w:r>
      <w:r w:rsidRPr="00CD3CB9">
        <w:rPr>
          <w:rStyle w:val="StyleUnderline"/>
          <w:sz w:val="16"/>
          <w:szCs w:val="16"/>
          <w:highlight w:val="lightGray"/>
        </w:rPr>
        <w:t xml:space="preserve"> have been doing</w:t>
      </w:r>
      <w:r w:rsidRPr="00CD3CB9">
        <w:rPr>
          <w:rStyle w:val="StyleUnderline"/>
          <w:sz w:val="16"/>
          <w:szCs w:val="16"/>
        </w:rPr>
        <w:t xml:space="preserve"> </w:t>
      </w:r>
      <w:r w:rsidRPr="00CD3CB9">
        <w:rPr>
          <w:rStyle w:val="Emphasis"/>
          <w:sz w:val="16"/>
          <w:szCs w:val="16"/>
        </w:rPr>
        <w:t xml:space="preserve">rather </w:t>
      </w:r>
      <w:r w:rsidRPr="00CD3CB9">
        <w:rPr>
          <w:rStyle w:val="Emphasis"/>
          <w:sz w:val="16"/>
          <w:szCs w:val="16"/>
          <w:highlight w:val="lightGray"/>
        </w:rPr>
        <w:t>well</w:t>
      </w:r>
      <w:r w:rsidRPr="00CD3CB9">
        <w:rPr>
          <w:rStyle w:val="StyleUnderline"/>
          <w:sz w:val="16"/>
          <w:szCs w:val="16"/>
          <w:highlight w:val="lightGray"/>
        </w:rPr>
        <w:t>. Since</w:t>
      </w:r>
      <w:r w:rsidRPr="00CD3CB9">
        <w:rPr>
          <w:rStyle w:val="StyleUnderline"/>
          <w:sz w:val="16"/>
          <w:szCs w:val="16"/>
        </w:rPr>
        <w:t xml:space="preserve"> around </w:t>
      </w:r>
      <w:r w:rsidRPr="00CD3CB9">
        <w:rPr>
          <w:rStyle w:val="Emphasis"/>
          <w:sz w:val="16"/>
          <w:szCs w:val="16"/>
          <w:highlight w:val="lightGray"/>
        </w:rPr>
        <w:t>2000</w:t>
      </w:r>
      <w:r w:rsidRPr="00CD3CB9">
        <w:rPr>
          <w:rStyle w:val="StyleUnderline"/>
          <w:sz w:val="16"/>
          <w:szCs w:val="16"/>
          <w:highlight w:val="lightGray"/>
        </w:rPr>
        <w:t xml:space="preserve"> the value of </w:t>
      </w:r>
      <w:r w:rsidRPr="00CD3CB9">
        <w:rPr>
          <w:rStyle w:val="Emphasis"/>
          <w:sz w:val="16"/>
          <w:szCs w:val="16"/>
          <w:highlight w:val="lightGray"/>
        </w:rPr>
        <w:t>capital</w:t>
      </w:r>
      <w:r w:rsidRPr="00CD3CB9">
        <w:rPr>
          <w:sz w:val="10"/>
          <w:szCs w:val="10"/>
        </w:rPr>
        <w:t>— assets—</w:t>
      </w:r>
      <w:r w:rsidRPr="00CD3CB9">
        <w:rPr>
          <w:rStyle w:val="StyleUnderline"/>
          <w:sz w:val="16"/>
          <w:szCs w:val="16"/>
          <w:highlight w:val="lightGray"/>
        </w:rPr>
        <w:t xml:space="preserve">has grown </w:t>
      </w:r>
      <w:r w:rsidRPr="00CD3CB9">
        <w:rPr>
          <w:rStyle w:val="Emphasis"/>
          <w:sz w:val="16"/>
          <w:szCs w:val="16"/>
          <w:highlight w:val="lightGray"/>
        </w:rPr>
        <w:t>much faster</w:t>
      </w:r>
      <w:r w:rsidRPr="00CD3CB9">
        <w:rPr>
          <w:rStyle w:val="StyleUnderline"/>
          <w:sz w:val="16"/>
          <w:szCs w:val="16"/>
          <w:highlight w:val="lightGray"/>
        </w:rPr>
        <w:t xml:space="preserve"> than </w:t>
      </w:r>
      <w:r w:rsidRPr="00CD3CB9">
        <w:rPr>
          <w:rStyle w:val="Emphasis"/>
          <w:sz w:val="16"/>
          <w:szCs w:val="16"/>
          <w:highlight w:val="lightGray"/>
        </w:rPr>
        <w:t>GDP</w:t>
      </w:r>
      <w:r w:rsidRPr="00CD3CB9">
        <w:rPr>
          <w:sz w:val="10"/>
          <w:szCs w:val="10"/>
        </w:rPr>
        <w:t xml:space="preserve">. Equities and debt have grown nearly twice as fast; real estate by a third more.19 </w:t>
      </w:r>
      <w:r w:rsidRPr="00CD3CB9">
        <w:rPr>
          <w:rStyle w:val="Emphasis"/>
          <w:sz w:val="16"/>
          <w:szCs w:val="16"/>
          <w:highlight w:val="lightGray"/>
        </w:rPr>
        <w:t>Corporate profits</w:t>
      </w:r>
      <w:r w:rsidRPr="00CD3CB9">
        <w:rPr>
          <w:rStyle w:val="StyleUnderline"/>
          <w:sz w:val="16"/>
          <w:szCs w:val="16"/>
        </w:rPr>
        <w:t xml:space="preserve"> in many sectors </w:t>
      </w:r>
      <w:r w:rsidRPr="00CD3CB9">
        <w:rPr>
          <w:rStyle w:val="StyleUnderline"/>
          <w:sz w:val="16"/>
          <w:szCs w:val="16"/>
          <w:highlight w:val="lightGray"/>
        </w:rPr>
        <w:t xml:space="preserve">are at </w:t>
      </w:r>
      <w:r w:rsidRPr="00CD3CB9">
        <w:rPr>
          <w:rStyle w:val="Emphasis"/>
          <w:sz w:val="16"/>
          <w:szCs w:val="16"/>
          <w:highlight w:val="lightGray"/>
        </w:rPr>
        <w:t>record levels</w:t>
      </w:r>
      <w:r w:rsidRPr="00CD3CB9">
        <w:rPr>
          <w:rStyle w:val="StyleUnderline"/>
          <w:sz w:val="16"/>
          <w:szCs w:val="16"/>
        </w:rPr>
        <w:t xml:space="preserve">, having </w:t>
      </w:r>
      <w:r w:rsidRPr="00CD3CB9">
        <w:rPr>
          <w:rStyle w:val="Emphasis"/>
          <w:sz w:val="16"/>
          <w:szCs w:val="16"/>
        </w:rPr>
        <w:t>risen</w:t>
      </w:r>
      <w:r w:rsidRPr="00CD3CB9">
        <w:rPr>
          <w:rStyle w:val="StyleUnderline"/>
          <w:sz w:val="16"/>
          <w:szCs w:val="16"/>
        </w:rPr>
        <w:t xml:space="preserve"> during the </w:t>
      </w:r>
      <w:r w:rsidRPr="00CD3CB9">
        <w:rPr>
          <w:rStyle w:val="Emphasis"/>
          <w:sz w:val="16"/>
          <w:szCs w:val="16"/>
        </w:rPr>
        <w:t>cost of living crisis</w:t>
      </w:r>
      <w:r w:rsidRPr="00CD3CB9">
        <w:rPr>
          <w:sz w:val="10"/>
          <w:szCs w:val="10"/>
        </w:rPr>
        <w:t xml:space="preserve">.20 But </w:t>
      </w:r>
      <w:r w:rsidRPr="00CD3CB9">
        <w:rPr>
          <w:rStyle w:val="StyleUnderline"/>
          <w:sz w:val="16"/>
          <w:szCs w:val="16"/>
        </w:rPr>
        <w:t xml:space="preserve">if it isn’t a crisis of </w:t>
      </w:r>
      <w:r w:rsidRPr="00CD3CB9">
        <w:rPr>
          <w:rStyle w:val="Emphasis"/>
          <w:sz w:val="16"/>
          <w:szCs w:val="16"/>
        </w:rPr>
        <w:t>western capitalism</w:t>
      </w:r>
      <w:r w:rsidRPr="00CD3CB9">
        <w:rPr>
          <w:rStyle w:val="StyleUnderline"/>
          <w:sz w:val="16"/>
          <w:szCs w:val="16"/>
        </w:rPr>
        <w:t xml:space="preserve">, it is surely a crisis in the </w:t>
      </w:r>
      <w:r w:rsidRPr="00CD3CB9">
        <w:rPr>
          <w:rStyle w:val="Emphasis"/>
          <w:sz w:val="16"/>
          <w:szCs w:val="16"/>
        </w:rPr>
        <w:t>promise</w:t>
      </w:r>
      <w:r w:rsidRPr="00CD3CB9">
        <w:rPr>
          <w:rStyle w:val="StyleUnderline"/>
          <w:sz w:val="16"/>
          <w:szCs w:val="16"/>
        </w:rPr>
        <w:t xml:space="preserve"> held out by it. </w:t>
      </w:r>
      <w:r w:rsidRPr="00CD3CB9">
        <w:rPr>
          <w:rStyle w:val="Emphasis"/>
          <w:sz w:val="16"/>
          <w:szCs w:val="16"/>
          <w:highlight w:val="lightGray"/>
        </w:rPr>
        <w:t>Anaemic growth</w:t>
      </w:r>
      <w:r w:rsidRPr="00CD3CB9">
        <w:rPr>
          <w:rStyle w:val="StyleUnderline"/>
          <w:sz w:val="16"/>
          <w:szCs w:val="16"/>
        </w:rPr>
        <w:t xml:space="preserve">, </w:t>
      </w:r>
      <w:r w:rsidRPr="00CD3CB9">
        <w:rPr>
          <w:rStyle w:val="Emphasis"/>
          <w:sz w:val="16"/>
          <w:szCs w:val="16"/>
          <w:highlight w:val="lightGray"/>
        </w:rPr>
        <w:t>weak productivity</w:t>
      </w:r>
      <w:r w:rsidRPr="00CD3CB9">
        <w:rPr>
          <w:rStyle w:val="StyleUnderline"/>
          <w:sz w:val="16"/>
          <w:szCs w:val="16"/>
        </w:rPr>
        <w:t xml:space="preserve">, </w:t>
      </w:r>
      <w:r w:rsidRPr="00CD3CB9">
        <w:rPr>
          <w:rStyle w:val="Emphasis"/>
          <w:sz w:val="16"/>
          <w:szCs w:val="16"/>
          <w:highlight w:val="lightGray"/>
        </w:rPr>
        <w:t>stagnant earnings</w:t>
      </w:r>
      <w:r w:rsidRPr="00CD3CB9">
        <w:rPr>
          <w:rStyle w:val="StyleUnderline"/>
          <w:sz w:val="16"/>
          <w:szCs w:val="16"/>
        </w:rPr>
        <w:t xml:space="preserve">, </w:t>
      </w:r>
      <w:r w:rsidRPr="00CD3CB9">
        <w:rPr>
          <w:rStyle w:val="Emphasis"/>
          <w:sz w:val="16"/>
          <w:szCs w:val="16"/>
          <w:highlight w:val="lightGray"/>
        </w:rPr>
        <w:t>increasing inequality</w:t>
      </w:r>
      <w:r w:rsidRPr="00CD3CB9">
        <w:rPr>
          <w:rStyle w:val="StyleUnderline"/>
          <w:sz w:val="16"/>
          <w:szCs w:val="16"/>
          <w:highlight w:val="lightGray"/>
        </w:rPr>
        <w:t xml:space="preserve">, rising </w:t>
      </w:r>
      <w:r w:rsidRPr="00CD3CB9">
        <w:rPr>
          <w:rStyle w:val="Emphasis"/>
          <w:sz w:val="16"/>
          <w:szCs w:val="16"/>
          <w:highlight w:val="lightGray"/>
        </w:rPr>
        <w:t>labour and housing</w:t>
      </w:r>
      <w:r w:rsidRPr="00CD3CB9">
        <w:rPr>
          <w:rStyle w:val="Emphasis"/>
          <w:sz w:val="16"/>
          <w:szCs w:val="16"/>
        </w:rPr>
        <w:t xml:space="preserve"> market </w:t>
      </w:r>
      <w:r w:rsidRPr="00CD3CB9">
        <w:rPr>
          <w:rStyle w:val="Emphasis"/>
          <w:sz w:val="16"/>
          <w:szCs w:val="16"/>
          <w:highlight w:val="lightGray"/>
        </w:rPr>
        <w:t>insecurity</w:t>
      </w:r>
      <w:r w:rsidRPr="00CD3CB9">
        <w:rPr>
          <w:sz w:val="10"/>
          <w:szCs w:val="10"/>
        </w:rPr>
        <w:t xml:space="preserve">: this </w:t>
      </w:r>
      <w:r w:rsidRPr="00CD3CB9">
        <w:rPr>
          <w:rStyle w:val="StyleUnderline"/>
          <w:sz w:val="16"/>
          <w:szCs w:val="16"/>
        </w:rPr>
        <w:t>is not what the system was meant to deliver</w:t>
      </w:r>
      <w:r w:rsidRPr="00CD3CB9">
        <w:rPr>
          <w:sz w:val="10"/>
          <w:szCs w:val="10"/>
        </w:rPr>
        <w:t xml:space="preserve">. Periodic slumps perhaps, but seemingly permanent inability to make the majority better off, no. </w:t>
      </w:r>
    </w:p>
    <w:p w14:paraId="721DCA59" w14:textId="77777777" w:rsidR="0040591F" w:rsidRDefault="0040591F" w:rsidP="0040591F">
      <w:pPr>
        <w:pStyle w:val="Heading3"/>
      </w:pPr>
      <w:r>
        <w:t>2AC---AT: Imperialism K---Theory Wrong</w:t>
      </w:r>
    </w:p>
    <w:p w14:paraId="7BE8A80C" w14:textId="77777777" w:rsidR="0040591F" w:rsidRDefault="0040591F" w:rsidP="0040591F">
      <w:pPr>
        <w:pStyle w:val="Heading4"/>
      </w:pPr>
      <w:r>
        <w:t xml:space="preserve">The </w:t>
      </w:r>
      <w:r>
        <w:rPr>
          <w:u w:val="single"/>
        </w:rPr>
        <w:t>thesis</w:t>
      </w:r>
      <w:r>
        <w:t xml:space="preserve"> of the K is </w:t>
      </w:r>
      <w:r>
        <w:rPr>
          <w:u w:val="single"/>
        </w:rPr>
        <w:t>wrong</w:t>
      </w:r>
      <w:r>
        <w:t>:</w:t>
      </w:r>
    </w:p>
    <w:p w14:paraId="2783CDF8" w14:textId="77777777" w:rsidR="0040591F" w:rsidRDefault="0040591F" w:rsidP="0040591F">
      <w:pPr>
        <w:pStyle w:val="Heading4"/>
      </w:pPr>
      <w:r>
        <w:t xml:space="preserve">A. There’s no </w:t>
      </w:r>
      <w:r>
        <w:rPr>
          <w:u w:val="single"/>
        </w:rPr>
        <w:t>empirical support</w:t>
      </w:r>
      <w:r>
        <w:t xml:space="preserve"> for the claim that American wage growth is based on wealth transfer from the Global South. </w:t>
      </w:r>
    </w:p>
    <w:p w14:paraId="06817572" w14:textId="77777777" w:rsidR="0040591F" w:rsidRDefault="0040591F" w:rsidP="0040591F">
      <w:r>
        <w:t xml:space="preserve">Charles </w:t>
      </w:r>
      <w:r w:rsidRPr="006B2B9F">
        <w:rPr>
          <w:rStyle w:val="Style13ptBold"/>
        </w:rPr>
        <w:t>Post 23</w:t>
      </w:r>
      <w:r>
        <w:t xml:space="preserve">, </w:t>
      </w:r>
      <w:r w:rsidRPr="006B2B9F">
        <w:t>Professor of Sociology at Borough of Manhattan Community College-CUNY</w:t>
      </w:r>
      <w:r>
        <w:t>, 31 May 2023, “</w:t>
      </w:r>
      <w:r w:rsidRPr="006B2B9F">
        <w:t>The Myth of the Labor Aristocracy</w:t>
      </w:r>
      <w:r>
        <w:t xml:space="preserve">,” </w:t>
      </w:r>
      <w:r>
        <w:rPr>
          <w:i/>
          <w:iCs/>
        </w:rPr>
        <w:t>T</w:t>
      </w:r>
      <w:r w:rsidRPr="006B2B9F">
        <w:rPr>
          <w:i/>
          <w:iCs/>
        </w:rPr>
        <w:t xml:space="preserve">alk </w:t>
      </w:r>
      <w:r>
        <w:rPr>
          <w:i/>
          <w:iCs/>
        </w:rPr>
        <w:t>D</w:t>
      </w:r>
      <w:r w:rsidRPr="006B2B9F">
        <w:rPr>
          <w:i/>
          <w:iCs/>
        </w:rPr>
        <w:t xml:space="preserve">elivered at a </w:t>
      </w:r>
      <w:r>
        <w:rPr>
          <w:i/>
          <w:iCs/>
        </w:rPr>
        <w:t>M</w:t>
      </w:r>
      <w:r w:rsidRPr="006B2B9F">
        <w:rPr>
          <w:i/>
          <w:iCs/>
        </w:rPr>
        <w:t>eeting of the Denver Communists</w:t>
      </w:r>
      <w:r>
        <w:t xml:space="preserve">, transcribed by Otter.ai, </w:t>
      </w:r>
      <w:r w:rsidRPr="006B2B9F">
        <w:t>https://www.youtube.com/watch?v=8ZQZZ1lq4uE</w:t>
      </w:r>
      <w:r>
        <w:t>.</w:t>
      </w:r>
    </w:p>
    <w:p w14:paraId="2F833B6E" w14:textId="77777777" w:rsidR="0040591F" w:rsidRPr="00E1642F" w:rsidRDefault="0040591F" w:rsidP="0040591F">
      <w:pPr>
        <w:rPr>
          <w:sz w:val="16"/>
          <w:szCs w:val="16"/>
        </w:rPr>
      </w:pPr>
      <w:r w:rsidRPr="00E1642F">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E1642F">
        <w:rPr>
          <w:rStyle w:val="StyleUnderline"/>
        </w:rPr>
        <w:t xml:space="preserve">one of the </w:t>
      </w:r>
      <w:r w:rsidRPr="00D42323">
        <w:rPr>
          <w:rStyle w:val="Emphasis"/>
        </w:rPr>
        <w:t>most influential explanations</w:t>
      </w:r>
      <w:r w:rsidRPr="00E1642F">
        <w:rPr>
          <w:rStyle w:val="StyleUnderline"/>
        </w:rPr>
        <w:t xml:space="preserve"> for</w:t>
      </w:r>
      <w:r w:rsidRPr="00E1642F">
        <w:rPr>
          <w:sz w:val="16"/>
          <w:szCs w:val="16"/>
        </w:rPr>
        <w:t xml:space="preserve"> the real phenomena of </w:t>
      </w:r>
      <w:r w:rsidRPr="00D42323">
        <w:rPr>
          <w:rStyle w:val="Emphasis"/>
        </w:rPr>
        <w:t>working-class reformism</w:t>
      </w:r>
      <w:r w:rsidRPr="00E1642F">
        <w:rPr>
          <w:sz w:val="16"/>
          <w:szCs w:val="16"/>
        </w:rPr>
        <w:t xml:space="preserve">, conservatism, </w:t>
      </w:r>
      <w:r w:rsidRPr="006B2B9F">
        <w:rPr>
          <w:rStyle w:val="StyleUnderline"/>
        </w:rPr>
        <w:t xml:space="preserve">the theory of the </w:t>
      </w:r>
      <w:r w:rsidRPr="006B2B9F">
        <w:rPr>
          <w:rStyle w:val="Emphasis"/>
        </w:rPr>
        <w:t>labor aristocracy</w:t>
      </w:r>
      <w:r w:rsidRPr="006B2B9F">
        <w:rPr>
          <w:rStyle w:val="StyleUnderline"/>
        </w:rPr>
        <w:t>, is</w:t>
      </w:r>
      <w:r w:rsidRPr="00E1642F">
        <w:rPr>
          <w:sz w:val="16"/>
          <w:szCs w:val="16"/>
        </w:rPr>
        <w:t xml:space="preserve"> also </w:t>
      </w:r>
      <w:r w:rsidRPr="006B2B9F">
        <w:rPr>
          <w:rStyle w:val="StyleUnderline"/>
        </w:rPr>
        <w:t xml:space="preserve">a </w:t>
      </w:r>
      <w:r w:rsidRPr="006B2B9F">
        <w:rPr>
          <w:rStyle w:val="Emphasis"/>
        </w:rPr>
        <w:t>myth</w:t>
      </w:r>
      <w:r w:rsidRPr="00E1642F">
        <w:rPr>
          <w:sz w:val="16"/>
          <w:szCs w:val="16"/>
        </w:rPr>
        <w:t xml:space="preserve">. </w:t>
      </w:r>
    </w:p>
    <w:p w14:paraId="588BBA75" w14:textId="77777777" w:rsidR="0040591F" w:rsidRPr="00E1642F" w:rsidRDefault="0040591F" w:rsidP="0040591F">
      <w:pPr>
        <w:rPr>
          <w:sz w:val="8"/>
          <w:szCs w:val="8"/>
        </w:rPr>
      </w:pPr>
      <w:r w:rsidRPr="00E1642F">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037D0FFF" w14:textId="77777777" w:rsidR="0040591F" w:rsidRPr="00E1642F" w:rsidRDefault="0040591F" w:rsidP="0040591F">
      <w:pPr>
        <w:rPr>
          <w:sz w:val="8"/>
          <w:szCs w:val="8"/>
        </w:rPr>
      </w:pPr>
      <w:r w:rsidRPr="00E1642F">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6FDB55EB" w14:textId="77777777" w:rsidR="0040591F" w:rsidRPr="00E1642F" w:rsidRDefault="0040591F" w:rsidP="0040591F">
      <w:pPr>
        <w:rPr>
          <w:sz w:val="16"/>
          <w:szCs w:val="16"/>
        </w:rPr>
      </w:pPr>
      <w:r w:rsidRPr="00E1642F">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6B2B9F">
        <w:rPr>
          <w:rStyle w:val="StyleUnderline"/>
        </w:rPr>
        <w:t xml:space="preserve">Many </w:t>
      </w:r>
      <w:r w:rsidRPr="006B2B9F">
        <w:rPr>
          <w:rStyle w:val="StyleUnderline"/>
          <w:highlight w:val="yellow"/>
        </w:rPr>
        <w:t>groups</w:t>
      </w:r>
      <w:r w:rsidRPr="00E1642F">
        <w:rPr>
          <w:sz w:val="16"/>
          <w:szCs w:val="16"/>
        </w:rPr>
        <w:t xml:space="preserve">, particularly of Maoist origins, attempt to </w:t>
      </w:r>
      <w:r w:rsidRPr="00D42323">
        <w:rPr>
          <w:rStyle w:val="Emphasis"/>
        </w:rPr>
        <w:t>defend</w:t>
      </w:r>
      <w:r w:rsidRPr="00E1642F">
        <w:rPr>
          <w:rStyle w:val="StyleUnderline"/>
        </w:rPr>
        <w:t xml:space="preserve"> the notion that </w:t>
      </w:r>
      <w:r w:rsidRPr="00D42323">
        <w:rPr>
          <w:rStyle w:val="Emphasis"/>
        </w:rPr>
        <w:t>imperial super profits</w:t>
      </w:r>
      <w:r w:rsidRPr="00E1642F">
        <w:rPr>
          <w:rStyle w:val="StyleUnderline"/>
        </w:rPr>
        <w:t xml:space="preserve"> are the </w:t>
      </w:r>
      <w:r w:rsidRPr="00D42323">
        <w:rPr>
          <w:rStyle w:val="Emphasis"/>
        </w:rPr>
        <w:t>main source</w:t>
      </w:r>
      <w:r w:rsidRPr="00E1642F">
        <w:rPr>
          <w:rStyle w:val="StyleUnderline"/>
        </w:rPr>
        <w:t xml:space="preserve"> of working-class </w:t>
      </w:r>
      <w:r w:rsidRPr="00D42323">
        <w:rPr>
          <w:rStyle w:val="Emphasis"/>
        </w:rPr>
        <w:t>reformism</w:t>
      </w:r>
      <w:r w:rsidRPr="00E1642F">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4C7BFF9F" w14:textId="77777777" w:rsidR="0040591F" w:rsidRPr="00E1642F" w:rsidRDefault="0040591F" w:rsidP="0040591F">
      <w:pPr>
        <w:rPr>
          <w:sz w:val="16"/>
          <w:szCs w:val="16"/>
        </w:rPr>
      </w:pPr>
      <w:r w:rsidRPr="00E1642F">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6B2B9F">
        <w:rPr>
          <w:rStyle w:val="StyleUnderline"/>
          <w:highlight w:val="yellow"/>
        </w:rPr>
        <w:t>claim</w:t>
      </w:r>
      <w:r w:rsidRPr="00E1642F">
        <w:rPr>
          <w:rStyle w:val="StyleUnderline"/>
        </w:rPr>
        <w:t xml:space="preserve">ed that </w:t>
      </w:r>
      <w:r w:rsidRPr="00D42323">
        <w:rPr>
          <w:rStyle w:val="Emphasis"/>
        </w:rPr>
        <w:t xml:space="preserve">ostensible </w:t>
      </w:r>
      <w:r w:rsidRPr="006B2B9F">
        <w:rPr>
          <w:rStyle w:val="Emphasis"/>
          <w:highlight w:val="yellow"/>
        </w:rPr>
        <w:t>super profits</w:t>
      </w:r>
      <w:r w:rsidRPr="00E1642F">
        <w:rPr>
          <w:rStyle w:val="StyleUnderline"/>
        </w:rPr>
        <w:t xml:space="preserve"> </w:t>
      </w:r>
      <w:r w:rsidRPr="006B2B9F">
        <w:rPr>
          <w:rStyle w:val="StyleUnderline"/>
          <w:highlight w:val="yellow"/>
        </w:rPr>
        <w:t>earned by</w:t>
      </w:r>
      <w:r w:rsidRPr="00E1642F">
        <w:rPr>
          <w:rStyle w:val="StyleUnderline"/>
        </w:rPr>
        <w:t xml:space="preserve"> monopolistic </w:t>
      </w:r>
      <w:r w:rsidRPr="006B2B9F">
        <w:rPr>
          <w:rStyle w:val="StyleUnderline"/>
          <w:highlight w:val="yellow"/>
        </w:rPr>
        <w:t>corporations</w:t>
      </w:r>
      <w:r w:rsidRPr="00E1642F">
        <w:rPr>
          <w:rStyle w:val="StyleUnderline"/>
        </w:rPr>
        <w:t xml:space="preserve">, were </w:t>
      </w:r>
      <w:r w:rsidRPr="006B2B9F">
        <w:rPr>
          <w:rStyle w:val="Emphasis"/>
          <w:highlight w:val="yellow"/>
        </w:rPr>
        <w:t>shared</w:t>
      </w:r>
      <w:r w:rsidRPr="006B2B9F">
        <w:rPr>
          <w:rStyle w:val="StyleUnderline"/>
          <w:highlight w:val="yellow"/>
        </w:rPr>
        <w:t xml:space="preserve"> with</w:t>
      </w:r>
      <w:r w:rsidRPr="00E1642F">
        <w:rPr>
          <w:rStyle w:val="StyleUnderline"/>
        </w:rPr>
        <w:t xml:space="preserve"> their </w:t>
      </w:r>
      <w:r w:rsidRPr="006B2B9F">
        <w:rPr>
          <w:rStyle w:val="Emphasis"/>
          <w:highlight w:val="yellow"/>
        </w:rPr>
        <w:t>unionized employees</w:t>
      </w:r>
      <w:r w:rsidRPr="00E1642F">
        <w:rPr>
          <w:sz w:val="16"/>
          <w:szCs w:val="16"/>
        </w:rPr>
        <w:t xml:space="preserve">, </w:t>
      </w:r>
      <w:r w:rsidRPr="00E1642F">
        <w:rPr>
          <w:rStyle w:val="StyleUnderline"/>
        </w:rPr>
        <w:t xml:space="preserve">all of whom constituted a </w:t>
      </w:r>
      <w:r w:rsidRPr="00D42323">
        <w:rPr>
          <w:rStyle w:val="Emphasis"/>
        </w:rPr>
        <w:t>labor aristocracy</w:t>
      </w:r>
      <w:r w:rsidRPr="00E1642F">
        <w:rPr>
          <w:sz w:val="16"/>
          <w:szCs w:val="16"/>
        </w:rPr>
        <w:t xml:space="preserve">. </w:t>
      </w:r>
    </w:p>
    <w:p w14:paraId="4C0A5C24" w14:textId="77777777" w:rsidR="0040591F" w:rsidRPr="00E1642F" w:rsidRDefault="0040591F" w:rsidP="0040591F">
      <w:pPr>
        <w:rPr>
          <w:sz w:val="16"/>
          <w:szCs w:val="16"/>
        </w:rPr>
      </w:pPr>
      <w:r w:rsidRPr="00E1642F">
        <w:rPr>
          <w:sz w:val="16"/>
          <w:szCs w:val="16"/>
        </w:rPr>
        <w:t xml:space="preserve">More recently, the Irish Maoist intellectual, Zak </w:t>
      </w:r>
      <w:r w:rsidRPr="00E1642F">
        <w:rPr>
          <w:rStyle w:val="StyleUnderline"/>
        </w:rPr>
        <w:t xml:space="preserve">Cope, claimed that the </w:t>
      </w:r>
      <w:r w:rsidRPr="00D42323">
        <w:rPr>
          <w:rStyle w:val="Emphasis"/>
        </w:rPr>
        <w:t>transfer</w:t>
      </w:r>
      <w:r w:rsidRPr="00E1642F">
        <w:rPr>
          <w:rStyle w:val="StyleUnderline"/>
        </w:rPr>
        <w:t xml:space="preserve"> of </w:t>
      </w:r>
      <w:r w:rsidRPr="00D42323">
        <w:rPr>
          <w:rStyle w:val="Emphasis"/>
        </w:rPr>
        <w:t>surplus value</w:t>
      </w:r>
      <w:r w:rsidRPr="00E1642F">
        <w:rPr>
          <w:rStyle w:val="StyleUnderline"/>
        </w:rPr>
        <w:t xml:space="preserve"> profits from the Global South to the Global North</w:t>
      </w:r>
      <w:r w:rsidRPr="00E1642F">
        <w:rPr>
          <w:sz w:val="16"/>
          <w:szCs w:val="16"/>
        </w:rPr>
        <w:t xml:space="preserve">, through the mechanisms of what he called unequal exchange, </w:t>
      </w:r>
      <w:r w:rsidRPr="00E1642F">
        <w:rPr>
          <w:rStyle w:val="StyleUnderline"/>
        </w:rPr>
        <w:t xml:space="preserve">has </w:t>
      </w:r>
      <w:r w:rsidRPr="006B2B9F">
        <w:rPr>
          <w:rStyle w:val="Emphasis"/>
          <w:highlight w:val="yellow"/>
        </w:rPr>
        <w:t>transformed</w:t>
      </w:r>
      <w:r w:rsidRPr="006B2B9F">
        <w:rPr>
          <w:rStyle w:val="StyleUnderline"/>
          <w:highlight w:val="yellow"/>
        </w:rPr>
        <w:t xml:space="preserve"> the</w:t>
      </w:r>
      <w:r w:rsidRPr="00E1642F">
        <w:rPr>
          <w:rStyle w:val="StyleUnderline"/>
        </w:rPr>
        <w:t xml:space="preserve"> entire </w:t>
      </w:r>
      <w:r w:rsidRPr="006B2B9F">
        <w:rPr>
          <w:rStyle w:val="StyleUnderline"/>
          <w:highlight w:val="yellow"/>
        </w:rPr>
        <w:t>working class in the Global North into a</w:t>
      </w:r>
      <w:r w:rsidRPr="006B2B9F">
        <w:rPr>
          <w:rStyle w:val="StyleUnderline"/>
        </w:rPr>
        <w:t xml:space="preserve"> </w:t>
      </w:r>
      <w:r w:rsidRPr="006B2B9F">
        <w:rPr>
          <w:rStyle w:val="Emphasis"/>
        </w:rPr>
        <w:t xml:space="preserve">parasitic </w:t>
      </w:r>
      <w:r w:rsidRPr="006B2B9F">
        <w:rPr>
          <w:rStyle w:val="Emphasis"/>
          <w:highlight w:val="yellow"/>
        </w:rPr>
        <w:t>labor aristocracy</w:t>
      </w:r>
      <w:r w:rsidRPr="00E1642F">
        <w:rPr>
          <w:rStyle w:val="StyleUnderline"/>
        </w:rPr>
        <w:t xml:space="preserve"> living off the </w:t>
      </w:r>
      <w:r w:rsidRPr="00D42323">
        <w:rPr>
          <w:rStyle w:val="Emphasis"/>
        </w:rPr>
        <w:t>super exploited labor</w:t>
      </w:r>
      <w:r w:rsidRPr="00E1642F">
        <w:rPr>
          <w:rStyle w:val="StyleUnderline"/>
        </w:rPr>
        <w:t xml:space="preserve"> of workers in the </w:t>
      </w:r>
      <w:r>
        <w:rPr>
          <w:rStyle w:val="Emphasis"/>
        </w:rPr>
        <w:t>S</w:t>
      </w:r>
      <w:r w:rsidRPr="00D42323">
        <w:rPr>
          <w:rStyle w:val="Emphasis"/>
        </w:rPr>
        <w:t>outh</w:t>
      </w:r>
      <w:r w:rsidRPr="00E1642F">
        <w:rPr>
          <w:sz w:val="16"/>
          <w:szCs w:val="16"/>
        </w:rPr>
        <w:t>.</w:t>
      </w:r>
    </w:p>
    <w:p w14:paraId="447DA1B3" w14:textId="77777777" w:rsidR="0040591F" w:rsidRPr="00E1642F" w:rsidRDefault="0040591F" w:rsidP="0040591F">
      <w:pPr>
        <w:rPr>
          <w:sz w:val="16"/>
          <w:szCs w:val="16"/>
        </w:rPr>
      </w:pPr>
      <w:r w:rsidRPr="00E1642F">
        <w:rPr>
          <w:rStyle w:val="StyleUnderline"/>
        </w:rPr>
        <w:t>Many activists</w:t>
      </w:r>
      <w:r w:rsidRPr="00E1642F">
        <w:rPr>
          <w:sz w:val="16"/>
          <w:szCs w:val="16"/>
        </w:rPr>
        <w:t xml:space="preserve">, defending one or another variant of the labor aristocracy, </w:t>
      </w:r>
      <w:r w:rsidRPr="00D42323">
        <w:rPr>
          <w:rStyle w:val="Emphasis"/>
        </w:rPr>
        <w:t>eschew organizing</w:t>
      </w:r>
      <w:r w:rsidRPr="00E1642F">
        <w:rPr>
          <w:rStyle w:val="StyleUnderline"/>
        </w:rPr>
        <w:t xml:space="preserve"> among some such corrupted workers and have focused on</w:t>
      </w:r>
      <w:r w:rsidRPr="00E1642F">
        <w:rPr>
          <w:sz w:val="16"/>
          <w:szCs w:val="16"/>
        </w:rPr>
        <w:t xml:space="preserve"> bet, on the lowest paid and most precarious sectors of the class, or look to states and </w:t>
      </w:r>
      <w:r w:rsidRPr="00D42323">
        <w:rPr>
          <w:rStyle w:val="Emphasis"/>
        </w:rPr>
        <w:t>struggles</w:t>
      </w:r>
      <w:r w:rsidRPr="00E1642F">
        <w:rPr>
          <w:rStyle w:val="StyleUnderline"/>
        </w:rPr>
        <w:t xml:space="preserve"> in the </w:t>
      </w:r>
      <w:r w:rsidRPr="00D42323">
        <w:rPr>
          <w:rStyle w:val="Emphasis"/>
        </w:rPr>
        <w:t>Global South</w:t>
      </w:r>
      <w:r w:rsidRPr="00E1642F">
        <w:rPr>
          <w:sz w:val="16"/>
          <w:szCs w:val="16"/>
        </w:rPr>
        <w:t xml:space="preserve"> to abolish capitalism globally. </w:t>
      </w:r>
    </w:p>
    <w:p w14:paraId="22B13AF4" w14:textId="77777777" w:rsidR="0040591F" w:rsidRPr="006B2B9F" w:rsidRDefault="0040591F" w:rsidP="0040591F">
      <w:pPr>
        <w:rPr>
          <w:sz w:val="16"/>
          <w:szCs w:val="16"/>
        </w:rPr>
      </w:pPr>
      <w:r w:rsidRPr="00D42323">
        <w:rPr>
          <w:rStyle w:val="Emphasis"/>
        </w:rPr>
        <w:t>Each</w:t>
      </w:r>
      <w:r w:rsidRPr="00E1642F">
        <w:rPr>
          <w:rStyle w:val="StyleUnderline"/>
        </w:rPr>
        <w:t xml:space="preserve"> of these theories </w:t>
      </w:r>
      <w:r w:rsidRPr="006B2B9F">
        <w:rPr>
          <w:rStyle w:val="StyleUnderline"/>
          <w:highlight w:val="yellow"/>
        </w:rPr>
        <w:t>rest on</w:t>
      </w:r>
      <w:r w:rsidRPr="006B2B9F">
        <w:rPr>
          <w:rStyle w:val="StyleUnderline"/>
        </w:rPr>
        <w:t xml:space="preserve"> </w:t>
      </w:r>
      <w:r w:rsidRPr="006B2B9F">
        <w:rPr>
          <w:rStyle w:val="Emphasis"/>
        </w:rPr>
        <w:t>questionable theoretical claims</w:t>
      </w:r>
      <w:r w:rsidRPr="006B2B9F">
        <w:rPr>
          <w:rStyle w:val="StyleUnderline"/>
        </w:rPr>
        <w:t xml:space="preserve"> and</w:t>
      </w:r>
      <w:r w:rsidRPr="00E1642F">
        <w:rPr>
          <w:rStyle w:val="StyleUnderline"/>
        </w:rPr>
        <w:t xml:space="preserve"> </w:t>
      </w:r>
      <w:r w:rsidRPr="006B2B9F">
        <w:rPr>
          <w:rStyle w:val="Emphasis"/>
          <w:highlight w:val="yellow"/>
        </w:rPr>
        <w:t>extremely sloppy</w:t>
      </w:r>
      <w:r w:rsidRPr="00E1642F">
        <w:rPr>
          <w:rStyle w:val="StyleUnderline"/>
        </w:rPr>
        <w:t xml:space="preserve"> empirical </w:t>
      </w:r>
      <w:r w:rsidRPr="006B2B9F">
        <w:rPr>
          <w:rStyle w:val="StyleUnderline"/>
          <w:highlight w:val="yellow"/>
        </w:rPr>
        <w:t>data</w:t>
      </w:r>
      <w:r w:rsidRPr="00E1642F">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w:t>
      </w:r>
      <w:r w:rsidRPr="006B2B9F">
        <w:rPr>
          <w:sz w:val="16"/>
          <w:szCs w:val="16"/>
        </w:rPr>
        <w:t xml:space="preserve">capitalistic competition and accumulation. </w:t>
      </w:r>
    </w:p>
    <w:p w14:paraId="042F5DD7" w14:textId="77777777" w:rsidR="0040591F" w:rsidRPr="00E1642F" w:rsidRDefault="0040591F" w:rsidP="0040591F">
      <w:pPr>
        <w:rPr>
          <w:sz w:val="16"/>
          <w:szCs w:val="16"/>
        </w:rPr>
      </w:pPr>
      <w:r w:rsidRPr="006B2B9F">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B2B9F">
        <w:rPr>
          <w:rStyle w:val="Emphasis"/>
        </w:rPr>
        <w:t>Historically</w:t>
      </w:r>
      <w:r w:rsidRPr="006B2B9F">
        <w:rPr>
          <w:rStyle w:val="StyleUnderline"/>
        </w:rPr>
        <w:t xml:space="preserve">, foreign direct investment has represented a </w:t>
      </w:r>
      <w:r w:rsidRPr="006B2B9F">
        <w:rPr>
          <w:rStyle w:val="Emphasis"/>
        </w:rPr>
        <w:t>tiny portion</w:t>
      </w:r>
      <w:r w:rsidRPr="006B2B9F">
        <w:rPr>
          <w:rStyle w:val="StyleUnderline"/>
        </w:rPr>
        <w:t xml:space="preserve"> of </w:t>
      </w:r>
      <w:r w:rsidRPr="006B2B9F">
        <w:rPr>
          <w:rStyle w:val="Emphasis"/>
        </w:rPr>
        <w:t>global investment</w:t>
      </w:r>
      <w:r w:rsidRPr="006B2B9F">
        <w:rPr>
          <w:rStyle w:val="StyleUnderline"/>
        </w:rPr>
        <w:t>.</w:t>
      </w:r>
      <w:r w:rsidRPr="006B2B9F">
        <w:rPr>
          <w:sz w:val="16"/>
          <w:szCs w:val="16"/>
        </w:rPr>
        <w:t xml:space="preserve"> Anywhere between 70 and 95% of capitalist investment remains within the boundaries of each industrialized country. </w:t>
      </w:r>
      <w:r w:rsidRPr="006B2B9F">
        <w:rPr>
          <w:rStyle w:val="StyleUnderline"/>
        </w:rPr>
        <w:t xml:space="preserve">Only </w:t>
      </w:r>
      <w:r w:rsidRPr="006B2B9F">
        <w:rPr>
          <w:rStyle w:val="Emphasis"/>
        </w:rPr>
        <w:t>5</w:t>
      </w:r>
      <w:r w:rsidRPr="006B2B9F">
        <w:rPr>
          <w:rStyle w:val="StyleUnderline"/>
        </w:rPr>
        <w:t xml:space="preserve"> to maybe </w:t>
      </w:r>
      <w:r w:rsidRPr="006B2B9F">
        <w:rPr>
          <w:rStyle w:val="Emphasis"/>
        </w:rPr>
        <w:t>25%</w:t>
      </w:r>
      <w:r w:rsidRPr="006B2B9F">
        <w:rPr>
          <w:rStyle w:val="StyleUnderline"/>
        </w:rPr>
        <w:t xml:space="preserve"> of global investment goes </w:t>
      </w:r>
      <w:r w:rsidRPr="006B2B9F">
        <w:rPr>
          <w:rStyle w:val="Emphasis"/>
        </w:rPr>
        <w:t>outside</w:t>
      </w:r>
      <w:r w:rsidRPr="006B2B9F">
        <w:rPr>
          <w:rStyle w:val="StyleUnderline"/>
        </w:rPr>
        <w:t xml:space="preserve"> of its </w:t>
      </w:r>
      <w:r w:rsidRPr="006B2B9F">
        <w:rPr>
          <w:rStyle w:val="Emphasis"/>
        </w:rPr>
        <w:t>country of origin</w:t>
      </w:r>
      <w:r w:rsidRPr="006B2B9F">
        <w:rPr>
          <w:rStyle w:val="StyleUnderline"/>
        </w:rPr>
        <w:t xml:space="preserve">. </w:t>
      </w:r>
      <w:r w:rsidRPr="006B2B9F">
        <w:rPr>
          <w:rStyle w:val="Emphasis"/>
        </w:rPr>
        <w:t>Two thirds</w:t>
      </w:r>
      <w:r w:rsidRPr="006B2B9F">
        <w:rPr>
          <w:rStyle w:val="StyleUnderline"/>
        </w:rPr>
        <w:t xml:space="preserve"> to </w:t>
      </w:r>
      <w:r w:rsidRPr="006B2B9F">
        <w:rPr>
          <w:rStyle w:val="Emphasis"/>
        </w:rPr>
        <w:t>three quarters</w:t>
      </w:r>
      <w:r w:rsidRPr="006B2B9F">
        <w:rPr>
          <w:rStyle w:val="StyleUnderline"/>
        </w:rPr>
        <w:t xml:space="preserve"> go from one imperialist country to another. In other words, when </w:t>
      </w:r>
      <w:r w:rsidRPr="006B2B9F">
        <w:rPr>
          <w:rStyle w:val="Emphasis"/>
        </w:rPr>
        <w:t>G</w:t>
      </w:r>
      <w:r w:rsidRPr="006B2B9F">
        <w:rPr>
          <w:rStyle w:val="StyleUnderline"/>
        </w:rPr>
        <w:t xml:space="preserve">eneral </w:t>
      </w:r>
      <w:r w:rsidRPr="006B2B9F">
        <w:rPr>
          <w:rStyle w:val="Emphasis"/>
        </w:rPr>
        <w:t>M</w:t>
      </w:r>
      <w:r w:rsidRPr="006B2B9F">
        <w:rPr>
          <w:rStyle w:val="StyleUnderline"/>
        </w:rPr>
        <w:t xml:space="preserve">otors invests </w:t>
      </w:r>
      <w:r w:rsidRPr="006B2B9F">
        <w:rPr>
          <w:rStyle w:val="Emphasis"/>
        </w:rPr>
        <w:t>outside</w:t>
      </w:r>
      <w:r w:rsidRPr="006B2B9F">
        <w:rPr>
          <w:rStyle w:val="StyleUnderline"/>
        </w:rPr>
        <w:t xml:space="preserve"> of the U.S., it's most likely in </w:t>
      </w:r>
      <w:r w:rsidRPr="006B2B9F">
        <w:rPr>
          <w:rStyle w:val="Emphasis"/>
        </w:rPr>
        <w:t>Europe</w:t>
      </w:r>
      <w:r w:rsidRPr="006B2B9F">
        <w:rPr>
          <w:rStyle w:val="StyleUnderline"/>
        </w:rPr>
        <w:t xml:space="preserve"> and in </w:t>
      </w:r>
      <w:r w:rsidRPr="006B2B9F">
        <w:rPr>
          <w:rStyle w:val="Emphasis"/>
        </w:rPr>
        <w:t>Canada</w:t>
      </w:r>
      <w:r w:rsidRPr="006B2B9F">
        <w:rPr>
          <w:rStyle w:val="StyleUnderline"/>
        </w:rPr>
        <w:t xml:space="preserve">, not in </w:t>
      </w:r>
      <w:r w:rsidRPr="006B2B9F">
        <w:rPr>
          <w:rStyle w:val="Emphasis"/>
        </w:rPr>
        <w:t>Vietnam</w:t>
      </w:r>
      <w:r w:rsidRPr="006B2B9F">
        <w:rPr>
          <w:rStyle w:val="StyleUnderline"/>
        </w:rPr>
        <w:t xml:space="preserve"> or even </w:t>
      </w:r>
      <w:r w:rsidRPr="006B2B9F">
        <w:rPr>
          <w:rStyle w:val="Emphasis"/>
        </w:rPr>
        <w:t>China</w:t>
      </w:r>
      <w:r w:rsidRPr="006B2B9F">
        <w:rPr>
          <w:sz w:val="16"/>
          <w:szCs w:val="16"/>
        </w:rPr>
        <w:t>, etc. Less than 15% of total</w:t>
      </w:r>
      <w:r w:rsidRPr="00E1642F">
        <w:rPr>
          <w:sz w:val="16"/>
          <w:szCs w:val="16"/>
        </w:rPr>
        <w:t xml:space="preserve"> global investment goes to the Global South, and </w:t>
      </w:r>
      <w:r w:rsidRPr="00E1642F">
        <w:rPr>
          <w:rStyle w:val="StyleUnderline"/>
        </w:rPr>
        <w:t>that</w:t>
      </w:r>
      <w:r w:rsidRPr="00E1642F">
        <w:rPr>
          <w:sz w:val="16"/>
          <w:szCs w:val="16"/>
        </w:rPr>
        <w:t xml:space="preserve"> is, which </w:t>
      </w:r>
      <w:r w:rsidRPr="00E1642F">
        <w:rPr>
          <w:rStyle w:val="StyleUnderline"/>
        </w:rPr>
        <w:t xml:space="preserve">makes it not </w:t>
      </w:r>
      <w:r w:rsidRPr="00D42323">
        <w:rPr>
          <w:rStyle w:val="Emphasis"/>
        </w:rPr>
        <w:t>surprising</w:t>
      </w:r>
      <w:r w:rsidRPr="00E1642F">
        <w:rPr>
          <w:rStyle w:val="StyleUnderline"/>
        </w:rPr>
        <w:t xml:space="preserve"> that the Global South only accounts for some </w:t>
      </w:r>
      <w:r w:rsidRPr="00D42323">
        <w:rPr>
          <w:rStyle w:val="Emphasis"/>
        </w:rPr>
        <w:t>20</w:t>
      </w:r>
      <w:r w:rsidRPr="00E1642F">
        <w:rPr>
          <w:rStyle w:val="StyleUnderline"/>
        </w:rPr>
        <w:t xml:space="preserve"> to </w:t>
      </w:r>
      <w:r w:rsidRPr="00D42323">
        <w:rPr>
          <w:rStyle w:val="Emphasis"/>
        </w:rPr>
        <w:t>30%</w:t>
      </w:r>
      <w:r w:rsidRPr="00E1642F">
        <w:rPr>
          <w:rStyle w:val="StyleUnderline"/>
        </w:rPr>
        <w:t xml:space="preserve"> of </w:t>
      </w:r>
      <w:r w:rsidRPr="00D42323">
        <w:rPr>
          <w:rStyle w:val="Emphasis"/>
        </w:rPr>
        <w:t>global manufacturing</w:t>
      </w:r>
      <w:r w:rsidRPr="00E1642F">
        <w:rPr>
          <w:rStyle w:val="StyleUnderline"/>
        </w:rPr>
        <w:t xml:space="preserve"> output</w:t>
      </w:r>
      <w:r w:rsidRPr="00E1642F">
        <w:rPr>
          <w:sz w:val="16"/>
          <w:szCs w:val="16"/>
        </w:rPr>
        <w:t xml:space="preserve">, mostly in labor intensive industries such as clothing, shoes, auto parts, and simple electronics. </w:t>
      </w:r>
    </w:p>
    <w:p w14:paraId="282FA140" w14:textId="77777777" w:rsidR="0040591F" w:rsidRPr="00E1642F" w:rsidRDefault="0040591F" w:rsidP="0040591F">
      <w:pPr>
        <w:rPr>
          <w:sz w:val="16"/>
          <w:szCs w:val="16"/>
        </w:rPr>
      </w:pPr>
      <w:r w:rsidRPr="00E1642F">
        <w:rPr>
          <w:sz w:val="16"/>
          <w:szCs w:val="16"/>
        </w:rPr>
        <w:t xml:space="preserve">The data on profits earned by U.S. corporations abroad does not distinguish between investments in the Global South and Global North. In the estimate I did in the article, I </w:t>
      </w:r>
      <w:r w:rsidRPr="00E1642F">
        <w:rPr>
          <w:rStyle w:val="StyleUnderline"/>
        </w:rPr>
        <w:t xml:space="preserve">assume that </w:t>
      </w:r>
      <w:r w:rsidRPr="00D42323">
        <w:rPr>
          <w:rStyle w:val="Emphasis"/>
        </w:rPr>
        <w:t>25%</w:t>
      </w:r>
      <w:r w:rsidRPr="00E1642F">
        <w:rPr>
          <w:rStyle w:val="StyleUnderline"/>
        </w:rPr>
        <w:t xml:space="preserve"> of </w:t>
      </w:r>
      <w:r w:rsidRPr="00D42323">
        <w:rPr>
          <w:rStyle w:val="Emphasis"/>
        </w:rPr>
        <w:t>global U.S. f</w:t>
      </w:r>
      <w:r w:rsidRPr="00E1642F">
        <w:rPr>
          <w:rStyle w:val="StyleUnderline"/>
        </w:rPr>
        <w:t xml:space="preserve">oreign </w:t>
      </w:r>
      <w:r w:rsidRPr="00D42323">
        <w:rPr>
          <w:rStyle w:val="Emphasis"/>
        </w:rPr>
        <w:t>d</w:t>
      </w:r>
      <w:r w:rsidRPr="00E1642F">
        <w:rPr>
          <w:rStyle w:val="StyleUnderline"/>
        </w:rPr>
        <w:t xml:space="preserve">irect </w:t>
      </w:r>
      <w:r w:rsidRPr="00D42323">
        <w:rPr>
          <w:rStyle w:val="Emphasis"/>
        </w:rPr>
        <w:t>i</w:t>
      </w:r>
      <w:r w:rsidRPr="00E1642F">
        <w:rPr>
          <w:rStyle w:val="StyleUnderline"/>
        </w:rPr>
        <w:t xml:space="preserve">nvestment is </w:t>
      </w:r>
      <w:r w:rsidRPr="00D42323">
        <w:rPr>
          <w:rStyle w:val="Emphasis"/>
        </w:rPr>
        <w:t>destined</w:t>
      </w:r>
      <w:r w:rsidRPr="00E1642F">
        <w:rPr>
          <w:rStyle w:val="StyleUnderline"/>
        </w:rPr>
        <w:t xml:space="preserve"> for the </w:t>
      </w:r>
      <w:r w:rsidRPr="00D42323">
        <w:rPr>
          <w:rStyle w:val="Emphasis"/>
        </w:rPr>
        <w:t>Global South</w:t>
      </w:r>
      <w:r w:rsidRPr="00E1642F">
        <w:rPr>
          <w:rStyle w:val="StyleUnderline"/>
        </w:rPr>
        <w:t xml:space="preserve">, and that the investment in </w:t>
      </w:r>
      <w:r w:rsidRPr="00D42323">
        <w:rPr>
          <w:rStyle w:val="Emphasis"/>
        </w:rPr>
        <w:t>labor-intensive industries</w:t>
      </w:r>
      <w:r w:rsidRPr="00E1642F">
        <w:rPr>
          <w:rStyle w:val="StyleUnderline"/>
        </w:rPr>
        <w:t xml:space="preserve"> of the South is </w:t>
      </w:r>
      <w:r w:rsidRPr="00D42323">
        <w:rPr>
          <w:rStyle w:val="Emphasis"/>
        </w:rPr>
        <w:t>higher</w:t>
      </w:r>
      <w:r w:rsidRPr="00E1642F">
        <w:rPr>
          <w:rStyle w:val="StyleUnderline"/>
        </w:rPr>
        <w:t xml:space="preserve"> than in </w:t>
      </w:r>
      <w:r w:rsidRPr="00D42323">
        <w:rPr>
          <w:rStyle w:val="Emphasis"/>
        </w:rPr>
        <w:t>capital-intensive industries</w:t>
      </w:r>
      <w:r w:rsidRPr="00E1642F">
        <w:rPr>
          <w:rStyle w:val="StyleUnderline"/>
        </w:rPr>
        <w:t xml:space="preserve"> in the </w:t>
      </w:r>
      <w:r>
        <w:rPr>
          <w:rStyle w:val="StyleUnderline"/>
        </w:rPr>
        <w:t>N</w:t>
      </w:r>
      <w:r w:rsidRPr="00E1642F">
        <w:rPr>
          <w:rStyle w:val="StyleUnderline"/>
        </w:rPr>
        <w:t xml:space="preserve">orth. I assigned </w:t>
      </w:r>
      <w:r w:rsidRPr="00D42323">
        <w:rPr>
          <w:rStyle w:val="Emphasis"/>
        </w:rPr>
        <w:t>50%</w:t>
      </w:r>
      <w:r w:rsidRPr="00E1642F">
        <w:rPr>
          <w:rStyle w:val="StyleUnderline"/>
        </w:rPr>
        <w:t xml:space="preserve"> of the profits earned by </w:t>
      </w:r>
      <w:r w:rsidRPr="00D42323">
        <w:rPr>
          <w:rStyle w:val="Emphasis"/>
        </w:rPr>
        <w:t>U.S. corporations</w:t>
      </w:r>
      <w:r w:rsidRPr="00E1642F">
        <w:rPr>
          <w:rStyle w:val="StyleUnderline"/>
        </w:rPr>
        <w:t xml:space="preserve"> to </w:t>
      </w:r>
      <w:r w:rsidRPr="00D42323">
        <w:rPr>
          <w:rStyle w:val="Emphasis"/>
        </w:rPr>
        <w:t>investments</w:t>
      </w:r>
      <w:r w:rsidRPr="00E1642F">
        <w:rPr>
          <w:rStyle w:val="StyleUnderline"/>
        </w:rPr>
        <w:t xml:space="preserve"> in the Global South, which </w:t>
      </w:r>
      <w:r w:rsidRPr="00D42323">
        <w:rPr>
          <w:rStyle w:val="Emphasis"/>
        </w:rPr>
        <w:t>biased</w:t>
      </w:r>
      <w:r w:rsidRPr="00E1642F">
        <w:rPr>
          <w:rStyle w:val="StyleUnderline"/>
        </w:rPr>
        <w:t xml:space="preserve"> the account in </w:t>
      </w:r>
      <w:r w:rsidRPr="00D42323">
        <w:rPr>
          <w:rStyle w:val="Emphasis"/>
        </w:rPr>
        <w:t>favor</w:t>
      </w:r>
      <w:r w:rsidRPr="00E1642F">
        <w:rPr>
          <w:rStyle w:val="StyleUnderline"/>
        </w:rPr>
        <w:t xml:space="preserve"> of those claims</w:t>
      </w:r>
      <w:r w:rsidRPr="00E1642F">
        <w:rPr>
          <w:sz w:val="16"/>
          <w:szCs w:val="16"/>
        </w:rPr>
        <w:t xml:space="preserve"> </w:t>
      </w:r>
      <w:r w:rsidRPr="00E1642F">
        <w:rPr>
          <w:rStyle w:val="StyleUnderline"/>
        </w:rPr>
        <w:t xml:space="preserve">that these profits could constitute a </w:t>
      </w:r>
      <w:r w:rsidRPr="00D42323">
        <w:rPr>
          <w:rStyle w:val="Emphasis"/>
        </w:rPr>
        <w:t>significant portion</w:t>
      </w:r>
      <w:r w:rsidRPr="00E1642F">
        <w:rPr>
          <w:rStyle w:val="StyleUnderline"/>
        </w:rPr>
        <w:t xml:space="preserve"> of </w:t>
      </w:r>
      <w:r w:rsidRPr="00D42323">
        <w:rPr>
          <w:rStyle w:val="Emphasis"/>
        </w:rPr>
        <w:t>total wages</w:t>
      </w:r>
      <w:r w:rsidRPr="00E1642F">
        <w:rPr>
          <w:rStyle w:val="StyleUnderline"/>
        </w:rPr>
        <w:t xml:space="preserve"> of the United States. </w:t>
      </w:r>
      <w:r w:rsidRPr="00D42323">
        <w:rPr>
          <w:rStyle w:val="Emphasis"/>
        </w:rPr>
        <w:t>Despite</w:t>
      </w:r>
      <w:r w:rsidRPr="00E1642F">
        <w:rPr>
          <w:rStyle w:val="StyleUnderline"/>
        </w:rPr>
        <w:t xml:space="preserve"> this bias, I found that </w:t>
      </w:r>
      <w:r w:rsidRPr="006B2B9F">
        <w:rPr>
          <w:rStyle w:val="Emphasis"/>
        </w:rPr>
        <w:t>total profits</w:t>
      </w:r>
      <w:r w:rsidRPr="00E1642F">
        <w:rPr>
          <w:rStyle w:val="StyleUnderline"/>
        </w:rPr>
        <w:t xml:space="preserve"> earned by U.S. companies abroad </w:t>
      </w:r>
      <w:r w:rsidRPr="00D42323">
        <w:rPr>
          <w:rStyle w:val="Emphasis"/>
        </w:rPr>
        <w:t>exceeded 4%</w:t>
      </w:r>
      <w:r w:rsidRPr="00E1642F">
        <w:rPr>
          <w:rStyle w:val="StyleUnderline"/>
        </w:rPr>
        <w:t xml:space="preserve"> of </w:t>
      </w:r>
      <w:r w:rsidRPr="00D42323">
        <w:rPr>
          <w:rStyle w:val="Emphasis"/>
        </w:rPr>
        <w:t>total U.S. wages</w:t>
      </w:r>
      <w:r w:rsidRPr="00E1642F">
        <w:rPr>
          <w:rStyle w:val="StyleUnderline"/>
        </w:rPr>
        <w:t xml:space="preserve"> only </w:t>
      </w:r>
      <w:r w:rsidRPr="00D42323">
        <w:rPr>
          <w:rStyle w:val="Emphasis"/>
        </w:rPr>
        <w:t>once</w:t>
      </w:r>
      <w:r w:rsidRPr="00E1642F">
        <w:rPr>
          <w:rStyle w:val="StyleUnderline"/>
        </w:rPr>
        <w:t xml:space="preserve"> in the 20th century</w:t>
      </w:r>
      <w:r w:rsidRPr="00E1642F">
        <w:rPr>
          <w:sz w:val="16"/>
          <w:szCs w:val="16"/>
        </w:rPr>
        <w:t>. In the late 20th century, in 1997. Excuse me. Only in 1997, 200o, and 2002, and rose to slightly over 6% in 2003.</w:t>
      </w:r>
    </w:p>
    <w:p w14:paraId="4649EB2B" w14:textId="77777777" w:rsidR="0040591F" w:rsidRPr="00E1642F" w:rsidRDefault="0040591F" w:rsidP="0040591F">
      <w:pPr>
        <w:rPr>
          <w:sz w:val="16"/>
          <w:szCs w:val="16"/>
        </w:rPr>
      </w:pPr>
      <w:r w:rsidRPr="00E1642F">
        <w:rPr>
          <w:sz w:val="16"/>
          <w:szCs w:val="16"/>
        </w:rPr>
        <w:t xml:space="preserve">If we hold to our estimate that half of foreign, total foreign profits are earned in the Global South, then </w:t>
      </w:r>
      <w:r w:rsidRPr="006B2B9F">
        <w:rPr>
          <w:rStyle w:val="Emphasis"/>
          <w:highlight w:val="yellow"/>
        </w:rPr>
        <w:t>less than 3%</w:t>
      </w:r>
      <w:r w:rsidRPr="006B2B9F">
        <w:rPr>
          <w:rStyle w:val="StyleUnderline"/>
          <w:highlight w:val="yellow"/>
        </w:rPr>
        <w:t xml:space="preserve"> of the total U.S. </w:t>
      </w:r>
      <w:r w:rsidRPr="006B2B9F">
        <w:rPr>
          <w:rStyle w:val="Emphasis"/>
          <w:highlight w:val="yellow"/>
        </w:rPr>
        <w:t>wage package</w:t>
      </w:r>
      <w:r w:rsidRPr="00E1642F">
        <w:rPr>
          <w:sz w:val="16"/>
          <w:szCs w:val="16"/>
        </w:rPr>
        <w:t xml:space="preserve"> can be, </w:t>
      </w:r>
      <w:r w:rsidRPr="006B2B9F">
        <w:rPr>
          <w:rStyle w:val="StyleUnderline"/>
          <w:highlight w:val="yellow"/>
        </w:rPr>
        <w:t xml:space="preserve">comes from wages earned in </w:t>
      </w:r>
      <w:r w:rsidRPr="006B2B9F">
        <w:rPr>
          <w:rStyle w:val="Emphasis"/>
          <w:highlight w:val="yellow"/>
        </w:rPr>
        <w:t>Africa</w:t>
      </w:r>
      <w:r w:rsidRPr="006B2B9F">
        <w:rPr>
          <w:rStyle w:val="StyleUnderline"/>
          <w:highlight w:val="yellow"/>
        </w:rPr>
        <w:t xml:space="preserve">, </w:t>
      </w:r>
      <w:r w:rsidRPr="006B2B9F">
        <w:rPr>
          <w:rStyle w:val="Emphasis"/>
          <w:highlight w:val="yellow"/>
        </w:rPr>
        <w:t>Asia</w:t>
      </w:r>
      <w:r w:rsidRPr="006B2B9F">
        <w:rPr>
          <w:rStyle w:val="StyleUnderline"/>
          <w:highlight w:val="yellow"/>
        </w:rPr>
        <w:t xml:space="preserve">, </w:t>
      </w:r>
      <w:r w:rsidRPr="006B2B9F">
        <w:rPr>
          <w:rStyle w:val="Emphasis"/>
          <w:highlight w:val="yellow"/>
        </w:rPr>
        <w:t>Latin America</w:t>
      </w:r>
      <w:r w:rsidRPr="006B2B9F">
        <w:rPr>
          <w:rStyle w:val="StyleUnderline"/>
          <w:highlight w:val="yellow"/>
        </w:rPr>
        <w:t xml:space="preserve">. Such proportions are </w:t>
      </w:r>
      <w:r w:rsidRPr="006B2B9F">
        <w:rPr>
          <w:rStyle w:val="Emphasis"/>
          <w:highlight w:val="yellow"/>
        </w:rPr>
        <w:t>hardly sufficient</w:t>
      </w:r>
      <w:r w:rsidRPr="006B2B9F">
        <w:rPr>
          <w:rStyle w:val="StyleUnderline"/>
          <w:highlight w:val="yellow"/>
        </w:rPr>
        <w:t xml:space="preserve"> to explain</w:t>
      </w:r>
      <w:r w:rsidRPr="00E1642F">
        <w:rPr>
          <w:rStyle w:val="StyleUnderline"/>
        </w:rPr>
        <w:t xml:space="preserve"> the </w:t>
      </w:r>
      <w:r w:rsidRPr="00D42323">
        <w:rPr>
          <w:rStyle w:val="Emphasis"/>
        </w:rPr>
        <w:t>37% wage differentials</w:t>
      </w:r>
      <w:r w:rsidRPr="00E1642F">
        <w:rPr>
          <w:rStyle w:val="StyleUnderline"/>
        </w:rPr>
        <w:t xml:space="preserve"> between </w:t>
      </w:r>
      <w:r w:rsidRPr="00D42323">
        <w:rPr>
          <w:rStyle w:val="Emphasis"/>
        </w:rPr>
        <w:t>clerical workers</w:t>
      </w:r>
      <w:r w:rsidRPr="00E1642F">
        <w:rPr>
          <w:rStyle w:val="StyleUnderline"/>
        </w:rPr>
        <w:t xml:space="preserve"> in advertising agencies and </w:t>
      </w:r>
      <w:r w:rsidRPr="00D42323">
        <w:rPr>
          <w:rStyle w:val="Emphasis"/>
        </w:rPr>
        <w:t>machinists</w:t>
      </w:r>
      <w:r w:rsidRPr="00E1642F">
        <w:rPr>
          <w:rStyle w:val="StyleUnderline"/>
        </w:rPr>
        <w:t xml:space="preserve"> working on oil pipelines, or </w:t>
      </w:r>
      <w:r w:rsidRPr="006B2B9F">
        <w:rPr>
          <w:rStyle w:val="StyleUnderline"/>
          <w:highlight w:val="yellow"/>
        </w:rPr>
        <w:t xml:space="preserve">the </w:t>
      </w:r>
      <w:r w:rsidRPr="006B2B9F">
        <w:rPr>
          <w:rStyle w:val="Emphasis"/>
          <w:highlight w:val="yellow"/>
        </w:rPr>
        <w:t>64% wage differentials</w:t>
      </w:r>
      <w:r w:rsidRPr="006B2B9F">
        <w:rPr>
          <w:rStyle w:val="StyleUnderline"/>
          <w:highlight w:val="yellow"/>
        </w:rPr>
        <w:t xml:space="preserve"> between </w:t>
      </w:r>
      <w:r w:rsidRPr="006B2B9F">
        <w:rPr>
          <w:rStyle w:val="Emphasis"/>
          <w:highlight w:val="yellow"/>
        </w:rPr>
        <w:t>janitors</w:t>
      </w:r>
      <w:r w:rsidRPr="00E1642F">
        <w:rPr>
          <w:rStyle w:val="StyleUnderline"/>
        </w:rPr>
        <w:t xml:space="preserve"> in restaurants</w:t>
      </w:r>
      <w:r w:rsidRPr="00E1642F">
        <w:rPr>
          <w:sz w:val="16"/>
          <w:szCs w:val="16"/>
        </w:rPr>
        <w:t xml:space="preserve"> and bars </w:t>
      </w:r>
      <w:r w:rsidRPr="006B2B9F">
        <w:rPr>
          <w:rStyle w:val="StyleUnderline"/>
          <w:highlight w:val="yellow"/>
        </w:rPr>
        <w:t xml:space="preserve">and </w:t>
      </w:r>
      <w:r w:rsidRPr="006B2B9F">
        <w:rPr>
          <w:rStyle w:val="Emphasis"/>
          <w:highlight w:val="yellow"/>
        </w:rPr>
        <w:t>automobile workers</w:t>
      </w:r>
      <w:r w:rsidRPr="00E1642F">
        <w:rPr>
          <w:sz w:val="16"/>
          <w:szCs w:val="16"/>
        </w:rPr>
        <w:t>.</w:t>
      </w:r>
    </w:p>
    <w:p w14:paraId="1CCF9F13" w14:textId="77777777" w:rsidR="0040591F" w:rsidRPr="00E1642F" w:rsidRDefault="0040591F" w:rsidP="0040591F">
      <w:pPr>
        <w:rPr>
          <w:sz w:val="2"/>
          <w:szCs w:val="2"/>
        </w:rPr>
      </w:pPr>
      <w:r w:rsidRPr="00E1642F">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64165632" w14:textId="77777777" w:rsidR="0040591F" w:rsidRPr="00E1642F" w:rsidRDefault="0040591F" w:rsidP="0040591F">
      <w:pPr>
        <w:rPr>
          <w:sz w:val="16"/>
          <w:szCs w:val="16"/>
        </w:rPr>
      </w:pPr>
      <w:r w:rsidRPr="00E1642F">
        <w:rPr>
          <w:rStyle w:val="StyleUnderline"/>
        </w:rPr>
        <w:t xml:space="preserve">The </w:t>
      </w:r>
      <w:r w:rsidRPr="006B2B9F">
        <w:rPr>
          <w:rStyle w:val="Emphasis"/>
          <w:highlight w:val="yellow"/>
        </w:rPr>
        <w:t>higher wages</w:t>
      </w:r>
      <w:r w:rsidRPr="00E1642F">
        <w:rPr>
          <w:rStyle w:val="StyleUnderline"/>
        </w:rPr>
        <w:t xml:space="preserve"> that workers </w:t>
      </w:r>
      <w:r w:rsidRPr="006B2B9F">
        <w:rPr>
          <w:rStyle w:val="StyleUnderline"/>
          <w:highlight w:val="yellow"/>
        </w:rPr>
        <w:t xml:space="preserve">in </w:t>
      </w:r>
      <w:r w:rsidRPr="006B2B9F">
        <w:rPr>
          <w:rStyle w:val="Emphasis"/>
          <w:highlight w:val="yellow"/>
        </w:rPr>
        <w:t>formally unionized</w:t>
      </w:r>
      <w:r>
        <w:rPr>
          <w:rStyle w:val="StyleUnderline"/>
        </w:rPr>
        <w:t>,</w:t>
      </w:r>
      <w:r w:rsidRPr="00E1642F">
        <w:rPr>
          <w:rStyle w:val="StyleUnderline"/>
        </w:rPr>
        <w:t xml:space="preserve"> capital-intensive </w:t>
      </w:r>
      <w:r w:rsidRPr="006B2B9F">
        <w:rPr>
          <w:rStyle w:val="StyleUnderline"/>
          <w:highlight w:val="yellow"/>
        </w:rPr>
        <w:t>industries</w:t>
      </w:r>
      <w:r w:rsidRPr="006B2B9F">
        <w:rPr>
          <w:rStyle w:val="StyleUnderline"/>
        </w:rPr>
        <w:t xml:space="preserve"> enjoy </w:t>
      </w:r>
      <w:r w:rsidRPr="006B2B9F">
        <w:rPr>
          <w:rStyle w:val="StyleUnderline"/>
          <w:highlight w:val="yellow"/>
        </w:rPr>
        <w:t xml:space="preserve">are </w:t>
      </w:r>
      <w:r w:rsidRPr="006B2B9F">
        <w:rPr>
          <w:rStyle w:val="Emphasis"/>
          <w:highlight w:val="yellow"/>
        </w:rPr>
        <w:t>not gained</w:t>
      </w:r>
      <w:r w:rsidRPr="006B2B9F">
        <w:rPr>
          <w:rStyle w:val="StyleUnderline"/>
          <w:highlight w:val="yellow"/>
        </w:rPr>
        <w:t xml:space="preserve"> at the </w:t>
      </w:r>
      <w:r w:rsidRPr="006B2B9F">
        <w:rPr>
          <w:rStyle w:val="Emphasis"/>
          <w:highlight w:val="yellow"/>
        </w:rPr>
        <w:t>expense</w:t>
      </w:r>
      <w:r w:rsidRPr="006B2B9F">
        <w:rPr>
          <w:rStyle w:val="StyleUnderline"/>
          <w:highlight w:val="yellow"/>
        </w:rPr>
        <w:t xml:space="preserve"> of </w:t>
      </w:r>
      <w:r w:rsidRPr="006B2B9F">
        <w:rPr>
          <w:rStyle w:val="Emphasis"/>
          <w:highlight w:val="yellow"/>
        </w:rPr>
        <w:t>lower paid workers</w:t>
      </w:r>
      <w:r w:rsidRPr="00E1642F">
        <w:rPr>
          <w:rStyle w:val="StyleUnderline"/>
        </w:rPr>
        <w:t xml:space="preserve">, either </w:t>
      </w:r>
      <w:r w:rsidRPr="006B2B9F">
        <w:rPr>
          <w:rStyle w:val="StyleUnderline"/>
          <w:highlight w:val="yellow"/>
        </w:rPr>
        <w:t xml:space="preserve">at </w:t>
      </w:r>
      <w:r w:rsidRPr="006B2B9F">
        <w:rPr>
          <w:rStyle w:val="Emphasis"/>
          <w:highlight w:val="yellow"/>
        </w:rPr>
        <w:t>home</w:t>
      </w:r>
      <w:r w:rsidRPr="006B2B9F">
        <w:rPr>
          <w:rStyle w:val="StyleUnderline"/>
          <w:highlight w:val="yellow"/>
        </w:rPr>
        <w:t xml:space="preserve"> or </w:t>
      </w:r>
      <w:r w:rsidRPr="006B2B9F">
        <w:rPr>
          <w:rStyle w:val="Emphasis"/>
          <w:highlight w:val="yellow"/>
        </w:rPr>
        <w:t>abroad</w:t>
      </w:r>
      <w:r w:rsidRPr="00E1642F">
        <w:rPr>
          <w:rStyle w:val="StyleUnderline"/>
        </w:rPr>
        <w:t xml:space="preserve">. </w:t>
      </w:r>
      <w:r w:rsidRPr="006B2B9F">
        <w:rPr>
          <w:rStyle w:val="StyleUnderline"/>
          <w:highlight w:val="yellow"/>
        </w:rPr>
        <w:t>Instead</w:t>
      </w:r>
      <w:r w:rsidRPr="00E1642F">
        <w:rPr>
          <w:rStyle w:val="StyleUnderline"/>
        </w:rPr>
        <w:t xml:space="preserve">, the </w:t>
      </w:r>
      <w:r w:rsidRPr="006B2B9F">
        <w:rPr>
          <w:rStyle w:val="Emphasis"/>
          <w:highlight w:val="yellow"/>
        </w:rPr>
        <w:t>lower unit costs</w:t>
      </w:r>
      <w:r w:rsidRPr="006B2B9F">
        <w:rPr>
          <w:rStyle w:val="StyleUnderline"/>
        </w:rPr>
        <w:t xml:space="preserve"> of these industries </w:t>
      </w:r>
      <w:r w:rsidRPr="006B2B9F">
        <w:rPr>
          <w:rStyle w:val="StyleUnderline"/>
          <w:highlight w:val="yellow"/>
        </w:rPr>
        <w:t>make it possible</w:t>
      </w:r>
      <w:r w:rsidRPr="00E1642F">
        <w:rPr>
          <w:rStyle w:val="StyleUnderline"/>
        </w:rPr>
        <w:t xml:space="preserve"> for these capitals </w:t>
      </w:r>
      <w:r w:rsidRPr="006B2B9F">
        <w:rPr>
          <w:rStyle w:val="StyleUnderline"/>
          <w:highlight w:val="yellow"/>
        </w:rPr>
        <w:t xml:space="preserve">to pay </w:t>
      </w:r>
      <w:r w:rsidRPr="006B2B9F">
        <w:rPr>
          <w:rStyle w:val="Emphasis"/>
          <w:highlight w:val="yellow"/>
        </w:rPr>
        <w:t>higher</w:t>
      </w:r>
      <w:r w:rsidRPr="00D42323">
        <w:rPr>
          <w:rStyle w:val="Emphasis"/>
        </w:rPr>
        <w:t xml:space="preserve"> than average </w:t>
      </w:r>
      <w:r w:rsidRPr="006B2B9F">
        <w:rPr>
          <w:rStyle w:val="Emphasis"/>
          <w:highlight w:val="yellow"/>
        </w:rPr>
        <w:t>wages</w:t>
      </w:r>
      <w:r w:rsidRPr="00E1642F">
        <w:rPr>
          <w:rStyle w:val="StyleUnderline"/>
        </w:rPr>
        <w:t xml:space="preserve">. However, as we have seen over the past </w:t>
      </w:r>
      <w:r w:rsidRPr="00D42323">
        <w:rPr>
          <w:rStyle w:val="Emphasis"/>
        </w:rPr>
        <w:t>40</w:t>
      </w:r>
      <w:r w:rsidRPr="00E1642F">
        <w:rPr>
          <w:rStyle w:val="StyleUnderline"/>
        </w:rPr>
        <w:t xml:space="preserve">, almost </w:t>
      </w:r>
      <w:r w:rsidRPr="00D42323">
        <w:rPr>
          <w:rStyle w:val="Emphasis"/>
        </w:rPr>
        <w:t>50 years</w:t>
      </w:r>
      <w:r w:rsidRPr="00E1642F">
        <w:rPr>
          <w:sz w:val="16"/>
          <w:szCs w:val="16"/>
        </w:rPr>
        <w:t xml:space="preserve">, now, </w:t>
      </w:r>
      <w:r w:rsidRPr="006B2B9F">
        <w:rPr>
          <w:rStyle w:val="Emphasis"/>
          <w:highlight w:val="yellow"/>
        </w:rPr>
        <w:t>only effective worker organization</w:t>
      </w:r>
      <w:r w:rsidRPr="006B2B9F">
        <w:rPr>
          <w:rStyle w:val="StyleUnderline"/>
          <w:highlight w:val="yellow"/>
        </w:rPr>
        <w:t xml:space="preserve"> can </w:t>
      </w:r>
      <w:r w:rsidRPr="006B2B9F">
        <w:rPr>
          <w:rStyle w:val="Emphasis"/>
          <w:highlight w:val="yellow"/>
        </w:rPr>
        <w:t>secure</w:t>
      </w:r>
      <w:r w:rsidRPr="006B2B9F">
        <w:rPr>
          <w:rStyle w:val="StyleUnderline"/>
          <w:highlight w:val="yellow"/>
        </w:rPr>
        <w:t xml:space="preserve"> and </w:t>
      </w:r>
      <w:r w:rsidRPr="006B2B9F">
        <w:rPr>
          <w:rStyle w:val="Emphasis"/>
          <w:highlight w:val="yellow"/>
        </w:rPr>
        <w:t>defend</w:t>
      </w:r>
      <w:r w:rsidRPr="006B2B9F">
        <w:rPr>
          <w:rStyle w:val="StyleUnderline"/>
          <w:highlight w:val="yellow"/>
        </w:rPr>
        <w:t xml:space="preserve"> these</w:t>
      </w:r>
      <w:r w:rsidRPr="00E1642F">
        <w:rPr>
          <w:rStyle w:val="StyleUnderline"/>
        </w:rPr>
        <w:t xml:space="preserve"> higher-than-average </w:t>
      </w:r>
      <w:r w:rsidRPr="006B2B9F">
        <w:rPr>
          <w:rStyle w:val="StyleUnderline"/>
          <w:highlight w:val="yellow"/>
        </w:rPr>
        <w:t>wages</w:t>
      </w:r>
      <w:r w:rsidRPr="00E1642F">
        <w:rPr>
          <w:sz w:val="16"/>
          <w:szCs w:val="16"/>
        </w:rPr>
        <w:t xml:space="preserve">. </w:t>
      </w:r>
    </w:p>
    <w:p w14:paraId="47F5A224" w14:textId="77777777" w:rsidR="0040591F" w:rsidRPr="00D42323" w:rsidRDefault="0040591F" w:rsidP="0040591F">
      <w:pPr>
        <w:rPr>
          <w:sz w:val="8"/>
          <w:szCs w:val="8"/>
        </w:rPr>
      </w:pPr>
      <w:r w:rsidRPr="00D42323">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355A2116" w14:textId="77777777" w:rsidR="0040591F" w:rsidRPr="00D42323" w:rsidRDefault="0040591F" w:rsidP="0040591F">
      <w:pPr>
        <w:rPr>
          <w:sz w:val="8"/>
          <w:szCs w:val="8"/>
        </w:rPr>
      </w:pPr>
      <w:r w:rsidRPr="00D42323">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5DB412F2" w14:textId="77777777" w:rsidR="0040591F" w:rsidRPr="00E1642F" w:rsidRDefault="0040591F" w:rsidP="0040591F">
      <w:pPr>
        <w:rPr>
          <w:sz w:val="16"/>
          <w:szCs w:val="16"/>
        </w:rPr>
      </w:pPr>
      <w:r w:rsidRPr="00E1642F">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E1642F">
        <w:rPr>
          <w:rStyle w:val="StyleUnderline"/>
        </w:rPr>
        <w:t>Emmanuel and Cope</w:t>
      </w:r>
      <w:r w:rsidRPr="00E1642F">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E1642F">
        <w:rPr>
          <w:rStyle w:val="StyleUnderline"/>
        </w:rPr>
        <w:t xml:space="preserve">assert a </w:t>
      </w:r>
      <w:r w:rsidRPr="00D42323">
        <w:rPr>
          <w:rStyle w:val="Emphasis"/>
        </w:rPr>
        <w:t>systematic transfer</w:t>
      </w:r>
      <w:r w:rsidRPr="00E1642F">
        <w:rPr>
          <w:rStyle w:val="StyleUnderline"/>
        </w:rPr>
        <w:t xml:space="preserve"> of </w:t>
      </w:r>
      <w:r w:rsidRPr="00D42323">
        <w:rPr>
          <w:rStyle w:val="Emphasis"/>
        </w:rPr>
        <w:t>value</w:t>
      </w:r>
      <w:r w:rsidRPr="00E1642F">
        <w:rPr>
          <w:rStyle w:val="StyleUnderline"/>
        </w:rPr>
        <w:t xml:space="preserve"> from </w:t>
      </w:r>
      <w:r w:rsidRPr="00D42323">
        <w:rPr>
          <w:rStyle w:val="Emphasis"/>
        </w:rPr>
        <w:t>less</w:t>
      </w:r>
      <w:r w:rsidRPr="00E1642F">
        <w:rPr>
          <w:rStyle w:val="StyleUnderline"/>
        </w:rPr>
        <w:t xml:space="preserve"> to </w:t>
      </w:r>
      <w:r w:rsidRPr="00D42323">
        <w:rPr>
          <w:rStyle w:val="Emphasis"/>
        </w:rPr>
        <w:t>more developed</w:t>
      </w:r>
      <w:r w:rsidRPr="00E1642F">
        <w:rPr>
          <w:rStyle w:val="StyleUnderline"/>
        </w:rPr>
        <w:t xml:space="preserve"> parts of the capitalist world explains both the </w:t>
      </w:r>
      <w:r w:rsidRPr="00D42323">
        <w:rPr>
          <w:rStyle w:val="Emphasis"/>
        </w:rPr>
        <w:t>persistent underdevelopment</w:t>
      </w:r>
      <w:r w:rsidRPr="00E1642F">
        <w:rPr>
          <w:rStyle w:val="StyleUnderline"/>
        </w:rPr>
        <w:t xml:space="preserve"> of capitalist production in the Global South and the </w:t>
      </w:r>
      <w:r w:rsidRPr="00D42323">
        <w:rPr>
          <w:rStyle w:val="Emphasis"/>
        </w:rPr>
        <w:t>transformation</w:t>
      </w:r>
      <w:r w:rsidRPr="00E1642F">
        <w:rPr>
          <w:rStyle w:val="StyleUnderline"/>
        </w:rPr>
        <w:t xml:space="preserve"> of the entire </w:t>
      </w:r>
      <w:r w:rsidRPr="00D42323">
        <w:rPr>
          <w:rStyle w:val="Emphasis"/>
        </w:rPr>
        <w:t>northern working class</w:t>
      </w:r>
      <w:r w:rsidRPr="00E1642F">
        <w:rPr>
          <w:rStyle w:val="StyleUnderline"/>
        </w:rPr>
        <w:t xml:space="preserve"> into a parasitic </w:t>
      </w:r>
      <w:r w:rsidRPr="00D42323">
        <w:rPr>
          <w:rStyle w:val="Emphasis"/>
        </w:rPr>
        <w:t>labor aristocracy</w:t>
      </w:r>
      <w:r w:rsidRPr="00E1642F">
        <w:rPr>
          <w:sz w:val="16"/>
          <w:szCs w:val="16"/>
        </w:rPr>
        <w:t xml:space="preserve">. Cope, unlike Emmanuel, attempted to measure the extent and direction of value transfers from the Global South to the Global North. </w:t>
      </w:r>
    </w:p>
    <w:p w14:paraId="6047B277" w14:textId="77777777" w:rsidR="0040591F" w:rsidRDefault="0040591F" w:rsidP="0040591F">
      <w:pPr>
        <w:rPr>
          <w:rStyle w:val="StyleUnderline"/>
        </w:rPr>
      </w:pPr>
      <w:r w:rsidRPr="00E1642F">
        <w:rPr>
          <w:sz w:val="16"/>
          <w:szCs w:val="16"/>
        </w:rPr>
        <w:t xml:space="preserve">However, Cope, like most other </w:t>
      </w:r>
      <w:r w:rsidRPr="006B2B9F">
        <w:rPr>
          <w:rStyle w:val="Emphasis"/>
        </w:rPr>
        <w:t>advocates</w:t>
      </w:r>
      <w:r w:rsidRPr="00E1642F">
        <w:rPr>
          <w:rStyle w:val="StyleUnderline"/>
        </w:rPr>
        <w:t xml:space="preserve"> of unequal exchange, </w:t>
      </w:r>
      <w:r w:rsidRPr="006B2B9F">
        <w:rPr>
          <w:rStyle w:val="StyleUnderline"/>
        </w:rPr>
        <w:t>assume</w:t>
      </w:r>
      <w:r w:rsidRPr="00E1642F">
        <w:rPr>
          <w:rStyle w:val="StyleUnderline"/>
        </w:rPr>
        <w:t xml:space="preserve"> that </w:t>
      </w:r>
      <w:r w:rsidRPr="00D42323">
        <w:rPr>
          <w:rStyle w:val="Emphasis"/>
        </w:rPr>
        <w:t>capitalist producers</w:t>
      </w:r>
      <w:r w:rsidRPr="00E1642F">
        <w:rPr>
          <w:rStyle w:val="StyleUnderline"/>
        </w:rPr>
        <w:t xml:space="preserve"> in </w:t>
      </w:r>
      <w:r w:rsidRPr="006B2B9F">
        <w:rPr>
          <w:rStyle w:val="StyleUnderline"/>
        </w:rPr>
        <w:t xml:space="preserve">the Global South have a </w:t>
      </w:r>
      <w:r w:rsidRPr="006B2B9F">
        <w:rPr>
          <w:rStyle w:val="Emphasis"/>
        </w:rPr>
        <w:t>uniform</w:t>
      </w:r>
      <w:r w:rsidRPr="00D42323">
        <w:rPr>
          <w:rStyle w:val="Emphasis"/>
        </w:rPr>
        <w:t>ly lower</w:t>
      </w:r>
      <w:r w:rsidRPr="00E1642F">
        <w:rPr>
          <w:rStyle w:val="StyleUnderline"/>
        </w:rPr>
        <w:t xml:space="preserve"> organic composition than capitalists in the North</w:t>
      </w:r>
      <w:r w:rsidRPr="00E1642F">
        <w:rPr>
          <w:sz w:val="16"/>
          <w:szCs w:val="16"/>
        </w:rPr>
        <w:t xml:space="preserve">. However, </w:t>
      </w:r>
      <w:r w:rsidRPr="00E1642F">
        <w:rPr>
          <w:rStyle w:val="StyleUnderline"/>
        </w:rPr>
        <w:t xml:space="preserve">this is </w:t>
      </w:r>
      <w:r w:rsidRPr="00D42323">
        <w:rPr>
          <w:rStyle w:val="Emphasis"/>
        </w:rPr>
        <w:t>not the case</w:t>
      </w:r>
      <w:r w:rsidRPr="00E1642F">
        <w:rPr>
          <w:rStyle w:val="StyleUnderline"/>
        </w:rPr>
        <w:t xml:space="preserve">. </w:t>
      </w:r>
      <w:r w:rsidRPr="006B2B9F">
        <w:rPr>
          <w:rStyle w:val="StyleUnderline"/>
          <w:highlight w:val="yellow"/>
        </w:rPr>
        <w:t>The Global South is the site of</w:t>
      </w:r>
      <w:r w:rsidRPr="00E1642F">
        <w:rPr>
          <w:rStyle w:val="StyleUnderline"/>
        </w:rPr>
        <w:t xml:space="preserve"> some of the </w:t>
      </w:r>
      <w:r w:rsidRPr="00D42323">
        <w:rPr>
          <w:rStyle w:val="Emphasis"/>
        </w:rPr>
        <w:t xml:space="preserve">most </w:t>
      </w:r>
      <w:r w:rsidRPr="006B2B9F">
        <w:rPr>
          <w:rStyle w:val="Emphasis"/>
          <w:highlight w:val="yellow"/>
        </w:rPr>
        <w:t>capital-intensive productio</w:t>
      </w:r>
      <w:r w:rsidRPr="006B2B9F">
        <w:rPr>
          <w:rStyle w:val="StyleUnderline"/>
          <w:highlight w:val="yellow"/>
        </w:rPr>
        <w:t>n</w:t>
      </w:r>
      <w:r w:rsidRPr="00E1642F">
        <w:rPr>
          <w:rStyle w:val="StyleUnderline"/>
        </w:rPr>
        <w:t xml:space="preserve"> </w:t>
      </w:r>
      <w:r w:rsidRPr="006B2B9F">
        <w:rPr>
          <w:rStyle w:val="StyleUnderline"/>
          <w:highlight w:val="yellow"/>
        </w:rPr>
        <w:t>in</w:t>
      </w:r>
      <w:r w:rsidRPr="00E1642F">
        <w:rPr>
          <w:rStyle w:val="StyleUnderline"/>
        </w:rPr>
        <w:t xml:space="preserve"> the </w:t>
      </w:r>
      <w:r w:rsidRPr="00D42323">
        <w:rPr>
          <w:rStyle w:val="Emphasis"/>
        </w:rPr>
        <w:t>world</w:t>
      </w:r>
      <w:r w:rsidRPr="00E1642F">
        <w:rPr>
          <w:rStyle w:val="StyleUnderline"/>
        </w:rPr>
        <w:t xml:space="preserve">, particularly in resource extraction, </w:t>
      </w:r>
      <w:r w:rsidRPr="006B2B9F">
        <w:rPr>
          <w:rStyle w:val="StyleUnderline"/>
          <w:highlight w:val="yellow"/>
        </w:rPr>
        <w:t>oil, natural gas, mineral mining</w:t>
      </w:r>
      <w:r w:rsidRPr="00E1642F">
        <w:rPr>
          <w:sz w:val="16"/>
          <w:szCs w:val="16"/>
        </w:rPr>
        <w:t xml:space="preserve">. </w:t>
      </w:r>
      <w:r w:rsidRPr="006B2B9F">
        <w:rPr>
          <w:rStyle w:val="StyleUnderline"/>
        </w:rPr>
        <w:t xml:space="preserve">The result is </w:t>
      </w:r>
      <w:r w:rsidRPr="006B2B9F">
        <w:rPr>
          <w:rStyle w:val="Emphasis"/>
        </w:rPr>
        <w:t>not</w:t>
      </w:r>
      <w:r w:rsidRPr="006B2B9F">
        <w:rPr>
          <w:rStyle w:val="StyleUnderline"/>
        </w:rPr>
        <w:t xml:space="preserve"> a </w:t>
      </w:r>
      <w:r w:rsidRPr="006B2B9F">
        <w:rPr>
          <w:rStyle w:val="Emphasis"/>
        </w:rPr>
        <w:t>one-way transfer</w:t>
      </w:r>
      <w:r w:rsidRPr="00E1642F">
        <w:rPr>
          <w:rStyle w:val="StyleUnderline"/>
        </w:rPr>
        <w:t xml:space="preserve"> of value from the South to the North. </w:t>
      </w:r>
      <w:r w:rsidRPr="006B2B9F">
        <w:rPr>
          <w:rStyle w:val="StyleUnderline"/>
          <w:highlight w:val="yellow"/>
        </w:rPr>
        <w:t xml:space="preserve">There are </w:t>
      </w:r>
      <w:r w:rsidRPr="006B2B9F">
        <w:rPr>
          <w:rStyle w:val="Emphasis"/>
          <w:highlight w:val="yellow"/>
        </w:rPr>
        <w:t>also transfers</w:t>
      </w:r>
      <w:r w:rsidRPr="006B2B9F">
        <w:rPr>
          <w:rStyle w:val="StyleUnderline"/>
          <w:highlight w:val="yellow"/>
        </w:rPr>
        <w:t xml:space="preserve"> from the </w:t>
      </w:r>
      <w:r w:rsidRPr="006B2B9F">
        <w:rPr>
          <w:rStyle w:val="Emphasis"/>
          <w:highlight w:val="yellow"/>
        </w:rPr>
        <w:t>North</w:t>
      </w:r>
      <w:r w:rsidRPr="006B2B9F">
        <w:rPr>
          <w:rStyle w:val="StyleUnderline"/>
          <w:highlight w:val="yellow"/>
        </w:rPr>
        <w:t xml:space="preserve"> to the </w:t>
      </w:r>
      <w:r w:rsidRPr="006B2B9F">
        <w:rPr>
          <w:rStyle w:val="Emphasis"/>
          <w:highlight w:val="yellow"/>
        </w:rPr>
        <w:t>South</w:t>
      </w:r>
      <w:r w:rsidRPr="00E1642F">
        <w:rPr>
          <w:rStyle w:val="StyleUnderline"/>
        </w:rPr>
        <w:t xml:space="preserve">. </w:t>
      </w:r>
      <w:r w:rsidRPr="006B2B9F">
        <w:rPr>
          <w:rStyle w:val="StyleUnderline"/>
          <w:highlight w:val="yellow"/>
        </w:rPr>
        <w:t xml:space="preserve">Without a </w:t>
      </w:r>
      <w:r w:rsidRPr="006B2B9F">
        <w:rPr>
          <w:rStyle w:val="Emphasis"/>
          <w:highlight w:val="yellow"/>
        </w:rPr>
        <w:t>rigorous disaggregation</w:t>
      </w:r>
      <w:r w:rsidRPr="006B2B9F">
        <w:rPr>
          <w:rStyle w:val="StyleUnderline"/>
          <w:highlight w:val="yellow"/>
        </w:rPr>
        <w:t xml:space="preserve"> of the </w:t>
      </w:r>
      <w:r w:rsidRPr="006B2B9F">
        <w:rPr>
          <w:rStyle w:val="Emphasis"/>
          <w:highlight w:val="yellow"/>
        </w:rPr>
        <w:t>relative weight</w:t>
      </w:r>
      <w:r w:rsidRPr="00E1642F">
        <w:rPr>
          <w:rStyle w:val="StyleUnderline"/>
        </w:rPr>
        <w:t xml:space="preserve"> of labor and capital-intensive exports</w:t>
      </w:r>
      <w:r w:rsidRPr="00E1642F">
        <w:rPr>
          <w:sz w:val="16"/>
          <w:szCs w:val="16"/>
        </w:rPr>
        <w:t xml:space="preserve"> from and to the Global South, </w:t>
      </w:r>
      <w:r w:rsidRPr="006B2B9F">
        <w:rPr>
          <w:rStyle w:val="StyleUnderline"/>
          <w:highlight w:val="yellow"/>
        </w:rPr>
        <w:t xml:space="preserve">there is </w:t>
      </w:r>
      <w:r w:rsidRPr="006B2B9F">
        <w:rPr>
          <w:rStyle w:val="Emphasis"/>
          <w:highlight w:val="yellow"/>
        </w:rPr>
        <w:t>no ev</w:t>
      </w:r>
      <w:r w:rsidRPr="00D42323">
        <w:rPr>
          <w:rStyle w:val="Emphasis"/>
        </w:rPr>
        <w:t>idence</w:t>
      </w:r>
      <w:r w:rsidRPr="00E1642F">
        <w:rPr>
          <w:rStyle w:val="StyleUnderline"/>
        </w:rPr>
        <w:t xml:space="preserve"> that </w:t>
      </w:r>
      <w:r w:rsidRPr="006B2B9F">
        <w:rPr>
          <w:rStyle w:val="StyleUnderline"/>
          <w:highlight w:val="yellow"/>
        </w:rPr>
        <w:t xml:space="preserve">there is a </w:t>
      </w:r>
      <w:r w:rsidRPr="006B2B9F">
        <w:rPr>
          <w:rStyle w:val="Emphasis"/>
          <w:highlight w:val="yellow"/>
        </w:rPr>
        <w:t>net transfer</w:t>
      </w:r>
      <w:r w:rsidRPr="006B2B9F">
        <w:rPr>
          <w:rStyle w:val="StyleUnderline"/>
          <w:highlight w:val="yellow"/>
        </w:rPr>
        <w:t xml:space="preserve"> of value globally</w:t>
      </w:r>
      <w:r w:rsidRPr="00E1642F">
        <w:rPr>
          <w:rStyle w:val="StyleUnderline"/>
        </w:rPr>
        <w:t xml:space="preserve">. If workers in the Global North do </w:t>
      </w:r>
      <w:r w:rsidRPr="00D42323">
        <w:rPr>
          <w:rStyle w:val="Emphasis"/>
        </w:rPr>
        <w:t>not benefit</w:t>
      </w:r>
      <w:r w:rsidRPr="00E1642F">
        <w:rPr>
          <w:rStyle w:val="StyleUnderline"/>
        </w:rPr>
        <w:t xml:space="preserve"> from an exchange, then they are </w:t>
      </w:r>
      <w:r w:rsidRPr="00D42323">
        <w:rPr>
          <w:rStyle w:val="Emphasis"/>
        </w:rPr>
        <w:t>not necessarily</w:t>
      </w:r>
      <w:r w:rsidRPr="00E1642F">
        <w:rPr>
          <w:rStyle w:val="StyleUnderline"/>
        </w:rPr>
        <w:t xml:space="preserve"> a </w:t>
      </w:r>
      <w:r w:rsidRPr="00D42323">
        <w:rPr>
          <w:rStyle w:val="Emphasis"/>
        </w:rPr>
        <w:t>conservative</w:t>
      </w:r>
      <w:r w:rsidRPr="00E1642F">
        <w:rPr>
          <w:rStyle w:val="StyleUnderline"/>
        </w:rPr>
        <w:t xml:space="preserve"> or </w:t>
      </w:r>
      <w:r w:rsidRPr="00D42323">
        <w:rPr>
          <w:rStyle w:val="Emphasis"/>
        </w:rPr>
        <w:t>reformist</w:t>
      </w:r>
      <w:r w:rsidRPr="00E1642F">
        <w:rPr>
          <w:rStyle w:val="StyleUnderline"/>
        </w:rPr>
        <w:t xml:space="preserve"> social force. </w:t>
      </w:r>
    </w:p>
    <w:p w14:paraId="3996764B" w14:textId="77777777" w:rsidR="0040591F" w:rsidRDefault="0040591F" w:rsidP="0040591F">
      <w:pPr>
        <w:rPr>
          <w:rStyle w:val="StyleUnderline"/>
        </w:rPr>
      </w:pPr>
    </w:p>
    <w:p w14:paraId="5C44E6C6" w14:textId="77777777" w:rsidR="0040591F" w:rsidRPr="00D42323" w:rsidRDefault="0040591F" w:rsidP="0040591F">
      <w:pPr>
        <w:pStyle w:val="Heading4"/>
      </w:pPr>
      <w:r>
        <w:t xml:space="preserve">B. Highly paid workers are </w:t>
      </w:r>
      <w:r>
        <w:rPr>
          <w:u w:val="single"/>
        </w:rPr>
        <w:t>more radical</w:t>
      </w:r>
      <w:r>
        <w:t xml:space="preserve"> than low-wage workers.</w:t>
      </w:r>
    </w:p>
    <w:p w14:paraId="5A56175D" w14:textId="77777777" w:rsidR="0040591F" w:rsidRDefault="0040591F" w:rsidP="0040591F">
      <w:r>
        <w:t xml:space="preserve">Charles </w:t>
      </w:r>
      <w:r w:rsidRPr="006B2B9F">
        <w:rPr>
          <w:rStyle w:val="Style13ptBold"/>
        </w:rPr>
        <w:t>Post 23</w:t>
      </w:r>
      <w:r>
        <w:t xml:space="preserve">, </w:t>
      </w:r>
      <w:r w:rsidRPr="006B2B9F">
        <w:t>Professor of Sociology at Borough of Manhattan Community College-CUNY</w:t>
      </w:r>
      <w:r>
        <w:t>, 31 May 2023, “</w:t>
      </w:r>
      <w:r w:rsidRPr="006B2B9F">
        <w:t>The Myth of the Labor Aristocracy</w:t>
      </w:r>
      <w:r>
        <w:t xml:space="preserve">,” </w:t>
      </w:r>
      <w:r>
        <w:rPr>
          <w:i/>
          <w:iCs/>
        </w:rPr>
        <w:t>T</w:t>
      </w:r>
      <w:r w:rsidRPr="006B2B9F">
        <w:rPr>
          <w:i/>
          <w:iCs/>
        </w:rPr>
        <w:t xml:space="preserve">alk </w:t>
      </w:r>
      <w:r>
        <w:rPr>
          <w:i/>
          <w:iCs/>
        </w:rPr>
        <w:t>D</w:t>
      </w:r>
      <w:r w:rsidRPr="006B2B9F">
        <w:rPr>
          <w:i/>
          <w:iCs/>
        </w:rPr>
        <w:t xml:space="preserve">elivered at a </w:t>
      </w:r>
      <w:r>
        <w:rPr>
          <w:i/>
          <w:iCs/>
        </w:rPr>
        <w:t>M</w:t>
      </w:r>
      <w:r w:rsidRPr="006B2B9F">
        <w:rPr>
          <w:i/>
          <w:iCs/>
        </w:rPr>
        <w:t>eeting of the Denver Communists</w:t>
      </w:r>
      <w:r>
        <w:t xml:space="preserve">, transcribed by Otter.ai, </w:t>
      </w:r>
      <w:r w:rsidRPr="006B2B9F">
        <w:t>https://www.youtube.com/watch?v=8ZQZZ1lq4uE</w:t>
      </w:r>
      <w:r>
        <w:t>.</w:t>
      </w:r>
    </w:p>
    <w:p w14:paraId="33CB3808" w14:textId="77777777" w:rsidR="0040591F" w:rsidRPr="00E1642F" w:rsidRDefault="0040591F" w:rsidP="0040591F">
      <w:pPr>
        <w:rPr>
          <w:sz w:val="16"/>
          <w:szCs w:val="16"/>
        </w:rPr>
      </w:pPr>
      <w:r w:rsidRPr="00E1642F">
        <w:rPr>
          <w:sz w:val="16"/>
          <w:szCs w:val="16"/>
        </w:rPr>
        <w:t xml:space="preserve">However, </w:t>
      </w:r>
      <w:r w:rsidRPr="00E1642F">
        <w:rPr>
          <w:rStyle w:val="StyleUnderline"/>
        </w:rPr>
        <w:t xml:space="preserve">a </w:t>
      </w:r>
      <w:r w:rsidRPr="006B2B9F">
        <w:rPr>
          <w:rStyle w:val="Emphasis"/>
        </w:rPr>
        <w:t xml:space="preserve">more </w:t>
      </w:r>
      <w:r w:rsidRPr="006B2B9F">
        <w:rPr>
          <w:rStyle w:val="Emphasis"/>
          <w:highlight w:val="yellow"/>
        </w:rPr>
        <w:t>systematic examination</w:t>
      </w:r>
      <w:r w:rsidRPr="006B2B9F">
        <w:rPr>
          <w:rStyle w:val="StyleUnderline"/>
          <w:highlight w:val="yellow"/>
        </w:rPr>
        <w:t xml:space="preserve"> of</w:t>
      </w:r>
      <w:r w:rsidRPr="00E1642F">
        <w:rPr>
          <w:rStyle w:val="StyleUnderline"/>
        </w:rPr>
        <w:t xml:space="preserve"> history of </w:t>
      </w:r>
      <w:r w:rsidRPr="006B2B9F">
        <w:rPr>
          <w:rStyle w:val="StyleUnderline"/>
          <w:highlight w:val="yellow"/>
        </w:rPr>
        <w:t>worker struggles</w:t>
      </w:r>
      <w:r w:rsidRPr="00E1642F">
        <w:rPr>
          <w:rStyle w:val="StyleUnderline"/>
        </w:rPr>
        <w:t xml:space="preserve"> around the world </w:t>
      </w:r>
      <w:r w:rsidRPr="006B2B9F">
        <w:rPr>
          <w:rStyle w:val="StyleUnderline"/>
          <w:highlight w:val="yellow"/>
        </w:rPr>
        <w:t xml:space="preserve">does </w:t>
      </w:r>
      <w:r w:rsidRPr="006B2B9F">
        <w:rPr>
          <w:rStyle w:val="Emphasis"/>
          <w:highlight w:val="yellow"/>
        </w:rPr>
        <w:t>not support</w:t>
      </w:r>
      <w:r w:rsidRPr="006B2B9F">
        <w:rPr>
          <w:rStyle w:val="StyleUnderline"/>
          <w:highlight w:val="yellow"/>
        </w:rPr>
        <w:t xml:space="preserve"> the claim that </w:t>
      </w:r>
      <w:r w:rsidRPr="006B2B9F">
        <w:rPr>
          <w:rStyle w:val="Emphasis"/>
          <w:highlight w:val="yellow"/>
        </w:rPr>
        <w:t>well-paid</w:t>
      </w:r>
      <w:r w:rsidRPr="006B2B9F">
        <w:rPr>
          <w:rStyle w:val="StyleUnderline"/>
          <w:highlight w:val="yellow"/>
        </w:rPr>
        <w:t xml:space="preserve"> workers are</w:t>
      </w:r>
      <w:r w:rsidRPr="00E1642F">
        <w:rPr>
          <w:rStyle w:val="StyleUnderline"/>
        </w:rPr>
        <w:t xml:space="preserve"> generally </w:t>
      </w:r>
      <w:r w:rsidRPr="000C3CF1">
        <w:rPr>
          <w:rStyle w:val="Emphasis"/>
          <w:highlight w:val="yellow"/>
        </w:rPr>
        <w:t>reformist</w:t>
      </w:r>
      <w:r w:rsidRPr="00E1642F">
        <w:rPr>
          <w:rStyle w:val="StyleUnderline"/>
        </w:rPr>
        <w:t xml:space="preserve"> or </w:t>
      </w:r>
      <w:r w:rsidRPr="006B2B9F">
        <w:rPr>
          <w:rStyle w:val="Emphasis"/>
        </w:rPr>
        <w:t>conservative</w:t>
      </w:r>
      <w:r w:rsidRPr="00E1642F">
        <w:rPr>
          <w:rStyle w:val="StyleUnderline"/>
        </w:rPr>
        <w:t xml:space="preserve">, while </w:t>
      </w:r>
      <w:r w:rsidRPr="006B2B9F">
        <w:rPr>
          <w:rStyle w:val="Emphasis"/>
        </w:rPr>
        <w:t>poorly paid</w:t>
      </w:r>
      <w:r w:rsidRPr="00E1642F">
        <w:rPr>
          <w:rStyle w:val="StyleUnderline"/>
        </w:rPr>
        <w:t xml:space="preserve"> workers are </w:t>
      </w:r>
      <w:r w:rsidRPr="006B2B9F">
        <w:rPr>
          <w:rStyle w:val="Emphasis"/>
        </w:rPr>
        <w:t>more revolutionary</w:t>
      </w:r>
      <w:r w:rsidRPr="00E1642F">
        <w:rPr>
          <w:rStyle w:val="StyleUnderline"/>
        </w:rPr>
        <w:t xml:space="preserve"> or </w:t>
      </w:r>
      <w:r w:rsidRPr="006B2B9F">
        <w:rPr>
          <w:rStyle w:val="Emphasis"/>
        </w:rPr>
        <w:t>radical</w:t>
      </w:r>
      <w:r w:rsidRPr="00E1642F">
        <w:rPr>
          <w:rStyle w:val="StyleUnderline"/>
        </w:rPr>
        <w:t xml:space="preserve">. The most important </w:t>
      </w:r>
      <w:r w:rsidRPr="006B2B9F">
        <w:rPr>
          <w:rStyle w:val="Emphasis"/>
        </w:rPr>
        <w:t>counterexample</w:t>
      </w:r>
      <w:r w:rsidRPr="00E1642F">
        <w:rPr>
          <w:rStyle w:val="StyleUnderline"/>
        </w:rPr>
        <w:t xml:space="preserve"> is the Russian working class of the early 20th century, </w:t>
      </w:r>
      <w:r w:rsidRPr="000C3CF1">
        <w:rPr>
          <w:rStyle w:val="StyleUnderline"/>
          <w:highlight w:val="yellow"/>
        </w:rPr>
        <w:t xml:space="preserve">the </w:t>
      </w:r>
      <w:r w:rsidRPr="000C3CF1">
        <w:rPr>
          <w:rStyle w:val="Emphasis"/>
          <w:highlight w:val="yellow"/>
        </w:rPr>
        <w:t>backbone</w:t>
      </w:r>
      <w:r w:rsidRPr="000C3CF1">
        <w:rPr>
          <w:rStyle w:val="StyleUnderline"/>
          <w:highlight w:val="yellow"/>
        </w:rPr>
        <w:t xml:space="preserve"> of Lenin's </w:t>
      </w:r>
      <w:r w:rsidRPr="000C3CF1">
        <w:rPr>
          <w:rStyle w:val="Emphasis"/>
          <w:highlight w:val="yellow"/>
        </w:rPr>
        <w:t>Bolshevik Party</w:t>
      </w:r>
      <w:r>
        <w:rPr>
          <w:sz w:val="16"/>
          <w:szCs w:val="16"/>
        </w:rPr>
        <w:t>, so</w:t>
      </w:r>
      <w:r w:rsidRPr="00E1642F">
        <w:rPr>
          <w:sz w:val="16"/>
          <w:szCs w:val="16"/>
        </w:rPr>
        <w:t>mething of which he was most definitely aware</w:t>
      </w:r>
      <w:r>
        <w:rPr>
          <w:sz w:val="16"/>
          <w:szCs w:val="16"/>
        </w:rPr>
        <w:t>,</w:t>
      </w:r>
      <w:r w:rsidRPr="00E1642F">
        <w:rPr>
          <w:sz w:val="16"/>
          <w:szCs w:val="16"/>
        </w:rPr>
        <w:t xml:space="preserve"> </w:t>
      </w:r>
      <w:r w:rsidRPr="000C3CF1">
        <w:rPr>
          <w:rStyle w:val="StyleUnderline"/>
          <w:highlight w:val="yellow"/>
        </w:rPr>
        <w:t xml:space="preserve">were the </w:t>
      </w:r>
      <w:r w:rsidRPr="000C3CF1">
        <w:rPr>
          <w:rStyle w:val="Emphasis"/>
          <w:highlight w:val="yellow"/>
        </w:rPr>
        <w:t>best-paid industrial workers</w:t>
      </w:r>
      <w:r w:rsidRPr="00D42323">
        <w:rPr>
          <w:rStyle w:val="StyleUnderline"/>
        </w:rPr>
        <w:t xml:space="preserve"> in the Russian cities</w:t>
      </w:r>
      <w:r w:rsidRPr="00E1642F">
        <w:rPr>
          <w:sz w:val="16"/>
          <w:szCs w:val="16"/>
        </w:rPr>
        <w:t xml:space="preserve">, the skilled machinists in the largest factories. </w:t>
      </w:r>
      <w:r w:rsidRPr="006B2B9F">
        <w:rPr>
          <w:rStyle w:val="Emphasis"/>
        </w:rPr>
        <w:t>Lower-paid workers</w:t>
      </w:r>
      <w:r w:rsidRPr="00D42323">
        <w:rPr>
          <w:rStyle w:val="StyleUnderline"/>
        </w:rPr>
        <w:t xml:space="preserve">, like the predominantly female textile workers, were generally either </w:t>
      </w:r>
      <w:r w:rsidRPr="006B2B9F">
        <w:rPr>
          <w:rStyle w:val="Emphasis"/>
        </w:rPr>
        <w:t>unorganized</w:t>
      </w:r>
      <w:r w:rsidRPr="00D42323">
        <w:rPr>
          <w:rStyle w:val="StyleUnderline"/>
        </w:rPr>
        <w:t xml:space="preserve"> or </w:t>
      </w:r>
      <w:r w:rsidRPr="006B2B9F">
        <w:rPr>
          <w:rStyle w:val="Emphasis"/>
        </w:rPr>
        <w:t>apolitical</w:t>
      </w:r>
      <w:r w:rsidRPr="00E1642F">
        <w:rPr>
          <w:sz w:val="16"/>
          <w:szCs w:val="16"/>
        </w:rPr>
        <w:t xml:space="preserve">, at least until the beginnings of the revolution, or supported initially the reformist Mensheviks. In fact, the mass base of the left-wing, anti-war wing of the pre-World War One socialist parties and the post-revolutionary communist parties of the 1920s were relatively weighed, well-paid workers in the large metal working industries. These workers led militant struggles against speed up and deskilling that became political struggles against conscription and war. </w:t>
      </w:r>
    </w:p>
    <w:p w14:paraId="16315E4E" w14:textId="77777777" w:rsidR="0040591F" w:rsidRPr="00E1642F" w:rsidRDefault="0040591F" w:rsidP="0040591F">
      <w:pPr>
        <w:rPr>
          <w:sz w:val="16"/>
          <w:szCs w:val="16"/>
        </w:rPr>
      </w:pPr>
      <w:r w:rsidRPr="00D42323">
        <w:rPr>
          <w:rStyle w:val="StyleUnderline"/>
        </w:rPr>
        <w:t xml:space="preserve">Relatively </w:t>
      </w:r>
      <w:r w:rsidRPr="000C3CF1">
        <w:rPr>
          <w:rStyle w:val="Emphasis"/>
          <w:highlight w:val="yellow"/>
        </w:rPr>
        <w:t>well-paid</w:t>
      </w:r>
      <w:r w:rsidRPr="00D42323">
        <w:rPr>
          <w:rStyle w:val="StyleUnderline"/>
        </w:rPr>
        <w:t xml:space="preserve">, semi-skilled, and </w:t>
      </w:r>
      <w:r w:rsidRPr="006B2B9F">
        <w:rPr>
          <w:rStyle w:val="Emphasis"/>
        </w:rPr>
        <w:t xml:space="preserve">skilled industrial </w:t>
      </w:r>
      <w:r w:rsidRPr="000C3CF1">
        <w:rPr>
          <w:rStyle w:val="Emphasis"/>
          <w:highlight w:val="yellow"/>
        </w:rPr>
        <w:t>workers</w:t>
      </w:r>
      <w:r w:rsidRPr="00D42323">
        <w:rPr>
          <w:rStyle w:val="StyleUnderline"/>
        </w:rPr>
        <w:t xml:space="preserve"> continued to play a </w:t>
      </w:r>
      <w:r w:rsidRPr="006B2B9F">
        <w:rPr>
          <w:rStyle w:val="Emphasis"/>
        </w:rPr>
        <w:t>leading role</w:t>
      </w:r>
      <w:r w:rsidRPr="00D42323">
        <w:rPr>
          <w:rStyle w:val="StyleUnderline"/>
        </w:rPr>
        <w:t xml:space="preserve"> in the </w:t>
      </w:r>
      <w:r w:rsidRPr="006B2B9F">
        <w:rPr>
          <w:rStyle w:val="Emphasis"/>
        </w:rPr>
        <w:t>mass struggles</w:t>
      </w:r>
      <w:r w:rsidRPr="00D42323">
        <w:rPr>
          <w:rStyle w:val="StyleUnderline"/>
        </w:rPr>
        <w:t xml:space="preserve"> over the course of the 20th and 21st century. Skilled</w:t>
      </w:r>
      <w:r w:rsidRPr="00E1642F">
        <w:rPr>
          <w:sz w:val="16"/>
          <w:szCs w:val="16"/>
        </w:rPr>
        <w:t xml:space="preserve"> and semi-skilled </w:t>
      </w:r>
      <w:r w:rsidRPr="00D42323">
        <w:rPr>
          <w:rStyle w:val="StyleUnderline"/>
        </w:rPr>
        <w:t xml:space="preserve">workers </w:t>
      </w:r>
      <w:r w:rsidRPr="000C3CF1">
        <w:rPr>
          <w:rStyle w:val="StyleUnderline"/>
          <w:highlight w:val="yellow"/>
        </w:rPr>
        <w:t xml:space="preserve">led the </w:t>
      </w:r>
      <w:r w:rsidRPr="000C3CF1">
        <w:rPr>
          <w:rStyle w:val="Emphasis"/>
          <w:highlight w:val="yellow"/>
        </w:rPr>
        <w:t>CIO upsurge</w:t>
      </w:r>
      <w:r w:rsidRPr="00D42323">
        <w:rPr>
          <w:rStyle w:val="StyleUnderline"/>
        </w:rPr>
        <w:t xml:space="preserve"> </w:t>
      </w:r>
      <w:r w:rsidRPr="000C3CF1">
        <w:rPr>
          <w:rStyle w:val="StyleUnderline"/>
          <w:highlight w:val="yellow"/>
        </w:rPr>
        <w:t>in the</w:t>
      </w:r>
      <w:r w:rsidRPr="00D42323">
        <w:rPr>
          <w:rStyle w:val="StyleUnderline"/>
        </w:rPr>
        <w:t xml:space="preserve"> U.S. during the </w:t>
      </w:r>
      <w:r w:rsidRPr="000C3CF1">
        <w:rPr>
          <w:rStyle w:val="StyleUnderline"/>
          <w:highlight w:val="yellow"/>
        </w:rPr>
        <w:t>1930s</w:t>
      </w:r>
      <w:r w:rsidRPr="00D42323">
        <w:rPr>
          <w:rStyle w:val="StyleUnderline"/>
        </w:rPr>
        <w:t xml:space="preserve"> in </w:t>
      </w:r>
      <w:r w:rsidRPr="006B2B9F">
        <w:rPr>
          <w:rStyle w:val="Emphasis"/>
        </w:rPr>
        <w:t>auto</w:t>
      </w:r>
      <w:r w:rsidRPr="00D42323">
        <w:rPr>
          <w:rStyle w:val="StyleUnderline"/>
        </w:rPr>
        <w:t xml:space="preserve">, </w:t>
      </w:r>
      <w:r w:rsidRPr="006B2B9F">
        <w:rPr>
          <w:rStyle w:val="Emphasis"/>
        </w:rPr>
        <w:t>steel</w:t>
      </w:r>
      <w:r w:rsidRPr="00D42323">
        <w:rPr>
          <w:rStyle w:val="StyleUnderline"/>
        </w:rPr>
        <w:t xml:space="preserve">, </w:t>
      </w:r>
      <w:r w:rsidRPr="006B2B9F">
        <w:rPr>
          <w:rStyle w:val="Emphasis"/>
        </w:rPr>
        <w:t xml:space="preserve">rubber </w:t>
      </w:r>
      <w:r w:rsidRPr="00D42323">
        <w:rPr>
          <w:rStyle w:val="StyleUnderline"/>
        </w:rPr>
        <w:t xml:space="preserve">and other mass production industries that created </w:t>
      </w:r>
      <w:r w:rsidRPr="006B2B9F">
        <w:rPr>
          <w:rStyle w:val="Emphasis"/>
        </w:rPr>
        <w:t>industrial unions</w:t>
      </w:r>
      <w:r w:rsidRPr="00D42323">
        <w:rPr>
          <w:rStyle w:val="StyleUnderline"/>
        </w:rPr>
        <w:t xml:space="preserve"> that</w:t>
      </w:r>
      <w:r w:rsidRPr="00E1642F">
        <w:rPr>
          <w:sz w:val="16"/>
          <w:szCs w:val="16"/>
        </w:rPr>
        <w:t xml:space="preserve"> re, </w:t>
      </w:r>
      <w:r w:rsidRPr="00D42323">
        <w:rPr>
          <w:rStyle w:val="StyleUnderline"/>
        </w:rPr>
        <w:t>organized all workers</w:t>
      </w:r>
      <w:r w:rsidRPr="00E1642F">
        <w:rPr>
          <w:sz w:val="16"/>
          <w:szCs w:val="16"/>
        </w:rPr>
        <w:t xml:space="preserve">, regardless of skill. Well-paid and skilled workers were again overrepresented in radical and </w:t>
      </w:r>
      <w:r w:rsidRPr="000C3CF1">
        <w:rPr>
          <w:sz w:val="16"/>
          <w:szCs w:val="16"/>
        </w:rPr>
        <w:t xml:space="preserve">revolutionary organizations in the United States during the 1930s. </w:t>
      </w:r>
      <w:r w:rsidRPr="000C3CF1">
        <w:rPr>
          <w:rStyle w:val="StyleUnderline"/>
        </w:rPr>
        <w:t xml:space="preserve">Well-paid workers were also in the </w:t>
      </w:r>
      <w:r w:rsidRPr="000C3CF1">
        <w:rPr>
          <w:rStyle w:val="Emphasis"/>
        </w:rPr>
        <w:t>vanguard</w:t>
      </w:r>
      <w:r w:rsidRPr="000C3CF1">
        <w:rPr>
          <w:rStyle w:val="StyleUnderline"/>
        </w:rPr>
        <w:t xml:space="preserve"> of the </w:t>
      </w:r>
      <w:r w:rsidRPr="000C3CF1">
        <w:rPr>
          <w:rStyle w:val="Emphasis"/>
        </w:rPr>
        <w:t>proto-revolutionary mass struggles</w:t>
      </w:r>
      <w:r w:rsidRPr="000C3CF1">
        <w:rPr>
          <w:rStyle w:val="StyleUnderline"/>
        </w:rPr>
        <w:t xml:space="preserve"> in </w:t>
      </w:r>
      <w:r w:rsidRPr="000C3CF1">
        <w:rPr>
          <w:rStyle w:val="Emphasis"/>
        </w:rPr>
        <w:t>France</w:t>
      </w:r>
      <w:r w:rsidRPr="000C3CF1">
        <w:rPr>
          <w:rStyle w:val="StyleUnderline"/>
        </w:rPr>
        <w:t xml:space="preserve"> in 1968, </w:t>
      </w:r>
      <w:r w:rsidRPr="000C3CF1">
        <w:rPr>
          <w:rStyle w:val="Emphasis"/>
        </w:rPr>
        <w:t>Italy</w:t>
      </w:r>
      <w:r w:rsidRPr="000C3CF1">
        <w:rPr>
          <w:rStyle w:val="StyleUnderline"/>
        </w:rPr>
        <w:t xml:space="preserve"> between '68 and '69, </w:t>
      </w:r>
      <w:r w:rsidRPr="000C3CF1">
        <w:rPr>
          <w:rStyle w:val="Emphasis"/>
        </w:rPr>
        <w:t>Britain</w:t>
      </w:r>
      <w:r w:rsidRPr="000C3CF1">
        <w:rPr>
          <w:rStyle w:val="StyleUnderline"/>
        </w:rPr>
        <w:t xml:space="preserve"> between '67 and '75, and </w:t>
      </w:r>
      <w:r w:rsidRPr="000C3CF1">
        <w:rPr>
          <w:rStyle w:val="Emphasis"/>
        </w:rPr>
        <w:t>Portugal</w:t>
      </w:r>
      <w:r w:rsidRPr="000C3CF1">
        <w:rPr>
          <w:rStyle w:val="StyleUnderline"/>
        </w:rPr>
        <w:t xml:space="preserve"> in 1</w:t>
      </w:r>
      <w:r w:rsidRPr="00D42323">
        <w:rPr>
          <w:rStyle w:val="StyleUnderline"/>
        </w:rPr>
        <w:t xml:space="preserve">974 and '75. In the U.S., relatively aristocratic </w:t>
      </w:r>
      <w:r w:rsidRPr="000C3CF1">
        <w:rPr>
          <w:rStyle w:val="StyleUnderline"/>
          <w:highlight w:val="yellow"/>
        </w:rPr>
        <w:t xml:space="preserve">workers in </w:t>
      </w:r>
      <w:r w:rsidRPr="000C3CF1">
        <w:rPr>
          <w:rStyle w:val="Emphasis"/>
          <w:highlight w:val="yellow"/>
        </w:rPr>
        <w:t>trucking</w:t>
      </w:r>
      <w:r w:rsidRPr="000C3CF1">
        <w:rPr>
          <w:rStyle w:val="StyleUnderline"/>
          <w:highlight w:val="yellow"/>
        </w:rPr>
        <w:t xml:space="preserve">, </w:t>
      </w:r>
      <w:r w:rsidRPr="000C3CF1">
        <w:rPr>
          <w:rStyle w:val="Emphasis"/>
          <w:highlight w:val="yellow"/>
        </w:rPr>
        <w:t>auto</w:t>
      </w:r>
      <w:r w:rsidRPr="000C3CF1">
        <w:rPr>
          <w:rStyle w:val="StyleUnderline"/>
          <w:highlight w:val="yellow"/>
        </w:rPr>
        <w:t xml:space="preserve">, </w:t>
      </w:r>
      <w:r w:rsidRPr="000C3CF1">
        <w:rPr>
          <w:rStyle w:val="Emphasis"/>
          <w:highlight w:val="yellow"/>
        </w:rPr>
        <w:t>telecomm</w:t>
      </w:r>
      <w:r w:rsidRPr="006B2B9F">
        <w:rPr>
          <w:rStyle w:val="Emphasis"/>
        </w:rPr>
        <w:t>unication</w:t>
      </w:r>
      <w:r w:rsidRPr="000C3CF1">
        <w:rPr>
          <w:rStyle w:val="Emphasis"/>
          <w:highlight w:val="yellow"/>
        </w:rPr>
        <w:t>s</w:t>
      </w:r>
      <w:r w:rsidRPr="000C3CF1">
        <w:rPr>
          <w:rStyle w:val="StyleUnderline"/>
          <w:highlight w:val="yellow"/>
        </w:rPr>
        <w:t xml:space="preserve">, </w:t>
      </w:r>
      <w:r w:rsidRPr="000C3CF1">
        <w:rPr>
          <w:rStyle w:val="Emphasis"/>
          <w:highlight w:val="yellow"/>
        </w:rPr>
        <w:t>public education</w:t>
      </w:r>
      <w:r w:rsidRPr="000C3CF1">
        <w:rPr>
          <w:rStyle w:val="StyleUnderline"/>
          <w:highlight w:val="yellow"/>
        </w:rPr>
        <w:t xml:space="preserve">, and the </w:t>
      </w:r>
      <w:r w:rsidRPr="000C3CF1">
        <w:rPr>
          <w:rStyle w:val="Emphasis"/>
          <w:highlight w:val="yellow"/>
        </w:rPr>
        <w:t>Postal Service</w:t>
      </w:r>
      <w:r w:rsidRPr="000C3CF1">
        <w:rPr>
          <w:rStyle w:val="StyleUnderline"/>
          <w:highlight w:val="yellow"/>
        </w:rPr>
        <w:t xml:space="preserve"> were at the center of</w:t>
      </w:r>
      <w:r w:rsidRPr="00D42323">
        <w:rPr>
          <w:rStyle w:val="StyleUnderline"/>
        </w:rPr>
        <w:t xml:space="preserve"> the unofficial </w:t>
      </w:r>
      <w:r w:rsidRPr="000C3CF1">
        <w:rPr>
          <w:rStyle w:val="Emphasis"/>
          <w:highlight w:val="yellow"/>
        </w:rPr>
        <w:t>wildcat strikes</w:t>
      </w:r>
      <w:r w:rsidRPr="000C3CF1">
        <w:rPr>
          <w:rStyle w:val="StyleUnderline"/>
        </w:rPr>
        <w:t xml:space="preserve"> that </w:t>
      </w:r>
      <w:r w:rsidRPr="000C3CF1">
        <w:rPr>
          <w:rStyle w:val="Emphasis"/>
        </w:rPr>
        <w:t>shook U.S. industry</w:t>
      </w:r>
      <w:r w:rsidRPr="000C3CF1">
        <w:rPr>
          <w:rStyle w:val="StyleUnderline"/>
        </w:rPr>
        <w:t xml:space="preserve"> </w:t>
      </w:r>
      <w:r w:rsidRPr="000C3CF1">
        <w:rPr>
          <w:rStyle w:val="StyleUnderline"/>
          <w:highlight w:val="yellow"/>
        </w:rPr>
        <w:t>between 1965 and '75</w:t>
      </w:r>
      <w:r w:rsidRPr="00E1642F">
        <w:rPr>
          <w:sz w:val="16"/>
          <w:szCs w:val="16"/>
        </w:rPr>
        <w:t xml:space="preserve">. Most of the, most, so </w:t>
      </w:r>
      <w:r w:rsidRPr="00D42323">
        <w:rPr>
          <w:rStyle w:val="StyleUnderline"/>
        </w:rPr>
        <w:t xml:space="preserve">many of </w:t>
      </w:r>
      <w:r w:rsidRPr="000C3CF1">
        <w:rPr>
          <w:rStyle w:val="StyleUnderline"/>
          <w:highlight w:val="yellow"/>
        </w:rPr>
        <w:t xml:space="preserve">the </w:t>
      </w:r>
      <w:r w:rsidRPr="000C3CF1">
        <w:rPr>
          <w:rStyle w:val="Emphasis"/>
          <w:highlight w:val="yellow"/>
        </w:rPr>
        <w:t>most consequential</w:t>
      </w:r>
      <w:r w:rsidRPr="000C3CF1">
        <w:rPr>
          <w:rStyle w:val="StyleUnderline"/>
          <w:highlight w:val="yellow"/>
        </w:rPr>
        <w:t xml:space="preserve"> working struggles of the 21st centuries were strikes by</w:t>
      </w:r>
      <w:r w:rsidRPr="000C3CF1">
        <w:rPr>
          <w:rStyle w:val="StyleUnderline"/>
        </w:rPr>
        <w:t xml:space="preserve"> </w:t>
      </w:r>
      <w:r w:rsidRPr="000C3CF1">
        <w:rPr>
          <w:rStyle w:val="Emphasis"/>
        </w:rPr>
        <w:t>transport</w:t>
      </w:r>
      <w:r w:rsidRPr="000C3CF1">
        <w:rPr>
          <w:rStyle w:val="StyleUnderline"/>
        </w:rPr>
        <w:t xml:space="preserve">, </w:t>
      </w:r>
      <w:r w:rsidRPr="000C3CF1">
        <w:rPr>
          <w:rStyle w:val="Emphasis"/>
        </w:rPr>
        <w:t>telecommunications</w:t>
      </w:r>
      <w:r w:rsidRPr="000C3CF1">
        <w:rPr>
          <w:rStyle w:val="StyleUnderline"/>
        </w:rPr>
        <w:t xml:space="preserve">, </w:t>
      </w:r>
      <w:r w:rsidRPr="000C3CF1">
        <w:rPr>
          <w:rStyle w:val="Emphasis"/>
        </w:rPr>
        <w:t>postal</w:t>
      </w:r>
      <w:r w:rsidRPr="000C3CF1">
        <w:rPr>
          <w:rStyle w:val="StyleUnderline"/>
        </w:rPr>
        <w:t xml:space="preserve">, </w:t>
      </w:r>
      <w:r w:rsidRPr="000C3CF1">
        <w:rPr>
          <w:rStyle w:val="Emphasis"/>
        </w:rPr>
        <w:t>education</w:t>
      </w:r>
      <w:r w:rsidRPr="000C3CF1">
        <w:rPr>
          <w:rStyle w:val="StyleUnderline"/>
        </w:rPr>
        <w:t xml:space="preserve">, </w:t>
      </w:r>
      <w:r w:rsidRPr="000C3CF1">
        <w:rPr>
          <w:rStyle w:val="Emphasis"/>
        </w:rPr>
        <w:t>health care</w:t>
      </w:r>
      <w:r w:rsidRPr="000C3CF1">
        <w:rPr>
          <w:rStyle w:val="StyleUnderline"/>
        </w:rPr>
        <w:t xml:space="preserve">, and other </w:t>
      </w:r>
      <w:r w:rsidRPr="000C3CF1">
        <w:rPr>
          <w:rStyle w:val="Emphasis"/>
        </w:rPr>
        <w:t>r</w:t>
      </w:r>
      <w:r w:rsidRPr="006B2B9F">
        <w:rPr>
          <w:rStyle w:val="Emphasis"/>
        </w:rPr>
        <w:t xml:space="preserve">elatively </w:t>
      </w:r>
      <w:r w:rsidRPr="000C3CF1">
        <w:rPr>
          <w:rStyle w:val="Emphasis"/>
          <w:highlight w:val="yellow"/>
        </w:rPr>
        <w:t>well-paid</w:t>
      </w:r>
      <w:r w:rsidRPr="000C3CF1">
        <w:rPr>
          <w:rStyle w:val="StyleUnderline"/>
          <w:highlight w:val="yellow"/>
        </w:rPr>
        <w:t xml:space="preserve"> workers</w:t>
      </w:r>
      <w:r w:rsidRPr="00D42323">
        <w:rPr>
          <w:rStyle w:val="StyleUnderline"/>
        </w:rPr>
        <w:t xml:space="preserve"> in the U.S. and Europe</w:t>
      </w:r>
      <w:r w:rsidRPr="00E1642F">
        <w:rPr>
          <w:sz w:val="16"/>
          <w:szCs w:val="16"/>
        </w:rPr>
        <w:t xml:space="preserve">. </w:t>
      </w:r>
    </w:p>
    <w:p w14:paraId="7EFB902D" w14:textId="77777777" w:rsidR="0040591F" w:rsidRPr="00D42323" w:rsidRDefault="0040591F" w:rsidP="0040591F">
      <w:pPr>
        <w:rPr>
          <w:sz w:val="8"/>
          <w:szCs w:val="8"/>
        </w:rPr>
      </w:pPr>
      <w:r w:rsidRPr="00D42323">
        <w:rPr>
          <w:sz w:val="8"/>
          <w:szCs w:val="8"/>
        </w:rPr>
        <w:t xml:space="preserve">Nor is this pattern of militancy or radicalism among well-paid workers limited to the Global North. In Chile, between '70 and '73, in Argentina in the early 1970s, miners and metal workers engaged industrial struggles and took the lead in mass mobilizations against the military and the right. In Brazil, it was the well-paid metal workers in the so-called ABC suburbs of Sao Paulo, who led the mass strikes in the 1970s that created an independent workers confederation and the PT in the early 1980s, which were critical in the end of the dictatorship. Similarly, it was the highest-paid workers in South Africa in mining, auto, steel, whose struggles in the 1970s created the militant and radical FOSATO trade union confederation. FOSATO and its successor COSATU were able to build a workplace organization of power in the political struggles against apartheid in the 1980s and 90s. </w:t>
      </w:r>
    </w:p>
    <w:p w14:paraId="13D7173F" w14:textId="77777777" w:rsidR="0040591F" w:rsidRPr="00E1642F" w:rsidRDefault="0040591F" w:rsidP="0040591F">
      <w:pPr>
        <w:rPr>
          <w:sz w:val="16"/>
          <w:szCs w:val="16"/>
        </w:rPr>
      </w:pPr>
      <w:r w:rsidRPr="00E1642F">
        <w:rPr>
          <w:sz w:val="16"/>
          <w:szCs w:val="16"/>
        </w:rPr>
        <w:t xml:space="preserve">Now, </w:t>
      </w:r>
      <w:r w:rsidRPr="00D42323">
        <w:rPr>
          <w:rStyle w:val="StyleUnderline"/>
        </w:rPr>
        <w:t xml:space="preserve">it's </w:t>
      </w:r>
      <w:r w:rsidRPr="006B2B9F">
        <w:rPr>
          <w:rStyle w:val="Emphasis"/>
        </w:rPr>
        <w:t>not surprising</w:t>
      </w:r>
      <w:r w:rsidRPr="00D42323">
        <w:rPr>
          <w:rStyle w:val="StyleUnderline"/>
        </w:rPr>
        <w:t xml:space="preserve"> that relatively well-paid workers have been at the </w:t>
      </w:r>
      <w:r w:rsidRPr="006B2B9F">
        <w:rPr>
          <w:rStyle w:val="Emphasis"/>
        </w:rPr>
        <w:t>center</w:t>
      </w:r>
      <w:r w:rsidRPr="00D42323">
        <w:rPr>
          <w:rStyle w:val="StyleUnderline"/>
        </w:rPr>
        <w:t xml:space="preserve"> of the </w:t>
      </w:r>
      <w:r w:rsidRPr="006B2B9F">
        <w:rPr>
          <w:rStyle w:val="Emphasis"/>
        </w:rPr>
        <w:t>most militant</w:t>
      </w:r>
      <w:r w:rsidRPr="00D42323">
        <w:rPr>
          <w:rStyle w:val="StyleUnderline"/>
        </w:rPr>
        <w:t xml:space="preserve"> and </w:t>
      </w:r>
      <w:r w:rsidRPr="006B2B9F">
        <w:rPr>
          <w:rStyle w:val="Emphasis"/>
        </w:rPr>
        <w:t>radical</w:t>
      </w:r>
      <w:r w:rsidRPr="00D42323">
        <w:rPr>
          <w:rStyle w:val="StyleUnderline"/>
        </w:rPr>
        <w:t xml:space="preserve"> worker struggles</w:t>
      </w:r>
      <w:r w:rsidRPr="00E1642F">
        <w:rPr>
          <w:sz w:val="16"/>
          <w:szCs w:val="16"/>
        </w:rPr>
        <w:t xml:space="preserve"> of the last century. Relatively </w:t>
      </w:r>
      <w:r w:rsidRPr="000C3CF1">
        <w:rPr>
          <w:rStyle w:val="StyleUnderline"/>
          <w:highlight w:val="yellow"/>
        </w:rPr>
        <w:t>well-paid</w:t>
      </w:r>
      <w:r w:rsidRPr="00D42323">
        <w:rPr>
          <w:rStyle w:val="StyleUnderline"/>
        </w:rPr>
        <w:t xml:space="preserve"> workers </w:t>
      </w:r>
      <w:r w:rsidRPr="000C3CF1">
        <w:rPr>
          <w:rStyle w:val="StyleUnderline"/>
          <w:highlight w:val="yellow"/>
        </w:rPr>
        <w:t xml:space="preserve">tend to be </w:t>
      </w:r>
      <w:r w:rsidRPr="000C3CF1">
        <w:rPr>
          <w:rStyle w:val="Emphasis"/>
          <w:highlight w:val="yellow"/>
        </w:rPr>
        <w:t>concentrated</w:t>
      </w:r>
      <w:r w:rsidRPr="000C3CF1">
        <w:rPr>
          <w:rStyle w:val="StyleUnderline"/>
          <w:highlight w:val="yellow"/>
        </w:rPr>
        <w:t xml:space="preserve"> in </w:t>
      </w:r>
      <w:r w:rsidRPr="000C3CF1">
        <w:rPr>
          <w:rStyle w:val="Emphasis"/>
          <w:highlight w:val="yellow"/>
        </w:rPr>
        <w:t>large, capital-intensive</w:t>
      </w:r>
      <w:r w:rsidRPr="000C3CF1">
        <w:rPr>
          <w:rStyle w:val="StyleUnderline"/>
          <w:highlight w:val="yellow"/>
        </w:rPr>
        <w:t xml:space="preserve"> workplaces that are</w:t>
      </w:r>
      <w:r w:rsidRPr="00D42323">
        <w:rPr>
          <w:rStyle w:val="StyleUnderline"/>
        </w:rPr>
        <w:t xml:space="preserve"> often </w:t>
      </w:r>
      <w:r w:rsidRPr="000C3CF1">
        <w:rPr>
          <w:rStyle w:val="Emphasis"/>
          <w:highlight w:val="yellow"/>
        </w:rPr>
        <w:t>central</w:t>
      </w:r>
      <w:r w:rsidRPr="000C3CF1">
        <w:rPr>
          <w:rStyle w:val="StyleUnderline"/>
          <w:highlight w:val="yellow"/>
        </w:rPr>
        <w:t xml:space="preserve"> to the capitalist economy.</w:t>
      </w:r>
      <w:r w:rsidRPr="000C3CF1">
        <w:rPr>
          <w:rStyle w:val="StyleUnderline"/>
        </w:rPr>
        <w:t xml:space="preserve"> These workers have </w:t>
      </w:r>
      <w:r w:rsidRPr="000C3CF1">
        <w:rPr>
          <w:rStyle w:val="Emphasis"/>
        </w:rPr>
        <w:t>considerable social power</w:t>
      </w:r>
      <w:r w:rsidRPr="000C3CF1">
        <w:rPr>
          <w:rStyle w:val="StyleUnderline"/>
        </w:rPr>
        <w:t xml:space="preserve"> when they</w:t>
      </w:r>
      <w:r w:rsidRPr="00D42323">
        <w:rPr>
          <w:rStyle w:val="StyleUnderline"/>
        </w:rPr>
        <w:t xml:space="preserve"> </w:t>
      </w:r>
      <w:r w:rsidRPr="006B2B9F">
        <w:rPr>
          <w:rStyle w:val="Emphasis"/>
        </w:rPr>
        <w:t>act collectively</w:t>
      </w:r>
      <w:r w:rsidRPr="00D42323">
        <w:rPr>
          <w:rStyle w:val="StyleUnderline"/>
        </w:rPr>
        <w:t xml:space="preserve">. </w:t>
      </w:r>
      <w:r w:rsidRPr="000C3CF1">
        <w:rPr>
          <w:rStyle w:val="StyleUnderline"/>
          <w:highlight w:val="yellow"/>
        </w:rPr>
        <w:t xml:space="preserve">Strikes in these industries have a </w:t>
      </w:r>
      <w:r w:rsidRPr="000C3CF1">
        <w:rPr>
          <w:rStyle w:val="Emphasis"/>
          <w:highlight w:val="yellow"/>
        </w:rPr>
        <w:t>much greater impact</w:t>
      </w:r>
      <w:r w:rsidRPr="00D42323">
        <w:rPr>
          <w:rStyle w:val="StyleUnderline"/>
        </w:rPr>
        <w:t xml:space="preserve"> than workers in </w:t>
      </w:r>
      <w:r w:rsidRPr="006B2B9F">
        <w:rPr>
          <w:rStyle w:val="Emphasis"/>
        </w:rPr>
        <w:t>smaller</w:t>
      </w:r>
      <w:r w:rsidRPr="00D42323">
        <w:rPr>
          <w:rStyle w:val="StyleUnderline"/>
        </w:rPr>
        <w:t xml:space="preserve"> and less</w:t>
      </w:r>
      <w:r w:rsidRPr="00E1642F">
        <w:rPr>
          <w:sz w:val="16"/>
          <w:szCs w:val="16"/>
        </w:rPr>
        <w:t xml:space="preserve">-intensive, </w:t>
      </w:r>
      <w:r w:rsidRPr="00D42323">
        <w:rPr>
          <w:rStyle w:val="StyleUnderline"/>
        </w:rPr>
        <w:t>capital-intensive workplaces</w:t>
      </w:r>
      <w:r w:rsidRPr="00E1642F">
        <w:rPr>
          <w:sz w:val="16"/>
          <w:szCs w:val="16"/>
        </w:rPr>
        <w:t xml:space="preserve">. And, these workers tend to be the first targets of the capitalist offensive in periods of falling profits and sharpening competition. </w:t>
      </w:r>
    </w:p>
    <w:p w14:paraId="3DA379F8" w14:textId="77777777" w:rsidR="0040591F" w:rsidRPr="00E1642F" w:rsidRDefault="0040591F" w:rsidP="0040591F">
      <w:pPr>
        <w:rPr>
          <w:sz w:val="16"/>
          <w:szCs w:val="16"/>
        </w:rPr>
      </w:pPr>
      <w:r w:rsidRPr="00E1642F">
        <w:rPr>
          <w:sz w:val="16"/>
          <w:szCs w:val="16"/>
        </w:rPr>
        <w:t xml:space="preserve">Now, </w:t>
      </w:r>
      <w:r w:rsidRPr="000C3CF1">
        <w:rPr>
          <w:rStyle w:val="Emphasis"/>
          <w:highlight w:val="yellow"/>
        </w:rPr>
        <w:t>how</w:t>
      </w:r>
      <w:r w:rsidRPr="000C3CF1">
        <w:rPr>
          <w:rStyle w:val="StyleUnderline"/>
          <w:highlight w:val="yellow"/>
        </w:rPr>
        <w:t xml:space="preserve"> do we </w:t>
      </w:r>
      <w:r w:rsidRPr="000C3CF1">
        <w:rPr>
          <w:rStyle w:val="Emphasis"/>
          <w:highlight w:val="yellow"/>
        </w:rPr>
        <w:t>explain</w:t>
      </w:r>
      <w:r w:rsidRPr="000C3CF1">
        <w:rPr>
          <w:rStyle w:val="StyleUnderline"/>
          <w:highlight w:val="yellow"/>
        </w:rPr>
        <w:t xml:space="preserve"> the fact that most workers</w:t>
      </w:r>
      <w:r w:rsidRPr="00E1642F">
        <w:rPr>
          <w:sz w:val="16"/>
          <w:szCs w:val="16"/>
        </w:rPr>
        <w:t xml:space="preserve">, most of the time, </w:t>
      </w:r>
      <w:r w:rsidRPr="000C3CF1">
        <w:rPr>
          <w:rStyle w:val="Emphasis"/>
          <w:highlight w:val="yellow"/>
        </w:rPr>
        <w:t>do not act</w:t>
      </w:r>
      <w:r w:rsidRPr="000C3CF1">
        <w:rPr>
          <w:rStyle w:val="StyleUnderline"/>
          <w:highlight w:val="yellow"/>
        </w:rPr>
        <w:t xml:space="preserve"> on their</w:t>
      </w:r>
      <w:r w:rsidRPr="000C3CF1">
        <w:rPr>
          <w:rStyle w:val="StyleUnderline"/>
        </w:rPr>
        <w:t xml:space="preserve"> </w:t>
      </w:r>
      <w:r w:rsidRPr="000C3CF1">
        <w:rPr>
          <w:rStyle w:val="Emphasis"/>
        </w:rPr>
        <w:t xml:space="preserve">potential </w:t>
      </w:r>
      <w:r w:rsidRPr="000C3CF1">
        <w:rPr>
          <w:rStyle w:val="Emphasis"/>
          <w:highlight w:val="yellow"/>
        </w:rPr>
        <w:t>social power</w:t>
      </w:r>
      <w:r w:rsidRPr="000C3CF1">
        <w:rPr>
          <w:rStyle w:val="StyleUnderline"/>
        </w:rPr>
        <w:t>?</w:t>
      </w:r>
      <w:r w:rsidRPr="000C3CF1">
        <w:rPr>
          <w:sz w:val="16"/>
          <w:szCs w:val="16"/>
        </w:rPr>
        <w:t xml:space="preserve"> Why do reformist workers embrace reformist politics</w:t>
      </w:r>
      <w:r w:rsidRPr="00E1642F">
        <w:rPr>
          <w:sz w:val="16"/>
          <w:szCs w:val="16"/>
        </w:rPr>
        <w:t xml:space="preserve">, support for bureaucratic unionism, reliance on the grievance procedure, routine bargaining, etc., and reformist electoral party politics. Or worse, why do they embrace, some workers embrace reactionary politics, racism, sexism, homophobia, militarism, nativism. The key to understanding working-class reformism conservatism is the necessarily episodic nature of working-class struggle and organization. The necessary condition for the development of class consciousness is the self-activity and self-organization of the workers themselves. It is the experience of mass, collective, and successful struggles against capital and its state, in the workplace and beyond, that opens the opens layers of workers to radical and revolutionary political ideas. </w:t>
      </w:r>
    </w:p>
    <w:p w14:paraId="438AEDC5" w14:textId="77777777" w:rsidR="0040591F" w:rsidRPr="00E1642F" w:rsidRDefault="0040591F" w:rsidP="0040591F">
      <w:pPr>
        <w:rPr>
          <w:sz w:val="16"/>
          <w:szCs w:val="16"/>
        </w:rPr>
      </w:pPr>
      <w:r w:rsidRPr="00E1642F">
        <w:rPr>
          <w:sz w:val="16"/>
          <w:szCs w:val="16"/>
        </w:rPr>
        <w:t xml:space="preserve">Now </w:t>
      </w:r>
      <w:r w:rsidRPr="000C3CF1">
        <w:rPr>
          <w:rStyle w:val="StyleUnderline"/>
          <w:highlight w:val="yellow"/>
        </w:rPr>
        <w:t xml:space="preserve">the working class </w:t>
      </w:r>
      <w:r w:rsidRPr="000C3CF1">
        <w:rPr>
          <w:rStyle w:val="Emphasis"/>
          <w:highlight w:val="yellow"/>
        </w:rPr>
        <w:t>cannot</w:t>
      </w:r>
      <w:r w:rsidRPr="000C3CF1">
        <w:rPr>
          <w:rStyle w:val="StyleUnderline"/>
        </w:rPr>
        <w:t xml:space="preserve"> be</w:t>
      </w:r>
      <w:r w:rsidRPr="00E1642F">
        <w:rPr>
          <w:sz w:val="16"/>
          <w:szCs w:val="16"/>
        </w:rPr>
        <w:t xml:space="preserve">, as a whole, </w:t>
      </w:r>
      <w:r w:rsidRPr="000C3CF1">
        <w:rPr>
          <w:rStyle w:val="Emphasis"/>
          <w:highlight w:val="yellow"/>
        </w:rPr>
        <w:t xml:space="preserve">permanently </w:t>
      </w:r>
      <w:r w:rsidRPr="000C3CF1">
        <w:rPr>
          <w:rStyle w:val="Emphasis"/>
        </w:rPr>
        <w:t>active</w:t>
      </w:r>
      <w:r w:rsidRPr="00D42323">
        <w:rPr>
          <w:rStyle w:val="StyleUnderline"/>
        </w:rPr>
        <w:t xml:space="preserve"> in the class struggle. The </w:t>
      </w:r>
      <w:r w:rsidRPr="006B2B9F">
        <w:rPr>
          <w:rStyle w:val="Emphasis"/>
        </w:rPr>
        <w:t>entire working class</w:t>
      </w:r>
      <w:r w:rsidRPr="00D42323">
        <w:rPr>
          <w:rStyle w:val="StyleUnderline"/>
        </w:rPr>
        <w:t xml:space="preserve"> cannot </w:t>
      </w:r>
      <w:r w:rsidRPr="006B2B9F">
        <w:rPr>
          <w:rStyle w:val="Emphasis"/>
        </w:rPr>
        <w:t xml:space="preserve">consistently </w:t>
      </w:r>
      <w:r w:rsidRPr="000C3CF1">
        <w:rPr>
          <w:rStyle w:val="Emphasis"/>
          <w:highlight w:val="yellow"/>
        </w:rPr>
        <w:t>engage</w:t>
      </w:r>
      <w:r w:rsidRPr="000C3CF1">
        <w:rPr>
          <w:rStyle w:val="StyleUnderline"/>
          <w:highlight w:val="yellow"/>
        </w:rPr>
        <w:t xml:space="preserve"> in strikes</w:t>
      </w:r>
      <w:r w:rsidRPr="000C3CF1">
        <w:rPr>
          <w:rStyle w:val="StyleUnderline"/>
        </w:rPr>
        <w:t>, demonstrations and other</w:t>
      </w:r>
      <w:r w:rsidRPr="000C3CF1">
        <w:rPr>
          <w:sz w:val="16"/>
          <w:szCs w:val="16"/>
        </w:rPr>
        <w:t xml:space="preserve"> political other </w:t>
      </w:r>
      <w:r w:rsidRPr="000C3CF1">
        <w:rPr>
          <w:rStyle w:val="StyleUnderline"/>
        </w:rPr>
        <w:t>forms of political activity</w:t>
      </w:r>
      <w:r w:rsidRPr="00D42323">
        <w:rPr>
          <w:rStyle w:val="StyleUnderline"/>
        </w:rPr>
        <w:t xml:space="preserve">, </w:t>
      </w:r>
      <w:r w:rsidRPr="000C3CF1">
        <w:rPr>
          <w:rStyle w:val="StyleUnderline"/>
          <w:highlight w:val="yellow"/>
        </w:rPr>
        <w:t>because</w:t>
      </w:r>
      <w:r w:rsidRPr="00E1642F">
        <w:rPr>
          <w:sz w:val="16"/>
          <w:szCs w:val="16"/>
        </w:rPr>
        <w:t xml:space="preserve"> this is a class that is historically separated from the possession of the means of production and is compelled to sell its labor power to capital in order to survive. Put simply, </w:t>
      </w:r>
      <w:r w:rsidRPr="000C3CF1">
        <w:rPr>
          <w:rStyle w:val="Emphasis"/>
          <w:highlight w:val="yellow"/>
        </w:rPr>
        <w:t>most workers</w:t>
      </w:r>
      <w:r w:rsidRPr="00D42323">
        <w:rPr>
          <w:rStyle w:val="StyleUnderline"/>
        </w:rPr>
        <w:t xml:space="preserve">, most of the time, </w:t>
      </w:r>
      <w:r w:rsidRPr="000C3CF1">
        <w:rPr>
          <w:rStyle w:val="StyleUnderline"/>
          <w:highlight w:val="yellow"/>
        </w:rPr>
        <w:t xml:space="preserve">are engaged in the </w:t>
      </w:r>
      <w:r w:rsidRPr="000C3CF1">
        <w:rPr>
          <w:rStyle w:val="Emphasis"/>
          <w:highlight w:val="yellow"/>
        </w:rPr>
        <w:t>individual struggle</w:t>
      </w:r>
      <w:r w:rsidRPr="000C3CF1">
        <w:rPr>
          <w:rStyle w:val="StyleUnderline"/>
          <w:highlight w:val="yellow"/>
        </w:rPr>
        <w:t xml:space="preserve"> to</w:t>
      </w:r>
      <w:r w:rsidRPr="00D42323">
        <w:rPr>
          <w:rStyle w:val="StyleUnderline"/>
        </w:rPr>
        <w:t xml:space="preserve"> sell their labor power</w:t>
      </w:r>
      <w:r w:rsidRPr="00E1642F">
        <w:rPr>
          <w:sz w:val="16"/>
          <w:szCs w:val="16"/>
        </w:rPr>
        <w:t xml:space="preserve"> </w:t>
      </w:r>
      <w:r w:rsidRPr="00D42323">
        <w:rPr>
          <w:rStyle w:val="StyleUnderline"/>
        </w:rPr>
        <w:t xml:space="preserve">and </w:t>
      </w:r>
      <w:r w:rsidRPr="000C3CF1">
        <w:rPr>
          <w:rStyle w:val="Emphasis"/>
          <w:highlight w:val="yellow"/>
        </w:rPr>
        <w:t>secure</w:t>
      </w:r>
      <w:r w:rsidRPr="00D42323">
        <w:rPr>
          <w:rStyle w:val="StyleUnderline"/>
        </w:rPr>
        <w:t xml:space="preserve"> the </w:t>
      </w:r>
      <w:r w:rsidRPr="000C3CF1">
        <w:rPr>
          <w:rStyle w:val="Emphasis"/>
          <w:highlight w:val="yellow"/>
        </w:rPr>
        <w:t>reproduction</w:t>
      </w:r>
      <w:r w:rsidRPr="000C3CF1">
        <w:rPr>
          <w:rStyle w:val="StyleUnderline"/>
          <w:highlight w:val="yellow"/>
        </w:rPr>
        <w:t xml:space="preserve"> of </w:t>
      </w:r>
      <w:r w:rsidRPr="000C3CF1">
        <w:rPr>
          <w:rStyle w:val="Emphasis"/>
          <w:highlight w:val="yellow"/>
        </w:rPr>
        <w:t>themselves</w:t>
      </w:r>
      <w:r w:rsidRPr="00D42323">
        <w:rPr>
          <w:rStyle w:val="StyleUnderline"/>
        </w:rPr>
        <w:t xml:space="preserve"> and their </w:t>
      </w:r>
      <w:r w:rsidRPr="006B2B9F">
        <w:rPr>
          <w:rStyle w:val="Emphasis"/>
        </w:rPr>
        <w:t>households</w:t>
      </w:r>
      <w:r w:rsidRPr="00D42323">
        <w:rPr>
          <w:rStyle w:val="StyleUnderline"/>
        </w:rPr>
        <w:t xml:space="preserve">, </w:t>
      </w:r>
      <w:r w:rsidRPr="000C3CF1">
        <w:rPr>
          <w:rStyle w:val="Emphasis"/>
          <w:highlight w:val="yellow"/>
        </w:rPr>
        <w:t>not</w:t>
      </w:r>
      <w:r w:rsidRPr="00D42323">
        <w:rPr>
          <w:rStyle w:val="StyleUnderline"/>
        </w:rPr>
        <w:t xml:space="preserve"> the </w:t>
      </w:r>
      <w:r w:rsidRPr="000C3CF1">
        <w:rPr>
          <w:rStyle w:val="Emphasis"/>
          <w:highlight w:val="yellow"/>
        </w:rPr>
        <w:t>risky collective struggle</w:t>
      </w:r>
      <w:r w:rsidRPr="00D42323">
        <w:rPr>
          <w:rStyle w:val="StyleUnderline"/>
        </w:rPr>
        <w:t xml:space="preserve"> against capital and the state. The</w:t>
      </w:r>
      <w:r w:rsidRPr="00E1642F">
        <w:rPr>
          <w:sz w:val="16"/>
          <w:szCs w:val="16"/>
        </w:rPr>
        <w:t xml:space="preserve"> actual, </w:t>
      </w:r>
      <w:r w:rsidRPr="006B2B9F">
        <w:rPr>
          <w:rStyle w:val="Emphasis"/>
        </w:rPr>
        <w:t>actually existing</w:t>
      </w:r>
      <w:r w:rsidRPr="00D42323">
        <w:rPr>
          <w:rStyle w:val="StyleUnderline"/>
        </w:rPr>
        <w:t xml:space="preserve"> working class can </w:t>
      </w:r>
      <w:r w:rsidRPr="006B2B9F">
        <w:rPr>
          <w:rStyle w:val="Emphasis"/>
        </w:rPr>
        <w:t>only engage</w:t>
      </w:r>
      <w:r w:rsidRPr="00D42323">
        <w:rPr>
          <w:rStyle w:val="StyleUnderline"/>
        </w:rPr>
        <w:t xml:space="preserve"> in mass struggles</w:t>
      </w:r>
      <w:r w:rsidRPr="00E1642F">
        <w:rPr>
          <w:sz w:val="16"/>
          <w:szCs w:val="16"/>
        </w:rPr>
        <w:t xml:space="preserve"> as a class </w:t>
      </w:r>
      <w:r w:rsidRPr="00D42323">
        <w:rPr>
          <w:rStyle w:val="StyleUnderline"/>
        </w:rPr>
        <w:t xml:space="preserve">in </w:t>
      </w:r>
      <w:r w:rsidRPr="006B2B9F">
        <w:rPr>
          <w:rStyle w:val="Emphasis"/>
        </w:rPr>
        <w:t>extraordinary</w:t>
      </w:r>
      <w:r w:rsidRPr="00E1642F">
        <w:rPr>
          <w:sz w:val="16"/>
          <w:szCs w:val="16"/>
        </w:rPr>
        <w:t xml:space="preserve"> revolutionary or prerevolutionary </w:t>
      </w:r>
      <w:r w:rsidRPr="00D42323">
        <w:rPr>
          <w:rStyle w:val="StyleUnderline"/>
        </w:rPr>
        <w:t xml:space="preserve">situations. Because of the </w:t>
      </w:r>
      <w:r w:rsidRPr="006B2B9F">
        <w:rPr>
          <w:rStyle w:val="Emphasis"/>
        </w:rPr>
        <w:t>structural position</w:t>
      </w:r>
      <w:r w:rsidRPr="00D42323">
        <w:rPr>
          <w:rStyle w:val="StyleUnderline"/>
        </w:rPr>
        <w:t xml:space="preserve"> of wage labor under capital, these must be of </w:t>
      </w:r>
      <w:r w:rsidRPr="006B2B9F">
        <w:rPr>
          <w:rStyle w:val="Emphasis"/>
        </w:rPr>
        <w:t>short duration</w:t>
      </w:r>
      <w:r w:rsidRPr="00E1642F">
        <w:rPr>
          <w:sz w:val="16"/>
          <w:szCs w:val="16"/>
        </w:rPr>
        <w:t xml:space="preserve">. Most often, different segments of the working class become active in the struggle against capital episodically. </w:t>
      </w:r>
    </w:p>
    <w:p w14:paraId="43D06DC4" w14:textId="77777777" w:rsidR="0040591F" w:rsidRDefault="0040591F" w:rsidP="0040591F"/>
    <w:p w14:paraId="2E0FD1D2" w14:textId="77777777" w:rsidR="0040591F" w:rsidRPr="009257AE" w:rsidRDefault="0040591F" w:rsidP="0040591F">
      <w:pPr>
        <w:pStyle w:val="Heading4"/>
        <w:rPr>
          <w:b w:val="0"/>
          <w:bCs/>
        </w:rPr>
      </w:pPr>
      <w:r w:rsidRPr="00354C07">
        <w:rPr>
          <w:u w:val="single"/>
        </w:rPr>
        <w:t>Hi</w:t>
      </w:r>
      <w:r>
        <w:rPr>
          <w:u w:val="single"/>
        </w:rPr>
        <w:t>gh-wage workers</w:t>
      </w:r>
      <w:r>
        <w:t xml:space="preserve"> engage in solidaristic action </w:t>
      </w:r>
      <w:r>
        <w:rPr>
          <w:u w:val="single"/>
        </w:rPr>
        <w:t>despite</w:t>
      </w:r>
      <w:r>
        <w:t xml:space="preserve"> having a </w:t>
      </w:r>
      <w:r>
        <w:rPr>
          <w:u w:val="single"/>
        </w:rPr>
        <w:t>material interest</w:t>
      </w:r>
      <w:r>
        <w:t xml:space="preserve"> in preserving imperialism.</w:t>
      </w:r>
    </w:p>
    <w:p w14:paraId="2FF1220F" w14:textId="77777777" w:rsidR="0040591F" w:rsidRPr="009257AE" w:rsidRDefault="0040591F" w:rsidP="0040591F">
      <w:r>
        <w:t xml:space="preserve">Katherine </w:t>
      </w:r>
      <w:r w:rsidRPr="009257AE">
        <w:rPr>
          <w:rStyle w:val="Style13ptBold"/>
        </w:rPr>
        <w:t>Nastovski 22</w:t>
      </w:r>
      <w:r>
        <w:t xml:space="preserve">, Assistant Professor in Work and Labour Studies in the Department of Social Science at York University, 2022, “Transnational labour solidarity and the question of agency: A social dialectical approach to the field,” </w:t>
      </w:r>
      <w:r>
        <w:rPr>
          <w:i/>
          <w:iCs/>
        </w:rPr>
        <w:t>Labor History</w:t>
      </w:r>
      <w:r>
        <w:t xml:space="preserve">, vol. 63, no. 4, pp. 448-449, </w:t>
      </w:r>
      <w:r w:rsidRPr="009257AE">
        <w:t>https://www.tandfonline.com/doi/full/10.1080/0023656X.2022.2045262</w:t>
      </w:r>
      <w:r>
        <w:t>.</w:t>
      </w:r>
    </w:p>
    <w:p w14:paraId="50B458D6" w14:textId="77777777" w:rsidR="0040591F" w:rsidRDefault="0040591F" w:rsidP="0040591F">
      <w:pPr>
        <w:rPr>
          <w:sz w:val="16"/>
          <w:szCs w:val="16"/>
        </w:rPr>
      </w:pPr>
      <w:r w:rsidRPr="009257AE">
        <w:rPr>
          <w:sz w:val="16"/>
          <w:szCs w:val="16"/>
        </w:rPr>
        <w:t xml:space="preserve">Working to make sense of how business unionism became such a significant force within some labour movements, particularly those in the Global North, </w:t>
      </w:r>
      <w:r w:rsidRPr="007B4572">
        <w:rPr>
          <w:rStyle w:val="StyleUnderline"/>
        </w:rPr>
        <w:t>some</w:t>
      </w:r>
      <w:r w:rsidRPr="009257AE">
        <w:rPr>
          <w:rStyle w:val="StyleUnderline"/>
        </w:rPr>
        <w:t xml:space="preserve"> have </w:t>
      </w:r>
      <w:r w:rsidRPr="007B4572">
        <w:rPr>
          <w:rStyle w:val="StyleUnderline"/>
        </w:rPr>
        <w:t>point</w:t>
      </w:r>
      <w:r w:rsidRPr="009257AE">
        <w:rPr>
          <w:rStyle w:val="StyleUnderline"/>
        </w:rPr>
        <w:t xml:space="preserve">ed to the </w:t>
      </w:r>
      <w:r w:rsidRPr="009257AE">
        <w:rPr>
          <w:rStyle w:val="Emphasis"/>
        </w:rPr>
        <w:t>labour aristocracy thesis</w:t>
      </w:r>
      <w:r w:rsidRPr="009257AE">
        <w:rPr>
          <w:sz w:val="16"/>
          <w:szCs w:val="16"/>
        </w:rPr>
        <w:t xml:space="preserve"> (Elbaum &amp; Seltzer, 2004; Sims, 1992). For Lenin (and Zinoviev), ‘</w:t>
      </w:r>
      <w:r w:rsidRPr="009257AE">
        <w:rPr>
          <w:rStyle w:val="StyleUnderline"/>
        </w:rPr>
        <w:t xml:space="preserve">a </w:t>
      </w:r>
      <w:r w:rsidRPr="009257AE">
        <w:rPr>
          <w:rStyle w:val="Emphasis"/>
        </w:rPr>
        <w:t>minority</w:t>
      </w:r>
      <w:r w:rsidRPr="009257AE">
        <w:rPr>
          <w:rStyle w:val="StyleUnderline"/>
        </w:rPr>
        <w:t xml:space="preserve"> of </w:t>
      </w:r>
      <w:r w:rsidRPr="009257AE">
        <w:rPr>
          <w:rStyle w:val="Emphasis"/>
        </w:rPr>
        <w:t>well-paid workers</w:t>
      </w:r>
      <w:r w:rsidRPr="009257AE">
        <w:rPr>
          <w:rStyle w:val="StyleUnderline"/>
        </w:rPr>
        <w:t xml:space="preserve"> in the industrialised countries </w:t>
      </w:r>
      <w:r w:rsidRPr="009257AE">
        <w:rPr>
          <w:rStyle w:val="Emphasis"/>
        </w:rPr>
        <w:t>shared</w:t>
      </w:r>
      <w:r w:rsidRPr="009257AE">
        <w:rPr>
          <w:rStyle w:val="StyleUnderline"/>
        </w:rPr>
        <w:t xml:space="preserve"> the </w:t>
      </w:r>
      <w:r w:rsidRPr="009257AE">
        <w:rPr>
          <w:rStyle w:val="Emphasis"/>
        </w:rPr>
        <w:t>super-profits</w:t>
      </w:r>
      <w:r w:rsidRPr="009257AE">
        <w:rPr>
          <w:sz w:val="16"/>
          <w:szCs w:val="16"/>
        </w:rPr>
        <w:t xml:space="preserve"> their </w:t>
      </w:r>
      <w:r w:rsidRPr="009257AE">
        <w:rPr>
          <w:rStyle w:val="StyleUnderline"/>
        </w:rPr>
        <w:t xml:space="preserve">capitalists derived from the </w:t>
      </w:r>
      <w:r w:rsidRPr="009257AE">
        <w:rPr>
          <w:rStyle w:val="Emphasis"/>
        </w:rPr>
        <w:t>exploitation</w:t>
      </w:r>
      <w:r w:rsidRPr="009257AE">
        <w:rPr>
          <w:rStyle w:val="StyleUnderline"/>
        </w:rPr>
        <w:t xml:space="preserve"> of </w:t>
      </w:r>
      <w:r w:rsidRPr="009257AE">
        <w:rPr>
          <w:rStyle w:val="Emphasis"/>
        </w:rPr>
        <w:t>low-wage workers</w:t>
      </w:r>
      <w:r w:rsidRPr="009257AE">
        <w:rPr>
          <w:rStyle w:val="StyleUnderline"/>
        </w:rPr>
        <w:t xml:space="preserve"> in the “colonial world”</w:t>
      </w:r>
      <w:r w:rsidRPr="009257AE">
        <w:rPr>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labour movement (Post, 2006), by operating ‘as a kind of bribe in the form of higher wages’ (Post, 2010, p. 7). </w:t>
      </w:r>
      <w:r w:rsidRPr="009257AE">
        <w:rPr>
          <w:rStyle w:val="StyleUnderline"/>
        </w:rPr>
        <w:t>Post</w:t>
      </w:r>
      <w:r w:rsidRPr="009257AE">
        <w:rPr>
          <w:sz w:val="16"/>
          <w:szCs w:val="16"/>
        </w:rPr>
        <w:t xml:space="preserve"> (2010) </w:t>
      </w:r>
      <w:r w:rsidRPr="009257AE">
        <w:rPr>
          <w:rStyle w:val="Emphasis"/>
        </w:rPr>
        <w:t>critiques</w:t>
      </w:r>
      <w:r w:rsidRPr="009257AE">
        <w:rPr>
          <w:rStyle w:val="StyleUnderline"/>
        </w:rPr>
        <w:t xml:space="preserve"> the </w:t>
      </w:r>
      <w:r w:rsidRPr="009257AE">
        <w:rPr>
          <w:rStyle w:val="Emphasis"/>
        </w:rPr>
        <w:t>empirical basis</w:t>
      </w:r>
      <w:r w:rsidRPr="009257AE">
        <w:rPr>
          <w:rStyle w:val="StyleUnderline"/>
        </w:rPr>
        <w:t xml:space="preserve"> of this thesis using the case of </w:t>
      </w:r>
      <w:r w:rsidRPr="009257AE">
        <w:rPr>
          <w:rStyle w:val="Emphasis"/>
        </w:rPr>
        <w:t>US f</w:t>
      </w:r>
      <w:r w:rsidRPr="009257AE">
        <w:rPr>
          <w:rStyle w:val="StyleUnderline"/>
        </w:rPr>
        <w:t xml:space="preserve">oreign </w:t>
      </w:r>
      <w:r w:rsidRPr="009257AE">
        <w:rPr>
          <w:rStyle w:val="Emphasis"/>
        </w:rPr>
        <w:t>d</w:t>
      </w:r>
      <w:r w:rsidRPr="009257AE">
        <w:rPr>
          <w:rStyle w:val="StyleUnderline"/>
        </w:rPr>
        <w:t xml:space="preserve">irect </w:t>
      </w:r>
      <w:r w:rsidRPr="009257AE">
        <w:rPr>
          <w:rStyle w:val="Emphasis"/>
        </w:rPr>
        <w:t>i</w:t>
      </w:r>
      <w:r w:rsidRPr="009257AE">
        <w:rPr>
          <w:rStyle w:val="StyleUnderline"/>
        </w:rPr>
        <w:t xml:space="preserve">nvestment and the </w:t>
      </w:r>
      <w:r w:rsidRPr="009257AE">
        <w:rPr>
          <w:rStyle w:val="Emphasis"/>
        </w:rPr>
        <w:t>wages</w:t>
      </w:r>
      <w:r w:rsidRPr="009257AE">
        <w:rPr>
          <w:rStyle w:val="StyleUnderline"/>
        </w:rPr>
        <w:t xml:space="preserve"> and </w:t>
      </w:r>
      <w:r w:rsidRPr="009257AE">
        <w:rPr>
          <w:rStyle w:val="Emphasis"/>
        </w:rPr>
        <w:t>working conditions</w:t>
      </w:r>
      <w:r w:rsidRPr="009257AE">
        <w:rPr>
          <w:rStyle w:val="StyleUnderline"/>
        </w:rPr>
        <w:t xml:space="preserve"> of </w:t>
      </w:r>
      <w:r w:rsidRPr="009257AE">
        <w:rPr>
          <w:rStyle w:val="Emphasis"/>
        </w:rPr>
        <w:t>American workers</w:t>
      </w:r>
      <w:r w:rsidRPr="009257AE">
        <w:rPr>
          <w:rStyle w:val="StyleUnderline"/>
        </w:rPr>
        <w:t>, arguing that the ‘</w:t>
      </w:r>
      <w:r w:rsidRPr="009257AE">
        <w:rPr>
          <w:rStyle w:val="Emphasis"/>
        </w:rPr>
        <w:t>benefits</w:t>
      </w:r>
      <w:r w:rsidRPr="009257AE">
        <w:rPr>
          <w:rStyle w:val="StyleUnderline"/>
        </w:rPr>
        <w:t xml:space="preserve"> to the </w:t>
      </w:r>
      <w:r w:rsidRPr="009257AE">
        <w:rPr>
          <w:rStyle w:val="Emphasis"/>
        </w:rPr>
        <w:t>working class</w:t>
      </w:r>
      <w:r w:rsidRPr="009257AE">
        <w:rPr>
          <w:rStyle w:val="StyleUnderline"/>
        </w:rPr>
        <w:t xml:space="preserve"> of industrialized countries from </w:t>
      </w:r>
      <w:r w:rsidRPr="009257AE">
        <w:rPr>
          <w:rStyle w:val="Emphasis"/>
        </w:rPr>
        <w:t>imperialist investment</w:t>
      </w:r>
      <w:r w:rsidRPr="009257AE">
        <w:rPr>
          <w:rStyle w:val="StyleUnderline"/>
        </w:rPr>
        <w:t xml:space="preserve"> are </w:t>
      </w:r>
      <w:r w:rsidRPr="009257AE">
        <w:rPr>
          <w:rStyle w:val="Emphasis"/>
        </w:rPr>
        <w:t>neither automatic</w:t>
      </w:r>
      <w:r w:rsidRPr="009257AE">
        <w:rPr>
          <w:rStyle w:val="StyleUnderline"/>
        </w:rPr>
        <w:t xml:space="preserve"> nor </w:t>
      </w:r>
      <w:r w:rsidRPr="009257AE">
        <w:rPr>
          <w:rStyle w:val="Emphasis"/>
        </w:rPr>
        <w:t>evenly distributed</w:t>
      </w:r>
      <w:r w:rsidRPr="009257AE">
        <w:rPr>
          <w:sz w:val="16"/>
          <w:szCs w:val="16"/>
        </w:rPr>
        <w:t xml:space="preserve">’ (p. 24).7 </w:t>
      </w:r>
      <w:r w:rsidRPr="009257AE">
        <w:rPr>
          <w:rStyle w:val="StyleUnderline"/>
        </w:rPr>
        <w:t xml:space="preserve">Rather, </w:t>
      </w:r>
      <w:r w:rsidRPr="007B4572">
        <w:rPr>
          <w:rStyle w:val="Emphasis"/>
          <w:highlight w:val="yellow"/>
        </w:rPr>
        <w:t>higher wages</w:t>
      </w:r>
      <w:r w:rsidRPr="007B4572">
        <w:rPr>
          <w:rStyle w:val="StyleUnderline"/>
          <w:highlight w:val="yellow"/>
        </w:rPr>
        <w:t xml:space="preserve"> are </w:t>
      </w:r>
      <w:r w:rsidRPr="007B4572">
        <w:rPr>
          <w:rStyle w:val="Emphasis"/>
          <w:highlight w:val="yellow"/>
        </w:rPr>
        <w:t>linked</w:t>
      </w:r>
      <w:r w:rsidRPr="007B4572">
        <w:rPr>
          <w:rStyle w:val="StyleUnderline"/>
          <w:highlight w:val="yellow"/>
        </w:rPr>
        <w:t xml:space="preserve"> to </w:t>
      </w:r>
      <w:r w:rsidRPr="007B4572">
        <w:rPr>
          <w:rStyle w:val="Emphasis"/>
          <w:highlight w:val="yellow"/>
        </w:rPr>
        <w:t>class struggle</w:t>
      </w:r>
      <w:r w:rsidRPr="009257AE">
        <w:rPr>
          <w:rStyle w:val="StyleUnderline"/>
        </w:rPr>
        <w:t xml:space="preserve">, something </w:t>
      </w:r>
      <w:r w:rsidRPr="00B946EE">
        <w:rPr>
          <w:rStyle w:val="StyleUnderline"/>
          <w:highlight w:val="yellow"/>
        </w:rPr>
        <w:t xml:space="preserve">which the </w:t>
      </w:r>
      <w:r w:rsidRPr="00B946EE">
        <w:rPr>
          <w:rStyle w:val="Emphasis"/>
          <w:highlight w:val="yellow"/>
        </w:rPr>
        <w:t>labour aristocracy thesis</w:t>
      </w:r>
      <w:r w:rsidRPr="009257AE">
        <w:rPr>
          <w:sz w:val="16"/>
          <w:szCs w:val="16"/>
        </w:rPr>
        <w:t xml:space="preserve"> can serve to </w:t>
      </w:r>
      <w:r w:rsidRPr="00B946EE">
        <w:rPr>
          <w:rStyle w:val="Emphasis"/>
          <w:highlight w:val="yellow"/>
        </w:rPr>
        <w:t>obscure</w:t>
      </w:r>
      <w:r w:rsidRPr="009257AE">
        <w:rPr>
          <w:sz w:val="16"/>
          <w:szCs w:val="16"/>
        </w:rPr>
        <w:t xml:space="preserve"> (Post, 2010). Irrespective of whether there is an empirical basis for this thesis in certain historical moments or locations, what is clear in cases of labour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9257AE">
        <w:rPr>
          <w:rStyle w:val="Emphasis"/>
        </w:rPr>
        <w:t>Regardless</w:t>
      </w:r>
      <w:r w:rsidRPr="009257AE">
        <w:rPr>
          <w:rStyle w:val="StyleUnderline"/>
        </w:rPr>
        <w:t xml:space="preserve"> of whether there are</w:t>
      </w:r>
      <w:r w:rsidRPr="009257AE">
        <w:rPr>
          <w:sz w:val="16"/>
          <w:szCs w:val="16"/>
        </w:rPr>
        <w:t xml:space="preserve"> actual </w:t>
      </w:r>
      <w:r w:rsidRPr="007B4572">
        <w:rPr>
          <w:rStyle w:val="Emphasis"/>
          <w:highlight w:val="yellow"/>
        </w:rPr>
        <w:t>material benefits</w:t>
      </w:r>
      <w:r w:rsidRPr="009257AE">
        <w:rPr>
          <w:rStyle w:val="StyleUnderline"/>
        </w:rPr>
        <w:t xml:space="preserve"> for workers through</w:t>
      </w:r>
      <w:r w:rsidRPr="009257AE">
        <w:rPr>
          <w:sz w:val="16"/>
          <w:szCs w:val="16"/>
        </w:rPr>
        <w:t xml:space="preserve"> this </w:t>
      </w:r>
      <w:r w:rsidRPr="009257AE">
        <w:rPr>
          <w:rStyle w:val="StyleUnderline"/>
        </w:rPr>
        <w:t xml:space="preserve">alignment, these material benefits </w:t>
      </w:r>
      <w:r w:rsidRPr="007B4572">
        <w:rPr>
          <w:rStyle w:val="StyleUnderline"/>
          <w:highlight w:val="yellow"/>
        </w:rPr>
        <w:t xml:space="preserve">do </w:t>
      </w:r>
      <w:r w:rsidRPr="007B4572">
        <w:rPr>
          <w:rStyle w:val="Emphasis"/>
          <w:highlight w:val="yellow"/>
        </w:rPr>
        <w:t>not necessarily translate</w:t>
      </w:r>
      <w:r w:rsidRPr="009257AE">
        <w:rPr>
          <w:rStyle w:val="StyleUnderline"/>
        </w:rPr>
        <w:t xml:space="preserve"> in</w:t>
      </w:r>
      <w:r w:rsidRPr="007B4572">
        <w:rPr>
          <w:rStyle w:val="StyleUnderline"/>
          <w:highlight w:val="yellow"/>
        </w:rPr>
        <w:t>to</w:t>
      </w:r>
      <w:r w:rsidRPr="009257AE">
        <w:rPr>
          <w:rStyle w:val="StyleUnderline"/>
        </w:rPr>
        <w:t xml:space="preserve"> </w:t>
      </w:r>
      <w:r w:rsidRPr="007B4572">
        <w:rPr>
          <w:rStyle w:val="StyleUnderline"/>
          <w:highlight w:val="yellow"/>
        </w:rPr>
        <w:t xml:space="preserve">engagement in </w:t>
      </w:r>
      <w:r w:rsidRPr="007B4572">
        <w:rPr>
          <w:rStyle w:val="Emphasis"/>
          <w:highlight w:val="yellow"/>
        </w:rPr>
        <w:t>labour imperialism</w:t>
      </w:r>
      <w:r w:rsidRPr="009257AE">
        <w:rPr>
          <w:sz w:val="16"/>
          <w:szCs w:val="16"/>
        </w:rPr>
        <w:t xml:space="preserve">. Post (2006) notes that </w:t>
      </w:r>
      <w:r w:rsidRPr="007B4572">
        <w:rPr>
          <w:rStyle w:val="StyleUnderline"/>
          <w:highlight w:val="yellow"/>
        </w:rPr>
        <w:t xml:space="preserve">the </w:t>
      </w:r>
      <w:r w:rsidRPr="007B4572">
        <w:rPr>
          <w:rStyle w:val="Emphasis"/>
          <w:highlight w:val="yellow"/>
        </w:rPr>
        <w:t>most well-paid workers</w:t>
      </w:r>
      <w:r w:rsidRPr="009257AE">
        <w:rPr>
          <w:rStyle w:val="StyleUnderline"/>
        </w:rPr>
        <w:t xml:space="preserve">, those who could fall under the category of labour aristocracy, </w:t>
      </w:r>
      <w:r w:rsidRPr="007B4572">
        <w:rPr>
          <w:rStyle w:val="StyleUnderline"/>
          <w:highlight w:val="yellow"/>
        </w:rPr>
        <w:t xml:space="preserve">have </w:t>
      </w:r>
      <w:r w:rsidRPr="007B4572">
        <w:rPr>
          <w:rStyle w:val="Emphasis"/>
          <w:highlight w:val="yellow"/>
        </w:rPr>
        <w:t>also engaged</w:t>
      </w:r>
      <w:r w:rsidRPr="007B4572">
        <w:rPr>
          <w:rStyle w:val="StyleUnderline"/>
          <w:highlight w:val="yellow"/>
        </w:rPr>
        <w:t xml:space="preserve"> in </w:t>
      </w:r>
      <w:r w:rsidRPr="007B4572">
        <w:rPr>
          <w:rStyle w:val="Emphasis"/>
          <w:highlight w:val="yellow"/>
        </w:rPr>
        <w:t>radical</w:t>
      </w:r>
      <w:r w:rsidRPr="007B4572">
        <w:rPr>
          <w:rStyle w:val="StyleUnderline"/>
          <w:highlight w:val="yellow"/>
        </w:rPr>
        <w:t xml:space="preserve"> and </w:t>
      </w:r>
      <w:r w:rsidRPr="007B4572">
        <w:rPr>
          <w:rStyle w:val="Emphasis"/>
          <w:highlight w:val="yellow"/>
        </w:rPr>
        <w:t>transformative action</w:t>
      </w:r>
      <w:r w:rsidRPr="009257AE">
        <w:rPr>
          <w:rStyle w:val="StyleUnderline"/>
        </w:rPr>
        <w:t xml:space="preserve">. </w:t>
      </w:r>
      <w:r w:rsidRPr="007B4572">
        <w:rPr>
          <w:rStyle w:val="StyleUnderline"/>
          <w:highlight w:val="yellow"/>
        </w:rPr>
        <w:t>The most famous example is</w:t>
      </w:r>
      <w:r w:rsidRPr="009257AE">
        <w:rPr>
          <w:rStyle w:val="StyleUnderline"/>
        </w:rPr>
        <w:t xml:space="preserve"> the action of </w:t>
      </w:r>
      <w:r w:rsidRPr="007B4572">
        <w:rPr>
          <w:rStyle w:val="Emphasis"/>
          <w:highlight w:val="yellow"/>
        </w:rPr>
        <w:t>British textile workers</w:t>
      </w:r>
      <w:r w:rsidRPr="007B4572">
        <w:rPr>
          <w:rStyle w:val="StyleUnderline"/>
          <w:highlight w:val="yellow"/>
        </w:rPr>
        <w:t xml:space="preserve"> in support of the </w:t>
      </w:r>
      <w:r w:rsidRPr="007B4572">
        <w:rPr>
          <w:rStyle w:val="Emphasis"/>
          <w:highlight w:val="yellow"/>
        </w:rPr>
        <w:t>cotton blockade</w:t>
      </w:r>
      <w:r w:rsidRPr="009257AE">
        <w:rPr>
          <w:sz w:val="16"/>
          <w:szCs w:val="16"/>
        </w:rPr>
        <w:t xml:space="preserve"> (1862–1865) that inspired Marx to form the International Workingmen’s Association (Featherstone, 2012). In this case, </w:t>
      </w:r>
      <w:r w:rsidRPr="007B4572">
        <w:rPr>
          <w:rStyle w:val="Emphasis"/>
        </w:rPr>
        <w:t>support</w:t>
      </w:r>
      <w:r w:rsidRPr="009257AE">
        <w:rPr>
          <w:rStyle w:val="StyleUnderline"/>
        </w:rPr>
        <w:t xml:space="preserve"> for </w:t>
      </w:r>
      <w:r w:rsidRPr="007B4572">
        <w:rPr>
          <w:rStyle w:val="StyleUnderline"/>
          <w:highlight w:val="yellow"/>
        </w:rPr>
        <w:t xml:space="preserve">the boycott had a </w:t>
      </w:r>
      <w:r w:rsidRPr="007B4572">
        <w:rPr>
          <w:rStyle w:val="Emphasis"/>
          <w:highlight w:val="yellow"/>
        </w:rPr>
        <w:t>direct impact</w:t>
      </w:r>
      <w:r w:rsidRPr="007B4572">
        <w:rPr>
          <w:rStyle w:val="StyleUnderline"/>
          <w:highlight w:val="yellow"/>
        </w:rPr>
        <w:t xml:space="preserve"> on</w:t>
      </w:r>
      <w:r w:rsidRPr="009257AE">
        <w:rPr>
          <w:rStyle w:val="StyleUnderline"/>
        </w:rPr>
        <w:t xml:space="preserve"> their </w:t>
      </w:r>
      <w:r w:rsidRPr="009257AE">
        <w:rPr>
          <w:rStyle w:val="Emphasis"/>
        </w:rPr>
        <w:t xml:space="preserve">immediate </w:t>
      </w:r>
      <w:r w:rsidRPr="007B4572">
        <w:rPr>
          <w:rStyle w:val="Emphasis"/>
          <w:highlight w:val="yellow"/>
        </w:rPr>
        <w:t>material conditions</w:t>
      </w:r>
      <w:r w:rsidRPr="009257AE">
        <w:rPr>
          <w:sz w:val="16"/>
          <w:szCs w:val="16"/>
        </w:rPr>
        <w:t xml:space="preserve">, and </w:t>
      </w:r>
      <w:r w:rsidRPr="007B4572">
        <w:rPr>
          <w:rStyle w:val="StyleUnderline"/>
          <w:highlight w:val="yellow"/>
        </w:rPr>
        <w:t>yet</w:t>
      </w:r>
      <w:r w:rsidRPr="009257AE">
        <w:rPr>
          <w:rStyle w:val="StyleUnderline"/>
        </w:rPr>
        <w:t xml:space="preserve"> </w:t>
      </w:r>
      <w:r w:rsidRPr="009257AE">
        <w:rPr>
          <w:rStyle w:val="Emphasis"/>
        </w:rPr>
        <w:t>despite</w:t>
      </w:r>
      <w:r w:rsidRPr="009257AE">
        <w:rPr>
          <w:rStyle w:val="StyleUnderline"/>
        </w:rPr>
        <w:t xml:space="preserve"> this, </w:t>
      </w:r>
      <w:r w:rsidRPr="007B4572">
        <w:rPr>
          <w:rStyle w:val="StyleUnderline"/>
          <w:highlight w:val="yellow"/>
        </w:rPr>
        <w:t xml:space="preserve">workers </w:t>
      </w:r>
      <w:r w:rsidRPr="007B4572">
        <w:rPr>
          <w:rStyle w:val="Emphasis"/>
          <w:highlight w:val="yellow"/>
        </w:rPr>
        <w:t>engaged in solidarity</w:t>
      </w:r>
      <w:r w:rsidRPr="007B4572">
        <w:rPr>
          <w:rStyle w:val="StyleUnderline"/>
          <w:highlight w:val="yellow"/>
        </w:rPr>
        <w:t>. One cannot</w:t>
      </w:r>
      <w:r w:rsidRPr="009257AE">
        <w:rPr>
          <w:sz w:val="16"/>
          <w:szCs w:val="16"/>
        </w:rPr>
        <w:t xml:space="preserve">, then, </w:t>
      </w:r>
      <w:r w:rsidRPr="007B4572">
        <w:rPr>
          <w:rStyle w:val="StyleUnderline"/>
          <w:highlight w:val="yellow"/>
        </w:rPr>
        <w:t xml:space="preserve">make a </w:t>
      </w:r>
      <w:r w:rsidRPr="007B4572">
        <w:rPr>
          <w:rStyle w:val="Emphasis"/>
          <w:highlight w:val="yellow"/>
        </w:rPr>
        <w:t>direct correlation</w:t>
      </w:r>
      <w:r w:rsidRPr="007B4572">
        <w:rPr>
          <w:rStyle w:val="StyleUnderline"/>
          <w:highlight w:val="yellow"/>
        </w:rPr>
        <w:t xml:space="preserve"> between</w:t>
      </w:r>
      <w:r w:rsidRPr="009257AE">
        <w:rPr>
          <w:rStyle w:val="StyleUnderline"/>
        </w:rPr>
        <w:t xml:space="preserve"> the </w:t>
      </w:r>
      <w:r w:rsidRPr="009257AE">
        <w:rPr>
          <w:rStyle w:val="Emphasis"/>
        </w:rPr>
        <w:t xml:space="preserve">immediate </w:t>
      </w:r>
      <w:r w:rsidRPr="007B4572">
        <w:rPr>
          <w:rStyle w:val="Emphasis"/>
          <w:highlight w:val="yellow"/>
        </w:rPr>
        <w:t>material interests</w:t>
      </w:r>
      <w:r w:rsidRPr="009257AE">
        <w:rPr>
          <w:rStyle w:val="StyleUnderline"/>
        </w:rPr>
        <w:t xml:space="preserve"> of workers </w:t>
      </w:r>
      <w:r w:rsidRPr="007B4572">
        <w:rPr>
          <w:rStyle w:val="StyleUnderline"/>
          <w:highlight w:val="yellow"/>
        </w:rPr>
        <w:t>and</w:t>
      </w:r>
      <w:r w:rsidRPr="009257AE">
        <w:rPr>
          <w:rStyle w:val="StyleUnderline"/>
        </w:rPr>
        <w:t xml:space="preserve"> actions in </w:t>
      </w:r>
      <w:r w:rsidRPr="007B4572">
        <w:rPr>
          <w:rStyle w:val="Emphasis"/>
          <w:highlight w:val="yellow"/>
        </w:rPr>
        <w:t>support</w:t>
      </w:r>
      <w:r w:rsidRPr="007B4572">
        <w:rPr>
          <w:rStyle w:val="StyleUnderline"/>
          <w:highlight w:val="yellow"/>
        </w:rPr>
        <w:t xml:space="preserve"> of </w:t>
      </w:r>
      <w:r w:rsidRPr="007B4572">
        <w:rPr>
          <w:rStyle w:val="Emphasis"/>
          <w:highlight w:val="yellow"/>
        </w:rPr>
        <w:t>labour imperialism</w:t>
      </w:r>
      <w:r w:rsidRPr="009257AE">
        <w:rPr>
          <w:sz w:val="16"/>
          <w:szCs w:val="16"/>
        </w:rPr>
        <w:t xml:space="preserve">. And so, while real or perceived material benefits can have an impact on the direction workers’ actions take vis-à-vis labour transnationalism, </w:t>
      </w:r>
      <w:r w:rsidRPr="007B4572">
        <w:rPr>
          <w:rStyle w:val="StyleUnderline"/>
          <w:highlight w:val="yellow"/>
        </w:rPr>
        <w:t xml:space="preserve">this thesis remains </w:t>
      </w:r>
      <w:r w:rsidRPr="007B4572">
        <w:rPr>
          <w:rStyle w:val="Emphasis"/>
          <w:highlight w:val="yellow"/>
        </w:rPr>
        <w:t>overly deterministic</w:t>
      </w:r>
      <w:r w:rsidRPr="007B4572">
        <w:rPr>
          <w:rStyle w:val="StyleUnderline"/>
          <w:highlight w:val="yellow"/>
        </w:rPr>
        <w:t xml:space="preserve"> and </w:t>
      </w:r>
      <w:r w:rsidRPr="007B4572">
        <w:rPr>
          <w:rStyle w:val="Emphasis"/>
          <w:highlight w:val="yellow"/>
        </w:rPr>
        <w:t>economistic</w:t>
      </w:r>
      <w:r w:rsidRPr="009257AE">
        <w:rPr>
          <w:sz w:val="16"/>
          <w:szCs w:val="16"/>
        </w:rPr>
        <w:t>. What it does serve to underscore is the significance of the communities of interest built between workers, capital, and the state. While not necessarily leading to engagement in labour imperialism, the sense of aligned interests is a force at work in shaping how workers and workers’ justice organizations understand their role vis-à-vis the global sphere.</w:t>
      </w:r>
    </w:p>
    <w:p w14:paraId="31C0FD35" w14:textId="77777777" w:rsidR="0040591F" w:rsidRDefault="0040591F" w:rsidP="0040591F">
      <w:pPr>
        <w:rPr>
          <w:sz w:val="16"/>
          <w:szCs w:val="16"/>
        </w:rPr>
      </w:pPr>
    </w:p>
    <w:p w14:paraId="53BEB092" w14:textId="77777777" w:rsidR="0040591F" w:rsidRDefault="0040591F" w:rsidP="0040591F">
      <w:pPr>
        <w:pStyle w:val="Heading4"/>
      </w:pPr>
      <w:r>
        <w:t xml:space="preserve">C. Workers in the U.S. don’t </w:t>
      </w:r>
      <w:r>
        <w:rPr>
          <w:u w:val="single"/>
        </w:rPr>
        <w:t>share</w:t>
      </w:r>
      <w:r>
        <w:t xml:space="preserve"> in the benefits of imperialism because they are </w:t>
      </w:r>
      <w:r>
        <w:rPr>
          <w:u w:val="single"/>
        </w:rPr>
        <w:t>themselves</w:t>
      </w:r>
      <w:r>
        <w:t xml:space="preserve"> exploited by it.</w:t>
      </w:r>
    </w:p>
    <w:p w14:paraId="5588B478" w14:textId="77777777" w:rsidR="0040591F" w:rsidRPr="00E869F4" w:rsidRDefault="0040591F" w:rsidP="0040591F">
      <w:r>
        <w:t xml:space="preserve">Charles </w:t>
      </w:r>
      <w:r w:rsidRPr="006B2B9F">
        <w:rPr>
          <w:rStyle w:val="Style13ptBold"/>
        </w:rPr>
        <w:t>Post 23</w:t>
      </w:r>
      <w:r>
        <w:t xml:space="preserve">, </w:t>
      </w:r>
      <w:r w:rsidRPr="006B2B9F">
        <w:t>Professor of Sociology at Borough of Manhattan Community College-CUNY</w:t>
      </w:r>
      <w:r>
        <w:t xml:space="preserve">, 1 May 2023, “Explaining Imperialism Today,” </w:t>
      </w:r>
      <w:r>
        <w:rPr>
          <w:i/>
          <w:iCs/>
        </w:rPr>
        <w:t>Spectre Journal</w:t>
      </w:r>
      <w:r>
        <w:t xml:space="preserve">, </w:t>
      </w:r>
      <w:r w:rsidRPr="00E869F4">
        <w:t>https://spectrejournal.com/explaining-imperialism-today/</w:t>
      </w:r>
      <w:r>
        <w:t>.</w:t>
      </w:r>
    </w:p>
    <w:p w14:paraId="78803ADA" w14:textId="77777777" w:rsidR="0040591F" w:rsidRPr="000C3CF1" w:rsidRDefault="0040591F" w:rsidP="0040591F">
      <w:pPr>
        <w:rPr>
          <w:sz w:val="16"/>
          <w:szCs w:val="16"/>
        </w:rPr>
      </w:pPr>
      <w:r w:rsidRPr="000C3CF1">
        <w:rPr>
          <w:sz w:val="16"/>
          <w:szCs w:val="16"/>
        </w:rPr>
        <w:t>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w:t>
      </w:r>
      <w:r w:rsidRPr="003763CE">
        <w:rPr>
          <w:sz w:val="16"/>
          <w:szCs w:val="16"/>
        </w:rPr>
        <w:t>e</w:t>
      </w:r>
      <w:r w:rsidRPr="000C3CF1">
        <w:rPr>
          <w:sz w:val="16"/>
          <w:szCs w:val="16"/>
        </w:rPr>
        <w:t xml:space="preserve">fits from imperialism?9 Or does </w:t>
      </w:r>
      <w:r w:rsidRPr="003763CE">
        <w:rPr>
          <w:rStyle w:val="StyleUnderline"/>
          <w:highlight w:val="yellow"/>
        </w:rPr>
        <w:t>imperialism</w:t>
      </w:r>
      <w:r w:rsidRPr="000C3CF1">
        <w:rPr>
          <w:rStyle w:val="StyleUnderline"/>
        </w:rPr>
        <w:t xml:space="preserve"> </w:t>
      </w:r>
      <w:r w:rsidRPr="00E869F4">
        <w:rPr>
          <w:rStyle w:val="Emphasis"/>
        </w:rPr>
        <w:t xml:space="preserve">substantially </w:t>
      </w:r>
      <w:r w:rsidRPr="003763CE">
        <w:rPr>
          <w:rStyle w:val="Emphasis"/>
          <w:highlight w:val="yellow"/>
        </w:rPr>
        <w:t>increase</w:t>
      </w:r>
      <w:r w:rsidRPr="000C3CF1">
        <w:rPr>
          <w:rStyle w:val="StyleUnderline"/>
        </w:rPr>
        <w:t xml:space="preserve"> the </w:t>
      </w:r>
      <w:r w:rsidRPr="003763CE">
        <w:rPr>
          <w:rStyle w:val="Emphasis"/>
          <w:highlight w:val="yellow"/>
        </w:rPr>
        <w:t>exploitation</w:t>
      </w:r>
      <w:r w:rsidRPr="003763CE">
        <w:rPr>
          <w:rStyle w:val="StyleUnderline"/>
          <w:highlight w:val="yellow"/>
        </w:rPr>
        <w:t xml:space="preserve"> of workers in </w:t>
      </w:r>
      <w:r w:rsidRPr="003763CE">
        <w:rPr>
          <w:rStyle w:val="Emphasis"/>
          <w:highlight w:val="yellow"/>
        </w:rPr>
        <w:t>both zones</w:t>
      </w:r>
      <w:r w:rsidRPr="003763CE">
        <w:rPr>
          <w:rStyle w:val="StyleUnderline"/>
          <w:highlight w:val="yellow"/>
        </w:rPr>
        <w:t xml:space="preserve"> of the</w:t>
      </w:r>
      <w:r w:rsidRPr="000C3CF1">
        <w:rPr>
          <w:rStyle w:val="StyleUnderline"/>
        </w:rPr>
        <w:t xml:space="preserve"> capitalist </w:t>
      </w:r>
      <w:r w:rsidRPr="003763CE">
        <w:rPr>
          <w:rStyle w:val="StyleUnderline"/>
          <w:highlight w:val="yellow"/>
        </w:rPr>
        <w:t>world economy</w:t>
      </w:r>
      <w:r w:rsidRPr="000C3CF1">
        <w:rPr>
          <w:rStyle w:val="StyleUnderline"/>
        </w:rPr>
        <w:t xml:space="preserve">, continuing to </w:t>
      </w:r>
      <w:r w:rsidRPr="003763CE">
        <w:rPr>
          <w:rStyle w:val="StyleUnderline"/>
          <w:highlight w:val="yellow"/>
        </w:rPr>
        <w:t xml:space="preserve">pit them </w:t>
      </w:r>
      <w:r w:rsidRPr="003763CE">
        <w:rPr>
          <w:rStyle w:val="Emphasis"/>
          <w:highlight w:val="yellow"/>
        </w:rPr>
        <w:t>against</w:t>
      </w:r>
      <w:r w:rsidRPr="003763CE">
        <w:rPr>
          <w:rStyle w:val="StyleUnderline"/>
          <w:highlight w:val="yellow"/>
        </w:rPr>
        <w:t xml:space="preserve"> their </w:t>
      </w:r>
      <w:r w:rsidRPr="003763CE">
        <w:rPr>
          <w:rStyle w:val="Emphasis"/>
          <w:highlight w:val="yellow"/>
        </w:rPr>
        <w:t>“own” capitalists</w:t>
      </w:r>
      <w:r w:rsidRPr="000C3CF1">
        <w:rPr>
          <w:sz w:val="16"/>
          <w:szCs w:val="16"/>
        </w:rPr>
        <w:t>?</w:t>
      </w:r>
    </w:p>
    <w:p w14:paraId="6A5EC689" w14:textId="77777777" w:rsidR="0040591F" w:rsidRPr="00E869F4" w:rsidRDefault="0040591F" w:rsidP="0040591F">
      <w:pPr>
        <w:rPr>
          <w:sz w:val="2"/>
          <w:szCs w:val="2"/>
        </w:rPr>
      </w:pPr>
      <w:r w:rsidRPr="00E869F4">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50F37406" w14:textId="77777777" w:rsidR="0040591F" w:rsidRPr="000C3CF1" w:rsidRDefault="0040591F" w:rsidP="0040591F">
      <w:pPr>
        <w:rPr>
          <w:sz w:val="16"/>
          <w:szCs w:val="16"/>
        </w:rPr>
      </w:pPr>
      <w:r w:rsidRPr="000C3CF1">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E869F4">
        <w:rPr>
          <w:rStyle w:val="StyleUnderline"/>
        </w:rPr>
        <w:t xml:space="preserve">the introduction of </w:t>
      </w:r>
      <w:r w:rsidRPr="00E869F4">
        <w:rPr>
          <w:rStyle w:val="Emphasis"/>
        </w:rPr>
        <w:t>new</w:t>
      </w:r>
      <w:r w:rsidRPr="00E869F4">
        <w:rPr>
          <w:rStyle w:val="StyleUnderline"/>
        </w:rPr>
        <w:t xml:space="preserve"> and </w:t>
      </w:r>
      <w:r w:rsidRPr="00E869F4">
        <w:rPr>
          <w:rStyle w:val="Emphasis"/>
        </w:rPr>
        <w:t>more efficient machinery</w:t>
      </w:r>
      <w:r w:rsidRPr="00E869F4">
        <w:rPr>
          <w:rStyle w:val="StyleUnderline"/>
        </w:rPr>
        <w:t xml:space="preserve"> will </w:t>
      </w:r>
      <w:r w:rsidRPr="00E869F4">
        <w:rPr>
          <w:rStyle w:val="Emphasis"/>
        </w:rPr>
        <w:t>intensify work</w:t>
      </w:r>
      <w:r w:rsidRPr="00E869F4">
        <w:rPr>
          <w:rStyle w:val="StyleUnderline"/>
        </w:rPr>
        <w:t xml:space="preserve"> and </w:t>
      </w:r>
      <w:r w:rsidRPr="00E869F4">
        <w:rPr>
          <w:rStyle w:val="Emphasis"/>
        </w:rPr>
        <w:t>raise</w:t>
      </w:r>
      <w:r w:rsidRPr="00E869F4">
        <w:rPr>
          <w:rStyle w:val="StyleUnderline"/>
        </w:rPr>
        <w:t xml:space="preserve"> the rate of exploitation in </w:t>
      </w:r>
      <w:r w:rsidRPr="00E869F4">
        <w:rPr>
          <w:rStyle w:val="Emphasis"/>
        </w:rPr>
        <w:t>either zone</w:t>
      </w:r>
      <w:r w:rsidRPr="00E869F4">
        <w:rPr>
          <w:rStyle w:val="StyleUnderline"/>
        </w:rPr>
        <w:t xml:space="preserve"> of the world economy</w:t>
      </w:r>
      <w:r w:rsidRPr="000C3CF1">
        <w:rPr>
          <w:sz w:val="16"/>
          <w:szCs w:val="16"/>
        </w:rPr>
        <w:t>. Again, capitalists in all zones of the world economy are subject to the dynamics of capitalist competition and profitability.</w:t>
      </w:r>
    </w:p>
    <w:p w14:paraId="26B6E67E" w14:textId="77777777" w:rsidR="0040591F" w:rsidRPr="00E869F4" w:rsidRDefault="0040591F" w:rsidP="0040591F">
      <w:pPr>
        <w:rPr>
          <w:sz w:val="8"/>
          <w:szCs w:val="8"/>
        </w:rPr>
      </w:pPr>
      <w:r w:rsidRPr="00E869F4">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51B54138" w14:textId="77777777" w:rsidR="0040591F" w:rsidRPr="000C3CF1" w:rsidRDefault="0040591F" w:rsidP="0040591F">
      <w:pPr>
        <w:rPr>
          <w:sz w:val="16"/>
          <w:szCs w:val="16"/>
        </w:rPr>
      </w:pPr>
      <w:r w:rsidRPr="000C3CF1">
        <w:rPr>
          <w:sz w:val="16"/>
          <w:szCs w:val="16"/>
        </w:rPr>
        <w:t xml:space="preserve">Despite the centrality of superexploitation to his theory of contemporary imperialism, Smith presents no comparative data on rates of surplus value. However, </w:t>
      </w:r>
      <w:r w:rsidRPr="00E869F4">
        <w:rPr>
          <w:rStyle w:val="StyleUnderline"/>
        </w:rPr>
        <w:t>there is</w:t>
      </w:r>
      <w:r w:rsidRPr="000C3CF1">
        <w:rPr>
          <w:sz w:val="16"/>
          <w:szCs w:val="16"/>
        </w:rPr>
        <w:t xml:space="preserve"> some </w:t>
      </w:r>
      <w:r w:rsidRPr="00E869F4">
        <w:rPr>
          <w:rStyle w:val="Emphasis"/>
        </w:rPr>
        <w:t>evidence</w:t>
      </w:r>
      <w:r w:rsidRPr="000C3CF1">
        <w:rPr>
          <w:sz w:val="16"/>
          <w:szCs w:val="16"/>
        </w:rPr>
        <w:t xml:space="preserve">, for a number of countries, </w:t>
      </w:r>
      <w:r w:rsidRPr="00E869F4">
        <w:rPr>
          <w:rStyle w:val="StyleUnderline"/>
        </w:rPr>
        <w:t xml:space="preserve">that </w:t>
      </w:r>
      <w:r w:rsidRPr="003763CE">
        <w:rPr>
          <w:rStyle w:val="StyleUnderline"/>
          <w:highlight w:val="yellow"/>
        </w:rPr>
        <w:t xml:space="preserve">the </w:t>
      </w:r>
      <w:r w:rsidRPr="003763CE">
        <w:rPr>
          <w:rStyle w:val="Emphasis"/>
          <w:highlight w:val="yellow"/>
        </w:rPr>
        <w:t>average rate</w:t>
      </w:r>
      <w:r w:rsidRPr="003763CE">
        <w:rPr>
          <w:rStyle w:val="StyleUnderline"/>
          <w:highlight w:val="yellow"/>
        </w:rPr>
        <w:t xml:space="preserve"> of exploitation in the </w:t>
      </w:r>
      <w:r w:rsidRPr="003763CE">
        <w:rPr>
          <w:rStyle w:val="Emphasis"/>
          <w:highlight w:val="yellow"/>
        </w:rPr>
        <w:t>Global South</w:t>
      </w:r>
      <w:r w:rsidRPr="003763CE">
        <w:rPr>
          <w:rStyle w:val="StyleUnderline"/>
          <w:highlight w:val="yellow"/>
        </w:rPr>
        <w:t xml:space="preserve"> may be </w:t>
      </w:r>
      <w:r w:rsidRPr="003763CE">
        <w:rPr>
          <w:rStyle w:val="Emphasis"/>
          <w:highlight w:val="yellow"/>
        </w:rPr>
        <w:t>higher</w:t>
      </w:r>
      <w:r w:rsidRPr="003763CE">
        <w:rPr>
          <w:rStyle w:val="StyleUnderline"/>
          <w:highlight w:val="yellow"/>
        </w:rPr>
        <w:t xml:space="preserve"> than in the </w:t>
      </w:r>
      <w:r w:rsidRPr="003763CE">
        <w:rPr>
          <w:rStyle w:val="Emphasis"/>
          <w:highlight w:val="yellow"/>
        </w:rPr>
        <w:t>Global North</w:t>
      </w:r>
      <w:r w:rsidRPr="000C3CF1">
        <w:rPr>
          <w:sz w:val="16"/>
          <w:szCs w:val="16"/>
        </w:rPr>
        <w:t xml:space="preserve">. Tonak compiled data on </w:t>
      </w:r>
      <w:r w:rsidRPr="00E869F4">
        <w:rPr>
          <w:rStyle w:val="StyleUnderline"/>
        </w:rPr>
        <w:t>average rates of exploitation between 1969 and 1977 for four industrial economies</w:t>
      </w:r>
      <w:r w:rsidRPr="000C3CF1">
        <w:rPr>
          <w:sz w:val="16"/>
          <w:szCs w:val="16"/>
        </w:rPr>
        <w:t xml:space="preserve"> (US, Germany, Sweden, and Canada), and eight less developed economies (Egypt, Turkey, India, South Korea, Bolivia, Panama, Puerto Rico, and Malawi).35 The four core economies </w:t>
      </w:r>
      <w:r w:rsidRPr="00E869F4">
        <w:rPr>
          <w:rStyle w:val="StyleUnderline"/>
        </w:rPr>
        <w:t>ranged between 202 and 259 percent, while the peripheral economies ranged from 244 to 465 percent</w:t>
      </w:r>
      <w:r w:rsidRPr="000C3CF1">
        <w:rPr>
          <w:sz w:val="16"/>
          <w:szCs w:val="16"/>
        </w:rPr>
        <w:t xml:space="preserve">. </w:t>
      </w:r>
      <w:r w:rsidRPr="00E869F4">
        <w:rPr>
          <w:rStyle w:val="StyleUnderline"/>
        </w:rPr>
        <w:t xml:space="preserve">In the early twenty-first century, the gap persisted </w:t>
      </w:r>
      <w:r w:rsidRPr="003763CE">
        <w:rPr>
          <w:rStyle w:val="StyleUnderline"/>
          <w:highlight w:val="yellow"/>
        </w:rPr>
        <w:t xml:space="preserve">but </w:t>
      </w:r>
      <w:r w:rsidRPr="003763CE">
        <w:rPr>
          <w:rStyle w:val="Emphasis"/>
          <w:highlight w:val="yellow"/>
        </w:rPr>
        <w:t>appears</w:t>
      </w:r>
      <w:r w:rsidRPr="003763CE">
        <w:rPr>
          <w:rStyle w:val="StyleUnderline"/>
          <w:highlight w:val="yellow"/>
        </w:rPr>
        <w:t xml:space="preserve"> to have </w:t>
      </w:r>
      <w:r w:rsidRPr="003763CE">
        <w:rPr>
          <w:rStyle w:val="Emphasis"/>
          <w:highlight w:val="yellow"/>
        </w:rPr>
        <w:t>narrowed</w:t>
      </w:r>
      <w:r w:rsidRPr="00E869F4">
        <w:rPr>
          <w:rStyle w:val="StyleUnderline"/>
        </w:rPr>
        <w:t xml:space="preserve">. The </w:t>
      </w:r>
      <w:r w:rsidRPr="003763CE">
        <w:rPr>
          <w:rStyle w:val="Emphasis"/>
          <w:highlight w:val="yellow"/>
        </w:rPr>
        <w:t>rate</w:t>
      </w:r>
      <w:r w:rsidRPr="00E869F4">
        <w:rPr>
          <w:rStyle w:val="Emphasis"/>
        </w:rPr>
        <w:t xml:space="preserve"> of exploitation</w:t>
      </w:r>
      <w:r w:rsidRPr="00E869F4">
        <w:rPr>
          <w:rStyle w:val="StyleUnderline"/>
        </w:rPr>
        <w:t xml:space="preserve"> </w:t>
      </w:r>
      <w:r w:rsidRPr="003763CE">
        <w:rPr>
          <w:rStyle w:val="StyleUnderline"/>
          <w:highlight w:val="yellow"/>
        </w:rPr>
        <w:t xml:space="preserve">in the </w:t>
      </w:r>
      <w:r w:rsidRPr="003763CE">
        <w:rPr>
          <w:rStyle w:val="Emphasis"/>
          <w:highlight w:val="yellow"/>
        </w:rPr>
        <w:t>US</w:t>
      </w:r>
      <w:r w:rsidRPr="00E869F4">
        <w:rPr>
          <w:rStyle w:val="StyleUnderline"/>
        </w:rPr>
        <w:t xml:space="preserve"> was estimated to be </w:t>
      </w:r>
      <w:r w:rsidRPr="003763CE">
        <w:rPr>
          <w:rStyle w:val="Emphasis"/>
          <w:highlight w:val="yellow"/>
        </w:rPr>
        <w:t>300</w:t>
      </w:r>
      <w:r w:rsidRPr="00E869F4">
        <w:rPr>
          <w:rStyle w:val="Emphasis"/>
        </w:rPr>
        <w:t xml:space="preserve"> </w:t>
      </w:r>
      <w:r w:rsidRPr="003763CE">
        <w:rPr>
          <w:rStyle w:val="Emphasis"/>
          <w:highlight w:val="yellow"/>
        </w:rPr>
        <w:t>percent</w:t>
      </w:r>
      <w:r w:rsidRPr="00E869F4">
        <w:rPr>
          <w:rStyle w:val="StyleUnderline"/>
        </w:rPr>
        <w:t xml:space="preserve"> in </w:t>
      </w:r>
      <w:r w:rsidRPr="00E869F4">
        <w:rPr>
          <w:rStyle w:val="Emphasis"/>
        </w:rPr>
        <w:t>2001</w:t>
      </w:r>
      <w:r w:rsidRPr="00E869F4">
        <w:rPr>
          <w:rStyle w:val="StyleUnderline"/>
        </w:rPr>
        <w:t xml:space="preserve">, while </w:t>
      </w:r>
      <w:r w:rsidRPr="003763CE">
        <w:rPr>
          <w:rStyle w:val="Emphasis"/>
          <w:highlight w:val="yellow"/>
        </w:rPr>
        <w:t>Turkey’s</w:t>
      </w:r>
      <w:r w:rsidRPr="003763CE">
        <w:rPr>
          <w:rStyle w:val="StyleUnderline"/>
          <w:highlight w:val="yellow"/>
        </w:rPr>
        <w:t xml:space="preserve"> was </w:t>
      </w:r>
      <w:r w:rsidRPr="003763CE">
        <w:rPr>
          <w:rStyle w:val="Emphasis"/>
          <w:highlight w:val="yellow"/>
        </w:rPr>
        <w:t>312</w:t>
      </w:r>
      <w:r w:rsidRPr="00E869F4">
        <w:rPr>
          <w:rStyle w:val="StyleUnderline"/>
        </w:rPr>
        <w:t xml:space="preserve"> percent in </w:t>
      </w:r>
      <w:r w:rsidRPr="00E869F4">
        <w:rPr>
          <w:rStyle w:val="Emphasis"/>
        </w:rPr>
        <w:t>2006</w:t>
      </w:r>
      <w:r w:rsidRPr="000C3CF1">
        <w:rPr>
          <w:sz w:val="16"/>
          <w:szCs w:val="16"/>
        </w:rPr>
        <w:t>.</w:t>
      </w:r>
    </w:p>
    <w:p w14:paraId="3193EC31" w14:textId="77777777" w:rsidR="0040591F" w:rsidRPr="00E869F4" w:rsidRDefault="0040591F" w:rsidP="0040591F">
      <w:pPr>
        <w:rPr>
          <w:sz w:val="8"/>
          <w:szCs w:val="8"/>
        </w:rPr>
      </w:pPr>
      <w:r w:rsidRPr="00E869F4">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12D8EE64" w14:textId="77777777" w:rsidR="0040591F" w:rsidRPr="00E869F4" w:rsidRDefault="0040591F" w:rsidP="0040591F">
      <w:pPr>
        <w:rPr>
          <w:sz w:val="8"/>
          <w:szCs w:val="8"/>
        </w:rPr>
      </w:pPr>
      <w:r w:rsidRPr="00E869F4">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273E3CF5" w14:textId="77777777" w:rsidR="0040591F" w:rsidRPr="00E869F4" w:rsidRDefault="0040591F" w:rsidP="0040591F">
      <w:pPr>
        <w:rPr>
          <w:sz w:val="8"/>
          <w:szCs w:val="8"/>
        </w:rPr>
      </w:pPr>
      <w:r w:rsidRPr="00E869F4">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19B5598C" w14:textId="77777777" w:rsidR="0040591F" w:rsidRPr="00E869F4" w:rsidRDefault="0040591F" w:rsidP="0040591F">
      <w:pPr>
        <w:rPr>
          <w:rStyle w:val="StyleUnderline"/>
        </w:rPr>
      </w:pPr>
      <w:r w:rsidRPr="000C3CF1">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3763CE">
        <w:rPr>
          <w:rStyle w:val="StyleUnderline"/>
          <w:highlight w:val="yellow"/>
        </w:rPr>
        <w:t xml:space="preserve">Nor is </w:t>
      </w:r>
      <w:r w:rsidRPr="003763CE">
        <w:rPr>
          <w:rStyle w:val="Emphasis"/>
          <w:highlight w:val="yellow"/>
        </w:rPr>
        <w:t>superexploitation</w:t>
      </w:r>
      <w:r w:rsidRPr="00E869F4">
        <w:rPr>
          <w:rStyle w:val="StyleUnderline"/>
        </w:rPr>
        <w:t>—extremely low wage work—</w:t>
      </w:r>
      <w:r w:rsidRPr="003763CE">
        <w:rPr>
          <w:rStyle w:val="Emphasis"/>
          <w:highlight w:val="yellow"/>
        </w:rPr>
        <w:t>absent</w:t>
      </w:r>
      <w:r w:rsidRPr="003763CE">
        <w:rPr>
          <w:rStyle w:val="StyleUnderline"/>
          <w:highlight w:val="yellow"/>
        </w:rPr>
        <w:t xml:space="preserve"> in the</w:t>
      </w:r>
      <w:r w:rsidRPr="00E869F4">
        <w:rPr>
          <w:rStyle w:val="StyleUnderline"/>
        </w:rPr>
        <w:t xml:space="preserve"> contemporary </w:t>
      </w:r>
      <w:r w:rsidRPr="003763CE">
        <w:rPr>
          <w:rStyle w:val="Emphasis"/>
          <w:highlight w:val="yellow"/>
        </w:rPr>
        <w:t>Global North</w:t>
      </w:r>
      <w:r w:rsidRPr="00E869F4">
        <w:rPr>
          <w:rStyle w:val="StyleUnderline"/>
        </w:rPr>
        <w:t>:</w:t>
      </w:r>
    </w:p>
    <w:p w14:paraId="5D3921D4" w14:textId="77777777" w:rsidR="0040591F" w:rsidRPr="000C3CF1" w:rsidRDefault="0040591F" w:rsidP="0040591F">
      <w:pPr>
        <w:rPr>
          <w:sz w:val="16"/>
          <w:szCs w:val="16"/>
        </w:rPr>
      </w:pPr>
      <w:r w:rsidRPr="00E869F4">
        <w:rPr>
          <w:rStyle w:val="Emphasis"/>
        </w:rPr>
        <w:t>“</w:t>
      </w:r>
      <w:r w:rsidRPr="003763CE">
        <w:rPr>
          <w:rStyle w:val="Emphasis"/>
          <w:highlight w:val="yellow"/>
        </w:rPr>
        <w:t>Zero-hour” contracts</w:t>
      </w:r>
      <w:r w:rsidRPr="00E869F4">
        <w:rPr>
          <w:rStyle w:val="StyleUnderline"/>
        </w:rPr>
        <w:t xml:space="preserve">, where workers are at the </w:t>
      </w:r>
      <w:r w:rsidRPr="00E869F4">
        <w:rPr>
          <w:rStyle w:val="Emphasis"/>
        </w:rPr>
        <w:t>beck and call</w:t>
      </w:r>
      <w:r w:rsidRPr="00E869F4">
        <w:rPr>
          <w:rStyle w:val="StyleUnderline"/>
        </w:rPr>
        <w:t xml:space="preserve"> of employers at all hours for minimal pay, now </w:t>
      </w:r>
      <w:r w:rsidRPr="003763CE">
        <w:rPr>
          <w:rStyle w:val="StyleUnderline"/>
          <w:highlight w:val="yellow"/>
        </w:rPr>
        <w:t>affect</w:t>
      </w:r>
      <w:r w:rsidRPr="00E869F4">
        <w:rPr>
          <w:rStyle w:val="StyleUnderline"/>
        </w:rPr>
        <w:t xml:space="preserve">s </w:t>
      </w:r>
      <w:r w:rsidRPr="003763CE">
        <w:rPr>
          <w:rStyle w:val="Emphasis"/>
          <w:highlight w:val="yellow"/>
        </w:rPr>
        <w:t>two million workers</w:t>
      </w:r>
      <w:r w:rsidRPr="003763CE">
        <w:rPr>
          <w:rStyle w:val="StyleUnderline"/>
          <w:highlight w:val="yellow"/>
        </w:rPr>
        <w:t xml:space="preserve"> in Britain. Across </w:t>
      </w:r>
      <w:r w:rsidRPr="003763CE">
        <w:rPr>
          <w:rStyle w:val="Emphasis"/>
          <w:highlight w:val="yellow"/>
        </w:rPr>
        <w:t>southern Europe</w:t>
      </w:r>
      <w:r w:rsidRPr="000C3CF1">
        <w:rPr>
          <w:sz w:val="16"/>
          <w:szCs w:val="16"/>
        </w:rPr>
        <w:t xml:space="preserve">, where youth unemployment rates are about 40–50%, </w:t>
      </w:r>
      <w:r w:rsidRPr="003763CE">
        <w:rPr>
          <w:rStyle w:val="Emphasis"/>
          <w:highlight w:val="yellow"/>
        </w:rPr>
        <w:t>young people</w:t>
      </w:r>
      <w:r w:rsidRPr="00E869F4">
        <w:rPr>
          <w:rStyle w:val="StyleUnderline"/>
        </w:rPr>
        <w:t xml:space="preserve"> are forced to live with their parents and </w:t>
      </w:r>
      <w:r w:rsidRPr="003763CE">
        <w:rPr>
          <w:rStyle w:val="StyleUnderline"/>
          <w:highlight w:val="yellow"/>
        </w:rPr>
        <w:t xml:space="preserve">earn </w:t>
      </w:r>
      <w:r w:rsidRPr="003763CE">
        <w:rPr>
          <w:rStyle w:val="Emphasis"/>
          <w:highlight w:val="yellow"/>
        </w:rPr>
        <w:t>pitiful amounts</w:t>
      </w:r>
      <w:r w:rsidRPr="003763CE">
        <w:rPr>
          <w:rStyle w:val="StyleUnderline"/>
          <w:highlight w:val="yellow"/>
        </w:rPr>
        <w:t xml:space="preserve"> in </w:t>
      </w:r>
      <w:r w:rsidRPr="003763CE">
        <w:rPr>
          <w:rStyle w:val="Emphasis"/>
          <w:highlight w:val="yellow"/>
        </w:rPr>
        <w:t>low wage retail</w:t>
      </w:r>
      <w:r w:rsidRPr="00E869F4">
        <w:rPr>
          <w:rStyle w:val="StyleUnderline"/>
        </w:rPr>
        <w:t xml:space="preserve"> and leisure jobs. And the </w:t>
      </w:r>
      <w:r w:rsidRPr="003763CE">
        <w:rPr>
          <w:rStyle w:val="StyleUnderline"/>
        </w:rPr>
        <w:t>data show</w:t>
      </w:r>
      <w:r w:rsidRPr="00E869F4">
        <w:rPr>
          <w:rStyle w:val="StyleUnderline"/>
        </w:rPr>
        <w:t xml:space="preserve"> that </w:t>
      </w:r>
      <w:r w:rsidRPr="003763CE">
        <w:rPr>
          <w:rStyle w:val="Emphasis"/>
          <w:highlight w:val="yellow"/>
        </w:rPr>
        <w:t>poverty</w:t>
      </w:r>
      <w:r w:rsidRPr="003763CE">
        <w:rPr>
          <w:rStyle w:val="StyleUnderline"/>
          <w:highlight w:val="yellow"/>
        </w:rPr>
        <w:t xml:space="preserve"> has </w:t>
      </w:r>
      <w:r w:rsidRPr="003763CE">
        <w:rPr>
          <w:rStyle w:val="Emphasis"/>
          <w:highlight w:val="yellow"/>
        </w:rPr>
        <w:t>risen</w:t>
      </w:r>
      <w:r w:rsidRPr="003763CE">
        <w:rPr>
          <w:rStyle w:val="StyleUnderline"/>
          <w:highlight w:val="yellow"/>
        </w:rPr>
        <w:t xml:space="preserve"> for the </w:t>
      </w:r>
      <w:r w:rsidRPr="003763CE">
        <w:rPr>
          <w:rStyle w:val="Emphasis"/>
          <w:highlight w:val="yellow"/>
        </w:rPr>
        <w:t>bottom 10%</w:t>
      </w:r>
      <w:r w:rsidRPr="00E869F4">
        <w:rPr>
          <w:rStyle w:val="StyleUnderline"/>
        </w:rPr>
        <w:t xml:space="preserve"> of households since the </w:t>
      </w:r>
      <w:r w:rsidRPr="00E869F4">
        <w:rPr>
          <w:rStyle w:val="Emphasis"/>
        </w:rPr>
        <w:t>1980s</w:t>
      </w:r>
      <w:r w:rsidRPr="00E869F4">
        <w:rPr>
          <w:rStyle w:val="StyleUnderline"/>
        </w:rPr>
        <w:t xml:space="preserve"> </w:t>
      </w:r>
      <w:r w:rsidRPr="003763CE">
        <w:rPr>
          <w:rStyle w:val="StyleUnderline"/>
          <w:highlight w:val="yellow"/>
        </w:rPr>
        <w:t>in the North</w:t>
      </w:r>
      <w:r w:rsidRPr="000C3CF1">
        <w:rPr>
          <w:sz w:val="16"/>
          <w:szCs w:val="16"/>
        </w:rPr>
        <w:t>.41</w:t>
      </w:r>
    </w:p>
    <w:p w14:paraId="73D3B747" w14:textId="77777777" w:rsidR="0040591F" w:rsidRPr="000C3CF1" w:rsidRDefault="0040591F" w:rsidP="0040591F">
      <w:pPr>
        <w:rPr>
          <w:sz w:val="16"/>
          <w:szCs w:val="16"/>
        </w:rPr>
      </w:pPr>
      <w:r w:rsidRPr="003763CE">
        <w:rPr>
          <w:rStyle w:val="StyleUnderline"/>
          <w:highlight w:val="yellow"/>
        </w:rPr>
        <w:t>Rather than workers in the</w:t>
      </w:r>
      <w:r w:rsidRPr="00E869F4">
        <w:rPr>
          <w:rStyle w:val="StyleUnderline"/>
        </w:rPr>
        <w:t xml:space="preserve"> </w:t>
      </w:r>
      <w:r w:rsidRPr="00E869F4">
        <w:rPr>
          <w:rStyle w:val="Emphasis"/>
        </w:rPr>
        <w:t xml:space="preserve">Global </w:t>
      </w:r>
      <w:r w:rsidRPr="003763CE">
        <w:rPr>
          <w:rStyle w:val="Emphasis"/>
          <w:highlight w:val="yellow"/>
        </w:rPr>
        <w:t>North</w:t>
      </w:r>
      <w:r w:rsidRPr="00E869F4">
        <w:rPr>
          <w:rStyle w:val="StyleUnderline"/>
        </w:rPr>
        <w:t xml:space="preserve"> somehow </w:t>
      </w:r>
      <w:r w:rsidRPr="003763CE">
        <w:rPr>
          <w:rStyle w:val="Emphasis"/>
          <w:highlight w:val="yellow"/>
        </w:rPr>
        <w:t>sharing</w:t>
      </w:r>
      <w:r w:rsidRPr="00E869F4">
        <w:rPr>
          <w:rStyle w:val="StyleUnderline"/>
        </w:rPr>
        <w:t xml:space="preserve"> the </w:t>
      </w:r>
      <w:r w:rsidRPr="003763CE">
        <w:rPr>
          <w:rStyle w:val="StyleUnderline"/>
          <w:highlight w:val="yellow"/>
        </w:rPr>
        <w:t>benefits of</w:t>
      </w:r>
      <w:r w:rsidRPr="00E869F4">
        <w:rPr>
          <w:rStyle w:val="StyleUnderline"/>
        </w:rPr>
        <w:t xml:space="preserve"> the </w:t>
      </w:r>
      <w:r w:rsidRPr="003763CE">
        <w:rPr>
          <w:rStyle w:val="Emphasis"/>
          <w:highlight w:val="yellow"/>
        </w:rPr>
        <w:t>super- exploitation</w:t>
      </w:r>
      <w:r w:rsidRPr="00E869F4">
        <w:rPr>
          <w:rStyle w:val="StyleUnderline"/>
        </w:rPr>
        <w:t xml:space="preserve"> of </w:t>
      </w:r>
      <w:r w:rsidRPr="003763CE">
        <w:rPr>
          <w:rStyle w:val="StyleUnderline"/>
        </w:rPr>
        <w:t xml:space="preserve">workers in the South with their </w:t>
      </w:r>
      <w:r w:rsidRPr="003763CE">
        <w:rPr>
          <w:rStyle w:val="Emphasis"/>
        </w:rPr>
        <w:t>employers</w:t>
      </w:r>
      <w:r w:rsidRPr="00E869F4">
        <w:rPr>
          <w:rStyle w:val="StyleUnderline"/>
        </w:rPr>
        <w:t xml:space="preserve">, </w:t>
      </w:r>
      <w:r w:rsidRPr="003763CE">
        <w:rPr>
          <w:rStyle w:val="StyleUnderline"/>
          <w:highlight w:val="yellow"/>
        </w:rPr>
        <w:t xml:space="preserve">workers in </w:t>
      </w:r>
      <w:r w:rsidRPr="003763CE">
        <w:rPr>
          <w:rStyle w:val="Emphasis"/>
          <w:highlight w:val="yellow"/>
        </w:rPr>
        <w:t>both zones</w:t>
      </w:r>
      <w:r w:rsidRPr="00E869F4">
        <w:rPr>
          <w:rStyle w:val="StyleUnderline"/>
        </w:rPr>
        <w:t xml:space="preserve"> of the capitalist world economy have </w:t>
      </w:r>
      <w:r w:rsidRPr="003763CE">
        <w:rPr>
          <w:rStyle w:val="StyleUnderline"/>
          <w:highlight w:val="yellow"/>
        </w:rPr>
        <w:t xml:space="preserve">experienced </w:t>
      </w:r>
      <w:r w:rsidRPr="003763CE">
        <w:rPr>
          <w:rStyle w:val="Emphasis"/>
          <w:highlight w:val="yellow"/>
        </w:rPr>
        <w:t>rising</w:t>
      </w:r>
      <w:r w:rsidRPr="00460EB4">
        <w:rPr>
          <w:rStyle w:val="Emphasis"/>
        </w:rPr>
        <w:t xml:space="preserve"> rates</w:t>
      </w:r>
      <w:r w:rsidRPr="00460EB4">
        <w:rPr>
          <w:rStyle w:val="StyleUnderline"/>
        </w:rPr>
        <w:t xml:space="preserve"> of </w:t>
      </w:r>
      <w:r w:rsidRPr="003763CE">
        <w:rPr>
          <w:rStyle w:val="StyleUnderline"/>
          <w:highlight w:val="yellow"/>
        </w:rPr>
        <w:t>exploitation since the</w:t>
      </w:r>
      <w:r w:rsidRPr="00E869F4">
        <w:rPr>
          <w:rStyle w:val="StyleUnderline"/>
        </w:rPr>
        <w:t xml:space="preserve"> </w:t>
      </w:r>
      <w:r w:rsidRPr="00E869F4">
        <w:rPr>
          <w:rStyle w:val="Emphasis"/>
        </w:rPr>
        <w:t>19</w:t>
      </w:r>
      <w:r w:rsidRPr="003763CE">
        <w:rPr>
          <w:rStyle w:val="Emphasis"/>
          <w:highlight w:val="yellow"/>
        </w:rPr>
        <w:t>80s</w:t>
      </w:r>
      <w:r w:rsidRPr="000C3CF1">
        <w:rPr>
          <w:sz w:val="16"/>
          <w:szCs w:val="16"/>
        </w:rPr>
        <w:t xml:space="preserve">. Ranaa Vasudevan, using labor share of GDP as a proxy for the rate of surplus value, argues instead that </w:t>
      </w:r>
      <w:r w:rsidRPr="00E869F4">
        <w:rPr>
          <w:rStyle w:val="Emphasis"/>
        </w:rPr>
        <w:t>global labor arbitrage</w:t>
      </w:r>
      <w:r w:rsidRPr="00E869F4">
        <w:rPr>
          <w:rStyle w:val="StyleUnderline"/>
        </w:rPr>
        <w:t xml:space="preserve"> and the resulting </w:t>
      </w:r>
      <w:r w:rsidRPr="003763CE">
        <w:rPr>
          <w:rStyle w:val="Emphasis"/>
          <w:highlight w:val="yellow"/>
        </w:rPr>
        <w:t>movement</w:t>
      </w:r>
      <w:r w:rsidRPr="003763CE">
        <w:rPr>
          <w:rStyle w:val="StyleUnderline"/>
          <w:highlight w:val="yellow"/>
        </w:rPr>
        <w:t xml:space="preserve"> of</w:t>
      </w:r>
      <w:r w:rsidRPr="00E869F4">
        <w:rPr>
          <w:rStyle w:val="StyleUnderline"/>
        </w:rPr>
        <w:t xml:space="preserve"> many </w:t>
      </w:r>
      <w:r w:rsidRPr="003763CE">
        <w:rPr>
          <w:rStyle w:val="StyleUnderline"/>
          <w:highlight w:val="yellow"/>
        </w:rPr>
        <w:t xml:space="preserve">labor-intensive operations to the </w:t>
      </w:r>
      <w:r w:rsidRPr="003763CE">
        <w:rPr>
          <w:rStyle w:val="Emphasis"/>
          <w:highlight w:val="yellow"/>
        </w:rPr>
        <w:t>periphery</w:t>
      </w:r>
      <w:r w:rsidRPr="003763CE">
        <w:rPr>
          <w:rStyle w:val="StyleUnderline"/>
          <w:highlight w:val="yellow"/>
        </w:rPr>
        <w:t xml:space="preserve"> has produced</w:t>
      </w:r>
      <w:r w:rsidRPr="00E869F4">
        <w:rPr>
          <w:rStyle w:val="StyleUnderline"/>
        </w:rPr>
        <w:t xml:space="preserve"> “the </w:t>
      </w:r>
      <w:r w:rsidRPr="003763CE">
        <w:rPr>
          <w:rStyle w:val="Emphasis"/>
          <w:highlight w:val="yellow"/>
        </w:rPr>
        <w:t>intensification</w:t>
      </w:r>
      <w:r w:rsidRPr="003763CE">
        <w:rPr>
          <w:rStyle w:val="StyleUnderline"/>
          <w:highlight w:val="yellow"/>
        </w:rPr>
        <w:t xml:space="preserve"> of</w:t>
      </w:r>
      <w:r w:rsidRPr="00E869F4">
        <w:rPr>
          <w:rStyle w:val="StyleUnderline"/>
        </w:rPr>
        <w:t xml:space="preserve"> the </w:t>
      </w:r>
      <w:r w:rsidRPr="00E869F4">
        <w:rPr>
          <w:rStyle w:val="Emphasis"/>
        </w:rPr>
        <w:t>global rate</w:t>
      </w:r>
      <w:r w:rsidRPr="00E869F4">
        <w:rPr>
          <w:rStyle w:val="StyleUnderline"/>
        </w:rPr>
        <w:t xml:space="preserve"> of </w:t>
      </w:r>
      <w:r w:rsidRPr="003763CE">
        <w:rPr>
          <w:rStyle w:val="StyleUnderline"/>
          <w:highlight w:val="yellow"/>
        </w:rPr>
        <w:t>exploitation</w:t>
      </w:r>
      <w:r w:rsidRPr="00E869F4">
        <w:rPr>
          <w:rStyle w:val="StyleUnderline"/>
        </w:rPr>
        <w:t xml:space="preserve"> of labor, </w:t>
      </w:r>
      <w:r w:rsidRPr="003763CE">
        <w:rPr>
          <w:rStyle w:val="StyleUnderline"/>
          <w:highlight w:val="yellow"/>
        </w:rPr>
        <w:t xml:space="preserve">as workers in </w:t>
      </w:r>
      <w:r w:rsidRPr="003763CE">
        <w:rPr>
          <w:rStyle w:val="Emphasis"/>
          <w:highlight w:val="yellow"/>
        </w:rPr>
        <w:t>different regions</w:t>
      </w:r>
      <w:r w:rsidRPr="003763CE">
        <w:rPr>
          <w:rStyle w:val="StyleUnderline"/>
          <w:highlight w:val="yellow"/>
        </w:rPr>
        <w:t xml:space="preserve"> are </w:t>
      </w:r>
      <w:r w:rsidRPr="003763CE">
        <w:rPr>
          <w:rStyle w:val="Emphasis"/>
          <w:highlight w:val="yellow"/>
        </w:rPr>
        <w:t>compelled</w:t>
      </w:r>
      <w:r w:rsidRPr="003763CE">
        <w:rPr>
          <w:rStyle w:val="StyleUnderline"/>
          <w:highlight w:val="yellow"/>
        </w:rPr>
        <w:t xml:space="preserve"> to </w:t>
      </w:r>
      <w:r w:rsidRPr="003763CE">
        <w:rPr>
          <w:rStyle w:val="Emphasis"/>
          <w:highlight w:val="yellow"/>
        </w:rPr>
        <w:t>compete</w:t>
      </w:r>
      <w:r w:rsidRPr="003763CE">
        <w:rPr>
          <w:rStyle w:val="StyleUnderline"/>
          <w:highlight w:val="yellow"/>
        </w:rPr>
        <w:t xml:space="preserve"> with each other</w:t>
      </w:r>
      <w:r w:rsidRPr="00E869F4">
        <w:rPr>
          <w:rStyle w:val="StyleUnderline"/>
        </w:rPr>
        <w:t>.</w:t>
      </w:r>
      <w:r w:rsidRPr="000C3CF1">
        <w:rPr>
          <w:sz w:val="16"/>
          <w:szCs w:val="16"/>
        </w:rPr>
        <w:t>”42</w:t>
      </w:r>
    </w:p>
    <w:p w14:paraId="1C2B02E6" w14:textId="77777777" w:rsidR="0040591F" w:rsidRDefault="0040591F" w:rsidP="0040591F">
      <w:pPr>
        <w:rPr>
          <w:sz w:val="16"/>
          <w:szCs w:val="16"/>
        </w:rPr>
      </w:pPr>
      <w:r w:rsidRPr="003763CE">
        <w:rPr>
          <w:rStyle w:val="StyleUnderline"/>
          <w:highlight w:val="yellow"/>
        </w:rPr>
        <w:t>Capitalists in the Global North</w:t>
      </w:r>
      <w:r w:rsidRPr="00E869F4">
        <w:rPr>
          <w:rStyle w:val="StyleUnderline"/>
        </w:rPr>
        <w:t xml:space="preserve"> have </w:t>
      </w:r>
      <w:r w:rsidRPr="003763CE">
        <w:rPr>
          <w:rStyle w:val="StyleUnderline"/>
          <w:highlight w:val="yellow"/>
        </w:rPr>
        <w:t xml:space="preserve">used the </w:t>
      </w:r>
      <w:r w:rsidRPr="003763CE">
        <w:rPr>
          <w:rStyle w:val="Emphasis"/>
          <w:highlight w:val="yellow"/>
        </w:rPr>
        <w:t>mere threat</w:t>
      </w:r>
      <w:r w:rsidRPr="003763CE">
        <w:rPr>
          <w:rStyle w:val="StyleUnderline"/>
          <w:highlight w:val="yellow"/>
        </w:rPr>
        <w:t xml:space="preserve"> of “</w:t>
      </w:r>
      <w:r w:rsidRPr="003763CE">
        <w:rPr>
          <w:rStyle w:val="Emphasis"/>
          <w:highlight w:val="yellow"/>
        </w:rPr>
        <w:t>offshoring</w:t>
      </w:r>
      <w:r w:rsidRPr="00E869F4">
        <w:rPr>
          <w:rStyle w:val="StyleUnderline"/>
        </w:rPr>
        <w:t xml:space="preserve">” operations </w:t>
      </w:r>
      <w:r w:rsidRPr="003763CE">
        <w:rPr>
          <w:rStyle w:val="StyleUnderline"/>
          <w:highlight w:val="yellow"/>
        </w:rPr>
        <w:t xml:space="preserve">to </w:t>
      </w:r>
      <w:r w:rsidRPr="003763CE">
        <w:rPr>
          <w:rStyle w:val="Emphasis"/>
          <w:highlight w:val="yellow"/>
        </w:rPr>
        <w:t>drive down wages</w:t>
      </w:r>
      <w:r w:rsidRPr="003763CE">
        <w:rPr>
          <w:rStyle w:val="StyleUnderline"/>
          <w:highlight w:val="yellow"/>
        </w:rPr>
        <w:t xml:space="preserve"> and </w:t>
      </w:r>
      <w:r w:rsidRPr="003763CE">
        <w:rPr>
          <w:rStyle w:val="Emphasis"/>
          <w:highlight w:val="yellow"/>
        </w:rPr>
        <w:t>intensify</w:t>
      </w:r>
      <w:r w:rsidRPr="003763CE">
        <w:rPr>
          <w:rStyle w:val="StyleUnderline"/>
          <w:highlight w:val="yellow"/>
        </w:rPr>
        <w:t xml:space="preserve"> work</w:t>
      </w:r>
      <w:r w:rsidRPr="00E869F4">
        <w:rPr>
          <w:rStyle w:val="StyleUnderline"/>
        </w:rPr>
        <w:t xml:space="preserve"> since the 1980s</w:t>
      </w:r>
      <w:r w:rsidRPr="000C3CF1">
        <w:rPr>
          <w:sz w:val="16"/>
          <w:szCs w:val="16"/>
        </w:rPr>
        <w:t xml:space="preserve">, and simultaneously benefit from mass migrations of workers from the periphery who enter the core labor markets without the minimal protections that “citizen” workers enjoy. Put simply, </w:t>
      </w:r>
      <w:r w:rsidRPr="003763CE">
        <w:rPr>
          <w:rStyle w:val="StyleUnderline"/>
          <w:highlight w:val="yellow"/>
        </w:rPr>
        <w:t>imperialism</w:t>
      </w:r>
      <w:r w:rsidRPr="00E869F4">
        <w:rPr>
          <w:rStyle w:val="StyleUnderline"/>
        </w:rPr>
        <w:t xml:space="preserve"> in the late twentieth and early twenty-first centuries </w:t>
      </w:r>
      <w:r w:rsidRPr="003763CE">
        <w:rPr>
          <w:rStyle w:val="StyleUnderline"/>
          <w:highlight w:val="yellow"/>
        </w:rPr>
        <w:t xml:space="preserve">has produced </w:t>
      </w:r>
      <w:r w:rsidRPr="003763CE">
        <w:rPr>
          <w:rStyle w:val="Emphasis"/>
          <w:highlight w:val="yellow"/>
        </w:rPr>
        <w:t>greater levels</w:t>
      </w:r>
      <w:r w:rsidRPr="003763CE">
        <w:rPr>
          <w:rStyle w:val="StyleUnderline"/>
          <w:highlight w:val="yellow"/>
        </w:rPr>
        <w:t xml:space="preserve"> of exploitation of the </w:t>
      </w:r>
      <w:r w:rsidRPr="003763CE">
        <w:rPr>
          <w:rStyle w:val="Emphasis"/>
          <w:highlight w:val="yellow"/>
        </w:rPr>
        <w:t>entire global working class</w:t>
      </w:r>
      <w:r w:rsidRPr="003763CE">
        <w:rPr>
          <w:rStyle w:val="StyleUnderline"/>
          <w:highlight w:val="yellow"/>
        </w:rPr>
        <w:t>.</w:t>
      </w:r>
    </w:p>
    <w:p w14:paraId="391AFECE" w14:textId="408F590C" w:rsidR="0040591F" w:rsidRDefault="0040591F" w:rsidP="0040591F">
      <w:pPr>
        <w:pStyle w:val="Heading2"/>
      </w:pPr>
      <w:r>
        <w:t>Rights PIC</w:t>
      </w:r>
    </w:p>
    <w:p w14:paraId="5BAE0917" w14:textId="77777777" w:rsidR="0040591F" w:rsidRDefault="0040591F" w:rsidP="0040591F">
      <w:pPr>
        <w:pStyle w:val="Heading3"/>
      </w:pPr>
      <w:r>
        <w:t>2AC---AT: Rights Pic</w:t>
      </w:r>
    </w:p>
    <w:p w14:paraId="3E9F928B" w14:textId="77777777" w:rsidR="0040591F" w:rsidRDefault="0040591F" w:rsidP="0040591F">
      <w:pPr>
        <w:pStyle w:val="Analytic"/>
      </w:pPr>
    </w:p>
    <w:p w14:paraId="0AC5BA83" w14:textId="77777777" w:rsidR="0040591F" w:rsidRPr="00786AEF" w:rsidRDefault="0040591F" w:rsidP="0040591F">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5E90E929" w14:textId="77777777" w:rsidR="0040591F" w:rsidRPr="00786AEF" w:rsidRDefault="0040591F" w:rsidP="0040591F">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784DC539" w14:textId="77777777" w:rsidR="0040591F" w:rsidRPr="00786AEF" w:rsidRDefault="0040591F" w:rsidP="0040591F">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5A941B29" w14:textId="77777777" w:rsidR="0040591F" w:rsidRPr="00786AEF" w:rsidRDefault="0040591F" w:rsidP="0040591F">
      <w:pPr>
        <w:rPr>
          <w:sz w:val="16"/>
        </w:rPr>
      </w:pPr>
      <w:r w:rsidRPr="00786AEF">
        <w:rPr>
          <w:sz w:val="16"/>
        </w:rPr>
        <w:t>&lt;&lt;TABLE OF CONTENTS EXCLUDED&gt;&gt;</w:t>
      </w:r>
    </w:p>
    <w:p w14:paraId="7EE2CCAE" w14:textId="77777777" w:rsidR="0040591F" w:rsidRPr="00786AEF" w:rsidRDefault="0040591F" w:rsidP="0040591F">
      <w:pPr>
        <w:rPr>
          <w:sz w:val="16"/>
        </w:rPr>
      </w:pPr>
      <w:r w:rsidRPr="00786AEF">
        <w:rPr>
          <w:sz w:val="16"/>
        </w:rPr>
        <w:t>1. The Legal Validity and Justification of Legal Rights</w:t>
      </w:r>
    </w:p>
    <w:p w14:paraId="5DD338C7" w14:textId="77777777" w:rsidR="0040591F" w:rsidRPr="00786AEF" w:rsidRDefault="0040591F" w:rsidP="0040591F">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0B361704" w14:textId="77777777" w:rsidR="0040591F" w:rsidRPr="00786AEF" w:rsidRDefault="0040591F" w:rsidP="0040591F">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351DBD6F" w14:textId="77777777" w:rsidR="0040591F" w:rsidRPr="00786AEF" w:rsidRDefault="0040591F" w:rsidP="0040591F">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50F92204" w14:textId="77777777" w:rsidR="0040591F" w:rsidRPr="00786AEF" w:rsidRDefault="0040591F" w:rsidP="0040591F">
      <w:pPr>
        <w:ind w:firstLine="720"/>
        <w:rPr>
          <w:sz w:val="16"/>
        </w:rPr>
      </w:pPr>
      <w:r w:rsidRPr="00786AEF">
        <w:rPr>
          <w:sz w:val="16"/>
        </w:rPr>
        <w:t>The right of the people to be secure in their persons, houses, papers, and effects, against unreasonable search and seizure, shall not be violated…. (emphasis added)</w:t>
      </w:r>
    </w:p>
    <w:p w14:paraId="009AD35E" w14:textId="77777777" w:rsidR="0040591F" w:rsidRPr="00786AEF" w:rsidRDefault="0040591F" w:rsidP="0040591F">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4EAB5D71" w14:textId="77777777" w:rsidR="0040591F" w:rsidRDefault="0040591F" w:rsidP="0040591F">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(ubi remedium ibi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1F2C9CE8" w14:textId="77777777" w:rsidR="0040591F" w:rsidRDefault="0040591F" w:rsidP="0040591F">
      <w:pPr>
        <w:pStyle w:val="Analytic"/>
      </w:pPr>
    </w:p>
    <w:p w14:paraId="0D8C41F5" w14:textId="77777777" w:rsidR="0040591F" w:rsidRDefault="0040591F" w:rsidP="0040591F">
      <w:pPr>
        <w:rPr>
          <w:sz w:val="16"/>
        </w:rPr>
      </w:pPr>
    </w:p>
    <w:p w14:paraId="58CB0707" w14:textId="77777777" w:rsidR="0040591F" w:rsidRDefault="0040591F" w:rsidP="0040591F">
      <w:pPr>
        <w:pStyle w:val="Analytic"/>
      </w:pPr>
    </w:p>
    <w:p w14:paraId="7FD98C21" w14:textId="77777777" w:rsidR="0040591F" w:rsidRPr="00DF3559" w:rsidRDefault="0040591F" w:rsidP="0040591F">
      <w:pPr>
        <w:pStyle w:val="Heading4"/>
      </w:pPr>
      <w:r>
        <w:t xml:space="preserve">New processes </w:t>
      </w:r>
      <w:r>
        <w:rPr>
          <w:u w:val="single"/>
        </w:rPr>
        <w:t>deck certainty</w:t>
      </w:r>
      <w:r>
        <w:t>.</w:t>
      </w:r>
    </w:p>
    <w:p w14:paraId="57E1C01A" w14:textId="77777777" w:rsidR="0040591F" w:rsidRPr="00A752B1" w:rsidRDefault="0040591F" w:rsidP="0040591F">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0A9397DD" w14:textId="77777777" w:rsidR="0040591F" w:rsidRPr="00F62FD2" w:rsidRDefault="0040591F" w:rsidP="0040591F">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5B35BAC5" w14:textId="77777777" w:rsidR="0040591F" w:rsidRPr="00F62FD2" w:rsidRDefault="0040591F" w:rsidP="0040591F">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374B0E54" w14:textId="77777777" w:rsidR="0040591F" w:rsidRPr="00F62FD2" w:rsidRDefault="0040591F" w:rsidP="0040591F">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55718288" w14:textId="77777777" w:rsidR="0040591F" w:rsidRPr="00236141" w:rsidRDefault="0040591F" w:rsidP="0040591F">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7EA98953" w14:textId="77777777" w:rsidR="0040591F" w:rsidRPr="000F7B80" w:rsidRDefault="0040591F" w:rsidP="0040591F">
      <w:pPr>
        <w:pStyle w:val="Heading4"/>
      </w:pPr>
      <w:r>
        <w:t xml:space="preserve">Rights are </w:t>
      </w:r>
      <w:r>
        <w:rPr>
          <w:u w:val="single"/>
        </w:rPr>
        <w:t>key</w:t>
      </w:r>
      <w:r>
        <w:t xml:space="preserve">. The counterplan’s </w:t>
      </w:r>
      <w:r>
        <w:rPr>
          <w:u w:val="single"/>
        </w:rPr>
        <w:t>abstract-ness</w:t>
      </w:r>
      <w:r>
        <w:t xml:space="preserve"> fails.</w:t>
      </w:r>
    </w:p>
    <w:p w14:paraId="490620E6" w14:textId="77777777" w:rsidR="0040591F" w:rsidRPr="00181197" w:rsidRDefault="0040591F" w:rsidP="0040591F">
      <w:r w:rsidRPr="00181197">
        <w:t xml:space="preserve">Seth </w:t>
      </w:r>
      <w:r w:rsidRPr="00181197">
        <w:rPr>
          <w:rStyle w:val="Style13ptBold"/>
        </w:rPr>
        <w:t>Epstein 22</w:t>
      </w:r>
      <w:r w:rsidRPr="00181197">
        <w:t>, Researcher at the Centre for Multidisciplinary Research on Religion and Society (CRS) and Theology Department at Uppsala University, 05/02/22, Rights of nature, human species identity, and political thought in the anthropocene, The Anthropocene Review, https://journals.sagepub.com/doi/full/10.1177/20530196221078929</w:t>
      </w:r>
    </w:p>
    <w:p w14:paraId="0B28F90A" w14:textId="77777777" w:rsidR="0040591F" w:rsidRPr="00FF7BF3" w:rsidRDefault="0040591F" w:rsidP="0040591F">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RoN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example, legal personhood has created opportunities for Indigenous Maori iwi to instill obligation as a guiding ethic for the care of particular ecosystems.</w:t>
      </w:r>
    </w:p>
    <w:p w14:paraId="3DE6B42C" w14:textId="77777777" w:rsidR="0040591F" w:rsidRDefault="0040591F" w:rsidP="0040591F">
      <w:pPr>
        <w:pStyle w:val="Analytic"/>
      </w:pPr>
    </w:p>
    <w:p w14:paraId="569AD705" w14:textId="77777777" w:rsidR="0040591F" w:rsidRDefault="0040591F" w:rsidP="0040591F">
      <w:pPr>
        <w:pStyle w:val="Heading4"/>
      </w:pPr>
      <w:r>
        <w:t>Rights PIC links to politics.</w:t>
      </w:r>
    </w:p>
    <w:p w14:paraId="0D37CF42" w14:textId="77777777" w:rsidR="0040591F" w:rsidRPr="001328F4" w:rsidRDefault="0040591F" w:rsidP="0040591F">
      <w:r>
        <w:t xml:space="preserve">Dennis R. </w:t>
      </w:r>
      <w:r w:rsidRPr="001328F4">
        <w:rPr>
          <w:rStyle w:val="Style13ptBold"/>
        </w:rPr>
        <w:t>Nolan 78</w:t>
      </w:r>
      <w:r>
        <w:t xml:space="preserve">, Associate Professor of Law at the University of South Carolina, 1978, "Public Sector Collective Bargaining: Defining the Federal Role,” </w:t>
      </w:r>
      <w:r>
        <w:rPr>
          <w:i/>
          <w:iCs/>
        </w:rPr>
        <w:t>Cornell Law Review</w:t>
      </w:r>
      <w:r>
        <w:t xml:space="preserve">, vol. 63, pp. 438, </w:t>
      </w:r>
      <w:r w:rsidRPr="001328F4">
        <w:t>https://scholarship.law.cornell.edu/cgi/viewcontent.cgi?article=4143&amp;context=clr</w:t>
      </w:r>
      <w:r>
        <w:t>.</w:t>
      </w:r>
    </w:p>
    <w:p w14:paraId="3116D4CB" w14:textId="77777777" w:rsidR="0040591F" w:rsidRPr="001328F4" w:rsidRDefault="0040591F" w:rsidP="0040591F">
      <w:pPr>
        <w:rPr>
          <w:sz w:val="16"/>
          <w:szCs w:val="16"/>
        </w:rPr>
      </w:pPr>
      <w:r w:rsidRPr="001328F4">
        <w:rPr>
          <w:rStyle w:val="StyleUnderline"/>
          <w:highlight w:val="yellow"/>
        </w:rPr>
        <w:t xml:space="preserve">It has become </w:t>
      </w:r>
      <w:r w:rsidRPr="001328F4">
        <w:rPr>
          <w:rStyle w:val="Emphasis"/>
          <w:highlight w:val="yellow"/>
        </w:rPr>
        <w:t>commonplace</w:t>
      </w:r>
      <w:r w:rsidRPr="001328F4">
        <w:rPr>
          <w:rStyle w:val="StyleUnderline"/>
          <w:highlight w:val="yellow"/>
        </w:rPr>
        <w:t xml:space="preserve"> to speak of</w:t>
      </w:r>
      <w:r w:rsidRPr="001328F4">
        <w:rPr>
          <w:rStyle w:val="StyleUnderline"/>
        </w:rPr>
        <w:t xml:space="preserve"> federal </w:t>
      </w:r>
      <w:r w:rsidRPr="001328F4">
        <w:rPr>
          <w:rStyle w:val="StyleUnderline"/>
          <w:highlight w:val="yellow"/>
        </w:rPr>
        <w:t>legislation</w:t>
      </w:r>
      <w:r w:rsidRPr="001328F4">
        <w:rPr>
          <w:rStyle w:val="StyleUnderline"/>
        </w:rPr>
        <w:t xml:space="preserve"> as necessary </w:t>
      </w:r>
      <w:r w:rsidRPr="001328F4">
        <w:rPr>
          <w:rStyle w:val="StyleUnderline"/>
          <w:highlight w:val="yellow"/>
        </w:rPr>
        <w:t>to guarantee</w:t>
      </w:r>
      <w:r w:rsidRPr="001328F4">
        <w:rPr>
          <w:rStyle w:val="StyleUnderline"/>
        </w:rPr>
        <w:t xml:space="preserve"> the "</w:t>
      </w:r>
      <w:r w:rsidRPr="001328F4">
        <w:rPr>
          <w:rStyle w:val="Emphasis"/>
          <w:highlight w:val="yellow"/>
        </w:rPr>
        <w:t>rights</w:t>
      </w:r>
      <w:r w:rsidRPr="001328F4">
        <w:rPr>
          <w:rStyle w:val="StyleUnderline"/>
          <w:highlight w:val="yellow"/>
        </w:rPr>
        <w:t>" of</w:t>
      </w:r>
      <w:r w:rsidRPr="001328F4">
        <w:rPr>
          <w:sz w:val="16"/>
          <w:szCs w:val="16"/>
        </w:rPr>
        <w:t xml:space="preserve"> public </w:t>
      </w:r>
      <w:r w:rsidRPr="001328F4">
        <w:rPr>
          <w:rStyle w:val="Emphasis"/>
          <w:highlight w:val="yellow"/>
        </w:rPr>
        <w:t>employees</w:t>
      </w:r>
      <w:r w:rsidRPr="001328F4">
        <w:rPr>
          <w:sz w:val="16"/>
          <w:szCs w:val="16"/>
        </w:rPr>
        <w:t xml:space="preserve">. One commentator has complained, for example, that an evaluation of state laws "mostly reveals underaction" by the states in providing the "essential elements of public sector bargaining rights."' 7 </w:t>
      </w:r>
      <w:r w:rsidRPr="001328F4">
        <w:rPr>
          <w:rStyle w:val="StyleUnderline"/>
        </w:rPr>
        <w:t xml:space="preserve">The </w:t>
      </w:r>
      <w:r w:rsidRPr="001328F4">
        <w:rPr>
          <w:rStyle w:val="Emphasis"/>
          <w:highlight w:val="yellow"/>
        </w:rPr>
        <w:t>favorable connotations</w:t>
      </w:r>
      <w:r w:rsidRPr="001328F4">
        <w:rPr>
          <w:rStyle w:val="StyleUnderline"/>
          <w:highlight w:val="yellow"/>
        </w:rPr>
        <w:t xml:space="preserve"> of the term "</w:t>
      </w:r>
      <w:r w:rsidRPr="001328F4">
        <w:rPr>
          <w:rStyle w:val="Emphasis"/>
          <w:highlight w:val="yellow"/>
        </w:rPr>
        <w:t>rights</w:t>
      </w:r>
      <w:r w:rsidRPr="001328F4">
        <w:rPr>
          <w:rStyle w:val="StyleUnderline"/>
        </w:rPr>
        <w:t>"</w:t>
      </w:r>
      <w:r w:rsidRPr="001328F4">
        <w:rPr>
          <w:sz w:val="16"/>
          <w:szCs w:val="16"/>
        </w:rPr>
        <w:t xml:space="preserve"> may </w:t>
      </w:r>
      <w:r w:rsidRPr="001328F4">
        <w:rPr>
          <w:rStyle w:val="StyleUnderline"/>
          <w:highlight w:val="yellow"/>
        </w:rPr>
        <w:t>make such arg</w:t>
      </w:r>
      <w:r w:rsidRPr="001328F4">
        <w:rPr>
          <w:rStyle w:val="StyleUnderline"/>
        </w:rPr>
        <w:t>ument</w:t>
      </w:r>
      <w:r w:rsidRPr="001328F4">
        <w:rPr>
          <w:rStyle w:val="StyleUnderline"/>
          <w:highlight w:val="yellow"/>
        </w:rPr>
        <w:t xml:space="preserve">s </w:t>
      </w:r>
      <w:r w:rsidRPr="001328F4">
        <w:rPr>
          <w:rStyle w:val="Emphasis"/>
          <w:highlight w:val="yellow"/>
        </w:rPr>
        <w:t>politically effective</w:t>
      </w:r>
      <w:r w:rsidRPr="001328F4">
        <w:rPr>
          <w:sz w:val="16"/>
          <w:szCs w:val="16"/>
        </w:rPr>
        <w:t>, but the issue requires a more thorough analysis.</w:t>
      </w:r>
    </w:p>
    <w:p w14:paraId="06109EF0" w14:textId="6C889708" w:rsidR="0040591F" w:rsidRDefault="0040591F" w:rsidP="0040591F">
      <w:pPr>
        <w:pStyle w:val="Heading2"/>
      </w:pPr>
      <w:r>
        <w:t>States CP</w:t>
      </w:r>
    </w:p>
    <w:p w14:paraId="53EE43F7" w14:textId="5657EC49" w:rsidR="0040591F" w:rsidRDefault="0040591F" w:rsidP="0040591F">
      <w:pPr>
        <w:pStyle w:val="Heading3"/>
      </w:pPr>
      <w:r>
        <w:t>AT: States CP---2AC</w:t>
      </w:r>
    </w:p>
    <w:p w14:paraId="76B23ADC" w14:textId="77777777" w:rsidR="0040591F" w:rsidRDefault="0040591F" w:rsidP="0040591F">
      <w:pPr>
        <w:pStyle w:val="Analytic"/>
      </w:pPr>
    </w:p>
    <w:p w14:paraId="2E890BD9" w14:textId="77777777" w:rsidR="0040591F" w:rsidRPr="009626D5" w:rsidRDefault="0040591F" w:rsidP="0040591F">
      <w:pPr>
        <w:pStyle w:val="Heading4"/>
        <w:rPr>
          <w:rFonts w:cs="Times New Roman"/>
        </w:rPr>
      </w:pPr>
      <w:r w:rsidRPr="009626D5">
        <w:rPr>
          <w:rFonts w:cs="Times New Roman"/>
          <w:u w:val="single"/>
        </w:rPr>
        <w:t>Preemption</w:t>
      </w:r>
      <w:r w:rsidRPr="009626D5">
        <w:rPr>
          <w:rFonts w:cs="Times New Roman"/>
        </w:rPr>
        <w:t>.</w:t>
      </w:r>
    </w:p>
    <w:p w14:paraId="5A985C52" w14:textId="77777777" w:rsidR="0040591F" w:rsidRPr="00AA729A" w:rsidRDefault="0040591F" w:rsidP="0040591F">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221AA37C" w14:textId="77777777" w:rsidR="0040591F" w:rsidRPr="00AA729A" w:rsidRDefault="0040591F" w:rsidP="0040591F">
      <w:pPr>
        <w:rPr>
          <w:sz w:val="16"/>
        </w:rPr>
      </w:pPr>
      <w:r w:rsidRPr="00AA729A">
        <w:rPr>
          <w:u w:val="single"/>
        </w:rPr>
        <w:t xml:space="preserve">The Supreme Court’s </w:t>
      </w:r>
      <w:r w:rsidRPr="009626D5">
        <w:rPr>
          <w:rStyle w:val="Emphasis"/>
          <w:highlight w:val="yellow"/>
        </w:rPr>
        <w:t>labor law preemption</w:t>
      </w:r>
      <w:r w:rsidRPr="00AA729A">
        <w:rPr>
          <w:u w:val="single"/>
        </w:rPr>
        <w:t xml:space="preserve"> cases </w:t>
      </w:r>
      <w:r w:rsidRPr="009626D5">
        <w:rPr>
          <w:highlight w:val="yellow"/>
          <w:u w:val="single"/>
        </w:rPr>
        <w:t xml:space="preserve">are </w:t>
      </w:r>
      <w:r w:rsidRPr="009626D5">
        <w:rPr>
          <w:rStyle w:val="Emphasis"/>
          <w:sz w:val="26"/>
          <w:szCs w:val="26"/>
          <w:highlight w:val="yellow"/>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9626D5">
        <w:rPr>
          <w:highlight w:val="yellow"/>
          <w:u w:val="single"/>
        </w:rPr>
        <w:t>states cannot regulate</w:t>
      </w:r>
      <w:r w:rsidRPr="00AA729A">
        <w:rPr>
          <w:sz w:val="16"/>
        </w:rPr>
        <w:t xml:space="preserve"> either </w:t>
      </w:r>
      <w:r w:rsidRPr="009626D5">
        <w:rPr>
          <w:rStyle w:val="Emphasis"/>
          <w:highlight w:val="yellow"/>
        </w:rPr>
        <w:t>any activity</w:t>
      </w:r>
      <w:r w:rsidRPr="009626D5">
        <w:rPr>
          <w:highlight w:val="yellow"/>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9626D5">
        <w:rPr>
          <w:rStyle w:val="Emphasis"/>
          <w:highlight w:val="yellow"/>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2FEA2E3" w14:textId="77777777" w:rsidR="0040591F" w:rsidRPr="00AA729A" w:rsidRDefault="0040591F" w:rsidP="0040591F">
      <w:pPr>
        <w:rPr>
          <w:sz w:val="16"/>
        </w:rPr>
      </w:pPr>
      <w:r w:rsidRPr="009626D5">
        <w:rPr>
          <w:highlight w:val="yellow"/>
          <w:u w:val="single"/>
        </w:rPr>
        <w:t>The</w:t>
      </w:r>
      <w:r w:rsidRPr="00AA729A">
        <w:rPr>
          <w:u w:val="single"/>
        </w:rPr>
        <w:t xml:space="preserve"> U.S. Supreme </w:t>
      </w:r>
      <w:r w:rsidRPr="009626D5">
        <w:rPr>
          <w:highlight w:val="yellow"/>
          <w:u w:val="single"/>
        </w:rPr>
        <w:t>Court held that</w:t>
      </w:r>
      <w:r w:rsidRPr="00AA729A">
        <w:rPr>
          <w:u w:val="single"/>
        </w:rPr>
        <w:t xml:space="preserve"> the </w:t>
      </w:r>
      <w:r w:rsidRPr="009626D5">
        <w:rPr>
          <w:highlight w:val="yellow"/>
          <w:u w:val="single"/>
        </w:rPr>
        <w:t>state</w:t>
      </w:r>
      <w:r w:rsidRPr="00AA729A">
        <w:rPr>
          <w:sz w:val="16"/>
        </w:rPr>
        <w:t xml:space="preserve"> court’s </w:t>
      </w:r>
      <w:r w:rsidRPr="009626D5">
        <w:rPr>
          <w:highlight w:val="yellow"/>
          <w:u w:val="single"/>
        </w:rPr>
        <w:t xml:space="preserve">intervention was </w:t>
      </w:r>
      <w:r w:rsidRPr="009626D5">
        <w:rPr>
          <w:rStyle w:val="Emphasis"/>
          <w:highlight w:val="yellow"/>
        </w:rPr>
        <w:t>improper</w:t>
      </w:r>
      <w:r w:rsidRPr="00AA729A">
        <w:rPr>
          <w:sz w:val="16"/>
        </w:rPr>
        <w:t xml:space="preserve">, writing that </w:t>
      </w:r>
      <w:r w:rsidRPr="00AA729A">
        <w:rPr>
          <w:u w:val="single"/>
        </w:rPr>
        <w:t>“</w:t>
      </w:r>
      <w:r w:rsidRPr="009626D5">
        <w:rPr>
          <w:highlight w:val="yellow"/>
          <w:u w:val="single"/>
        </w:rPr>
        <w:t>[w]hen an activity is</w:t>
      </w:r>
      <w:r w:rsidRPr="00AA729A">
        <w:rPr>
          <w:u w:val="single"/>
        </w:rPr>
        <w:t xml:space="preserve"> arguably </w:t>
      </w:r>
      <w:r w:rsidRPr="009626D5">
        <w:rPr>
          <w:rStyle w:val="Emphasis"/>
          <w:highlight w:val="yellow"/>
        </w:rPr>
        <w:t>subject</w:t>
      </w:r>
      <w:r w:rsidRPr="009626D5">
        <w:rPr>
          <w:highlight w:val="yellow"/>
          <w:u w:val="single"/>
        </w:rPr>
        <w:t xml:space="preserve"> to</w:t>
      </w:r>
      <w:r w:rsidRPr="00AA729A">
        <w:rPr>
          <w:sz w:val="16"/>
        </w:rPr>
        <w:t xml:space="preserve"> § 7 or § 8 of </w:t>
      </w:r>
      <w:r w:rsidRPr="009626D5">
        <w:rPr>
          <w:highlight w:val="yellow"/>
          <w:u w:val="single"/>
        </w:rPr>
        <w:t>the Act, the States</w:t>
      </w:r>
      <w:r w:rsidRPr="00AA729A">
        <w:rPr>
          <w:sz w:val="16"/>
        </w:rPr>
        <w:t xml:space="preserve"> as well as the federal courts </w:t>
      </w:r>
      <w:r w:rsidRPr="009626D5">
        <w:rPr>
          <w:highlight w:val="yellow"/>
          <w:u w:val="single"/>
        </w:rPr>
        <w:t xml:space="preserve">must </w:t>
      </w:r>
      <w:r w:rsidRPr="009626D5">
        <w:rPr>
          <w:rStyle w:val="Emphasis"/>
          <w:highlight w:val="yellow"/>
        </w:rPr>
        <w:t>defer</w:t>
      </w:r>
      <w:r w:rsidRPr="009626D5">
        <w:rPr>
          <w:highlight w:val="yellow"/>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9626D5">
        <w:rPr>
          <w:rStyle w:val="Emphasis"/>
          <w:highlight w:val="yellow"/>
        </w:rPr>
        <w:t>N</w:t>
      </w:r>
      <w:r w:rsidRPr="00AA729A">
        <w:rPr>
          <w:u w:val="single"/>
        </w:rPr>
        <w:t xml:space="preserve">ational </w:t>
      </w:r>
      <w:r w:rsidRPr="009626D5">
        <w:rPr>
          <w:rStyle w:val="Emphasis"/>
          <w:highlight w:val="yellow"/>
        </w:rPr>
        <w:t>L</w:t>
      </w:r>
      <w:r w:rsidRPr="00AA729A">
        <w:rPr>
          <w:u w:val="single"/>
        </w:rPr>
        <w:t xml:space="preserve">abor </w:t>
      </w:r>
      <w:r w:rsidRPr="009626D5">
        <w:rPr>
          <w:rStyle w:val="Emphasis"/>
          <w:highlight w:val="yellow"/>
        </w:rPr>
        <w:t>R</w:t>
      </w:r>
      <w:r w:rsidRPr="00AA729A">
        <w:rPr>
          <w:u w:val="single"/>
        </w:rPr>
        <w:t xml:space="preserve">elations </w:t>
      </w:r>
      <w:r w:rsidRPr="009626D5">
        <w:rPr>
          <w:rStyle w:val="Emphasis"/>
          <w:highlight w:val="yellow"/>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2DBBCC50" w14:textId="77777777" w:rsidR="0040591F" w:rsidRPr="00AA729A" w:rsidRDefault="0040591F" w:rsidP="0040591F">
      <w:pPr>
        <w:rPr>
          <w:sz w:val="16"/>
        </w:rPr>
      </w:pPr>
      <w:r w:rsidRPr="00AA729A">
        <w:rPr>
          <w:u w:val="single"/>
        </w:rPr>
        <w:t xml:space="preserve">Garmon’s </w:t>
      </w:r>
      <w:r w:rsidRPr="009626D5">
        <w:rPr>
          <w:highlight w:val="yellow"/>
          <w:u w:val="single"/>
        </w:rPr>
        <w:t xml:space="preserve">breadth is </w:t>
      </w:r>
      <w:r w:rsidRPr="009626D5">
        <w:rPr>
          <w:rStyle w:val="Emphasis"/>
          <w:highlight w:val="yellow"/>
        </w:rPr>
        <w:t>significant</w:t>
      </w:r>
      <w:r w:rsidRPr="00AA729A">
        <w:rPr>
          <w:u w:val="single"/>
        </w:rPr>
        <w:t xml:space="preserve">: because </w:t>
      </w:r>
      <w:r w:rsidRPr="009626D5">
        <w:rPr>
          <w:highlight w:val="yellow"/>
          <w:u w:val="single"/>
        </w:rPr>
        <w:t xml:space="preserve">it </w:t>
      </w:r>
      <w:r w:rsidRPr="009626D5">
        <w:rPr>
          <w:rStyle w:val="Emphasis"/>
          <w:highlight w:val="yellow"/>
        </w:rPr>
        <w:t>reaches activity</w:t>
      </w:r>
      <w:r w:rsidRPr="009626D5">
        <w:rPr>
          <w:highlight w:val="yellow"/>
          <w:u w:val="single"/>
        </w:rPr>
        <w:t xml:space="preserve"> that</w:t>
      </w:r>
      <w:r w:rsidRPr="00AA729A">
        <w:rPr>
          <w:sz w:val="16"/>
        </w:rPr>
        <w:t xml:space="preserve"> is </w:t>
      </w:r>
      <w:r w:rsidRPr="009626D5">
        <w:rPr>
          <w:highlight w:val="yellow"/>
          <w:u w:val="single"/>
        </w:rPr>
        <w:t xml:space="preserve">even </w:t>
      </w:r>
      <w:r w:rsidRPr="009626D5">
        <w:rPr>
          <w:rStyle w:val="Emphasis"/>
          <w:highlight w:val="yellow"/>
        </w:rPr>
        <w:t>“arguably” subject</w:t>
      </w:r>
      <w:r w:rsidRPr="009626D5">
        <w:rPr>
          <w:highlight w:val="yellow"/>
          <w:u w:val="single"/>
        </w:rPr>
        <w:t xml:space="preserve"> to regulation</w:t>
      </w:r>
      <w:r w:rsidRPr="00AA729A">
        <w:rPr>
          <w:u w:val="single"/>
        </w:rPr>
        <w:t xml:space="preserve"> under the NLRA, </w:t>
      </w:r>
      <w:r w:rsidRPr="009626D5">
        <w:rPr>
          <w:highlight w:val="yellow"/>
          <w:u w:val="single"/>
        </w:rPr>
        <w:t xml:space="preserve">states are </w:t>
      </w:r>
      <w:r w:rsidRPr="009626D5">
        <w:rPr>
          <w:rStyle w:val="Emphasis"/>
          <w:highlight w:val="yellow"/>
        </w:rPr>
        <w:t>precluded</w:t>
      </w:r>
      <w:r w:rsidRPr="00AA729A">
        <w:rPr>
          <w:sz w:val="16"/>
        </w:rPr>
        <w:t xml:space="preserve"> both </w:t>
      </w:r>
      <w:r w:rsidRPr="009626D5">
        <w:rPr>
          <w:highlight w:val="yellow"/>
          <w:u w:val="single"/>
        </w:rPr>
        <w:t xml:space="preserve">from </w:t>
      </w:r>
      <w:r w:rsidRPr="009626D5">
        <w:rPr>
          <w:rStyle w:val="Emphasis"/>
          <w:highlight w:val="yellow"/>
        </w:rPr>
        <w:t>augmenting</w:t>
      </w:r>
      <w:r w:rsidRPr="00AA729A">
        <w:rPr>
          <w:u w:val="single"/>
        </w:rPr>
        <w:t xml:space="preserve"> the core of </w:t>
      </w:r>
      <w:r w:rsidRPr="009626D5">
        <w:rPr>
          <w:rStyle w:val="Emphasis"/>
          <w:highlight w:val="yellow"/>
        </w:rPr>
        <w:t>labor law</w:t>
      </w:r>
      <w:r w:rsidRPr="009626D5">
        <w:rPr>
          <w:highlight w:val="yellow"/>
          <w:u w:val="single"/>
        </w:rPr>
        <w:t>, and</w:t>
      </w:r>
      <w:r w:rsidRPr="00AA729A">
        <w:rPr>
          <w:sz w:val="16"/>
        </w:rPr>
        <w:t xml:space="preserve"> from </w:t>
      </w:r>
      <w:r w:rsidRPr="009626D5">
        <w:rPr>
          <w:highlight w:val="yellow"/>
          <w:u w:val="single"/>
        </w:rPr>
        <w:t xml:space="preserve">tinkering </w:t>
      </w:r>
      <w:r w:rsidRPr="009626D5">
        <w:rPr>
          <w:rStyle w:val="Emphasis"/>
          <w:highlight w:val="yellow"/>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9626D5">
        <w:rPr>
          <w:highlight w:val="yellow"/>
          <w:u w:val="single"/>
        </w:rPr>
        <w:t>means</w:t>
      </w:r>
      <w:r w:rsidRPr="00AA729A">
        <w:rPr>
          <w:u w:val="single"/>
        </w:rPr>
        <w:t xml:space="preserve"> that </w:t>
      </w:r>
      <w:r w:rsidRPr="009626D5">
        <w:rPr>
          <w:highlight w:val="yellow"/>
          <w:u w:val="single"/>
        </w:rPr>
        <w:t xml:space="preserve">states </w:t>
      </w:r>
      <w:r w:rsidRPr="009626D5">
        <w:rPr>
          <w:rStyle w:val="Emphasis"/>
          <w:highlight w:val="yellow"/>
        </w:rPr>
        <w:t>cannot pick up</w:t>
      </w:r>
      <w:r w:rsidRPr="009626D5">
        <w:rPr>
          <w:highlight w:val="yellow"/>
          <w:u w:val="single"/>
        </w:rPr>
        <w:t xml:space="preserve"> the slack</w:t>
      </w:r>
      <w:r w:rsidRPr="00AA729A">
        <w:rPr>
          <w:sz w:val="16"/>
        </w:rPr>
        <w:t>.</w:t>
      </w:r>
    </w:p>
    <w:p w14:paraId="1899D77B" w14:textId="77777777" w:rsidR="0040591F" w:rsidRPr="00AA729A" w:rsidRDefault="0040591F" w:rsidP="0040591F">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9626D5">
        <w:rPr>
          <w:rStyle w:val="Emphasis"/>
          <w:highlight w:val="yellow"/>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60EC48EC" w14:textId="77777777" w:rsidR="0040591F" w:rsidRPr="00AA729A" w:rsidRDefault="0040591F" w:rsidP="0040591F">
      <w:pPr>
        <w:rPr>
          <w:sz w:val="16"/>
        </w:rPr>
      </w:pPr>
      <w:r w:rsidRPr="00AA729A">
        <w:rPr>
          <w:sz w:val="16"/>
        </w:rPr>
        <w:t xml:space="preserve">Again, </w:t>
      </w:r>
      <w:r w:rsidRPr="009626D5">
        <w:rPr>
          <w:highlight w:val="yellow"/>
          <w:u w:val="single"/>
        </w:rPr>
        <w:t xml:space="preserve">the Court </w:t>
      </w:r>
      <w:r w:rsidRPr="009626D5">
        <w:rPr>
          <w:rStyle w:val="Emphasis"/>
          <w:highlight w:val="yellow"/>
        </w:rPr>
        <w:t>held</w:t>
      </w:r>
      <w:r w:rsidRPr="009626D5">
        <w:rPr>
          <w:highlight w:val="yellow"/>
          <w:u w:val="single"/>
        </w:rPr>
        <w:t xml:space="preserve"> that</w:t>
      </w:r>
      <w:r w:rsidRPr="00AA729A">
        <w:rPr>
          <w:u w:val="single"/>
        </w:rPr>
        <w:t xml:space="preserve"> the </w:t>
      </w:r>
      <w:r w:rsidRPr="009626D5">
        <w:rPr>
          <w:highlight w:val="yellow"/>
          <w:u w:val="single"/>
        </w:rPr>
        <w:t>state</w:t>
      </w:r>
      <w:r w:rsidRPr="00AA729A">
        <w:rPr>
          <w:u w:val="single"/>
        </w:rPr>
        <w:t xml:space="preserve"> agency’s </w:t>
      </w:r>
      <w:r w:rsidRPr="009626D5">
        <w:rPr>
          <w:highlight w:val="yellow"/>
          <w:u w:val="single"/>
        </w:rPr>
        <w:t>intervention was preempted by the NLRA</w:t>
      </w:r>
      <w:r w:rsidRPr="00AA729A">
        <w:rPr>
          <w:sz w:val="16"/>
        </w:rPr>
        <w:t xml:space="preserve"> – this time </w:t>
      </w:r>
      <w:r w:rsidRPr="009626D5">
        <w:rPr>
          <w:highlight w:val="yellow"/>
          <w:u w:val="single"/>
        </w:rPr>
        <w:t xml:space="preserve">because “Congress </w:t>
      </w:r>
      <w:r w:rsidRPr="009626D5">
        <w:rPr>
          <w:rStyle w:val="Emphasis"/>
          <w:highlight w:val="yellow"/>
        </w:rPr>
        <w:t>intended</w:t>
      </w:r>
      <w:r w:rsidRPr="009626D5">
        <w:rPr>
          <w:highlight w:val="yellow"/>
          <w:u w:val="single"/>
        </w:rPr>
        <w:t xml:space="preserve"> that the conduct</w:t>
      </w:r>
      <w:r w:rsidRPr="00AA729A">
        <w:rPr>
          <w:u w:val="single"/>
        </w:rPr>
        <w:t xml:space="preserve"> involved </w:t>
      </w:r>
      <w:r w:rsidRPr="009626D5">
        <w:rPr>
          <w:highlight w:val="yellow"/>
          <w:u w:val="single"/>
        </w:rPr>
        <w:t xml:space="preserve">be </w:t>
      </w:r>
      <w:r w:rsidRPr="009626D5">
        <w:rPr>
          <w:rStyle w:val="Emphasis"/>
          <w:highlight w:val="yellow"/>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63B66B43" w14:textId="77777777" w:rsidR="0040591F" w:rsidRDefault="0040591F" w:rsidP="0040591F">
      <w:pPr>
        <w:pStyle w:val="Analytic"/>
      </w:pPr>
    </w:p>
    <w:p w14:paraId="683DC7E6" w14:textId="5DFC21C6" w:rsidR="0040591F" w:rsidRDefault="0040591F" w:rsidP="0040591F">
      <w:pPr>
        <w:pStyle w:val="Heading2"/>
      </w:pPr>
      <w:r>
        <w:t>Midterms DA</w:t>
      </w:r>
    </w:p>
    <w:p w14:paraId="252AA53D" w14:textId="77777777" w:rsidR="0040591F" w:rsidRDefault="0040591F" w:rsidP="0040591F">
      <w:pPr>
        <w:pStyle w:val="Heading3"/>
      </w:pPr>
      <w:r>
        <w:t>Midterms DA---2AC</w:t>
      </w:r>
    </w:p>
    <w:p w14:paraId="7011D11A" w14:textId="77777777" w:rsidR="0040591F" w:rsidRDefault="0040591F" w:rsidP="0040591F">
      <w:pPr>
        <w:pStyle w:val="Heading4"/>
      </w:pPr>
      <w:r>
        <w:t xml:space="preserve">GOP </w:t>
      </w:r>
      <w:r w:rsidRPr="00B7376C">
        <w:rPr>
          <w:u w:val="single"/>
        </w:rPr>
        <w:t>wins now</w:t>
      </w:r>
      <w:r>
        <w:t xml:space="preserve">. </w:t>
      </w:r>
      <w:r w:rsidRPr="00646C18">
        <w:rPr>
          <w:u w:val="single"/>
        </w:rPr>
        <w:t>Inserted</w:t>
      </w:r>
      <w:r>
        <w:t xml:space="preserve"> chart.</w:t>
      </w:r>
    </w:p>
    <w:p w14:paraId="768FB845" w14:textId="77777777" w:rsidR="0040591F" w:rsidRPr="00B7376C" w:rsidRDefault="0040591F" w:rsidP="0040591F">
      <w:r w:rsidRPr="00646C18">
        <w:rPr>
          <w:rStyle w:val="Style13ptBold"/>
        </w:rPr>
        <w:t>CPR 10-22</w:t>
      </w:r>
      <w:r>
        <w:t>, "2026 CPR House Race Ratings," Cook Political Report, 10/22/2025, https://www.cookpolitical.com/ratings/house-race-ratings.</w:t>
      </w:r>
    </w:p>
    <w:p w14:paraId="029D2994" w14:textId="77777777" w:rsidR="0040591F" w:rsidRDefault="0040591F" w:rsidP="0040591F">
      <w:r w:rsidRPr="00B7376C">
        <w:rPr>
          <w:noProof/>
        </w:rPr>
        <w:drawing>
          <wp:inline distT="0" distB="0" distL="0" distR="0" wp14:anchorId="45BA7D73" wp14:editId="1E6B83CA">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13"/>
                    <a:stretch>
                      <a:fillRect/>
                    </a:stretch>
                  </pic:blipFill>
                  <pic:spPr>
                    <a:xfrm>
                      <a:off x="0" y="0"/>
                      <a:ext cx="5162257" cy="1569975"/>
                    </a:xfrm>
                    <a:prstGeom prst="rect">
                      <a:avLst/>
                    </a:prstGeom>
                  </pic:spPr>
                </pic:pic>
              </a:graphicData>
            </a:graphic>
          </wp:inline>
        </w:drawing>
      </w:r>
    </w:p>
    <w:p w14:paraId="6250C5A4" w14:textId="77777777" w:rsidR="0040591F" w:rsidRDefault="0040591F" w:rsidP="0040591F">
      <w:pPr>
        <w:pStyle w:val="Heading4"/>
      </w:pPr>
      <w:r w:rsidRPr="00A0682A">
        <w:rPr>
          <w:u w:val="single"/>
        </w:rPr>
        <w:t>Prefer</w:t>
      </w:r>
      <w:r w:rsidRPr="00A0682A">
        <w:t xml:space="preserve"> it</w:t>
      </w:r>
      <w:r>
        <w:t>.</w:t>
      </w:r>
    </w:p>
    <w:p w14:paraId="4FBB0B3B" w14:textId="77777777" w:rsidR="0040591F" w:rsidRPr="00C41667" w:rsidRDefault="0040591F" w:rsidP="0040591F">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55AAC16E" w14:textId="77777777" w:rsidR="0040591F" w:rsidRPr="00032298" w:rsidRDefault="0040591F" w:rsidP="0040591F">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12CB817D" w14:textId="77777777" w:rsidR="0040591F" w:rsidRPr="00032298" w:rsidRDefault="0040591F" w:rsidP="0040591F">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24335ACC" w14:textId="77777777" w:rsidR="0040591F" w:rsidRPr="00032298" w:rsidRDefault="0040591F" w:rsidP="0040591F">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612F1B66" w14:textId="77777777" w:rsidR="0040591F" w:rsidRPr="00032298" w:rsidRDefault="0040591F" w:rsidP="0040591F">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673B0958" w14:textId="77777777" w:rsidR="0040591F" w:rsidRPr="00032298" w:rsidRDefault="0040591F" w:rsidP="0040591F">
      <w:pPr>
        <w:rPr>
          <w:sz w:val="8"/>
          <w:szCs w:val="8"/>
        </w:rPr>
      </w:pPr>
      <w:r w:rsidRPr="00032298">
        <w:rPr>
          <w:sz w:val="8"/>
          <w:szCs w:val="8"/>
        </w:rPr>
        <w:t>What Do Lean, Likely, and Solid Mean, Anyway?</w:t>
      </w:r>
    </w:p>
    <w:p w14:paraId="5EE26762" w14:textId="77777777" w:rsidR="0040591F" w:rsidRDefault="0040591F" w:rsidP="0040591F">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2EA50274" w14:textId="77777777" w:rsidR="0040591F" w:rsidRDefault="0040591F" w:rsidP="0040591F">
      <w:pPr>
        <w:pStyle w:val="Analytic"/>
        <w:rPr>
          <w:rStyle w:val="StyleUnderline"/>
          <w:u w:val="none"/>
        </w:rPr>
      </w:pPr>
    </w:p>
    <w:p w14:paraId="0B5BEC8B" w14:textId="77777777" w:rsidR="0040591F" w:rsidRDefault="0040591F" w:rsidP="0040591F">
      <w:pPr>
        <w:pStyle w:val="Heading4"/>
      </w:pPr>
      <w:r>
        <w:t xml:space="preserve">GOP </w:t>
      </w:r>
      <w:r w:rsidRPr="001D1231">
        <w:rPr>
          <w:u w:val="single"/>
        </w:rPr>
        <w:t>cheats</w:t>
      </w:r>
      <w:r>
        <w:t>.</w:t>
      </w:r>
    </w:p>
    <w:p w14:paraId="608E4026" w14:textId="77777777" w:rsidR="0040591F" w:rsidRDefault="0040591F" w:rsidP="0040591F">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4C3FDFB9" w14:textId="77777777" w:rsidR="0040591F" w:rsidRPr="00552F2B" w:rsidRDefault="0040591F" w:rsidP="0040591F">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4976A7F4" w14:textId="77777777" w:rsidR="0040591F" w:rsidRPr="00685470" w:rsidRDefault="0040591F" w:rsidP="0040591F">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68161D1F" w14:textId="77777777" w:rsidR="0040591F" w:rsidRPr="00103399" w:rsidRDefault="0040591F" w:rsidP="0040591F">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3368142A" w14:textId="77777777" w:rsidR="0040591F" w:rsidRDefault="0040591F" w:rsidP="0040591F">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3ADA6A4C" w14:textId="77777777" w:rsidR="0040591F" w:rsidRDefault="0040591F" w:rsidP="0040591F">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682CB3AF" w14:textId="77777777" w:rsidR="0040591F" w:rsidRDefault="0040591F" w:rsidP="0040591F">
      <w:pPr>
        <w:pStyle w:val="Heading4"/>
      </w:pPr>
      <w:r>
        <w:t xml:space="preserve">So does </w:t>
      </w:r>
      <w:r w:rsidRPr="00685470">
        <w:rPr>
          <w:u w:val="single"/>
        </w:rPr>
        <w:t>VRA ruling</w:t>
      </w:r>
      <w:r>
        <w:t>.</w:t>
      </w:r>
    </w:p>
    <w:p w14:paraId="15F624C2" w14:textId="77777777" w:rsidR="0040591F" w:rsidRDefault="0040591F" w:rsidP="0040591F">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1EECD456" w14:textId="77777777" w:rsidR="0040591F" w:rsidRPr="00BD0949" w:rsidRDefault="0040591F" w:rsidP="0040591F">
      <w:pPr>
        <w:rPr>
          <w:rStyle w:val="Emphasis"/>
        </w:rPr>
      </w:pPr>
      <w:r w:rsidRPr="00685470">
        <w:rPr>
          <w:rStyle w:val="Emphasis"/>
          <w:highlight w:val="yellow"/>
        </w:rPr>
        <w:t>One dozen</w:t>
      </w:r>
    </w:p>
    <w:p w14:paraId="7E9AA102" w14:textId="77777777" w:rsidR="0040591F" w:rsidRPr="001445E1" w:rsidRDefault="0040591F" w:rsidP="0040591F">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0D1FCBA8" w14:textId="77777777" w:rsidR="0040591F" w:rsidRPr="00685470" w:rsidRDefault="0040591F" w:rsidP="0040591F">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17D49E29" w14:textId="77777777" w:rsidR="0040591F" w:rsidRDefault="0040591F" w:rsidP="0040591F">
      <w:pPr>
        <w:pStyle w:val="Analytic"/>
      </w:pPr>
    </w:p>
    <w:p w14:paraId="52C4523A" w14:textId="77777777" w:rsidR="0040591F" w:rsidRDefault="0040591F" w:rsidP="0040591F">
      <w:pPr>
        <w:pStyle w:val="Heading4"/>
      </w:pPr>
      <w:r w:rsidRPr="00FE17FD">
        <w:rPr>
          <w:u w:val="single"/>
        </w:rPr>
        <w:t>Other issues</w:t>
      </w:r>
      <w:r>
        <w:t xml:space="preserve"> outweigh.</w:t>
      </w:r>
    </w:p>
    <w:p w14:paraId="509351E9" w14:textId="77777777" w:rsidR="0040591F" w:rsidRDefault="0040591F" w:rsidP="0040591F">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3EBA457D" w14:textId="77777777" w:rsidR="0040591F" w:rsidRPr="003C0D1D" w:rsidRDefault="0040591F" w:rsidP="0040591F">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0B08B131" w14:textId="77777777" w:rsidR="0040591F" w:rsidRPr="003C0D1D" w:rsidRDefault="0040591F" w:rsidP="0040591F">
      <w:pPr>
        <w:rPr>
          <w:sz w:val="16"/>
        </w:rPr>
      </w:pPr>
      <w:r w:rsidRPr="003C0D1D">
        <w:rPr>
          <w:noProof/>
          <w:sz w:val="16"/>
        </w:rPr>
        <w:drawing>
          <wp:inline distT="0" distB="0" distL="0" distR="0" wp14:anchorId="1DAB9C26" wp14:editId="5B922762">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14"/>
                    <a:stretch>
                      <a:fillRect/>
                    </a:stretch>
                  </pic:blipFill>
                  <pic:spPr>
                    <a:xfrm>
                      <a:off x="0" y="0"/>
                      <a:ext cx="3062103" cy="3279610"/>
                    </a:xfrm>
                    <a:prstGeom prst="rect">
                      <a:avLst/>
                    </a:prstGeom>
                  </pic:spPr>
                </pic:pic>
              </a:graphicData>
            </a:graphic>
          </wp:inline>
        </w:drawing>
      </w:r>
    </w:p>
    <w:p w14:paraId="6782640A" w14:textId="77777777" w:rsidR="0040591F" w:rsidRPr="003C0D1D" w:rsidRDefault="0040591F" w:rsidP="0040591F">
      <w:pPr>
        <w:rPr>
          <w:sz w:val="16"/>
        </w:rPr>
      </w:pPr>
      <w:r w:rsidRPr="003C0D1D">
        <w:rPr>
          <w:sz w:val="16"/>
        </w:rPr>
        <w:t>By 17 percentage points, more Americans say they agree with the GOP than the Democrats (45% vs. 28%) when it comes to crime policy – a larger Republican edge on this issue than two years ago.</w:t>
      </w:r>
    </w:p>
    <w:p w14:paraId="1044B92A" w14:textId="77777777" w:rsidR="0040591F" w:rsidRPr="003C0D1D" w:rsidRDefault="0040591F" w:rsidP="0040591F">
      <w:pPr>
        <w:rPr>
          <w:sz w:val="16"/>
        </w:rPr>
      </w:pPr>
      <w:r w:rsidRPr="003C0D1D">
        <w:rPr>
          <w:sz w:val="16"/>
        </w:rPr>
        <w:t>The Republican advantage on immigration policy stands at 9 points (44% vs. 35%), essentially unchanged since 2023.</w:t>
      </w:r>
    </w:p>
    <w:p w14:paraId="37803874" w14:textId="77777777" w:rsidR="0040591F" w:rsidRPr="003C0D1D" w:rsidRDefault="0040591F" w:rsidP="0040591F">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4D029CD2" w14:textId="77777777" w:rsidR="0040591F" w:rsidRPr="003C0D1D" w:rsidRDefault="0040591F" w:rsidP="0040591F">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78470698" w14:textId="77777777" w:rsidR="0040591F" w:rsidRPr="003C0D1D" w:rsidRDefault="0040591F" w:rsidP="0040591F">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57D4DB0C" w14:textId="77777777" w:rsidR="0040591F" w:rsidRDefault="0040591F" w:rsidP="0040591F">
      <w:pPr>
        <w:pStyle w:val="Heading4"/>
      </w:pPr>
      <w:r w:rsidRPr="006A4A9C">
        <w:rPr>
          <w:u w:val="single"/>
        </w:rPr>
        <w:t>Anti-labor</w:t>
      </w:r>
      <w:r>
        <w:t xml:space="preserve"> perception is </w:t>
      </w:r>
      <w:r w:rsidRPr="00F4594F">
        <w:rPr>
          <w:u w:val="single"/>
        </w:rPr>
        <w:t>inevitable</w:t>
      </w:r>
      <w:r>
        <w:t>.</w:t>
      </w:r>
    </w:p>
    <w:p w14:paraId="1BE42F82" w14:textId="77777777" w:rsidR="0040591F" w:rsidRPr="004F7260" w:rsidRDefault="0040591F" w:rsidP="0040591F">
      <w:r>
        <w:t xml:space="preserve">Sandeep </w:t>
      </w:r>
      <w:r w:rsidRPr="004F7260">
        <w:rPr>
          <w:rStyle w:val="Style13ptBold"/>
        </w:rPr>
        <w:t>Vaheesan &amp;</w:t>
      </w:r>
      <w:r>
        <w:t xml:space="preserve"> Alvaro </w:t>
      </w:r>
      <w:r w:rsidRPr="004F7260">
        <w:rPr>
          <w:rStyle w:val="Style13ptBold"/>
        </w:rPr>
        <w:t>Bedoya 10-24</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1BFF4108" w14:textId="77777777" w:rsidR="0040591F" w:rsidRPr="00F4594F" w:rsidRDefault="0040591F" w:rsidP="0040591F">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F4594F">
        <w:rPr>
          <w:rStyle w:val="StyleUnderline"/>
          <w:highlight w:val="yellow"/>
        </w:rPr>
        <w:t>Trump</w:t>
      </w:r>
      <w:r w:rsidRPr="00C45482">
        <w:rPr>
          <w:rStyle w:val="StyleUnderline"/>
        </w:rPr>
        <w:t xml:space="preserve"> has </w:t>
      </w:r>
      <w:r w:rsidRPr="00F4594F">
        <w:rPr>
          <w:rStyle w:val="StyleUnderline"/>
          <w:highlight w:val="yellow"/>
        </w:rPr>
        <w:t>taken</w:t>
      </w:r>
      <w:r w:rsidRPr="00F4594F">
        <w:rPr>
          <w:sz w:val="16"/>
          <w:highlight w:val="yellow"/>
        </w:rPr>
        <w:t xml:space="preserve"> </w:t>
      </w:r>
      <w:r w:rsidRPr="00F4594F">
        <w:rPr>
          <w:rStyle w:val="Emphasis"/>
          <w:highlight w:val="yellow"/>
        </w:rPr>
        <w:t>action</w:t>
      </w:r>
      <w:r w:rsidRPr="00F4594F">
        <w:rPr>
          <w:sz w:val="16"/>
        </w:rPr>
        <w:t xml:space="preserve"> </w:t>
      </w:r>
      <w:r w:rsidRPr="00C45482">
        <w:rPr>
          <w:rStyle w:val="StyleUnderline"/>
        </w:rPr>
        <w:t>on this front</w:t>
      </w:r>
      <w:r w:rsidRPr="00F4594F">
        <w:rPr>
          <w:sz w:val="16"/>
        </w:rPr>
        <w:t xml:space="preserve">, </w:t>
      </w:r>
      <w:r w:rsidRPr="00F4594F">
        <w:rPr>
          <w:rStyle w:val="Emphasis"/>
          <w:sz w:val="24"/>
          <w:szCs w:val="24"/>
          <w:highlight w:val="yellow"/>
        </w:rPr>
        <w:t>all</w:t>
      </w:r>
      <w:r w:rsidRPr="00C45482">
        <w:rPr>
          <w:rStyle w:val="Emphasis"/>
          <w:sz w:val="24"/>
          <w:szCs w:val="24"/>
        </w:rPr>
        <w:t xml:space="preserve"> of it has been </w:t>
      </w:r>
      <w:r w:rsidRPr="00F4594F">
        <w:rPr>
          <w:rStyle w:val="Emphasis"/>
          <w:sz w:val="24"/>
          <w:szCs w:val="24"/>
          <w:highlight w:val="yellow"/>
        </w:rPr>
        <w:t>against workers</w:t>
      </w:r>
      <w:r w:rsidRPr="00F4594F">
        <w:rPr>
          <w:sz w:val="16"/>
        </w:rPr>
        <w:t>.</w:t>
      </w:r>
    </w:p>
    <w:p w14:paraId="2A6E893A" w14:textId="77777777" w:rsidR="0040591F" w:rsidRPr="00F4594F" w:rsidRDefault="0040591F" w:rsidP="0040591F">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F4594F">
        <w:rPr>
          <w:rStyle w:val="Emphasis"/>
          <w:highlight w:val="yellow"/>
        </w:rPr>
        <w:t>indefinitely suspended</w:t>
      </w:r>
      <w:r w:rsidRPr="00F4594F">
        <w:rPr>
          <w:sz w:val="16"/>
        </w:rPr>
        <w:t xml:space="preserve"> </w:t>
      </w:r>
      <w:r w:rsidRPr="00C45482">
        <w:rPr>
          <w:rStyle w:val="StyleUnderline"/>
        </w:rPr>
        <w:t>the</w:t>
      </w:r>
      <w:r w:rsidRPr="00F4594F">
        <w:rPr>
          <w:sz w:val="16"/>
        </w:rPr>
        <w:t xml:space="preserve"> US </w:t>
      </w:r>
      <w:r w:rsidRPr="00F4594F">
        <w:rPr>
          <w:rStyle w:val="Emphasis"/>
          <w:highlight w:val="yellow"/>
        </w:rPr>
        <w:t>O</w:t>
      </w:r>
      <w:r w:rsidRPr="00F4594F">
        <w:rPr>
          <w:sz w:val="16"/>
        </w:rPr>
        <w:t xml:space="preserve">ccupational </w:t>
      </w:r>
      <w:r w:rsidRPr="00F4594F">
        <w:rPr>
          <w:rStyle w:val="Emphasis"/>
          <w:highlight w:val="yellow"/>
        </w:rPr>
        <w:t>S</w:t>
      </w:r>
      <w:r w:rsidRPr="00F4594F">
        <w:rPr>
          <w:sz w:val="16"/>
        </w:rPr>
        <w:t xml:space="preserve">afety and </w:t>
      </w:r>
      <w:r w:rsidRPr="00F4594F">
        <w:rPr>
          <w:rStyle w:val="Emphasis"/>
          <w:highlight w:val="yellow"/>
        </w:rPr>
        <w:t>H</w:t>
      </w:r>
      <w:r w:rsidRPr="00F4594F">
        <w:rPr>
          <w:sz w:val="16"/>
        </w:rPr>
        <w:t xml:space="preserve">ealth </w:t>
      </w:r>
      <w:r w:rsidRPr="00F4594F">
        <w:rPr>
          <w:rStyle w:val="Emphasis"/>
          <w:highlight w:val="yellow"/>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F4594F">
        <w:rPr>
          <w:rStyle w:val="Emphasis"/>
          <w:highlight w:val="yellow"/>
        </w:rPr>
        <w:t>scuttled</w:t>
      </w:r>
      <w:r w:rsidRPr="00F4594F">
        <w:rPr>
          <w:sz w:val="16"/>
        </w:rPr>
        <w:t xml:space="preserve"> former President Joe </w:t>
      </w:r>
      <w:r w:rsidRPr="00C45482">
        <w:rPr>
          <w:rStyle w:val="StyleUnderline"/>
        </w:rPr>
        <w:t>Biden’s efforts to secure</w:t>
      </w:r>
      <w:r w:rsidRPr="00F4594F">
        <w:rPr>
          <w:sz w:val="16"/>
        </w:rPr>
        <w:t xml:space="preserve"> </w:t>
      </w:r>
      <w:r w:rsidRPr="00F4594F">
        <w:rPr>
          <w:rStyle w:val="Emphasis"/>
          <w:highlight w:val="yellow"/>
        </w:rPr>
        <w:t>overtime pay</w:t>
      </w:r>
      <w:r w:rsidRPr="00F4594F">
        <w:rPr>
          <w:sz w:val="16"/>
          <w:highlight w:val="yellow"/>
        </w:rPr>
        <w:t xml:space="preserve"> </w:t>
      </w:r>
      <w:r w:rsidRPr="00F4594F">
        <w:rPr>
          <w:rStyle w:val="StyleUnderline"/>
          <w:highlight w:val="yellow"/>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F4594F">
        <w:rPr>
          <w:rStyle w:val="StyleUnderline"/>
          <w:highlight w:val="yellow"/>
        </w:rPr>
        <w:t>eliminating</w:t>
      </w:r>
      <w:r w:rsidRPr="00C45482">
        <w:rPr>
          <w:rStyle w:val="StyleUnderline"/>
        </w:rPr>
        <w:t xml:space="preserve"> many</w:t>
      </w:r>
      <w:r w:rsidRPr="00F4594F">
        <w:rPr>
          <w:sz w:val="16"/>
        </w:rPr>
        <w:t xml:space="preserve"> </w:t>
      </w:r>
      <w:r w:rsidRPr="00F4594F">
        <w:rPr>
          <w:rStyle w:val="Emphasis"/>
          <w:highlight w:val="yellow"/>
        </w:rPr>
        <w:t>fed</w:t>
      </w:r>
      <w:r w:rsidRPr="00C45482">
        <w:rPr>
          <w:rStyle w:val="Emphasis"/>
        </w:rPr>
        <w:t xml:space="preserve">eral </w:t>
      </w:r>
      <w:r w:rsidRPr="00F4594F">
        <w:rPr>
          <w:rStyle w:val="Emphasis"/>
          <w:highlight w:val="yellow"/>
        </w:rPr>
        <w:t>workers’ c</w:t>
      </w:r>
      <w:r w:rsidRPr="00F4594F">
        <w:rPr>
          <w:sz w:val="16"/>
        </w:rPr>
        <w:t>ollective-</w:t>
      </w:r>
      <w:r w:rsidRPr="00F4594F">
        <w:rPr>
          <w:rStyle w:val="Emphasis"/>
          <w:highlight w:val="yellow"/>
        </w:rPr>
        <w:t>b</w:t>
      </w:r>
      <w:r w:rsidRPr="00F4594F">
        <w:rPr>
          <w:sz w:val="16"/>
        </w:rPr>
        <w:t xml:space="preserve">argaining </w:t>
      </w:r>
      <w:r w:rsidRPr="00F4594F">
        <w:rPr>
          <w:rStyle w:val="Emphasis"/>
          <w:highlight w:val="yellow"/>
        </w:rPr>
        <w:t>r</w:t>
      </w:r>
      <w:r w:rsidRPr="00F4594F">
        <w:rPr>
          <w:sz w:val="16"/>
        </w:rPr>
        <w:t>ight</w:t>
      </w:r>
      <w:r w:rsidRPr="00F4594F">
        <w:rPr>
          <w:rStyle w:val="Emphasis"/>
          <w:highlight w:val="yellow"/>
        </w:rPr>
        <w:t>s</w:t>
      </w:r>
      <w:r w:rsidRPr="00F4594F">
        <w:rPr>
          <w:sz w:val="16"/>
        </w:rPr>
        <w:t xml:space="preserve">. </w:t>
      </w:r>
      <w:r w:rsidRPr="00F4594F">
        <w:rPr>
          <w:rStyle w:val="StyleUnderline"/>
          <w:highlight w:val="yellow"/>
        </w:rPr>
        <w:t>And</w:t>
      </w:r>
      <w:r w:rsidRPr="00F4594F">
        <w:rPr>
          <w:sz w:val="16"/>
        </w:rPr>
        <w:t xml:space="preserve"> last month, </w:t>
      </w:r>
      <w:r w:rsidRPr="00C45482">
        <w:rPr>
          <w:rStyle w:val="StyleUnderline"/>
        </w:rPr>
        <w:t xml:space="preserve">his administration </w:t>
      </w:r>
      <w:r w:rsidRPr="00F4594F">
        <w:rPr>
          <w:rStyle w:val="StyleUnderline"/>
          <w:highlight w:val="yellow"/>
        </w:rPr>
        <w:t>dashed hopes</w:t>
      </w:r>
      <w:r w:rsidRPr="00F4594F">
        <w:rPr>
          <w:sz w:val="16"/>
        </w:rPr>
        <w:t xml:space="preserve"> that </w:t>
      </w:r>
      <w:r w:rsidRPr="00C45482">
        <w:rPr>
          <w:rStyle w:val="StyleUnderline"/>
        </w:rPr>
        <w:t xml:space="preserve">working </w:t>
      </w:r>
      <w:r w:rsidRPr="00F4594F">
        <w:rPr>
          <w:rStyle w:val="StyleUnderline"/>
          <w:highlight w:val="yellow"/>
        </w:rPr>
        <w:t>people</w:t>
      </w:r>
      <w:r w:rsidRPr="00C45482">
        <w:rPr>
          <w:rStyle w:val="StyleUnderline"/>
        </w:rPr>
        <w:t xml:space="preserve"> would be </w:t>
      </w:r>
      <w:r w:rsidRPr="00F4594F">
        <w:rPr>
          <w:rStyle w:val="StyleUnderline"/>
          <w:highlight w:val="yellow"/>
        </w:rPr>
        <w:t>freed from</w:t>
      </w:r>
      <w:r w:rsidRPr="00F4594F">
        <w:rPr>
          <w:sz w:val="16"/>
          <w:highlight w:val="yellow"/>
        </w:rPr>
        <w:t xml:space="preserve"> </w:t>
      </w:r>
      <w:r w:rsidRPr="00F4594F">
        <w:rPr>
          <w:rStyle w:val="Emphasis"/>
          <w:highlight w:val="yellow"/>
        </w:rPr>
        <w:t>non-compete</w:t>
      </w:r>
      <w:r w:rsidRPr="00F4594F">
        <w:rPr>
          <w:sz w:val="16"/>
        </w:rPr>
        <w:t xml:space="preserve"> </w:t>
      </w:r>
      <w:r w:rsidRPr="00C45482">
        <w:rPr>
          <w:rStyle w:val="StyleUnderline"/>
        </w:rPr>
        <w:t>clauses</w:t>
      </w:r>
      <w:r w:rsidRPr="00F4594F">
        <w:rPr>
          <w:sz w:val="16"/>
        </w:rPr>
        <w:t>.</w:t>
      </w:r>
    </w:p>
    <w:p w14:paraId="6D934E2F" w14:textId="77777777" w:rsidR="0040591F" w:rsidRPr="00F4594F" w:rsidRDefault="0040591F" w:rsidP="0040591F">
      <w:pPr>
        <w:rPr>
          <w:sz w:val="16"/>
        </w:rPr>
      </w:pPr>
      <w:r w:rsidRPr="00F4594F">
        <w:rPr>
          <w:rStyle w:val="Emphasis"/>
          <w:sz w:val="24"/>
          <w:szCs w:val="24"/>
          <w:highlight w:val="yellow"/>
        </w:rPr>
        <w:t>Tens of millions of workers</w:t>
      </w:r>
      <w:r w:rsidRPr="00F4594F">
        <w:rPr>
          <w:sz w:val="16"/>
          <w:highlight w:val="yellow"/>
        </w:rPr>
        <w:t xml:space="preserve"> </w:t>
      </w:r>
      <w:r w:rsidRPr="00F4594F">
        <w:rPr>
          <w:rStyle w:val="StyleUnderline"/>
          <w:highlight w:val="yellow"/>
        </w:rPr>
        <w:t>in</w:t>
      </w:r>
      <w:r w:rsidRPr="00C45482">
        <w:rPr>
          <w:rStyle w:val="StyleUnderline"/>
        </w:rPr>
        <w:t xml:space="preserve"> the</w:t>
      </w:r>
      <w:r w:rsidRPr="00F4594F">
        <w:rPr>
          <w:sz w:val="16"/>
        </w:rPr>
        <w:t xml:space="preserve"> </w:t>
      </w:r>
      <w:r w:rsidRPr="00F4594F">
        <w:rPr>
          <w:rStyle w:val="Emphasis"/>
          <w:highlight w:val="yellow"/>
        </w:rPr>
        <w:t>U</w:t>
      </w:r>
      <w:r w:rsidRPr="00F4594F">
        <w:rPr>
          <w:sz w:val="16"/>
        </w:rPr>
        <w:t xml:space="preserve">nited </w:t>
      </w:r>
      <w:r w:rsidRPr="00F4594F">
        <w:rPr>
          <w:rStyle w:val="Emphasis"/>
          <w:highlight w:val="yellow"/>
        </w:rPr>
        <w:t>S</w:t>
      </w:r>
      <w:r w:rsidRPr="00F4594F">
        <w:rPr>
          <w:sz w:val="16"/>
        </w:rPr>
        <w:t xml:space="preserve">tates, </w:t>
      </w:r>
      <w:r w:rsidRPr="00F4594F">
        <w:rPr>
          <w:rStyle w:val="StyleUnderline"/>
          <w:highlight w:val="yellow"/>
        </w:rPr>
        <w:t>in</w:t>
      </w:r>
      <w:r w:rsidRPr="00C45482">
        <w:rPr>
          <w:rStyle w:val="StyleUnderline"/>
        </w:rPr>
        <w:t xml:space="preserve"> nearly </w:t>
      </w:r>
      <w:r w:rsidRPr="00F4594F">
        <w:rPr>
          <w:rStyle w:val="StyleUnderline"/>
          <w:highlight w:val="yellow"/>
        </w:rPr>
        <w:t>all lines of work and</w:t>
      </w:r>
      <w:r w:rsidRPr="00C45482">
        <w:rPr>
          <w:rStyle w:val="StyleUnderline"/>
        </w:rPr>
        <w:t xml:space="preserve"> at all </w:t>
      </w:r>
      <w:r w:rsidRPr="00F4594F">
        <w:rPr>
          <w:rStyle w:val="StyleUnderline"/>
          <w:highlight w:val="yellow"/>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472B524A" w14:textId="77777777" w:rsidR="0040591F" w:rsidRPr="00F4594F" w:rsidRDefault="0040591F" w:rsidP="0040591F">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6400CC67" w14:textId="77777777" w:rsidR="0040591F" w:rsidRPr="00F4594F" w:rsidRDefault="0040591F" w:rsidP="0040591F">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0DAE7E5D" w14:textId="77777777" w:rsidR="0040591F" w:rsidRPr="00F4594F" w:rsidRDefault="0040591F" w:rsidP="0040591F">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7A325B52" w14:textId="77777777" w:rsidR="0040591F" w:rsidRPr="00F4594F" w:rsidRDefault="0040591F" w:rsidP="0040591F">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78E65910" w14:textId="77777777" w:rsidR="0040591F" w:rsidRPr="00F4594F" w:rsidRDefault="0040591F" w:rsidP="0040591F">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37F3B9D1" w14:textId="77777777" w:rsidR="0040591F" w:rsidRPr="00F4594F" w:rsidRDefault="0040591F" w:rsidP="0040591F">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1C2C5C46" w14:textId="77777777" w:rsidR="0040591F" w:rsidRPr="00F4594F" w:rsidRDefault="0040591F" w:rsidP="0040591F">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6CDC98A2" w14:textId="77777777" w:rsidR="0040591F" w:rsidRPr="00F4594F" w:rsidRDefault="0040591F" w:rsidP="0040591F">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65D86953" w14:textId="77777777" w:rsidR="0040591F" w:rsidRDefault="0040591F" w:rsidP="0040591F">
      <w:pPr>
        <w:rPr>
          <w:sz w:val="16"/>
        </w:rPr>
      </w:pPr>
      <w:r w:rsidRPr="00F4594F">
        <w:rPr>
          <w:sz w:val="16"/>
        </w:rPr>
        <w:t xml:space="preserve">The FTC’s ban on non-compete clauses was one of the biggest national-policy wins for US workers in recent years – and, </w:t>
      </w:r>
      <w:r w:rsidRPr="00F4594F">
        <w:rPr>
          <w:rStyle w:val="StyleUnderline"/>
          <w:highlight w:val="yellow"/>
        </w:rPr>
        <w:t>because</w:t>
      </w:r>
      <w:r w:rsidRPr="00F4594F">
        <w:rPr>
          <w:rStyle w:val="StyleUnderline"/>
        </w:rPr>
        <w:t xml:space="preserve"> of</w:t>
      </w:r>
      <w:r w:rsidRPr="00F4594F">
        <w:rPr>
          <w:sz w:val="16"/>
        </w:rPr>
        <w:t xml:space="preserve"> </w:t>
      </w:r>
      <w:r w:rsidRPr="00F4594F">
        <w:rPr>
          <w:rStyle w:val="Emphasis"/>
          <w:highlight w:val="yellow"/>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F4594F">
        <w:rPr>
          <w:rStyle w:val="Emphasis"/>
          <w:highlight w:val="yellow"/>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F4594F">
        <w:rPr>
          <w:rStyle w:val="Emphasis"/>
          <w:highlight w:val="yellow"/>
        </w:rPr>
        <w:t>doomed</w:t>
      </w:r>
      <w:r w:rsidRPr="00F4594F">
        <w:rPr>
          <w:sz w:val="16"/>
          <w:highlight w:val="yellow"/>
        </w:rPr>
        <w:t xml:space="preserve"> </w:t>
      </w:r>
      <w:r w:rsidRPr="00F4594F">
        <w:rPr>
          <w:rStyle w:val="StyleUnderline"/>
          <w:highlight w:val="yellow"/>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3A4D7356" w14:textId="77777777" w:rsidR="0040591F" w:rsidRDefault="0040591F" w:rsidP="0040591F">
      <w:pPr>
        <w:pStyle w:val="Heading4"/>
      </w:pPr>
      <w:r>
        <w:t xml:space="preserve">OR </w:t>
      </w:r>
      <w:r w:rsidRPr="007947A9">
        <w:rPr>
          <w:u w:val="single"/>
        </w:rPr>
        <w:t>thumped</w:t>
      </w:r>
      <w:r>
        <w:t>.</w:t>
      </w:r>
    </w:p>
    <w:p w14:paraId="484E9072" w14:textId="77777777" w:rsidR="0040591F" w:rsidRPr="00D800D3" w:rsidRDefault="0040591F" w:rsidP="0040591F">
      <w:r>
        <w:t xml:space="preserve">Adam </w:t>
      </w:r>
      <w:r w:rsidRPr="00D800D3">
        <w:rPr>
          <w:rStyle w:val="Style13ptBold"/>
        </w:rPr>
        <w:t xml:space="preserve">Wren </w:t>
      </w:r>
      <w:r>
        <w:rPr>
          <w:rStyle w:val="Style13ptBold"/>
        </w:rPr>
        <w:t>25</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090835F7" w14:textId="77777777" w:rsidR="0040591F" w:rsidRPr="00D800D3" w:rsidRDefault="0040591F" w:rsidP="0040591F">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1B0B0253" w14:textId="77777777" w:rsidR="0040591F" w:rsidRPr="00D800D3" w:rsidRDefault="0040591F" w:rsidP="0040591F">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1064E978" w14:textId="77777777" w:rsidR="0040591F" w:rsidRPr="00D800D3" w:rsidRDefault="0040591F" w:rsidP="0040591F">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0A5D66BB" w14:textId="77777777" w:rsidR="0040591F" w:rsidRPr="00D800D3" w:rsidRDefault="0040591F" w:rsidP="0040591F">
      <w:pPr>
        <w:rPr>
          <w:sz w:val="8"/>
          <w:szCs w:val="8"/>
        </w:rPr>
      </w:pPr>
      <w:r w:rsidRPr="00D800D3">
        <w:rPr>
          <w:sz w:val="8"/>
          <w:szCs w:val="8"/>
        </w:rPr>
        <w:t>Rob Bresnahan, Mike Kelly and Brian Fitzpatrick of Pennsylvania</w:t>
      </w:r>
    </w:p>
    <w:p w14:paraId="3C3AC802" w14:textId="77777777" w:rsidR="0040591F" w:rsidRPr="00D800D3" w:rsidRDefault="0040591F" w:rsidP="0040591F">
      <w:pPr>
        <w:rPr>
          <w:sz w:val="8"/>
          <w:szCs w:val="8"/>
        </w:rPr>
      </w:pPr>
      <w:r w:rsidRPr="00D800D3">
        <w:rPr>
          <w:sz w:val="8"/>
          <w:szCs w:val="8"/>
        </w:rPr>
        <w:t>Pete Stauber and Tom Emmer of Minnesota</w:t>
      </w:r>
    </w:p>
    <w:p w14:paraId="3617D7C8" w14:textId="77777777" w:rsidR="0040591F" w:rsidRPr="00D800D3" w:rsidRDefault="0040591F" w:rsidP="0040591F">
      <w:pPr>
        <w:rPr>
          <w:sz w:val="8"/>
          <w:szCs w:val="8"/>
        </w:rPr>
      </w:pPr>
      <w:r w:rsidRPr="00D800D3">
        <w:rPr>
          <w:sz w:val="8"/>
          <w:szCs w:val="8"/>
        </w:rPr>
        <w:t>Nicole Malliotakis, Andrew Garbarino, Nick LaLota and Mike Lawler of New York</w:t>
      </w:r>
    </w:p>
    <w:p w14:paraId="4BBDF271" w14:textId="77777777" w:rsidR="0040591F" w:rsidRPr="00D800D3" w:rsidRDefault="0040591F" w:rsidP="0040591F">
      <w:pPr>
        <w:rPr>
          <w:sz w:val="8"/>
          <w:szCs w:val="8"/>
        </w:rPr>
      </w:pPr>
      <w:r w:rsidRPr="00D800D3">
        <w:rPr>
          <w:sz w:val="8"/>
          <w:szCs w:val="8"/>
        </w:rPr>
        <w:t>Jefferson Shreve of Indiana</w:t>
      </w:r>
    </w:p>
    <w:p w14:paraId="510AAA46" w14:textId="77777777" w:rsidR="0040591F" w:rsidRPr="00D800D3" w:rsidRDefault="0040591F" w:rsidP="0040591F">
      <w:pPr>
        <w:rPr>
          <w:sz w:val="8"/>
          <w:szCs w:val="8"/>
        </w:rPr>
      </w:pPr>
      <w:r w:rsidRPr="00D800D3">
        <w:rPr>
          <w:sz w:val="8"/>
          <w:szCs w:val="8"/>
        </w:rPr>
        <w:t>Dave Taylor, Bob Latta, Michael Rulli and Dave Joyce of Ohio</w:t>
      </w:r>
    </w:p>
    <w:p w14:paraId="21331560" w14:textId="77777777" w:rsidR="0040591F" w:rsidRPr="00D800D3" w:rsidRDefault="0040591F" w:rsidP="0040591F">
      <w:pPr>
        <w:rPr>
          <w:sz w:val="8"/>
          <w:szCs w:val="8"/>
        </w:rPr>
      </w:pPr>
      <w:r w:rsidRPr="00D800D3">
        <w:rPr>
          <w:sz w:val="8"/>
          <w:szCs w:val="8"/>
        </w:rPr>
        <w:t>Jeff Van Drew and Chris Smith of New Jersey</w:t>
      </w:r>
    </w:p>
    <w:p w14:paraId="3FC7C477" w14:textId="77777777" w:rsidR="0040591F" w:rsidRPr="00D800D3" w:rsidRDefault="0040591F" w:rsidP="0040591F">
      <w:pPr>
        <w:rPr>
          <w:sz w:val="8"/>
          <w:szCs w:val="8"/>
        </w:rPr>
      </w:pPr>
      <w:r w:rsidRPr="00D800D3">
        <w:rPr>
          <w:sz w:val="8"/>
          <w:szCs w:val="8"/>
        </w:rPr>
        <w:t>David Rouzer of North Carolina</w:t>
      </w:r>
    </w:p>
    <w:p w14:paraId="6DC8D2BC" w14:textId="77777777" w:rsidR="0040591F" w:rsidRPr="00D800D3" w:rsidRDefault="0040591F" w:rsidP="0040591F">
      <w:pPr>
        <w:rPr>
          <w:sz w:val="8"/>
          <w:szCs w:val="8"/>
        </w:rPr>
      </w:pPr>
      <w:r w:rsidRPr="00D800D3">
        <w:rPr>
          <w:sz w:val="8"/>
          <w:szCs w:val="8"/>
        </w:rPr>
        <w:t>Tom Barrett of Michigan</w:t>
      </w:r>
    </w:p>
    <w:p w14:paraId="4C495767" w14:textId="77777777" w:rsidR="0040591F" w:rsidRPr="00D800D3" w:rsidRDefault="0040591F" w:rsidP="0040591F">
      <w:pPr>
        <w:rPr>
          <w:sz w:val="8"/>
          <w:szCs w:val="8"/>
        </w:rPr>
      </w:pPr>
      <w:r w:rsidRPr="00D800D3">
        <w:rPr>
          <w:sz w:val="8"/>
          <w:szCs w:val="8"/>
        </w:rPr>
        <w:t>Blake Moore of Utah</w:t>
      </w:r>
    </w:p>
    <w:p w14:paraId="34AAF3D8" w14:textId="77777777" w:rsidR="0040591F" w:rsidRPr="00D800D3" w:rsidRDefault="0040591F" w:rsidP="0040591F">
      <w:pPr>
        <w:rPr>
          <w:sz w:val="8"/>
          <w:szCs w:val="8"/>
        </w:rPr>
      </w:pPr>
      <w:r w:rsidRPr="00D800D3">
        <w:rPr>
          <w:sz w:val="8"/>
          <w:szCs w:val="8"/>
        </w:rPr>
        <w:t>Darin LaHood and Mike Bost of Illinois</w:t>
      </w:r>
    </w:p>
    <w:p w14:paraId="1D596EC0" w14:textId="77777777" w:rsidR="0040591F" w:rsidRPr="00D800D3" w:rsidRDefault="0040591F" w:rsidP="0040591F">
      <w:pPr>
        <w:rPr>
          <w:sz w:val="8"/>
          <w:szCs w:val="8"/>
        </w:rPr>
      </w:pPr>
      <w:r w:rsidRPr="00D800D3">
        <w:rPr>
          <w:sz w:val="8"/>
          <w:szCs w:val="8"/>
        </w:rPr>
        <w:t>Troy Nehls of Texas</w:t>
      </w:r>
    </w:p>
    <w:p w14:paraId="0AFA87F5" w14:textId="77777777" w:rsidR="0040591F" w:rsidRPr="00D800D3" w:rsidRDefault="0040591F" w:rsidP="0040591F">
      <w:pPr>
        <w:rPr>
          <w:sz w:val="8"/>
          <w:szCs w:val="8"/>
        </w:rPr>
      </w:pPr>
      <w:r w:rsidRPr="00D800D3">
        <w:rPr>
          <w:sz w:val="8"/>
          <w:szCs w:val="8"/>
        </w:rPr>
        <w:t>Vern Buchanan of Florida</w:t>
      </w:r>
    </w:p>
    <w:p w14:paraId="483E6B10" w14:textId="77777777" w:rsidR="0040591F" w:rsidRPr="00D800D3" w:rsidRDefault="0040591F" w:rsidP="0040591F">
      <w:pPr>
        <w:rPr>
          <w:sz w:val="8"/>
          <w:szCs w:val="8"/>
        </w:rPr>
      </w:pPr>
      <w:r w:rsidRPr="00D800D3">
        <w:rPr>
          <w:sz w:val="8"/>
          <w:szCs w:val="8"/>
        </w:rPr>
        <w:t>The group also gave this year to GOP Sens. Deb Fischer of Nebraska, Lisa Murkowski of Alaska, Jon Husted of Ohio, and Dave McCormick of Pennsylvania.</w:t>
      </w:r>
    </w:p>
    <w:p w14:paraId="1D9E3356" w14:textId="77777777" w:rsidR="0040591F" w:rsidRPr="00D800D3" w:rsidRDefault="0040591F" w:rsidP="0040591F">
      <w:pPr>
        <w:rPr>
          <w:sz w:val="8"/>
          <w:szCs w:val="8"/>
        </w:rPr>
      </w:pPr>
      <w:r w:rsidRPr="00D800D3">
        <w:rPr>
          <w:sz w:val="8"/>
          <w:szCs w:val="8"/>
        </w:rPr>
        <w:t>And it’s not just Congress: the Teamsters’ political arm donated $50,000 to the Republican Attorneys General Association this past June.</w:t>
      </w:r>
    </w:p>
    <w:p w14:paraId="59241AA5" w14:textId="77777777" w:rsidR="0040591F" w:rsidRPr="00D800D3" w:rsidRDefault="0040591F" w:rsidP="0040591F">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591F12D1" w14:textId="77777777" w:rsidR="0040591F" w:rsidRPr="00D800D3" w:rsidRDefault="0040591F" w:rsidP="0040591F">
      <w:pPr>
        <w:rPr>
          <w:sz w:val="8"/>
          <w:szCs w:val="8"/>
        </w:rPr>
      </w:pPr>
      <w:r w:rsidRPr="00D800D3">
        <w:rPr>
          <w:sz w:val="8"/>
          <w:szCs w:val="8"/>
        </w:rPr>
        <w:t>The group hasn’t forsaken Democrats — it still gives them more, including $15,000 to the Democratic Congressional Campaign Committee in April.</w:t>
      </w:r>
    </w:p>
    <w:p w14:paraId="1821C4D4" w14:textId="77777777" w:rsidR="0040591F" w:rsidRPr="00D800D3" w:rsidRDefault="0040591F" w:rsidP="0040591F">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6288B7E1" w14:textId="77777777" w:rsidR="0040591F" w:rsidRPr="00D800D3" w:rsidRDefault="0040591F" w:rsidP="0040591F">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32031BCA" w14:textId="77777777" w:rsidR="0040591F" w:rsidRPr="00D800D3" w:rsidRDefault="0040591F" w:rsidP="0040591F">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3C4DE12F" w14:textId="77777777" w:rsidR="0040591F" w:rsidRPr="003B24E9" w:rsidRDefault="0040591F" w:rsidP="0040591F">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12C4A8E2" w14:textId="77777777" w:rsidR="0040591F" w:rsidRDefault="0040591F" w:rsidP="0040591F">
      <w:pPr>
        <w:pStyle w:val="Heading4"/>
      </w:pPr>
      <w:r>
        <w:t>No vote-switching.</w:t>
      </w:r>
    </w:p>
    <w:p w14:paraId="1D8FB3A8" w14:textId="77777777" w:rsidR="0040591F" w:rsidRPr="00357F67" w:rsidRDefault="0040591F" w:rsidP="0040591F">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CEBE76F" w14:textId="77777777" w:rsidR="0040591F" w:rsidRPr="00357F67" w:rsidRDefault="0040591F" w:rsidP="0040591F">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711A5806" w14:textId="77777777" w:rsidR="0040591F" w:rsidRPr="00357F67" w:rsidRDefault="0040591F" w:rsidP="0040591F">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AAFE20E" w14:textId="77777777" w:rsidR="0040591F" w:rsidRDefault="0040591F" w:rsidP="0040591F">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688000EF" w14:textId="77777777" w:rsidR="0040591F" w:rsidRPr="0097265E" w:rsidRDefault="0040591F" w:rsidP="0040591F"/>
    <w:p w14:paraId="11B0C677" w14:textId="77777777" w:rsidR="0040591F" w:rsidRDefault="0040591F" w:rsidP="0040591F">
      <w:pPr>
        <w:pStyle w:val="Heading3"/>
      </w:pPr>
      <w:r>
        <w:t>2AC---AT: AI</w:t>
      </w:r>
    </w:p>
    <w:p w14:paraId="03E94A57" w14:textId="77777777" w:rsidR="0040591F" w:rsidRDefault="0040591F" w:rsidP="0040591F">
      <w:pPr>
        <w:pStyle w:val="Heading2"/>
      </w:pPr>
      <w:r>
        <w:t>AI DA</w:t>
      </w:r>
    </w:p>
    <w:p w14:paraId="27D5A022" w14:textId="77777777" w:rsidR="0040591F" w:rsidRDefault="0040591F" w:rsidP="0040591F">
      <w:pPr>
        <w:pStyle w:val="Heading3"/>
      </w:pPr>
      <w:r>
        <w:t>2AC---At: AI DA</w:t>
      </w:r>
    </w:p>
    <w:p w14:paraId="496CF87D" w14:textId="77777777" w:rsidR="0040591F" w:rsidRDefault="0040591F" w:rsidP="0040591F">
      <w:pPr>
        <w:pStyle w:val="Analytic"/>
      </w:pPr>
      <w:r>
        <w:t>Collapse inevitable. AI’s a bubble.</w:t>
      </w:r>
    </w:p>
    <w:p w14:paraId="7485BFD4" w14:textId="77777777" w:rsidR="0040591F" w:rsidRDefault="0040591F" w:rsidP="0040591F">
      <w:pPr>
        <w:pStyle w:val="Heading4"/>
      </w:pPr>
      <w:r>
        <w:t>Unions facilitate AI.</w:t>
      </w:r>
    </w:p>
    <w:p w14:paraId="4A1D21D9" w14:textId="77777777" w:rsidR="0040591F" w:rsidRPr="00D13809" w:rsidRDefault="0040591F" w:rsidP="0040591F">
      <w:r>
        <w:t xml:space="preserve">Adam M. </w:t>
      </w:r>
      <w:r w:rsidRPr="00D13809">
        <w:rPr>
          <w:rStyle w:val="Style13ptBold"/>
        </w:rPr>
        <w:t>Parker 22</w:t>
      </w:r>
      <w:r>
        <w:t>, PhD Candidate, Dept. of Political Science, Columbia University, August 29, 2022, “</w:t>
      </w:r>
      <w:r w:rsidRPr="00D13809">
        <w:t>Adapt or Resist? Unions and the Political Economy of Automation</w:t>
      </w:r>
      <w:r>
        <w:t xml:space="preserve">,” </w:t>
      </w:r>
      <w:r w:rsidRPr="00D13809">
        <w:t>https://gsipe-workshop.github.io/files/AMParker__Unions_and_the_Political_Economy_of_Automation_220829.pdf</w:t>
      </w:r>
      <w:r>
        <w:t>. [italics in original]</w:t>
      </w:r>
    </w:p>
    <w:p w14:paraId="5AA86902" w14:textId="77777777" w:rsidR="0040591F" w:rsidRPr="00D13809" w:rsidRDefault="0040591F" w:rsidP="0040591F">
      <w:pPr>
        <w:rPr>
          <w:sz w:val="16"/>
        </w:rPr>
      </w:pPr>
      <w:r w:rsidRPr="00D13809">
        <w:rPr>
          <w:sz w:val="16"/>
        </w:rPr>
        <w:t xml:space="preserve">For many, their union was the principal focus of these efforts. </w:t>
      </w:r>
      <w:r w:rsidRPr="00D13809">
        <w:rPr>
          <w:rStyle w:val="StyleUnderline"/>
        </w:rPr>
        <w:t xml:space="preserve">Contrary to prevailing narratives, these </w:t>
      </w:r>
      <w:r w:rsidRPr="00D13809">
        <w:rPr>
          <w:rStyle w:val="StyleUnderline"/>
          <w:highlight w:val="yellow"/>
        </w:rPr>
        <w:t>unions</w:t>
      </w:r>
      <w:r w:rsidRPr="00D13809">
        <w:rPr>
          <w:rStyle w:val="StyleUnderline"/>
        </w:rPr>
        <w:t xml:space="preserve"> were </w:t>
      </w:r>
      <w:r w:rsidRPr="00D13809">
        <w:rPr>
          <w:rStyle w:val="Emphasis"/>
          <w:highlight w:val="yellow"/>
        </w:rPr>
        <w:t>neither helpless</w:t>
      </w:r>
      <w:r w:rsidRPr="00D13809">
        <w:rPr>
          <w:rStyle w:val="StyleUnderline"/>
          <w:highlight w:val="yellow"/>
        </w:rPr>
        <w:t xml:space="preserve"> nor</w:t>
      </w:r>
      <w:r w:rsidRPr="00D13809">
        <w:rPr>
          <w:rStyle w:val="StyleUnderline"/>
        </w:rPr>
        <w:t xml:space="preserve"> </w:t>
      </w:r>
      <w:r w:rsidRPr="00D13809">
        <w:rPr>
          <w:rStyle w:val="Emphasis"/>
        </w:rPr>
        <w:t xml:space="preserve">reflexively </w:t>
      </w:r>
      <w:r w:rsidRPr="00D13809">
        <w:rPr>
          <w:rStyle w:val="Emphasis"/>
          <w:highlight w:val="yellow"/>
        </w:rPr>
        <w:t>anti-tech</w:t>
      </w:r>
      <w:r w:rsidRPr="00D13809">
        <w:rPr>
          <w:rStyle w:val="StyleUnderline"/>
        </w:rPr>
        <w:t xml:space="preserve">nology. Their </w:t>
      </w:r>
      <w:r w:rsidRPr="00D13809">
        <w:rPr>
          <w:rStyle w:val="StyleUnderline"/>
          <w:highlight w:val="yellow"/>
        </w:rPr>
        <w:t>responses</w:t>
      </w:r>
      <w:r w:rsidRPr="00D13809">
        <w:rPr>
          <w:rStyle w:val="StyleUnderline"/>
        </w:rPr>
        <w:t xml:space="preserve"> were instead </w:t>
      </w:r>
      <w:r w:rsidRPr="00D13809">
        <w:rPr>
          <w:rStyle w:val="StyleUnderline"/>
          <w:highlight w:val="yellow"/>
        </w:rPr>
        <w:t>shaped by</w:t>
      </w:r>
      <w:r w:rsidRPr="00D13809">
        <w:rPr>
          <w:rStyle w:val="StyleUnderline"/>
        </w:rPr>
        <w:t xml:space="preserve"> the </w:t>
      </w:r>
      <w:r w:rsidRPr="00D13809">
        <w:rPr>
          <w:rStyle w:val="Emphasis"/>
        </w:rPr>
        <w:t xml:space="preserve">occupational </w:t>
      </w:r>
      <w:r w:rsidRPr="00D13809">
        <w:rPr>
          <w:rStyle w:val="Emphasis"/>
          <w:highlight w:val="yellow"/>
        </w:rPr>
        <w:t>diversity</w:t>
      </w:r>
      <w:r w:rsidRPr="00D13809">
        <w:rPr>
          <w:rStyle w:val="StyleUnderline"/>
        </w:rPr>
        <w:t xml:space="preserve"> they represented at the </w:t>
      </w:r>
      <w:r w:rsidRPr="00D13809">
        <w:rPr>
          <w:rStyle w:val="Emphasis"/>
        </w:rPr>
        <w:t>bargaining</w:t>
      </w:r>
      <w:r w:rsidRPr="00D13809">
        <w:rPr>
          <w:rStyle w:val="StyleUnderline"/>
        </w:rPr>
        <w:t xml:space="preserve"> table</w:t>
      </w:r>
      <w:r w:rsidRPr="00D13809">
        <w:rPr>
          <w:sz w:val="16"/>
        </w:rPr>
        <w:t xml:space="preserve">. More occupationally diverse unions, such as the </w:t>
      </w:r>
      <w:r w:rsidRPr="00D13809">
        <w:rPr>
          <w:rStyle w:val="Emphasis"/>
          <w:highlight w:val="yellow"/>
        </w:rPr>
        <w:t>AFL-CIO</w:t>
      </w:r>
      <w:r w:rsidRPr="00D13809">
        <w:rPr>
          <w:rStyle w:val="StyleUnderline"/>
          <w:highlight w:val="yellow"/>
        </w:rPr>
        <w:t xml:space="preserve"> and its</w:t>
      </w:r>
      <w:r w:rsidRPr="00D13809">
        <w:rPr>
          <w:rStyle w:val="StyleUnderline"/>
        </w:rPr>
        <w:t xml:space="preserve"> industrial </w:t>
      </w:r>
      <w:r w:rsidRPr="00D13809">
        <w:rPr>
          <w:rStyle w:val="StyleUnderline"/>
          <w:highlight w:val="yellow"/>
        </w:rPr>
        <w:t>unions</w:t>
      </w:r>
      <w:r w:rsidRPr="00D13809">
        <w:rPr>
          <w:rStyle w:val="StyleUnderline"/>
        </w:rPr>
        <w:t xml:space="preserve">, sought </w:t>
      </w:r>
      <w:r w:rsidRPr="00D13809">
        <w:rPr>
          <w:rStyle w:val="Emphasis"/>
          <w:highlight w:val="yellow"/>
        </w:rPr>
        <w:t>not to prevent</w:t>
      </w:r>
      <w:r w:rsidRPr="00D13809">
        <w:rPr>
          <w:rStyle w:val="StyleUnderline"/>
          <w:highlight w:val="yellow"/>
        </w:rPr>
        <w:t xml:space="preserve"> automation</w:t>
      </w:r>
      <w:r w:rsidRPr="00D13809">
        <w:rPr>
          <w:rStyle w:val="StyleUnderline"/>
        </w:rPr>
        <w:t xml:space="preserve"> but </w:t>
      </w:r>
      <w:r w:rsidRPr="00D13809">
        <w:rPr>
          <w:rStyle w:val="StyleUnderline"/>
          <w:highlight w:val="yellow"/>
        </w:rPr>
        <w:t>merely</w:t>
      </w:r>
      <w:r w:rsidRPr="00D13809">
        <w:rPr>
          <w:rStyle w:val="StyleUnderline"/>
        </w:rPr>
        <w:t xml:space="preserve"> to </w:t>
      </w:r>
      <w:r w:rsidRPr="00D13809">
        <w:rPr>
          <w:rStyle w:val="Emphasis"/>
          <w:highlight w:val="yellow"/>
        </w:rPr>
        <w:t>soften</w:t>
      </w:r>
      <w:r w:rsidRPr="00D13809">
        <w:rPr>
          <w:rStyle w:val="StyleUnderline"/>
        </w:rPr>
        <w:t xml:space="preserve"> its effects</w:t>
      </w:r>
      <w:r w:rsidRPr="00D13809">
        <w:rPr>
          <w:sz w:val="16"/>
        </w:rPr>
        <w:t xml:space="preserve">. On the other hand, occupationally homogeneous craft-style unions like the </w:t>
      </w:r>
      <w:r w:rsidRPr="00D13809">
        <w:rPr>
          <w:rStyle w:val="Emphasis"/>
          <w:highlight w:val="yellow"/>
        </w:rPr>
        <w:t>ITU</w:t>
      </w:r>
      <w:r w:rsidRPr="00D13809">
        <w:rPr>
          <w:sz w:val="16"/>
        </w:rPr>
        <w:t xml:space="preserve"> </w:t>
      </w:r>
      <w:r w:rsidRPr="00D13809">
        <w:rPr>
          <w:rStyle w:val="StyleUnderline"/>
        </w:rPr>
        <w:t xml:space="preserve">were </w:t>
      </w:r>
      <w:r w:rsidRPr="00D13809">
        <w:rPr>
          <w:rStyle w:val="StyleUnderline"/>
          <w:highlight w:val="yellow"/>
        </w:rPr>
        <w:t xml:space="preserve">more </w:t>
      </w:r>
      <w:r w:rsidRPr="00D13809">
        <w:rPr>
          <w:rStyle w:val="Emphasis"/>
          <w:highlight w:val="yellow"/>
        </w:rPr>
        <w:t>militant</w:t>
      </w:r>
      <w:r w:rsidRPr="00D13809">
        <w:rPr>
          <w:sz w:val="16"/>
        </w:rPr>
        <w:t xml:space="preserve"> in response to technologies that threatened their jobs. These findings demonstrate that polities have real agency in responding to automation, a fact which should be remembered.</w:t>
      </w:r>
    </w:p>
    <w:p w14:paraId="09D15024" w14:textId="77777777" w:rsidR="0040591F" w:rsidRDefault="0040591F" w:rsidP="0040591F">
      <w:r w:rsidRPr="00D13809">
        <w:rPr>
          <w:sz w:val="16"/>
        </w:rPr>
        <w:t xml:space="preserve">While this paper focuses on automation in a historical perspective, its findings are applicable today. Automation is an increasingly salient political concern, and unions remain important to its politics. As U.S. truckers face the threat of self-driving vehicles, their craft-style union organization points to the possibility of opposition. This resistance might take a more local or less strike-centered form given the comparative weakness of modern U.S. unions, but this theory suggests that </w:t>
      </w:r>
      <w:r w:rsidRPr="00D13809">
        <w:rPr>
          <w:rStyle w:val="StyleUnderline"/>
        </w:rPr>
        <w:t xml:space="preserve">some </w:t>
      </w:r>
      <w:r w:rsidRPr="00D13809">
        <w:rPr>
          <w:rStyle w:val="StyleUnderline"/>
          <w:highlight w:val="yellow"/>
        </w:rPr>
        <w:t>unions</w:t>
      </w:r>
      <w:r w:rsidRPr="00D13809">
        <w:rPr>
          <w:rStyle w:val="StyleUnderline"/>
        </w:rPr>
        <w:t xml:space="preserve"> will </w:t>
      </w:r>
      <w:r w:rsidRPr="00D13809">
        <w:rPr>
          <w:rStyle w:val="Emphasis"/>
          <w:highlight w:val="yellow"/>
        </w:rPr>
        <w:t>nevertheless</w:t>
      </w:r>
      <w:r w:rsidRPr="00D13809">
        <w:rPr>
          <w:rStyle w:val="StyleUnderline"/>
        </w:rPr>
        <w:t xml:space="preserve"> want to </w:t>
      </w:r>
      <w:r w:rsidRPr="00D13809">
        <w:rPr>
          <w:rStyle w:val="Emphasis"/>
        </w:rPr>
        <w:t xml:space="preserve">engage in </w:t>
      </w:r>
      <w:r w:rsidRPr="00D13809">
        <w:rPr>
          <w:rStyle w:val="Emphasis"/>
          <w:highlight w:val="yellow"/>
        </w:rPr>
        <w:t>opposition</w:t>
      </w:r>
      <w:r w:rsidRPr="00D13809">
        <w:rPr>
          <w:sz w:val="16"/>
        </w:rPr>
        <w:t xml:space="preserve">. Also, with efforts to unionize firms like Amazon and Apple gaining momentum, the way these unions organize across warehouse, retail, and office workers will play a large role in determining their responses to automation. </w:t>
      </w:r>
      <w:r w:rsidRPr="003A7259">
        <w:rPr>
          <w:rStyle w:val="StyleUnderline"/>
          <w:highlight w:val="yellow"/>
        </w:rPr>
        <w:t xml:space="preserve">A more </w:t>
      </w:r>
      <w:r w:rsidRPr="003A7259">
        <w:rPr>
          <w:rStyle w:val="Emphasis"/>
          <w:highlight w:val="yellow"/>
        </w:rPr>
        <w:t>inclusive</w:t>
      </w:r>
      <w:r w:rsidRPr="003A7259">
        <w:rPr>
          <w:rStyle w:val="Emphasis"/>
        </w:rPr>
        <w:t xml:space="preserve"> bargaining </w:t>
      </w:r>
      <w:r w:rsidRPr="003A7259">
        <w:rPr>
          <w:rStyle w:val="Emphasis"/>
          <w:highlight w:val="yellow"/>
        </w:rPr>
        <w:t>structure</w:t>
      </w:r>
      <w:r w:rsidRPr="003A7259">
        <w:rPr>
          <w:rStyle w:val="StyleUnderline"/>
        </w:rPr>
        <w:t xml:space="preserve">, such as the CWU has, might </w:t>
      </w:r>
      <w:r w:rsidRPr="003A7259">
        <w:rPr>
          <w:rStyle w:val="StyleUnderline"/>
          <w:highlight w:val="yellow"/>
        </w:rPr>
        <w:t>restrain</w:t>
      </w:r>
      <w:r w:rsidRPr="003A7259">
        <w:rPr>
          <w:rStyle w:val="StyleUnderline"/>
        </w:rPr>
        <w:t xml:space="preserve"> these new </w:t>
      </w:r>
      <w:r w:rsidRPr="003A7259">
        <w:rPr>
          <w:rStyle w:val="StyleUnderline"/>
          <w:highlight w:val="yellow"/>
        </w:rPr>
        <w:t xml:space="preserve">unions’ </w:t>
      </w:r>
      <w:r w:rsidRPr="003A7259">
        <w:rPr>
          <w:rStyle w:val="Emphasis"/>
          <w:highlight w:val="yellow"/>
        </w:rPr>
        <w:t>resistance</w:t>
      </w:r>
      <w:r w:rsidRPr="00D13809">
        <w:rPr>
          <w:sz w:val="16"/>
        </w:rPr>
        <w:t>.</w:t>
      </w:r>
    </w:p>
    <w:p w14:paraId="3DFC2376" w14:textId="77777777" w:rsidR="0040591F" w:rsidRPr="00000D4C" w:rsidRDefault="0040591F" w:rsidP="0040591F">
      <w:pPr>
        <w:pStyle w:val="Heading4"/>
        <w:rPr>
          <w:rFonts w:cs="Arial"/>
        </w:rPr>
      </w:pPr>
      <w:r w:rsidRPr="00000D4C">
        <w:rPr>
          <w:rFonts w:cs="Arial"/>
        </w:rPr>
        <w:t xml:space="preserve">Growth increases war---both </w:t>
      </w:r>
      <w:r w:rsidRPr="00000D4C">
        <w:rPr>
          <w:rFonts w:cs="Arial"/>
          <w:u w:val="single"/>
        </w:rPr>
        <w:t>funds</w:t>
      </w:r>
      <w:r w:rsidRPr="00000D4C">
        <w:rPr>
          <w:rFonts w:cs="Arial"/>
        </w:rPr>
        <w:t xml:space="preserve"> AND </w:t>
      </w:r>
      <w:r w:rsidRPr="00000D4C">
        <w:rPr>
          <w:rFonts w:cs="Arial"/>
          <w:u w:val="single"/>
        </w:rPr>
        <w:t>motivates</w:t>
      </w:r>
      <w:r w:rsidRPr="00000D4C">
        <w:rPr>
          <w:rFonts w:cs="Arial"/>
        </w:rPr>
        <w:t xml:space="preserve"> aggression</w:t>
      </w:r>
    </w:p>
    <w:p w14:paraId="0CE92A0E" w14:textId="77777777" w:rsidR="0040591F" w:rsidRDefault="0040591F" w:rsidP="0040591F">
      <w:r w:rsidRPr="00000D4C">
        <w:t xml:space="preserve">Lucas </w:t>
      </w:r>
      <w:r w:rsidRPr="00000D4C">
        <w:rPr>
          <w:b/>
        </w:rPr>
        <w:t>Hahn 16</w:t>
      </w:r>
      <w:r>
        <w:t xml:space="preserve">, </w:t>
      </w:r>
      <w:r w:rsidRPr="00000D4C">
        <w:t>Bryant University</w:t>
      </w:r>
      <w:r>
        <w:t>, Senior Staff Accountant at EDF Renewables, “</w:t>
      </w:r>
      <w:r w:rsidRPr="00000D4C">
        <w:t>Global Economic Expansion and the Prevalence of Militarized Interstate Disputes</w:t>
      </w:r>
      <w:r>
        <w:t>,” April 2016, https://digitalcommons.bryant.edu/honors_economics/24/</w:t>
      </w:r>
    </w:p>
    <w:p w14:paraId="67FF19CC" w14:textId="77777777" w:rsidR="0040591F" w:rsidRDefault="0040591F" w:rsidP="0040591F">
      <w:pPr>
        <w:rPr>
          <w:sz w:val="16"/>
        </w:rPr>
      </w:pPr>
      <w:r w:rsidRPr="00000D4C">
        <w:rPr>
          <w:sz w:val="16"/>
        </w:rPr>
        <w:t xml:space="preserve">Economic Factors Leading to Increased Militarized Interstate Disputes </w:t>
      </w:r>
    </w:p>
    <w:p w14:paraId="408DA896" w14:textId="77777777" w:rsidR="0040591F" w:rsidRDefault="0040591F" w:rsidP="0040591F">
      <w:pPr>
        <w:rPr>
          <w:sz w:val="16"/>
        </w:rPr>
      </w:pPr>
      <w:r w:rsidRPr="00000D4C">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000D4C">
        <w:rPr>
          <w:rStyle w:val="Emphasis"/>
        </w:rPr>
        <w:t>economic factors</w:t>
      </w:r>
      <w:r w:rsidRPr="00000D4C">
        <w:rPr>
          <w:sz w:val="16"/>
        </w:rPr>
        <w:t xml:space="preserve"> that </w:t>
      </w:r>
      <w:r w:rsidRPr="00000D4C">
        <w:rPr>
          <w:rStyle w:val="StyleUnderline"/>
        </w:rPr>
        <w:t>are</w:t>
      </w:r>
      <w:r w:rsidRPr="00000D4C">
        <w:rPr>
          <w:sz w:val="16"/>
        </w:rPr>
        <w:t xml:space="preserve"> potentially </w:t>
      </w:r>
      <w:r w:rsidRPr="00000D4C">
        <w:rPr>
          <w:rStyle w:val="StyleUnderline"/>
        </w:rPr>
        <w:t xml:space="preserve">leading to an </w:t>
      </w:r>
      <w:r w:rsidRPr="00000D4C">
        <w:rPr>
          <w:rStyle w:val="Emphasis"/>
        </w:rPr>
        <w:t>increase in MIDs</w:t>
      </w:r>
      <w:r w:rsidRPr="00000D4C">
        <w:rPr>
          <w:sz w:val="16"/>
        </w:rPr>
        <w:t xml:space="preserve">. These four factors include: (1) imperialism and resources, (2) the “War-Chest Proposition”, (3) Neo-Marxist views on asymmetrical trade, and (4) interdependence versus interconnectedness. </w:t>
      </w:r>
    </w:p>
    <w:p w14:paraId="1589578A" w14:textId="77777777" w:rsidR="0040591F" w:rsidRDefault="0040591F" w:rsidP="0040591F">
      <w:pPr>
        <w:rPr>
          <w:sz w:val="16"/>
        </w:rPr>
      </w:pPr>
      <w:r w:rsidRPr="00000D4C">
        <w:rPr>
          <w:sz w:val="16"/>
        </w:rPr>
        <w:t xml:space="preserve">1. Imperialism and Resources </w:t>
      </w:r>
    </w:p>
    <w:p w14:paraId="50F002D4" w14:textId="77777777" w:rsidR="0040591F" w:rsidRDefault="0040591F" w:rsidP="0040591F">
      <w:pPr>
        <w:rPr>
          <w:sz w:val="16"/>
        </w:rPr>
      </w:pPr>
      <w:r w:rsidRPr="00000D4C">
        <w:rPr>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22A9539D" w14:textId="77777777" w:rsidR="0040591F" w:rsidRDefault="0040591F" w:rsidP="0040591F">
      <w:pPr>
        <w:rPr>
          <w:sz w:val="16"/>
        </w:rPr>
      </w:pPr>
      <w:r w:rsidRPr="00000D4C">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000D4C">
        <w:rPr>
          <w:rStyle w:val="StyleUnderline"/>
        </w:rPr>
        <w:t xml:space="preserve">the presence of </w:t>
      </w:r>
      <w:r w:rsidRPr="00000D4C">
        <w:rPr>
          <w:rStyle w:val="Emphasis"/>
        </w:rPr>
        <w:t xml:space="preserve">significant </w:t>
      </w:r>
      <w:r w:rsidRPr="00125706">
        <w:rPr>
          <w:rStyle w:val="Emphasis"/>
          <w:highlight w:val="yellow"/>
        </w:rPr>
        <w:t>caches</w:t>
      </w:r>
      <w:r w:rsidRPr="00125706">
        <w:rPr>
          <w:rStyle w:val="StyleUnderline"/>
          <w:highlight w:val="yellow"/>
        </w:rPr>
        <w:t xml:space="preserve"> of</w:t>
      </w:r>
      <w:r w:rsidRPr="00000D4C">
        <w:rPr>
          <w:sz w:val="16"/>
        </w:rPr>
        <w:t xml:space="preserve"> national </w:t>
      </w:r>
      <w:r w:rsidRPr="00125706">
        <w:rPr>
          <w:rStyle w:val="Emphasis"/>
          <w:highlight w:val="yellow"/>
        </w:rPr>
        <w:t>resources</w:t>
      </w:r>
      <w:r w:rsidRPr="00000D4C">
        <w:rPr>
          <w:sz w:val="16"/>
        </w:rPr>
        <w:t xml:space="preserve">, particularly in Africa, </w:t>
      </w:r>
      <w:r w:rsidRPr="00000D4C">
        <w:rPr>
          <w:rStyle w:val="StyleUnderline"/>
        </w:rPr>
        <w:t xml:space="preserve">has been shown to </w:t>
      </w:r>
      <w:r w:rsidRPr="00125706">
        <w:rPr>
          <w:rStyle w:val="Emphasis"/>
          <w:highlight w:val="yellow"/>
        </w:rPr>
        <w:t>lead to violence</w:t>
      </w:r>
      <w:r w:rsidRPr="00125706">
        <w:rPr>
          <w:sz w:val="16"/>
          <w:highlight w:val="yellow"/>
        </w:rPr>
        <w:t xml:space="preserve"> </w:t>
      </w:r>
      <w:r w:rsidRPr="00125706">
        <w:rPr>
          <w:rStyle w:val="StyleUnderline"/>
          <w:highlight w:val="yellow"/>
        </w:rPr>
        <w:t>as</w:t>
      </w:r>
      <w:r w:rsidRPr="00000D4C">
        <w:rPr>
          <w:rStyle w:val="StyleUnderline"/>
        </w:rPr>
        <w:t xml:space="preserve"> corrupt </w:t>
      </w:r>
      <w:r w:rsidRPr="00125706">
        <w:rPr>
          <w:rStyle w:val="StyleUnderline"/>
          <w:highlight w:val="yellow"/>
        </w:rPr>
        <w:t>governments</w:t>
      </w:r>
      <w:r w:rsidRPr="00000D4C">
        <w:rPr>
          <w:sz w:val="16"/>
        </w:rPr>
        <w:t xml:space="preserve"> and warlords </w:t>
      </w:r>
      <w:r w:rsidRPr="00000D4C">
        <w:rPr>
          <w:rStyle w:val="Emphasis"/>
        </w:rPr>
        <w:t>take advantage</w:t>
      </w:r>
      <w:r w:rsidRPr="00000D4C">
        <w:rPr>
          <w:sz w:val="16"/>
        </w:rPr>
        <w:t xml:space="preserve"> of those native to the area. Additionally, as Barbieri (1996) points out, conflict over resources may not be limited to an imperialist nation’s encounter with the undeveloped region. </w:t>
      </w:r>
      <w:r w:rsidRPr="00000D4C">
        <w:rPr>
          <w:rStyle w:val="StyleUnderline"/>
        </w:rPr>
        <w:t xml:space="preserve">Violent conflict can also exist between the multiple nations that are </w:t>
      </w:r>
      <w:r w:rsidRPr="00125706">
        <w:rPr>
          <w:rStyle w:val="Emphasis"/>
          <w:highlight w:val="yellow"/>
        </w:rPr>
        <w:t>compet</w:t>
      </w:r>
      <w:r w:rsidRPr="00000D4C">
        <w:rPr>
          <w:rStyle w:val="StyleUnderline"/>
        </w:rPr>
        <w:t xml:space="preserve">ing </w:t>
      </w:r>
      <w:r w:rsidRPr="00125706">
        <w:rPr>
          <w:rStyle w:val="Emphasis"/>
          <w:highlight w:val="yellow"/>
        </w:rPr>
        <w:t>to gain access</w:t>
      </w:r>
      <w:r w:rsidRPr="00000D4C">
        <w:rPr>
          <w:sz w:val="16"/>
        </w:rPr>
        <w:t xml:space="preserve"> </w:t>
      </w:r>
      <w:r w:rsidRPr="00000D4C">
        <w:rPr>
          <w:rStyle w:val="StyleUnderline"/>
        </w:rPr>
        <w:t>or</w:t>
      </w:r>
      <w:r w:rsidRPr="00000D4C">
        <w:rPr>
          <w:sz w:val="16"/>
        </w:rPr>
        <w:t xml:space="preserve"> </w:t>
      </w:r>
      <w:r w:rsidRPr="00000D4C">
        <w:rPr>
          <w:rStyle w:val="Emphasis"/>
        </w:rPr>
        <w:t>control over natural resources</w:t>
      </w:r>
      <w:r w:rsidRPr="00000D4C">
        <w:rPr>
          <w:sz w:val="16"/>
        </w:rPr>
        <w:t xml:space="preserve"> </w:t>
      </w:r>
      <w:r w:rsidRPr="00000D4C">
        <w:rPr>
          <w:rStyle w:val="StyleUnderline"/>
        </w:rPr>
        <w:t>in a given area</w:t>
      </w:r>
      <w:r w:rsidRPr="00000D4C">
        <w:rPr>
          <w:sz w:val="16"/>
        </w:rPr>
        <w:t xml:space="preserve">. </w:t>
      </w:r>
    </w:p>
    <w:p w14:paraId="54F96448" w14:textId="77777777" w:rsidR="0040591F" w:rsidRDefault="0040591F" w:rsidP="0040591F">
      <w:pPr>
        <w:rPr>
          <w:sz w:val="16"/>
        </w:rPr>
      </w:pPr>
      <w:r w:rsidRPr="00000D4C">
        <w:rPr>
          <w:sz w:val="16"/>
        </w:rPr>
        <w:t xml:space="preserve">2. The “War Chest Proposition” </w:t>
      </w:r>
    </w:p>
    <w:p w14:paraId="7E890B79" w14:textId="77777777" w:rsidR="0040591F" w:rsidRDefault="0040591F" w:rsidP="0040591F">
      <w:pPr>
        <w:rPr>
          <w:sz w:val="16"/>
        </w:rPr>
      </w:pPr>
      <w:r w:rsidRPr="00000D4C">
        <w:rPr>
          <w:sz w:val="16"/>
        </w:rPr>
        <w:t xml:space="preserve">Building on the previous discussion, Boehmer (2010) proposes something that he calls the “War-Chest Proposition”. </w:t>
      </w:r>
      <w:r w:rsidRPr="00000D4C">
        <w:rPr>
          <w:rStyle w:val="StyleUnderline"/>
        </w:rPr>
        <w:t xml:space="preserve">He states that economic </w:t>
      </w:r>
      <w:r w:rsidRPr="00125706">
        <w:rPr>
          <w:rStyle w:val="StyleUnderline"/>
          <w:highlight w:val="yellow"/>
        </w:rPr>
        <w:t>growth</w:t>
      </w:r>
      <w:r w:rsidRPr="00000D4C">
        <w:rPr>
          <w:rStyle w:val="StyleUnderline"/>
        </w:rPr>
        <w:t xml:space="preserve"> can </w:t>
      </w:r>
      <w:r w:rsidRPr="00125706">
        <w:rPr>
          <w:rStyle w:val="StyleUnderline"/>
          <w:highlight w:val="yellow"/>
        </w:rPr>
        <w:t>lead to</w:t>
      </w:r>
      <w:r w:rsidRPr="00125706">
        <w:rPr>
          <w:sz w:val="16"/>
          <w:highlight w:val="yellow"/>
        </w:rPr>
        <w:t xml:space="preserve"> </w:t>
      </w:r>
      <w:r w:rsidRPr="00125706">
        <w:rPr>
          <w:rStyle w:val="Emphasis"/>
          <w:highlight w:val="yellow"/>
        </w:rPr>
        <w:t>increased military/defense spending</w:t>
      </w:r>
      <w:r w:rsidRPr="00000D4C">
        <w:rPr>
          <w:sz w:val="16"/>
        </w:rPr>
        <w:t xml:space="preserve"> </w:t>
      </w:r>
      <w:r w:rsidRPr="00000D4C">
        <w:rPr>
          <w:rStyle w:val="StyleUnderline"/>
        </w:rPr>
        <w:t xml:space="preserve">and that </w:t>
      </w:r>
      <w:r w:rsidRPr="00125706">
        <w:rPr>
          <w:rStyle w:val="StyleUnderline"/>
          <w:highlight w:val="yellow"/>
        </w:rPr>
        <w:t>this</w:t>
      </w:r>
      <w:r w:rsidRPr="00000D4C">
        <w:rPr>
          <w:rStyle w:val="StyleUnderline"/>
        </w:rPr>
        <w:t xml:space="preserve"> buildup of a nation’s “</w:t>
      </w:r>
      <w:r w:rsidRPr="00125706">
        <w:rPr>
          <w:rStyle w:val="StyleUnderline"/>
          <w:highlight w:val="yellow"/>
        </w:rPr>
        <w:t>war chest</w:t>
      </w:r>
      <w:r w:rsidRPr="00000D4C">
        <w:rPr>
          <w:rStyle w:val="StyleUnderline"/>
        </w:rPr>
        <w:t xml:space="preserve">” </w:t>
      </w:r>
      <w:r w:rsidRPr="00125706">
        <w:rPr>
          <w:rStyle w:val="StyleUnderline"/>
          <w:highlight w:val="yellow"/>
        </w:rPr>
        <w:t>may</w:t>
      </w:r>
      <w:r w:rsidRPr="00000D4C">
        <w:rPr>
          <w:rStyle w:val="StyleUnderline"/>
        </w:rPr>
        <w:t xml:space="preserve"> be used to </w:t>
      </w:r>
      <w:r w:rsidRPr="00125706">
        <w:rPr>
          <w:rStyle w:val="StyleUnderline"/>
          <w:highlight w:val="yellow"/>
        </w:rPr>
        <w:t xml:space="preserve">pay for </w:t>
      </w:r>
      <w:r w:rsidRPr="00125706">
        <w:rPr>
          <w:rStyle w:val="Emphasis"/>
          <w:highlight w:val="yellow"/>
        </w:rPr>
        <w:t>new or continuing military engagements</w:t>
      </w:r>
      <w:r w:rsidRPr="00000D4C">
        <w:rPr>
          <w:sz w:val="16"/>
        </w:rPr>
        <w:t xml:space="preserve"> (251). In other words, </w:t>
      </w:r>
      <w:r w:rsidRPr="00000D4C">
        <w:rPr>
          <w:rStyle w:val="StyleUnderline"/>
        </w:rPr>
        <w:t xml:space="preserve">increased economic power often leads to greater </w:t>
      </w:r>
      <w:r w:rsidRPr="00000D4C">
        <w:rPr>
          <w:rStyle w:val="Emphasis"/>
        </w:rPr>
        <w:t>capabilities</w:t>
      </w:r>
      <w:r w:rsidRPr="00000D4C">
        <w:rPr>
          <w:rStyle w:val="StyleUnderline"/>
        </w:rPr>
        <w:t xml:space="preserve"> of the nation-state as a whole</w:t>
      </w:r>
      <w:r w:rsidRPr="00000D4C">
        <w:rPr>
          <w:sz w:val="16"/>
        </w:rPr>
        <w:t xml:space="preserve">. This is </w:t>
      </w:r>
      <w:r w:rsidRPr="00000D4C">
        <w:rPr>
          <w:rStyle w:val="StyleUnderline"/>
        </w:rPr>
        <w:t xml:space="preserve">particularly true in terms of </w:t>
      </w:r>
      <w:r w:rsidRPr="00000D4C">
        <w:rPr>
          <w:rStyle w:val="Emphasis"/>
        </w:rPr>
        <w:t>military capabilities</w:t>
      </w:r>
      <w:r w:rsidRPr="00000D4C">
        <w:rPr>
          <w:sz w:val="16"/>
        </w:rPr>
        <w:t xml:space="preserve"> </w:t>
      </w:r>
      <w:r w:rsidRPr="00000D4C">
        <w:rPr>
          <w:rStyle w:val="StyleUnderline"/>
        </w:rPr>
        <w:t xml:space="preserve">and </w:t>
      </w:r>
      <w:r w:rsidRPr="00125706">
        <w:rPr>
          <w:rStyle w:val="StyleUnderline"/>
          <w:highlight w:val="yellow"/>
        </w:rPr>
        <w:t>in this way, nations may</w:t>
      </w:r>
      <w:r w:rsidRPr="00000D4C">
        <w:rPr>
          <w:rStyle w:val="StyleUnderline"/>
        </w:rPr>
        <w:t xml:space="preserve"> thus </w:t>
      </w:r>
      <w:r w:rsidRPr="00125706">
        <w:rPr>
          <w:rStyle w:val="StyleUnderline"/>
          <w:highlight w:val="yellow"/>
        </w:rPr>
        <w:t xml:space="preserve">be </w:t>
      </w:r>
      <w:r w:rsidRPr="00125706">
        <w:rPr>
          <w:rStyle w:val="Emphasis"/>
          <w:highlight w:val="yellow"/>
        </w:rPr>
        <w:t>able</w:t>
      </w:r>
      <w:r w:rsidRPr="00125706">
        <w:rPr>
          <w:rStyle w:val="StyleUnderline"/>
          <w:highlight w:val="yellow"/>
        </w:rPr>
        <w:t xml:space="preserve"> to engage in</w:t>
      </w:r>
      <w:r w:rsidRPr="00125706">
        <w:rPr>
          <w:sz w:val="16"/>
          <w:highlight w:val="yellow"/>
        </w:rPr>
        <w:t xml:space="preserve"> </w:t>
      </w:r>
      <w:r w:rsidRPr="00125706">
        <w:rPr>
          <w:rStyle w:val="Emphasis"/>
          <w:highlight w:val="yellow"/>
        </w:rPr>
        <w:t>more conflict</w:t>
      </w:r>
      <w:r w:rsidRPr="00000D4C">
        <w:rPr>
          <w:sz w:val="16"/>
        </w:rPr>
        <w:t xml:space="preserve">. Furthermore, he argues that </w:t>
      </w:r>
      <w:r w:rsidRPr="00000D4C">
        <w:rPr>
          <w:rStyle w:val="StyleUnderline"/>
        </w:rPr>
        <w:t xml:space="preserve">positive economic </w:t>
      </w:r>
      <w:r w:rsidRPr="00125706">
        <w:rPr>
          <w:rStyle w:val="StyleUnderline"/>
          <w:highlight w:val="yellow"/>
        </w:rPr>
        <w:t>expansion builds</w:t>
      </w:r>
      <w:r w:rsidRPr="00000D4C">
        <w:rPr>
          <w:rStyle w:val="StyleUnderline"/>
        </w:rPr>
        <w:t xml:space="preserve"> up the </w:t>
      </w:r>
      <w:r w:rsidRPr="00125706">
        <w:rPr>
          <w:rStyle w:val="StyleUnderline"/>
          <w:highlight w:val="yellow"/>
        </w:rPr>
        <w:t>confidence</w:t>
      </w:r>
      <w:r w:rsidRPr="00000D4C">
        <w:rPr>
          <w:rStyle w:val="StyleUnderline"/>
        </w:rPr>
        <w:t xml:space="preserve"> of the nation </w:t>
      </w:r>
      <w:r w:rsidRPr="00125706">
        <w:rPr>
          <w:rStyle w:val="StyleUnderline"/>
          <w:highlight w:val="yellow"/>
        </w:rPr>
        <w:t>to a point where they</w:t>
      </w:r>
      <w:r w:rsidRPr="00000D4C">
        <w:rPr>
          <w:rStyle w:val="StyleUnderline"/>
        </w:rPr>
        <w:t xml:space="preserve"> may </w:t>
      </w:r>
      <w:r w:rsidRPr="00125706">
        <w:rPr>
          <w:rStyle w:val="Emphasis"/>
          <w:highlight w:val="yellow"/>
        </w:rPr>
        <w:t>feel invincible</w:t>
      </w:r>
      <w:r w:rsidRPr="00000D4C">
        <w:rPr>
          <w:sz w:val="16"/>
        </w:rPr>
        <w:t xml:space="preserve"> </w:t>
      </w:r>
      <w:r w:rsidRPr="00000D4C">
        <w:rPr>
          <w:rStyle w:val="StyleUnderline"/>
        </w:rPr>
        <w:t xml:space="preserve">and thus, </w:t>
      </w:r>
      <w:r w:rsidRPr="00000D4C">
        <w:rPr>
          <w:rStyle w:val="Emphasis"/>
        </w:rPr>
        <w:t>engage in violent conflict</w:t>
      </w:r>
      <w:r w:rsidRPr="00000D4C">
        <w:rPr>
          <w:sz w:val="16"/>
        </w:rPr>
        <w:t xml:space="preserve"> </w:t>
      </w:r>
      <w:r w:rsidRPr="00000D4C">
        <w:rPr>
          <w:rStyle w:val="StyleUnderline"/>
        </w:rPr>
        <w:t>that will help them to continue to expand</w:t>
      </w:r>
      <w:r w:rsidRPr="00000D4C">
        <w:rPr>
          <w:sz w:val="16"/>
        </w:rPr>
        <w:t xml:space="preserve">. </w:t>
      </w:r>
    </w:p>
    <w:p w14:paraId="6A8A21AE" w14:textId="77777777" w:rsidR="0040591F" w:rsidRDefault="0040591F" w:rsidP="0040591F">
      <w:pPr>
        <w:rPr>
          <w:sz w:val="16"/>
        </w:rPr>
      </w:pPr>
      <w:r w:rsidRPr="00000D4C">
        <w:rPr>
          <w:sz w:val="16"/>
        </w:rPr>
        <w:t xml:space="preserve">3. Neo-Marxist Views on Asymmetrical Trade </w:t>
      </w:r>
    </w:p>
    <w:p w14:paraId="503B12A9" w14:textId="77777777" w:rsidR="0040591F" w:rsidRDefault="0040591F" w:rsidP="0040591F">
      <w:r w:rsidRPr="00000D4C">
        <w:rPr>
          <w:sz w:val="16"/>
        </w:rPr>
        <w:t xml:space="preserve">One of the most supported arguments against the notion that economic expansion promotes peace is that trade, brought about by </w:t>
      </w:r>
      <w:r w:rsidRPr="00000D4C">
        <w:rPr>
          <w:rStyle w:val="StyleUnderline"/>
        </w:rPr>
        <w:t xml:space="preserve">economic </w:t>
      </w:r>
      <w:r w:rsidRPr="00125706">
        <w:rPr>
          <w:rStyle w:val="StyleUnderline"/>
          <w:highlight w:val="yellow"/>
        </w:rPr>
        <w:t xml:space="preserve">expansion, actually </w:t>
      </w:r>
      <w:r w:rsidRPr="00125706">
        <w:rPr>
          <w:rStyle w:val="Emphasis"/>
          <w:highlight w:val="yellow"/>
        </w:rPr>
        <w:t>increases MIDs</w:t>
      </w:r>
      <w:r w:rsidRPr="00000D4C">
        <w:rPr>
          <w:sz w:val="16"/>
        </w:rPr>
        <w:t xml:space="preserve">. Many authors have in fact argued that </w:t>
      </w:r>
      <w:r w:rsidRPr="00000D4C">
        <w:rPr>
          <w:rStyle w:val="StyleUnderline"/>
        </w:rPr>
        <w:t>increased</w:t>
      </w:r>
      <w:r w:rsidRPr="00000D4C">
        <w:rPr>
          <w:sz w:val="16"/>
        </w:rPr>
        <w:t xml:space="preserve"> </w:t>
      </w:r>
      <w:r w:rsidRPr="00000D4C">
        <w:rPr>
          <w:rStyle w:val="Emphasis"/>
        </w:rPr>
        <w:t>economic interdependence</w:t>
      </w:r>
      <w:r w:rsidRPr="00000D4C">
        <w:rPr>
          <w:sz w:val="16"/>
        </w:rPr>
        <w:t xml:space="preserve"> </w:t>
      </w:r>
      <w:r w:rsidRPr="00000D4C">
        <w:rPr>
          <w:rStyle w:val="StyleUnderline"/>
        </w:rPr>
        <w:t>and</w:t>
      </w:r>
      <w:r w:rsidRPr="00000D4C">
        <w:rPr>
          <w:sz w:val="16"/>
        </w:rPr>
        <w:t xml:space="preserve"> increased </w:t>
      </w:r>
      <w:r w:rsidRPr="00125706">
        <w:rPr>
          <w:rStyle w:val="Emphasis"/>
          <w:highlight w:val="yellow"/>
        </w:rPr>
        <w:t>trade</w:t>
      </w:r>
      <w:r w:rsidRPr="00000D4C">
        <w:rPr>
          <w:sz w:val="16"/>
        </w:rPr>
        <w:t xml:space="preserve"> </w:t>
      </w:r>
      <w:r w:rsidRPr="00000D4C">
        <w:rPr>
          <w:rStyle w:val="StyleUnderline"/>
        </w:rPr>
        <w:t>may have, in some ways, “</w:t>
      </w:r>
      <w:r w:rsidRPr="00125706">
        <w:rPr>
          <w:rStyle w:val="Emphasis"/>
          <w:highlight w:val="yellow"/>
        </w:rPr>
        <w:t>cheapened war</w:t>
      </w:r>
      <w:r w:rsidRPr="00000D4C">
        <w:rPr>
          <w:rStyle w:val="StyleUnderline"/>
        </w:rPr>
        <w:t xml:space="preserve">”, and thus made it </w:t>
      </w:r>
      <w:r w:rsidRPr="00000D4C">
        <w:rPr>
          <w:rStyle w:val="Emphasis"/>
        </w:rPr>
        <w:t>easier to wage war more frequently</w:t>
      </w:r>
      <w:r w:rsidRPr="00000D4C">
        <w:rPr>
          <w:sz w:val="16"/>
        </w:rPr>
        <w:t xml:space="preserve"> (Harrison and Nikolaus 2012).</w:t>
      </w:r>
    </w:p>
    <w:p w14:paraId="0547C04E" w14:textId="77777777" w:rsidR="0040591F" w:rsidRPr="00730D94" w:rsidRDefault="0040591F" w:rsidP="0040591F"/>
    <w:p w14:paraId="2CA91AD2" w14:textId="77777777" w:rsidR="0040591F" w:rsidRPr="00000D4C" w:rsidRDefault="0040591F" w:rsidP="0040591F">
      <w:pPr>
        <w:pStyle w:val="Heading4"/>
        <w:rPr>
          <w:rFonts w:cs="Arial"/>
        </w:rPr>
      </w:pPr>
      <w:r>
        <w:rPr>
          <w:rFonts w:cs="Arial"/>
        </w:rPr>
        <w:t>Econ decline causes diversionary peace.</w:t>
      </w:r>
    </w:p>
    <w:p w14:paraId="6E76C3C0" w14:textId="77777777" w:rsidR="0040591F" w:rsidRPr="00000D4C" w:rsidRDefault="0040591F" w:rsidP="0040591F">
      <w:r w:rsidRPr="00000D4C">
        <w:t xml:space="preserve">Linus </w:t>
      </w:r>
      <w:r w:rsidRPr="00000D4C">
        <w:rPr>
          <w:b/>
        </w:rPr>
        <w:t>Mattsson 16</w:t>
      </w:r>
      <w:r w:rsidRPr="00000D4C">
        <w:t xml:space="preserve">, Uppsala Universitet Department of Government, “Unrest as Incentive for Cooperation? The Diversionary Peace Theory, Turkish-Syrian Relations and the Kurdish Conflict,” Fall 2016, </w:t>
      </w:r>
      <w:hyperlink r:id="rId15" w:history="1">
        <w:r w:rsidRPr="00000D4C">
          <w:rPr>
            <w:rStyle w:val="Hyperlink"/>
          </w:rPr>
          <w:t>http://www.diva-portal.org/smash/get/diva2:1067590/FULLTEXT01.pdf</w:t>
        </w:r>
      </w:hyperlink>
    </w:p>
    <w:p w14:paraId="5D40984E" w14:textId="77777777" w:rsidR="0040591F" w:rsidRDefault="0040591F" w:rsidP="0040591F">
      <w:pPr>
        <w:rPr>
          <w:sz w:val="14"/>
        </w:rPr>
      </w:pPr>
      <w:r w:rsidRPr="00000D4C">
        <w:rPr>
          <w:sz w:val="14"/>
        </w:rPr>
        <w:t xml:space="preserve">3. Theoretical framework </w:t>
      </w:r>
    </w:p>
    <w:p w14:paraId="121FD669" w14:textId="77777777" w:rsidR="0040591F" w:rsidRDefault="0040591F" w:rsidP="0040591F">
      <w:pPr>
        <w:rPr>
          <w:sz w:val="14"/>
        </w:rPr>
      </w:pPr>
      <w:r w:rsidRPr="00000D4C">
        <w:rPr>
          <w:sz w:val="14"/>
        </w:rPr>
        <w:t xml:space="preserve">3.1 Diversionary War theory </w:t>
      </w:r>
    </w:p>
    <w:p w14:paraId="6A712719" w14:textId="77777777" w:rsidR="0040591F" w:rsidRDefault="0040591F" w:rsidP="0040591F">
      <w:pPr>
        <w:rPr>
          <w:sz w:val="14"/>
        </w:rPr>
      </w:pPr>
      <w:r w:rsidRPr="00000D4C">
        <w:rPr>
          <w:sz w:val="14"/>
        </w:rPr>
        <w:t xml:space="preserve">First, let us look at the founding theory again. </w:t>
      </w:r>
      <w:r w:rsidRPr="00000D4C">
        <w:rPr>
          <w:rStyle w:val="StyleUnderline"/>
        </w:rPr>
        <w:t xml:space="preserve">The </w:t>
      </w:r>
      <w:r w:rsidRPr="00125706">
        <w:rPr>
          <w:rStyle w:val="StyleUnderline"/>
          <w:highlight w:val="yellow"/>
        </w:rPr>
        <w:t>Diversionary war theory</w:t>
      </w:r>
      <w:r w:rsidRPr="00000D4C">
        <w:rPr>
          <w:rStyle w:val="StyleUnderline"/>
        </w:rPr>
        <w:t xml:space="preserve">, as previously explained, is </w:t>
      </w:r>
      <w:r w:rsidRPr="00000D4C">
        <w:rPr>
          <w:rStyle w:val="Emphasis"/>
        </w:rPr>
        <w:t>claimed</w:t>
      </w:r>
      <w:r w:rsidRPr="00000D4C">
        <w:rPr>
          <w:rStyle w:val="StyleUnderline"/>
        </w:rPr>
        <w:t xml:space="preserve"> to be an </w:t>
      </w:r>
      <w:r w:rsidRPr="00000D4C">
        <w:rPr>
          <w:rStyle w:val="Emphasis"/>
        </w:rPr>
        <w:t>explanation of the outbreak of war</w:t>
      </w:r>
      <w:r w:rsidRPr="00000D4C">
        <w:rPr>
          <w:sz w:val="14"/>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w:t>
      </w:r>
    </w:p>
    <w:p w14:paraId="11F5E9B0" w14:textId="77777777" w:rsidR="0040591F" w:rsidRDefault="0040591F" w:rsidP="0040591F">
      <w:pPr>
        <w:rPr>
          <w:sz w:val="14"/>
        </w:rPr>
      </w:pPr>
      <w:r w:rsidRPr="00000D4C">
        <w:rPr>
          <w:sz w:val="14"/>
        </w:rPr>
        <w:t xml:space="preserve">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p>
    <w:p w14:paraId="2212C53A" w14:textId="77777777" w:rsidR="0040591F" w:rsidRDefault="0040591F" w:rsidP="0040591F">
      <w:pPr>
        <w:rPr>
          <w:sz w:val="14"/>
        </w:rPr>
      </w:pPr>
      <w:r w:rsidRPr="00000D4C">
        <w:rPr>
          <w:rStyle w:val="StyleUnderline"/>
        </w:rPr>
        <w:t>The theory has been</w:t>
      </w:r>
      <w:r w:rsidRPr="00000D4C">
        <w:rPr>
          <w:sz w:val="14"/>
        </w:rPr>
        <w:t xml:space="preserve"> widely supported and is a </w:t>
      </w:r>
      <w:r w:rsidRPr="00000D4C">
        <w:rPr>
          <w:rStyle w:val="StyleUnderline"/>
        </w:rPr>
        <w:t>long-lived</w:t>
      </w:r>
      <w:r w:rsidRPr="00000D4C">
        <w:rPr>
          <w:sz w:val="14"/>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t>
      </w:r>
    </w:p>
    <w:p w14:paraId="45251611" w14:textId="77777777" w:rsidR="0040591F" w:rsidRDefault="0040591F" w:rsidP="0040591F">
      <w:pPr>
        <w:rPr>
          <w:sz w:val="14"/>
        </w:rPr>
      </w:pPr>
      <w:r w:rsidRPr="00000D4C">
        <w:rPr>
          <w:sz w:val="14"/>
        </w:rPr>
        <w:t xml:space="preserve">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w:t>
      </w:r>
    </w:p>
    <w:p w14:paraId="3ACC5568" w14:textId="77777777" w:rsidR="0040591F" w:rsidRDefault="0040591F" w:rsidP="0040591F">
      <w:pPr>
        <w:rPr>
          <w:sz w:val="14"/>
        </w:rPr>
      </w:pPr>
      <w:r w:rsidRPr="00000D4C">
        <w:rPr>
          <w:sz w:val="14"/>
        </w:rPr>
        <w:t xml:space="preserve">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w:t>
      </w:r>
    </w:p>
    <w:p w14:paraId="4BF53858" w14:textId="77777777" w:rsidR="0040591F" w:rsidRDefault="0040591F" w:rsidP="0040591F">
      <w:pPr>
        <w:rPr>
          <w:sz w:val="14"/>
        </w:rPr>
      </w:pPr>
      <w:r w:rsidRPr="00000D4C">
        <w:rPr>
          <w:sz w:val="14"/>
        </w:rPr>
        <w:t xml:space="preserve">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p>
    <w:p w14:paraId="197F5F56" w14:textId="77777777" w:rsidR="0040591F" w:rsidRDefault="0040591F" w:rsidP="0040591F">
      <w:pPr>
        <w:rPr>
          <w:rStyle w:val="StyleUnderline"/>
        </w:rPr>
      </w:pPr>
      <w:r w:rsidRPr="00000D4C">
        <w:rPr>
          <w:rStyle w:val="StyleUnderline"/>
        </w:rPr>
        <w:t>However</w:t>
      </w:r>
      <w:r w:rsidRPr="00000D4C">
        <w:rPr>
          <w:sz w:val="14"/>
        </w:rPr>
        <w:t xml:space="preserve">, as already touched upon in the introduction, </w:t>
      </w:r>
      <w:r w:rsidRPr="00000D4C">
        <w:rPr>
          <w:rStyle w:val="StyleUnderline"/>
        </w:rPr>
        <w:t xml:space="preserve">most of the research in support of the DWT </w:t>
      </w:r>
      <w:r w:rsidRPr="00125706">
        <w:rPr>
          <w:rStyle w:val="StyleUnderline"/>
          <w:highlight w:val="yellow"/>
        </w:rPr>
        <w:t>have been</w:t>
      </w:r>
      <w:r w:rsidRPr="00000D4C">
        <w:rPr>
          <w:rStyle w:val="StyleUnderline"/>
        </w:rPr>
        <w:t xml:space="preserve"> either </w:t>
      </w:r>
      <w:r w:rsidRPr="00000D4C">
        <w:rPr>
          <w:rStyle w:val="Emphasis"/>
        </w:rPr>
        <w:t xml:space="preserve">backed up by </w:t>
      </w:r>
      <w:r w:rsidRPr="00125706">
        <w:rPr>
          <w:rStyle w:val="Emphasis"/>
          <w:highlight w:val="yellow"/>
        </w:rPr>
        <w:t>anecdotal</w:t>
      </w:r>
      <w:r w:rsidRPr="00000D4C">
        <w:rPr>
          <w:rStyle w:val="Emphasis"/>
        </w:rPr>
        <w:t xml:space="preserve"> evidence</w:t>
      </w:r>
      <w:r w:rsidRPr="00000D4C">
        <w:rPr>
          <w:sz w:val="14"/>
        </w:rPr>
        <w:t xml:space="preserve"> </w:t>
      </w:r>
      <w:r w:rsidRPr="00125706">
        <w:rPr>
          <w:rStyle w:val="StyleUnderline"/>
          <w:highlight w:val="yellow"/>
        </w:rPr>
        <w:t>or</w:t>
      </w:r>
      <w:r w:rsidRPr="00125706">
        <w:rPr>
          <w:sz w:val="14"/>
          <w:highlight w:val="yellow"/>
        </w:rPr>
        <w:t xml:space="preserve"> </w:t>
      </w:r>
      <w:r w:rsidRPr="00125706">
        <w:rPr>
          <w:rStyle w:val="Emphasis"/>
          <w:highlight w:val="yellow"/>
        </w:rPr>
        <w:t>lack quantitative evidence</w:t>
      </w:r>
      <w:r w:rsidRPr="00000D4C">
        <w:rPr>
          <w:sz w:val="14"/>
        </w:rPr>
        <w:t xml:space="preserve">, </w:t>
      </w:r>
      <w:r w:rsidRPr="00000D4C">
        <w:rPr>
          <w:rStyle w:val="StyleUnderline"/>
        </w:rPr>
        <w:t xml:space="preserve">which </w:t>
      </w:r>
      <w:r w:rsidRPr="00125706">
        <w:rPr>
          <w:rStyle w:val="StyleUnderline"/>
          <w:highlight w:val="yellow"/>
        </w:rPr>
        <w:t>leads to</w:t>
      </w:r>
      <w:r w:rsidRPr="00000D4C">
        <w:rPr>
          <w:rStyle w:val="StyleUnderline"/>
        </w:rPr>
        <w:t xml:space="preserve"> both </w:t>
      </w:r>
      <w:r w:rsidRPr="00125706">
        <w:rPr>
          <w:rStyle w:val="Emphasis"/>
          <w:highlight w:val="yellow"/>
        </w:rPr>
        <w:t>theoretical and empirical issues</w:t>
      </w:r>
      <w:r w:rsidRPr="00000D4C">
        <w:rPr>
          <w:rStyle w:val="StyleUnderline"/>
        </w:rPr>
        <w:t xml:space="preserve">. </w:t>
      </w:r>
    </w:p>
    <w:p w14:paraId="46793824" w14:textId="77777777" w:rsidR="0040591F" w:rsidRDefault="0040591F" w:rsidP="0040591F">
      <w:pPr>
        <w:rPr>
          <w:sz w:val="14"/>
        </w:rPr>
      </w:pPr>
      <w:r w:rsidRPr="00000D4C">
        <w:rPr>
          <w:sz w:val="14"/>
        </w:rPr>
        <w:t xml:space="preserve">3.2 The Critiques of Diversionary War Theory </w:t>
      </w:r>
    </w:p>
    <w:p w14:paraId="336B8503" w14:textId="77777777" w:rsidR="0040591F" w:rsidRDefault="0040591F" w:rsidP="0040591F">
      <w:pPr>
        <w:rPr>
          <w:sz w:val="14"/>
        </w:rPr>
      </w:pPr>
      <w:r w:rsidRPr="00000D4C">
        <w:rPr>
          <w:rStyle w:val="StyleUnderline"/>
        </w:rPr>
        <w:t xml:space="preserve">The Diversionary War theory has been </w:t>
      </w:r>
      <w:r w:rsidRPr="00000D4C">
        <w:rPr>
          <w:rStyle w:val="Emphasis"/>
        </w:rPr>
        <w:t>heavily criticized</w:t>
      </w:r>
      <w:r w:rsidRPr="00000D4C">
        <w:rPr>
          <w:sz w:val="14"/>
        </w:rPr>
        <w:t xml:space="preserve"> throughout the years. Only </w:t>
      </w:r>
      <w:r w:rsidRPr="00125706">
        <w:rPr>
          <w:rStyle w:val="Emphasis"/>
          <w:highlight w:val="yellow"/>
        </w:rPr>
        <w:t>few</w:t>
      </w:r>
      <w:r w:rsidRPr="00000D4C">
        <w:rPr>
          <w:sz w:val="14"/>
        </w:rPr>
        <w:t xml:space="preserve"> modern </w:t>
      </w:r>
      <w:r w:rsidRPr="00125706">
        <w:rPr>
          <w:rStyle w:val="Emphasis"/>
          <w:highlight w:val="yellow"/>
        </w:rPr>
        <w:t>scholars</w:t>
      </w:r>
      <w:r w:rsidRPr="00000D4C">
        <w:rPr>
          <w:sz w:val="14"/>
        </w:rPr>
        <w:t xml:space="preserve"> working on the subject </w:t>
      </w:r>
      <w:r w:rsidRPr="00000D4C">
        <w:rPr>
          <w:rStyle w:val="StyleUnderline"/>
        </w:rPr>
        <w:t xml:space="preserve">ultimately </w:t>
      </w:r>
      <w:r w:rsidRPr="00125706">
        <w:rPr>
          <w:rStyle w:val="Emphasis"/>
          <w:highlight w:val="yellow"/>
        </w:rPr>
        <w:t>support the</w:t>
      </w:r>
      <w:r w:rsidRPr="00000D4C">
        <w:rPr>
          <w:rStyle w:val="Emphasis"/>
        </w:rPr>
        <w:t xml:space="preserve"> initial </w:t>
      </w:r>
      <w:r w:rsidRPr="00125706">
        <w:rPr>
          <w:rStyle w:val="Emphasis"/>
          <w:highlight w:val="yellow"/>
        </w:rPr>
        <w:t>theory</w:t>
      </w:r>
      <w:r w:rsidRPr="00000D4C">
        <w:rPr>
          <w:sz w:val="14"/>
        </w:rPr>
        <w:t xml:space="preserve">. The main critique against the DWT is that </w:t>
      </w:r>
      <w:r w:rsidRPr="00000D4C">
        <w:rPr>
          <w:rStyle w:val="StyleUnderline"/>
        </w:rPr>
        <w:t xml:space="preserve">there are </w:t>
      </w:r>
      <w:r w:rsidRPr="00000D4C">
        <w:rPr>
          <w:rStyle w:val="Emphasis"/>
        </w:rPr>
        <w:t>insignificant links</w:t>
      </w:r>
      <w:r w:rsidRPr="00000D4C">
        <w:rPr>
          <w:sz w:val="14"/>
        </w:rPr>
        <w:t xml:space="preserve"> </w:t>
      </w:r>
      <w:r w:rsidRPr="00000D4C">
        <w:rPr>
          <w:rStyle w:val="StyleUnderline"/>
        </w:rPr>
        <w:t>between the theory and the empirical findings</w:t>
      </w:r>
      <w:r w:rsidRPr="00000D4C">
        <w:rPr>
          <w:sz w:val="14"/>
        </w:rPr>
        <w:t xml:space="preserve"> (Levy, 1989:282). </w:t>
      </w:r>
      <w:r w:rsidRPr="00000D4C">
        <w:rPr>
          <w:rStyle w:val="StyleUnderline"/>
        </w:rPr>
        <w:t>The historical and theoretical literature strongly suggests that political leaders should use diversionary force to strengthen their own positions, while</w:t>
      </w:r>
      <w:r w:rsidRPr="00000D4C">
        <w:rPr>
          <w:sz w:val="14"/>
        </w:rPr>
        <w:t xml:space="preserve"> the </w:t>
      </w:r>
      <w:r w:rsidRPr="00125706">
        <w:rPr>
          <w:rStyle w:val="Emphasis"/>
          <w:highlight w:val="yellow"/>
        </w:rPr>
        <w:t>empirical studies</w:t>
      </w:r>
      <w:r w:rsidRPr="00000D4C">
        <w:rPr>
          <w:rStyle w:val="Emphasis"/>
        </w:rPr>
        <w:t>, often quantitative</w:t>
      </w:r>
      <w:r w:rsidRPr="00000D4C">
        <w:rPr>
          <w:sz w:val="14"/>
        </w:rPr>
        <w:t xml:space="preserve">, </w:t>
      </w:r>
      <w:r w:rsidRPr="00000D4C">
        <w:rPr>
          <w:rStyle w:val="StyleUnderline"/>
        </w:rPr>
        <w:t xml:space="preserve">have </w:t>
      </w:r>
      <w:r w:rsidRPr="00125706">
        <w:rPr>
          <w:rStyle w:val="StyleUnderline"/>
          <w:highlight w:val="yellow"/>
        </w:rPr>
        <w:t>found</w:t>
      </w:r>
      <w:r w:rsidRPr="00000D4C">
        <w:rPr>
          <w:sz w:val="14"/>
        </w:rPr>
        <w:t xml:space="preserve"> little or </w:t>
      </w:r>
      <w:r w:rsidRPr="00125706">
        <w:rPr>
          <w:rStyle w:val="Emphasis"/>
          <w:highlight w:val="yellow"/>
        </w:rPr>
        <w:t>no support</w:t>
      </w:r>
      <w:r w:rsidRPr="00000D4C">
        <w:rPr>
          <w:rStyle w:val="Emphasis"/>
        </w:rPr>
        <w:t xml:space="preserve"> for the relationship</w:t>
      </w:r>
      <w:r w:rsidRPr="00000D4C">
        <w:rPr>
          <w:sz w:val="14"/>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w:t>
      </w:r>
    </w:p>
    <w:p w14:paraId="3EDA85F4" w14:textId="77777777" w:rsidR="0040591F" w:rsidRDefault="0040591F" w:rsidP="0040591F">
      <w:pPr>
        <w:rPr>
          <w:sz w:val="14"/>
        </w:rPr>
      </w:pPr>
      <w:r w:rsidRPr="00000D4C">
        <w:rPr>
          <w:sz w:val="14"/>
        </w:rPr>
        <w:t xml:space="preserve">Regarding the theory, </w:t>
      </w:r>
      <w:r w:rsidRPr="00000D4C">
        <w:rPr>
          <w:rStyle w:val="StyleUnderline"/>
        </w:rPr>
        <w:t xml:space="preserve">the idea that external enemies unite the group </w:t>
      </w:r>
      <w:r w:rsidRPr="00000D4C">
        <w:rPr>
          <w:rStyle w:val="Emphasis"/>
        </w:rPr>
        <w:t>might not be</w:t>
      </w:r>
      <w:r w:rsidRPr="00000D4C">
        <w:rPr>
          <w:sz w:val="14"/>
        </w:rPr>
        <w:t xml:space="preserve"> as </w:t>
      </w:r>
      <w:r w:rsidRPr="00000D4C">
        <w:rPr>
          <w:rStyle w:val="Emphasis"/>
        </w:rPr>
        <w:t>strong</w:t>
      </w:r>
      <w:r w:rsidRPr="00000D4C">
        <w:rPr>
          <w:sz w:val="14"/>
        </w:rPr>
        <w:t xml:space="preserve"> as initially thought. As Simmel himself explained, </w:t>
      </w:r>
      <w:r w:rsidRPr="00000D4C">
        <w:rPr>
          <w:rStyle w:val="StyleUnderline"/>
        </w:rPr>
        <w:t xml:space="preserve">the in-group/out-group theory needs </w:t>
      </w:r>
      <w:r w:rsidRPr="00000D4C">
        <w:rPr>
          <w:rStyle w:val="Emphasis"/>
        </w:rPr>
        <w:t>strict conditions</w:t>
      </w:r>
      <w:r w:rsidRPr="00000D4C">
        <w:rPr>
          <w:sz w:val="14"/>
        </w:rPr>
        <w:t xml:space="preserve"> to work – </w:t>
      </w:r>
      <w:r w:rsidRPr="00000D4C">
        <w:rPr>
          <w:rStyle w:val="StyleUnderline"/>
        </w:rPr>
        <w:t>one of them is the in-group being fairly small</w:t>
      </w:r>
      <w:r w:rsidRPr="00000D4C">
        <w:rPr>
          <w:sz w:val="14"/>
        </w:rPr>
        <w:t xml:space="preserve">. </w:t>
      </w:r>
      <w:r w:rsidRPr="00000D4C">
        <w:rPr>
          <w:rStyle w:val="StyleUnderline"/>
        </w:rPr>
        <w:t xml:space="preserve">Thus, </w:t>
      </w:r>
      <w:r w:rsidRPr="00125706">
        <w:rPr>
          <w:rStyle w:val="Emphasis"/>
          <w:highlight w:val="yellow"/>
        </w:rPr>
        <w:t>extrapolating</w:t>
      </w:r>
      <w:r w:rsidRPr="00000D4C">
        <w:rPr>
          <w:sz w:val="14"/>
        </w:rPr>
        <w:t xml:space="preserve"> the concept </w:t>
      </w:r>
      <w:r w:rsidRPr="00125706">
        <w:rPr>
          <w:rStyle w:val="StyleUnderline"/>
          <w:highlight w:val="yellow"/>
        </w:rPr>
        <w:t>from small group</w:t>
      </w:r>
      <w:r w:rsidRPr="00000D4C">
        <w:rPr>
          <w:sz w:val="14"/>
        </w:rPr>
        <w:t xml:space="preserve"> psychological </w:t>
      </w:r>
      <w:r w:rsidRPr="00125706">
        <w:rPr>
          <w:rStyle w:val="StyleUnderline"/>
          <w:highlight w:val="yellow"/>
        </w:rPr>
        <w:t>behaviour</w:t>
      </w:r>
      <w:r w:rsidRPr="00000D4C">
        <w:rPr>
          <w:sz w:val="14"/>
        </w:rPr>
        <w:t xml:space="preserve"> </w:t>
      </w:r>
      <w:r w:rsidRPr="00000D4C">
        <w:rPr>
          <w:rStyle w:val="StyleUnderline"/>
        </w:rPr>
        <w:t>in</w:t>
      </w:r>
      <w:r w:rsidRPr="00125706">
        <w:rPr>
          <w:rStyle w:val="StyleUnderline"/>
          <w:highlight w:val="yellow"/>
        </w:rPr>
        <w:t>to</w:t>
      </w:r>
      <w:r w:rsidRPr="00000D4C">
        <w:rPr>
          <w:rStyle w:val="StyleUnderline"/>
        </w:rPr>
        <w:t xml:space="preserve"> a large, complex entity as modern day </w:t>
      </w:r>
      <w:r w:rsidRPr="00125706">
        <w:rPr>
          <w:rStyle w:val="StyleUnderline"/>
          <w:highlight w:val="yellow"/>
        </w:rPr>
        <w:t xml:space="preserve">states might be </w:t>
      </w:r>
      <w:r w:rsidRPr="00125706">
        <w:rPr>
          <w:rStyle w:val="Emphasis"/>
          <w:highlight w:val="yellow"/>
        </w:rPr>
        <w:t>difficult</w:t>
      </w:r>
      <w:r w:rsidRPr="00000D4C">
        <w:rPr>
          <w:sz w:val="14"/>
        </w:rPr>
        <w:t xml:space="preserve"> (Morgan and Bickers 1992:32). </w:t>
      </w:r>
    </w:p>
    <w:p w14:paraId="6051AE84" w14:textId="77777777" w:rsidR="0040591F" w:rsidRDefault="0040591F" w:rsidP="0040591F">
      <w:pPr>
        <w:rPr>
          <w:sz w:val="14"/>
        </w:rPr>
      </w:pPr>
      <w:r w:rsidRPr="00000D4C">
        <w:rPr>
          <w:sz w:val="14"/>
        </w:rPr>
        <w:t xml:space="preserve">Although commonly treated almost as a general law, some scholars have paid attention to under what circumstances diversionary tactics would be used. The level of internal conflict should matter for the use of diversionary tactics. </w:t>
      </w:r>
      <w:r w:rsidRPr="00125706">
        <w:rPr>
          <w:rStyle w:val="StyleUnderline"/>
          <w:highlight w:val="yellow"/>
        </w:rPr>
        <w:t>If</w:t>
      </w:r>
      <w:r w:rsidRPr="00000D4C">
        <w:rPr>
          <w:rStyle w:val="StyleUnderline"/>
        </w:rPr>
        <w:t xml:space="preserve"> the level of </w:t>
      </w:r>
      <w:r w:rsidRPr="00125706">
        <w:rPr>
          <w:rStyle w:val="StyleUnderline"/>
          <w:highlight w:val="yellow"/>
        </w:rPr>
        <w:t>internal conflict is</w:t>
      </w:r>
      <w:r w:rsidRPr="00000D4C">
        <w:rPr>
          <w:sz w:val="14"/>
        </w:rPr>
        <w:t xml:space="preserve"> too </w:t>
      </w:r>
      <w:r w:rsidRPr="00125706">
        <w:rPr>
          <w:rStyle w:val="StyleUnderline"/>
          <w:highlight w:val="yellow"/>
        </w:rPr>
        <w:t>low</w:t>
      </w:r>
      <w:r w:rsidRPr="00000D4C">
        <w:rPr>
          <w:sz w:val="14"/>
        </w:rPr>
        <w:t xml:space="preserve">, </w:t>
      </w:r>
      <w:r w:rsidRPr="00125706">
        <w:rPr>
          <w:rStyle w:val="StyleUnderline"/>
          <w:highlight w:val="yellow"/>
        </w:rPr>
        <w:t>aggressive foreign policy should be</w:t>
      </w:r>
      <w:r w:rsidRPr="00000D4C">
        <w:rPr>
          <w:rStyle w:val="StyleUnderline"/>
        </w:rPr>
        <w:t xml:space="preserve"> an </w:t>
      </w:r>
      <w:r w:rsidRPr="00125706">
        <w:rPr>
          <w:rStyle w:val="StyleUnderline"/>
          <w:highlight w:val="yellow"/>
        </w:rPr>
        <w:t>exaggerated</w:t>
      </w:r>
      <w:r w:rsidRPr="00000D4C">
        <w:rPr>
          <w:rStyle w:val="StyleUnderline"/>
        </w:rPr>
        <w:t xml:space="preserve"> tool</w:t>
      </w:r>
      <w:r w:rsidRPr="00000D4C">
        <w:rPr>
          <w:sz w:val="14"/>
        </w:rPr>
        <w:t xml:space="preserve"> to use. </w:t>
      </w:r>
      <w:r w:rsidRPr="00125706">
        <w:rPr>
          <w:rStyle w:val="StyleUnderline"/>
          <w:highlight w:val="yellow"/>
        </w:rPr>
        <w:t>If</w:t>
      </w:r>
      <w:r w:rsidRPr="00000D4C">
        <w:rPr>
          <w:rStyle w:val="StyleUnderline"/>
        </w:rPr>
        <w:t xml:space="preserve"> the level</w:t>
      </w:r>
      <w:r w:rsidRPr="00000D4C">
        <w:rPr>
          <w:sz w:val="14"/>
        </w:rPr>
        <w:t xml:space="preserve"> of internal conflict instead </w:t>
      </w:r>
      <w:r w:rsidRPr="00000D4C">
        <w:rPr>
          <w:rStyle w:val="StyleUnderline"/>
        </w:rPr>
        <w:t>is</w:t>
      </w:r>
      <w:r w:rsidRPr="00000D4C">
        <w:rPr>
          <w:sz w:val="14"/>
        </w:rPr>
        <w:t xml:space="preserve"> too </w:t>
      </w:r>
      <w:r w:rsidRPr="00125706">
        <w:rPr>
          <w:rStyle w:val="Emphasis"/>
          <w:highlight w:val="yellow"/>
        </w:rPr>
        <w:t>high</w:t>
      </w:r>
      <w:r w:rsidRPr="00000D4C">
        <w:rPr>
          <w:sz w:val="14"/>
        </w:rPr>
        <w:t xml:space="preserve">, </w:t>
      </w:r>
      <w:r w:rsidRPr="00000D4C">
        <w:rPr>
          <w:rStyle w:val="StyleUnderline"/>
        </w:rPr>
        <w:t xml:space="preserve">it </w:t>
      </w:r>
      <w:r w:rsidRPr="00125706">
        <w:rPr>
          <w:rStyle w:val="Emphasis"/>
          <w:highlight w:val="yellow"/>
        </w:rPr>
        <w:t>would not be wise</w:t>
      </w:r>
      <w:r w:rsidRPr="00125706">
        <w:rPr>
          <w:rStyle w:val="StyleUnderline"/>
          <w:highlight w:val="yellow"/>
        </w:rPr>
        <w:t xml:space="preserve"> to turn to diversionary</w:t>
      </w:r>
      <w:r w:rsidRPr="00000D4C">
        <w:rPr>
          <w:rStyle w:val="StyleUnderline"/>
        </w:rPr>
        <w:t xml:space="preserve"> tactics</w:t>
      </w:r>
      <w:r w:rsidRPr="00000D4C">
        <w:rPr>
          <w:sz w:val="14"/>
        </w:rPr>
        <w:t xml:space="preserve">. Blainey noted that during open civil war, </w:t>
      </w:r>
      <w:r w:rsidRPr="00000D4C">
        <w:rPr>
          <w:rStyle w:val="StyleUnderline"/>
        </w:rPr>
        <w:t>diversionary</w:t>
      </w:r>
      <w:r w:rsidRPr="00000D4C">
        <w:rPr>
          <w:sz w:val="14"/>
        </w:rPr>
        <w:t xml:space="preserve"> use of </w:t>
      </w:r>
      <w:r w:rsidRPr="00000D4C">
        <w:rPr>
          <w:rStyle w:val="StyleUnderline"/>
        </w:rPr>
        <w:t xml:space="preserve">force is rare since </w:t>
      </w:r>
      <w:r w:rsidRPr="00125706">
        <w:rPr>
          <w:rStyle w:val="StyleUnderline"/>
          <w:highlight w:val="yellow"/>
        </w:rPr>
        <w:t>states</w:t>
      </w:r>
      <w:r w:rsidRPr="00000D4C">
        <w:rPr>
          <w:rStyle w:val="StyleUnderline"/>
        </w:rPr>
        <w:t xml:space="preserve"> </w:t>
      </w:r>
      <w:r w:rsidRPr="00000D4C">
        <w:rPr>
          <w:rStyle w:val="Emphasis"/>
        </w:rPr>
        <w:t xml:space="preserve">turn to </w:t>
      </w:r>
      <w:r w:rsidRPr="00125706">
        <w:rPr>
          <w:rStyle w:val="Emphasis"/>
          <w:highlight w:val="yellow"/>
        </w:rPr>
        <w:t>deal with</w:t>
      </w:r>
      <w:r w:rsidRPr="00000D4C">
        <w:rPr>
          <w:rStyle w:val="Emphasis"/>
        </w:rPr>
        <w:t xml:space="preserve"> their </w:t>
      </w:r>
      <w:r w:rsidRPr="00125706">
        <w:rPr>
          <w:rStyle w:val="Emphasis"/>
          <w:highlight w:val="yellow"/>
        </w:rPr>
        <w:t>internal issue</w:t>
      </w:r>
      <w:r w:rsidRPr="00000D4C">
        <w:rPr>
          <w:rStyle w:val="Emphasis"/>
        </w:rPr>
        <w:t xml:space="preserve"> first</w:t>
      </w:r>
      <w:r w:rsidRPr="00000D4C">
        <w:rPr>
          <w:sz w:val="14"/>
        </w:rPr>
        <w:t xml:space="preserve"> </w:t>
      </w:r>
      <w:r w:rsidRPr="00125706">
        <w:rPr>
          <w:rStyle w:val="StyleUnderline"/>
          <w:highlight w:val="yellow"/>
        </w:rPr>
        <w:t>as a part of</w:t>
      </w:r>
      <w:r w:rsidRPr="00000D4C">
        <w:rPr>
          <w:rStyle w:val="StyleUnderline"/>
        </w:rPr>
        <w:t xml:space="preserve"> its </w:t>
      </w:r>
      <w:r w:rsidRPr="00125706">
        <w:rPr>
          <w:rStyle w:val="Emphasis"/>
          <w:highlight w:val="yellow"/>
        </w:rPr>
        <w:t>rational calculations</w:t>
      </w:r>
      <w:r w:rsidRPr="00000D4C">
        <w:rPr>
          <w:sz w:val="14"/>
        </w:rPr>
        <w:t xml:space="preserve"> (Blainey, 1988:86). In conclusion, we should only be able to observe diversionary actions at the moderate levels of internal strife. </w:t>
      </w:r>
    </w:p>
    <w:p w14:paraId="38A0E5BB" w14:textId="77777777" w:rsidR="0040591F" w:rsidRDefault="0040591F" w:rsidP="0040591F">
      <w:pPr>
        <w:rPr>
          <w:sz w:val="14"/>
        </w:rPr>
      </w:pPr>
      <w:r w:rsidRPr="00000D4C">
        <w:rPr>
          <w:sz w:val="14"/>
        </w:rPr>
        <w:t xml:space="preserve">Another issue with the Diversionary War theory has to do with the assumptions that it makes regarding the management of conflict (or war). It presumes that war is something that can be easily managed. However, </w:t>
      </w:r>
      <w:r w:rsidRPr="00125706">
        <w:rPr>
          <w:rStyle w:val="StyleUnderline"/>
          <w:highlight w:val="yellow"/>
        </w:rPr>
        <w:t>war</w:t>
      </w:r>
      <w:r w:rsidRPr="00000D4C">
        <w:rPr>
          <w:rStyle w:val="StyleUnderline"/>
        </w:rPr>
        <w:t xml:space="preserve"> requires a</w:t>
      </w:r>
      <w:r w:rsidRPr="00000D4C">
        <w:rPr>
          <w:sz w:val="14"/>
        </w:rPr>
        <w:t xml:space="preserve"> </w:t>
      </w:r>
      <w:r w:rsidRPr="00000D4C">
        <w:rPr>
          <w:rStyle w:val="Emphasis"/>
        </w:rPr>
        <w:t>warring opponent</w:t>
      </w:r>
      <w:r w:rsidRPr="00000D4C">
        <w:rPr>
          <w:sz w:val="14"/>
        </w:rPr>
        <w:t xml:space="preserve"> </w:t>
      </w:r>
      <w:r w:rsidRPr="00000D4C">
        <w:rPr>
          <w:rStyle w:val="StyleUnderline"/>
        </w:rPr>
        <w:t>who</w:t>
      </w:r>
      <w:r w:rsidRPr="00000D4C">
        <w:rPr>
          <w:sz w:val="14"/>
        </w:rPr>
        <w:t xml:space="preserve"> the </w:t>
      </w:r>
      <w:r w:rsidRPr="00000D4C">
        <w:rPr>
          <w:rStyle w:val="StyleUnderline"/>
        </w:rPr>
        <w:t xml:space="preserve">state leaders </w:t>
      </w:r>
      <w:r w:rsidRPr="00000D4C">
        <w:rPr>
          <w:rStyle w:val="Emphasis"/>
        </w:rPr>
        <w:t>cannot control</w:t>
      </w:r>
      <w:r w:rsidRPr="00000D4C">
        <w:rPr>
          <w:sz w:val="14"/>
        </w:rPr>
        <w:t xml:space="preserve">. </w:t>
      </w:r>
      <w:r w:rsidRPr="00000D4C">
        <w:rPr>
          <w:rStyle w:val="StyleUnderline"/>
        </w:rPr>
        <w:t xml:space="preserve">The situation </w:t>
      </w:r>
      <w:r w:rsidRPr="00125706">
        <w:rPr>
          <w:rStyle w:val="StyleUnderline"/>
          <w:highlight w:val="yellow"/>
        </w:rPr>
        <w:t>is</w:t>
      </w:r>
      <w:r w:rsidRPr="00000D4C">
        <w:rPr>
          <w:rStyle w:val="StyleUnderline"/>
        </w:rPr>
        <w:t xml:space="preserve"> very </w:t>
      </w:r>
      <w:r w:rsidRPr="00125706">
        <w:rPr>
          <w:rStyle w:val="StyleUnderline"/>
          <w:highlight w:val="yellow"/>
        </w:rPr>
        <w:t xml:space="preserve">likely to </w:t>
      </w:r>
      <w:r w:rsidRPr="00125706">
        <w:rPr>
          <w:rStyle w:val="Emphasis"/>
          <w:highlight w:val="yellow"/>
        </w:rPr>
        <w:t>get out of hand</w:t>
      </w:r>
      <w:r w:rsidRPr="00000D4C">
        <w:rPr>
          <w:sz w:val="14"/>
        </w:rPr>
        <w:t xml:space="preserve"> and therefore </w:t>
      </w:r>
      <w:r w:rsidRPr="00000D4C">
        <w:rPr>
          <w:rStyle w:val="StyleUnderline"/>
        </w:rPr>
        <w:t xml:space="preserve">open conflict should probably be an </w:t>
      </w:r>
      <w:r w:rsidRPr="00000D4C">
        <w:rPr>
          <w:rStyle w:val="Emphasis"/>
        </w:rPr>
        <w:t>unlikely goal for leaders</w:t>
      </w:r>
      <w:r w:rsidRPr="00000D4C">
        <w:rPr>
          <w:sz w:val="14"/>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w:t>
      </w:r>
    </w:p>
    <w:p w14:paraId="0F9A005E" w14:textId="77777777" w:rsidR="0040591F" w:rsidRDefault="0040591F" w:rsidP="0040591F">
      <w:pPr>
        <w:rPr>
          <w:sz w:val="14"/>
        </w:rPr>
      </w:pPr>
      <w:r w:rsidRPr="00000D4C">
        <w:rPr>
          <w:sz w:val="14"/>
        </w:rPr>
        <w:t xml:space="preserve">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w:t>
      </w:r>
    </w:p>
    <w:p w14:paraId="220CC9ED" w14:textId="77777777" w:rsidR="0040591F" w:rsidRDefault="0040591F" w:rsidP="0040591F">
      <w:pPr>
        <w:rPr>
          <w:sz w:val="14"/>
        </w:rPr>
      </w:pPr>
      <w:r w:rsidRPr="00000D4C">
        <w:rPr>
          <w:sz w:val="14"/>
        </w:rPr>
        <w:t xml:space="preserve">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w:t>
      </w:r>
    </w:p>
    <w:p w14:paraId="5FAB5047" w14:textId="77777777" w:rsidR="0040591F" w:rsidRDefault="0040591F" w:rsidP="0040591F">
      <w:pPr>
        <w:rPr>
          <w:sz w:val="14"/>
        </w:rPr>
      </w:pPr>
      <w:r w:rsidRPr="00000D4C">
        <w:rPr>
          <w:sz w:val="14"/>
        </w:rPr>
        <w:t xml:space="preserve">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w:t>
      </w:r>
    </w:p>
    <w:p w14:paraId="4A33A310" w14:textId="77777777" w:rsidR="0040591F" w:rsidRDefault="0040591F" w:rsidP="0040591F">
      <w:pPr>
        <w:rPr>
          <w:sz w:val="14"/>
        </w:rPr>
      </w:pPr>
      <w:r w:rsidRPr="00000D4C">
        <w:rPr>
          <w:sz w:val="14"/>
        </w:rPr>
        <w:t xml:space="preserve">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w:t>
      </w:r>
    </w:p>
    <w:p w14:paraId="3A036C89" w14:textId="77777777" w:rsidR="0040591F" w:rsidRDefault="0040591F" w:rsidP="0040591F">
      <w:pPr>
        <w:rPr>
          <w:sz w:val="14"/>
        </w:rPr>
      </w:pPr>
      <w:r w:rsidRPr="00000D4C">
        <w:rPr>
          <w:sz w:val="14"/>
        </w:rPr>
        <w:t xml:space="preserve">3.3 Diversionary Peace Theory </w:t>
      </w:r>
    </w:p>
    <w:p w14:paraId="3067A7CD" w14:textId="77777777" w:rsidR="0040591F" w:rsidRDefault="0040591F" w:rsidP="0040591F">
      <w:pPr>
        <w:rPr>
          <w:sz w:val="14"/>
        </w:rPr>
      </w:pPr>
      <w:r w:rsidRPr="00000D4C">
        <w:rPr>
          <w:rStyle w:val="StyleUnderline"/>
        </w:rPr>
        <w:t xml:space="preserve">The </w:t>
      </w:r>
      <w:r w:rsidRPr="00125706">
        <w:rPr>
          <w:rStyle w:val="Emphasis"/>
          <w:highlight w:val="yellow"/>
        </w:rPr>
        <w:t>Diversionary Peace Theory</w:t>
      </w:r>
      <w:r w:rsidRPr="00000D4C">
        <w:rPr>
          <w:sz w:val="14"/>
        </w:rPr>
        <w:t xml:space="preserve">, as put forward by Fravel </w:t>
      </w:r>
      <w:r w:rsidRPr="00125706">
        <w:rPr>
          <w:rStyle w:val="StyleUnderline"/>
          <w:highlight w:val="yellow"/>
        </w:rPr>
        <w:t xml:space="preserve">is an </w:t>
      </w:r>
      <w:r w:rsidRPr="00125706">
        <w:rPr>
          <w:rStyle w:val="Emphasis"/>
          <w:highlight w:val="yellow"/>
        </w:rPr>
        <w:t>alternative</w:t>
      </w:r>
      <w:r w:rsidRPr="00000D4C">
        <w:rPr>
          <w:rStyle w:val="Emphasis"/>
        </w:rPr>
        <w:t xml:space="preserve"> critical engagement</w:t>
      </w:r>
      <w:r w:rsidRPr="00000D4C">
        <w:rPr>
          <w:sz w:val="14"/>
        </w:rPr>
        <w:t xml:space="preserve"> </w:t>
      </w:r>
      <w:r w:rsidRPr="00000D4C">
        <w:rPr>
          <w:rStyle w:val="StyleUnderline"/>
        </w:rPr>
        <w:t>with</w:t>
      </w:r>
      <w:r w:rsidRPr="00000D4C">
        <w:rPr>
          <w:sz w:val="14"/>
        </w:rPr>
        <w:t xml:space="preserve"> the </w:t>
      </w:r>
      <w:r w:rsidRPr="00000D4C">
        <w:rPr>
          <w:rStyle w:val="Emphasis"/>
        </w:rPr>
        <w:t>Diversionary War Theory</w:t>
      </w:r>
      <w:r w:rsidRPr="00000D4C">
        <w:rPr>
          <w:sz w:val="14"/>
        </w:rPr>
        <w:t xml:space="preserve">. </w:t>
      </w:r>
      <w:r w:rsidRPr="00000D4C">
        <w:rPr>
          <w:rStyle w:val="StyleUnderline"/>
        </w:rPr>
        <w:t xml:space="preserve">In </w:t>
      </w:r>
      <w:r w:rsidRPr="00125706">
        <w:rPr>
          <w:rStyle w:val="StyleUnderline"/>
          <w:highlight w:val="yellow"/>
        </w:rPr>
        <w:t>a case study</w:t>
      </w:r>
      <w:r w:rsidRPr="00000D4C">
        <w:rPr>
          <w:rStyle w:val="StyleUnderline"/>
        </w:rPr>
        <w:t xml:space="preserve"> on </w:t>
      </w:r>
      <w:r w:rsidRPr="00000D4C">
        <w:rPr>
          <w:rStyle w:val="Emphasis"/>
        </w:rPr>
        <w:t>China and its territorial disputes</w:t>
      </w:r>
      <w:r w:rsidRPr="00000D4C">
        <w:rPr>
          <w:sz w:val="14"/>
        </w:rPr>
        <w:t xml:space="preserve">, he </w:t>
      </w:r>
      <w:r w:rsidRPr="00125706">
        <w:rPr>
          <w:rStyle w:val="StyleUnderline"/>
          <w:highlight w:val="yellow"/>
        </w:rPr>
        <w:t>finds</w:t>
      </w:r>
      <w:r w:rsidRPr="00000D4C">
        <w:rPr>
          <w:sz w:val="14"/>
        </w:rPr>
        <w:t xml:space="preserve"> that </w:t>
      </w:r>
      <w:r w:rsidRPr="00125706">
        <w:rPr>
          <w:rStyle w:val="StyleUnderline"/>
          <w:highlight w:val="yellow"/>
        </w:rPr>
        <w:t>in</w:t>
      </w:r>
      <w:r w:rsidRPr="00000D4C">
        <w:rPr>
          <w:rStyle w:val="StyleUnderline"/>
        </w:rPr>
        <w:t xml:space="preserve"> times of </w:t>
      </w:r>
      <w:r w:rsidRPr="00000D4C">
        <w:rPr>
          <w:rStyle w:val="Emphasis"/>
        </w:rPr>
        <w:t xml:space="preserve">internal </w:t>
      </w:r>
      <w:r w:rsidRPr="00125706">
        <w:rPr>
          <w:rStyle w:val="Emphasis"/>
          <w:highlight w:val="yellow"/>
        </w:rPr>
        <w:t>turmoil</w:t>
      </w:r>
      <w:r w:rsidRPr="00000D4C">
        <w:rPr>
          <w:rStyle w:val="Emphasis"/>
        </w:rPr>
        <w:t xml:space="preserve"> or regime insecurity</w:t>
      </w:r>
      <w:r w:rsidRPr="00000D4C">
        <w:rPr>
          <w:sz w:val="14"/>
        </w:rPr>
        <w:t xml:space="preserve">, </w:t>
      </w:r>
      <w:r w:rsidRPr="00125706">
        <w:rPr>
          <w:rStyle w:val="StyleUnderline"/>
          <w:highlight w:val="yellow"/>
        </w:rPr>
        <w:t xml:space="preserve">China seeks </w:t>
      </w:r>
      <w:r w:rsidRPr="00125706">
        <w:rPr>
          <w:rStyle w:val="Emphasis"/>
          <w:highlight w:val="yellow"/>
        </w:rPr>
        <w:t>compromise</w:t>
      </w:r>
      <w:r w:rsidRPr="00000D4C">
        <w:rPr>
          <w:rStyle w:val="Emphasis"/>
        </w:rPr>
        <w:t>s</w:t>
      </w:r>
      <w:r w:rsidRPr="00000D4C">
        <w:rPr>
          <w:sz w:val="14"/>
        </w:rPr>
        <w:t xml:space="preserve"> with foreign states, </w:t>
      </w:r>
      <w:r w:rsidRPr="00125706">
        <w:rPr>
          <w:rStyle w:val="Emphasis"/>
          <w:highlight w:val="yellow"/>
        </w:rPr>
        <w:t>rather than confrontation</w:t>
      </w:r>
      <w:r w:rsidRPr="00000D4C">
        <w:rPr>
          <w:sz w:val="14"/>
        </w:rPr>
        <w:t xml:space="preserve"> (Fravel, 2005:47). </w:t>
      </w:r>
    </w:p>
    <w:p w14:paraId="139D29C2" w14:textId="77777777" w:rsidR="0040591F" w:rsidRDefault="0040591F" w:rsidP="0040591F">
      <w:pPr>
        <w:rPr>
          <w:rStyle w:val="StyleUnderline"/>
        </w:rPr>
      </w:pPr>
      <w:r w:rsidRPr="00000D4C">
        <w:rPr>
          <w:sz w:val="14"/>
        </w:rPr>
        <w:t xml:space="preserve">Internal or domestic turmoil is referred to as regime insecurity. Fravel specifically dwells on social discontent, such as </w:t>
      </w:r>
      <w:r w:rsidRPr="00000D4C">
        <w:rPr>
          <w:rStyle w:val="Emphasis"/>
        </w:rPr>
        <w:t>protests</w:t>
      </w:r>
      <w:r w:rsidRPr="00000D4C">
        <w:rPr>
          <w:rStyle w:val="StyleUnderline"/>
        </w:rPr>
        <w:t xml:space="preserve"> and </w:t>
      </w:r>
      <w:r w:rsidRPr="00125706">
        <w:rPr>
          <w:rStyle w:val="Emphasis"/>
          <w:highlight w:val="yellow"/>
        </w:rPr>
        <w:t>legitimacy crises</w:t>
      </w:r>
      <w:r w:rsidRPr="00000D4C">
        <w:t>,</w:t>
      </w:r>
      <w:r w:rsidRPr="00000D4C">
        <w:rPr>
          <w:sz w:val="14"/>
        </w:rPr>
        <w:t xml:space="preserve"> and ethnic violence or uprisings. His observations are that when China is in a state of regime insecurity, the state </w:t>
      </w:r>
      <w:r w:rsidRPr="00125706">
        <w:rPr>
          <w:rStyle w:val="StyleUnderline"/>
          <w:highlight w:val="yellow"/>
        </w:rPr>
        <w:t>choose</w:t>
      </w:r>
      <w:r w:rsidRPr="00000D4C">
        <w:rPr>
          <w:sz w:val="14"/>
        </w:rPr>
        <w:t xml:space="preserve">s </w:t>
      </w:r>
      <w:r w:rsidRPr="00125706">
        <w:rPr>
          <w:rStyle w:val="Emphasis"/>
          <w:highlight w:val="yellow"/>
        </w:rPr>
        <w:t>not to escalate</w:t>
      </w:r>
      <w:r w:rsidRPr="00000D4C">
        <w:rPr>
          <w:sz w:val="14"/>
        </w:rPr>
        <w:t xml:space="preserve"> any of the </w:t>
      </w:r>
      <w:r w:rsidRPr="00000D4C">
        <w:rPr>
          <w:rStyle w:val="Emphasis"/>
        </w:rPr>
        <w:t>territorial conflicts</w:t>
      </w:r>
      <w:r w:rsidRPr="00000D4C">
        <w:rPr>
          <w:sz w:val="14"/>
        </w:rPr>
        <w:t xml:space="preserve"> </w:t>
      </w:r>
      <w:r w:rsidRPr="00000D4C">
        <w:rPr>
          <w:rStyle w:val="StyleUnderline"/>
        </w:rPr>
        <w:t>with</w:t>
      </w:r>
      <w:r w:rsidRPr="00000D4C">
        <w:rPr>
          <w:sz w:val="14"/>
        </w:rPr>
        <w:t xml:space="preserve"> the </w:t>
      </w:r>
      <w:r w:rsidRPr="00000D4C">
        <w:rPr>
          <w:rStyle w:val="StyleUnderline"/>
        </w:rPr>
        <w:t>neighbouring states</w:t>
      </w:r>
      <w:r w:rsidRPr="00000D4C">
        <w:rPr>
          <w:sz w:val="14"/>
        </w:rPr>
        <w:t xml:space="preserve">. </w:t>
      </w:r>
      <w:r w:rsidRPr="00125706">
        <w:rPr>
          <w:rStyle w:val="StyleUnderline"/>
          <w:highlight w:val="yellow"/>
        </w:rPr>
        <w:t>Instead</w:t>
      </w:r>
      <w:r w:rsidRPr="00000D4C">
        <w:rPr>
          <w:rStyle w:val="StyleUnderline"/>
        </w:rPr>
        <w:t xml:space="preserve">, China </w:t>
      </w:r>
      <w:r w:rsidRPr="00125706">
        <w:rPr>
          <w:rStyle w:val="StyleUnderline"/>
          <w:highlight w:val="yellow"/>
        </w:rPr>
        <w:t xml:space="preserve">seeks </w:t>
      </w:r>
      <w:r w:rsidRPr="00125706">
        <w:rPr>
          <w:rStyle w:val="Emphasis"/>
          <w:highlight w:val="yellow"/>
        </w:rPr>
        <w:t>cooperation</w:t>
      </w:r>
      <w:r w:rsidRPr="00000D4C">
        <w:rPr>
          <w:sz w:val="14"/>
        </w:rPr>
        <w:t xml:space="preserve">, </w:t>
      </w:r>
      <w:r w:rsidRPr="00000D4C">
        <w:rPr>
          <w:rStyle w:val="Emphasis"/>
        </w:rPr>
        <w:t xml:space="preserve">contrary to </w:t>
      </w:r>
      <w:r w:rsidRPr="00000D4C">
        <w:rPr>
          <w:sz w:val="14"/>
        </w:rPr>
        <w:t xml:space="preserve">what the </w:t>
      </w:r>
      <w:r w:rsidRPr="00000D4C">
        <w:rPr>
          <w:rStyle w:val="Emphasis"/>
        </w:rPr>
        <w:t>DWT</w:t>
      </w:r>
      <w:r w:rsidRPr="00000D4C">
        <w:rPr>
          <w:sz w:val="14"/>
        </w:rPr>
        <w:t xml:space="preserve"> predicts. </w:t>
      </w:r>
      <w:r w:rsidRPr="00000D4C">
        <w:rPr>
          <w:rStyle w:val="StyleUnderline"/>
        </w:rPr>
        <w:t xml:space="preserve">Instead of diversion, </w:t>
      </w:r>
      <w:r w:rsidRPr="00125706">
        <w:rPr>
          <w:rStyle w:val="StyleUnderline"/>
          <w:highlight w:val="yellow"/>
        </w:rPr>
        <w:t>good relations</w:t>
      </w:r>
      <w:r w:rsidRPr="00000D4C">
        <w:rPr>
          <w:rStyle w:val="StyleUnderline"/>
        </w:rPr>
        <w:t xml:space="preserve"> with foreign state </w:t>
      </w:r>
      <w:r w:rsidRPr="00125706">
        <w:rPr>
          <w:rStyle w:val="StyleUnderline"/>
          <w:highlight w:val="yellow"/>
        </w:rPr>
        <w:t xml:space="preserve">is </w:t>
      </w:r>
      <w:r w:rsidRPr="00125706">
        <w:rPr>
          <w:rStyle w:val="Emphasis"/>
          <w:highlight w:val="yellow"/>
        </w:rPr>
        <w:t>one key way to solve internal problems</w:t>
      </w:r>
      <w:r w:rsidRPr="00000D4C">
        <w:rPr>
          <w:sz w:val="14"/>
        </w:rPr>
        <w:t xml:space="preserve">, in addition to domestic tools. </w:t>
      </w:r>
      <w:r w:rsidRPr="00000D4C">
        <w:rPr>
          <w:rStyle w:val="StyleUnderline"/>
        </w:rPr>
        <w:t>This is connected to the theoretical concept of Omnibalancing</w:t>
      </w:r>
      <w:r w:rsidRPr="00000D4C">
        <w:rPr>
          <w:sz w:val="14"/>
        </w:rPr>
        <w:t xml:space="preserve"> (David, 1991:235), </w:t>
      </w:r>
      <w:r w:rsidRPr="00000D4C">
        <w:rPr>
          <w:rStyle w:val="StyleUnderline"/>
        </w:rPr>
        <w:t xml:space="preserve">which explains that leaders of third-world countries would be inclined to cooperate with an adversary, if there is an enemy deemed as more threatening. </w:t>
      </w:r>
    </w:p>
    <w:p w14:paraId="0F57B97E" w14:textId="77777777" w:rsidR="0040591F" w:rsidRDefault="0040591F" w:rsidP="0040591F">
      <w:pPr>
        <w:rPr>
          <w:sz w:val="14"/>
        </w:rPr>
      </w:pPr>
      <w:r w:rsidRPr="00000D4C">
        <w:rPr>
          <w:sz w:val="14"/>
        </w:rPr>
        <w:t xml:space="preserve">There are several ways </w:t>
      </w:r>
      <w:r w:rsidRPr="00125706">
        <w:rPr>
          <w:rStyle w:val="StyleUnderline"/>
          <w:highlight w:val="yellow"/>
        </w:rPr>
        <w:t>leaders</w:t>
      </w:r>
      <w:r w:rsidRPr="00000D4C">
        <w:rPr>
          <w:sz w:val="14"/>
        </w:rPr>
        <w:t xml:space="preserve"> could </w:t>
      </w:r>
      <w:r w:rsidRPr="00000D4C">
        <w:rPr>
          <w:rStyle w:val="StyleUnderline"/>
        </w:rPr>
        <w:t xml:space="preserve">benefit </w:t>
      </w:r>
      <w:r w:rsidRPr="00125706">
        <w:rPr>
          <w:rStyle w:val="StyleUnderline"/>
          <w:highlight w:val="yellow"/>
        </w:rPr>
        <w:t>from cooperating</w:t>
      </w:r>
      <w:r w:rsidRPr="00000D4C">
        <w:rPr>
          <w:rStyle w:val="StyleUnderline"/>
        </w:rPr>
        <w:t xml:space="preserve"> with other states to deal with regime insecurity: they</w:t>
      </w:r>
      <w:r w:rsidRPr="00000D4C">
        <w:rPr>
          <w:sz w:val="14"/>
        </w:rPr>
        <w:t xml:space="preserve"> can </w:t>
      </w:r>
      <w:r w:rsidRPr="00125706">
        <w:rPr>
          <w:rStyle w:val="StyleUnderline"/>
          <w:highlight w:val="yellow"/>
        </w:rPr>
        <w:t>gain</w:t>
      </w:r>
      <w:r w:rsidRPr="00125706">
        <w:rPr>
          <w:sz w:val="14"/>
          <w:highlight w:val="yellow"/>
        </w:rPr>
        <w:t xml:space="preserve"> </w:t>
      </w:r>
      <w:r w:rsidRPr="00125706">
        <w:rPr>
          <w:rStyle w:val="Emphasis"/>
          <w:highlight w:val="yellow"/>
        </w:rPr>
        <w:t>direct assistance</w:t>
      </w:r>
      <w:r w:rsidRPr="00000D4C">
        <w:rPr>
          <w:sz w:val="14"/>
        </w:rPr>
        <w:t xml:space="preserve"> in dealing with the domestic threat, such as an external state denying rebel groups a harbor, as in Syria harboring Öcalan in our case, or they can improve border patrols. </w:t>
      </w:r>
      <w:r w:rsidRPr="00000D4C">
        <w:rPr>
          <w:rStyle w:val="StyleUnderline"/>
        </w:rPr>
        <w:t>They</w:t>
      </w:r>
      <w:r w:rsidRPr="00000D4C">
        <w:rPr>
          <w:sz w:val="14"/>
        </w:rPr>
        <w:t xml:space="preserve"> can </w:t>
      </w:r>
      <w:r w:rsidRPr="00125706">
        <w:rPr>
          <w:rStyle w:val="Emphasis"/>
          <w:highlight w:val="yellow"/>
        </w:rPr>
        <w:t>avoid a costly two-front war</w:t>
      </w:r>
      <w:r w:rsidRPr="00000D4C">
        <w:rPr>
          <w:sz w:val="14"/>
        </w:rPr>
        <w:t xml:space="preserve">, </w:t>
      </w:r>
      <w:r w:rsidRPr="00125706">
        <w:rPr>
          <w:rStyle w:val="StyleUnderline"/>
          <w:highlight w:val="yellow"/>
        </w:rPr>
        <w:t>and</w:t>
      </w:r>
      <w:r w:rsidRPr="00125706">
        <w:rPr>
          <w:sz w:val="14"/>
          <w:highlight w:val="yellow"/>
        </w:rPr>
        <w:t xml:space="preserve"> </w:t>
      </w:r>
      <w:r w:rsidRPr="00125706">
        <w:rPr>
          <w:rStyle w:val="Emphasis"/>
          <w:highlight w:val="yellow"/>
        </w:rPr>
        <w:t>focus</w:t>
      </w:r>
      <w:r w:rsidRPr="00000D4C">
        <w:rPr>
          <w:sz w:val="14"/>
        </w:rPr>
        <w:t xml:space="preserve"> their resources </w:t>
      </w:r>
      <w:r w:rsidRPr="00125706">
        <w:rPr>
          <w:rStyle w:val="Emphasis"/>
          <w:highlight w:val="yellow"/>
        </w:rPr>
        <w:t>on</w:t>
      </w:r>
      <w:r w:rsidRPr="00000D4C">
        <w:rPr>
          <w:rStyle w:val="Emphasis"/>
        </w:rPr>
        <w:t xml:space="preserve"> the </w:t>
      </w:r>
      <w:r w:rsidRPr="00125706">
        <w:rPr>
          <w:rStyle w:val="Emphasis"/>
          <w:highlight w:val="yellow"/>
        </w:rPr>
        <w:t>domestic issues</w:t>
      </w:r>
      <w:r w:rsidRPr="00000D4C">
        <w:rPr>
          <w:sz w:val="14"/>
        </w:rPr>
        <w:t xml:space="preserve"> </w:t>
      </w:r>
      <w:r w:rsidRPr="00000D4C">
        <w:rPr>
          <w:rStyle w:val="StyleUnderline"/>
        </w:rPr>
        <w:t xml:space="preserve">instead of the defense budget. Cooperation could also lead to an </w:t>
      </w:r>
      <w:r w:rsidRPr="00125706">
        <w:rPr>
          <w:rStyle w:val="StyleUnderline"/>
          <w:highlight w:val="yellow"/>
        </w:rPr>
        <w:t>improve</w:t>
      </w:r>
      <w:r w:rsidRPr="00000D4C">
        <w:rPr>
          <w:rStyle w:val="StyleUnderline"/>
        </w:rPr>
        <w:t xml:space="preserve">ment of the regimes' </w:t>
      </w:r>
      <w:r w:rsidRPr="00125706">
        <w:rPr>
          <w:rStyle w:val="Emphasis"/>
          <w:highlight w:val="yellow"/>
        </w:rPr>
        <w:t>international recognition</w:t>
      </w:r>
      <w:r w:rsidRPr="00125706">
        <w:rPr>
          <w:sz w:val="14"/>
          <w:highlight w:val="yellow"/>
        </w:rPr>
        <w:t xml:space="preserve">, </w:t>
      </w:r>
      <w:r w:rsidRPr="00125706">
        <w:rPr>
          <w:rStyle w:val="StyleUnderline"/>
          <w:highlight w:val="yellow"/>
        </w:rPr>
        <w:t>which</w:t>
      </w:r>
      <w:r w:rsidRPr="00000D4C">
        <w:rPr>
          <w:rStyle w:val="StyleUnderline"/>
        </w:rPr>
        <w:t xml:space="preserve"> would</w:t>
      </w:r>
      <w:r w:rsidRPr="00000D4C">
        <w:rPr>
          <w:sz w:val="14"/>
        </w:rPr>
        <w:t xml:space="preserve"> </w:t>
      </w:r>
      <w:r w:rsidRPr="00125706">
        <w:rPr>
          <w:rStyle w:val="Emphasis"/>
          <w:highlight w:val="yellow"/>
        </w:rPr>
        <w:t>delegitimize</w:t>
      </w:r>
      <w:r w:rsidRPr="00000D4C">
        <w:rPr>
          <w:sz w:val="14"/>
        </w:rPr>
        <w:t xml:space="preserve"> any </w:t>
      </w:r>
      <w:r w:rsidRPr="00125706">
        <w:rPr>
          <w:rStyle w:val="Emphasis"/>
          <w:highlight w:val="yellow"/>
        </w:rPr>
        <w:t>domestic contestors</w:t>
      </w:r>
      <w:r w:rsidRPr="00000D4C">
        <w:rPr>
          <w:sz w:val="14"/>
        </w:rPr>
        <w:t xml:space="preserve"> (Fravel, 2005:52). </w:t>
      </w:r>
    </w:p>
    <w:p w14:paraId="3373CB39" w14:textId="77777777" w:rsidR="0040591F" w:rsidRDefault="0040591F" w:rsidP="0040591F">
      <w:pPr>
        <w:rPr>
          <w:sz w:val="14"/>
        </w:rPr>
      </w:pPr>
      <w:r w:rsidRPr="00000D4C">
        <w:rPr>
          <w:sz w:val="14"/>
        </w:rPr>
        <w:t xml:space="preserve">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000D4C">
        <w:rPr>
          <w:rStyle w:val="StyleUnderline"/>
        </w:rPr>
        <w:t>when facing regime insecurity, the cost of</w:t>
      </w:r>
      <w:r w:rsidRPr="00000D4C">
        <w:rPr>
          <w:sz w:val="14"/>
        </w:rPr>
        <w:t xml:space="preserve"> the </w:t>
      </w:r>
      <w:r w:rsidRPr="00000D4C">
        <w:rPr>
          <w:rStyle w:val="StyleUnderline"/>
        </w:rPr>
        <w:t>cooperation</w:t>
      </w:r>
      <w:r w:rsidRPr="00000D4C">
        <w:rPr>
          <w:sz w:val="14"/>
        </w:rPr>
        <w:t xml:space="preserve"> strategy </w:t>
      </w:r>
      <w:r w:rsidRPr="00000D4C">
        <w:rPr>
          <w:rStyle w:val="StyleUnderline"/>
        </w:rPr>
        <w:t xml:space="preserve">is </w:t>
      </w:r>
      <w:r w:rsidRPr="00000D4C">
        <w:rPr>
          <w:rStyle w:val="Emphasis"/>
        </w:rPr>
        <w:t>significantly lowered</w:t>
      </w:r>
      <w:r w:rsidRPr="00000D4C">
        <w:rPr>
          <w:sz w:val="14"/>
        </w:rPr>
        <w:t xml:space="preserve">, </w:t>
      </w:r>
      <w:r w:rsidRPr="00000D4C">
        <w:rPr>
          <w:rStyle w:val="StyleUnderline"/>
        </w:rPr>
        <w:t xml:space="preserve">since whatever one might lose on domestic discontent is </w:t>
      </w:r>
      <w:r w:rsidRPr="00000D4C">
        <w:rPr>
          <w:rStyle w:val="Emphasis"/>
        </w:rPr>
        <w:t>won through</w:t>
      </w:r>
      <w:r w:rsidRPr="00000D4C">
        <w:rPr>
          <w:sz w:val="14"/>
        </w:rPr>
        <w:t xml:space="preserve"> the </w:t>
      </w:r>
      <w:r w:rsidRPr="00000D4C">
        <w:rPr>
          <w:rStyle w:val="Emphasis"/>
        </w:rPr>
        <w:t>assistance</w:t>
      </w:r>
      <w:r w:rsidRPr="00000D4C">
        <w:rPr>
          <w:sz w:val="14"/>
        </w:rPr>
        <w:t xml:space="preserve"> in dealing with the original threat (Fravel, 2005:53). This is </w:t>
      </w:r>
      <w:r w:rsidRPr="00000D4C">
        <w:rPr>
          <w:rStyle w:val="Emphasis"/>
        </w:rPr>
        <w:t>especially</w:t>
      </w:r>
      <w:r w:rsidRPr="00000D4C">
        <w:rPr>
          <w:sz w:val="14"/>
        </w:rPr>
        <w:t xml:space="preserve"> true </w:t>
      </w:r>
      <w:r w:rsidRPr="00000D4C">
        <w:rPr>
          <w:rStyle w:val="StyleUnderline"/>
        </w:rPr>
        <w:t xml:space="preserve">if the threat to the regime emerges in the form of a threat to territorial integrity, which would </w:t>
      </w:r>
      <w:r w:rsidRPr="00000D4C">
        <w:rPr>
          <w:rStyle w:val="Emphasis"/>
        </w:rPr>
        <w:t>drastically enhance</w:t>
      </w:r>
      <w:r w:rsidRPr="00000D4C">
        <w:rPr>
          <w:sz w:val="14"/>
        </w:rPr>
        <w:t xml:space="preserve"> the </w:t>
      </w:r>
      <w:r w:rsidRPr="00000D4C">
        <w:rPr>
          <w:rStyle w:val="Emphasis"/>
        </w:rPr>
        <w:t>incentives to offer concessions</w:t>
      </w:r>
      <w:r w:rsidRPr="00000D4C">
        <w:rPr>
          <w:sz w:val="14"/>
        </w:rPr>
        <w:t xml:space="preserve"> to the neighbouring countries to prevent them from aiding events such as uprisings (Fravel 2005:53). </w:t>
      </w:r>
    </w:p>
    <w:p w14:paraId="7C48293D" w14:textId="77777777" w:rsidR="0040591F" w:rsidRDefault="0040591F" w:rsidP="0040591F">
      <w:pPr>
        <w:rPr>
          <w:sz w:val="14"/>
        </w:rPr>
      </w:pPr>
      <w:r w:rsidRPr="00000D4C">
        <w:rPr>
          <w:sz w:val="14"/>
        </w:rPr>
        <w:t xml:space="preserve">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w:t>
      </w:r>
    </w:p>
    <w:p w14:paraId="7762F9B3" w14:textId="77777777" w:rsidR="0040591F" w:rsidRDefault="0040591F" w:rsidP="0040591F">
      <w:pPr>
        <w:rPr>
          <w:rStyle w:val="Emphasis"/>
        </w:rPr>
      </w:pPr>
      <w:r w:rsidRPr="00000D4C">
        <w:rPr>
          <w:sz w:val="14"/>
        </w:rPr>
        <w:t xml:space="preserve">Although he backs his claims by an empirical study, only some attempt is made by Fravel to theoreticize his findings. He claims it </w:t>
      </w:r>
      <w:r w:rsidRPr="00000D4C">
        <w:rPr>
          <w:rStyle w:val="StyleUnderline"/>
        </w:rPr>
        <w:t>is a “</w:t>
      </w:r>
      <w:r w:rsidRPr="00000D4C">
        <w:rPr>
          <w:rStyle w:val="Emphasis"/>
        </w:rPr>
        <w:t>counterintuitive</w:t>
      </w:r>
      <w:r w:rsidRPr="00000D4C">
        <w:rPr>
          <w:sz w:val="14"/>
        </w:rPr>
        <w:t xml:space="preserve"> argument about the effects of domestic conflict on foreign policy” (Fravel, 2005:49). He does elaborate on why states would chose to cooperate, but does not offer any deeper explanation of the intervening variables in action. However, </w:t>
      </w:r>
      <w:r w:rsidRPr="00000D4C">
        <w:rPr>
          <w:rStyle w:val="StyleUnderline"/>
        </w:rPr>
        <w:t>we can draw</w:t>
      </w:r>
      <w:r w:rsidRPr="00000D4C">
        <w:rPr>
          <w:sz w:val="14"/>
        </w:rPr>
        <w:t xml:space="preserve"> some </w:t>
      </w:r>
      <w:r w:rsidRPr="00125706">
        <w:rPr>
          <w:rStyle w:val="Emphasis"/>
          <w:highlight w:val="yellow"/>
        </w:rPr>
        <w:t>theoretical conclusions</w:t>
      </w:r>
      <w:r w:rsidRPr="00000D4C">
        <w:rPr>
          <w:sz w:val="14"/>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125706">
        <w:rPr>
          <w:rStyle w:val="StyleUnderline"/>
          <w:highlight w:val="yellow"/>
        </w:rPr>
        <w:t>leaders</w:t>
      </w:r>
      <w:r w:rsidRPr="00000D4C">
        <w:rPr>
          <w:rStyle w:val="StyleUnderline"/>
        </w:rPr>
        <w:t xml:space="preserve"> choose to </w:t>
      </w:r>
      <w:r w:rsidRPr="00125706">
        <w:rPr>
          <w:rStyle w:val="StyleUnderline"/>
          <w:highlight w:val="yellow"/>
        </w:rPr>
        <w:t xml:space="preserve">focus on </w:t>
      </w:r>
      <w:r w:rsidRPr="00125706">
        <w:rPr>
          <w:rStyle w:val="Emphasis"/>
          <w:highlight w:val="yellow"/>
        </w:rPr>
        <w:t>what they can control</w:t>
      </w:r>
      <w:r w:rsidRPr="00000D4C">
        <w:rPr>
          <w:sz w:val="14"/>
        </w:rPr>
        <w:t xml:space="preserve">, </w:t>
      </w:r>
      <w:r w:rsidRPr="00000D4C">
        <w:rPr>
          <w:rStyle w:val="StyleUnderline"/>
        </w:rPr>
        <w:t xml:space="preserve">which </w:t>
      </w:r>
      <w:r w:rsidRPr="00125706">
        <w:rPr>
          <w:rStyle w:val="StyleUnderline"/>
          <w:highlight w:val="yellow"/>
        </w:rPr>
        <w:t xml:space="preserve">leads to </w:t>
      </w:r>
      <w:r w:rsidRPr="00125706">
        <w:rPr>
          <w:rStyle w:val="Emphasis"/>
          <w:highlight w:val="yellow"/>
        </w:rPr>
        <w:t>cooperation rather than war</w:t>
      </w:r>
      <w:r w:rsidRPr="00000D4C">
        <w:rPr>
          <w:sz w:val="14"/>
        </w:rPr>
        <w:t xml:space="preserve">. Secondly, we can assume that conflict is costly. </w:t>
      </w:r>
      <w:r w:rsidRPr="00000D4C">
        <w:rPr>
          <w:rStyle w:val="StyleUnderline"/>
        </w:rPr>
        <w:t xml:space="preserve">The </w:t>
      </w:r>
      <w:r w:rsidRPr="00125706">
        <w:rPr>
          <w:rStyle w:val="StyleUnderline"/>
          <w:highlight w:val="yellow"/>
        </w:rPr>
        <w:t>resources</w:t>
      </w:r>
      <w:r w:rsidRPr="00000D4C">
        <w:rPr>
          <w:rStyle w:val="StyleUnderline"/>
        </w:rPr>
        <w:t xml:space="preserve"> of the state </w:t>
      </w:r>
      <w:r w:rsidRPr="00125706">
        <w:rPr>
          <w:rStyle w:val="StyleUnderline"/>
          <w:highlight w:val="yellow"/>
        </w:rPr>
        <w:t>might be</w:t>
      </w:r>
      <w:r w:rsidRPr="00000D4C">
        <w:rPr>
          <w:rStyle w:val="StyleUnderline"/>
        </w:rPr>
        <w:t xml:space="preserve"> </w:t>
      </w:r>
      <w:r w:rsidRPr="00000D4C">
        <w:rPr>
          <w:rStyle w:val="Emphasis"/>
        </w:rPr>
        <w:t xml:space="preserve">too </w:t>
      </w:r>
      <w:r w:rsidRPr="00125706">
        <w:rPr>
          <w:rStyle w:val="Emphasis"/>
          <w:highlight w:val="yellow"/>
        </w:rPr>
        <w:t>scarce</w:t>
      </w:r>
      <w:r w:rsidRPr="00000D4C">
        <w:rPr>
          <w:rStyle w:val="Emphasis"/>
        </w:rPr>
        <w:t xml:space="preserve"> to manage two crises</w:t>
      </w:r>
      <w:r w:rsidRPr="00000D4C">
        <w:rPr>
          <w:sz w:val="14"/>
        </w:rPr>
        <w:t xml:space="preserve">. </w:t>
      </w:r>
      <w:r w:rsidRPr="00125706">
        <w:rPr>
          <w:rStyle w:val="StyleUnderline"/>
          <w:highlight w:val="yellow"/>
        </w:rPr>
        <w:t xml:space="preserve">Therefore, it is </w:t>
      </w:r>
      <w:r w:rsidRPr="00125706">
        <w:rPr>
          <w:rStyle w:val="Emphasis"/>
          <w:highlight w:val="yellow"/>
        </w:rPr>
        <w:t>not rational to engage in</w:t>
      </w:r>
      <w:r w:rsidRPr="00000D4C">
        <w:rPr>
          <w:rStyle w:val="Emphasis"/>
        </w:rPr>
        <w:t xml:space="preserve"> a new, foreign </w:t>
      </w:r>
      <w:r w:rsidRPr="00125706">
        <w:rPr>
          <w:rStyle w:val="Emphasis"/>
          <w:highlight w:val="yellow"/>
        </w:rPr>
        <w:t>conflict</w:t>
      </w:r>
      <w:r w:rsidRPr="00000D4C">
        <w:rPr>
          <w:rStyle w:val="Emphasis"/>
        </w:rPr>
        <w:t xml:space="preserve"> before the domestic one is solved. </w:t>
      </w:r>
    </w:p>
    <w:p w14:paraId="06312CD6" w14:textId="77777777" w:rsidR="0040591F" w:rsidRDefault="0040591F" w:rsidP="0040591F">
      <w:pPr>
        <w:pStyle w:val="Heading1"/>
      </w:pPr>
      <w:r>
        <w:t>1AR</w:t>
      </w:r>
    </w:p>
    <w:p w14:paraId="2791BA40" w14:textId="77777777" w:rsidR="0040591F" w:rsidRDefault="0040591F" w:rsidP="0040591F">
      <w:pPr>
        <w:pStyle w:val="Heading2"/>
      </w:pPr>
      <w:r>
        <w:t>Case</w:t>
      </w:r>
    </w:p>
    <w:p w14:paraId="1CA2FF0C" w14:textId="77777777" w:rsidR="0040591F" w:rsidRDefault="0040591F" w:rsidP="0040591F">
      <w:pPr>
        <w:pStyle w:val="Heading3"/>
      </w:pPr>
      <w:r>
        <w:t>Overview---1AR</w:t>
      </w:r>
    </w:p>
    <w:p w14:paraId="341F2203" w14:textId="77777777" w:rsidR="0040591F" w:rsidRPr="00BF30B9" w:rsidRDefault="0040591F" w:rsidP="0040591F">
      <w:pPr>
        <w:pStyle w:val="Heading4"/>
      </w:pPr>
      <w:r w:rsidRPr="00BF30B9">
        <w:t xml:space="preserve">Oligarchy turns </w:t>
      </w:r>
      <w:r>
        <w:t xml:space="preserve">all </w:t>
      </w:r>
      <w:r w:rsidRPr="00BF30B9">
        <w:t>DA</w:t>
      </w:r>
      <w:r>
        <w:t>s</w:t>
      </w:r>
      <w:r w:rsidRPr="00BF30B9">
        <w:t>. Try-or-die for strong unions to avert extinction.</w:t>
      </w:r>
    </w:p>
    <w:p w14:paraId="29689ED7" w14:textId="77777777" w:rsidR="0040591F" w:rsidRPr="00BF30B9" w:rsidRDefault="0040591F" w:rsidP="0040591F">
      <w:r w:rsidRPr="00BF30B9">
        <w:t xml:space="preserve">Maximillian </w:t>
      </w:r>
      <w:r w:rsidRPr="00BF30B9">
        <w:rPr>
          <w:rStyle w:val="Style13ptBold"/>
        </w:rPr>
        <w:t>Alvarez 25</w:t>
      </w:r>
      <w:r w:rsidRPr="00BF30B9">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DA2581A" w14:textId="77777777" w:rsidR="0040591F" w:rsidRPr="00BF30B9" w:rsidRDefault="0040591F" w:rsidP="0040591F">
      <w:pPr>
        <w:rPr>
          <w:rStyle w:val="StyleUnderline"/>
        </w:rPr>
      </w:pPr>
      <w:r w:rsidRPr="00BF30B9">
        <w:rPr>
          <w:sz w:val="16"/>
        </w:rPr>
        <w:t xml:space="preserve">It was in that context that </w:t>
      </w:r>
      <w:r w:rsidRPr="00BF30B9">
        <w:rPr>
          <w:rStyle w:val="StyleUnderline"/>
        </w:rPr>
        <w:t>I came to learn</w:t>
      </w:r>
      <w:r w:rsidRPr="00BF30B9">
        <w:rPr>
          <w:sz w:val="16"/>
        </w:rPr>
        <w:t xml:space="preserve"> much more </w:t>
      </w:r>
      <w:r w:rsidRPr="00BF30B9">
        <w:rPr>
          <w:rStyle w:val="StyleUnderline"/>
        </w:rPr>
        <w:t>about unions</w:t>
      </w:r>
      <w:r w:rsidRPr="00BF30B9">
        <w:rPr>
          <w:sz w:val="16"/>
        </w:rPr>
        <w:t xml:space="preserve">, </w:t>
      </w:r>
      <w:r w:rsidRPr="00BF30B9">
        <w:rPr>
          <w:rStyle w:val="StyleUnderline"/>
        </w:rPr>
        <w:t xml:space="preserve">the history of </w:t>
      </w:r>
      <w:r w:rsidRPr="00BF30B9">
        <w:rPr>
          <w:rStyle w:val="Emphasis"/>
        </w:rPr>
        <w:t>organized labor</w:t>
      </w:r>
      <w:r w:rsidRPr="00BF30B9">
        <w:rPr>
          <w:sz w:val="16"/>
        </w:rPr>
        <w:t xml:space="preserve">, </w:t>
      </w:r>
      <w:r w:rsidRPr="00BF30B9">
        <w:rPr>
          <w:rStyle w:val="StyleUnderline"/>
        </w:rPr>
        <w:t xml:space="preserve">and the </w:t>
      </w:r>
      <w:r w:rsidRPr="00BF30B9">
        <w:rPr>
          <w:rStyle w:val="Emphasis"/>
        </w:rPr>
        <w:t>existentially vital role unions play</w:t>
      </w:r>
      <w:r w:rsidRPr="00BF30B9">
        <w:rPr>
          <w:sz w:val="16"/>
        </w:rPr>
        <w:t xml:space="preserve"> </w:t>
      </w:r>
      <w:r w:rsidRPr="00BF30B9">
        <w:rPr>
          <w:rStyle w:val="StyleUnderline"/>
        </w:rPr>
        <w:t>in our</w:t>
      </w:r>
      <w:r w:rsidRPr="00BF30B9">
        <w:rPr>
          <w:sz w:val="16"/>
        </w:rPr>
        <w:t xml:space="preserve"> individual and collective struggles to believe we are worth more—to not only </w:t>
      </w:r>
      <w:r w:rsidRPr="00BF30B9">
        <w:rPr>
          <w:rStyle w:val="StyleUnderline"/>
        </w:rPr>
        <w:t>dream of</w:t>
      </w:r>
      <w:r w:rsidRPr="00BF30B9">
        <w:rPr>
          <w:sz w:val="16"/>
        </w:rPr>
        <w:t xml:space="preserve"> but demand </w:t>
      </w:r>
      <w:r w:rsidRPr="00BF30B9">
        <w:rPr>
          <w:rStyle w:val="StyleUnderline"/>
        </w:rPr>
        <w:t>better workplaces</w:t>
      </w:r>
      <w:r w:rsidRPr="00BF30B9">
        <w:rPr>
          <w:sz w:val="16"/>
        </w:rPr>
        <w:t xml:space="preserve">, better </w:t>
      </w:r>
      <w:r w:rsidRPr="00BF30B9">
        <w:rPr>
          <w:rStyle w:val="StyleUnderline"/>
        </w:rPr>
        <w:t>lives</w:t>
      </w:r>
      <w:r w:rsidRPr="00BF30B9">
        <w:rPr>
          <w:sz w:val="16"/>
        </w:rPr>
        <w:t xml:space="preserve">, </w:t>
      </w:r>
      <w:r w:rsidRPr="00BF30B9">
        <w:rPr>
          <w:rStyle w:val="StyleUnderline"/>
        </w:rPr>
        <w:t xml:space="preserve">and a </w:t>
      </w:r>
      <w:r w:rsidRPr="00BF30B9">
        <w:rPr>
          <w:rStyle w:val="Emphasis"/>
        </w:rPr>
        <w:t>better world</w:t>
      </w:r>
      <w:r w:rsidRPr="00BF30B9">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FD5F44">
        <w:rPr>
          <w:rStyle w:val="StyleUnderline"/>
          <w:highlight w:val="yellow"/>
        </w:rPr>
        <w:t xml:space="preserve">we will not get to the </w:t>
      </w:r>
      <w:r w:rsidRPr="00FD5F44">
        <w:rPr>
          <w:rStyle w:val="Emphasis"/>
          <w:highlight w:val="yellow"/>
        </w:rPr>
        <w:t>world we deserve</w:t>
      </w:r>
      <w:r w:rsidRPr="00FD5F44">
        <w:rPr>
          <w:rStyle w:val="StyleUnderline"/>
          <w:highlight w:val="yellow"/>
        </w:rPr>
        <w:t xml:space="preserve"> without</w:t>
      </w:r>
      <w:r w:rsidRPr="00FD5F44">
        <w:rPr>
          <w:sz w:val="16"/>
          <w:highlight w:val="yellow"/>
        </w:rPr>
        <w:t xml:space="preserve"> </w:t>
      </w:r>
      <w:r w:rsidRPr="00FD5F44">
        <w:rPr>
          <w:rStyle w:val="Emphasis"/>
          <w:highlight w:val="yellow"/>
        </w:rPr>
        <w:t>unions</w:t>
      </w:r>
      <w:r w:rsidRPr="00BF30B9">
        <w:rPr>
          <w:sz w:val="16"/>
        </w:rPr>
        <w:t xml:space="preserve">, or in my belief that </w:t>
      </w:r>
      <w:r w:rsidRPr="00BF30B9">
        <w:rPr>
          <w:rStyle w:val="StyleUnderline"/>
        </w:rPr>
        <w:t xml:space="preserve">unions </w:t>
      </w:r>
      <w:r w:rsidRPr="00BF30B9">
        <w:rPr>
          <w:rStyle w:val="Emphasis"/>
        </w:rPr>
        <w:t>CAN</w:t>
      </w:r>
      <w:r w:rsidRPr="00BF30B9">
        <w:rPr>
          <w:rStyle w:val="StyleUnderline"/>
        </w:rPr>
        <w:t xml:space="preserve"> live up to their promise </w:t>
      </w:r>
      <w:r w:rsidRPr="00FD5F44">
        <w:rPr>
          <w:rStyle w:val="StyleUnderline"/>
          <w:highlight w:val="yellow"/>
        </w:rPr>
        <w:t xml:space="preserve">when they are more </w:t>
      </w:r>
      <w:r w:rsidRPr="00FD5F44">
        <w:rPr>
          <w:rStyle w:val="Emphasis"/>
          <w:highlight w:val="yellow"/>
        </w:rPr>
        <w:t>democratic</w:t>
      </w:r>
      <w:r w:rsidRPr="00BF30B9">
        <w:rPr>
          <w:sz w:val="16"/>
        </w:rPr>
        <w:t xml:space="preserve">, </w:t>
      </w:r>
      <w:r w:rsidRPr="00BF30B9">
        <w:rPr>
          <w:rStyle w:val="StyleUnderline"/>
        </w:rPr>
        <w:t xml:space="preserve">more </w:t>
      </w:r>
      <w:r w:rsidRPr="00BF30B9">
        <w:rPr>
          <w:rStyle w:val="Emphasis"/>
        </w:rPr>
        <w:t>accountable</w:t>
      </w:r>
      <w:r w:rsidRPr="00BF30B9">
        <w:rPr>
          <w:rStyle w:val="StyleUnderline"/>
        </w:rPr>
        <w:t xml:space="preserve"> to the rank and file, </w:t>
      </w:r>
      <w:r w:rsidRPr="00FD5F44">
        <w:rPr>
          <w:rStyle w:val="Emphasis"/>
          <w:highlight w:val="yellow"/>
        </w:rPr>
        <w:t>more militant</w:t>
      </w:r>
      <w:r w:rsidRPr="00FD5F44">
        <w:rPr>
          <w:rStyle w:val="StyleUnderline"/>
          <w:highlight w:val="yellow"/>
        </w:rPr>
        <w:t>, and when they</w:t>
      </w:r>
      <w:r w:rsidRPr="00BF30B9">
        <w:rPr>
          <w:rStyle w:val="StyleUnderline"/>
        </w:rPr>
        <w:t xml:space="preserve"> understand and </w:t>
      </w:r>
      <w:r w:rsidRPr="00FD5F44">
        <w:rPr>
          <w:rStyle w:val="StyleUnderline"/>
          <w:highlight w:val="yellow"/>
        </w:rPr>
        <w:t>take seriously</w:t>
      </w:r>
      <w:r w:rsidRPr="00BF30B9">
        <w:rPr>
          <w:rStyle w:val="StyleUnderline"/>
        </w:rPr>
        <w:t xml:space="preserve"> the </w:t>
      </w:r>
      <w:r w:rsidRPr="00FD5F44">
        <w:rPr>
          <w:rStyle w:val="StyleUnderline"/>
          <w:highlight w:val="yellow"/>
        </w:rPr>
        <w:t>responsibility</w:t>
      </w:r>
      <w:r w:rsidRPr="00BF30B9">
        <w:rPr>
          <w:rStyle w:val="StyleUnderline"/>
        </w:rPr>
        <w:t xml:space="preserve"> unions have not just to their members, but </w:t>
      </w:r>
      <w:r w:rsidRPr="00FD5F44">
        <w:rPr>
          <w:rStyle w:val="StyleUnderline"/>
          <w:highlight w:val="yellow"/>
        </w:rPr>
        <w:t>to the</w:t>
      </w:r>
      <w:r w:rsidRPr="00BF30B9">
        <w:rPr>
          <w:rStyle w:val="StyleUnderline"/>
        </w:rPr>
        <w:t xml:space="preserve"> </w:t>
      </w:r>
      <w:r w:rsidRPr="00BF30B9">
        <w:rPr>
          <w:rStyle w:val="Emphasis"/>
        </w:rPr>
        <w:t xml:space="preserve">entire </w:t>
      </w:r>
      <w:r w:rsidRPr="00FD5F44">
        <w:rPr>
          <w:rStyle w:val="Emphasis"/>
          <w:highlight w:val="yellow"/>
        </w:rPr>
        <w:t>working class</w:t>
      </w:r>
      <w:r w:rsidRPr="00BF30B9">
        <w:rPr>
          <w:sz w:val="16"/>
        </w:rPr>
        <w:t xml:space="preserve">. </w:t>
      </w:r>
      <w:r w:rsidRPr="00BF30B9">
        <w:rPr>
          <w:rStyle w:val="StyleUnderline"/>
        </w:rPr>
        <w:t xml:space="preserve">Unions are one of the </w:t>
      </w:r>
      <w:r w:rsidRPr="00BF30B9">
        <w:rPr>
          <w:rStyle w:val="Emphasis"/>
        </w:rPr>
        <w:t>only institutional forces</w:t>
      </w:r>
      <w:r w:rsidRPr="00BF30B9">
        <w:rPr>
          <w:sz w:val="16"/>
        </w:rPr>
        <w:t xml:space="preserve"> </w:t>
      </w:r>
      <w:r w:rsidRPr="00BF30B9">
        <w:rPr>
          <w:rStyle w:val="StyleUnderline"/>
        </w:rPr>
        <w:t xml:space="preserve">we have for working-class people to </w:t>
      </w:r>
      <w:r w:rsidRPr="00BF30B9">
        <w:rPr>
          <w:rStyle w:val="Emphasis"/>
        </w:rPr>
        <w:t>independently organize</w:t>
      </w:r>
      <w:r w:rsidRPr="00BF30B9">
        <w:rPr>
          <w:rStyle w:val="StyleUnderline"/>
        </w:rPr>
        <w:t xml:space="preserve"> themselves and fight for our needs as </w:t>
      </w:r>
      <w:r w:rsidRPr="00BF30B9">
        <w:rPr>
          <w:rStyle w:val="Emphasis"/>
        </w:rPr>
        <w:t>workers</w:t>
      </w:r>
      <w:r w:rsidRPr="00BF30B9">
        <w:rPr>
          <w:rStyle w:val="StyleUnderline"/>
        </w:rPr>
        <w:t xml:space="preserve">, </w:t>
      </w:r>
      <w:r w:rsidRPr="00BF30B9">
        <w:rPr>
          <w:rStyle w:val="Emphasis"/>
        </w:rPr>
        <w:t>as a class</w:t>
      </w:r>
      <w:r w:rsidRPr="00BF30B9">
        <w:rPr>
          <w:rStyle w:val="StyleUnderline"/>
        </w:rPr>
        <w:t>. </w:t>
      </w:r>
    </w:p>
    <w:p w14:paraId="481AA78D" w14:textId="77777777" w:rsidR="0040591F" w:rsidRPr="00BF30B9" w:rsidRDefault="0040591F" w:rsidP="0040591F">
      <w:pPr>
        <w:rPr>
          <w:sz w:val="16"/>
        </w:rPr>
      </w:pPr>
      <w:r w:rsidRPr="00BF30B9">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19A985A" w14:textId="77777777" w:rsidR="0040591F" w:rsidRPr="00BF30B9" w:rsidRDefault="0040591F" w:rsidP="0040591F">
      <w:pPr>
        <w:rPr>
          <w:rStyle w:val="Emphasis"/>
        </w:rPr>
      </w:pPr>
      <w:r w:rsidRPr="00BF30B9">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BF30B9">
        <w:rPr>
          <w:rStyle w:val="StyleUnderline"/>
        </w:rPr>
        <w:t xml:space="preserve">What good does a </w:t>
      </w:r>
      <w:r w:rsidRPr="00BF30B9">
        <w:rPr>
          <w:rStyle w:val="Emphasis"/>
        </w:rPr>
        <w:t>collective bargaining agreement</w:t>
      </w:r>
      <w:r w:rsidRPr="00BF30B9">
        <w:rPr>
          <w:rStyle w:val="StyleUnderline"/>
        </w:rPr>
        <w:t xml:space="preserve"> serve when </w:t>
      </w:r>
      <w:r w:rsidRPr="00FD5F44">
        <w:rPr>
          <w:rStyle w:val="StyleUnderline"/>
          <w:highlight w:val="yellow"/>
        </w:rPr>
        <w:t xml:space="preserve">the </w:t>
      </w:r>
      <w:r w:rsidRPr="00FD5F44">
        <w:rPr>
          <w:rStyle w:val="Emphasis"/>
          <w:highlight w:val="yellow"/>
        </w:rPr>
        <w:t>world</w:t>
      </w:r>
      <w:r w:rsidRPr="00BF30B9">
        <w:rPr>
          <w:rStyle w:val="Emphasis"/>
        </w:rPr>
        <w:t xml:space="preserve"> as we know it </w:t>
      </w:r>
      <w:r w:rsidRPr="00FD5F44">
        <w:rPr>
          <w:rStyle w:val="Emphasis"/>
          <w:highlight w:val="yellow"/>
        </w:rPr>
        <w:t>is dying?</w:t>
      </w:r>
    </w:p>
    <w:p w14:paraId="62D37D26" w14:textId="77777777" w:rsidR="0040591F" w:rsidRPr="00BF30B9" w:rsidRDefault="0040591F" w:rsidP="0040591F">
      <w:pPr>
        <w:rPr>
          <w:sz w:val="16"/>
        </w:rPr>
      </w:pPr>
      <w:r w:rsidRPr="00BF30B9">
        <w:rPr>
          <w:sz w:val="16"/>
        </w:rPr>
        <w:t xml:space="preserve">My brothers, sisters, siblings, </w:t>
      </w:r>
      <w:r w:rsidRPr="00BF30B9">
        <w:rPr>
          <w:rStyle w:val="StyleUnderline"/>
        </w:rPr>
        <w:t>we stand here now</w:t>
      </w:r>
      <w:r w:rsidRPr="00BF30B9">
        <w:rPr>
          <w:sz w:val="16"/>
        </w:rPr>
        <w:t xml:space="preserve">, on July 20, 2025, </w:t>
      </w:r>
      <w:r w:rsidRPr="00BF30B9">
        <w:rPr>
          <w:rStyle w:val="Emphasis"/>
        </w:rPr>
        <w:t>on the precipice of oblivion</w:t>
      </w:r>
      <w:r w:rsidRPr="00BF30B9">
        <w:rPr>
          <w:sz w:val="16"/>
        </w:rPr>
        <w:t xml:space="preserve">. </w:t>
      </w:r>
      <w:r w:rsidRPr="00FD5F44">
        <w:rPr>
          <w:rStyle w:val="StyleUnderline"/>
          <w:highlight w:val="yellow"/>
        </w:rPr>
        <w:t xml:space="preserve">We are </w:t>
      </w:r>
      <w:r w:rsidRPr="00FD5F44">
        <w:rPr>
          <w:rStyle w:val="Emphasis"/>
          <w:highlight w:val="yellow"/>
        </w:rPr>
        <w:t>cooking our planet</w:t>
      </w:r>
      <w:r w:rsidRPr="00BF30B9">
        <w:rPr>
          <w:sz w:val="16"/>
          <w:szCs w:val="24"/>
        </w:rPr>
        <w:t xml:space="preserve"> </w:t>
      </w:r>
      <w:r w:rsidRPr="00BF30B9">
        <w:rPr>
          <w:rStyle w:val="StyleUnderline"/>
        </w:rPr>
        <w:t xml:space="preserve">at a blinding pace and </w:t>
      </w:r>
      <w:r w:rsidRPr="00FD5F44">
        <w:rPr>
          <w:rStyle w:val="Emphasis"/>
          <w:highlight w:val="yellow"/>
        </w:rPr>
        <w:t>life is dying off en masse</w:t>
      </w:r>
      <w:r w:rsidRPr="00BF30B9">
        <w:rPr>
          <w:rStyle w:val="Emphasis"/>
        </w:rPr>
        <w:t xml:space="preserve"> all around us</w:t>
      </w:r>
      <w:r w:rsidRPr="00BF30B9">
        <w:rPr>
          <w:sz w:val="16"/>
        </w:rPr>
        <w:t xml:space="preserve">, </w:t>
      </w:r>
      <w:r w:rsidRPr="00FD5F44">
        <w:rPr>
          <w:rStyle w:val="Emphasis"/>
          <w:highlight w:val="yellow"/>
        </w:rPr>
        <w:t>war</w:t>
      </w:r>
      <w:r w:rsidRPr="00FD5F44">
        <w:rPr>
          <w:sz w:val="16"/>
          <w:highlight w:val="yellow"/>
        </w:rPr>
        <w:t xml:space="preserve"> </w:t>
      </w:r>
      <w:r w:rsidRPr="00FD5F44">
        <w:rPr>
          <w:rStyle w:val="StyleUnderline"/>
          <w:highlight w:val="yellow"/>
        </w:rPr>
        <w:t>and</w:t>
      </w:r>
      <w:r w:rsidRPr="00FD5F44">
        <w:rPr>
          <w:sz w:val="16"/>
          <w:highlight w:val="yellow"/>
        </w:rPr>
        <w:t xml:space="preserve"> </w:t>
      </w:r>
      <w:r w:rsidRPr="00FD5F44">
        <w:rPr>
          <w:rStyle w:val="Emphasis"/>
          <w:highlight w:val="yellow"/>
        </w:rPr>
        <w:t>genocide</w:t>
      </w:r>
      <w:r w:rsidRPr="00FD5F44">
        <w:rPr>
          <w:sz w:val="16"/>
          <w:highlight w:val="yellow"/>
        </w:rPr>
        <w:t xml:space="preserve"> </w:t>
      </w:r>
      <w:r w:rsidRPr="00FD5F44">
        <w:rPr>
          <w:rStyle w:val="StyleUnderline"/>
          <w:highlight w:val="yellow"/>
        </w:rPr>
        <w:t>and</w:t>
      </w:r>
      <w:r w:rsidRPr="00BF30B9">
        <w:rPr>
          <w:sz w:val="16"/>
        </w:rPr>
        <w:t xml:space="preserve"> imperialist </w:t>
      </w:r>
      <w:r w:rsidRPr="00FD5F44">
        <w:rPr>
          <w:rStyle w:val="Emphasis"/>
          <w:highlight w:val="yellow"/>
        </w:rPr>
        <w:t>plunder</w:t>
      </w:r>
      <w:r w:rsidRPr="00FD5F44">
        <w:rPr>
          <w:sz w:val="16"/>
          <w:highlight w:val="yellow"/>
        </w:rPr>
        <w:t xml:space="preserve"> </w:t>
      </w:r>
      <w:r w:rsidRPr="00FD5F44">
        <w:rPr>
          <w:rStyle w:val="StyleUnderline"/>
          <w:highlight w:val="yellow"/>
        </w:rPr>
        <w:t xml:space="preserve">are ripping </w:t>
      </w:r>
      <w:r w:rsidRPr="00FD5F44">
        <w:rPr>
          <w:rStyle w:val="Emphasis"/>
          <w:highlight w:val="yellow"/>
        </w:rPr>
        <w:t>our world</w:t>
      </w:r>
      <w:r w:rsidRPr="00BF30B9">
        <w:rPr>
          <w:rStyle w:val="Emphasis"/>
        </w:rPr>
        <w:t xml:space="preserve"> and our people </w:t>
      </w:r>
      <w:r w:rsidRPr="00FD5F44">
        <w:rPr>
          <w:rStyle w:val="Emphasis"/>
          <w:highlight w:val="yellow"/>
        </w:rPr>
        <w:t>apart</w:t>
      </w:r>
      <w:r w:rsidRPr="00BF30B9">
        <w:rPr>
          <w:sz w:val="16"/>
        </w:rPr>
        <w:t xml:space="preserve">, </w:t>
      </w:r>
      <w:r w:rsidRPr="00BF30B9">
        <w:rPr>
          <w:rStyle w:val="StyleUnderline"/>
        </w:rPr>
        <w:t xml:space="preserve">the </w:t>
      </w:r>
      <w:r w:rsidRPr="00BF30B9">
        <w:rPr>
          <w:rStyle w:val="Emphasis"/>
        </w:rPr>
        <w:t>maga-rich</w:t>
      </w:r>
      <w:r w:rsidRPr="00BF30B9">
        <w:rPr>
          <w:rStyle w:val="StyleUnderline"/>
          <w:sz w:val="24"/>
          <w:szCs w:val="24"/>
        </w:rPr>
        <w:t xml:space="preserve"> </w:t>
      </w:r>
      <w:r w:rsidRPr="00BF30B9">
        <w:rPr>
          <w:rStyle w:val="StyleUnderline"/>
        </w:rPr>
        <w:t xml:space="preserve">are </w:t>
      </w:r>
      <w:r w:rsidRPr="00FD5F44">
        <w:rPr>
          <w:rStyle w:val="Emphasis"/>
          <w:highlight w:val="yellow"/>
        </w:rPr>
        <w:t>speedrunning our society to collapse</w:t>
      </w:r>
      <w:r w:rsidRPr="00BF30B9">
        <w:rPr>
          <w:sz w:val="16"/>
          <w:szCs w:val="24"/>
        </w:rPr>
        <w:t xml:space="preserve"> </w:t>
      </w:r>
      <w:r w:rsidRPr="00BF30B9">
        <w:rPr>
          <w:rStyle w:val="StyleUnderline"/>
        </w:rPr>
        <w:t xml:space="preserve">and </w:t>
      </w:r>
      <w:r w:rsidRPr="00BF30B9">
        <w:rPr>
          <w:rStyle w:val="Emphasis"/>
        </w:rPr>
        <w:t>pillaging</w:t>
      </w:r>
      <w:r w:rsidRPr="00BF30B9">
        <w:rPr>
          <w:sz w:val="16"/>
        </w:rPr>
        <w:t xml:space="preserve"> </w:t>
      </w:r>
      <w:r w:rsidRPr="00BF30B9">
        <w:rPr>
          <w:rStyle w:val="StyleUnderline"/>
        </w:rPr>
        <w:t xml:space="preserve">everything they can like Earth is having a </w:t>
      </w:r>
      <w:r w:rsidRPr="00BF30B9">
        <w:rPr>
          <w:rStyle w:val="Emphasis"/>
        </w:rPr>
        <w:t>going-out-of-business sale</w:t>
      </w:r>
      <w:r w:rsidRPr="00BF30B9">
        <w:rPr>
          <w:sz w:val="16"/>
        </w:rPr>
        <w:t xml:space="preserve">, </w:t>
      </w:r>
      <w:r w:rsidRPr="00BF30B9">
        <w:rPr>
          <w:rStyle w:val="StyleUnderline"/>
        </w:rPr>
        <w:t>placating us with</w:t>
      </w:r>
      <w:r w:rsidRPr="00BF30B9">
        <w:rPr>
          <w:sz w:val="16"/>
        </w:rPr>
        <w:t xml:space="preserve"> lies and </w:t>
      </w:r>
      <w:r w:rsidRPr="00BF30B9">
        <w:rPr>
          <w:rStyle w:val="StyleUnderline"/>
        </w:rPr>
        <w:t>AI-generated fake realities so we keep rejecting the monstrous truth in front of us</w:t>
      </w:r>
      <w:r w:rsidRPr="00BF30B9">
        <w:rPr>
          <w:sz w:val="16"/>
        </w:rPr>
        <w:t xml:space="preserve"> and keep fighting each other </w:t>
      </w:r>
      <w:r w:rsidRPr="00BF30B9">
        <w:rPr>
          <w:rStyle w:val="StyleUnderline"/>
        </w:rPr>
        <w:t>as we lower</w:t>
      </w:r>
      <w:r w:rsidRPr="00BF30B9">
        <w:rPr>
          <w:sz w:val="16"/>
        </w:rPr>
        <w:t xml:space="preserve"> </w:t>
      </w:r>
      <w:r w:rsidRPr="00BF30B9">
        <w:rPr>
          <w:rStyle w:val="StyleUnderline"/>
        </w:rPr>
        <w:t xml:space="preserve">ourselves </w:t>
      </w:r>
      <w:r w:rsidRPr="00FD5F44">
        <w:rPr>
          <w:rStyle w:val="StyleUnderline"/>
          <w:highlight w:val="yellow"/>
        </w:rPr>
        <w:t xml:space="preserve">into the </w:t>
      </w:r>
      <w:r w:rsidRPr="00FD5F44">
        <w:rPr>
          <w:rStyle w:val="Emphasis"/>
          <w:highlight w:val="yellow"/>
        </w:rPr>
        <w:t>mass grave of human civilization</w:t>
      </w:r>
      <w:r w:rsidRPr="00BF30B9">
        <w:rPr>
          <w:sz w:val="16"/>
        </w:rPr>
        <w:t xml:space="preserve">. We have descended quickly into what sisters Astra Taylor and Noami Klein rightly call “end-times fascism.” The levers of power are </w:t>
      </w:r>
      <w:r w:rsidRPr="00BF30B9">
        <w:rPr>
          <w:rStyle w:val="StyleUnderline"/>
        </w:rPr>
        <w:t xml:space="preserve">controlled by a </w:t>
      </w:r>
      <w:r w:rsidRPr="00BF30B9">
        <w:rPr>
          <w:rStyle w:val="Emphasis"/>
        </w:rPr>
        <w:t>ghoulish death cult</w:t>
      </w:r>
      <w:r w:rsidRPr="00BF30B9">
        <w:rPr>
          <w:rStyle w:val="StyleUnderline"/>
        </w:rPr>
        <w:t xml:space="preserve"> of </w:t>
      </w:r>
      <w:r w:rsidRPr="00FD5F44">
        <w:rPr>
          <w:rStyle w:val="Emphasis"/>
          <w:highlight w:val="yellow"/>
        </w:rPr>
        <w:t>billionaire oligarchs</w:t>
      </w:r>
      <w:r w:rsidRPr="00FD5F44">
        <w:rPr>
          <w:sz w:val="16"/>
          <w:highlight w:val="yellow"/>
        </w:rPr>
        <w:t xml:space="preserve">, </w:t>
      </w:r>
      <w:r w:rsidRPr="00FD5F44">
        <w:rPr>
          <w:rStyle w:val="Emphasis"/>
          <w:highlight w:val="yellow"/>
        </w:rPr>
        <w:t>war hawks</w:t>
      </w:r>
      <w:r w:rsidRPr="00BF30B9">
        <w:rPr>
          <w:sz w:val="16"/>
        </w:rPr>
        <w:t xml:space="preserve">, bigoted </w:t>
      </w:r>
      <w:r w:rsidRPr="00BF30B9">
        <w:rPr>
          <w:rStyle w:val="StyleUnderline"/>
        </w:rPr>
        <w:t xml:space="preserve">misanthropes, </w:t>
      </w:r>
      <w:r w:rsidRPr="00FD5F44">
        <w:rPr>
          <w:rStyle w:val="StyleUnderline"/>
          <w:highlight w:val="yellow"/>
        </w:rPr>
        <w:t>and</w:t>
      </w:r>
      <w:r w:rsidRPr="00BF30B9">
        <w:rPr>
          <w:sz w:val="16"/>
        </w:rPr>
        <w:t xml:space="preserve"> religious </w:t>
      </w:r>
      <w:r w:rsidRPr="00FD5F44">
        <w:rPr>
          <w:rStyle w:val="StyleUnderline"/>
          <w:highlight w:val="yellow"/>
        </w:rPr>
        <w:t>fanatics</w:t>
      </w:r>
      <w:r w:rsidRPr="00BF30B9">
        <w:rPr>
          <w:rStyle w:val="StyleUnderline"/>
        </w:rPr>
        <w:t xml:space="preserve"> who </w:t>
      </w:r>
      <w:r w:rsidRPr="00FD5F44">
        <w:rPr>
          <w:rStyle w:val="StyleUnderline"/>
          <w:highlight w:val="yellow"/>
        </w:rPr>
        <w:t xml:space="preserve">have </w:t>
      </w:r>
      <w:r w:rsidRPr="00FD5F44">
        <w:rPr>
          <w:rStyle w:val="Emphasis"/>
          <w:highlight w:val="yellow"/>
        </w:rPr>
        <w:t>given up on this world</w:t>
      </w:r>
      <w:r w:rsidRPr="00BF30B9">
        <w:rPr>
          <w:sz w:val="16"/>
        </w:rPr>
        <w:t xml:space="preserve"> and the very notion that we can have a society that works for everyone. </w:t>
      </w:r>
    </w:p>
    <w:p w14:paraId="66750D71" w14:textId="77777777" w:rsidR="0040591F" w:rsidRPr="00BF30B9" w:rsidRDefault="0040591F" w:rsidP="0040591F">
      <w:pPr>
        <w:rPr>
          <w:sz w:val="16"/>
        </w:rPr>
      </w:pPr>
      <w:r w:rsidRPr="00BF30B9">
        <w:rPr>
          <w:sz w:val="16"/>
        </w:rPr>
        <w:t xml:space="preserve">“Not so long ago,” Taylor and Klein write, </w:t>
      </w:r>
    </w:p>
    <w:p w14:paraId="3391A4CF" w14:textId="77777777" w:rsidR="0040591F" w:rsidRPr="00BF30B9" w:rsidRDefault="0040591F" w:rsidP="0040591F">
      <w:pPr>
        <w:ind w:left="720"/>
        <w:rPr>
          <w:sz w:val="16"/>
        </w:rPr>
      </w:pPr>
      <w:r w:rsidRPr="00BF30B9">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56C5D3B" w14:textId="77777777" w:rsidR="0040591F" w:rsidRPr="00BF30B9" w:rsidRDefault="0040591F" w:rsidP="0040591F">
      <w:pPr>
        <w:rPr>
          <w:sz w:val="16"/>
        </w:rPr>
      </w:pPr>
      <w:r w:rsidRPr="00BF30B9">
        <w:rPr>
          <w:rStyle w:val="StyleUnderline"/>
        </w:rPr>
        <w:t>I see the inhumane results of this dismal</w:t>
      </w:r>
      <w:r w:rsidRPr="00BF30B9">
        <w:rPr>
          <w:sz w:val="16"/>
        </w:rPr>
        <w:t xml:space="preserve">, anti-human, </w:t>
      </w:r>
      <w:r w:rsidRPr="00BF30B9">
        <w:rPr>
          <w:rStyle w:val="StyleUnderline"/>
        </w:rPr>
        <w:t>anti-life politics everywhere</w:t>
      </w:r>
      <w:r w:rsidRPr="00BF30B9">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59419DF0" w14:textId="77777777" w:rsidR="0040591F" w:rsidRPr="00BF30B9" w:rsidRDefault="0040591F" w:rsidP="0040591F">
      <w:pPr>
        <w:rPr>
          <w:sz w:val="16"/>
        </w:rPr>
      </w:pPr>
      <w:r w:rsidRPr="00BF30B9">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554E39E" w14:textId="77777777" w:rsidR="0040591F" w:rsidRPr="00BF30B9" w:rsidRDefault="0040591F" w:rsidP="0040591F">
      <w:pPr>
        <w:rPr>
          <w:sz w:val="16"/>
        </w:rPr>
      </w:pPr>
      <w:r w:rsidRPr="00BF30B9">
        <w:rPr>
          <w:sz w:val="16"/>
        </w:rPr>
        <w:t xml:space="preserve">Again I ask you, not in an accusatory or presumptuous way, but in desperation and hope that you will find a forceful answer: what good is your union, or any union, to them? </w:t>
      </w:r>
    </w:p>
    <w:p w14:paraId="64ACFFA9" w14:textId="77777777" w:rsidR="0040591F" w:rsidRPr="00BF30B9" w:rsidRDefault="0040591F" w:rsidP="0040591F">
      <w:pPr>
        <w:rPr>
          <w:rStyle w:val="Emphasis"/>
        </w:rPr>
      </w:pPr>
      <w:r w:rsidRPr="00BF30B9">
        <w:rPr>
          <w:sz w:val="16"/>
        </w:rPr>
        <w:t xml:space="preserve">That may seem like an unfair question to ask of any union, any local, but </w:t>
      </w:r>
      <w:r w:rsidRPr="00BF30B9">
        <w:rPr>
          <w:rStyle w:val="StyleUnderline"/>
        </w:rPr>
        <w:t>when history calls our number</w:t>
      </w:r>
      <w:r w:rsidRPr="00BF30B9">
        <w:rPr>
          <w:sz w:val="16"/>
        </w:rPr>
        <w:t xml:space="preserve">, fairly or unfairly, </w:t>
      </w:r>
      <w:r w:rsidRPr="00BF30B9">
        <w:rPr>
          <w:rStyle w:val="StyleUnderline"/>
        </w:rPr>
        <w:t>it is the duty of every person of conscience to answer the call</w:t>
      </w:r>
      <w:r w:rsidRPr="00BF30B9">
        <w:rPr>
          <w:sz w:val="16"/>
        </w:rPr>
        <w:t xml:space="preserve">. These are not normal times, and </w:t>
      </w:r>
      <w:r w:rsidRPr="00FD5F44">
        <w:rPr>
          <w:rStyle w:val="Emphasis"/>
          <w:highlight w:val="yellow"/>
        </w:rPr>
        <w:t>business as usual won’t cut it</w:t>
      </w:r>
      <w:r w:rsidRPr="00BF30B9">
        <w:rPr>
          <w:sz w:val="16"/>
        </w:rPr>
        <w:t xml:space="preserve">. For instance, I have seen firsthand the truth of labor’s claims that unions raise the floor for all workers, not just their members. But we cannot rely on such traditional axioms when the </w:t>
      </w:r>
      <w:r w:rsidRPr="00BF30B9">
        <w:rPr>
          <w:rStyle w:val="StyleUnderline"/>
        </w:rPr>
        <w:t>end-times fascists and oligarchs are</w:t>
      </w:r>
      <w:r w:rsidRPr="00BF30B9">
        <w:rPr>
          <w:sz w:val="16"/>
        </w:rPr>
        <w:t xml:space="preserve"> attacking the very right of unions to exist while </w:t>
      </w:r>
      <w:r w:rsidRPr="00BF30B9">
        <w:rPr>
          <w:rStyle w:val="Emphasis"/>
        </w:rPr>
        <w:t>smashing holes in the floor</w:t>
      </w:r>
      <w:r w:rsidRPr="00BF30B9">
        <w:rPr>
          <w:sz w:val="16"/>
        </w:rPr>
        <w:t xml:space="preserve"> </w:t>
      </w:r>
      <w:r w:rsidRPr="00BF30B9">
        <w:rPr>
          <w:rStyle w:val="StyleUnderline"/>
        </w:rPr>
        <w:t xml:space="preserve">and </w:t>
      </w:r>
      <w:r w:rsidRPr="00BF30B9">
        <w:rPr>
          <w:rStyle w:val="Emphasis"/>
        </w:rPr>
        <w:t>pushing more of us</w:t>
      </w:r>
      <w:r w:rsidRPr="00BF30B9">
        <w:rPr>
          <w:rStyle w:val="StyleUnderline"/>
        </w:rPr>
        <w:t xml:space="preserve"> into the </w:t>
      </w:r>
      <w:r w:rsidRPr="00BF30B9">
        <w:rPr>
          <w:rStyle w:val="Emphasis"/>
        </w:rPr>
        <w:t xml:space="preserve">black abyss below. </w:t>
      </w:r>
    </w:p>
    <w:p w14:paraId="5BD8D960" w14:textId="77777777" w:rsidR="0040591F" w:rsidRPr="00BF30B9" w:rsidRDefault="0040591F" w:rsidP="0040591F">
      <w:pPr>
        <w:rPr>
          <w:sz w:val="16"/>
        </w:rPr>
      </w:pPr>
      <w:r w:rsidRPr="00BF30B9">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9180FB1" w14:textId="77777777" w:rsidR="0040591F" w:rsidRPr="00BF30B9" w:rsidRDefault="0040591F" w:rsidP="0040591F">
      <w:pPr>
        <w:rPr>
          <w:rStyle w:val="StyleUnderline"/>
        </w:rPr>
      </w:pPr>
      <w:r w:rsidRPr="00BF30B9">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BF30B9">
        <w:rPr>
          <w:rStyle w:val="StyleUnderline"/>
        </w:rPr>
        <w:t xml:space="preserve">the more </w:t>
      </w:r>
      <w:r w:rsidRPr="00BF30B9">
        <w:rPr>
          <w:rStyle w:val="Emphasis"/>
        </w:rPr>
        <w:t>atomized</w:t>
      </w:r>
      <w:r w:rsidRPr="00BF30B9">
        <w:rPr>
          <w:rStyle w:val="StyleUnderline"/>
        </w:rPr>
        <w:t xml:space="preserve">, </w:t>
      </w:r>
      <w:r w:rsidRPr="00BF30B9">
        <w:rPr>
          <w:rStyle w:val="Emphasis"/>
        </w:rPr>
        <w:t>disunified</w:t>
      </w:r>
      <w:r w:rsidRPr="00BF30B9">
        <w:rPr>
          <w:rStyle w:val="StyleUnderline"/>
        </w:rPr>
        <w:t xml:space="preserve">, </w:t>
      </w:r>
      <w:r w:rsidRPr="00BF30B9">
        <w:rPr>
          <w:rStyle w:val="Emphasis"/>
        </w:rPr>
        <w:t>alone</w:t>
      </w:r>
      <w:r w:rsidRPr="00BF30B9">
        <w:rPr>
          <w:rStyle w:val="StyleUnderline"/>
        </w:rPr>
        <w:t xml:space="preserve">, and </w:t>
      </w:r>
      <w:r w:rsidRPr="00BF30B9">
        <w:rPr>
          <w:rStyle w:val="Emphasis"/>
        </w:rPr>
        <w:t>fearful</w:t>
      </w:r>
      <w:r w:rsidRPr="00BF30B9">
        <w:rPr>
          <w:rStyle w:val="StyleUnderline"/>
        </w:rPr>
        <w:t xml:space="preserve"> we are, the easier it will be to break us, control us, disappear us, and deliver us to the dark dystopia on the horizon. </w:t>
      </w:r>
    </w:p>
    <w:p w14:paraId="1B1ECEA6" w14:textId="77777777" w:rsidR="0040591F" w:rsidRPr="00BF30B9" w:rsidRDefault="0040591F" w:rsidP="0040591F">
      <w:pPr>
        <w:rPr>
          <w:rStyle w:val="StyleUnderline"/>
        </w:rPr>
      </w:pPr>
      <w:r w:rsidRPr="00BF30B9">
        <w:rPr>
          <w:sz w:val="16"/>
        </w:rPr>
        <w:t xml:space="preserve">Brothers and sisters, this is the defining moment of our lives and our generation, and what we do or don’t do now will define the course of our future or the lack thereof. </w:t>
      </w:r>
      <w:r w:rsidRPr="00FD5F44">
        <w:rPr>
          <w:rStyle w:val="Emphasis"/>
          <w:highlight w:val="yellow"/>
        </w:rPr>
        <w:t>Politicians</w:t>
      </w:r>
      <w:r w:rsidRPr="00FD5F44">
        <w:rPr>
          <w:sz w:val="16"/>
          <w:highlight w:val="yellow"/>
        </w:rPr>
        <w:t xml:space="preserve"> </w:t>
      </w:r>
      <w:r w:rsidRPr="00FD5F44">
        <w:rPr>
          <w:rStyle w:val="StyleUnderline"/>
          <w:highlight w:val="yellow"/>
        </w:rPr>
        <w:t>aren’t coming</w:t>
      </w:r>
      <w:r w:rsidRPr="00BF30B9">
        <w:rPr>
          <w:rStyle w:val="StyleUnderline"/>
        </w:rPr>
        <w:t xml:space="preserve"> to save us, </w:t>
      </w:r>
      <w:r w:rsidRPr="00FD5F44">
        <w:rPr>
          <w:rStyle w:val="Emphasis"/>
          <w:highlight w:val="yellow"/>
        </w:rPr>
        <w:t>corporations</w:t>
      </w:r>
      <w:r w:rsidRPr="00FD5F44">
        <w:rPr>
          <w:rStyle w:val="StyleUnderline"/>
          <w:highlight w:val="yellow"/>
        </w:rPr>
        <w:t xml:space="preserve"> aren’t coming</w:t>
      </w:r>
      <w:r w:rsidRPr="00BF30B9">
        <w:rPr>
          <w:rStyle w:val="StyleUnderline"/>
        </w:rPr>
        <w:t xml:space="preserve"> to save us, </w:t>
      </w:r>
      <w:r w:rsidRPr="00FD5F44">
        <w:rPr>
          <w:rStyle w:val="StyleUnderline"/>
          <w:highlight w:val="yellow"/>
        </w:rPr>
        <w:t>it is up to</w:t>
      </w:r>
      <w:r w:rsidRPr="00BF30B9">
        <w:rPr>
          <w:rStyle w:val="StyleUnderline"/>
        </w:rPr>
        <w:t xml:space="preserve"> us, </w:t>
      </w:r>
      <w:r w:rsidRPr="00FD5F44">
        <w:rPr>
          <w:rStyle w:val="StyleUnderline"/>
          <w:highlight w:val="yellow"/>
        </w:rPr>
        <w:t xml:space="preserve">the </w:t>
      </w:r>
      <w:r w:rsidRPr="00FD5F44">
        <w:rPr>
          <w:rStyle w:val="Emphasis"/>
          <w:highlight w:val="yellow"/>
        </w:rPr>
        <w:t>workers of the world</w:t>
      </w:r>
      <w:r w:rsidRPr="00BF30B9">
        <w:rPr>
          <w:sz w:val="16"/>
        </w:rPr>
        <w:t xml:space="preserve">, </w:t>
      </w:r>
      <w:r w:rsidRPr="00BF30B9">
        <w:rPr>
          <w:rStyle w:val="StyleUnderline"/>
        </w:rPr>
        <w:t>the</w:t>
      </w:r>
      <w:r w:rsidRPr="00BF30B9">
        <w:rPr>
          <w:sz w:val="16"/>
        </w:rPr>
        <w:t xml:space="preserve"> </w:t>
      </w:r>
      <w:r w:rsidRPr="00BF30B9">
        <w:rPr>
          <w:rStyle w:val="Emphasis"/>
        </w:rPr>
        <w:t>great laboring masses</w:t>
      </w:r>
      <w:r w:rsidRPr="00BF30B9">
        <w:rPr>
          <w:sz w:val="16"/>
        </w:rPr>
        <w:t xml:space="preserve">, </w:t>
      </w:r>
      <w:r w:rsidRPr="00BF30B9">
        <w:rPr>
          <w:rStyle w:val="StyleUnderline"/>
        </w:rPr>
        <w:t xml:space="preserve">to save </w:t>
      </w:r>
      <w:r w:rsidRPr="00BF30B9">
        <w:rPr>
          <w:rStyle w:val="Emphasis"/>
        </w:rPr>
        <w:t>ourselves</w:t>
      </w:r>
      <w:r w:rsidRPr="00BF30B9">
        <w:rPr>
          <w:rStyle w:val="StyleUnderline"/>
        </w:rPr>
        <w:t xml:space="preserve">. </w:t>
      </w:r>
    </w:p>
    <w:p w14:paraId="07EA6583" w14:textId="77777777" w:rsidR="0040591F" w:rsidRPr="00BF30B9" w:rsidRDefault="0040591F" w:rsidP="0040591F">
      <w:pPr>
        <w:rPr>
          <w:sz w:val="16"/>
        </w:rPr>
      </w:pPr>
      <w:r w:rsidRPr="00BF30B9">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64516B3" w14:textId="77777777" w:rsidR="0040591F" w:rsidRPr="00BF30B9" w:rsidRDefault="0040591F" w:rsidP="0040591F">
      <w:pPr>
        <w:rPr>
          <w:sz w:val="16"/>
        </w:rPr>
      </w:pPr>
      <w:r w:rsidRPr="00BF30B9">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384AF23" w14:textId="77777777" w:rsidR="0040591F" w:rsidRPr="00BF30B9" w:rsidRDefault="0040591F" w:rsidP="0040591F">
      <w:pPr>
        <w:rPr>
          <w:sz w:val="16"/>
        </w:rPr>
      </w:pPr>
      <w:r w:rsidRPr="00BF30B9">
        <w:rPr>
          <w:sz w:val="16"/>
        </w:rPr>
        <w:t xml:space="preserve">These </w:t>
      </w:r>
      <w:r w:rsidRPr="00BF30B9">
        <w:rPr>
          <w:rStyle w:val="StyleUnderline"/>
        </w:rPr>
        <w:t>everyday heroes have shown</w:t>
      </w:r>
      <w:r w:rsidRPr="00BF30B9">
        <w:rPr>
          <w:sz w:val="16"/>
        </w:rPr>
        <w:t xml:space="preserve"> extraordinary </w:t>
      </w:r>
      <w:r w:rsidRPr="00BF30B9">
        <w:rPr>
          <w:rStyle w:val="StyleUnderline"/>
        </w:rPr>
        <w:t xml:space="preserve">bravery by making the decision </w:t>
      </w:r>
      <w:r w:rsidRPr="00FD5F44">
        <w:rPr>
          <w:rStyle w:val="StyleUnderline"/>
          <w:highlight w:val="yellow"/>
        </w:rPr>
        <w:t xml:space="preserve">to get up, </w:t>
      </w:r>
      <w:r w:rsidRPr="00FD5F44">
        <w:rPr>
          <w:rStyle w:val="Emphasis"/>
          <w:highlight w:val="yellow"/>
        </w:rPr>
        <w:t>organize</w:t>
      </w:r>
      <w:r w:rsidRPr="00FD5F44">
        <w:rPr>
          <w:rStyle w:val="StyleUnderline"/>
          <w:highlight w:val="yellow"/>
        </w:rPr>
        <w:t xml:space="preserve">, and </w:t>
      </w:r>
      <w:r w:rsidRPr="00FD5F44">
        <w:rPr>
          <w:rStyle w:val="Emphasis"/>
          <w:highlight w:val="yellow"/>
        </w:rPr>
        <w:t>do something</w:t>
      </w:r>
      <w:r w:rsidRPr="00BF30B9">
        <w:rPr>
          <w:rStyle w:val="StyleUnderline"/>
        </w:rPr>
        <w:t>.</w:t>
      </w:r>
      <w:r w:rsidRPr="00BF30B9">
        <w:rPr>
          <w:sz w:val="16"/>
        </w:rPr>
        <w:t xml:space="preserve"> </w:t>
      </w:r>
      <w:r w:rsidRPr="00BF30B9">
        <w:rPr>
          <w:rStyle w:val="StyleUnderline"/>
        </w:rPr>
        <w:t>Just like you all or your predecessors organized and did something at your job when they formed a union</w:t>
      </w:r>
      <w:r w:rsidRPr="00BF30B9">
        <w:rPr>
          <w:sz w:val="16"/>
        </w:rPr>
        <w:t xml:space="preserve">. And </w:t>
      </w:r>
      <w:r w:rsidRPr="00FD5F44">
        <w:rPr>
          <w:rStyle w:val="Emphasis"/>
          <w:highlight w:val="yellow"/>
        </w:rPr>
        <w:t>if we’re gonna survive this</w:t>
      </w:r>
      <w:r w:rsidRPr="00BF30B9">
        <w:rPr>
          <w:sz w:val="16"/>
        </w:rPr>
        <w:t xml:space="preserve">, </w:t>
      </w:r>
      <w:r w:rsidRPr="00BF30B9">
        <w:rPr>
          <w:rStyle w:val="StyleUnderline"/>
        </w:rPr>
        <w:t xml:space="preserve">if we’re gonna </w:t>
      </w:r>
      <w:r w:rsidRPr="00BF30B9">
        <w:rPr>
          <w:rStyle w:val="Emphasis"/>
        </w:rPr>
        <w:t>stop this</w:t>
      </w:r>
      <w:r w:rsidRPr="00BF30B9">
        <w:rPr>
          <w:sz w:val="16"/>
        </w:rPr>
        <w:t xml:space="preserve">, </w:t>
      </w:r>
      <w:r w:rsidRPr="00FD5F44">
        <w:rPr>
          <w:rStyle w:val="StyleUnderline"/>
          <w:highlight w:val="yellow"/>
        </w:rPr>
        <w:t>if we’re gonna</w:t>
      </w:r>
      <w:r w:rsidRPr="00BF30B9">
        <w:rPr>
          <w:rStyle w:val="StyleUnderline"/>
        </w:rPr>
        <w:t xml:space="preserve"> </w:t>
      </w:r>
      <w:r w:rsidRPr="00BF30B9">
        <w:rPr>
          <w:rStyle w:val="Emphasis"/>
        </w:rPr>
        <w:t>keep hope alive</w:t>
      </w:r>
      <w:r w:rsidRPr="00BF30B9">
        <w:rPr>
          <w:rStyle w:val="StyleUnderline"/>
        </w:rPr>
        <w:t xml:space="preserve"> that we can still </w:t>
      </w:r>
      <w:r w:rsidRPr="00FD5F44">
        <w:rPr>
          <w:rStyle w:val="Emphasis"/>
          <w:highlight w:val="yellow"/>
        </w:rPr>
        <w:t>have a future worth living in</w:t>
      </w:r>
      <w:r w:rsidRPr="00FD5F44">
        <w:rPr>
          <w:sz w:val="16"/>
          <w:highlight w:val="yellow"/>
        </w:rPr>
        <w:t xml:space="preserve">, </w:t>
      </w:r>
      <w:r w:rsidRPr="00FD5F44">
        <w:rPr>
          <w:rStyle w:val="StyleUnderline"/>
          <w:highlight w:val="yellow"/>
        </w:rPr>
        <w:t xml:space="preserve">we need </w:t>
      </w:r>
      <w:r w:rsidRPr="00FD5F44">
        <w:rPr>
          <w:rStyle w:val="Emphasis"/>
          <w:highlight w:val="yellow"/>
        </w:rPr>
        <w:t>working people</w:t>
      </w:r>
      <w:r w:rsidRPr="00BF30B9">
        <w:rPr>
          <w:rStyle w:val="Emphasis"/>
        </w:rPr>
        <w:t xml:space="preserve"> everywhere coming together, </w:t>
      </w:r>
      <w:r w:rsidRPr="00FD5F44">
        <w:rPr>
          <w:rStyle w:val="Emphasis"/>
          <w:highlight w:val="yellow"/>
        </w:rPr>
        <w:t>forming unions</w:t>
      </w:r>
      <w:r w:rsidRPr="00BF30B9">
        <w:rPr>
          <w:sz w:val="16"/>
          <w:szCs w:val="24"/>
        </w:rPr>
        <w:t xml:space="preserve"> </w:t>
      </w:r>
      <w:r w:rsidRPr="00BF30B9">
        <w:rPr>
          <w:sz w:val="16"/>
        </w:rPr>
        <w:t xml:space="preserve">in the most literal sense. </w:t>
      </w:r>
      <w:r w:rsidRPr="00BF30B9">
        <w:rPr>
          <w:rStyle w:val="StyleUnderline"/>
        </w:rPr>
        <w:t xml:space="preserve">You are in labor unions, you have a lot to </w:t>
      </w:r>
      <w:r w:rsidRPr="00BF30B9">
        <w:rPr>
          <w:rStyle w:val="Emphasis"/>
        </w:rPr>
        <w:t>teach people out there</w:t>
      </w:r>
      <w:r w:rsidRPr="00BF30B9">
        <w:rPr>
          <w:sz w:val="16"/>
        </w:rPr>
        <w:t xml:space="preserve">. And the labor movement has a lot to learn from people like Elizabeth Castillo, Jesus Simental, and their neighbors who all formed Grupo Auto Defensa. </w:t>
      </w:r>
    </w:p>
    <w:p w14:paraId="743FB0F2" w14:textId="77777777" w:rsidR="0040591F" w:rsidRPr="00BF30B9" w:rsidRDefault="0040591F" w:rsidP="0040591F">
      <w:pPr>
        <w:rPr>
          <w:sz w:val="16"/>
        </w:rPr>
      </w:pPr>
      <w:r w:rsidRPr="00BF30B9">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4A742EF2" w14:textId="77777777" w:rsidR="0040591F" w:rsidRPr="00BF30B9" w:rsidRDefault="0040591F" w:rsidP="0040591F">
      <w:pPr>
        <w:rPr>
          <w:sz w:val="16"/>
        </w:rPr>
      </w:pPr>
      <w:r w:rsidRPr="00BF30B9">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BF30B9">
        <w:rPr>
          <w:rStyle w:val="StyleUnderline"/>
        </w:rPr>
        <w:t>history is calling upon all of us to be brave and to instill bravery in others</w:t>
      </w:r>
      <w:r w:rsidRPr="00BF30B9">
        <w:rPr>
          <w:sz w:val="16"/>
        </w:rPr>
        <w:t xml:space="preserve">. </w:t>
      </w:r>
      <w:r w:rsidRPr="00BF30B9">
        <w:rPr>
          <w:rStyle w:val="StyleUnderline"/>
        </w:rPr>
        <w:t>We must model bravery</w:t>
      </w:r>
      <w:r w:rsidRPr="00BF30B9">
        <w:rPr>
          <w:sz w:val="16"/>
        </w:rPr>
        <w:t xml:space="preserve"> in our everyday lives </w:t>
      </w:r>
      <w:r w:rsidRPr="00BF30B9">
        <w:rPr>
          <w:rStyle w:val="StyleUnderline"/>
        </w:rPr>
        <w:t>by how we carry ourselves, by how we treat each other, and by standing firmly for what’s right, always, even if no one is watching.</w:t>
      </w:r>
      <w:r w:rsidRPr="00BF30B9">
        <w:rPr>
          <w:sz w:val="16"/>
        </w:rPr>
        <w:t xml:space="preserve"> </w:t>
      </w:r>
    </w:p>
    <w:p w14:paraId="6639DD7E" w14:textId="77777777" w:rsidR="0040591F" w:rsidRPr="00900613" w:rsidRDefault="0040591F" w:rsidP="0040591F">
      <w:pPr>
        <w:rPr>
          <w:b/>
          <w:iCs/>
          <w:u w:val="single"/>
          <w:bdr w:val="single" w:sz="8" w:space="0" w:color="auto"/>
        </w:rPr>
      </w:pPr>
      <w:r w:rsidRPr="00BF30B9">
        <w:rPr>
          <w:sz w:val="16"/>
        </w:rPr>
        <w:t>Your international union president, brother Shawn Fain, famously said “</w:t>
      </w:r>
      <w:r w:rsidRPr="00FD5F44">
        <w:rPr>
          <w:rStyle w:val="Emphasis"/>
          <w:highlight w:val="yellow"/>
        </w:rPr>
        <w:t>the working class</w:t>
      </w:r>
      <w:r w:rsidRPr="00FD5F44">
        <w:rPr>
          <w:sz w:val="16"/>
          <w:highlight w:val="yellow"/>
        </w:rPr>
        <w:t xml:space="preserve"> </w:t>
      </w:r>
      <w:r w:rsidRPr="00FD5F44">
        <w:rPr>
          <w:rStyle w:val="StyleUnderline"/>
          <w:highlight w:val="yellow"/>
        </w:rPr>
        <w:t>is the</w:t>
      </w:r>
      <w:r w:rsidRPr="00BF30B9">
        <w:rPr>
          <w:rStyle w:val="StyleUnderline"/>
        </w:rPr>
        <w:t xml:space="preserve"> </w:t>
      </w:r>
      <w:r w:rsidRPr="00FD5F44">
        <w:rPr>
          <w:rStyle w:val="Emphasis"/>
          <w:highlight w:val="yellow"/>
        </w:rPr>
        <w:t>arsenal of democracy</w:t>
      </w:r>
      <w:r w:rsidRPr="00BF30B9">
        <w:rPr>
          <w:rStyle w:val="Emphasis"/>
        </w:rPr>
        <w:t xml:space="preserve"> and the </w:t>
      </w:r>
      <w:r w:rsidRPr="00FD5F44">
        <w:rPr>
          <w:rStyle w:val="Emphasis"/>
          <w:highlight w:val="yellow"/>
        </w:rPr>
        <w:t>workers are the liberators</w:t>
      </w:r>
      <w:r w:rsidRPr="00BF30B9">
        <w:rPr>
          <w:sz w:val="16"/>
        </w:rPr>
        <w:t xml:space="preserve">.” If that is true, brothers and sisters, then </w:t>
      </w:r>
      <w:r w:rsidRPr="00BF30B9">
        <w:rPr>
          <w:rStyle w:val="StyleUnderline"/>
        </w:rPr>
        <w:t xml:space="preserve">for ourselves, for each other, for our children, </w:t>
      </w:r>
      <w:r w:rsidRPr="00FD5F44">
        <w:rPr>
          <w:rStyle w:val="Emphasis"/>
          <w:highlight w:val="yellow"/>
        </w:rPr>
        <w:t>this is</w:t>
      </w:r>
      <w:r w:rsidRPr="00BF30B9">
        <w:rPr>
          <w:rStyle w:val="Emphasis"/>
        </w:rPr>
        <w:t xml:space="preserve"> our </w:t>
      </w:r>
      <w:r w:rsidRPr="00FD5F44">
        <w:rPr>
          <w:rStyle w:val="Emphasis"/>
          <w:highlight w:val="yellow"/>
        </w:rPr>
        <w:t>time to prove it.</w:t>
      </w:r>
    </w:p>
    <w:p w14:paraId="54F313F9" w14:textId="77777777" w:rsidR="0040591F" w:rsidRDefault="0040591F" w:rsidP="0040591F">
      <w:pPr>
        <w:pStyle w:val="Heading2"/>
      </w:pPr>
      <w:r>
        <w:t>States</w:t>
      </w:r>
    </w:p>
    <w:p w14:paraId="0C521233" w14:textId="77777777" w:rsidR="0040591F" w:rsidRDefault="0040591F" w:rsidP="0040591F"/>
    <w:p w14:paraId="280A343C" w14:textId="77777777" w:rsidR="0040591F" w:rsidRDefault="0040591F" w:rsidP="0040591F">
      <w:pPr>
        <w:pStyle w:val="Heading3"/>
      </w:pPr>
      <w:r>
        <w:t>Preemption---1AR</w:t>
      </w:r>
    </w:p>
    <w:p w14:paraId="2A82B485" w14:textId="77777777" w:rsidR="0040591F" w:rsidRPr="00E4182F" w:rsidRDefault="0040591F" w:rsidP="0040591F">
      <w:pPr>
        <w:pStyle w:val="Heading4"/>
      </w:pPr>
      <w:r>
        <w:t xml:space="preserve">A </w:t>
      </w:r>
      <w:r>
        <w:rPr>
          <w:u w:val="single"/>
        </w:rPr>
        <w:t>federal</w:t>
      </w:r>
      <w:r>
        <w:t xml:space="preserve"> dismissal renders state enforcement </w:t>
      </w:r>
      <w:r>
        <w:rPr>
          <w:u w:val="single"/>
        </w:rPr>
        <w:t>toothless</w:t>
      </w:r>
      <w:r>
        <w:t xml:space="preserve">. </w:t>
      </w:r>
    </w:p>
    <w:p w14:paraId="73541A2B" w14:textId="77777777" w:rsidR="0040591F" w:rsidRDefault="0040591F" w:rsidP="0040591F">
      <w:r w:rsidRPr="0006766E">
        <w:rPr>
          <w:rStyle w:val="Style13ptBold"/>
        </w:rPr>
        <w:t>Matasar ’86</w:t>
      </w:r>
      <w:r>
        <w:t xml:space="preserve"> [Richard A.; November 1986; Professor of Law, University of Iowa College of Law. B.A. 1974, J.D. 1977, University of Pennsylvania, and Gregory S. Bruch, Associate, Shea &amp; Gardner, Washington, D.C. A.B. 1982, Stanford University; J.D. 1985, University of Iowa College of Law; Columbia Law Review, “Procedural Common Law, Federal Jurisdictional Policy, and Abandonment of the Adequate and Independent State Grounds Doctrine,” vol. 86]</w:t>
      </w:r>
    </w:p>
    <w:p w14:paraId="7C7CEB3D" w14:textId="77777777" w:rsidR="0040591F" w:rsidRPr="00B53394" w:rsidRDefault="0040591F" w:rsidP="0040591F">
      <w:pPr>
        <w:rPr>
          <w:sz w:val="16"/>
        </w:rPr>
      </w:pPr>
      <w:r w:rsidRPr="00B53394">
        <w:rPr>
          <w:sz w:val="16"/>
        </w:rPr>
        <w:t xml:space="preserve">The second finality justification for the advisory opinion ban -- the requirement of an actual controversy -- also does not require the adequate and independent state grounds doctrine. </w:t>
      </w:r>
      <w:r w:rsidRPr="00B53394">
        <w:rPr>
          <w:rStyle w:val="StyleUnderline"/>
        </w:rPr>
        <w:t>The argument</w:t>
      </w:r>
      <w:r w:rsidRPr="00B53394">
        <w:rPr>
          <w:sz w:val="16"/>
        </w:rPr>
        <w:t xml:space="preserve"> that the advisory opinion ban requires the adequacy doctrine </w:t>
      </w:r>
      <w:r w:rsidRPr="00B53394">
        <w:rPr>
          <w:rStyle w:val="StyleUnderline"/>
        </w:rPr>
        <w:t xml:space="preserve">rests on </w:t>
      </w:r>
      <w:r w:rsidRPr="00FD5F44">
        <w:rPr>
          <w:rStyle w:val="StyleUnderline"/>
          <w:highlight w:val="yellow"/>
        </w:rPr>
        <w:t>the assumption</w:t>
      </w:r>
      <w:r w:rsidRPr="00B53394">
        <w:rPr>
          <w:rStyle w:val="StyleUnderline"/>
        </w:rPr>
        <w:t xml:space="preserve"> that </w:t>
      </w:r>
      <w:r w:rsidRPr="00FD5F44">
        <w:rPr>
          <w:rStyle w:val="StyleUnderline"/>
          <w:highlight w:val="yellow"/>
        </w:rPr>
        <w:t xml:space="preserve">the </w:t>
      </w:r>
      <w:r w:rsidRPr="00FD5F44">
        <w:rPr>
          <w:rStyle w:val="Emphasis"/>
          <w:highlight w:val="yellow"/>
        </w:rPr>
        <w:t>S</w:t>
      </w:r>
      <w:r w:rsidRPr="00B53394">
        <w:rPr>
          <w:rStyle w:val="StyleUnderline"/>
        </w:rPr>
        <w:t xml:space="preserve">upreme </w:t>
      </w:r>
      <w:r w:rsidRPr="00FD5F44">
        <w:rPr>
          <w:rStyle w:val="Emphasis"/>
          <w:highlight w:val="yellow"/>
        </w:rPr>
        <w:t>C</w:t>
      </w:r>
      <w:r w:rsidRPr="00B53394">
        <w:rPr>
          <w:rStyle w:val="StyleUnderline"/>
        </w:rPr>
        <w:t>ourt's opinion</w:t>
      </w:r>
      <w:r w:rsidRPr="00B53394">
        <w:rPr>
          <w:sz w:val="16"/>
        </w:rPr>
        <w:t xml:space="preserve"> on a federal question </w:t>
      </w:r>
      <w:r w:rsidRPr="00FD5F44">
        <w:rPr>
          <w:rStyle w:val="StyleUnderline"/>
          <w:highlight w:val="yellow"/>
        </w:rPr>
        <w:t>will not affect the ultimate disposition</w:t>
      </w:r>
      <w:r w:rsidRPr="00B53394">
        <w:rPr>
          <w:rStyle w:val="StyleUnderline"/>
        </w:rPr>
        <w:t xml:space="preserve"> of the case </w:t>
      </w:r>
      <w:r w:rsidRPr="00FD5F44">
        <w:rPr>
          <w:rStyle w:val="StyleUnderline"/>
          <w:highlight w:val="yellow"/>
        </w:rPr>
        <w:t>because</w:t>
      </w:r>
      <w:r w:rsidRPr="00B53394">
        <w:rPr>
          <w:sz w:val="16"/>
        </w:rPr>
        <w:t xml:space="preserve"> on remand </w:t>
      </w:r>
      <w:r w:rsidRPr="00B53394">
        <w:rPr>
          <w:rStyle w:val="StyleUnderline"/>
        </w:rPr>
        <w:t xml:space="preserve">the </w:t>
      </w:r>
      <w:r w:rsidRPr="00FD5F44">
        <w:rPr>
          <w:rStyle w:val="StyleUnderline"/>
          <w:highlight w:val="yellow"/>
        </w:rPr>
        <w:t>state</w:t>
      </w:r>
      <w:r w:rsidRPr="00B53394">
        <w:rPr>
          <w:rStyle w:val="StyleUnderline"/>
        </w:rPr>
        <w:t xml:space="preserve"> court </w:t>
      </w:r>
      <w:r w:rsidRPr="00FD5F44">
        <w:rPr>
          <w:rStyle w:val="StyleUnderline"/>
          <w:highlight w:val="yellow"/>
        </w:rPr>
        <w:t>will reinstate</w:t>
      </w:r>
      <w:r w:rsidRPr="00B53394">
        <w:rPr>
          <w:rStyle w:val="StyleUnderline"/>
        </w:rPr>
        <w:t xml:space="preserve"> the original result as a matter of state law</w:t>
      </w:r>
      <w:r w:rsidRPr="00B53394">
        <w:rPr>
          <w:sz w:val="16"/>
        </w:rPr>
        <w:t xml:space="preserve">. 56 Thus, it is argued that the Supreme Court's decision on the federal question is advisory. </w:t>
      </w:r>
      <w:r w:rsidRPr="00B53394">
        <w:rPr>
          <w:rStyle w:val="StyleUnderline"/>
        </w:rPr>
        <w:t xml:space="preserve">The argument </w:t>
      </w:r>
      <w:r w:rsidRPr="00FD5F44">
        <w:rPr>
          <w:rStyle w:val="StyleUnderline"/>
          <w:highlight w:val="yellow"/>
        </w:rPr>
        <w:t xml:space="preserve">is </w:t>
      </w:r>
      <w:r w:rsidRPr="00FD5F44">
        <w:rPr>
          <w:rStyle w:val="Emphasis"/>
          <w:highlight w:val="yellow"/>
        </w:rPr>
        <w:t>unsound</w:t>
      </w:r>
      <w:r w:rsidRPr="00B53394">
        <w:rPr>
          <w:rStyle w:val="StyleUnderline"/>
        </w:rPr>
        <w:t xml:space="preserve"> for several reasons</w:t>
      </w:r>
      <w:r w:rsidRPr="00B53394">
        <w:rPr>
          <w:sz w:val="16"/>
        </w:rPr>
        <w:t>.</w:t>
      </w:r>
    </w:p>
    <w:p w14:paraId="5F597A85" w14:textId="77777777" w:rsidR="0040591F" w:rsidRPr="00B53394" w:rsidRDefault="0040591F" w:rsidP="0040591F">
      <w:pPr>
        <w:rPr>
          <w:sz w:val="16"/>
        </w:rPr>
      </w:pPr>
      <w:r w:rsidRPr="00B53394">
        <w:rPr>
          <w:rStyle w:val="StyleUnderline"/>
        </w:rPr>
        <w:t>First</w:t>
      </w:r>
      <w:r w:rsidRPr="00B53394">
        <w:rPr>
          <w:sz w:val="16"/>
        </w:rPr>
        <w:t xml:space="preserve">, it is based upon a false premise. The adequacy doctrine is premised upon a lack of federal review of state law grounds; in order to prevent an advisory opinion on the federal law ground, the adequacy doctrine precludes review of the federal ground. However, </w:t>
      </w:r>
      <w:r w:rsidRPr="00B53394">
        <w:rPr>
          <w:rStyle w:val="StyleUnderline"/>
        </w:rPr>
        <w:t xml:space="preserve">the premise that </w:t>
      </w:r>
      <w:r w:rsidRPr="00FD5F44">
        <w:rPr>
          <w:rStyle w:val="StyleUnderline"/>
          <w:highlight w:val="yellow"/>
        </w:rPr>
        <w:t xml:space="preserve">the Court </w:t>
      </w:r>
      <w:r w:rsidRPr="00FD5F44">
        <w:rPr>
          <w:rStyle w:val="Emphasis"/>
          <w:szCs w:val="26"/>
          <w:highlight w:val="yellow"/>
        </w:rPr>
        <w:t>can</w:t>
      </w:r>
      <w:r w:rsidRPr="00B53394">
        <w:rPr>
          <w:rStyle w:val="StyleUnderline"/>
        </w:rPr>
        <w:t xml:space="preserve">not </w:t>
      </w:r>
      <w:r w:rsidRPr="00FD5F44">
        <w:rPr>
          <w:rStyle w:val="Emphasis"/>
          <w:szCs w:val="26"/>
          <w:highlight w:val="yellow"/>
        </w:rPr>
        <w:t>review state law</w:t>
      </w:r>
      <w:r w:rsidRPr="0020597B">
        <w:rPr>
          <w:rStyle w:val="StyleUnderline"/>
          <w:szCs w:val="26"/>
        </w:rPr>
        <w:t xml:space="preserve"> </w:t>
      </w:r>
      <w:r w:rsidRPr="00B53394">
        <w:rPr>
          <w:rStyle w:val="StyleUnderline"/>
        </w:rPr>
        <w:t xml:space="preserve">grounds is </w:t>
      </w:r>
      <w:r w:rsidRPr="00B53394">
        <w:rPr>
          <w:rStyle w:val="Emphasis"/>
        </w:rPr>
        <w:t>false</w:t>
      </w:r>
      <w:r w:rsidRPr="00B53394">
        <w:rPr>
          <w:sz w:val="16"/>
        </w:rPr>
        <w:t xml:space="preserve">. As shown above, </w:t>
      </w:r>
      <w:r w:rsidRPr="00FD5F44">
        <w:rPr>
          <w:rStyle w:val="StyleUnderline"/>
          <w:highlight w:val="yellow"/>
        </w:rPr>
        <w:t>article III grants the</w:t>
      </w:r>
      <w:r w:rsidRPr="00B53394">
        <w:rPr>
          <w:rStyle w:val="StyleUnderline"/>
        </w:rPr>
        <w:t xml:space="preserve"> Court </w:t>
      </w:r>
      <w:r w:rsidRPr="00FD5F44">
        <w:rPr>
          <w:rStyle w:val="StyleUnderline"/>
          <w:highlight w:val="yellow"/>
        </w:rPr>
        <w:t>power</w:t>
      </w:r>
      <w:r w:rsidRPr="00B53394">
        <w:rPr>
          <w:rStyle w:val="StyleUnderline"/>
        </w:rPr>
        <w:t xml:space="preserve"> to reach</w:t>
      </w:r>
      <w:r w:rsidRPr="00B53394">
        <w:rPr>
          <w:sz w:val="16"/>
        </w:rPr>
        <w:t xml:space="preserve"> some </w:t>
      </w:r>
      <w:r w:rsidRPr="00B53394">
        <w:rPr>
          <w:rStyle w:val="StyleUnderline"/>
        </w:rPr>
        <w:t xml:space="preserve">state law questions contained in the </w:t>
      </w:r>
      <w:r w:rsidRPr="00B53394">
        <w:rPr>
          <w:rStyle w:val="Emphasis"/>
        </w:rPr>
        <w:t>same "case"</w:t>
      </w:r>
      <w:r w:rsidRPr="00B53394">
        <w:rPr>
          <w:rStyle w:val="StyleUnderline"/>
        </w:rPr>
        <w:t xml:space="preserve"> as federal questions</w:t>
      </w:r>
      <w:r w:rsidRPr="00B53394">
        <w:rPr>
          <w:sz w:val="16"/>
        </w:rPr>
        <w:t>. 57 Only the Court's refusal to exercise its power to review state law grounds, which is not constitutionally compelled, is the basis for this premise. Therefore, the claim that reviewing the federal ground would be an advisory opinion is a result merely of the Court's own self-restraint.</w:t>
      </w:r>
    </w:p>
    <w:p w14:paraId="06BE27CC" w14:textId="77777777" w:rsidR="0040591F" w:rsidRPr="00B53394" w:rsidRDefault="0040591F" w:rsidP="0040591F">
      <w:pPr>
        <w:rPr>
          <w:sz w:val="16"/>
        </w:rPr>
      </w:pPr>
      <w:r w:rsidRPr="00B53394">
        <w:rPr>
          <w:sz w:val="16"/>
        </w:rPr>
        <w:t>Second, the non-finality argument proves too much. If it violates the advisory opinion ban for the Supreme Court's opinions on federal law to have no effect on the ultimate judgment rendered by a state court, one would expect the Court always to avoid such a possibility by finally deciding and rendering judgments in appeals from state courts rather than vacating and remanding cases. Vacating and remanding allows state courts to make the Supreme Court's dispositions of federal issues irrelevant to the outcome of a case because it permits state courts to assert dispositive, unreviewable state grounds after the Supreme Court has acted. Yet, the Court frequently does permit state courts to avoid the disposition of cases apparently compelled by its resolution of federal issues either on the basis of new state law issues, 58 or unclearly resolved state issues, 59 or even state issues that previously had been determined differently. 60 Similarly, the Court sometimes takes interlocutory review of cases before final judgment, rendering decisions that might be unnecessary in light of future developments in the action. 61</w:t>
      </w:r>
    </w:p>
    <w:p w14:paraId="48096AAA" w14:textId="77777777" w:rsidR="0040591F" w:rsidRPr="00B53394" w:rsidRDefault="0040591F" w:rsidP="0040591F">
      <w:pPr>
        <w:rPr>
          <w:sz w:val="16"/>
        </w:rPr>
      </w:pPr>
      <w:r w:rsidRPr="00B53394">
        <w:rPr>
          <w:sz w:val="16"/>
        </w:rPr>
        <w:t>Third, it may well be that no degree of certainty by the Supreme Court is sufficient to demonstrate the independence of state grounds when a state court purposely chooses to decide a case on state and federal grounds. 62 As the independent state grounds cases 63 demonstrate, the Supreme Court's decision whether to review a state court's judgment always involves a prediction of how the state court will react to the Court's disposition of the case. 64 Sometimes the Court will correctly predict that its review of the federal grounds of a state court's judgment will alter that court's decision on state grounds after remand; 65 however, the Court may also predict incorrectly. 66 Surely a presumption of jurisdiction by the Supreme Court based on its belief that a state ground is not independent does not make its opinion in the case advisory if on remand the state court asserts the independence of the state ground and reverses. 67 The conclusion is equally true outside the independent state grounds cases. That the Court sometimes expresses certainty about a state court's action after remand does not preordain the state court's behavior. Even clear predictions may go awry. 68 That they do suggests that state grounds ought not be treated as adequate, and hence eliminates the argument that the advisory opinion ban requires the adequate and independent state grounds doctrine.</w:t>
      </w:r>
    </w:p>
    <w:p w14:paraId="2C4DE662" w14:textId="77777777" w:rsidR="0040591F" w:rsidRDefault="0040591F" w:rsidP="0040591F">
      <w:pPr>
        <w:rPr>
          <w:sz w:val="16"/>
        </w:rPr>
      </w:pPr>
      <w:r w:rsidRPr="00B53394">
        <w:rPr>
          <w:sz w:val="16"/>
        </w:rPr>
        <w:t xml:space="preserve">Fourth, </w:t>
      </w:r>
      <w:r w:rsidRPr="00B53394">
        <w:rPr>
          <w:rStyle w:val="StyleUnderline"/>
        </w:rPr>
        <w:t xml:space="preserve">the Supreme </w:t>
      </w:r>
      <w:r w:rsidRPr="00FD5F44">
        <w:rPr>
          <w:rStyle w:val="StyleUnderline"/>
          <w:highlight w:val="yellow"/>
        </w:rPr>
        <w:t>Court's decision is</w:t>
      </w:r>
      <w:r w:rsidRPr="00B53394">
        <w:rPr>
          <w:rStyle w:val="StyleUnderline"/>
        </w:rPr>
        <w:t xml:space="preserve"> in fact </w:t>
      </w:r>
      <w:r w:rsidRPr="00FD5F44">
        <w:rPr>
          <w:rStyle w:val="Emphasis"/>
          <w:highlight w:val="yellow"/>
        </w:rPr>
        <w:t>always final</w:t>
      </w:r>
      <w:r w:rsidRPr="00B53394">
        <w:rPr>
          <w:rStyle w:val="StyleUnderline"/>
        </w:rPr>
        <w:t xml:space="preserve"> with regard to federal questions. </w:t>
      </w:r>
      <w:r w:rsidRPr="00FD5F44">
        <w:rPr>
          <w:rStyle w:val="StyleUnderline"/>
          <w:highlight w:val="yellow"/>
        </w:rPr>
        <w:t xml:space="preserve">Under the </w:t>
      </w:r>
      <w:r w:rsidRPr="00FD5F44">
        <w:rPr>
          <w:rStyle w:val="Emphasis"/>
          <w:highlight w:val="yellow"/>
        </w:rPr>
        <w:t>supremacy clause</w:t>
      </w:r>
      <w:r w:rsidRPr="00B53394">
        <w:rPr>
          <w:rStyle w:val="StyleUnderline"/>
        </w:rPr>
        <w:t xml:space="preserve">, the </w:t>
      </w:r>
      <w:r w:rsidRPr="00FD5F44">
        <w:rPr>
          <w:rStyle w:val="StyleUnderline"/>
          <w:highlight w:val="yellow"/>
        </w:rPr>
        <w:t xml:space="preserve">Court's disposition of </w:t>
      </w:r>
      <w:r w:rsidRPr="00FD5F44">
        <w:rPr>
          <w:rStyle w:val="Emphasis"/>
          <w:highlight w:val="yellow"/>
        </w:rPr>
        <w:t>any</w:t>
      </w:r>
      <w:r w:rsidRPr="00B53394">
        <w:rPr>
          <w:rStyle w:val="StyleUnderline"/>
        </w:rPr>
        <w:t xml:space="preserve"> federal </w:t>
      </w:r>
      <w:r w:rsidRPr="00FD5F44">
        <w:rPr>
          <w:rStyle w:val="StyleUnderline"/>
          <w:highlight w:val="yellow"/>
        </w:rPr>
        <w:t xml:space="preserve">question -- </w:t>
      </w:r>
      <w:r w:rsidRPr="00FD5F44">
        <w:rPr>
          <w:rStyle w:val="Emphasis"/>
          <w:szCs w:val="26"/>
          <w:highlight w:val="yellow"/>
        </w:rPr>
        <w:t>even in a case containing an</w:t>
      </w:r>
      <w:r w:rsidRPr="0020597B">
        <w:rPr>
          <w:rStyle w:val="Emphasis"/>
          <w:szCs w:val="26"/>
        </w:rPr>
        <w:t xml:space="preserve"> adequate and </w:t>
      </w:r>
      <w:r w:rsidRPr="00FD5F44">
        <w:rPr>
          <w:rStyle w:val="Emphasis"/>
          <w:szCs w:val="26"/>
          <w:highlight w:val="yellow"/>
        </w:rPr>
        <w:t>independent state ground</w:t>
      </w:r>
      <w:r w:rsidRPr="00FD5F44">
        <w:rPr>
          <w:rStyle w:val="StyleUnderline"/>
          <w:szCs w:val="26"/>
          <w:highlight w:val="yellow"/>
        </w:rPr>
        <w:t xml:space="preserve"> </w:t>
      </w:r>
      <w:r w:rsidRPr="00FD5F44">
        <w:rPr>
          <w:rStyle w:val="StyleUnderline"/>
          <w:highlight w:val="yellow"/>
        </w:rPr>
        <w:t xml:space="preserve">-- </w:t>
      </w:r>
      <w:r w:rsidRPr="00FD5F44">
        <w:rPr>
          <w:rStyle w:val="Emphasis"/>
          <w:highlight w:val="yellow"/>
        </w:rPr>
        <w:t>cannot be questioned</w:t>
      </w:r>
      <w:r w:rsidRPr="00B53394">
        <w:rPr>
          <w:rStyle w:val="StyleUnderline"/>
        </w:rPr>
        <w:t xml:space="preserve"> by the state court either in the very case being remanded or </w:t>
      </w:r>
      <w:r w:rsidRPr="00FD5F44">
        <w:rPr>
          <w:rStyle w:val="StyleUnderline"/>
          <w:highlight w:val="yellow"/>
        </w:rPr>
        <w:t xml:space="preserve">in </w:t>
      </w:r>
      <w:r w:rsidRPr="00FD5F44">
        <w:rPr>
          <w:rStyle w:val="Emphasis"/>
          <w:highlight w:val="yellow"/>
        </w:rPr>
        <w:t>any</w:t>
      </w:r>
      <w:r w:rsidRPr="00B53394">
        <w:rPr>
          <w:rStyle w:val="Emphasis"/>
        </w:rPr>
        <w:t xml:space="preserve"> subsequent </w:t>
      </w:r>
      <w:r w:rsidRPr="00FD5F44">
        <w:rPr>
          <w:rStyle w:val="Emphasis"/>
          <w:highlight w:val="yellow"/>
        </w:rPr>
        <w:t>litigation</w:t>
      </w:r>
      <w:r w:rsidRPr="00B53394">
        <w:rPr>
          <w:sz w:val="16"/>
        </w:rPr>
        <w:t>.</w:t>
      </w:r>
    </w:p>
    <w:p w14:paraId="438C0349" w14:textId="77777777" w:rsidR="0040591F" w:rsidRDefault="0040591F" w:rsidP="0040591F">
      <w:pPr>
        <w:pStyle w:val="Heading4"/>
      </w:pPr>
      <w:r>
        <w:t xml:space="preserve">Courts are </w:t>
      </w:r>
      <w:r w:rsidRPr="00CB7300">
        <w:rPr>
          <w:u w:val="single"/>
        </w:rPr>
        <w:t>hostile</w:t>
      </w:r>
      <w:r>
        <w:t xml:space="preserve"> to labor.</w:t>
      </w:r>
    </w:p>
    <w:p w14:paraId="6D66DE82" w14:textId="77777777" w:rsidR="0040591F" w:rsidRPr="006F3ACA" w:rsidRDefault="0040591F" w:rsidP="0040591F">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1E731D03" w14:textId="77777777" w:rsidR="0040591F" w:rsidRPr="00BD38D9" w:rsidRDefault="0040591F" w:rsidP="0040591F">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FD5F44">
        <w:rPr>
          <w:rStyle w:val="Emphasis"/>
          <w:highlight w:val="yellow"/>
        </w:rPr>
        <w:t>abuse</w:t>
      </w:r>
      <w:r w:rsidRPr="00FD5F44">
        <w:rPr>
          <w:rStyle w:val="StyleUnderline"/>
          <w:highlight w:val="yellow"/>
        </w:rPr>
        <w:t xml:space="preserve">) of the </w:t>
      </w:r>
      <w:r w:rsidRPr="00FD5F44">
        <w:rPr>
          <w:rStyle w:val="Emphasis"/>
          <w:highlight w:val="yellow"/>
        </w:rPr>
        <w:t>injunction</w:t>
      </w:r>
      <w:r w:rsidRPr="00FD5F44">
        <w:rPr>
          <w:rStyle w:val="StyleUnderline"/>
          <w:highlight w:val="yellow"/>
        </w:rPr>
        <w:t xml:space="preserve"> to </w:t>
      </w:r>
      <w:r w:rsidRPr="00FD5F44">
        <w:rPr>
          <w:rStyle w:val="Emphasis"/>
          <w:highlight w:val="yellow"/>
        </w:rPr>
        <w:t>stymie</w:t>
      </w:r>
      <w:r w:rsidRPr="00FD5F44">
        <w:rPr>
          <w:rStyle w:val="StyleUnderline"/>
          <w:highlight w:val="yellow"/>
        </w:rPr>
        <w:t xml:space="preserve"> labor</w:t>
      </w:r>
      <w:r w:rsidRPr="00B1180B">
        <w:rPr>
          <w:rStyle w:val="StyleUnderline"/>
        </w:rPr>
        <w:t xml:space="preserve"> organizing </w:t>
      </w:r>
      <w:r w:rsidRPr="00FD5F44">
        <w:rPr>
          <w:rStyle w:val="StyleUnderline"/>
          <w:highlight w:val="yellow"/>
        </w:rPr>
        <w:t xml:space="preserve">as an </w:t>
      </w:r>
      <w:r w:rsidRPr="00FD5F44">
        <w:rPr>
          <w:rStyle w:val="Emphasis"/>
          <w:highlight w:val="yellow"/>
        </w:rPr>
        <w:t>illegal conspiracy</w:t>
      </w:r>
      <w:r w:rsidRPr="00B1180B">
        <w:rPr>
          <w:rStyle w:val="StyleUnderline"/>
        </w:rPr>
        <w:t xml:space="preserve"> </w:t>
      </w:r>
      <w:r w:rsidRPr="00FD5F44">
        <w:rPr>
          <w:rStyle w:val="StyleUnderline"/>
          <w:highlight w:val="yellow"/>
        </w:rPr>
        <w:t>hindered</w:t>
      </w:r>
      <w:r w:rsidRPr="00B1180B">
        <w:rPr>
          <w:rStyle w:val="StyleUnderline"/>
        </w:rPr>
        <w:t xml:space="preserve"> labor’s </w:t>
      </w:r>
      <w:r w:rsidRPr="00FD5F44">
        <w:rPr>
          <w:rStyle w:val="StyleUnderline"/>
          <w:highlight w:val="yellow"/>
        </w:rPr>
        <w:t>ability to protect workers</w:t>
      </w:r>
      <w:r w:rsidRPr="00BD38D9">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412CB243" w14:textId="77777777" w:rsidR="0040591F" w:rsidRDefault="0040591F" w:rsidP="0040591F">
      <w:pPr>
        <w:rPr>
          <w:sz w:val="16"/>
        </w:rPr>
      </w:pPr>
      <w:r w:rsidRPr="00BD38D9">
        <w:rPr>
          <w:sz w:val="16"/>
        </w:rPr>
        <w:t xml:space="preserve">The moral? </w:t>
      </w:r>
      <w:r w:rsidRPr="00FD5F44">
        <w:rPr>
          <w:rStyle w:val="Emphasis"/>
          <w:highlight w:val="yellow"/>
        </w:rPr>
        <w:t>Court decisions</w:t>
      </w:r>
      <w:r w:rsidRPr="00FD5F44">
        <w:rPr>
          <w:rStyle w:val="StyleUnderline"/>
          <w:highlight w:val="yellow"/>
        </w:rPr>
        <w:t xml:space="preserve"> do </w:t>
      </w:r>
      <w:r w:rsidRPr="00FD5F44">
        <w:rPr>
          <w:rStyle w:val="Emphasis"/>
          <w:highlight w:val="yellow"/>
        </w:rPr>
        <w:t>not</w:t>
      </w:r>
      <w:r w:rsidRPr="00FD5F44">
        <w:rPr>
          <w:rStyle w:val="StyleUnderline"/>
          <w:highlight w:val="yellow"/>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FD5F44">
        <w:rPr>
          <w:rStyle w:val="Emphasis"/>
          <w:highlight w:val="yellow"/>
        </w:rPr>
        <w:t>Court decisions</w:t>
      </w:r>
      <w:r w:rsidRPr="00BD38D9">
        <w:rPr>
          <w:sz w:val="16"/>
        </w:rPr>
        <w:t xml:space="preserve"> may </w:t>
      </w:r>
      <w:r w:rsidRPr="00FD5F44">
        <w:rPr>
          <w:rStyle w:val="Emphasis"/>
          <w:highlight w:val="yellow"/>
        </w:rPr>
        <w:t>slow down</w:t>
      </w:r>
      <w:r w:rsidRPr="00BD38D9">
        <w:rPr>
          <w:sz w:val="16"/>
        </w:rPr>
        <w:t xml:space="preserve"> the breaking of federal public sector labor unions, but who knows to what effect. As I write this, the Trump </w:t>
      </w:r>
      <w:r w:rsidRPr="00FD5F44">
        <w:rPr>
          <w:rStyle w:val="StyleUnderline"/>
          <w:highlight w:val="yellow"/>
        </w:rPr>
        <w:t>administration appears</w:t>
      </w:r>
      <w:r w:rsidRPr="00BD38D9">
        <w:rPr>
          <w:rStyle w:val="StyleUnderline"/>
        </w:rPr>
        <w:t xml:space="preserve"> open to </w:t>
      </w:r>
      <w:r w:rsidRPr="00FD5F44">
        <w:rPr>
          <w:rStyle w:val="Emphasis"/>
          <w:highlight w:val="yellow"/>
        </w:rPr>
        <w:t>flouting</w:t>
      </w:r>
      <w:r w:rsidRPr="00FD5F44">
        <w:rPr>
          <w:rStyle w:val="StyleUnderline"/>
          <w:highlight w:val="yellow"/>
        </w:rPr>
        <w:t xml:space="preserve"> court </w:t>
      </w:r>
      <w:r w:rsidRPr="00FD5F44">
        <w:rPr>
          <w:rStyle w:val="Emphasis"/>
          <w:highlight w:val="yellow"/>
        </w:rPr>
        <w:t>orders</w:t>
      </w:r>
      <w:r w:rsidRPr="00BD38D9">
        <w:rPr>
          <w:sz w:val="16"/>
        </w:rPr>
        <w:t xml:space="preserve">. Elon </w:t>
      </w:r>
      <w:r w:rsidRPr="00BD38D9">
        <w:rPr>
          <w:rStyle w:val="StyleUnderline"/>
        </w:rPr>
        <w:t>Musk and</w:t>
      </w:r>
      <w:r w:rsidRPr="00BD38D9">
        <w:rPr>
          <w:sz w:val="16"/>
        </w:rPr>
        <w:t xml:space="preserve"> other members of </w:t>
      </w:r>
      <w:r w:rsidRPr="00FD5F44">
        <w:rPr>
          <w:rStyle w:val="StyleUnderline"/>
          <w:highlight w:val="yellow"/>
        </w:rPr>
        <w:t>Congress</w:t>
      </w:r>
      <w:r w:rsidRPr="00BD38D9">
        <w:rPr>
          <w:sz w:val="16"/>
        </w:rPr>
        <w:t xml:space="preserve"> have </w:t>
      </w:r>
      <w:r w:rsidRPr="00FD5F44">
        <w:rPr>
          <w:rStyle w:val="StyleUnderline"/>
          <w:highlight w:val="yellow"/>
        </w:rPr>
        <w:t>called for</w:t>
      </w:r>
      <w:r w:rsidRPr="00BD38D9">
        <w:rPr>
          <w:sz w:val="16"/>
        </w:rPr>
        <w:t xml:space="preserve"> the </w:t>
      </w:r>
      <w:r w:rsidRPr="00FD5F44">
        <w:rPr>
          <w:rStyle w:val="Emphasis"/>
          <w:highlight w:val="yellow"/>
        </w:rPr>
        <w:t>impeachment</w:t>
      </w:r>
      <w:r w:rsidRPr="00FD5F44">
        <w:rPr>
          <w:sz w:val="16"/>
          <w:highlight w:val="yellow"/>
        </w:rPr>
        <w:t xml:space="preserve"> </w:t>
      </w:r>
      <w:r w:rsidRPr="00FD5F44">
        <w:rPr>
          <w:rStyle w:val="StyleUnderline"/>
          <w:highlight w:val="yellow"/>
        </w:rPr>
        <w:t xml:space="preserve">of </w:t>
      </w:r>
      <w:r w:rsidRPr="00FD5F44">
        <w:rPr>
          <w:rStyle w:val="Emphasis"/>
          <w:highlight w:val="yellow"/>
        </w:rPr>
        <w:t>judges</w:t>
      </w:r>
      <w:r w:rsidRPr="00BD38D9">
        <w:rPr>
          <w:sz w:val="16"/>
        </w:rPr>
        <w:t xml:space="preserve"> </w:t>
      </w:r>
      <w:r w:rsidRPr="00BD38D9">
        <w:rPr>
          <w:rStyle w:val="StyleUnderline"/>
        </w:rPr>
        <w:t xml:space="preserve">who refuse to give them what they want. Organized </w:t>
      </w:r>
      <w:r w:rsidRPr="00FD5F44">
        <w:rPr>
          <w:rStyle w:val="StyleUnderline"/>
          <w:highlight w:val="yellow"/>
        </w:rPr>
        <w:t xml:space="preserve">labor </w:t>
      </w:r>
      <w:r w:rsidRPr="00FD5F44">
        <w:rPr>
          <w:rStyle w:val="Emphasis"/>
          <w:highlight w:val="yellow"/>
        </w:rPr>
        <w:t>cannot</w:t>
      </w:r>
      <w:r w:rsidRPr="00FD5F44">
        <w:rPr>
          <w:rStyle w:val="StyleUnderline"/>
          <w:highlight w:val="yellow"/>
        </w:rPr>
        <w:t xml:space="preserve"> look to </w:t>
      </w:r>
      <w:r w:rsidRPr="00FD5F44">
        <w:rPr>
          <w:rStyle w:val="Emphasis"/>
          <w:highlight w:val="yellow"/>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It must find a way forward that does not rely on solely on legal recognition for the legitimacy of its own institutional existence.</w:t>
      </w:r>
    </w:p>
    <w:p w14:paraId="1BB2BEF7" w14:textId="77777777" w:rsidR="0040591F" w:rsidRPr="00FD5F44" w:rsidRDefault="0040591F" w:rsidP="0040591F"/>
    <w:p w14:paraId="3354B770" w14:textId="77777777" w:rsidR="0040591F" w:rsidRPr="00900613" w:rsidRDefault="0040591F" w:rsidP="0040591F">
      <w:pPr>
        <w:pStyle w:val="Heading2"/>
      </w:pPr>
      <w:r>
        <w:t>Midterms</w:t>
      </w:r>
    </w:p>
    <w:p w14:paraId="1DBBB5D8" w14:textId="77777777" w:rsidR="0040591F" w:rsidRDefault="0040591F" w:rsidP="0040591F">
      <w:pPr>
        <w:pStyle w:val="Heading3"/>
      </w:pPr>
      <w:r>
        <w:t>GOP Cheats---1AR</w:t>
      </w:r>
    </w:p>
    <w:p w14:paraId="453BDA96" w14:textId="77777777" w:rsidR="0040591F" w:rsidRPr="00FD5F44" w:rsidRDefault="0040591F" w:rsidP="0040591F"/>
    <w:p w14:paraId="243D9266" w14:textId="77777777" w:rsidR="0040591F" w:rsidRDefault="0040591F" w:rsidP="0040591F">
      <w:pPr>
        <w:pStyle w:val="Heading4"/>
      </w:pPr>
      <w:r>
        <w:t xml:space="preserve">There are a </w:t>
      </w:r>
      <w:r w:rsidRPr="00AF7FC6">
        <w:rPr>
          <w:u w:val="single"/>
        </w:rPr>
        <w:t>variety</w:t>
      </w:r>
      <w:r>
        <w:t xml:space="preserve"> of tactics.</w:t>
      </w:r>
    </w:p>
    <w:p w14:paraId="692607BA" w14:textId="77777777" w:rsidR="0040591F" w:rsidRPr="00692E22" w:rsidRDefault="0040591F" w:rsidP="0040591F">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73035F02" w14:textId="77777777" w:rsidR="0040591F" w:rsidRPr="00AF7FC6" w:rsidRDefault="0040591F" w:rsidP="0040591F">
      <w:r w:rsidRPr="00692E22">
        <w:rPr>
          <w:sz w:val="16"/>
          <w:szCs w:val="16"/>
        </w:rPr>
        <w:t xml:space="preserve">Namely, </w:t>
      </w:r>
      <w:r w:rsidRPr="00FD5F44">
        <w:rPr>
          <w:rStyle w:val="StyleUnderline"/>
          <w:highlight w:val="yellow"/>
        </w:rPr>
        <w:t>Trump’s allies</w:t>
      </w:r>
      <w:r w:rsidRPr="00692E22">
        <w:rPr>
          <w:sz w:val="16"/>
          <w:szCs w:val="16"/>
        </w:rPr>
        <w:t xml:space="preserve"> in the House </w:t>
      </w:r>
      <w:r w:rsidRPr="00FD5F44">
        <w:rPr>
          <w:rStyle w:val="StyleUnderline"/>
          <w:highlight w:val="yellow"/>
        </w:rPr>
        <w:t xml:space="preserve">could </w:t>
      </w:r>
      <w:r w:rsidRPr="00FD5F44">
        <w:rPr>
          <w:rStyle w:val="Emphasis"/>
          <w:highlight w:val="yellow"/>
        </w:rPr>
        <w:t>contest</w:t>
      </w:r>
      <w:r w:rsidRPr="00692E22">
        <w:rPr>
          <w:sz w:val="16"/>
          <w:szCs w:val="16"/>
        </w:rPr>
        <w:t xml:space="preserve"> the narrowest </w:t>
      </w:r>
      <w:r w:rsidRPr="00FD5F44">
        <w:rPr>
          <w:rStyle w:val="StyleUnderline"/>
          <w:highlight w:val="yellow"/>
        </w:rPr>
        <w:t>Dem</w:t>
      </w:r>
      <w:r w:rsidRPr="00692E22">
        <w:rPr>
          <w:rStyle w:val="StyleUnderline"/>
        </w:rPr>
        <w:t xml:space="preserve">ocratic </w:t>
      </w:r>
      <w:r w:rsidRPr="00FD5F44">
        <w:rPr>
          <w:rStyle w:val="StyleUnderline"/>
          <w:highlight w:val="yellow"/>
        </w:rPr>
        <w:t>victories</w:t>
      </w:r>
      <w:r w:rsidRPr="00FD5F44">
        <w:rPr>
          <w:sz w:val="16"/>
          <w:szCs w:val="16"/>
          <w:highlight w:val="yellow"/>
        </w:rPr>
        <w:t xml:space="preserve">, </w:t>
      </w:r>
      <w:r w:rsidRPr="00FD5F44">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FD5F44">
        <w:rPr>
          <w:rStyle w:val="Emphasis"/>
          <w:highlight w:val="yellow"/>
        </w:rPr>
        <w:t>recount</w:t>
      </w:r>
      <w:r w:rsidRPr="00FD5F44">
        <w:rPr>
          <w:rStyle w:val="StyleUnderline"/>
          <w:highlight w:val="yellow"/>
        </w:rPr>
        <w:t xml:space="preserve"> to </w:t>
      </w:r>
      <w:r w:rsidRPr="00FD5F44">
        <w:rPr>
          <w:rStyle w:val="Emphasis"/>
          <w:highlight w:val="yellow"/>
        </w:rPr>
        <w:t>engineer</w:t>
      </w:r>
      <w:r w:rsidRPr="00692E22">
        <w:rPr>
          <w:rStyle w:val="StyleUnderline"/>
        </w:rPr>
        <w:t xml:space="preserve"> enough </w:t>
      </w:r>
      <w:r w:rsidRPr="00FD5F44">
        <w:rPr>
          <w:rStyle w:val="StyleUnderline"/>
          <w:highlight w:val="yellow"/>
        </w:rPr>
        <w:t>ballots</w:t>
      </w:r>
      <w:r w:rsidRPr="00692E22">
        <w:rPr>
          <w:rStyle w:val="StyleUnderline"/>
        </w:rPr>
        <w:t xml:space="preserve"> to win. </w:t>
      </w:r>
      <w:r w:rsidRPr="00FD5F44">
        <w:rPr>
          <w:rStyle w:val="StyleUnderline"/>
          <w:highlight w:val="yellow"/>
        </w:rPr>
        <w:t>If state</w:t>
      </w:r>
      <w:r w:rsidRPr="00692E22">
        <w:rPr>
          <w:rStyle w:val="StyleUnderline"/>
        </w:rPr>
        <w:t xml:space="preserve"> election </w:t>
      </w:r>
      <w:r w:rsidRPr="00FD5F44">
        <w:rPr>
          <w:rStyle w:val="StyleUnderline"/>
          <w:highlight w:val="yellow"/>
        </w:rPr>
        <w:t xml:space="preserve">boards </w:t>
      </w:r>
      <w:r w:rsidRPr="00FD5F44">
        <w:rPr>
          <w:rStyle w:val="Emphasis"/>
          <w:highlight w:val="yellow"/>
        </w:rPr>
        <w:t>resist</w:t>
      </w:r>
      <w:r w:rsidRPr="00692E22">
        <w:rPr>
          <w:rStyle w:val="StyleUnderline"/>
        </w:rPr>
        <w:t xml:space="preserve">, </w:t>
      </w:r>
      <w:r w:rsidRPr="00FD5F44">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FD5F44">
        <w:rPr>
          <w:rStyle w:val="Emphasis"/>
          <w:highlight w:val="yellow"/>
        </w:rPr>
        <w:t>goad</w:t>
      </w:r>
      <w:r w:rsidRPr="00692E22">
        <w:rPr>
          <w:rStyle w:val="Emphasis"/>
        </w:rPr>
        <w:t>ing</w:t>
      </w:r>
      <w:r w:rsidRPr="00692E22">
        <w:rPr>
          <w:rStyle w:val="StyleUnderline"/>
        </w:rPr>
        <w:t xml:space="preserve"> Speaker Mike </w:t>
      </w:r>
      <w:r w:rsidRPr="00FD5F44">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FD5F44">
        <w:rPr>
          <w:rStyle w:val="StyleUnderline"/>
          <w:highlight w:val="yellow"/>
        </w:rPr>
        <w:t xml:space="preserve">investigating </w:t>
      </w:r>
      <w:r w:rsidRPr="00FD5F44">
        <w:rPr>
          <w:rStyle w:val="Emphasis"/>
          <w:highlight w:val="yellow"/>
        </w:rPr>
        <w:t>bogus allegations</w:t>
      </w:r>
      <w:r w:rsidRPr="00FD5F44">
        <w:rPr>
          <w:rStyle w:val="StyleUnderline"/>
          <w:highlight w:val="yellow"/>
        </w:rPr>
        <w:t xml:space="preserve"> of fraud</w:t>
      </w:r>
      <w:r w:rsidRPr="00692E22">
        <w:rPr>
          <w:sz w:val="16"/>
          <w:szCs w:val="16"/>
        </w:rPr>
        <w:t xml:space="preserve">. Following typical election-denying logic, </w:t>
      </w:r>
      <w:r w:rsidRPr="00FD5F44">
        <w:rPr>
          <w:rStyle w:val="StyleUnderline"/>
          <w:highlight w:val="yellow"/>
        </w:rPr>
        <w:t xml:space="preserve">they’d </w:t>
      </w:r>
      <w:r w:rsidRPr="00FD5F44">
        <w:rPr>
          <w:rStyle w:val="Emphasis"/>
          <w:highlight w:val="yellow"/>
        </w:rPr>
        <w:t>eventually</w:t>
      </w:r>
      <w:r w:rsidRPr="00FD5F44">
        <w:rPr>
          <w:rStyle w:val="StyleUnderline"/>
          <w:highlight w:val="yellow"/>
        </w:rPr>
        <w:t xml:space="preserve"> hit Trump’s numbers</w:t>
      </w:r>
      <w:r w:rsidRPr="00692E22">
        <w:rPr>
          <w:rStyle w:val="StyleUnderline"/>
        </w:rPr>
        <w:t xml:space="preserve">, and then </w:t>
      </w:r>
      <w:r w:rsidRPr="00FD5F44">
        <w:rPr>
          <w:rStyle w:val="StyleUnderline"/>
          <w:highlight w:val="yellow"/>
        </w:rPr>
        <w:t>Johnson could</w:t>
      </w:r>
      <w:r w:rsidRPr="00692E22">
        <w:rPr>
          <w:rStyle w:val="StyleUnderline"/>
        </w:rPr>
        <w:t xml:space="preserve"> </w:t>
      </w:r>
      <w:r w:rsidRPr="00FD5F44">
        <w:rPr>
          <w:rStyle w:val="StyleUnderline"/>
          <w:highlight w:val="yellow"/>
        </w:rPr>
        <w:t xml:space="preserve">push for a </w:t>
      </w:r>
      <w:r w:rsidRPr="00FD5F44">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76B11E6E" w14:textId="77777777" w:rsidR="0040591F" w:rsidRPr="0040591F" w:rsidRDefault="0040591F" w:rsidP="0040591F"/>
    <w:p w14:paraId="07D96045" w14:textId="77777777" w:rsidR="0040591F" w:rsidRPr="0040591F" w:rsidRDefault="0040591F" w:rsidP="0040591F"/>
    <w:sectPr w:rsidR="0040591F" w:rsidRPr="004059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A470" w14:textId="77777777" w:rsidR="00410887" w:rsidRDefault="00410887" w:rsidP="00066D2C">
      <w:r>
        <w:separator/>
      </w:r>
    </w:p>
  </w:endnote>
  <w:endnote w:type="continuationSeparator" w:id="0">
    <w:p w14:paraId="18C3EA00" w14:textId="77777777" w:rsidR="00410887" w:rsidRDefault="004108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10CA2" w14:textId="77777777" w:rsidR="00410887" w:rsidRDefault="00410887" w:rsidP="00066D2C">
      <w:r>
        <w:separator/>
      </w:r>
    </w:p>
  </w:footnote>
  <w:footnote w:type="continuationSeparator" w:id="0">
    <w:p w14:paraId="47905780" w14:textId="77777777" w:rsidR="00410887" w:rsidRDefault="004108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1261664"/>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91F"/>
    <w:rsid w:val="00405AD7"/>
    <w:rsid w:val="0041088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E65EF"/>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591F"/>
    <w:pPr>
      <w:spacing w:after="0" w:line="240" w:lineRule="auto"/>
    </w:pPr>
    <w:rPr>
      <w:rFonts w:ascii="Georgia" w:hAnsi="Georgia" w:cs="Calibri"/>
    </w:rPr>
  </w:style>
  <w:style w:type="paragraph" w:styleId="Heading1">
    <w:name w:val="heading 1"/>
    <w:aliases w:val="Pocket"/>
    <w:basedOn w:val="Normal"/>
    <w:next w:val="Normal"/>
    <w:link w:val="Heading1Char"/>
    <w:qFormat/>
    <w:rsid w:val="004059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0591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40591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40591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59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059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591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40591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40591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0591F"/>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40591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0591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591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S"/>
    <w:basedOn w:val="DefaultParagraphFont"/>
    <w:uiPriority w:val="7"/>
    <w:qFormat/>
    <w:rsid w:val="0040591F"/>
    <w:rPr>
      <w:b w:val="0"/>
      <w:sz w:val="22"/>
      <w:u w:val="single"/>
    </w:rPr>
  </w:style>
  <w:style w:type="character" w:styleId="Strong">
    <w:name w:val="Strong"/>
    <w:basedOn w:val="DefaultParagraphFont"/>
    <w:uiPriority w:val="22"/>
    <w:semiHidden/>
    <w:qFormat/>
    <w:rsid w:val="0040591F"/>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4059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basedOn w:val="DefaultParagraphFont"/>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40591F"/>
    <w:rPr>
      <w:color w:val="605E5C"/>
      <w:shd w:val="clear" w:color="auto" w:fill="E1DFDD"/>
    </w:rPr>
  </w:style>
  <w:style w:type="paragraph" w:customStyle="1" w:styleId="Analytic">
    <w:name w:val="Analytic"/>
    <w:basedOn w:val="Heading4"/>
    <w:link w:val="AnalyticChar"/>
    <w:autoRedefine/>
    <w:uiPriority w:val="4"/>
    <w:qFormat/>
    <w:rsid w:val="0040591F"/>
    <w:rPr>
      <w:bCs/>
      <w:iCs w:val="0"/>
      <w:color w:val="1F4E79" w:themeColor="accent5" w:themeShade="80"/>
      <w:szCs w:val="24"/>
    </w:rPr>
  </w:style>
  <w:style w:type="character" w:customStyle="1" w:styleId="AnalyticChar">
    <w:name w:val="Analytic Char"/>
    <w:basedOn w:val="DefaultParagraphFont"/>
    <w:link w:val="Analytic"/>
    <w:uiPriority w:val="4"/>
    <w:rsid w:val="0040591F"/>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40591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05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40591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diva-portal.org/smash/get/diva2:1067590/FULLTEXT01.pdf"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55255</Words>
  <Characters>314954</Characters>
  <Application>Microsoft Office Word</Application>
  <DocSecurity>0</DocSecurity>
  <Lines>2624</Lines>
  <Paragraphs>738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2025-11-01T19:50:00Z</dcterms:created>
  <dcterms:modified xsi:type="dcterms:W3CDTF">2025-11-01T19:50:00Z</dcterms:modified>
</cp:coreProperties>
</file>